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B35F9" w14:textId="77777777" w:rsidR="00E27C78" w:rsidRDefault="00E27C78" w:rsidP="000F6F73">
      <w:pPr>
        <w:pStyle w:val="Heading1"/>
        <w:jc w:val="center"/>
      </w:pPr>
    </w:p>
    <w:p w14:paraId="232634FA" w14:textId="1348B303" w:rsidR="000F6F73" w:rsidRDefault="000F6F73" w:rsidP="00B848E9">
      <w:pPr>
        <w:pStyle w:val="Heading1"/>
        <w:jc w:val="center"/>
      </w:pPr>
      <w:r w:rsidRPr="00E369C8">
        <w:t xml:space="preserve">Polarities </w:t>
      </w:r>
      <w:r>
        <w:t xml:space="preserve">and Regions Network Artist </w:t>
      </w:r>
      <w:r w:rsidRPr="00E369C8">
        <w:t>Fellows</w:t>
      </w:r>
      <w:r>
        <w:t>hips</w:t>
      </w:r>
    </w:p>
    <w:p w14:paraId="1E0C83AA" w14:textId="77777777" w:rsidR="001A7D38" w:rsidRDefault="001A7D38" w:rsidP="001A7D38">
      <w:pPr>
        <w:pStyle w:val="Heading3"/>
      </w:pPr>
      <w:r>
        <w:t>Background</w:t>
      </w:r>
    </w:p>
    <w:p w14:paraId="6123D65D" w14:textId="77777777" w:rsidR="001A7D38" w:rsidRPr="00B625B6" w:rsidRDefault="001A7D38" w:rsidP="001A7D38">
      <w:pPr>
        <w:rPr>
          <w:rFonts w:ascii="Aptos" w:hAnsi="Aptos"/>
          <w:sz w:val="22"/>
          <w:szCs w:val="22"/>
        </w:rPr>
      </w:pPr>
      <w:r w:rsidRPr="00B625B6">
        <w:rPr>
          <w:rFonts w:ascii="Aptos" w:hAnsi="Aptos"/>
          <w:sz w:val="22"/>
          <w:szCs w:val="22"/>
        </w:rPr>
        <w:t>This Fellowship scheme is funded by the UKRI Network Plus ‘Shifting Global Polarities: Russia, China, and Eurasia in Transition’. This funding initiative brings together a network of leading expertise and centres of excellence from across the UK and overseas to address gaps and needs in research during a period of major societal, geopolitical, and environmental transformation spanning Eastern Europe, the Caucasus, and Central, East &amp; Pacific Asia. The funding was awarded by UK Research and Innovation (UKRI) as part of their Building a Secure and Resilient World strategic theme.</w:t>
      </w:r>
    </w:p>
    <w:p w14:paraId="36E3A42C" w14:textId="77777777" w:rsidR="001A7D38" w:rsidRPr="00B625B6" w:rsidRDefault="001A7D38" w:rsidP="001A7D38">
      <w:pPr>
        <w:rPr>
          <w:rFonts w:ascii="Aptos" w:hAnsi="Aptos"/>
          <w:sz w:val="22"/>
          <w:szCs w:val="22"/>
        </w:rPr>
      </w:pPr>
    </w:p>
    <w:p w14:paraId="561E0586" w14:textId="77777777" w:rsidR="001A7D38" w:rsidRPr="00B625B6" w:rsidRDefault="001A7D38" w:rsidP="001A7D38">
      <w:pPr>
        <w:rPr>
          <w:rFonts w:ascii="Aptos" w:hAnsi="Aptos"/>
          <w:sz w:val="22"/>
          <w:szCs w:val="22"/>
        </w:rPr>
      </w:pPr>
      <w:r w:rsidRPr="00B625B6">
        <w:rPr>
          <w:rFonts w:ascii="Aptos" w:hAnsi="Aptos"/>
          <w:sz w:val="22"/>
          <w:szCs w:val="22"/>
        </w:rPr>
        <w:t>The initiative aims to advance innovative new partnerships within academic and policy circles linked to a range of urgent thematic areas including social upheaval, geopolitics and security, environmental crisis, human rights, Russia-China relations, and post-conflict reconstruction. The network’s activities aim to assist understanding and identification of global risks and help inform better decision-making.</w:t>
      </w:r>
    </w:p>
    <w:p w14:paraId="58C6C1D7" w14:textId="77777777" w:rsidR="001A7D38" w:rsidRPr="00B625B6" w:rsidRDefault="001A7D38" w:rsidP="001A7D38">
      <w:pPr>
        <w:rPr>
          <w:rFonts w:ascii="Aptos" w:hAnsi="Aptos"/>
          <w:sz w:val="22"/>
          <w:szCs w:val="22"/>
        </w:rPr>
      </w:pPr>
    </w:p>
    <w:p w14:paraId="5C073EFA" w14:textId="00DC6E65" w:rsidR="001A7D38" w:rsidRPr="00B625B6" w:rsidRDefault="001A7D38" w:rsidP="001A7D38">
      <w:pPr>
        <w:rPr>
          <w:rFonts w:ascii="Aptos" w:hAnsi="Aptos"/>
          <w:sz w:val="22"/>
          <w:szCs w:val="22"/>
        </w:rPr>
      </w:pPr>
      <w:r w:rsidRPr="00B625B6">
        <w:rPr>
          <w:rFonts w:ascii="Aptos" w:hAnsi="Aptos"/>
          <w:sz w:val="22"/>
          <w:szCs w:val="22"/>
        </w:rPr>
        <w:t>Partners include the Universities of Birmingham, Glasgow, Manchester and Oxford, together with the Institute of Development Studies and the Royal United Services Institute in the UK. Overseas, partners include Colgate University in the USA; the Ukrainian Catholic University; Helsinki University in Finland; and Hokkaido University in Japan.</w:t>
      </w:r>
    </w:p>
    <w:p w14:paraId="1D07EFEA" w14:textId="77777777" w:rsidR="001A7D38" w:rsidRPr="00B625B6" w:rsidRDefault="001A7D38" w:rsidP="001A7D38">
      <w:pPr>
        <w:rPr>
          <w:rFonts w:ascii="Aptos" w:hAnsi="Aptos"/>
          <w:sz w:val="22"/>
          <w:szCs w:val="22"/>
        </w:rPr>
      </w:pPr>
    </w:p>
    <w:p w14:paraId="46B4F1EC" w14:textId="77777777" w:rsidR="00E27C78" w:rsidRPr="00B625B6" w:rsidRDefault="001A7D38" w:rsidP="00E27C78">
      <w:pPr>
        <w:rPr>
          <w:rFonts w:ascii="Aptos" w:hAnsi="Aptos" w:cs="Arial"/>
          <w:color w:val="002060"/>
          <w:sz w:val="22"/>
          <w:szCs w:val="22"/>
          <w:bdr w:val="none" w:sz="0" w:space="0" w:color="auto" w:frame="1"/>
        </w:rPr>
      </w:pPr>
      <w:hyperlink r:id="rId10" w:tgtFrame="_blank" w:tooltip="file:///C:/Users/CMoo03/AppData/Local/Microsoft/Windows/INetCache/Content.Outlook/MR3DBJX4/ukri.org" w:history="1">
        <w:r w:rsidRPr="00B625B6">
          <w:rPr>
            <w:rFonts w:ascii="Aptos" w:hAnsi="Aptos" w:cs="Arial"/>
            <w:color w:val="0000FF"/>
            <w:sz w:val="22"/>
            <w:szCs w:val="22"/>
            <w:u w:val="single"/>
            <w:bdr w:val="none" w:sz="0" w:space="0" w:color="auto" w:frame="1"/>
          </w:rPr>
          <w:t>UK Research and Innovation</w:t>
        </w:r>
      </w:hyperlink>
      <w:r w:rsidRPr="00B625B6">
        <w:rPr>
          <w:rFonts w:ascii="Aptos" w:hAnsi="Aptos" w:cs="Arial"/>
          <w:color w:val="002060"/>
          <w:sz w:val="22"/>
          <w:szCs w:val="22"/>
          <w:bdr w:val="none" w:sz="0" w:space="0" w:color="auto" w:frame="1"/>
        </w:rPr>
        <w:t> creates knowledge with impact by investing over £8 billion a year in research and innovation through the UK’s nine leading funding councils.</w:t>
      </w:r>
    </w:p>
    <w:p w14:paraId="0A7927FA" w14:textId="77777777" w:rsidR="00E27C78" w:rsidRPr="00B625B6" w:rsidRDefault="00E27C78" w:rsidP="00E27C78">
      <w:pPr>
        <w:rPr>
          <w:rFonts w:ascii="Aptos" w:hAnsi="Aptos" w:cs="Arial"/>
          <w:color w:val="002060"/>
          <w:sz w:val="22"/>
          <w:szCs w:val="22"/>
          <w:bdr w:val="none" w:sz="0" w:space="0" w:color="auto" w:frame="1"/>
        </w:rPr>
      </w:pPr>
    </w:p>
    <w:p w14:paraId="235FC470" w14:textId="26B1B4FD" w:rsidR="000F6F73" w:rsidRPr="00B625B6" w:rsidRDefault="000F6F73" w:rsidP="00E27C78">
      <w:pPr>
        <w:pStyle w:val="Heading3"/>
        <w:rPr>
          <w:rFonts w:ascii="Aptos" w:hAnsi="Aptos" w:cs="Arial"/>
          <w:color w:val="002060"/>
          <w:sz w:val="22"/>
          <w:szCs w:val="22"/>
          <w:bdr w:val="none" w:sz="0" w:space="0" w:color="auto" w:frame="1"/>
        </w:rPr>
      </w:pPr>
      <w:r w:rsidRPr="00B625B6">
        <w:rPr>
          <w:rFonts w:ascii="Aptos" w:hAnsi="Aptos"/>
          <w:sz w:val="22"/>
          <w:szCs w:val="22"/>
        </w:rPr>
        <w:t>Polarities Arts Programme</w:t>
      </w:r>
    </w:p>
    <w:p w14:paraId="1D27BB2F" w14:textId="6677532F" w:rsidR="00E27C78" w:rsidRPr="00B625B6" w:rsidRDefault="00373012" w:rsidP="0049527A">
      <w:pPr>
        <w:rPr>
          <w:rFonts w:ascii="Aptos" w:hAnsi="Aptos"/>
          <w:sz w:val="22"/>
          <w:szCs w:val="22"/>
        </w:rPr>
      </w:pPr>
      <w:r w:rsidRPr="00B625B6">
        <w:rPr>
          <w:rFonts w:ascii="Aptos" w:hAnsi="Aptos"/>
          <w:sz w:val="22"/>
          <w:szCs w:val="22"/>
        </w:rPr>
        <w:t>The Polarities Network casts its net across a vast geographical region encompass</w:t>
      </w:r>
      <w:r w:rsidR="00E27C78" w:rsidRPr="00B625B6">
        <w:rPr>
          <w:rFonts w:ascii="Aptos" w:hAnsi="Aptos"/>
          <w:sz w:val="22"/>
          <w:szCs w:val="22"/>
        </w:rPr>
        <w:t>ing</w:t>
      </w:r>
      <w:r w:rsidRPr="00B625B6">
        <w:rPr>
          <w:rFonts w:ascii="Aptos" w:hAnsi="Aptos"/>
          <w:sz w:val="22"/>
          <w:szCs w:val="22"/>
        </w:rPr>
        <w:t xml:space="preserve"> the Eurasian steppe, the mountain ranges of Europe, the Caucasus and the </w:t>
      </w:r>
      <w:r w:rsidR="0049527A" w:rsidRPr="00B625B6">
        <w:rPr>
          <w:rFonts w:ascii="Aptos" w:hAnsi="Aptos"/>
          <w:sz w:val="22"/>
          <w:szCs w:val="22"/>
        </w:rPr>
        <w:t>Himalaya</w:t>
      </w:r>
      <w:r w:rsidRPr="00B625B6">
        <w:rPr>
          <w:rFonts w:ascii="Aptos" w:hAnsi="Aptos"/>
          <w:sz w:val="22"/>
          <w:szCs w:val="22"/>
        </w:rPr>
        <w:t xml:space="preserve">, through forests, </w:t>
      </w:r>
      <w:r w:rsidR="00F05F4A" w:rsidRPr="00B625B6">
        <w:rPr>
          <w:rFonts w:ascii="Aptos" w:hAnsi="Aptos"/>
          <w:sz w:val="22"/>
          <w:szCs w:val="22"/>
        </w:rPr>
        <w:t xml:space="preserve">Arctic tundra, </w:t>
      </w:r>
      <w:r w:rsidRPr="00B625B6">
        <w:rPr>
          <w:rFonts w:ascii="Aptos" w:hAnsi="Aptos"/>
          <w:sz w:val="22"/>
          <w:szCs w:val="22"/>
        </w:rPr>
        <w:t>prairies, peatlands, rivers, seas, lakes, glaciers, and many other ecotones.</w:t>
      </w:r>
    </w:p>
    <w:p w14:paraId="2001B208" w14:textId="77777777" w:rsidR="00E27C78" w:rsidRPr="00B625B6" w:rsidRDefault="00E27C78" w:rsidP="0049527A">
      <w:pPr>
        <w:rPr>
          <w:rFonts w:ascii="Aptos" w:hAnsi="Aptos"/>
          <w:sz w:val="22"/>
          <w:szCs w:val="22"/>
        </w:rPr>
      </w:pPr>
    </w:p>
    <w:p w14:paraId="08E00599" w14:textId="797801E1" w:rsidR="00E27C78" w:rsidRPr="00B625B6" w:rsidRDefault="00FB7B58" w:rsidP="0049527A">
      <w:pPr>
        <w:rPr>
          <w:rFonts w:ascii="Aptos" w:hAnsi="Aptos"/>
          <w:sz w:val="22"/>
          <w:szCs w:val="22"/>
        </w:rPr>
      </w:pPr>
      <w:r w:rsidRPr="00B625B6">
        <w:rPr>
          <w:rFonts w:ascii="Aptos" w:hAnsi="Aptos"/>
          <w:sz w:val="22"/>
          <w:szCs w:val="22"/>
        </w:rPr>
        <w:t>The</w:t>
      </w:r>
      <w:r w:rsidR="00D415F9" w:rsidRPr="00B625B6">
        <w:rPr>
          <w:rFonts w:ascii="Aptos" w:hAnsi="Aptos"/>
          <w:sz w:val="22"/>
          <w:szCs w:val="22"/>
        </w:rPr>
        <w:t xml:space="preserve"> emphasis of the</w:t>
      </w:r>
      <w:r w:rsidRPr="00B625B6">
        <w:rPr>
          <w:rFonts w:ascii="Aptos" w:hAnsi="Aptos"/>
          <w:sz w:val="22"/>
          <w:szCs w:val="22"/>
        </w:rPr>
        <w:t xml:space="preserve"> Polarities </w:t>
      </w:r>
      <w:r w:rsidR="008A2728" w:rsidRPr="00B625B6">
        <w:rPr>
          <w:rFonts w:ascii="Aptos" w:hAnsi="Aptos"/>
          <w:sz w:val="22"/>
          <w:szCs w:val="22"/>
        </w:rPr>
        <w:t>A</w:t>
      </w:r>
      <w:r w:rsidRPr="00B625B6">
        <w:rPr>
          <w:rFonts w:ascii="Aptos" w:hAnsi="Aptos"/>
          <w:sz w:val="22"/>
          <w:szCs w:val="22"/>
        </w:rPr>
        <w:t>rt</w:t>
      </w:r>
      <w:r w:rsidR="00B038E8" w:rsidRPr="00B625B6">
        <w:rPr>
          <w:rFonts w:ascii="Aptos" w:hAnsi="Aptos"/>
          <w:sz w:val="22"/>
          <w:szCs w:val="22"/>
        </w:rPr>
        <w:t>s</w:t>
      </w:r>
      <w:r w:rsidRPr="00B625B6">
        <w:rPr>
          <w:rFonts w:ascii="Aptos" w:hAnsi="Aptos"/>
          <w:sz w:val="22"/>
          <w:szCs w:val="22"/>
        </w:rPr>
        <w:t xml:space="preserve"> </w:t>
      </w:r>
      <w:r w:rsidR="008A2728" w:rsidRPr="00B625B6">
        <w:rPr>
          <w:rFonts w:ascii="Aptos" w:hAnsi="Aptos"/>
          <w:sz w:val="22"/>
          <w:szCs w:val="22"/>
        </w:rPr>
        <w:t>P</w:t>
      </w:r>
      <w:r w:rsidR="002078BB" w:rsidRPr="00B625B6">
        <w:rPr>
          <w:rFonts w:ascii="Aptos" w:hAnsi="Aptos"/>
          <w:sz w:val="22"/>
          <w:szCs w:val="22"/>
        </w:rPr>
        <w:t>rogramme</w:t>
      </w:r>
      <w:r w:rsidRPr="00B625B6">
        <w:rPr>
          <w:rFonts w:ascii="Aptos" w:hAnsi="Aptos"/>
          <w:sz w:val="22"/>
          <w:szCs w:val="22"/>
        </w:rPr>
        <w:t xml:space="preserve"> </w:t>
      </w:r>
      <w:r w:rsidR="00D415F9" w:rsidRPr="00B625B6">
        <w:rPr>
          <w:rFonts w:ascii="Aptos" w:hAnsi="Aptos"/>
          <w:sz w:val="22"/>
          <w:szCs w:val="22"/>
        </w:rPr>
        <w:t xml:space="preserve">is on thinking across or outside categories and </w:t>
      </w:r>
      <w:r w:rsidR="0061062F" w:rsidRPr="00B625B6">
        <w:rPr>
          <w:rFonts w:ascii="Aptos" w:hAnsi="Aptos"/>
          <w:sz w:val="22"/>
          <w:szCs w:val="22"/>
        </w:rPr>
        <w:t xml:space="preserve">political </w:t>
      </w:r>
      <w:r w:rsidR="00D415F9" w:rsidRPr="00B625B6">
        <w:rPr>
          <w:rFonts w:ascii="Aptos" w:hAnsi="Aptos"/>
          <w:sz w:val="22"/>
          <w:szCs w:val="22"/>
        </w:rPr>
        <w:t xml:space="preserve">borders, </w:t>
      </w:r>
      <w:r w:rsidR="00AF4CCA" w:rsidRPr="00B625B6">
        <w:rPr>
          <w:rFonts w:ascii="Aptos" w:hAnsi="Aptos"/>
          <w:sz w:val="22"/>
          <w:szCs w:val="22"/>
        </w:rPr>
        <w:t xml:space="preserve">on </w:t>
      </w:r>
      <w:r w:rsidR="00D415F9" w:rsidRPr="00B625B6">
        <w:rPr>
          <w:rFonts w:ascii="Aptos" w:hAnsi="Aptos"/>
          <w:sz w:val="22"/>
          <w:szCs w:val="22"/>
        </w:rPr>
        <w:t>seeing and listening at different scales, and from multiple perspectives.</w:t>
      </w:r>
    </w:p>
    <w:p w14:paraId="5639899B" w14:textId="77777777" w:rsidR="00E27C78" w:rsidRPr="00B625B6" w:rsidRDefault="00E27C78" w:rsidP="0049527A">
      <w:pPr>
        <w:rPr>
          <w:rFonts w:ascii="Aptos" w:hAnsi="Aptos"/>
          <w:sz w:val="22"/>
          <w:szCs w:val="22"/>
        </w:rPr>
      </w:pPr>
    </w:p>
    <w:p w14:paraId="29C71B49" w14:textId="66FF585A" w:rsidR="002078BB" w:rsidRPr="00B625B6" w:rsidRDefault="00311841" w:rsidP="0049527A">
      <w:pPr>
        <w:rPr>
          <w:rFonts w:ascii="Aptos" w:hAnsi="Aptos"/>
          <w:sz w:val="22"/>
          <w:szCs w:val="22"/>
        </w:rPr>
      </w:pPr>
      <w:r w:rsidRPr="00B625B6">
        <w:rPr>
          <w:rFonts w:ascii="Aptos" w:hAnsi="Aptos"/>
          <w:sz w:val="22"/>
          <w:szCs w:val="22"/>
        </w:rPr>
        <w:t xml:space="preserve">The Polarities </w:t>
      </w:r>
      <w:r w:rsidR="008A2728" w:rsidRPr="00B625B6">
        <w:rPr>
          <w:rFonts w:ascii="Aptos" w:hAnsi="Aptos"/>
          <w:sz w:val="22"/>
          <w:szCs w:val="22"/>
        </w:rPr>
        <w:t>A</w:t>
      </w:r>
      <w:r w:rsidRPr="00B625B6">
        <w:rPr>
          <w:rFonts w:ascii="Aptos" w:hAnsi="Aptos"/>
          <w:sz w:val="22"/>
          <w:szCs w:val="22"/>
        </w:rPr>
        <w:t>rt</w:t>
      </w:r>
      <w:r w:rsidR="00D415F9" w:rsidRPr="00B625B6">
        <w:rPr>
          <w:rFonts w:ascii="Aptos" w:hAnsi="Aptos"/>
          <w:sz w:val="22"/>
          <w:szCs w:val="22"/>
        </w:rPr>
        <w:t>s</w:t>
      </w:r>
      <w:r w:rsidR="00B038E8" w:rsidRPr="00B625B6">
        <w:rPr>
          <w:rFonts w:ascii="Aptos" w:hAnsi="Aptos"/>
          <w:sz w:val="22"/>
          <w:szCs w:val="22"/>
        </w:rPr>
        <w:t xml:space="preserve"> </w:t>
      </w:r>
      <w:r w:rsidR="008A2728" w:rsidRPr="00B625B6">
        <w:rPr>
          <w:rFonts w:ascii="Aptos" w:hAnsi="Aptos"/>
          <w:sz w:val="22"/>
          <w:szCs w:val="22"/>
        </w:rPr>
        <w:t>P</w:t>
      </w:r>
      <w:r w:rsidR="00B038E8" w:rsidRPr="00B625B6">
        <w:rPr>
          <w:rFonts w:ascii="Aptos" w:hAnsi="Aptos"/>
          <w:sz w:val="22"/>
          <w:szCs w:val="22"/>
        </w:rPr>
        <w:t>rogramme</w:t>
      </w:r>
      <w:r w:rsidR="00D415F9" w:rsidRPr="00B625B6">
        <w:rPr>
          <w:rFonts w:ascii="Aptos" w:hAnsi="Aptos"/>
          <w:sz w:val="22"/>
          <w:szCs w:val="22"/>
        </w:rPr>
        <w:t xml:space="preserve"> </w:t>
      </w:r>
      <w:r w:rsidR="0072671D" w:rsidRPr="00B625B6">
        <w:rPr>
          <w:rFonts w:ascii="Aptos" w:hAnsi="Aptos"/>
          <w:sz w:val="22"/>
          <w:szCs w:val="22"/>
        </w:rPr>
        <w:t xml:space="preserve">invites </w:t>
      </w:r>
      <w:r w:rsidR="00486DB6" w:rsidRPr="00B625B6">
        <w:rPr>
          <w:rFonts w:ascii="Aptos" w:hAnsi="Aptos"/>
          <w:sz w:val="22"/>
          <w:szCs w:val="22"/>
        </w:rPr>
        <w:t xml:space="preserve">artists whose practices </w:t>
      </w:r>
      <w:r w:rsidR="00FB7B58" w:rsidRPr="00B625B6">
        <w:rPr>
          <w:rFonts w:ascii="Aptos" w:hAnsi="Aptos"/>
          <w:sz w:val="22"/>
          <w:szCs w:val="22"/>
        </w:rPr>
        <w:t xml:space="preserve">are attuned </w:t>
      </w:r>
      <w:r w:rsidR="00E949F2" w:rsidRPr="00B625B6">
        <w:rPr>
          <w:rFonts w:ascii="Aptos" w:hAnsi="Aptos"/>
          <w:sz w:val="22"/>
          <w:szCs w:val="22"/>
        </w:rPr>
        <w:t>to</w:t>
      </w:r>
      <w:r w:rsidR="00486DB6" w:rsidRPr="00B625B6">
        <w:rPr>
          <w:rFonts w:ascii="Aptos" w:hAnsi="Aptos"/>
          <w:sz w:val="22"/>
          <w:szCs w:val="22"/>
        </w:rPr>
        <w:t xml:space="preserve"> the </w:t>
      </w:r>
      <w:r w:rsidR="00FB7B58" w:rsidRPr="00B625B6">
        <w:rPr>
          <w:rFonts w:ascii="Aptos" w:hAnsi="Aptos"/>
          <w:sz w:val="22"/>
          <w:szCs w:val="22"/>
        </w:rPr>
        <w:t xml:space="preserve">intertwined </w:t>
      </w:r>
      <w:r w:rsidR="00486DB6" w:rsidRPr="00B625B6">
        <w:rPr>
          <w:rFonts w:ascii="Aptos" w:hAnsi="Aptos"/>
          <w:sz w:val="22"/>
          <w:szCs w:val="22"/>
        </w:rPr>
        <w:t xml:space="preserve">environmental, cultural, </w:t>
      </w:r>
      <w:r w:rsidR="00FB7B58" w:rsidRPr="00B625B6">
        <w:rPr>
          <w:rFonts w:ascii="Aptos" w:hAnsi="Aptos"/>
          <w:sz w:val="22"/>
          <w:szCs w:val="22"/>
        </w:rPr>
        <w:t xml:space="preserve">psychosocial </w:t>
      </w:r>
      <w:r w:rsidR="00486DB6" w:rsidRPr="00B625B6">
        <w:rPr>
          <w:rFonts w:ascii="Aptos" w:hAnsi="Aptos"/>
          <w:sz w:val="22"/>
          <w:szCs w:val="22"/>
        </w:rPr>
        <w:t xml:space="preserve">and geopolitical upheavals </w:t>
      </w:r>
      <w:r w:rsidR="00E949F2" w:rsidRPr="00B625B6">
        <w:rPr>
          <w:rFonts w:ascii="Aptos" w:hAnsi="Aptos"/>
          <w:sz w:val="22"/>
          <w:szCs w:val="22"/>
        </w:rPr>
        <w:t>playing out</w:t>
      </w:r>
      <w:r w:rsidR="00FB7B58" w:rsidRPr="00B625B6">
        <w:rPr>
          <w:rFonts w:ascii="Aptos" w:hAnsi="Aptos"/>
          <w:sz w:val="22"/>
          <w:szCs w:val="22"/>
        </w:rPr>
        <w:t xml:space="preserve"> around them</w:t>
      </w:r>
      <w:r w:rsidR="00B038E8" w:rsidRPr="00B625B6">
        <w:rPr>
          <w:rFonts w:ascii="Aptos" w:hAnsi="Aptos"/>
          <w:sz w:val="22"/>
          <w:szCs w:val="22"/>
        </w:rPr>
        <w:t>, and on their radar</w:t>
      </w:r>
      <w:r w:rsidR="002078BB" w:rsidRPr="00B625B6">
        <w:rPr>
          <w:rFonts w:ascii="Aptos" w:hAnsi="Aptos"/>
          <w:sz w:val="22"/>
          <w:szCs w:val="22"/>
        </w:rPr>
        <w:t xml:space="preserve">. </w:t>
      </w:r>
      <w:r w:rsidR="0061062F" w:rsidRPr="00B625B6">
        <w:rPr>
          <w:rFonts w:ascii="Aptos" w:hAnsi="Aptos"/>
          <w:sz w:val="22"/>
          <w:szCs w:val="22"/>
        </w:rPr>
        <w:t>They m</w:t>
      </w:r>
      <w:r w:rsidR="00B038E8" w:rsidRPr="00B625B6">
        <w:rPr>
          <w:rFonts w:ascii="Aptos" w:hAnsi="Aptos"/>
          <w:sz w:val="22"/>
          <w:szCs w:val="22"/>
        </w:rPr>
        <w:t>ay</w:t>
      </w:r>
      <w:r w:rsidR="0061062F" w:rsidRPr="00B625B6">
        <w:rPr>
          <w:rFonts w:ascii="Aptos" w:hAnsi="Aptos"/>
          <w:sz w:val="22"/>
          <w:szCs w:val="22"/>
        </w:rPr>
        <w:t xml:space="preserve"> be </w:t>
      </w:r>
      <w:r w:rsidR="00686F72" w:rsidRPr="00B625B6">
        <w:rPr>
          <w:rFonts w:ascii="Aptos" w:hAnsi="Aptos"/>
          <w:sz w:val="22"/>
          <w:szCs w:val="22"/>
        </w:rPr>
        <w:t>filmmakers</w:t>
      </w:r>
      <w:r w:rsidR="0061062F" w:rsidRPr="00B625B6">
        <w:rPr>
          <w:rFonts w:ascii="Aptos" w:hAnsi="Aptos"/>
          <w:sz w:val="22"/>
          <w:szCs w:val="22"/>
        </w:rPr>
        <w:t xml:space="preserve"> for whom a landmass suggests the form of their work, or who record a polyphony of voices </w:t>
      </w:r>
      <w:r w:rsidR="00E36751" w:rsidRPr="00B625B6">
        <w:rPr>
          <w:rFonts w:ascii="Aptos" w:hAnsi="Aptos"/>
          <w:sz w:val="22"/>
          <w:szCs w:val="22"/>
        </w:rPr>
        <w:t xml:space="preserve">at dusk </w:t>
      </w:r>
      <w:r w:rsidR="0061062F" w:rsidRPr="00B625B6">
        <w:rPr>
          <w:rFonts w:ascii="Aptos" w:hAnsi="Aptos"/>
          <w:sz w:val="22"/>
          <w:szCs w:val="22"/>
        </w:rPr>
        <w:t xml:space="preserve">to tell a story. </w:t>
      </w:r>
      <w:r w:rsidR="002078BB" w:rsidRPr="00B625B6">
        <w:rPr>
          <w:rFonts w:ascii="Aptos" w:hAnsi="Aptos"/>
          <w:sz w:val="22"/>
          <w:szCs w:val="22"/>
        </w:rPr>
        <w:t>‘</w:t>
      </w:r>
      <w:r w:rsidR="00B038E8" w:rsidRPr="00B625B6">
        <w:rPr>
          <w:rFonts w:ascii="Aptos" w:hAnsi="Aptos"/>
          <w:sz w:val="22"/>
          <w:szCs w:val="22"/>
        </w:rPr>
        <w:t>R</w:t>
      </w:r>
      <w:r w:rsidR="002078BB" w:rsidRPr="00B625B6">
        <w:rPr>
          <w:rFonts w:ascii="Aptos" w:hAnsi="Aptos"/>
          <w:sz w:val="22"/>
          <w:szCs w:val="22"/>
        </w:rPr>
        <w:t xml:space="preserve">adical empathy’ (Galina </w:t>
      </w:r>
      <w:proofErr w:type="spellStart"/>
      <w:r w:rsidR="002078BB" w:rsidRPr="00B625B6">
        <w:rPr>
          <w:rFonts w:ascii="Aptos" w:hAnsi="Aptos"/>
          <w:sz w:val="22"/>
          <w:szCs w:val="22"/>
        </w:rPr>
        <w:t>Rymbu</w:t>
      </w:r>
      <w:proofErr w:type="spellEnd"/>
      <w:r w:rsidR="002078BB" w:rsidRPr="00B625B6">
        <w:rPr>
          <w:rFonts w:ascii="Aptos" w:hAnsi="Aptos"/>
          <w:sz w:val="22"/>
          <w:szCs w:val="22"/>
        </w:rPr>
        <w:t>)</w:t>
      </w:r>
      <w:r w:rsidR="0061062F" w:rsidRPr="00B625B6">
        <w:rPr>
          <w:rFonts w:ascii="Aptos" w:hAnsi="Aptos"/>
          <w:sz w:val="22"/>
          <w:szCs w:val="22"/>
        </w:rPr>
        <w:t xml:space="preserve"> </w:t>
      </w:r>
      <w:r w:rsidR="00686F72" w:rsidRPr="00B625B6">
        <w:rPr>
          <w:rFonts w:ascii="Aptos" w:hAnsi="Aptos"/>
          <w:sz w:val="22"/>
          <w:szCs w:val="22"/>
        </w:rPr>
        <w:t xml:space="preserve">may be </w:t>
      </w:r>
      <w:r w:rsidR="002078BB" w:rsidRPr="00B625B6">
        <w:rPr>
          <w:rFonts w:ascii="Aptos" w:hAnsi="Aptos"/>
          <w:sz w:val="22"/>
          <w:szCs w:val="22"/>
        </w:rPr>
        <w:t>called for</w:t>
      </w:r>
      <w:r w:rsidR="00686F72" w:rsidRPr="00B625B6">
        <w:rPr>
          <w:rFonts w:ascii="Aptos" w:hAnsi="Aptos"/>
          <w:sz w:val="22"/>
          <w:szCs w:val="22"/>
        </w:rPr>
        <w:t>,</w:t>
      </w:r>
      <w:r w:rsidR="002078BB" w:rsidRPr="00B625B6">
        <w:rPr>
          <w:rFonts w:ascii="Aptos" w:hAnsi="Aptos"/>
          <w:sz w:val="22"/>
          <w:szCs w:val="22"/>
        </w:rPr>
        <w:t xml:space="preserve"> not post-apocalyptic </w:t>
      </w:r>
      <w:r w:rsidR="00E36751" w:rsidRPr="00B625B6">
        <w:rPr>
          <w:rFonts w:ascii="Aptos" w:hAnsi="Aptos"/>
          <w:sz w:val="22"/>
          <w:szCs w:val="22"/>
        </w:rPr>
        <w:t>imaginings</w:t>
      </w:r>
      <w:r w:rsidR="008A2728" w:rsidRPr="00B625B6">
        <w:rPr>
          <w:rFonts w:ascii="Aptos" w:hAnsi="Aptos"/>
          <w:sz w:val="22"/>
          <w:szCs w:val="22"/>
        </w:rPr>
        <w:t>,</w:t>
      </w:r>
      <w:r w:rsidR="00B038E8" w:rsidRPr="00B625B6">
        <w:rPr>
          <w:rFonts w:ascii="Aptos" w:hAnsi="Aptos"/>
          <w:sz w:val="22"/>
          <w:szCs w:val="22"/>
        </w:rPr>
        <w:t xml:space="preserve"> </w:t>
      </w:r>
      <w:r w:rsidR="0061062F" w:rsidRPr="00B625B6">
        <w:rPr>
          <w:rFonts w:ascii="Aptos" w:hAnsi="Aptos"/>
          <w:sz w:val="22"/>
          <w:szCs w:val="22"/>
        </w:rPr>
        <w:t>when people are living wi</w:t>
      </w:r>
      <w:r w:rsidR="00B038E8" w:rsidRPr="00B625B6">
        <w:rPr>
          <w:rFonts w:ascii="Aptos" w:hAnsi="Aptos"/>
          <w:sz w:val="22"/>
          <w:szCs w:val="22"/>
        </w:rPr>
        <w:t xml:space="preserve">th </w:t>
      </w:r>
      <w:r w:rsidR="0061062F" w:rsidRPr="00B625B6">
        <w:rPr>
          <w:rFonts w:ascii="Aptos" w:hAnsi="Aptos"/>
          <w:sz w:val="22"/>
          <w:szCs w:val="22"/>
        </w:rPr>
        <w:t xml:space="preserve">catastrophe now. </w:t>
      </w:r>
      <w:r w:rsidR="00B038E8" w:rsidRPr="00B625B6">
        <w:rPr>
          <w:rFonts w:ascii="Aptos" w:hAnsi="Aptos"/>
          <w:sz w:val="22"/>
          <w:szCs w:val="22"/>
        </w:rPr>
        <w:t>The artists may be activists, for whom art is activism</w:t>
      </w:r>
      <w:r w:rsidR="00E36751" w:rsidRPr="00B625B6">
        <w:rPr>
          <w:rFonts w:ascii="Aptos" w:hAnsi="Aptos"/>
          <w:sz w:val="22"/>
          <w:szCs w:val="22"/>
        </w:rPr>
        <w:t xml:space="preserve">; or </w:t>
      </w:r>
      <w:r w:rsidR="006B238E" w:rsidRPr="00B625B6">
        <w:rPr>
          <w:rFonts w:ascii="Aptos" w:hAnsi="Aptos"/>
          <w:sz w:val="22"/>
          <w:szCs w:val="22"/>
        </w:rPr>
        <w:t>their</w:t>
      </w:r>
      <w:r w:rsidR="00E36751" w:rsidRPr="00B625B6">
        <w:rPr>
          <w:rFonts w:ascii="Aptos" w:hAnsi="Aptos"/>
          <w:sz w:val="22"/>
          <w:szCs w:val="22"/>
        </w:rPr>
        <w:t xml:space="preserve"> art </w:t>
      </w:r>
      <w:r w:rsidR="006B238E" w:rsidRPr="00B625B6">
        <w:rPr>
          <w:rFonts w:ascii="Aptos" w:hAnsi="Aptos"/>
          <w:sz w:val="22"/>
          <w:szCs w:val="22"/>
        </w:rPr>
        <w:t>may</w:t>
      </w:r>
      <w:r w:rsidR="00686F72" w:rsidRPr="00B625B6">
        <w:rPr>
          <w:rFonts w:ascii="Aptos" w:hAnsi="Aptos"/>
          <w:sz w:val="22"/>
          <w:szCs w:val="22"/>
        </w:rPr>
        <w:t xml:space="preserve"> resist in more understated ways</w:t>
      </w:r>
      <w:r w:rsidR="00E36751" w:rsidRPr="00B625B6">
        <w:rPr>
          <w:rFonts w:ascii="Aptos" w:hAnsi="Aptos"/>
          <w:sz w:val="22"/>
          <w:szCs w:val="22"/>
        </w:rPr>
        <w:t xml:space="preserve">. </w:t>
      </w:r>
      <w:r w:rsidR="00EC7D51" w:rsidRPr="00B625B6">
        <w:rPr>
          <w:rFonts w:ascii="Aptos" w:hAnsi="Aptos"/>
          <w:sz w:val="22"/>
          <w:szCs w:val="22"/>
        </w:rPr>
        <w:t>T</w:t>
      </w:r>
      <w:r w:rsidR="00C637E5" w:rsidRPr="00B625B6">
        <w:rPr>
          <w:rFonts w:ascii="Aptos" w:hAnsi="Aptos"/>
          <w:sz w:val="22"/>
          <w:szCs w:val="22"/>
        </w:rPr>
        <w:t xml:space="preserve">hey may well move between genres and </w:t>
      </w:r>
      <w:r w:rsidR="00E80666" w:rsidRPr="00B625B6">
        <w:rPr>
          <w:rFonts w:ascii="Aptos" w:hAnsi="Aptos"/>
          <w:sz w:val="22"/>
          <w:szCs w:val="22"/>
        </w:rPr>
        <w:t xml:space="preserve">will probably </w:t>
      </w:r>
      <w:r w:rsidR="00C637E5" w:rsidRPr="00B625B6">
        <w:rPr>
          <w:rFonts w:ascii="Aptos" w:hAnsi="Aptos"/>
          <w:sz w:val="22"/>
          <w:szCs w:val="22"/>
        </w:rPr>
        <w:t xml:space="preserve">invent their own methods. </w:t>
      </w:r>
      <w:r w:rsidR="00B038E8" w:rsidRPr="00B625B6">
        <w:rPr>
          <w:rFonts w:ascii="Aptos" w:hAnsi="Aptos"/>
          <w:sz w:val="22"/>
          <w:szCs w:val="22"/>
        </w:rPr>
        <w:t xml:space="preserve">They may be </w:t>
      </w:r>
      <w:r w:rsidR="00686F72" w:rsidRPr="00B625B6">
        <w:rPr>
          <w:rFonts w:ascii="Aptos" w:hAnsi="Aptos"/>
          <w:sz w:val="22"/>
          <w:szCs w:val="22"/>
        </w:rPr>
        <w:t xml:space="preserve">artists </w:t>
      </w:r>
      <w:r w:rsidR="00B038E8" w:rsidRPr="00B625B6">
        <w:rPr>
          <w:rFonts w:ascii="Aptos" w:hAnsi="Aptos"/>
          <w:sz w:val="22"/>
          <w:szCs w:val="22"/>
        </w:rPr>
        <w:t xml:space="preserve">who conduct their own kind of fieldwork, or </w:t>
      </w:r>
      <w:r w:rsidR="00686F72" w:rsidRPr="00B625B6">
        <w:rPr>
          <w:rFonts w:ascii="Aptos" w:hAnsi="Aptos"/>
          <w:sz w:val="22"/>
          <w:szCs w:val="22"/>
        </w:rPr>
        <w:t>search through</w:t>
      </w:r>
      <w:r w:rsidR="00B038E8" w:rsidRPr="00B625B6">
        <w:rPr>
          <w:rFonts w:ascii="Aptos" w:hAnsi="Aptos"/>
          <w:sz w:val="22"/>
          <w:szCs w:val="22"/>
        </w:rPr>
        <w:t xml:space="preserve"> archives, or </w:t>
      </w:r>
      <w:r w:rsidR="00E36751" w:rsidRPr="00B625B6">
        <w:rPr>
          <w:rFonts w:ascii="Aptos" w:hAnsi="Aptos"/>
          <w:sz w:val="22"/>
          <w:szCs w:val="22"/>
        </w:rPr>
        <w:t>walk</w:t>
      </w:r>
      <w:r w:rsidR="00B038E8" w:rsidRPr="00B625B6">
        <w:rPr>
          <w:rFonts w:ascii="Aptos" w:hAnsi="Aptos"/>
          <w:sz w:val="22"/>
          <w:szCs w:val="22"/>
        </w:rPr>
        <w:t xml:space="preserve"> </w:t>
      </w:r>
      <w:r w:rsidR="00686F72" w:rsidRPr="00B625B6">
        <w:rPr>
          <w:rFonts w:ascii="Aptos" w:hAnsi="Aptos"/>
          <w:sz w:val="22"/>
          <w:szCs w:val="22"/>
        </w:rPr>
        <w:t>into</w:t>
      </w:r>
      <w:r w:rsidR="00B038E8" w:rsidRPr="00B625B6">
        <w:rPr>
          <w:rFonts w:ascii="Aptos" w:hAnsi="Aptos"/>
          <w:sz w:val="22"/>
          <w:szCs w:val="22"/>
        </w:rPr>
        <w:t xml:space="preserve"> </w:t>
      </w:r>
      <w:r w:rsidR="00686F72" w:rsidRPr="00B625B6">
        <w:rPr>
          <w:rFonts w:ascii="Aptos" w:hAnsi="Aptos"/>
          <w:sz w:val="22"/>
          <w:szCs w:val="22"/>
        </w:rPr>
        <w:t>forests</w:t>
      </w:r>
      <w:r w:rsidR="00E36751" w:rsidRPr="00B625B6">
        <w:rPr>
          <w:rFonts w:ascii="Aptos" w:hAnsi="Aptos"/>
          <w:sz w:val="22"/>
          <w:szCs w:val="22"/>
        </w:rPr>
        <w:t xml:space="preserve">, or sit still and record the changing light, or wait for the right moment to </w:t>
      </w:r>
      <w:r w:rsidR="00686F72" w:rsidRPr="00B625B6">
        <w:rPr>
          <w:rFonts w:ascii="Aptos" w:hAnsi="Aptos"/>
          <w:sz w:val="22"/>
          <w:szCs w:val="22"/>
        </w:rPr>
        <w:t>take a single shot</w:t>
      </w:r>
      <w:r w:rsidR="00E36751" w:rsidRPr="00B625B6">
        <w:rPr>
          <w:rFonts w:ascii="Aptos" w:hAnsi="Aptos"/>
          <w:sz w:val="22"/>
          <w:szCs w:val="22"/>
        </w:rPr>
        <w:t xml:space="preserve">. </w:t>
      </w:r>
      <w:r w:rsidR="006A3C2D" w:rsidRPr="00B625B6">
        <w:rPr>
          <w:rFonts w:ascii="Aptos" w:hAnsi="Aptos"/>
          <w:sz w:val="22"/>
          <w:szCs w:val="22"/>
        </w:rPr>
        <w:t xml:space="preserve"> </w:t>
      </w:r>
    </w:p>
    <w:p w14:paraId="19F28782" w14:textId="59BAFBAA" w:rsidR="00373012" w:rsidRPr="00B625B6" w:rsidRDefault="00373012" w:rsidP="00373012">
      <w:pPr>
        <w:rPr>
          <w:rFonts w:ascii="Aptos" w:hAnsi="Aptos"/>
          <w:sz w:val="22"/>
          <w:szCs w:val="22"/>
        </w:rPr>
      </w:pPr>
    </w:p>
    <w:p w14:paraId="3AAA95B5" w14:textId="77777777" w:rsidR="00E6575C" w:rsidRPr="00B625B6" w:rsidRDefault="00373012" w:rsidP="001F5F3D">
      <w:pPr>
        <w:rPr>
          <w:rFonts w:ascii="Aptos" w:hAnsi="Aptos"/>
          <w:sz w:val="22"/>
          <w:szCs w:val="22"/>
        </w:rPr>
      </w:pPr>
      <w:r w:rsidRPr="00B625B6">
        <w:rPr>
          <w:rFonts w:ascii="Aptos" w:hAnsi="Aptos"/>
          <w:sz w:val="22"/>
          <w:szCs w:val="22"/>
        </w:rPr>
        <w:lastRenderedPageBreak/>
        <w:t xml:space="preserve">The purpose of the </w:t>
      </w:r>
      <w:r w:rsidR="00B038E8" w:rsidRPr="00B625B6">
        <w:rPr>
          <w:rFonts w:ascii="Aptos" w:hAnsi="Aptos"/>
          <w:sz w:val="22"/>
          <w:szCs w:val="22"/>
        </w:rPr>
        <w:t xml:space="preserve">artist </w:t>
      </w:r>
      <w:r w:rsidRPr="00B625B6">
        <w:rPr>
          <w:rFonts w:ascii="Aptos" w:hAnsi="Aptos"/>
          <w:sz w:val="22"/>
          <w:szCs w:val="22"/>
        </w:rPr>
        <w:t xml:space="preserve">fellowships is to give </w:t>
      </w:r>
      <w:r w:rsidR="00B038E8" w:rsidRPr="00B625B6">
        <w:rPr>
          <w:rFonts w:ascii="Aptos" w:hAnsi="Aptos"/>
          <w:sz w:val="22"/>
          <w:szCs w:val="22"/>
        </w:rPr>
        <w:t xml:space="preserve">the selected </w:t>
      </w:r>
      <w:r w:rsidRPr="00B625B6">
        <w:rPr>
          <w:rFonts w:ascii="Aptos" w:hAnsi="Aptos"/>
          <w:sz w:val="22"/>
          <w:szCs w:val="22"/>
        </w:rPr>
        <w:t xml:space="preserve">artists </w:t>
      </w:r>
      <w:r w:rsidR="00686F72" w:rsidRPr="00B625B6">
        <w:rPr>
          <w:rFonts w:ascii="Aptos" w:hAnsi="Aptos"/>
          <w:sz w:val="22"/>
          <w:szCs w:val="22"/>
        </w:rPr>
        <w:t>– filmmakers, photographers, poets</w:t>
      </w:r>
      <w:r w:rsidR="00DF4C61" w:rsidRPr="00B625B6">
        <w:rPr>
          <w:rFonts w:ascii="Aptos" w:hAnsi="Aptos"/>
          <w:sz w:val="22"/>
          <w:szCs w:val="22"/>
        </w:rPr>
        <w:t>, writers</w:t>
      </w:r>
      <w:r w:rsidR="00686F72" w:rsidRPr="00B625B6">
        <w:rPr>
          <w:rFonts w:ascii="Aptos" w:hAnsi="Aptos"/>
          <w:sz w:val="22"/>
          <w:szCs w:val="22"/>
        </w:rPr>
        <w:t xml:space="preserve"> – </w:t>
      </w:r>
      <w:r w:rsidR="00B038E8" w:rsidRPr="00B625B6">
        <w:rPr>
          <w:rFonts w:ascii="Aptos" w:hAnsi="Aptos"/>
          <w:sz w:val="22"/>
          <w:szCs w:val="22"/>
        </w:rPr>
        <w:t xml:space="preserve">the </w:t>
      </w:r>
      <w:r w:rsidRPr="00B625B6">
        <w:rPr>
          <w:rFonts w:ascii="Aptos" w:hAnsi="Aptos"/>
          <w:sz w:val="22"/>
          <w:szCs w:val="22"/>
        </w:rPr>
        <w:t>time and financial support</w:t>
      </w:r>
      <w:r w:rsidR="00E949F2" w:rsidRPr="00B625B6">
        <w:rPr>
          <w:rFonts w:ascii="Aptos" w:hAnsi="Aptos"/>
          <w:sz w:val="22"/>
          <w:szCs w:val="22"/>
        </w:rPr>
        <w:t xml:space="preserve"> </w:t>
      </w:r>
      <w:r w:rsidRPr="00B625B6">
        <w:rPr>
          <w:rFonts w:ascii="Aptos" w:hAnsi="Aptos"/>
          <w:sz w:val="22"/>
          <w:szCs w:val="22"/>
        </w:rPr>
        <w:t xml:space="preserve">to research and make </w:t>
      </w:r>
      <w:r w:rsidR="00B038E8" w:rsidRPr="00B625B6">
        <w:rPr>
          <w:rFonts w:ascii="Aptos" w:hAnsi="Aptos"/>
          <w:sz w:val="22"/>
          <w:szCs w:val="22"/>
        </w:rPr>
        <w:t xml:space="preserve">their </w:t>
      </w:r>
      <w:r w:rsidRPr="00B625B6">
        <w:rPr>
          <w:rFonts w:ascii="Aptos" w:hAnsi="Aptos"/>
          <w:sz w:val="22"/>
          <w:szCs w:val="22"/>
        </w:rPr>
        <w:t>work</w:t>
      </w:r>
      <w:r w:rsidR="00E949F2" w:rsidRPr="00B625B6">
        <w:rPr>
          <w:rFonts w:ascii="Aptos" w:hAnsi="Aptos"/>
          <w:sz w:val="22"/>
          <w:szCs w:val="22"/>
        </w:rPr>
        <w:t xml:space="preserve">, either developing an existing </w:t>
      </w:r>
      <w:r w:rsidR="00686F72" w:rsidRPr="00B625B6">
        <w:rPr>
          <w:rFonts w:ascii="Aptos" w:hAnsi="Aptos"/>
          <w:sz w:val="22"/>
          <w:szCs w:val="22"/>
        </w:rPr>
        <w:t>project</w:t>
      </w:r>
      <w:r w:rsidR="00E949F2" w:rsidRPr="00B625B6">
        <w:rPr>
          <w:rFonts w:ascii="Aptos" w:hAnsi="Aptos"/>
          <w:sz w:val="22"/>
          <w:szCs w:val="22"/>
        </w:rPr>
        <w:t xml:space="preserve">, or beginning a new project. </w:t>
      </w:r>
    </w:p>
    <w:p w14:paraId="1307C576" w14:textId="77777777" w:rsidR="00E6575C" w:rsidRPr="00B625B6" w:rsidRDefault="00E6575C" w:rsidP="001F5F3D">
      <w:pPr>
        <w:rPr>
          <w:rFonts w:ascii="Aptos" w:hAnsi="Aptos"/>
          <w:sz w:val="22"/>
          <w:szCs w:val="22"/>
        </w:rPr>
      </w:pPr>
    </w:p>
    <w:p w14:paraId="27800401" w14:textId="1CBCF75C" w:rsidR="00E6575C" w:rsidRPr="00B625B6" w:rsidRDefault="00373012" w:rsidP="001F5F3D">
      <w:pPr>
        <w:rPr>
          <w:rFonts w:ascii="Aptos" w:hAnsi="Aptos" w:cs="Calibri"/>
          <w:sz w:val="22"/>
          <w:szCs w:val="22"/>
        </w:rPr>
      </w:pPr>
      <w:r w:rsidRPr="00B625B6">
        <w:rPr>
          <w:rFonts w:ascii="Aptos" w:hAnsi="Aptos"/>
          <w:sz w:val="22"/>
          <w:szCs w:val="22"/>
        </w:rPr>
        <w:t xml:space="preserve">The </w:t>
      </w:r>
      <w:r w:rsidR="00391277" w:rsidRPr="00B625B6">
        <w:rPr>
          <w:rFonts w:ascii="Aptos" w:hAnsi="Aptos"/>
          <w:sz w:val="22"/>
          <w:szCs w:val="22"/>
        </w:rPr>
        <w:t xml:space="preserve">artist </w:t>
      </w:r>
      <w:r w:rsidRPr="00B625B6">
        <w:rPr>
          <w:rFonts w:ascii="Aptos" w:hAnsi="Aptos"/>
          <w:sz w:val="22"/>
          <w:szCs w:val="22"/>
        </w:rPr>
        <w:t>fellows are</w:t>
      </w:r>
      <w:r w:rsidR="001F5F3D" w:rsidRPr="00B625B6">
        <w:rPr>
          <w:rFonts w:ascii="Aptos" w:hAnsi="Aptos"/>
          <w:sz w:val="22"/>
          <w:szCs w:val="22"/>
        </w:rPr>
        <w:t xml:space="preserve"> encouraged </w:t>
      </w:r>
      <w:r w:rsidRPr="00B625B6">
        <w:rPr>
          <w:rFonts w:ascii="Aptos" w:hAnsi="Aptos"/>
          <w:sz w:val="22"/>
          <w:szCs w:val="22"/>
        </w:rPr>
        <w:t xml:space="preserve">to </w:t>
      </w:r>
      <w:r w:rsidR="00123123" w:rsidRPr="00B625B6">
        <w:rPr>
          <w:rFonts w:ascii="Aptos" w:hAnsi="Aptos"/>
          <w:sz w:val="22"/>
          <w:szCs w:val="22"/>
        </w:rPr>
        <w:t xml:space="preserve">take part </w:t>
      </w:r>
      <w:r w:rsidR="000A2814" w:rsidRPr="00B625B6">
        <w:rPr>
          <w:rFonts w:ascii="Aptos" w:hAnsi="Aptos"/>
          <w:sz w:val="22"/>
          <w:szCs w:val="22"/>
        </w:rPr>
        <w:t>in conversations</w:t>
      </w:r>
      <w:r w:rsidR="006A3C2D" w:rsidRPr="00B625B6">
        <w:rPr>
          <w:rFonts w:ascii="Aptos" w:hAnsi="Aptos"/>
          <w:sz w:val="22"/>
          <w:szCs w:val="22"/>
        </w:rPr>
        <w:t xml:space="preserve"> and</w:t>
      </w:r>
      <w:r w:rsidRPr="00B625B6">
        <w:rPr>
          <w:rFonts w:ascii="Aptos" w:hAnsi="Aptos"/>
          <w:sz w:val="22"/>
          <w:szCs w:val="22"/>
        </w:rPr>
        <w:t xml:space="preserve"> activitie</w:t>
      </w:r>
      <w:r w:rsidR="00686F72" w:rsidRPr="00B625B6">
        <w:rPr>
          <w:rFonts w:ascii="Aptos" w:hAnsi="Aptos"/>
          <w:sz w:val="22"/>
          <w:szCs w:val="22"/>
        </w:rPr>
        <w:t xml:space="preserve">s </w:t>
      </w:r>
      <w:r w:rsidR="006A3C2D" w:rsidRPr="00B625B6">
        <w:rPr>
          <w:rFonts w:ascii="Aptos" w:hAnsi="Aptos"/>
          <w:sz w:val="22"/>
          <w:szCs w:val="22"/>
        </w:rPr>
        <w:t>with</w:t>
      </w:r>
      <w:r w:rsidR="00686F72" w:rsidRPr="00B625B6">
        <w:rPr>
          <w:rFonts w:ascii="Aptos" w:hAnsi="Aptos"/>
          <w:sz w:val="22"/>
          <w:szCs w:val="22"/>
        </w:rPr>
        <w:t xml:space="preserve"> the Network,</w:t>
      </w:r>
      <w:r w:rsidR="00FB7B58" w:rsidRPr="00B625B6">
        <w:rPr>
          <w:rFonts w:ascii="Aptos" w:hAnsi="Aptos"/>
          <w:sz w:val="22"/>
          <w:szCs w:val="22"/>
        </w:rPr>
        <w:t xml:space="preserve"> and potentially to collaborate on interdisciplinary research </w:t>
      </w:r>
      <w:r w:rsidRPr="00B625B6">
        <w:rPr>
          <w:rFonts w:ascii="Aptos" w:hAnsi="Aptos"/>
          <w:sz w:val="22"/>
          <w:szCs w:val="22"/>
        </w:rPr>
        <w:t xml:space="preserve">with </w:t>
      </w:r>
      <w:r w:rsidR="00123123" w:rsidRPr="00B625B6">
        <w:rPr>
          <w:rFonts w:ascii="Aptos" w:hAnsi="Aptos"/>
          <w:sz w:val="22"/>
          <w:szCs w:val="22"/>
        </w:rPr>
        <w:t>other</w:t>
      </w:r>
      <w:r w:rsidRPr="00B625B6">
        <w:rPr>
          <w:rFonts w:ascii="Aptos" w:hAnsi="Aptos"/>
          <w:sz w:val="22"/>
          <w:szCs w:val="22"/>
        </w:rPr>
        <w:t xml:space="preserve"> Network</w:t>
      </w:r>
      <w:r w:rsidR="00123123" w:rsidRPr="00B625B6">
        <w:rPr>
          <w:rFonts w:ascii="Aptos" w:hAnsi="Aptos"/>
          <w:sz w:val="22"/>
          <w:szCs w:val="22"/>
        </w:rPr>
        <w:t xml:space="preserve"> fellows and partners</w:t>
      </w:r>
      <w:r w:rsidR="00FB7B58" w:rsidRPr="00B625B6">
        <w:rPr>
          <w:rFonts w:ascii="Aptos" w:hAnsi="Aptos"/>
          <w:sz w:val="22"/>
          <w:szCs w:val="22"/>
        </w:rPr>
        <w:t>.</w:t>
      </w:r>
      <w:r w:rsidR="00E6575C" w:rsidRPr="00B625B6">
        <w:rPr>
          <w:rFonts w:ascii="Aptos" w:hAnsi="Aptos"/>
          <w:sz w:val="22"/>
          <w:szCs w:val="22"/>
        </w:rPr>
        <w:t xml:space="preserve"> </w:t>
      </w:r>
      <w:r w:rsidR="00E6575C" w:rsidRPr="00B625B6">
        <w:rPr>
          <w:rFonts w:ascii="Aptos" w:hAnsi="Aptos" w:cs="Calibri"/>
          <w:sz w:val="22"/>
          <w:szCs w:val="22"/>
        </w:rPr>
        <w:t xml:space="preserve">There are opportunities for in person networking at the Welcome event in spring 2026, and at the annual thematic Workshop which will be held in Glasgow in June 2026. The priority theme for the Network this year (2025-26) is </w:t>
      </w:r>
      <w:r w:rsidR="00E6575C" w:rsidRPr="00B625B6">
        <w:rPr>
          <w:rFonts w:ascii="Aptos" w:eastAsia="Aptos" w:hAnsi="Aptos" w:cs="Calibri"/>
          <w:b/>
          <w:i/>
          <w:sz w:val="22"/>
          <w:szCs w:val="22"/>
        </w:rPr>
        <w:t>Infrastructures for a (dis)connected world</w:t>
      </w:r>
      <w:r w:rsidR="00E6575C" w:rsidRPr="00B625B6">
        <w:rPr>
          <w:rFonts w:ascii="Aptos" w:hAnsi="Aptos" w:cs="Calibri"/>
          <w:sz w:val="22"/>
          <w:szCs w:val="22"/>
        </w:rPr>
        <w:t>.</w:t>
      </w:r>
      <w:r w:rsidR="00E6575C" w:rsidRPr="00B625B6">
        <w:rPr>
          <w:rFonts w:ascii="Aptos" w:eastAsia="Aptos" w:hAnsi="Aptos" w:cs="Calibri"/>
          <w:i/>
          <w:sz w:val="22"/>
          <w:szCs w:val="22"/>
        </w:rPr>
        <w:t xml:space="preserve"> </w:t>
      </w:r>
      <w:r w:rsidR="00FB7B58" w:rsidRPr="00B625B6">
        <w:rPr>
          <w:rFonts w:ascii="Aptos" w:hAnsi="Aptos" w:cs="Calibri"/>
          <w:sz w:val="22"/>
          <w:szCs w:val="22"/>
        </w:rPr>
        <w:t xml:space="preserve"> </w:t>
      </w:r>
    </w:p>
    <w:p w14:paraId="5CFA5AF2" w14:textId="77777777" w:rsidR="00E6575C" w:rsidRPr="00B625B6" w:rsidRDefault="00E6575C" w:rsidP="001F5F3D">
      <w:pPr>
        <w:rPr>
          <w:rFonts w:ascii="Aptos" w:hAnsi="Aptos" w:cs="Calibri"/>
          <w:sz w:val="22"/>
          <w:szCs w:val="22"/>
        </w:rPr>
      </w:pPr>
    </w:p>
    <w:p w14:paraId="423A6A61" w14:textId="6BF3ACEF" w:rsidR="001F5F3D" w:rsidRPr="00B625B6" w:rsidRDefault="006A3C2D" w:rsidP="001F5F3D">
      <w:pPr>
        <w:rPr>
          <w:rFonts w:ascii="Aptos" w:hAnsi="Aptos"/>
          <w:sz w:val="22"/>
          <w:szCs w:val="22"/>
        </w:rPr>
      </w:pPr>
      <w:r w:rsidRPr="00B625B6">
        <w:rPr>
          <w:rFonts w:ascii="Aptos" w:hAnsi="Aptos" w:cs="Calibri"/>
          <w:sz w:val="22"/>
          <w:szCs w:val="22"/>
        </w:rPr>
        <w:t xml:space="preserve">The ethos of the Arts Programme is to </w:t>
      </w:r>
      <w:r w:rsidR="001977F5" w:rsidRPr="00B625B6">
        <w:rPr>
          <w:rFonts w:ascii="Aptos" w:hAnsi="Aptos" w:cs="Calibri"/>
          <w:sz w:val="22"/>
          <w:szCs w:val="22"/>
        </w:rPr>
        <w:t xml:space="preserve">enable, stimulate and nurture </w:t>
      </w:r>
      <w:r w:rsidRPr="00B625B6">
        <w:rPr>
          <w:rFonts w:ascii="Aptos" w:hAnsi="Aptos" w:cs="Calibri"/>
          <w:sz w:val="22"/>
          <w:szCs w:val="22"/>
        </w:rPr>
        <w:t>co</w:t>
      </w:r>
      <w:r w:rsidR="001977F5" w:rsidRPr="00B625B6">
        <w:rPr>
          <w:rFonts w:ascii="Aptos" w:hAnsi="Aptos" w:cs="Calibri"/>
          <w:sz w:val="22"/>
          <w:szCs w:val="22"/>
        </w:rPr>
        <w:t>llaborative</w:t>
      </w:r>
      <w:r w:rsidRPr="00B625B6">
        <w:rPr>
          <w:rFonts w:ascii="Aptos" w:hAnsi="Aptos" w:cs="Calibri"/>
          <w:sz w:val="22"/>
          <w:szCs w:val="22"/>
        </w:rPr>
        <w:t xml:space="preserve"> and individual </w:t>
      </w:r>
      <w:r w:rsidR="001977F5" w:rsidRPr="00B625B6">
        <w:rPr>
          <w:rFonts w:ascii="Aptos" w:hAnsi="Aptos" w:cs="Calibri"/>
          <w:sz w:val="22"/>
          <w:szCs w:val="22"/>
        </w:rPr>
        <w:t>research</w:t>
      </w:r>
      <w:r w:rsidR="001977F5" w:rsidRPr="00B625B6">
        <w:rPr>
          <w:rFonts w:ascii="Aptos" w:hAnsi="Aptos"/>
          <w:sz w:val="22"/>
          <w:szCs w:val="22"/>
        </w:rPr>
        <w:t>,</w:t>
      </w:r>
      <w:r w:rsidRPr="00B625B6">
        <w:rPr>
          <w:rFonts w:ascii="Aptos" w:hAnsi="Aptos"/>
          <w:sz w:val="22"/>
          <w:szCs w:val="22"/>
        </w:rPr>
        <w:t xml:space="preserve"> </w:t>
      </w:r>
      <w:r w:rsidR="001977F5" w:rsidRPr="00B625B6">
        <w:rPr>
          <w:rFonts w:ascii="Aptos" w:hAnsi="Aptos"/>
          <w:sz w:val="22"/>
          <w:szCs w:val="22"/>
        </w:rPr>
        <w:t>to share</w:t>
      </w:r>
      <w:r w:rsidRPr="00B625B6">
        <w:rPr>
          <w:rFonts w:ascii="Aptos" w:hAnsi="Aptos"/>
          <w:sz w:val="22"/>
          <w:szCs w:val="22"/>
        </w:rPr>
        <w:t xml:space="preserve"> experiences </w:t>
      </w:r>
      <w:r w:rsidR="001977F5" w:rsidRPr="00B625B6">
        <w:rPr>
          <w:rFonts w:ascii="Aptos" w:hAnsi="Aptos"/>
          <w:sz w:val="22"/>
          <w:szCs w:val="22"/>
        </w:rPr>
        <w:t xml:space="preserve">and knowledge within the network and with diverse audiences. The Lead </w:t>
      </w:r>
      <w:r w:rsidR="00DF4C61" w:rsidRPr="00B625B6">
        <w:rPr>
          <w:rFonts w:ascii="Aptos" w:hAnsi="Aptos"/>
          <w:sz w:val="22"/>
          <w:szCs w:val="22"/>
        </w:rPr>
        <w:t>a</w:t>
      </w:r>
      <w:r w:rsidR="001977F5" w:rsidRPr="00B625B6">
        <w:rPr>
          <w:rFonts w:ascii="Aptos" w:hAnsi="Aptos"/>
          <w:sz w:val="22"/>
          <w:szCs w:val="22"/>
        </w:rPr>
        <w:t>rtist will work with artist fellows to develop and support exhibition opportunities</w:t>
      </w:r>
      <w:r w:rsidR="00E6575C" w:rsidRPr="00B625B6">
        <w:rPr>
          <w:rFonts w:ascii="Aptos" w:hAnsi="Aptos"/>
          <w:sz w:val="22"/>
          <w:szCs w:val="22"/>
        </w:rPr>
        <w:t xml:space="preserve">, </w:t>
      </w:r>
      <w:r w:rsidR="001977F5" w:rsidRPr="00B625B6">
        <w:rPr>
          <w:rFonts w:ascii="Aptos" w:hAnsi="Aptos"/>
          <w:sz w:val="22"/>
          <w:szCs w:val="22"/>
        </w:rPr>
        <w:t>public events</w:t>
      </w:r>
      <w:r w:rsidR="00E6575C" w:rsidRPr="00B625B6">
        <w:rPr>
          <w:rFonts w:ascii="Aptos" w:hAnsi="Aptos"/>
          <w:sz w:val="22"/>
          <w:szCs w:val="22"/>
        </w:rPr>
        <w:t>, and publications</w:t>
      </w:r>
      <w:r w:rsidR="00F10152" w:rsidRPr="00B625B6">
        <w:rPr>
          <w:rFonts w:ascii="Aptos" w:hAnsi="Aptos"/>
          <w:sz w:val="22"/>
          <w:szCs w:val="22"/>
        </w:rPr>
        <w:t xml:space="preserve">. The Lead artist aims to develop an ongoing forum for artists, fellows and curators, to discuss themes, work in progress, curatorial strategies, etc. as part of the Polarities Arts Programme. </w:t>
      </w:r>
    </w:p>
    <w:p w14:paraId="37DD2415" w14:textId="77777777" w:rsidR="001F5F3D" w:rsidRPr="00B625B6" w:rsidRDefault="001F5F3D" w:rsidP="001F5F3D">
      <w:pPr>
        <w:rPr>
          <w:rFonts w:ascii="Aptos" w:hAnsi="Aptos" w:cs="Calibri"/>
          <w:sz w:val="22"/>
          <w:szCs w:val="22"/>
        </w:rPr>
      </w:pPr>
    </w:p>
    <w:p w14:paraId="10FFEC95" w14:textId="2C593DFB" w:rsidR="001F5F3D" w:rsidRPr="00B625B6" w:rsidRDefault="001F5F3D" w:rsidP="001F5F3D">
      <w:pPr>
        <w:rPr>
          <w:rFonts w:ascii="Aptos" w:eastAsia="Times New Roman" w:hAnsi="Aptos" w:cs="Calibri"/>
          <w:color w:val="000000"/>
          <w:sz w:val="22"/>
          <w:szCs w:val="22"/>
        </w:rPr>
      </w:pPr>
      <w:r w:rsidRPr="00B625B6">
        <w:rPr>
          <w:rFonts w:ascii="Aptos" w:hAnsi="Aptos" w:cs="Calibri"/>
          <w:sz w:val="22"/>
          <w:szCs w:val="22"/>
        </w:rPr>
        <w:t>T</w:t>
      </w:r>
      <w:r w:rsidRPr="00B625B6">
        <w:rPr>
          <w:rFonts w:ascii="Aptos" w:eastAsia="Times New Roman" w:hAnsi="Aptos" w:cs="Calibri"/>
          <w:color w:val="000000"/>
          <w:sz w:val="22"/>
          <w:szCs w:val="22"/>
        </w:rPr>
        <w:t>he Polarities Network would like to make use of images and documentation from the artists</w:t>
      </w:r>
      <w:r w:rsidR="001977F5" w:rsidRPr="00B625B6">
        <w:rPr>
          <w:rFonts w:ascii="Aptos" w:eastAsia="Times New Roman" w:hAnsi="Aptos" w:cs="Calibri"/>
          <w:color w:val="000000"/>
          <w:sz w:val="22"/>
          <w:szCs w:val="22"/>
        </w:rPr>
        <w:t>’</w:t>
      </w:r>
      <w:r w:rsidRPr="00B625B6">
        <w:rPr>
          <w:rFonts w:ascii="Aptos" w:eastAsia="Times New Roman" w:hAnsi="Aptos" w:cs="Calibri"/>
          <w:color w:val="000000"/>
          <w:sz w:val="22"/>
          <w:szCs w:val="22"/>
        </w:rPr>
        <w:t xml:space="preserve"> project</w:t>
      </w:r>
      <w:r w:rsidR="001977F5" w:rsidRPr="00B625B6">
        <w:rPr>
          <w:rFonts w:ascii="Aptos" w:eastAsia="Times New Roman" w:hAnsi="Aptos" w:cs="Calibri"/>
          <w:color w:val="000000"/>
          <w:sz w:val="22"/>
          <w:szCs w:val="22"/>
        </w:rPr>
        <w:t>s</w:t>
      </w:r>
      <w:r w:rsidRPr="00B625B6">
        <w:rPr>
          <w:rFonts w:ascii="Aptos" w:eastAsia="Times New Roman" w:hAnsi="Aptos" w:cs="Calibri"/>
          <w:color w:val="000000"/>
          <w:sz w:val="22"/>
          <w:szCs w:val="22"/>
        </w:rPr>
        <w:t xml:space="preserve"> for the purposes of documenting the network activities and promotion. </w:t>
      </w:r>
    </w:p>
    <w:p w14:paraId="071CAE1B" w14:textId="77777777" w:rsidR="001F5F3D" w:rsidRPr="00B625B6" w:rsidRDefault="001F5F3D" w:rsidP="001F5F3D">
      <w:pPr>
        <w:rPr>
          <w:rFonts w:ascii="Aptos" w:eastAsia="Times New Roman" w:hAnsi="Aptos" w:cs="Calibri"/>
          <w:color w:val="000000"/>
          <w:sz w:val="22"/>
          <w:szCs w:val="22"/>
        </w:rPr>
      </w:pPr>
    </w:p>
    <w:p w14:paraId="1CB96103" w14:textId="174A1DE4" w:rsidR="00373012" w:rsidRPr="00B625B6" w:rsidRDefault="001F5F3D" w:rsidP="00FB7B58">
      <w:pPr>
        <w:rPr>
          <w:rFonts w:ascii="Aptos" w:eastAsia="Times New Roman" w:hAnsi="Aptos" w:cs="Calibri"/>
          <w:sz w:val="22"/>
          <w:szCs w:val="22"/>
        </w:rPr>
      </w:pPr>
      <w:r w:rsidRPr="00B625B6">
        <w:rPr>
          <w:rFonts w:ascii="Aptos" w:eastAsia="Times New Roman" w:hAnsi="Aptos" w:cs="Calibri"/>
          <w:color w:val="000000"/>
          <w:sz w:val="22"/>
          <w:szCs w:val="22"/>
        </w:rPr>
        <w:t>Applicants will retain all and any intellectual property, copyright, or other form of ownership generated during the preparation of their application</w:t>
      </w:r>
      <w:r w:rsidR="000A2814" w:rsidRPr="00B625B6">
        <w:rPr>
          <w:rFonts w:ascii="Aptos" w:eastAsia="Times New Roman" w:hAnsi="Aptos" w:cs="Calibri"/>
          <w:color w:val="000000"/>
          <w:sz w:val="22"/>
          <w:szCs w:val="22"/>
        </w:rPr>
        <w:t>.</w:t>
      </w:r>
    </w:p>
    <w:p w14:paraId="1FFE3F8F" w14:textId="583315CE" w:rsidR="002D5C84" w:rsidRPr="00571D81" w:rsidRDefault="002D5C84" w:rsidP="002D5C84">
      <w:pPr>
        <w:pStyle w:val="Heading3"/>
      </w:pPr>
      <w:r w:rsidRPr="00571D81">
        <w:t>Artist</w:t>
      </w:r>
      <w:r w:rsidR="000F6F73">
        <w:t>s’</w:t>
      </w:r>
      <w:r w:rsidRPr="00571D81">
        <w:t xml:space="preserve"> Fellows</w:t>
      </w:r>
      <w:r w:rsidR="000F6F73">
        <w:t>hips</w:t>
      </w:r>
      <w:r w:rsidRPr="00571D81">
        <w:t xml:space="preserve"> </w:t>
      </w:r>
      <w:proofErr w:type="gramStart"/>
      <w:r w:rsidRPr="00571D81">
        <w:t>at a glance</w:t>
      </w:r>
      <w:proofErr w:type="gramEnd"/>
      <w:r w:rsidRPr="00571D81">
        <w:t>:</w:t>
      </w:r>
    </w:p>
    <w:p w14:paraId="77D9168E" w14:textId="77777777" w:rsidR="002D5C84" w:rsidRPr="00B625B6" w:rsidRDefault="002D5C84" w:rsidP="002D5C84">
      <w:pPr>
        <w:pStyle w:val="ListParagraph"/>
        <w:numPr>
          <w:ilvl w:val="0"/>
          <w:numId w:val="1"/>
        </w:numPr>
        <w:rPr>
          <w:rFonts w:ascii="Aptos" w:hAnsi="Aptos"/>
          <w:sz w:val="22"/>
          <w:szCs w:val="22"/>
        </w:rPr>
      </w:pPr>
      <w:r w:rsidRPr="00B625B6">
        <w:rPr>
          <w:rFonts w:ascii="Aptos" w:hAnsi="Aptos"/>
          <w:b/>
          <w:bCs/>
          <w:sz w:val="22"/>
          <w:szCs w:val="22"/>
        </w:rPr>
        <w:t>Number:</w:t>
      </w:r>
      <w:r w:rsidRPr="00B625B6">
        <w:rPr>
          <w:rFonts w:ascii="Aptos" w:hAnsi="Aptos"/>
          <w:sz w:val="22"/>
          <w:szCs w:val="22"/>
        </w:rPr>
        <w:t xml:space="preserve"> Up to 4 per year</w:t>
      </w:r>
    </w:p>
    <w:p w14:paraId="5E433BF9" w14:textId="36F2B928" w:rsidR="002D5C84" w:rsidRPr="00B625B6" w:rsidRDefault="002D5C84" w:rsidP="002D5C84">
      <w:pPr>
        <w:pStyle w:val="ListParagraph"/>
        <w:numPr>
          <w:ilvl w:val="0"/>
          <w:numId w:val="1"/>
        </w:numPr>
        <w:rPr>
          <w:rFonts w:ascii="Aptos" w:hAnsi="Aptos"/>
          <w:sz w:val="22"/>
          <w:szCs w:val="22"/>
        </w:rPr>
      </w:pPr>
      <w:r w:rsidRPr="00B625B6">
        <w:rPr>
          <w:rFonts w:ascii="Aptos" w:hAnsi="Aptos"/>
          <w:b/>
          <w:bCs/>
          <w:sz w:val="22"/>
          <w:szCs w:val="22"/>
        </w:rPr>
        <w:t>Amount/Stipend:</w:t>
      </w:r>
      <w:r w:rsidRPr="00B625B6">
        <w:rPr>
          <w:rFonts w:ascii="Aptos" w:hAnsi="Aptos"/>
          <w:sz w:val="22"/>
          <w:szCs w:val="22"/>
        </w:rPr>
        <w:t xml:space="preserve"> Up to £1</w:t>
      </w:r>
      <w:r w:rsidR="0067328C" w:rsidRPr="00B625B6">
        <w:rPr>
          <w:rFonts w:ascii="Aptos" w:hAnsi="Aptos"/>
          <w:sz w:val="22"/>
          <w:szCs w:val="22"/>
        </w:rPr>
        <w:t>1</w:t>
      </w:r>
      <w:r w:rsidRPr="00B625B6">
        <w:rPr>
          <w:rFonts w:ascii="Aptos" w:hAnsi="Aptos"/>
          <w:sz w:val="22"/>
          <w:szCs w:val="22"/>
        </w:rPr>
        <w:t>,000 per Fellow – to support research</w:t>
      </w:r>
      <w:r w:rsidR="00DE6910" w:rsidRPr="00B625B6">
        <w:rPr>
          <w:rFonts w:ascii="Aptos" w:hAnsi="Aptos"/>
          <w:sz w:val="22"/>
          <w:szCs w:val="22"/>
        </w:rPr>
        <w:t xml:space="preserve"> (including travel)</w:t>
      </w:r>
      <w:r w:rsidRPr="00B625B6">
        <w:rPr>
          <w:rFonts w:ascii="Aptos" w:hAnsi="Aptos"/>
          <w:sz w:val="22"/>
          <w:szCs w:val="22"/>
        </w:rPr>
        <w:t>, production, and subsistence costs.</w:t>
      </w:r>
      <w:r w:rsidR="00DE6910" w:rsidRPr="00B625B6">
        <w:rPr>
          <w:rFonts w:ascii="Aptos" w:hAnsi="Aptos"/>
          <w:sz w:val="22"/>
          <w:szCs w:val="22"/>
        </w:rPr>
        <w:t xml:space="preserve"> </w:t>
      </w:r>
    </w:p>
    <w:p w14:paraId="341E4D91" w14:textId="64AACD17" w:rsidR="00B038E8" w:rsidRPr="00B625B6" w:rsidRDefault="002D5C84" w:rsidP="000A2814">
      <w:pPr>
        <w:pStyle w:val="ListParagraph"/>
        <w:numPr>
          <w:ilvl w:val="0"/>
          <w:numId w:val="1"/>
        </w:numPr>
        <w:rPr>
          <w:rFonts w:ascii="Aptos" w:hAnsi="Aptos"/>
          <w:sz w:val="22"/>
          <w:szCs w:val="22"/>
        </w:rPr>
      </w:pPr>
      <w:r w:rsidRPr="00B625B6">
        <w:rPr>
          <w:rFonts w:ascii="Aptos" w:hAnsi="Aptos"/>
          <w:b/>
          <w:bCs/>
          <w:sz w:val="22"/>
          <w:szCs w:val="22"/>
        </w:rPr>
        <w:t>Duration:</w:t>
      </w:r>
      <w:r w:rsidRPr="00B625B6">
        <w:rPr>
          <w:rFonts w:ascii="Aptos" w:hAnsi="Aptos"/>
          <w:sz w:val="22"/>
          <w:szCs w:val="22"/>
        </w:rPr>
        <w:t xml:space="preserve"> main activities should take place over a period of up to 12 months – </w:t>
      </w:r>
      <w:r w:rsidR="000A2814" w:rsidRPr="00B625B6">
        <w:rPr>
          <w:rFonts w:ascii="Aptos" w:hAnsi="Aptos"/>
          <w:sz w:val="22"/>
          <w:szCs w:val="22"/>
        </w:rPr>
        <w:t>fellowships should begin no earlier than 1 April 202</w:t>
      </w:r>
      <w:r w:rsidR="0067328C" w:rsidRPr="00B625B6">
        <w:rPr>
          <w:rFonts w:ascii="Aptos" w:hAnsi="Aptos"/>
          <w:sz w:val="22"/>
          <w:szCs w:val="22"/>
        </w:rPr>
        <w:t>6</w:t>
      </w:r>
      <w:r w:rsidR="000A2814" w:rsidRPr="00B625B6">
        <w:rPr>
          <w:rFonts w:ascii="Aptos" w:hAnsi="Aptos"/>
          <w:sz w:val="22"/>
          <w:szCs w:val="22"/>
        </w:rPr>
        <w:t xml:space="preserve"> and no later than 1 May 202</w:t>
      </w:r>
      <w:r w:rsidR="0067328C" w:rsidRPr="00B625B6">
        <w:rPr>
          <w:rFonts w:ascii="Aptos" w:hAnsi="Aptos"/>
          <w:sz w:val="22"/>
          <w:szCs w:val="22"/>
        </w:rPr>
        <w:t>6</w:t>
      </w:r>
      <w:r w:rsidR="000A2814" w:rsidRPr="00B625B6">
        <w:rPr>
          <w:rFonts w:ascii="Aptos" w:hAnsi="Aptos"/>
          <w:sz w:val="22"/>
          <w:szCs w:val="22"/>
        </w:rPr>
        <w:t xml:space="preserve">. Links with </w:t>
      </w:r>
      <w:r w:rsidRPr="00B625B6">
        <w:rPr>
          <w:rFonts w:ascii="Aptos" w:hAnsi="Aptos"/>
          <w:sz w:val="22"/>
          <w:szCs w:val="22"/>
        </w:rPr>
        <w:t xml:space="preserve">the Network </w:t>
      </w:r>
      <w:r w:rsidR="000C0CE1" w:rsidRPr="00B625B6">
        <w:rPr>
          <w:rFonts w:ascii="Aptos" w:hAnsi="Aptos"/>
          <w:sz w:val="22"/>
          <w:szCs w:val="22"/>
        </w:rPr>
        <w:t>will continue</w:t>
      </w:r>
      <w:r w:rsidRPr="00B625B6">
        <w:rPr>
          <w:rFonts w:ascii="Aptos" w:hAnsi="Aptos"/>
          <w:sz w:val="22"/>
          <w:szCs w:val="22"/>
        </w:rPr>
        <w:t xml:space="preserve"> beyond the fellowship, with ongoing opportunities to participate in exhibitions, screenings, publications and other network activities. </w:t>
      </w:r>
    </w:p>
    <w:p w14:paraId="18DA4ACD" w14:textId="02F83980" w:rsidR="002D5C84" w:rsidRPr="00B625B6" w:rsidRDefault="002D5C84" w:rsidP="00B038E8">
      <w:pPr>
        <w:pStyle w:val="ListParagraph"/>
        <w:numPr>
          <w:ilvl w:val="0"/>
          <w:numId w:val="1"/>
        </w:numPr>
        <w:rPr>
          <w:rFonts w:ascii="Aptos" w:hAnsi="Aptos"/>
          <w:sz w:val="22"/>
          <w:szCs w:val="22"/>
        </w:rPr>
      </w:pPr>
      <w:r w:rsidRPr="00B625B6">
        <w:rPr>
          <w:rFonts w:ascii="Aptos" w:hAnsi="Aptos"/>
          <w:b/>
          <w:bCs/>
          <w:sz w:val="22"/>
          <w:szCs w:val="22"/>
        </w:rPr>
        <w:t>Eligibility:</w:t>
      </w:r>
      <w:r w:rsidRPr="00B625B6">
        <w:rPr>
          <w:rFonts w:ascii="Aptos" w:hAnsi="Aptos"/>
          <w:sz w:val="22"/>
          <w:szCs w:val="22"/>
        </w:rPr>
        <w:t xml:space="preserve"> </w:t>
      </w:r>
      <w:r w:rsidR="00B038E8" w:rsidRPr="00B625B6">
        <w:rPr>
          <w:rFonts w:ascii="Aptos" w:hAnsi="Aptos"/>
          <w:sz w:val="22"/>
          <w:szCs w:val="22"/>
        </w:rPr>
        <w:t xml:space="preserve">The artist fellowships are open to artists from the regions of the Polarities Network, artists working in or on these regions, artists from </w:t>
      </w:r>
      <w:r w:rsidR="00B90478" w:rsidRPr="00B625B6">
        <w:rPr>
          <w:rFonts w:ascii="Aptos" w:hAnsi="Aptos"/>
          <w:sz w:val="22"/>
          <w:szCs w:val="22"/>
        </w:rPr>
        <w:t xml:space="preserve">migrant and diasporic </w:t>
      </w:r>
      <w:r w:rsidR="00B038E8" w:rsidRPr="00B625B6">
        <w:rPr>
          <w:rFonts w:ascii="Aptos" w:hAnsi="Aptos"/>
          <w:sz w:val="22"/>
          <w:szCs w:val="22"/>
        </w:rPr>
        <w:t xml:space="preserve">communities and refugees. </w:t>
      </w:r>
      <w:r w:rsidR="00464327" w:rsidRPr="00B625B6">
        <w:rPr>
          <w:rFonts w:ascii="Aptos" w:hAnsi="Aptos"/>
          <w:sz w:val="22"/>
          <w:szCs w:val="22"/>
        </w:rPr>
        <w:t>Artist fellows</w:t>
      </w:r>
      <w:r w:rsidRPr="00B625B6">
        <w:rPr>
          <w:rFonts w:ascii="Aptos" w:hAnsi="Aptos"/>
          <w:sz w:val="22"/>
          <w:szCs w:val="22"/>
        </w:rPr>
        <w:t xml:space="preserve"> can be at any </w:t>
      </w:r>
      <w:r w:rsidR="00B038E8" w:rsidRPr="00B625B6">
        <w:rPr>
          <w:rFonts w:ascii="Aptos" w:hAnsi="Aptos"/>
          <w:sz w:val="22"/>
          <w:szCs w:val="22"/>
        </w:rPr>
        <w:t>stage</w:t>
      </w:r>
      <w:r w:rsidRPr="00B625B6">
        <w:rPr>
          <w:rFonts w:ascii="Aptos" w:hAnsi="Aptos"/>
          <w:sz w:val="22"/>
          <w:szCs w:val="22"/>
        </w:rPr>
        <w:t xml:space="preserve"> in their career</w:t>
      </w:r>
      <w:r w:rsidR="00893FC7" w:rsidRPr="00B625B6">
        <w:rPr>
          <w:rFonts w:ascii="Aptos" w:hAnsi="Aptos"/>
          <w:sz w:val="22"/>
          <w:szCs w:val="22"/>
        </w:rPr>
        <w:t>, although students are not eligible to apply</w:t>
      </w:r>
      <w:r w:rsidRPr="00B625B6">
        <w:rPr>
          <w:rFonts w:ascii="Aptos" w:hAnsi="Aptos"/>
          <w:sz w:val="22"/>
          <w:szCs w:val="22"/>
        </w:rPr>
        <w:t xml:space="preserve">. </w:t>
      </w:r>
      <w:r w:rsidR="00170FDE" w:rsidRPr="00B625B6">
        <w:rPr>
          <w:rFonts w:ascii="Aptos" w:hAnsi="Aptos"/>
          <w:sz w:val="22"/>
          <w:szCs w:val="22"/>
        </w:rPr>
        <w:t xml:space="preserve">They may work as individuals or collectives. </w:t>
      </w:r>
      <w:r w:rsidR="00464327" w:rsidRPr="00B625B6">
        <w:rPr>
          <w:rFonts w:ascii="Aptos" w:hAnsi="Aptos"/>
          <w:sz w:val="22"/>
          <w:szCs w:val="22"/>
        </w:rPr>
        <w:t>Artist</w:t>
      </w:r>
      <w:r w:rsidRPr="00B625B6">
        <w:rPr>
          <w:rFonts w:ascii="Aptos" w:hAnsi="Aptos"/>
          <w:sz w:val="22"/>
          <w:szCs w:val="22"/>
        </w:rPr>
        <w:t xml:space="preserve"> collectives</w:t>
      </w:r>
      <w:r w:rsidR="00464327" w:rsidRPr="00B625B6">
        <w:rPr>
          <w:rFonts w:ascii="Aptos" w:hAnsi="Aptos"/>
          <w:sz w:val="22"/>
          <w:szCs w:val="22"/>
        </w:rPr>
        <w:t xml:space="preserve"> are encouraged to </w:t>
      </w:r>
      <w:r w:rsidR="000A2814" w:rsidRPr="00B625B6">
        <w:rPr>
          <w:rFonts w:ascii="Aptos" w:hAnsi="Aptos"/>
          <w:sz w:val="22"/>
          <w:szCs w:val="22"/>
        </w:rPr>
        <w:t>apply,</w:t>
      </w:r>
      <w:r w:rsidR="00170FDE" w:rsidRPr="00B625B6">
        <w:rPr>
          <w:rFonts w:ascii="Aptos" w:hAnsi="Aptos"/>
          <w:sz w:val="22"/>
          <w:szCs w:val="22"/>
        </w:rPr>
        <w:t xml:space="preserve"> and fellowships may </w:t>
      </w:r>
      <w:r w:rsidR="00DE6910" w:rsidRPr="00B625B6">
        <w:rPr>
          <w:rFonts w:ascii="Aptos" w:hAnsi="Aptos"/>
          <w:sz w:val="22"/>
          <w:szCs w:val="22"/>
        </w:rPr>
        <w:t xml:space="preserve">be </w:t>
      </w:r>
      <w:r w:rsidR="00170FDE" w:rsidRPr="00B625B6">
        <w:rPr>
          <w:rFonts w:ascii="Aptos" w:hAnsi="Aptos"/>
          <w:sz w:val="22"/>
          <w:szCs w:val="22"/>
        </w:rPr>
        <w:t xml:space="preserve">awarded to two people working together where it can be demonstrated that each applicant would benefit from </w:t>
      </w:r>
      <w:r w:rsidR="00DB561D">
        <w:rPr>
          <w:rFonts w:ascii="Aptos" w:hAnsi="Aptos"/>
          <w:sz w:val="22"/>
          <w:szCs w:val="22"/>
        </w:rPr>
        <w:t xml:space="preserve">the </w:t>
      </w:r>
      <w:r w:rsidR="00170FDE" w:rsidRPr="00B625B6">
        <w:rPr>
          <w:rFonts w:ascii="Aptos" w:hAnsi="Aptos"/>
          <w:sz w:val="22"/>
          <w:szCs w:val="22"/>
        </w:rPr>
        <w:t xml:space="preserve">fellowship, and </w:t>
      </w:r>
      <w:r w:rsidR="00464327" w:rsidRPr="00B625B6">
        <w:rPr>
          <w:rFonts w:ascii="Aptos" w:hAnsi="Aptos"/>
          <w:sz w:val="22"/>
          <w:szCs w:val="22"/>
        </w:rPr>
        <w:t xml:space="preserve">each </w:t>
      </w:r>
      <w:r w:rsidR="00170FDE" w:rsidRPr="00B625B6">
        <w:rPr>
          <w:rFonts w:ascii="Aptos" w:hAnsi="Aptos"/>
          <w:sz w:val="22"/>
          <w:szCs w:val="22"/>
        </w:rPr>
        <w:t xml:space="preserve">contribute to the Network. </w:t>
      </w:r>
    </w:p>
    <w:p w14:paraId="1CF7D637" w14:textId="6B104387" w:rsidR="00311841" w:rsidRPr="00B625B6" w:rsidRDefault="002D5C84" w:rsidP="002D5C84">
      <w:pPr>
        <w:pStyle w:val="ListParagraph"/>
        <w:numPr>
          <w:ilvl w:val="0"/>
          <w:numId w:val="1"/>
        </w:numPr>
        <w:rPr>
          <w:rFonts w:ascii="Aptos" w:hAnsi="Aptos"/>
          <w:sz w:val="22"/>
          <w:szCs w:val="22"/>
        </w:rPr>
      </w:pPr>
      <w:r w:rsidRPr="00B625B6">
        <w:rPr>
          <w:rFonts w:ascii="Aptos" w:hAnsi="Aptos"/>
          <w:b/>
          <w:bCs/>
          <w:sz w:val="22"/>
          <w:szCs w:val="22"/>
        </w:rPr>
        <w:t xml:space="preserve">Focus: </w:t>
      </w:r>
      <w:r w:rsidR="006B238E" w:rsidRPr="00B625B6">
        <w:rPr>
          <w:rFonts w:ascii="Aptos" w:hAnsi="Aptos"/>
          <w:bCs/>
          <w:sz w:val="22"/>
          <w:szCs w:val="22"/>
        </w:rPr>
        <w:t xml:space="preserve"> </w:t>
      </w:r>
      <w:r w:rsidR="006B238E" w:rsidRPr="00B625B6">
        <w:rPr>
          <w:rFonts w:ascii="Aptos" w:hAnsi="Aptos"/>
          <w:sz w:val="22"/>
          <w:szCs w:val="22"/>
        </w:rPr>
        <w:t xml:space="preserve">The fellowships are aimed at artists whose practice is research-driven, who work with lens-based media, poetry and/or combined with performance. These parameters are understood broadly, and other forms of practice may be considered too. The </w:t>
      </w:r>
      <w:r w:rsidR="00B90478" w:rsidRPr="00B625B6">
        <w:rPr>
          <w:rFonts w:ascii="Aptos" w:hAnsi="Aptos"/>
          <w:sz w:val="22"/>
          <w:szCs w:val="22"/>
        </w:rPr>
        <w:t xml:space="preserve">focus is on experiences </w:t>
      </w:r>
      <w:r w:rsidR="005F3029" w:rsidRPr="00B625B6">
        <w:rPr>
          <w:rFonts w:ascii="Aptos" w:hAnsi="Aptos"/>
          <w:sz w:val="22"/>
          <w:szCs w:val="22"/>
        </w:rPr>
        <w:t xml:space="preserve">and storytelling from the region, thinking environmentally and critically, </w:t>
      </w:r>
      <w:r w:rsidR="005548E7" w:rsidRPr="00B625B6">
        <w:rPr>
          <w:rFonts w:ascii="Aptos" w:hAnsi="Aptos"/>
          <w:sz w:val="22"/>
          <w:szCs w:val="22"/>
        </w:rPr>
        <w:t xml:space="preserve">on </w:t>
      </w:r>
      <w:r w:rsidR="005F3029" w:rsidRPr="00B625B6">
        <w:rPr>
          <w:rFonts w:ascii="Aptos" w:hAnsi="Aptos"/>
          <w:sz w:val="22"/>
          <w:szCs w:val="22"/>
        </w:rPr>
        <w:t>views from the ground,</w:t>
      </w:r>
      <w:r w:rsidR="00B90478" w:rsidRPr="00B625B6">
        <w:rPr>
          <w:rFonts w:ascii="Aptos" w:hAnsi="Aptos"/>
          <w:sz w:val="22"/>
          <w:szCs w:val="22"/>
        </w:rPr>
        <w:t xml:space="preserve"> </w:t>
      </w:r>
      <w:r w:rsidR="005F3029" w:rsidRPr="00B625B6">
        <w:rPr>
          <w:rFonts w:ascii="Aptos" w:hAnsi="Aptos"/>
          <w:sz w:val="22"/>
          <w:szCs w:val="22"/>
        </w:rPr>
        <w:t xml:space="preserve">resistance and hope. </w:t>
      </w:r>
    </w:p>
    <w:p w14:paraId="69FB8F52" w14:textId="2476519C" w:rsidR="00C76A89" w:rsidRPr="00B625B6" w:rsidRDefault="0067328C" w:rsidP="002D5C84">
      <w:pPr>
        <w:pStyle w:val="ListParagraph"/>
        <w:numPr>
          <w:ilvl w:val="0"/>
          <w:numId w:val="1"/>
        </w:numPr>
        <w:rPr>
          <w:rFonts w:ascii="Aptos" w:hAnsi="Aptos"/>
          <w:sz w:val="22"/>
          <w:szCs w:val="22"/>
        </w:rPr>
      </w:pPr>
      <w:r w:rsidRPr="00B625B6">
        <w:rPr>
          <w:rFonts w:ascii="Aptos" w:hAnsi="Aptos"/>
          <w:b/>
          <w:bCs/>
          <w:sz w:val="22"/>
          <w:szCs w:val="22"/>
        </w:rPr>
        <w:t>Support</w:t>
      </w:r>
      <w:r w:rsidR="00C76A89" w:rsidRPr="00B625B6">
        <w:rPr>
          <w:rFonts w:ascii="Aptos" w:hAnsi="Aptos"/>
          <w:b/>
          <w:bCs/>
          <w:sz w:val="22"/>
          <w:szCs w:val="22"/>
        </w:rPr>
        <w:t>:</w:t>
      </w:r>
      <w:r w:rsidR="00C76A89" w:rsidRPr="00B625B6">
        <w:rPr>
          <w:rFonts w:ascii="Aptos" w:hAnsi="Aptos"/>
          <w:sz w:val="22"/>
          <w:szCs w:val="22"/>
        </w:rPr>
        <w:t xml:space="preserve"> </w:t>
      </w:r>
      <w:r w:rsidRPr="00B625B6">
        <w:rPr>
          <w:rFonts w:ascii="Aptos" w:hAnsi="Aptos"/>
          <w:sz w:val="22"/>
          <w:szCs w:val="22"/>
        </w:rPr>
        <w:t>T</w:t>
      </w:r>
      <w:r w:rsidR="00C76A89" w:rsidRPr="00B625B6">
        <w:rPr>
          <w:rFonts w:ascii="Aptos" w:hAnsi="Aptos"/>
          <w:sz w:val="22"/>
          <w:szCs w:val="22"/>
        </w:rPr>
        <w:t>he artist fellows receive a stipend</w:t>
      </w:r>
      <w:r w:rsidR="001977F5" w:rsidRPr="00B625B6">
        <w:rPr>
          <w:rFonts w:ascii="Aptos" w:hAnsi="Aptos"/>
          <w:sz w:val="22"/>
          <w:szCs w:val="22"/>
        </w:rPr>
        <w:t>,</w:t>
      </w:r>
      <w:r w:rsidR="0099112F" w:rsidRPr="00B625B6">
        <w:rPr>
          <w:rFonts w:ascii="Aptos" w:hAnsi="Aptos"/>
          <w:sz w:val="22"/>
          <w:szCs w:val="22"/>
        </w:rPr>
        <w:t xml:space="preserve"> to cover expenses, production costs and an artist’s fee</w:t>
      </w:r>
      <w:r w:rsidR="001977F5" w:rsidRPr="00B625B6">
        <w:rPr>
          <w:rFonts w:ascii="Aptos" w:hAnsi="Aptos"/>
          <w:sz w:val="22"/>
          <w:szCs w:val="22"/>
        </w:rPr>
        <w:t xml:space="preserve">. </w:t>
      </w:r>
      <w:r w:rsidRPr="00B625B6">
        <w:rPr>
          <w:rFonts w:ascii="Aptos" w:hAnsi="Aptos"/>
          <w:sz w:val="22"/>
          <w:szCs w:val="22"/>
        </w:rPr>
        <w:t xml:space="preserve">They </w:t>
      </w:r>
      <w:r w:rsidR="001977F5" w:rsidRPr="00B625B6">
        <w:rPr>
          <w:rFonts w:ascii="Aptos" w:hAnsi="Aptos"/>
          <w:sz w:val="22"/>
          <w:szCs w:val="22"/>
        </w:rPr>
        <w:t>will have a mentor</w:t>
      </w:r>
      <w:r w:rsidRPr="00B625B6">
        <w:rPr>
          <w:rFonts w:ascii="Aptos" w:hAnsi="Aptos"/>
          <w:sz w:val="22"/>
          <w:szCs w:val="22"/>
        </w:rPr>
        <w:t xml:space="preserve"> during the period of their fellowship.</w:t>
      </w:r>
    </w:p>
    <w:p w14:paraId="394E117A" w14:textId="77777777" w:rsidR="005F3029" w:rsidRPr="00B625B6" w:rsidRDefault="005F3029" w:rsidP="00311841">
      <w:pPr>
        <w:rPr>
          <w:rFonts w:ascii="Aptos" w:hAnsi="Aptos"/>
          <w:sz w:val="22"/>
          <w:szCs w:val="22"/>
        </w:rPr>
      </w:pPr>
    </w:p>
    <w:p w14:paraId="728B0C65" w14:textId="2AB32A21" w:rsidR="00311841" w:rsidRPr="00B625B6" w:rsidRDefault="00311841" w:rsidP="00311841">
      <w:pPr>
        <w:rPr>
          <w:rFonts w:ascii="Aptos" w:hAnsi="Aptos" w:cstheme="minorHAnsi"/>
          <w:sz w:val="22"/>
          <w:szCs w:val="22"/>
        </w:rPr>
      </w:pPr>
      <w:r w:rsidRPr="00B625B6">
        <w:rPr>
          <w:rFonts w:ascii="Aptos" w:hAnsi="Aptos" w:cstheme="minorHAnsi"/>
          <w:sz w:val="22"/>
          <w:szCs w:val="22"/>
        </w:rPr>
        <w:t xml:space="preserve">The </w:t>
      </w:r>
      <w:r w:rsidR="005F3029" w:rsidRPr="00B625B6">
        <w:rPr>
          <w:rFonts w:ascii="Aptos" w:hAnsi="Aptos" w:cstheme="minorHAnsi"/>
          <w:sz w:val="22"/>
          <w:szCs w:val="22"/>
        </w:rPr>
        <w:t>Polarities Arts</w:t>
      </w:r>
      <w:r w:rsidRPr="00B625B6">
        <w:rPr>
          <w:rFonts w:ascii="Aptos" w:hAnsi="Aptos" w:cstheme="minorHAnsi"/>
          <w:sz w:val="22"/>
          <w:szCs w:val="22"/>
        </w:rPr>
        <w:t xml:space="preserve"> Pro</w:t>
      </w:r>
      <w:r w:rsidR="005F3029" w:rsidRPr="00B625B6">
        <w:rPr>
          <w:rFonts w:ascii="Aptos" w:hAnsi="Aptos" w:cstheme="minorHAnsi"/>
          <w:sz w:val="22"/>
          <w:szCs w:val="22"/>
        </w:rPr>
        <w:t>gramme is</w:t>
      </w:r>
      <w:r w:rsidRPr="00B625B6">
        <w:rPr>
          <w:rFonts w:ascii="Aptos" w:hAnsi="Aptos" w:cstheme="minorHAnsi"/>
          <w:sz w:val="22"/>
          <w:szCs w:val="22"/>
        </w:rPr>
        <w:t xml:space="preserve"> intended to further the reach of the Network</w:t>
      </w:r>
      <w:r w:rsidR="00391277" w:rsidRPr="00B625B6">
        <w:rPr>
          <w:rFonts w:ascii="Aptos" w:hAnsi="Aptos" w:cstheme="minorHAnsi"/>
          <w:sz w:val="22"/>
          <w:szCs w:val="22"/>
        </w:rPr>
        <w:t xml:space="preserve">, </w:t>
      </w:r>
      <w:r w:rsidRPr="00B625B6">
        <w:rPr>
          <w:rFonts w:ascii="Aptos" w:hAnsi="Aptos" w:cstheme="minorHAnsi"/>
          <w:sz w:val="22"/>
          <w:szCs w:val="22"/>
        </w:rPr>
        <w:t xml:space="preserve">and </w:t>
      </w:r>
      <w:r w:rsidR="005F3029" w:rsidRPr="00B625B6">
        <w:rPr>
          <w:rFonts w:ascii="Aptos" w:hAnsi="Aptos" w:cstheme="minorHAnsi"/>
          <w:sz w:val="22"/>
          <w:szCs w:val="22"/>
        </w:rPr>
        <w:t xml:space="preserve">therefore the artist fellows are invited to </w:t>
      </w:r>
      <w:r w:rsidR="00B805B3" w:rsidRPr="00B625B6">
        <w:rPr>
          <w:rFonts w:ascii="Aptos" w:hAnsi="Aptos" w:cstheme="minorHAnsi"/>
          <w:sz w:val="22"/>
          <w:szCs w:val="22"/>
        </w:rPr>
        <w:t xml:space="preserve">engage with one (or more) of the Network’s </w:t>
      </w:r>
      <w:r w:rsidR="00B805B3" w:rsidRPr="00B625B6">
        <w:rPr>
          <w:rFonts w:ascii="Aptos" w:hAnsi="Aptos" w:cstheme="minorHAnsi"/>
          <w:i/>
          <w:iCs/>
          <w:sz w:val="22"/>
          <w:szCs w:val="22"/>
        </w:rPr>
        <w:t>main organising themes</w:t>
      </w:r>
      <w:r w:rsidR="00B805B3" w:rsidRPr="00B625B6">
        <w:rPr>
          <w:rFonts w:ascii="Aptos" w:hAnsi="Aptos" w:cstheme="minorHAnsi"/>
          <w:sz w:val="22"/>
          <w:szCs w:val="22"/>
        </w:rPr>
        <w:t xml:space="preserve"> (see below) and help to further the </w:t>
      </w:r>
      <w:r w:rsidR="00B805B3" w:rsidRPr="00B625B6">
        <w:rPr>
          <w:rFonts w:ascii="Aptos" w:hAnsi="Aptos" w:cstheme="minorHAnsi"/>
          <w:i/>
          <w:iCs/>
          <w:sz w:val="22"/>
          <w:szCs w:val="22"/>
        </w:rPr>
        <w:t>priority theme</w:t>
      </w:r>
      <w:r w:rsidR="00B805B3" w:rsidRPr="00B625B6">
        <w:rPr>
          <w:rFonts w:ascii="Aptos" w:hAnsi="Aptos" w:cstheme="minorHAnsi"/>
          <w:sz w:val="22"/>
          <w:szCs w:val="22"/>
        </w:rPr>
        <w:t xml:space="preserve"> for that round. The priority theme for the Network this year (2025</w:t>
      </w:r>
      <w:r w:rsidR="00E6575C" w:rsidRPr="00B625B6">
        <w:rPr>
          <w:rFonts w:ascii="Aptos" w:hAnsi="Aptos" w:cstheme="minorHAnsi"/>
          <w:sz w:val="22"/>
          <w:szCs w:val="22"/>
        </w:rPr>
        <w:t>-26</w:t>
      </w:r>
      <w:r w:rsidR="00B805B3" w:rsidRPr="00B625B6">
        <w:rPr>
          <w:rFonts w:ascii="Aptos" w:hAnsi="Aptos" w:cstheme="minorHAnsi"/>
          <w:sz w:val="22"/>
          <w:szCs w:val="22"/>
        </w:rPr>
        <w:t xml:space="preserve">) </w:t>
      </w:r>
      <w:r w:rsidR="00E6575C" w:rsidRPr="00B625B6">
        <w:rPr>
          <w:rFonts w:ascii="Aptos" w:hAnsi="Aptos" w:cstheme="minorHAnsi"/>
          <w:sz w:val="22"/>
          <w:szCs w:val="22"/>
        </w:rPr>
        <w:t xml:space="preserve">is </w:t>
      </w:r>
      <w:r w:rsidR="00E6575C" w:rsidRPr="00B625B6">
        <w:rPr>
          <w:rFonts w:ascii="Aptos" w:eastAsia="Aptos" w:hAnsi="Aptos" w:cstheme="minorHAnsi"/>
          <w:b/>
          <w:i/>
          <w:sz w:val="22"/>
          <w:szCs w:val="22"/>
        </w:rPr>
        <w:t>Infrastructures for a (dis)connected world</w:t>
      </w:r>
      <w:r w:rsidR="00E6575C" w:rsidRPr="00B625B6">
        <w:rPr>
          <w:rFonts w:ascii="Aptos" w:hAnsi="Aptos" w:cstheme="minorHAnsi"/>
          <w:sz w:val="22"/>
          <w:szCs w:val="22"/>
        </w:rPr>
        <w:t>.</w:t>
      </w:r>
      <w:r w:rsidR="00E6575C" w:rsidRPr="00B625B6">
        <w:rPr>
          <w:rFonts w:ascii="Aptos" w:eastAsia="Aptos" w:hAnsi="Aptos" w:cstheme="minorHAnsi"/>
          <w:i/>
          <w:sz w:val="22"/>
          <w:szCs w:val="22"/>
        </w:rPr>
        <w:t xml:space="preserve"> </w:t>
      </w:r>
      <w:r w:rsidR="009A3B1F" w:rsidRPr="00B625B6">
        <w:rPr>
          <w:rFonts w:ascii="Aptos" w:hAnsi="Aptos" w:cstheme="minorHAnsi"/>
          <w:sz w:val="22"/>
          <w:szCs w:val="22"/>
        </w:rPr>
        <w:t xml:space="preserve">Overlap with the </w:t>
      </w:r>
      <w:r w:rsidR="009A3B1F" w:rsidRPr="00B625B6">
        <w:rPr>
          <w:rFonts w:ascii="Aptos" w:hAnsi="Aptos" w:cstheme="minorHAnsi"/>
          <w:sz w:val="22"/>
          <w:szCs w:val="22"/>
        </w:rPr>
        <w:lastRenderedPageBreak/>
        <w:t xml:space="preserve">priority theme is </w:t>
      </w:r>
      <w:r w:rsidR="00867488">
        <w:rPr>
          <w:rFonts w:ascii="Aptos" w:hAnsi="Aptos" w:cstheme="minorHAnsi"/>
          <w:sz w:val="22"/>
          <w:szCs w:val="22"/>
        </w:rPr>
        <w:t xml:space="preserve">desirable but </w:t>
      </w:r>
      <w:r w:rsidR="009A3B1F" w:rsidRPr="00B625B6">
        <w:rPr>
          <w:rFonts w:ascii="Aptos" w:hAnsi="Aptos" w:cstheme="minorHAnsi"/>
          <w:sz w:val="22"/>
          <w:szCs w:val="22"/>
        </w:rPr>
        <w:t>not essential for th</w:t>
      </w:r>
      <w:r w:rsidR="00867488">
        <w:rPr>
          <w:rFonts w:ascii="Aptos" w:hAnsi="Aptos" w:cstheme="minorHAnsi"/>
          <w:sz w:val="22"/>
          <w:szCs w:val="22"/>
        </w:rPr>
        <w:t xml:space="preserve">is </w:t>
      </w:r>
      <w:proofErr w:type="gramStart"/>
      <w:r w:rsidR="00867488">
        <w:rPr>
          <w:rFonts w:ascii="Aptos" w:hAnsi="Aptos" w:cstheme="minorHAnsi"/>
          <w:sz w:val="22"/>
          <w:szCs w:val="22"/>
        </w:rPr>
        <w:t>particular</w:t>
      </w:r>
      <w:r w:rsidR="009A3B1F" w:rsidRPr="00B625B6">
        <w:rPr>
          <w:rFonts w:ascii="Aptos" w:hAnsi="Aptos" w:cstheme="minorHAnsi"/>
          <w:sz w:val="22"/>
          <w:szCs w:val="22"/>
        </w:rPr>
        <w:t xml:space="preserve"> application</w:t>
      </w:r>
      <w:proofErr w:type="gramEnd"/>
      <w:r w:rsidR="00E879E1">
        <w:rPr>
          <w:rFonts w:ascii="Aptos" w:hAnsi="Aptos" w:cstheme="minorHAnsi"/>
          <w:sz w:val="22"/>
          <w:szCs w:val="22"/>
        </w:rPr>
        <w:t xml:space="preserve">. </w:t>
      </w:r>
      <w:r w:rsidRPr="00B625B6">
        <w:rPr>
          <w:rFonts w:ascii="Aptos" w:hAnsi="Aptos"/>
          <w:sz w:val="22"/>
          <w:szCs w:val="22"/>
        </w:rPr>
        <w:t xml:space="preserve">Each project will be overseen by the Network’s Lead Artist, Dr Ruth Maclennan. </w:t>
      </w:r>
    </w:p>
    <w:p w14:paraId="267B866A" w14:textId="77777777" w:rsidR="00311841" w:rsidRPr="00571D81" w:rsidRDefault="00311841" w:rsidP="002D5C84">
      <w:pPr>
        <w:rPr>
          <w:rFonts w:ascii="Aptos" w:hAnsi="Aptos"/>
          <w:sz w:val="22"/>
          <w:szCs w:val="22"/>
        </w:rPr>
      </w:pPr>
    </w:p>
    <w:p w14:paraId="35DBAC45" w14:textId="1577F2B7" w:rsidR="002D5C84" w:rsidRPr="00571D81" w:rsidRDefault="002D5C84" w:rsidP="002D5C84">
      <w:pPr>
        <w:pStyle w:val="Heading3"/>
      </w:pPr>
      <w:r w:rsidRPr="00571D81">
        <w:t xml:space="preserve">Aim of the </w:t>
      </w:r>
      <w:r w:rsidR="00DE6910" w:rsidRPr="00571D81">
        <w:t xml:space="preserve">Artists’ </w:t>
      </w:r>
      <w:r w:rsidRPr="00571D81">
        <w:t>Fellowships</w:t>
      </w:r>
    </w:p>
    <w:p w14:paraId="4F870FB2" w14:textId="673EAD12" w:rsidR="0039448B" w:rsidRPr="00571D81" w:rsidRDefault="00DB75E5" w:rsidP="00DD41CF">
      <w:pPr>
        <w:rPr>
          <w:rFonts w:ascii="Aptos" w:hAnsi="Aptos"/>
          <w:sz w:val="22"/>
          <w:szCs w:val="22"/>
        </w:rPr>
      </w:pPr>
      <w:r w:rsidRPr="00571D81">
        <w:rPr>
          <w:rFonts w:ascii="Aptos" w:hAnsi="Aptos"/>
          <w:sz w:val="22"/>
          <w:szCs w:val="22"/>
        </w:rPr>
        <w:t xml:space="preserve">The Artists’ Fellowships give artists a key role in the Polarities Network, recognising the </w:t>
      </w:r>
      <w:r w:rsidR="00DD41CF" w:rsidRPr="00571D81">
        <w:rPr>
          <w:rFonts w:ascii="Aptos" w:hAnsi="Aptos"/>
          <w:sz w:val="22"/>
          <w:szCs w:val="22"/>
        </w:rPr>
        <w:t>importance and urgency of artistic responses to climate change, biodiversity loss, war</w:t>
      </w:r>
      <w:r w:rsidR="00E53BB8">
        <w:rPr>
          <w:rFonts w:ascii="Aptos" w:hAnsi="Aptos"/>
          <w:sz w:val="22"/>
          <w:szCs w:val="22"/>
        </w:rPr>
        <w:t>, conflict</w:t>
      </w:r>
      <w:r w:rsidR="00DD41CF" w:rsidRPr="00571D81">
        <w:rPr>
          <w:rFonts w:ascii="Aptos" w:hAnsi="Aptos"/>
          <w:sz w:val="22"/>
          <w:szCs w:val="22"/>
        </w:rPr>
        <w:t xml:space="preserve"> and the other risks and anxieties being addressed by the Polarities Research Network. The Artists Fellowships bring practice-based research in the creative arts into the Network, inviting and facilitating interdisciplinary collaboration among participants and partners, visiting fellows and host institutions, and presenting the outcomes to wide audiences in the UK and abroad. </w:t>
      </w:r>
      <w:r w:rsidR="0039448B" w:rsidRPr="00571D81">
        <w:rPr>
          <w:rFonts w:ascii="Aptos" w:hAnsi="Aptos"/>
          <w:sz w:val="22"/>
          <w:szCs w:val="22"/>
        </w:rPr>
        <w:t xml:space="preserve">  </w:t>
      </w:r>
    </w:p>
    <w:p w14:paraId="483928CF" w14:textId="77777777" w:rsidR="00F75FE3" w:rsidRDefault="00F75FE3" w:rsidP="00DD41CF">
      <w:pPr>
        <w:rPr>
          <w:rFonts w:ascii="Aptos" w:hAnsi="Aptos"/>
          <w:sz w:val="22"/>
          <w:szCs w:val="22"/>
        </w:rPr>
      </w:pPr>
    </w:p>
    <w:p w14:paraId="2B8EF7DA" w14:textId="05206E6E" w:rsidR="00DD41CF" w:rsidRPr="00571D81" w:rsidRDefault="005F3029" w:rsidP="00DD41CF">
      <w:pPr>
        <w:rPr>
          <w:rFonts w:ascii="Aptos" w:hAnsi="Aptos"/>
          <w:sz w:val="22"/>
          <w:szCs w:val="22"/>
        </w:rPr>
      </w:pPr>
      <w:r>
        <w:rPr>
          <w:rFonts w:ascii="Aptos" w:hAnsi="Aptos"/>
          <w:sz w:val="22"/>
          <w:szCs w:val="22"/>
        </w:rPr>
        <w:t>Artists have the</w:t>
      </w:r>
      <w:r w:rsidR="0039448B" w:rsidRPr="00571D81">
        <w:rPr>
          <w:rFonts w:ascii="Aptos" w:hAnsi="Aptos"/>
          <w:sz w:val="22"/>
          <w:szCs w:val="22"/>
        </w:rPr>
        <w:t xml:space="preserve"> ‘capacity to sit comfortably with unknown and uncertain terrains’ </w:t>
      </w:r>
      <w:r w:rsidR="003A3C61">
        <w:rPr>
          <w:rFonts w:ascii="Aptos" w:hAnsi="Aptos"/>
          <w:sz w:val="22"/>
          <w:szCs w:val="22"/>
        </w:rPr>
        <w:t>(</w:t>
      </w:r>
      <w:r w:rsidR="00C76A89">
        <w:rPr>
          <w:rFonts w:ascii="Aptos" w:hAnsi="Aptos"/>
          <w:sz w:val="22"/>
          <w:szCs w:val="22"/>
        </w:rPr>
        <w:t xml:space="preserve">introduction to </w:t>
      </w:r>
      <w:r w:rsidR="003A3C61">
        <w:rPr>
          <w:rFonts w:ascii="Aptos" w:hAnsi="Aptos"/>
          <w:i/>
          <w:sz w:val="22"/>
          <w:szCs w:val="22"/>
        </w:rPr>
        <w:t>Fieldwork for Future Ecologies</w:t>
      </w:r>
      <w:r w:rsidR="003A3C61">
        <w:rPr>
          <w:rFonts w:ascii="Aptos" w:hAnsi="Aptos"/>
          <w:sz w:val="22"/>
          <w:szCs w:val="22"/>
        </w:rPr>
        <w:t xml:space="preserve">, Bridget Crone, Sam Nightingale, Polly Stanton, </w:t>
      </w:r>
      <w:proofErr w:type="spellStart"/>
      <w:r w:rsidR="00DF4C61">
        <w:rPr>
          <w:rFonts w:ascii="Aptos" w:hAnsi="Aptos"/>
          <w:sz w:val="22"/>
          <w:szCs w:val="22"/>
        </w:rPr>
        <w:t>Onomatopee</w:t>
      </w:r>
      <w:proofErr w:type="spellEnd"/>
      <w:r w:rsidR="00DF4C61">
        <w:rPr>
          <w:rFonts w:ascii="Aptos" w:hAnsi="Aptos"/>
          <w:sz w:val="22"/>
          <w:szCs w:val="22"/>
        </w:rPr>
        <w:t xml:space="preserve"> </w:t>
      </w:r>
      <w:r w:rsidR="003A3C61">
        <w:rPr>
          <w:rFonts w:ascii="Aptos" w:hAnsi="Aptos"/>
          <w:sz w:val="22"/>
          <w:szCs w:val="22"/>
        </w:rPr>
        <w:t>2023). Artists often ask unexpected or unwanted but important questions</w:t>
      </w:r>
      <w:r w:rsidR="00C637E5">
        <w:rPr>
          <w:rFonts w:ascii="Aptos" w:hAnsi="Aptos"/>
          <w:sz w:val="22"/>
          <w:szCs w:val="22"/>
        </w:rPr>
        <w:t xml:space="preserve">, </w:t>
      </w:r>
      <w:r w:rsidR="005548E7">
        <w:rPr>
          <w:rFonts w:ascii="Aptos" w:hAnsi="Aptos"/>
          <w:sz w:val="22"/>
          <w:szCs w:val="22"/>
        </w:rPr>
        <w:t>they move between disciplines</w:t>
      </w:r>
      <w:r w:rsidR="00E53BB8">
        <w:rPr>
          <w:rFonts w:ascii="Aptos" w:hAnsi="Aptos"/>
          <w:sz w:val="22"/>
          <w:szCs w:val="22"/>
        </w:rPr>
        <w:t>, invent new methods,</w:t>
      </w:r>
      <w:r w:rsidR="005548E7">
        <w:rPr>
          <w:rFonts w:ascii="Aptos" w:hAnsi="Aptos"/>
          <w:sz w:val="22"/>
          <w:szCs w:val="22"/>
        </w:rPr>
        <w:t xml:space="preserve"> </w:t>
      </w:r>
      <w:r w:rsidR="00C637E5">
        <w:rPr>
          <w:rFonts w:ascii="Aptos" w:hAnsi="Aptos"/>
          <w:sz w:val="22"/>
          <w:szCs w:val="22"/>
        </w:rPr>
        <w:t>and</w:t>
      </w:r>
      <w:r w:rsidR="003A3C61">
        <w:rPr>
          <w:rFonts w:ascii="Aptos" w:hAnsi="Aptos"/>
          <w:sz w:val="22"/>
          <w:szCs w:val="22"/>
        </w:rPr>
        <w:t xml:space="preserve"> the</w:t>
      </w:r>
      <w:r w:rsidR="005548E7">
        <w:rPr>
          <w:rFonts w:ascii="Aptos" w:hAnsi="Aptos"/>
          <w:sz w:val="22"/>
          <w:szCs w:val="22"/>
        </w:rPr>
        <w:t>ir work</w:t>
      </w:r>
      <w:r w:rsidR="003A3C61">
        <w:rPr>
          <w:rFonts w:ascii="Aptos" w:hAnsi="Aptos"/>
          <w:sz w:val="22"/>
          <w:szCs w:val="22"/>
        </w:rPr>
        <w:t xml:space="preserve"> </w:t>
      </w:r>
      <w:r w:rsidR="00C637E5">
        <w:rPr>
          <w:rFonts w:ascii="Aptos" w:hAnsi="Aptos"/>
          <w:sz w:val="22"/>
          <w:szCs w:val="22"/>
        </w:rPr>
        <w:t>often</w:t>
      </w:r>
      <w:r w:rsidR="003A3C61">
        <w:rPr>
          <w:rFonts w:ascii="Aptos" w:hAnsi="Aptos"/>
          <w:sz w:val="22"/>
          <w:szCs w:val="22"/>
        </w:rPr>
        <w:t xml:space="preserve"> speak</w:t>
      </w:r>
      <w:r w:rsidR="005548E7">
        <w:rPr>
          <w:rFonts w:ascii="Aptos" w:hAnsi="Aptos"/>
          <w:sz w:val="22"/>
          <w:szCs w:val="22"/>
        </w:rPr>
        <w:t>s</w:t>
      </w:r>
      <w:r w:rsidR="003A3C61">
        <w:rPr>
          <w:rFonts w:ascii="Aptos" w:hAnsi="Aptos"/>
          <w:sz w:val="22"/>
          <w:szCs w:val="22"/>
        </w:rPr>
        <w:t xml:space="preserve"> to and connect</w:t>
      </w:r>
      <w:r w:rsidR="005548E7">
        <w:rPr>
          <w:rFonts w:ascii="Aptos" w:hAnsi="Aptos"/>
          <w:sz w:val="22"/>
          <w:szCs w:val="22"/>
        </w:rPr>
        <w:t>s</w:t>
      </w:r>
      <w:r w:rsidR="003A3C61">
        <w:rPr>
          <w:rFonts w:ascii="Aptos" w:hAnsi="Aptos"/>
          <w:sz w:val="22"/>
          <w:szCs w:val="22"/>
        </w:rPr>
        <w:t xml:space="preserve"> people from different backgrounds. </w:t>
      </w:r>
    </w:p>
    <w:p w14:paraId="41589453" w14:textId="77777777" w:rsidR="00DD41CF" w:rsidRPr="00571D81" w:rsidRDefault="00DD41CF" w:rsidP="002D5C84">
      <w:pPr>
        <w:rPr>
          <w:rFonts w:ascii="Aptos" w:hAnsi="Aptos"/>
          <w:sz w:val="22"/>
          <w:szCs w:val="22"/>
        </w:rPr>
      </w:pPr>
    </w:p>
    <w:p w14:paraId="4F33C7B1" w14:textId="28F93A95" w:rsidR="00DE6910" w:rsidRPr="00571D81" w:rsidRDefault="00DD41CF" w:rsidP="002D5C84">
      <w:pPr>
        <w:rPr>
          <w:rFonts w:ascii="Aptos" w:hAnsi="Aptos"/>
          <w:sz w:val="22"/>
          <w:szCs w:val="22"/>
        </w:rPr>
      </w:pPr>
      <w:r w:rsidRPr="00571D81">
        <w:rPr>
          <w:rFonts w:ascii="Aptos" w:hAnsi="Aptos"/>
          <w:sz w:val="22"/>
          <w:szCs w:val="22"/>
        </w:rPr>
        <w:t xml:space="preserve">The </w:t>
      </w:r>
      <w:r w:rsidR="00DF2657" w:rsidRPr="00571D81">
        <w:rPr>
          <w:rFonts w:ascii="Aptos" w:hAnsi="Aptos"/>
          <w:sz w:val="22"/>
          <w:szCs w:val="22"/>
        </w:rPr>
        <w:t xml:space="preserve">aim </w:t>
      </w:r>
      <w:r w:rsidRPr="00571D81">
        <w:rPr>
          <w:rFonts w:ascii="Aptos" w:hAnsi="Aptos"/>
          <w:sz w:val="22"/>
          <w:szCs w:val="22"/>
        </w:rPr>
        <w:t xml:space="preserve">of the Artists’ Fellowships </w:t>
      </w:r>
      <w:r w:rsidR="00DF2657" w:rsidRPr="00571D81">
        <w:rPr>
          <w:rFonts w:ascii="Aptos" w:hAnsi="Aptos"/>
          <w:sz w:val="22"/>
          <w:szCs w:val="22"/>
        </w:rPr>
        <w:t>is</w:t>
      </w:r>
      <w:r w:rsidR="00DE6910" w:rsidRPr="00571D81">
        <w:rPr>
          <w:rFonts w:ascii="Aptos" w:hAnsi="Aptos"/>
          <w:sz w:val="22"/>
          <w:szCs w:val="22"/>
        </w:rPr>
        <w:t xml:space="preserve"> to enable</w:t>
      </w:r>
      <w:r w:rsidR="00DF2657" w:rsidRPr="00571D81">
        <w:rPr>
          <w:rFonts w:ascii="Aptos" w:hAnsi="Aptos"/>
          <w:sz w:val="22"/>
          <w:szCs w:val="22"/>
        </w:rPr>
        <w:t xml:space="preserve"> a</w:t>
      </w:r>
      <w:r w:rsidR="00464327" w:rsidRPr="00571D81">
        <w:rPr>
          <w:rFonts w:ascii="Aptos" w:hAnsi="Aptos"/>
          <w:sz w:val="22"/>
          <w:szCs w:val="22"/>
        </w:rPr>
        <w:t>rtist f</w:t>
      </w:r>
      <w:r w:rsidR="002D5C84" w:rsidRPr="00571D81">
        <w:rPr>
          <w:rFonts w:ascii="Aptos" w:hAnsi="Aptos"/>
          <w:sz w:val="22"/>
          <w:szCs w:val="22"/>
        </w:rPr>
        <w:t xml:space="preserve">ellows </w:t>
      </w:r>
      <w:r w:rsidR="00DF2657" w:rsidRPr="00571D81">
        <w:rPr>
          <w:rFonts w:ascii="Aptos" w:hAnsi="Aptos"/>
          <w:sz w:val="22"/>
          <w:szCs w:val="22"/>
        </w:rPr>
        <w:t>to</w:t>
      </w:r>
      <w:r w:rsidR="00DB75E5" w:rsidRPr="00571D81">
        <w:rPr>
          <w:rFonts w:ascii="Aptos" w:hAnsi="Aptos"/>
          <w:sz w:val="22"/>
          <w:szCs w:val="22"/>
        </w:rPr>
        <w:t>:</w:t>
      </w:r>
      <w:r w:rsidR="00DF2657" w:rsidRPr="00571D81">
        <w:rPr>
          <w:rFonts w:ascii="Aptos" w:hAnsi="Aptos"/>
          <w:sz w:val="22"/>
          <w:szCs w:val="22"/>
        </w:rPr>
        <w:t xml:space="preserve"> </w:t>
      </w:r>
      <w:r w:rsidR="002D5C84" w:rsidRPr="00571D81">
        <w:rPr>
          <w:rFonts w:ascii="Aptos" w:hAnsi="Aptos"/>
          <w:sz w:val="22"/>
          <w:szCs w:val="22"/>
        </w:rPr>
        <w:t xml:space="preserve"> </w:t>
      </w:r>
    </w:p>
    <w:p w14:paraId="2A979402" w14:textId="2551CABE" w:rsidR="00DE6910" w:rsidRPr="00571D81" w:rsidRDefault="00464327" w:rsidP="00DE6910">
      <w:pPr>
        <w:pStyle w:val="ListParagraph"/>
        <w:numPr>
          <w:ilvl w:val="0"/>
          <w:numId w:val="5"/>
        </w:numPr>
        <w:rPr>
          <w:rFonts w:ascii="Aptos" w:hAnsi="Aptos"/>
          <w:sz w:val="22"/>
          <w:szCs w:val="22"/>
        </w:rPr>
      </w:pPr>
      <w:r w:rsidRPr="00571D81">
        <w:rPr>
          <w:rFonts w:ascii="Aptos" w:hAnsi="Aptos"/>
          <w:sz w:val="22"/>
          <w:szCs w:val="22"/>
        </w:rPr>
        <w:t>research and develop</w:t>
      </w:r>
      <w:r w:rsidR="00DE6910" w:rsidRPr="00571D81">
        <w:rPr>
          <w:rFonts w:ascii="Aptos" w:hAnsi="Aptos"/>
          <w:sz w:val="22"/>
          <w:szCs w:val="22"/>
        </w:rPr>
        <w:t xml:space="preserve"> </w:t>
      </w:r>
      <w:r w:rsidR="00DB75E5" w:rsidRPr="00571D81">
        <w:rPr>
          <w:rFonts w:ascii="Aptos" w:hAnsi="Aptos"/>
          <w:sz w:val="22"/>
          <w:szCs w:val="22"/>
        </w:rPr>
        <w:t xml:space="preserve">a </w:t>
      </w:r>
      <w:r w:rsidR="00DE6910" w:rsidRPr="00571D81">
        <w:rPr>
          <w:rFonts w:ascii="Aptos" w:hAnsi="Aptos"/>
          <w:sz w:val="22"/>
          <w:szCs w:val="22"/>
        </w:rPr>
        <w:t xml:space="preserve">new </w:t>
      </w:r>
      <w:r w:rsidR="00311841">
        <w:rPr>
          <w:rFonts w:ascii="Aptos" w:hAnsi="Aptos"/>
          <w:sz w:val="22"/>
          <w:szCs w:val="22"/>
        </w:rPr>
        <w:t>project, or to expand or deepen an existing project</w:t>
      </w:r>
      <w:r w:rsidR="00DB75E5" w:rsidRPr="00571D81">
        <w:rPr>
          <w:rFonts w:ascii="Aptos" w:hAnsi="Aptos"/>
          <w:sz w:val="22"/>
          <w:szCs w:val="22"/>
        </w:rPr>
        <w:t xml:space="preserve"> </w:t>
      </w:r>
      <w:r w:rsidR="00DE6910" w:rsidRPr="00571D81">
        <w:rPr>
          <w:rFonts w:ascii="Aptos" w:hAnsi="Aptos"/>
          <w:sz w:val="22"/>
          <w:szCs w:val="22"/>
        </w:rPr>
        <w:t xml:space="preserve">that </w:t>
      </w:r>
      <w:r w:rsidR="00DB75E5" w:rsidRPr="00571D81">
        <w:rPr>
          <w:rFonts w:ascii="Aptos" w:hAnsi="Aptos"/>
          <w:sz w:val="22"/>
          <w:szCs w:val="22"/>
        </w:rPr>
        <w:t>engages</w:t>
      </w:r>
      <w:r w:rsidR="00DE6910" w:rsidRPr="00571D81">
        <w:rPr>
          <w:rFonts w:ascii="Aptos" w:hAnsi="Aptos"/>
          <w:sz w:val="22"/>
          <w:szCs w:val="22"/>
        </w:rPr>
        <w:t xml:space="preserve"> with </w:t>
      </w:r>
      <w:r w:rsidR="00DB75E5" w:rsidRPr="00571D81">
        <w:rPr>
          <w:rFonts w:ascii="Aptos" w:hAnsi="Aptos"/>
          <w:sz w:val="22"/>
          <w:szCs w:val="22"/>
        </w:rPr>
        <w:t xml:space="preserve">one or several </w:t>
      </w:r>
      <w:r w:rsidR="00C637E5">
        <w:rPr>
          <w:rFonts w:ascii="Aptos" w:hAnsi="Aptos"/>
          <w:sz w:val="22"/>
          <w:szCs w:val="22"/>
        </w:rPr>
        <w:t xml:space="preserve">of the </w:t>
      </w:r>
      <w:r w:rsidR="00DE6910" w:rsidRPr="00571D81">
        <w:rPr>
          <w:rFonts w:ascii="Aptos" w:hAnsi="Aptos"/>
          <w:sz w:val="22"/>
          <w:szCs w:val="22"/>
        </w:rPr>
        <w:t>themes and geographi</w:t>
      </w:r>
      <w:r w:rsidR="001977F5">
        <w:rPr>
          <w:rFonts w:ascii="Aptos" w:hAnsi="Aptos"/>
          <w:sz w:val="22"/>
          <w:szCs w:val="22"/>
        </w:rPr>
        <w:t>c areas</w:t>
      </w:r>
      <w:r w:rsidR="00DE6910" w:rsidRPr="00571D81">
        <w:rPr>
          <w:rFonts w:ascii="Aptos" w:hAnsi="Aptos"/>
          <w:sz w:val="22"/>
          <w:szCs w:val="22"/>
        </w:rPr>
        <w:t xml:space="preserve"> of the Polarities Network</w:t>
      </w:r>
    </w:p>
    <w:p w14:paraId="362F6B47" w14:textId="12871F0C" w:rsidR="00DE6910" w:rsidRPr="00571D81" w:rsidRDefault="00DB75E5" w:rsidP="00DE6910">
      <w:pPr>
        <w:pStyle w:val="ListParagraph"/>
        <w:numPr>
          <w:ilvl w:val="0"/>
          <w:numId w:val="5"/>
        </w:numPr>
        <w:rPr>
          <w:rFonts w:ascii="Aptos" w:hAnsi="Aptos"/>
          <w:sz w:val="22"/>
          <w:szCs w:val="22"/>
        </w:rPr>
      </w:pPr>
      <w:r w:rsidRPr="00571D81">
        <w:rPr>
          <w:rFonts w:ascii="Aptos" w:hAnsi="Aptos"/>
          <w:sz w:val="22"/>
          <w:szCs w:val="22"/>
        </w:rPr>
        <w:t xml:space="preserve">critically </w:t>
      </w:r>
      <w:r w:rsidR="00DE6910" w:rsidRPr="00571D81">
        <w:rPr>
          <w:rFonts w:ascii="Aptos" w:hAnsi="Aptos"/>
          <w:sz w:val="22"/>
          <w:szCs w:val="22"/>
        </w:rPr>
        <w:t xml:space="preserve">engage with and contribute to the intellectual debates of the Polarities </w:t>
      </w:r>
      <w:r w:rsidR="00311841">
        <w:rPr>
          <w:rFonts w:ascii="Aptos" w:hAnsi="Aptos"/>
          <w:sz w:val="22"/>
          <w:szCs w:val="22"/>
        </w:rPr>
        <w:t xml:space="preserve">network </w:t>
      </w:r>
    </w:p>
    <w:p w14:paraId="1759558F" w14:textId="42EF3522" w:rsidR="00DE6910" w:rsidRPr="00571D81" w:rsidRDefault="00311841" w:rsidP="00DE6910">
      <w:pPr>
        <w:pStyle w:val="ListParagraph"/>
        <w:numPr>
          <w:ilvl w:val="0"/>
          <w:numId w:val="5"/>
        </w:numPr>
        <w:rPr>
          <w:rFonts w:ascii="Aptos" w:hAnsi="Aptos"/>
          <w:sz w:val="22"/>
          <w:szCs w:val="22"/>
        </w:rPr>
      </w:pPr>
      <w:r>
        <w:rPr>
          <w:rFonts w:ascii="Aptos" w:hAnsi="Aptos"/>
          <w:sz w:val="22"/>
          <w:szCs w:val="22"/>
        </w:rPr>
        <w:t xml:space="preserve">foster </w:t>
      </w:r>
      <w:r w:rsidR="002D5C84" w:rsidRPr="00571D81">
        <w:rPr>
          <w:rFonts w:ascii="Aptos" w:hAnsi="Aptos"/>
          <w:sz w:val="22"/>
          <w:szCs w:val="22"/>
        </w:rPr>
        <w:t>links with a range of</w:t>
      </w:r>
      <w:r w:rsidR="00DE6910" w:rsidRPr="00571D81">
        <w:rPr>
          <w:rFonts w:ascii="Aptos" w:hAnsi="Aptos"/>
          <w:sz w:val="22"/>
          <w:szCs w:val="22"/>
        </w:rPr>
        <w:t xml:space="preserve"> art and academic</w:t>
      </w:r>
      <w:r w:rsidR="002D5C84" w:rsidRPr="00571D81">
        <w:rPr>
          <w:rFonts w:ascii="Aptos" w:hAnsi="Aptos"/>
          <w:sz w:val="22"/>
          <w:szCs w:val="22"/>
        </w:rPr>
        <w:t xml:space="preserve"> institutions</w:t>
      </w:r>
      <w:r w:rsidR="00DE6910" w:rsidRPr="00571D81">
        <w:rPr>
          <w:rFonts w:ascii="Aptos" w:hAnsi="Aptos"/>
          <w:sz w:val="22"/>
          <w:szCs w:val="22"/>
        </w:rPr>
        <w:t>,</w:t>
      </w:r>
      <w:r w:rsidR="00DF2657" w:rsidRPr="00571D81">
        <w:rPr>
          <w:rFonts w:ascii="Aptos" w:hAnsi="Aptos"/>
          <w:sz w:val="22"/>
          <w:szCs w:val="22"/>
        </w:rPr>
        <w:t xml:space="preserve"> and reach non-academic audiences</w:t>
      </w:r>
    </w:p>
    <w:p w14:paraId="4910DB3A" w14:textId="0D5557B0" w:rsidR="00DE6910" w:rsidRPr="00571D81" w:rsidRDefault="002D5C84" w:rsidP="00DE6910">
      <w:pPr>
        <w:pStyle w:val="ListParagraph"/>
        <w:numPr>
          <w:ilvl w:val="0"/>
          <w:numId w:val="5"/>
        </w:numPr>
        <w:rPr>
          <w:rFonts w:ascii="Aptos" w:hAnsi="Aptos"/>
          <w:sz w:val="22"/>
          <w:szCs w:val="22"/>
        </w:rPr>
      </w:pPr>
      <w:r w:rsidRPr="00571D81">
        <w:rPr>
          <w:rFonts w:ascii="Aptos" w:hAnsi="Aptos"/>
          <w:sz w:val="22"/>
          <w:szCs w:val="22"/>
        </w:rPr>
        <w:t xml:space="preserve">benefit from mentoring </w:t>
      </w:r>
      <w:r w:rsidR="00DE6910" w:rsidRPr="00571D81">
        <w:rPr>
          <w:rFonts w:ascii="Aptos" w:hAnsi="Aptos"/>
          <w:sz w:val="22"/>
          <w:szCs w:val="22"/>
        </w:rPr>
        <w:t xml:space="preserve">by and exchange with </w:t>
      </w:r>
      <w:r w:rsidRPr="00571D81">
        <w:rPr>
          <w:rFonts w:ascii="Aptos" w:hAnsi="Aptos"/>
          <w:sz w:val="22"/>
          <w:szCs w:val="22"/>
        </w:rPr>
        <w:t>Network members</w:t>
      </w:r>
      <w:r w:rsidR="00DE6910" w:rsidRPr="00571D81">
        <w:rPr>
          <w:rFonts w:ascii="Aptos" w:hAnsi="Aptos"/>
          <w:sz w:val="22"/>
          <w:szCs w:val="22"/>
        </w:rPr>
        <w:t xml:space="preserve"> (i.e. Lead artist, academic partners, Network Fellows</w:t>
      </w:r>
      <w:r w:rsidR="00E6575C">
        <w:rPr>
          <w:rFonts w:ascii="Aptos" w:hAnsi="Aptos"/>
          <w:sz w:val="22"/>
          <w:szCs w:val="22"/>
        </w:rPr>
        <w:t>, Research leads</w:t>
      </w:r>
      <w:r w:rsidR="00DE6910" w:rsidRPr="00571D81">
        <w:rPr>
          <w:rFonts w:ascii="Aptos" w:hAnsi="Aptos"/>
          <w:sz w:val="22"/>
          <w:szCs w:val="22"/>
        </w:rPr>
        <w:t>)</w:t>
      </w:r>
    </w:p>
    <w:p w14:paraId="476CA4BD" w14:textId="634A92DB" w:rsidR="002D5C84" w:rsidRPr="00571D81" w:rsidRDefault="002D5C84" w:rsidP="00DE6910">
      <w:pPr>
        <w:pStyle w:val="ListParagraph"/>
        <w:numPr>
          <w:ilvl w:val="0"/>
          <w:numId w:val="5"/>
        </w:numPr>
        <w:rPr>
          <w:rFonts w:ascii="Aptos" w:hAnsi="Aptos"/>
          <w:sz w:val="22"/>
          <w:szCs w:val="22"/>
        </w:rPr>
      </w:pPr>
      <w:r w:rsidRPr="00571D81">
        <w:rPr>
          <w:rFonts w:ascii="Aptos" w:hAnsi="Aptos"/>
          <w:sz w:val="22"/>
          <w:szCs w:val="22"/>
        </w:rPr>
        <w:t>play an active role in Network events</w:t>
      </w:r>
      <w:r w:rsidR="00DE6910" w:rsidRPr="00571D81">
        <w:rPr>
          <w:rFonts w:ascii="Aptos" w:hAnsi="Aptos"/>
          <w:sz w:val="22"/>
          <w:szCs w:val="22"/>
        </w:rPr>
        <w:t>, disseminating/presenting</w:t>
      </w:r>
      <w:r w:rsidRPr="00571D81">
        <w:rPr>
          <w:rFonts w:ascii="Aptos" w:hAnsi="Aptos"/>
          <w:sz w:val="22"/>
          <w:szCs w:val="22"/>
        </w:rPr>
        <w:t xml:space="preserve"> </w:t>
      </w:r>
      <w:r w:rsidR="00DE6910" w:rsidRPr="00571D81">
        <w:rPr>
          <w:rFonts w:ascii="Aptos" w:hAnsi="Aptos"/>
          <w:sz w:val="22"/>
          <w:szCs w:val="22"/>
        </w:rPr>
        <w:t>artistic research</w:t>
      </w:r>
      <w:r w:rsidR="00311841">
        <w:rPr>
          <w:rFonts w:ascii="Aptos" w:hAnsi="Aptos"/>
          <w:sz w:val="22"/>
          <w:szCs w:val="22"/>
        </w:rPr>
        <w:t>/artworks</w:t>
      </w:r>
      <w:r w:rsidR="00DE6910" w:rsidRPr="00571D81">
        <w:rPr>
          <w:rFonts w:ascii="Aptos" w:hAnsi="Aptos"/>
          <w:sz w:val="22"/>
          <w:szCs w:val="22"/>
        </w:rPr>
        <w:t xml:space="preserve"> at public events (exhibitions, screenings, </w:t>
      </w:r>
      <w:r w:rsidR="00E6575C">
        <w:rPr>
          <w:rFonts w:ascii="Aptos" w:hAnsi="Aptos"/>
          <w:sz w:val="22"/>
          <w:szCs w:val="22"/>
        </w:rPr>
        <w:t xml:space="preserve">publications, </w:t>
      </w:r>
      <w:r w:rsidR="00DE6910" w:rsidRPr="00571D81">
        <w:rPr>
          <w:rFonts w:ascii="Aptos" w:hAnsi="Aptos"/>
          <w:sz w:val="22"/>
          <w:szCs w:val="22"/>
        </w:rPr>
        <w:t>the website, etc.)</w:t>
      </w:r>
      <w:r w:rsidR="006B65CE">
        <w:rPr>
          <w:rFonts w:ascii="Aptos" w:hAnsi="Aptos"/>
          <w:sz w:val="22"/>
          <w:szCs w:val="22"/>
        </w:rPr>
        <w:t>.</w:t>
      </w:r>
    </w:p>
    <w:p w14:paraId="29333E81" w14:textId="77777777" w:rsidR="003B137F" w:rsidRPr="00571D81" w:rsidRDefault="003B137F" w:rsidP="00C637E5">
      <w:pPr>
        <w:rPr>
          <w:rFonts w:ascii="Aptos" w:hAnsi="Aptos"/>
          <w:sz w:val="22"/>
          <w:szCs w:val="22"/>
        </w:rPr>
      </w:pPr>
    </w:p>
    <w:p w14:paraId="30DD60DC" w14:textId="0E82185A" w:rsidR="00893FC7" w:rsidRDefault="002D5C84" w:rsidP="00812894">
      <w:pPr>
        <w:rPr>
          <w:rFonts w:ascii="Aptos" w:hAnsi="Aptos"/>
          <w:sz w:val="22"/>
          <w:szCs w:val="22"/>
        </w:rPr>
      </w:pPr>
      <w:r w:rsidRPr="00571D81">
        <w:rPr>
          <w:rFonts w:ascii="Aptos" w:hAnsi="Aptos"/>
          <w:sz w:val="22"/>
          <w:szCs w:val="22"/>
        </w:rPr>
        <w:t xml:space="preserve">Applicants are encouraged to contact </w:t>
      </w:r>
      <w:r w:rsidR="00C76A89">
        <w:rPr>
          <w:rFonts w:ascii="Aptos" w:hAnsi="Aptos"/>
          <w:sz w:val="22"/>
          <w:szCs w:val="22"/>
        </w:rPr>
        <w:t>the Lead Artist, Ruth Maclennan</w:t>
      </w:r>
      <w:r w:rsidR="00B0000F">
        <w:rPr>
          <w:rFonts w:ascii="Aptos" w:hAnsi="Aptos"/>
          <w:sz w:val="22"/>
          <w:szCs w:val="22"/>
        </w:rPr>
        <w:t xml:space="preserve"> </w:t>
      </w:r>
      <w:r w:rsidR="00893FC7">
        <w:rPr>
          <w:rFonts w:ascii="Aptos" w:hAnsi="Aptos"/>
          <w:sz w:val="22"/>
          <w:szCs w:val="22"/>
        </w:rPr>
        <w:t>(</w:t>
      </w:r>
      <w:proofErr w:type="spellStart"/>
      <w:r w:rsidR="00CC0BD1">
        <w:rPr>
          <w:rFonts w:ascii="Aptos" w:hAnsi="Aptos"/>
          <w:sz w:val="22"/>
          <w:szCs w:val="22"/>
        </w:rPr>
        <w:t>r.maclennan</w:t>
      </w:r>
      <w:proofErr w:type="spellEnd"/>
      <w:r w:rsidR="00BE3672">
        <w:rPr>
          <w:rFonts w:ascii="Aptos" w:hAnsi="Aptos"/>
          <w:sz w:val="22"/>
          <w:szCs w:val="22"/>
        </w:rPr>
        <w:t>[at]</w:t>
      </w:r>
      <w:r w:rsidR="00CC0BD1">
        <w:rPr>
          <w:rFonts w:ascii="Aptos" w:hAnsi="Aptos"/>
          <w:sz w:val="22"/>
          <w:szCs w:val="22"/>
        </w:rPr>
        <w:t>bham.ac.uk</w:t>
      </w:r>
      <w:r w:rsidR="00893FC7">
        <w:rPr>
          <w:rFonts w:ascii="Aptos" w:hAnsi="Aptos"/>
          <w:sz w:val="22"/>
          <w:szCs w:val="22"/>
        </w:rPr>
        <w:t>)</w:t>
      </w:r>
      <w:r w:rsidR="00C76A89">
        <w:rPr>
          <w:rFonts w:ascii="Aptos" w:hAnsi="Aptos"/>
          <w:sz w:val="22"/>
          <w:szCs w:val="22"/>
        </w:rPr>
        <w:t xml:space="preserve">, prior </w:t>
      </w:r>
      <w:r w:rsidRPr="00571D81">
        <w:rPr>
          <w:rFonts w:ascii="Aptos" w:hAnsi="Aptos"/>
          <w:sz w:val="22"/>
          <w:szCs w:val="22"/>
        </w:rPr>
        <w:t xml:space="preserve">to submission of an application to discuss activities and focus. </w:t>
      </w:r>
      <w:r w:rsidR="00C76A89" w:rsidRPr="00571D81">
        <w:rPr>
          <w:rFonts w:ascii="Aptos" w:hAnsi="Aptos"/>
          <w:sz w:val="22"/>
          <w:szCs w:val="22"/>
        </w:rPr>
        <w:t xml:space="preserve">Each fellow will be allocated </w:t>
      </w:r>
      <w:r w:rsidR="00C76A89" w:rsidRPr="00893FC7">
        <w:rPr>
          <w:rFonts w:ascii="Aptos" w:hAnsi="Aptos"/>
          <w:sz w:val="22"/>
          <w:szCs w:val="22"/>
        </w:rPr>
        <w:t>a mentor from</w:t>
      </w:r>
      <w:r w:rsidR="00C76A89" w:rsidRPr="00571D81">
        <w:rPr>
          <w:rFonts w:ascii="Aptos" w:hAnsi="Aptos"/>
          <w:sz w:val="22"/>
          <w:szCs w:val="22"/>
        </w:rPr>
        <w:t xml:space="preserve"> the Network (see below for details)</w:t>
      </w:r>
      <w:r w:rsidR="00C76A89">
        <w:rPr>
          <w:rFonts w:ascii="Aptos" w:hAnsi="Aptos"/>
          <w:sz w:val="22"/>
          <w:szCs w:val="22"/>
        </w:rPr>
        <w:t xml:space="preserve">.  </w:t>
      </w:r>
      <w:r w:rsidRPr="00571D81">
        <w:rPr>
          <w:rFonts w:ascii="Aptos" w:hAnsi="Aptos"/>
          <w:sz w:val="22"/>
          <w:szCs w:val="22"/>
        </w:rPr>
        <w:t>There is scope for an applicant to have more than one mentor and from different Network institutions.</w:t>
      </w:r>
    </w:p>
    <w:p w14:paraId="61B63E9F" w14:textId="39B46FFB" w:rsidR="006A3C2D" w:rsidRPr="00812894" w:rsidRDefault="006A3C2D" w:rsidP="00812894">
      <w:pPr>
        <w:pStyle w:val="Heading3"/>
        <w:rPr>
          <w:rFonts w:ascii="Aptos" w:hAnsi="Aptos"/>
          <w:sz w:val="22"/>
          <w:szCs w:val="22"/>
        </w:rPr>
      </w:pPr>
      <w:r>
        <w:t>Exhibition opportunities and expectations</w:t>
      </w:r>
    </w:p>
    <w:p w14:paraId="21398853" w14:textId="77340ACE" w:rsidR="002D5C84" w:rsidRPr="00893FC7" w:rsidRDefault="006A3C2D" w:rsidP="0099112F">
      <w:pPr>
        <w:rPr>
          <w:rFonts w:ascii="Aptos" w:hAnsi="Aptos"/>
          <w:sz w:val="22"/>
          <w:szCs w:val="22"/>
        </w:rPr>
      </w:pPr>
      <w:r>
        <w:rPr>
          <w:rFonts w:ascii="Aptos" w:hAnsi="Aptos"/>
          <w:sz w:val="22"/>
          <w:szCs w:val="22"/>
        </w:rPr>
        <w:t xml:space="preserve">Artist fellows </w:t>
      </w:r>
      <w:r w:rsidR="0099112F">
        <w:rPr>
          <w:rFonts w:ascii="Aptos" w:hAnsi="Aptos"/>
          <w:sz w:val="22"/>
          <w:szCs w:val="22"/>
        </w:rPr>
        <w:t xml:space="preserve">are expected to participate in the summer Workshop at </w:t>
      </w:r>
      <w:r w:rsidR="00893FC7">
        <w:rPr>
          <w:rFonts w:ascii="Aptos" w:hAnsi="Aptos"/>
          <w:sz w:val="22"/>
          <w:szCs w:val="22"/>
        </w:rPr>
        <w:t xml:space="preserve">the </w:t>
      </w:r>
      <w:r w:rsidR="0099112F">
        <w:rPr>
          <w:rFonts w:ascii="Aptos" w:hAnsi="Aptos"/>
          <w:sz w:val="22"/>
          <w:szCs w:val="22"/>
        </w:rPr>
        <w:t xml:space="preserve">University of </w:t>
      </w:r>
      <w:r w:rsidR="00E6575C">
        <w:rPr>
          <w:rFonts w:ascii="Aptos" w:hAnsi="Aptos"/>
          <w:sz w:val="22"/>
          <w:szCs w:val="22"/>
        </w:rPr>
        <w:t>Glasgow</w:t>
      </w:r>
      <w:r w:rsidR="0099112F">
        <w:rPr>
          <w:rFonts w:ascii="Aptos" w:hAnsi="Aptos"/>
          <w:sz w:val="22"/>
          <w:szCs w:val="22"/>
        </w:rPr>
        <w:t xml:space="preserve"> June</w:t>
      </w:r>
      <w:r w:rsidR="003B137F">
        <w:rPr>
          <w:rFonts w:ascii="Aptos" w:hAnsi="Aptos"/>
          <w:sz w:val="22"/>
          <w:szCs w:val="22"/>
        </w:rPr>
        <w:t xml:space="preserve"> </w:t>
      </w:r>
      <w:r w:rsidR="00E6575C">
        <w:rPr>
          <w:rFonts w:ascii="Aptos" w:hAnsi="Aptos"/>
          <w:sz w:val="22"/>
          <w:szCs w:val="22"/>
        </w:rPr>
        <w:t>9-11, 2026</w:t>
      </w:r>
      <w:r w:rsidR="0099112F">
        <w:rPr>
          <w:rFonts w:ascii="Aptos" w:hAnsi="Aptos"/>
          <w:sz w:val="22"/>
          <w:szCs w:val="22"/>
        </w:rPr>
        <w:t>. The form that this will take will be discussed between the partners</w:t>
      </w:r>
      <w:r w:rsidR="00391277">
        <w:rPr>
          <w:rFonts w:ascii="Aptos" w:hAnsi="Aptos"/>
          <w:sz w:val="22"/>
          <w:szCs w:val="22"/>
        </w:rPr>
        <w:t>, the Lead Artist</w:t>
      </w:r>
      <w:r w:rsidR="0099112F">
        <w:rPr>
          <w:rFonts w:ascii="Aptos" w:hAnsi="Aptos"/>
          <w:sz w:val="22"/>
          <w:szCs w:val="22"/>
        </w:rPr>
        <w:t xml:space="preserve"> and artist fellows. </w:t>
      </w:r>
      <w:r w:rsidR="00391277">
        <w:rPr>
          <w:rFonts w:ascii="Aptos" w:hAnsi="Aptos"/>
          <w:sz w:val="22"/>
          <w:szCs w:val="22"/>
        </w:rPr>
        <w:t>The</w:t>
      </w:r>
      <w:r w:rsidR="0099112F">
        <w:rPr>
          <w:rFonts w:ascii="Aptos" w:hAnsi="Aptos"/>
          <w:sz w:val="22"/>
          <w:szCs w:val="22"/>
        </w:rPr>
        <w:t xml:space="preserve"> artists may present existing work</w:t>
      </w:r>
      <w:r w:rsidR="00391277">
        <w:rPr>
          <w:rFonts w:ascii="Aptos" w:hAnsi="Aptos"/>
          <w:sz w:val="22"/>
          <w:szCs w:val="22"/>
        </w:rPr>
        <w:t xml:space="preserve"> and/</w:t>
      </w:r>
      <w:r w:rsidR="0099112F">
        <w:rPr>
          <w:rFonts w:ascii="Aptos" w:hAnsi="Aptos"/>
          <w:sz w:val="22"/>
          <w:szCs w:val="22"/>
        </w:rPr>
        <w:t xml:space="preserve">or work </w:t>
      </w:r>
      <w:r w:rsidR="00391277">
        <w:rPr>
          <w:rFonts w:ascii="Aptos" w:hAnsi="Aptos"/>
          <w:sz w:val="22"/>
          <w:szCs w:val="22"/>
        </w:rPr>
        <w:t xml:space="preserve">in </w:t>
      </w:r>
      <w:r w:rsidR="0099112F">
        <w:rPr>
          <w:rFonts w:ascii="Aptos" w:hAnsi="Aptos"/>
          <w:sz w:val="22"/>
          <w:szCs w:val="22"/>
        </w:rPr>
        <w:t xml:space="preserve">progress. </w:t>
      </w:r>
      <w:r w:rsidR="00391277">
        <w:rPr>
          <w:rFonts w:ascii="Aptos" w:hAnsi="Aptos"/>
          <w:sz w:val="22"/>
          <w:szCs w:val="22"/>
        </w:rPr>
        <w:t xml:space="preserve">Other opportunities to exhibit and present work through the Polarities Arts Network will be developed during the </w:t>
      </w:r>
      <w:proofErr w:type="gramStart"/>
      <w:r w:rsidR="00391277">
        <w:rPr>
          <w:rFonts w:ascii="Aptos" w:hAnsi="Aptos"/>
          <w:sz w:val="22"/>
          <w:szCs w:val="22"/>
        </w:rPr>
        <w:t>fellowship, and</w:t>
      </w:r>
      <w:proofErr w:type="gramEnd"/>
      <w:r w:rsidR="00391277">
        <w:rPr>
          <w:rFonts w:ascii="Aptos" w:hAnsi="Aptos"/>
          <w:sz w:val="22"/>
          <w:szCs w:val="22"/>
        </w:rPr>
        <w:t xml:space="preserve"> are likely to include exhibitions and publications after the end of the fellowship. It is expected </w:t>
      </w:r>
      <w:r w:rsidR="00E53BB8">
        <w:rPr>
          <w:rFonts w:ascii="Aptos" w:hAnsi="Aptos"/>
          <w:sz w:val="22"/>
          <w:szCs w:val="22"/>
        </w:rPr>
        <w:t xml:space="preserve">that </w:t>
      </w:r>
      <w:r w:rsidR="00391277">
        <w:rPr>
          <w:rFonts w:ascii="Aptos" w:hAnsi="Aptos"/>
          <w:sz w:val="22"/>
          <w:szCs w:val="22"/>
        </w:rPr>
        <w:t xml:space="preserve">the artist fellows will contribute to these. </w:t>
      </w:r>
      <w:r w:rsidR="00E53BB8">
        <w:rPr>
          <w:rFonts w:ascii="Aptos" w:hAnsi="Aptos"/>
          <w:sz w:val="22"/>
          <w:szCs w:val="22"/>
        </w:rPr>
        <w:t xml:space="preserve"> </w:t>
      </w:r>
    </w:p>
    <w:p w14:paraId="3A7EBDF3" w14:textId="6157D3F2" w:rsidR="002D5C84" w:rsidRPr="003B137F" w:rsidRDefault="002D5C84" w:rsidP="003B137F">
      <w:pPr>
        <w:pStyle w:val="Heading3"/>
        <w:rPr>
          <w:rFonts w:ascii="Aptos" w:hAnsi="Aptos"/>
          <w:sz w:val="22"/>
          <w:szCs w:val="22"/>
        </w:rPr>
      </w:pPr>
      <w:r w:rsidRPr="00571D81">
        <w:t xml:space="preserve">Costs </w:t>
      </w:r>
    </w:p>
    <w:p w14:paraId="5246AAA3" w14:textId="2CF5D871" w:rsidR="00CC7D41" w:rsidRDefault="009563E3" w:rsidP="003B137F">
      <w:pPr>
        <w:rPr>
          <w:rFonts w:ascii="Aptos" w:hAnsi="Aptos"/>
          <w:sz w:val="22"/>
          <w:szCs w:val="22"/>
        </w:rPr>
      </w:pPr>
      <w:r>
        <w:rPr>
          <w:rFonts w:ascii="Aptos" w:hAnsi="Aptos"/>
          <w:sz w:val="22"/>
          <w:szCs w:val="22"/>
        </w:rPr>
        <w:t>You should provide a</w:t>
      </w:r>
      <w:r w:rsidRPr="0F177CEB">
        <w:rPr>
          <w:rFonts w:ascii="Aptos" w:hAnsi="Aptos"/>
          <w:sz w:val="22"/>
          <w:szCs w:val="22"/>
        </w:rPr>
        <w:t xml:space="preserve"> clear breakdown </w:t>
      </w:r>
      <w:r>
        <w:rPr>
          <w:rFonts w:ascii="Aptos" w:hAnsi="Aptos"/>
          <w:sz w:val="22"/>
          <w:szCs w:val="22"/>
        </w:rPr>
        <w:t xml:space="preserve">and justification </w:t>
      </w:r>
      <w:r w:rsidRPr="0F177CEB">
        <w:rPr>
          <w:rFonts w:ascii="Aptos" w:hAnsi="Aptos"/>
          <w:sz w:val="22"/>
          <w:szCs w:val="22"/>
        </w:rPr>
        <w:t>of how the</w:t>
      </w:r>
      <w:r>
        <w:rPr>
          <w:rFonts w:ascii="Aptos" w:hAnsi="Aptos"/>
          <w:sz w:val="22"/>
          <w:szCs w:val="22"/>
        </w:rPr>
        <w:t xml:space="preserve"> requested</w:t>
      </w:r>
      <w:r w:rsidRPr="0F177CEB">
        <w:rPr>
          <w:rFonts w:ascii="Aptos" w:hAnsi="Aptos"/>
          <w:sz w:val="22"/>
          <w:szCs w:val="22"/>
        </w:rPr>
        <w:t xml:space="preserve"> funds will be spent</w:t>
      </w:r>
      <w:r>
        <w:rPr>
          <w:rFonts w:ascii="Aptos" w:hAnsi="Aptos"/>
          <w:sz w:val="22"/>
          <w:szCs w:val="22"/>
        </w:rPr>
        <w:t xml:space="preserve">. Eligible activities </w:t>
      </w:r>
      <w:proofErr w:type="gramStart"/>
      <w:r w:rsidRPr="0F177CEB">
        <w:rPr>
          <w:rFonts w:ascii="Aptos" w:hAnsi="Aptos"/>
          <w:sz w:val="22"/>
          <w:szCs w:val="22"/>
        </w:rPr>
        <w:t>include:</w:t>
      </w:r>
      <w:proofErr w:type="gramEnd"/>
      <w:r w:rsidRPr="0F177CEB">
        <w:rPr>
          <w:rFonts w:ascii="Aptos" w:hAnsi="Aptos"/>
          <w:sz w:val="22"/>
          <w:szCs w:val="22"/>
        </w:rPr>
        <w:t xml:space="preserve"> research costs</w:t>
      </w:r>
      <w:r>
        <w:rPr>
          <w:rFonts w:ascii="Aptos" w:hAnsi="Aptos"/>
          <w:sz w:val="22"/>
          <w:szCs w:val="22"/>
        </w:rPr>
        <w:t xml:space="preserve"> (travel/subsistence)</w:t>
      </w:r>
      <w:r w:rsidRPr="0F177CEB">
        <w:rPr>
          <w:rFonts w:ascii="Aptos" w:hAnsi="Aptos"/>
          <w:sz w:val="22"/>
          <w:szCs w:val="22"/>
        </w:rPr>
        <w:t xml:space="preserve">, </w:t>
      </w:r>
      <w:r>
        <w:rPr>
          <w:rFonts w:ascii="Aptos" w:hAnsi="Aptos"/>
          <w:sz w:val="22"/>
          <w:szCs w:val="22"/>
        </w:rPr>
        <w:t>workshop/seminar attendance, institutional visits</w:t>
      </w:r>
      <w:r w:rsidRPr="0F177CEB">
        <w:rPr>
          <w:rFonts w:ascii="Aptos" w:hAnsi="Aptos"/>
          <w:sz w:val="22"/>
          <w:szCs w:val="22"/>
        </w:rPr>
        <w:t>,</w:t>
      </w:r>
      <w:r>
        <w:rPr>
          <w:rFonts w:ascii="Aptos" w:hAnsi="Aptos"/>
          <w:sz w:val="22"/>
          <w:szCs w:val="22"/>
        </w:rPr>
        <w:t xml:space="preserve"> materials, small consumables necessary for </w:t>
      </w:r>
      <w:r w:rsidR="00E53BB8">
        <w:rPr>
          <w:rFonts w:ascii="Aptos" w:hAnsi="Aptos"/>
          <w:sz w:val="22"/>
          <w:szCs w:val="22"/>
        </w:rPr>
        <w:t>artist’s</w:t>
      </w:r>
      <w:r>
        <w:rPr>
          <w:rFonts w:ascii="Aptos" w:hAnsi="Aptos"/>
          <w:sz w:val="22"/>
          <w:szCs w:val="22"/>
        </w:rPr>
        <w:t xml:space="preserve"> activities (e.g. </w:t>
      </w:r>
      <w:r w:rsidR="00E53BB8">
        <w:rPr>
          <w:rFonts w:ascii="Aptos" w:hAnsi="Aptos"/>
          <w:sz w:val="22"/>
          <w:szCs w:val="22"/>
        </w:rPr>
        <w:t xml:space="preserve">hard drives, </w:t>
      </w:r>
      <w:r>
        <w:rPr>
          <w:rFonts w:ascii="Aptos" w:hAnsi="Aptos"/>
          <w:sz w:val="22"/>
          <w:szCs w:val="22"/>
        </w:rPr>
        <w:t>batteries, memory cards) and research support (e.g. translation costs</w:t>
      </w:r>
      <w:r w:rsidR="00E53BB8">
        <w:rPr>
          <w:rFonts w:ascii="Aptos" w:hAnsi="Aptos"/>
          <w:sz w:val="22"/>
          <w:szCs w:val="22"/>
        </w:rPr>
        <w:t>, assistance</w:t>
      </w:r>
      <w:r>
        <w:rPr>
          <w:rFonts w:ascii="Aptos" w:hAnsi="Aptos"/>
          <w:sz w:val="22"/>
          <w:szCs w:val="22"/>
        </w:rPr>
        <w:t xml:space="preserve">) </w:t>
      </w:r>
      <w:r w:rsidRPr="0F177CEB">
        <w:rPr>
          <w:rFonts w:ascii="Aptos" w:hAnsi="Aptos"/>
          <w:sz w:val="22"/>
          <w:szCs w:val="22"/>
        </w:rPr>
        <w:t xml:space="preserve">up to a maximum of </w:t>
      </w:r>
      <w:r w:rsidRPr="00234C39">
        <w:rPr>
          <w:rFonts w:ascii="Aptos" w:hAnsi="Aptos"/>
          <w:sz w:val="22"/>
          <w:szCs w:val="22"/>
        </w:rPr>
        <w:t>£1</w:t>
      </w:r>
      <w:r w:rsidR="00E6575C">
        <w:rPr>
          <w:rFonts w:ascii="Aptos" w:hAnsi="Aptos"/>
          <w:sz w:val="22"/>
          <w:szCs w:val="22"/>
        </w:rPr>
        <w:t>1</w:t>
      </w:r>
      <w:r w:rsidRPr="00234C39">
        <w:rPr>
          <w:rFonts w:ascii="Aptos" w:hAnsi="Aptos"/>
          <w:sz w:val="22"/>
          <w:szCs w:val="22"/>
        </w:rPr>
        <w:t>,000.</w:t>
      </w:r>
      <w:r w:rsidR="00E53BB8">
        <w:rPr>
          <w:rFonts w:ascii="Aptos" w:hAnsi="Aptos"/>
          <w:sz w:val="22"/>
          <w:szCs w:val="22"/>
        </w:rPr>
        <w:t xml:space="preserve"> The </w:t>
      </w:r>
      <w:r w:rsidR="00BB53B0">
        <w:rPr>
          <w:rFonts w:ascii="Aptos" w:hAnsi="Aptos"/>
          <w:sz w:val="22"/>
          <w:szCs w:val="22"/>
        </w:rPr>
        <w:t xml:space="preserve">breakdown </w:t>
      </w:r>
      <w:r w:rsidR="00B625B6">
        <w:rPr>
          <w:rFonts w:ascii="Aptos" w:hAnsi="Aptos"/>
          <w:sz w:val="22"/>
          <w:szCs w:val="22"/>
        </w:rPr>
        <w:t>can</w:t>
      </w:r>
      <w:r w:rsidR="00BB53B0">
        <w:rPr>
          <w:rFonts w:ascii="Aptos" w:hAnsi="Aptos"/>
          <w:sz w:val="22"/>
          <w:szCs w:val="22"/>
        </w:rPr>
        <w:t xml:space="preserve"> include</w:t>
      </w:r>
      <w:r w:rsidR="00E53BB8">
        <w:rPr>
          <w:rFonts w:ascii="Aptos" w:hAnsi="Aptos"/>
          <w:sz w:val="22"/>
          <w:szCs w:val="22"/>
        </w:rPr>
        <w:t xml:space="preserve"> an artist’s fee</w:t>
      </w:r>
      <w:r w:rsidR="00B625B6">
        <w:rPr>
          <w:rFonts w:ascii="Aptos" w:hAnsi="Aptos"/>
          <w:sz w:val="22"/>
          <w:szCs w:val="22"/>
        </w:rPr>
        <w:t>.</w:t>
      </w:r>
    </w:p>
    <w:p w14:paraId="44D05C1E" w14:textId="77777777" w:rsidR="00CC7D41" w:rsidRDefault="00CC7D41" w:rsidP="003B137F">
      <w:pPr>
        <w:rPr>
          <w:rFonts w:ascii="Aptos" w:hAnsi="Aptos"/>
          <w:sz w:val="22"/>
          <w:szCs w:val="22"/>
        </w:rPr>
      </w:pPr>
    </w:p>
    <w:p w14:paraId="4DE97BE1" w14:textId="77777777" w:rsidR="003B137F" w:rsidRDefault="003B137F" w:rsidP="003B137F">
      <w:pPr>
        <w:rPr>
          <w:rFonts w:ascii="Aptos" w:hAnsi="Aptos"/>
          <w:sz w:val="22"/>
          <w:szCs w:val="22"/>
        </w:rPr>
      </w:pPr>
      <w:r>
        <w:rPr>
          <w:rFonts w:ascii="Aptos" w:hAnsi="Aptos"/>
          <w:sz w:val="22"/>
          <w:szCs w:val="22"/>
        </w:rPr>
        <w:t xml:space="preserve">Payment will be made on receipt of acceptable reports of expenditure. </w:t>
      </w:r>
    </w:p>
    <w:p w14:paraId="1142521D" w14:textId="77777777" w:rsidR="003B137F" w:rsidRDefault="003B137F" w:rsidP="003B137F">
      <w:pPr>
        <w:rPr>
          <w:rFonts w:ascii="Aptos" w:hAnsi="Aptos"/>
          <w:sz w:val="22"/>
          <w:szCs w:val="22"/>
        </w:rPr>
      </w:pPr>
    </w:p>
    <w:p w14:paraId="78C76D52" w14:textId="453083C1" w:rsidR="003B137F" w:rsidRDefault="00B625B6" w:rsidP="003B137F">
      <w:pPr>
        <w:rPr>
          <w:rFonts w:ascii="Aptos" w:hAnsi="Aptos"/>
          <w:sz w:val="22"/>
          <w:szCs w:val="22"/>
        </w:rPr>
      </w:pPr>
      <w:r>
        <w:rPr>
          <w:rFonts w:ascii="Aptos" w:hAnsi="Aptos"/>
          <w:sz w:val="22"/>
          <w:szCs w:val="22"/>
        </w:rPr>
        <w:t>C</w:t>
      </w:r>
      <w:r w:rsidR="003B137F" w:rsidRPr="00BD7B62">
        <w:rPr>
          <w:rFonts w:ascii="Aptos" w:hAnsi="Aptos"/>
          <w:sz w:val="22"/>
          <w:szCs w:val="22"/>
        </w:rPr>
        <w:t>ost</w:t>
      </w:r>
      <w:r>
        <w:rPr>
          <w:rFonts w:ascii="Aptos" w:hAnsi="Aptos"/>
          <w:sz w:val="22"/>
          <w:szCs w:val="22"/>
        </w:rPr>
        <w:t>s</w:t>
      </w:r>
      <w:r w:rsidR="003B137F" w:rsidRPr="00BD7B62">
        <w:rPr>
          <w:rFonts w:ascii="Aptos" w:hAnsi="Aptos"/>
          <w:sz w:val="22"/>
          <w:szCs w:val="22"/>
        </w:rPr>
        <w:t xml:space="preserve"> of </w:t>
      </w:r>
      <w:r w:rsidR="003B137F" w:rsidRPr="007550B5">
        <w:rPr>
          <w:rFonts w:ascii="Aptos" w:hAnsi="Aptos"/>
          <w:b/>
          <w:bCs/>
          <w:sz w:val="22"/>
          <w:szCs w:val="22"/>
        </w:rPr>
        <w:t>child or parent care</w:t>
      </w:r>
      <w:r w:rsidR="003B137F" w:rsidRPr="00B02B51">
        <w:rPr>
          <w:rFonts w:ascii="Aptos" w:hAnsi="Aptos"/>
          <w:sz w:val="22"/>
          <w:szCs w:val="22"/>
        </w:rPr>
        <w:t xml:space="preserve"> </w:t>
      </w:r>
      <w:r w:rsidR="003B137F">
        <w:rPr>
          <w:rFonts w:ascii="Aptos" w:hAnsi="Aptos"/>
          <w:sz w:val="22"/>
          <w:szCs w:val="22"/>
        </w:rPr>
        <w:t>can</w:t>
      </w:r>
      <w:r w:rsidR="003B137F" w:rsidRPr="00B02B51">
        <w:rPr>
          <w:rFonts w:ascii="Aptos" w:hAnsi="Aptos"/>
          <w:sz w:val="22"/>
          <w:szCs w:val="22"/>
        </w:rPr>
        <w:t xml:space="preserve"> be considered if the carer is conducting research away from home and it is not possible to make alternative arrangements. The costs of normal regular childcare whilst at home are not eligible for support.</w:t>
      </w:r>
    </w:p>
    <w:p w14:paraId="6CC03A42" w14:textId="012EBAF8" w:rsidR="002D5C84" w:rsidRPr="003B137F" w:rsidRDefault="002D5C84" w:rsidP="003B137F">
      <w:pPr>
        <w:pStyle w:val="Heading3"/>
        <w:rPr>
          <w:rFonts w:ascii="Aptos" w:hAnsi="Aptos"/>
          <w:sz w:val="22"/>
          <w:szCs w:val="22"/>
        </w:rPr>
      </w:pPr>
      <w:r w:rsidRPr="00571D81">
        <w:t>Ethics of research activity</w:t>
      </w:r>
      <w:r w:rsidR="00695A72">
        <w:t xml:space="preserve"> </w:t>
      </w:r>
    </w:p>
    <w:p w14:paraId="44FBE360" w14:textId="77777777" w:rsidR="00002CB3" w:rsidRDefault="00DE1023" w:rsidP="003B137F">
      <w:pPr>
        <w:pStyle w:val="Heading3"/>
        <w:rPr>
          <w:rFonts w:ascii="Aptos" w:hAnsi="Aptos"/>
          <w:color w:val="000000" w:themeColor="text1"/>
          <w:sz w:val="22"/>
          <w:szCs w:val="22"/>
        </w:rPr>
      </w:pPr>
      <w:r>
        <w:rPr>
          <w:rFonts w:ascii="Aptos" w:hAnsi="Aptos"/>
          <w:color w:val="000000" w:themeColor="text1"/>
          <w:sz w:val="22"/>
          <w:szCs w:val="22"/>
        </w:rPr>
        <w:t>Where applicable, a</w:t>
      </w:r>
      <w:r w:rsidR="00695A72" w:rsidRPr="007B1A8D">
        <w:rPr>
          <w:rFonts w:ascii="Aptos" w:hAnsi="Aptos"/>
          <w:color w:val="000000" w:themeColor="text1"/>
          <w:sz w:val="22"/>
          <w:szCs w:val="22"/>
        </w:rPr>
        <w:t>pplicants will be responsible for ensuring they receive relevant ethical approval for any research activity from their home institution.</w:t>
      </w:r>
      <w:r w:rsidR="00695A72" w:rsidRPr="00503862">
        <w:rPr>
          <w:rFonts w:ascii="Aptos" w:hAnsi="Aptos"/>
          <w:color w:val="000000" w:themeColor="text1"/>
          <w:sz w:val="22"/>
          <w:szCs w:val="22"/>
        </w:rPr>
        <w:t xml:space="preserve"> This should be confirmed with the </w:t>
      </w:r>
      <w:r w:rsidR="00695A72" w:rsidRPr="00DE1023">
        <w:rPr>
          <w:rFonts w:ascii="Aptos" w:hAnsi="Aptos"/>
          <w:color w:val="000000" w:themeColor="text1"/>
          <w:sz w:val="22"/>
          <w:szCs w:val="22"/>
        </w:rPr>
        <w:t>Network at least 4 weeks prior to any research activity being carried out.</w:t>
      </w:r>
      <w:r w:rsidRPr="00DE1023">
        <w:rPr>
          <w:rFonts w:ascii="Aptos" w:hAnsi="Aptos"/>
          <w:color w:val="000000" w:themeColor="text1"/>
          <w:sz w:val="22"/>
          <w:szCs w:val="22"/>
        </w:rPr>
        <w:t xml:space="preserve"> Applicants should submit their institutional ethics application and approval to the Network’s Ethics Committee (</w:t>
      </w:r>
      <w:hyperlink r:id="rId11" w:history="1">
        <w:r w:rsidRPr="00DE1023">
          <w:rPr>
            <w:rStyle w:val="Hyperlink"/>
            <w:rFonts w:ascii="Aptos" w:hAnsi="Aptos"/>
            <w:sz w:val="22"/>
            <w:szCs w:val="22"/>
          </w:rPr>
          <w:t>ethics-polarities@contacts.bham.ac.uk</w:t>
        </w:r>
      </w:hyperlink>
      <w:r w:rsidRPr="00DE1023">
        <w:rPr>
          <w:rFonts w:ascii="Aptos" w:hAnsi="Aptos"/>
          <w:color w:val="000000" w:themeColor="text1"/>
          <w:sz w:val="22"/>
          <w:szCs w:val="22"/>
        </w:rPr>
        <w:t>), which is designed to support and enable cross-institutional research.</w:t>
      </w:r>
    </w:p>
    <w:p w14:paraId="3AF493B8" w14:textId="1DF86578" w:rsidR="00DE1023" w:rsidRPr="00002CB3" w:rsidRDefault="00DE1023" w:rsidP="003B137F">
      <w:pPr>
        <w:pStyle w:val="Heading3"/>
        <w:rPr>
          <w:rFonts w:ascii="Aptos" w:hAnsi="Aptos"/>
          <w:color w:val="000000" w:themeColor="text1"/>
          <w:sz w:val="22"/>
          <w:szCs w:val="22"/>
        </w:rPr>
      </w:pPr>
      <w:r w:rsidRPr="003B137F">
        <w:rPr>
          <w:rFonts w:ascii="Aptos" w:hAnsi="Aptos"/>
          <w:color w:val="auto"/>
          <w:sz w:val="22"/>
          <w:szCs w:val="22"/>
        </w:rPr>
        <w:t xml:space="preserve">Independent artist researchers </w:t>
      </w:r>
      <w:r>
        <w:rPr>
          <w:rFonts w:ascii="Aptos" w:hAnsi="Aptos"/>
          <w:color w:val="auto"/>
          <w:sz w:val="22"/>
          <w:szCs w:val="22"/>
        </w:rPr>
        <w:t xml:space="preserve">and/or those </w:t>
      </w:r>
      <w:r w:rsidRPr="003B137F">
        <w:rPr>
          <w:rFonts w:ascii="Aptos" w:hAnsi="Aptos"/>
          <w:color w:val="auto"/>
          <w:sz w:val="22"/>
          <w:szCs w:val="22"/>
        </w:rPr>
        <w:t>without access to formal ethical scrutiny and approval should describe any special ethical issues and explain how they will be addressed on the application form.</w:t>
      </w:r>
      <w:r w:rsidR="00B625B6">
        <w:rPr>
          <w:rFonts w:ascii="Aptos" w:hAnsi="Aptos"/>
          <w:color w:val="auto"/>
          <w:sz w:val="22"/>
          <w:szCs w:val="22"/>
        </w:rPr>
        <w:t xml:space="preserve"> </w:t>
      </w:r>
      <w:r w:rsidR="008427DC">
        <w:rPr>
          <w:rFonts w:ascii="Aptos" w:hAnsi="Aptos"/>
          <w:color w:val="auto"/>
          <w:sz w:val="22"/>
          <w:szCs w:val="22"/>
        </w:rPr>
        <w:t xml:space="preserve">Successful applicants </w:t>
      </w:r>
      <w:r w:rsidR="009B6D7D">
        <w:rPr>
          <w:rFonts w:ascii="Aptos" w:hAnsi="Aptos"/>
          <w:color w:val="auto"/>
          <w:sz w:val="22"/>
          <w:szCs w:val="22"/>
        </w:rPr>
        <w:t>will be required to seek ethical approval via the University of Birmingham’s ethics process.</w:t>
      </w:r>
    </w:p>
    <w:p w14:paraId="34791840" w14:textId="22A0F6AF" w:rsidR="003B137F" w:rsidRPr="003B137F" w:rsidRDefault="007B1A8D" w:rsidP="003B137F">
      <w:pPr>
        <w:pStyle w:val="Heading3"/>
        <w:rPr>
          <w:rFonts w:ascii="Aptos" w:hAnsi="Aptos"/>
          <w:color w:val="auto"/>
          <w:sz w:val="22"/>
          <w:szCs w:val="22"/>
        </w:rPr>
      </w:pPr>
      <w:r>
        <w:rPr>
          <w:rFonts w:ascii="Aptos" w:hAnsi="Aptos"/>
          <w:color w:val="000000" w:themeColor="text1"/>
          <w:sz w:val="22"/>
          <w:szCs w:val="22"/>
        </w:rPr>
        <w:t>Fellowship a</w:t>
      </w:r>
      <w:r w:rsidRPr="00503862">
        <w:rPr>
          <w:rFonts w:ascii="Aptos" w:hAnsi="Aptos"/>
          <w:color w:val="000000" w:themeColor="text1"/>
          <w:sz w:val="22"/>
          <w:szCs w:val="22"/>
        </w:rPr>
        <w:t xml:space="preserve">pplicants should indicate </w:t>
      </w:r>
      <w:r w:rsidR="00BD7B62">
        <w:rPr>
          <w:rFonts w:ascii="Aptos" w:hAnsi="Aptos"/>
          <w:color w:val="000000" w:themeColor="text1"/>
          <w:sz w:val="22"/>
          <w:szCs w:val="22"/>
        </w:rPr>
        <w:t xml:space="preserve">on the application form </w:t>
      </w:r>
      <w:r w:rsidRPr="00503862">
        <w:rPr>
          <w:rFonts w:ascii="Aptos" w:hAnsi="Aptos"/>
          <w:color w:val="000000" w:themeColor="text1"/>
          <w:sz w:val="22"/>
          <w:szCs w:val="22"/>
        </w:rPr>
        <w:t xml:space="preserve">whether their proposed research raises any special </w:t>
      </w:r>
      <w:r w:rsidRPr="003B137F">
        <w:rPr>
          <w:rFonts w:ascii="Aptos" w:hAnsi="Aptos"/>
          <w:color w:val="auto"/>
          <w:sz w:val="22"/>
          <w:szCs w:val="22"/>
        </w:rPr>
        <w:t xml:space="preserve">ethical issues. </w:t>
      </w:r>
    </w:p>
    <w:p w14:paraId="337373A2" w14:textId="363AB532" w:rsidR="007B1A8D" w:rsidRPr="000C5C86" w:rsidRDefault="007B1A8D" w:rsidP="000C5C86">
      <w:pPr>
        <w:pStyle w:val="Heading3"/>
        <w:rPr>
          <w:rFonts w:ascii="Aptos" w:hAnsi="Aptos"/>
          <w:color w:val="auto"/>
          <w:sz w:val="22"/>
          <w:szCs w:val="22"/>
        </w:rPr>
      </w:pPr>
      <w:r w:rsidRPr="00503862">
        <w:rPr>
          <w:rFonts w:ascii="Aptos" w:hAnsi="Aptos"/>
          <w:color w:val="000000" w:themeColor="text1"/>
          <w:sz w:val="22"/>
          <w:szCs w:val="22"/>
        </w:rPr>
        <w:t>Additionally, proposals may raise one or more of the following considerations:</w:t>
      </w:r>
    </w:p>
    <w:p w14:paraId="6F27DBC6" w14:textId="77777777" w:rsidR="007B1A8D" w:rsidRPr="00503862" w:rsidRDefault="007B1A8D" w:rsidP="007B1A8D">
      <w:pPr>
        <w:numPr>
          <w:ilvl w:val="0"/>
          <w:numId w:val="6"/>
        </w:numPr>
        <w:rPr>
          <w:rFonts w:ascii="Aptos" w:hAnsi="Aptos"/>
          <w:color w:val="000000" w:themeColor="text1"/>
          <w:sz w:val="22"/>
          <w:szCs w:val="22"/>
        </w:rPr>
      </w:pPr>
      <w:r w:rsidRPr="00503862">
        <w:rPr>
          <w:rFonts w:ascii="Aptos" w:hAnsi="Aptos"/>
          <w:color w:val="000000" w:themeColor="text1"/>
          <w:sz w:val="22"/>
          <w:szCs w:val="22"/>
        </w:rPr>
        <w:t>The involvement of human participants.</w:t>
      </w:r>
    </w:p>
    <w:p w14:paraId="67273789" w14:textId="77777777" w:rsidR="007B1A8D" w:rsidRPr="00503862" w:rsidRDefault="007B1A8D" w:rsidP="007B1A8D">
      <w:pPr>
        <w:numPr>
          <w:ilvl w:val="0"/>
          <w:numId w:val="6"/>
        </w:numPr>
        <w:rPr>
          <w:rFonts w:ascii="Aptos" w:hAnsi="Aptos"/>
          <w:color w:val="000000" w:themeColor="text1"/>
          <w:sz w:val="22"/>
          <w:szCs w:val="22"/>
        </w:rPr>
      </w:pPr>
      <w:r w:rsidRPr="00503862">
        <w:rPr>
          <w:rFonts w:ascii="Aptos" w:hAnsi="Aptos"/>
          <w:color w:val="000000" w:themeColor="text1"/>
          <w:sz w:val="22"/>
          <w:szCs w:val="22"/>
        </w:rPr>
        <w:t>The involvement of human remains (e.g. traceable to living descendants).</w:t>
      </w:r>
    </w:p>
    <w:p w14:paraId="668A5F4E" w14:textId="77777777" w:rsidR="007B1A8D" w:rsidRPr="00503862" w:rsidRDefault="007B1A8D" w:rsidP="007B1A8D">
      <w:pPr>
        <w:numPr>
          <w:ilvl w:val="0"/>
          <w:numId w:val="6"/>
        </w:numPr>
        <w:rPr>
          <w:rFonts w:ascii="Aptos" w:hAnsi="Aptos"/>
          <w:color w:val="000000" w:themeColor="text1"/>
          <w:sz w:val="22"/>
          <w:szCs w:val="22"/>
        </w:rPr>
      </w:pPr>
      <w:r w:rsidRPr="00503862">
        <w:rPr>
          <w:rFonts w:ascii="Aptos" w:hAnsi="Aptos"/>
          <w:color w:val="000000" w:themeColor="text1"/>
          <w:sz w:val="22"/>
          <w:szCs w:val="22"/>
        </w:rPr>
        <w:t>The use of non-human animals.</w:t>
      </w:r>
    </w:p>
    <w:p w14:paraId="657719B0" w14:textId="77777777" w:rsidR="007B1A8D" w:rsidRPr="00503862" w:rsidRDefault="007B1A8D" w:rsidP="007B1A8D">
      <w:pPr>
        <w:numPr>
          <w:ilvl w:val="0"/>
          <w:numId w:val="6"/>
        </w:numPr>
        <w:rPr>
          <w:rFonts w:ascii="Aptos" w:hAnsi="Aptos"/>
          <w:color w:val="000000" w:themeColor="text1"/>
          <w:sz w:val="22"/>
          <w:szCs w:val="22"/>
        </w:rPr>
      </w:pPr>
      <w:r w:rsidRPr="00503862">
        <w:rPr>
          <w:rFonts w:ascii="Aptos" w:hAnsi="Aptos"/>
          <w:color w:val="000000" w:themeColor="text1"/>
          <w:sz w:val="22"/>
          <w:szCs w:val="22"/>
        </w:rPr>
        <w:t>Destructive analysis of historic artefacts.</w:t>
      </w:r>
    </w:p>
    <w:p w14:paraId="2521536D" w14:textId="77777777" w:rsidR="007B1A8D" w:rsidRPr="00503862" w:rsidRDefault="007B1A8D" w:rsidP="007B1A8D">
      <w:pPr>
        <w:numPr>
          <w:ilvl w:val="0"/>
          <w:numId w:val="6"/>
        </w:numPr>
        <w:rPr>
          <w:rFonts w:ascii="Aptos" w:hAnsi="Aptos"/>
          <w:color w:val="000000" w:themeColor="text1"/>
          <w:sz w:val="22"/>
          <w:szCs w:val="22"/>
        </w:rPr>
      </w:pPr>
      <w:r w:rsidRPr="00503862">
        <w:rPr>
          <w:rFonts w:ascii="Aptos" w:hAnsi="Aptos"/>
          <w:color w:val="000000" w:themeColor="text1"/>
          <w:sz w:val="22"/>
          <w:szCs w:val="22"/>
        </w:rPr>
        <w:t>Research that may result in damage to the natural or historic environment.</w:t>
      </w:r>
    </w:p>
    <w:p w14:paraId="0B2F5F9B" w14:textId="1CFCFF22" w:rsidR="007B1A8D" w:rsidRPr="007B1A8D" w:rsidRDefault="007B1A8D" w:rsidP="007B1A8D">
      <w:pPr>
        <w:numPr>
          <w:ilvl w:val="0"/>
          <w:numId w:val="6"/>
        </w:numPr>
        <w:rPr>
          <w:rFonts w:ascii="Aptos" w:hAnsi="Aptos"/>
          <w:color w:val="000000" w:themeColor="text1"/>
          <w:sz w:val="22"/>
          <w:szCs w:val="22"/>
        </w:rPr>
      </w:pPr>
      <w:r w:rsidRPr="00503862">
        <w:rPr>
          <w:rFonts w:ascii="Aptos" w:hAnsi="Aptos"/>
          <w:color w:val="000000" w:themeColor="text1"/>
          <w:sz w:val="22"/>
          <w:szCs w:val="22"/>
        </w:rPr>
        <w:t>The use of sensitive social, economic or political data.</w:t>
      </w:r>
    </w:p>
    <w:p w14:paraId="4F643EAB" w14:textId="1A176072" w:rsidR="005B30E4" w:rsidRDefault="00695A72" w:rsidP="005B30E4">
      <w:pPr>
        <w:pStyle w:val="NormalWeb"/>
        <w:rPr>
          <w:rFonts w:ascii="Aptos" w:hAnsi="Aptos"/>
          <w:color w:val="000000" w:themeColor="text1"/>
          <w:sz w:val="22"/>
          <w:szCs w:val="22"/>
        </w:rPr>
      </w:pPr>
      <w:r w:rsidRPr="00503862">
        <w:rPr>
          <w:rFonts w:ascii="Aptos" w:hAnsi="Aptos"/>
          <w:color w:val="000000" w:themeColor="text1"/>
          <w:sz w:val="22"/>
          <w:szCs w:val="22"/>
        </w:rPr>
        <w:t>You are responsible for following the data management procedures at your host institution. If your research involves processing personal data, it is important to consider any additional actions you may need to take to comply with privacy legislation, such as the GDPR or the 2018 Data Protection Act. We may seek additional information/clarification following a review of your institutional ethics application.</w:t>
      </w:r>
      <w:r w:rsidR="00401CB0">
        <w:rPr>
          <w:rFonts w:ascii="Aptos" w:hAnsi="Aptos"/>
          <w:color w:val="000000" w:themeColor="text1"/>
          <w:sz w:val="22"/>
          <w:szCs w:val="22"/>
        </w:rPr>
        <w:t xml:space="preserve"> </w:t>
      </w:r>
    </w:p>
    <w:p w14:paraId="095ED7DF" w14:textId="53C50EA5" w:rsidR="00695A72" w:rsidRDefault="00695A72" w:rsidP="005B30E4">
      <w:pPr>
        <w:pStyle w:val="NormalWeb"/>
        <w:rPr>
          <w:rFonts w:ascii="Aptos" w:hAnsi="Aptos"/>
          <w:color w:val="000000" w:themeColor="text1"/>
          <w:sz w:val="22"/>
          <w:szCs w:val="22"/>
        </w:rPr>
      </w:pPr>
      <w:r w:rsidRPr="00503862">
        <w:rPr>
          <w:rFonts w:ascii="Aptos" w:hAnsi="Aptos"/>
          <w:color w:val="000000" w:themeColor="text1"/>
          <w:sz w:val="22"/>
          <w:szCs w:val="22"/>
        </w:rPr>
        <w:t>The Network requires the research it funds to be conducted in an ethical manner. The following considerations apply to all proposals: accurate reporting of findings; fair dealing in respect of other researchers and their intellectual property; proper employment conditions for research staff having respect for the provisions of the 'Concordat for Contract Research Staff' and subsequent amendments; honesty to research staff and students about the purpose, methods and intended and possible use of the research and any risks involved; confidentiality of the information supplied by research subjects and anonymity of respondents (unless otherwise agreed with research subjects and respondents); and independence and impartiality of researchers to the subject of the research.</w:t>
      </w:r>
    </w:p>
    <w:p w14:paraId="549E6700" w14:textId="5BE23E05" w:rsidR="00115867" w:rsidRDefault="00115867" w:rsidP="005B30E4">
      <w:pPr>
        <w:pStyle w:val="NormalWeb"/>
        <w:rPr>
          <w:rFonts w:ascii="Aptos" w:hAnsi="Aptos"/>
          <w:color w:val="000000" w:themeColor="text1"/>
          <w:sz w:val="22"/>
          <w:szCs w:val="22"/>
        </w:rPr>
      </w:pPr>
      <w:r w:rsidRPr="00503862">
        <w:rPr>
          <w:rFonts w:ascii="Aptos" w:hAnsi="Aptos"/>
          <w:color w:val="000000" w:themeColor="text1"/>
          <w:sz w:val="22"/>
          <w:szCs w:val="22"/>
        </w:rPr>
        <w:t xml:space="preserve">Wherever necessary, applicants should secure appropriate consent from or on behalf of participants or others affected by the research. </w:t>
      </w:r>
      <w:r>
        <w:rPr>
          <w:rFonts w:ascii="Aptos" w:hAnsi="Aptos"/>
          <w:color w:val="000000" w:themeColor="text1"/>
          <w:sz w:val="22"/>
          <w:szCs w:val="22"/>
        </w:rPr>
        <w:t>For example, filmmakers should supply participants with waiver forms to explain and allow the use of their images and words.</w:t>
      </w:r>
    </w:p>
    <w:p w14:paraId="00262EE7" w14:textId="3FC16D70" w:rsidR="00115867" w:rsidRPr="00115867" w:rsidRDefault="00115867" w:rsidP="00115867">
      <w:pPr>
        <w:pStyle w:val="Heading3"/>
        <w:rPr>
          <w:color w:val="auto"/>
          <w:sz w:val="22"/>
          <w:szCs w:val="22"/>
        </w:rPr>
      </w:pPr>
      <w:r w:rsidRPr="003B137F">
        <w:rPr>
          <w:color w:val="auto"/>
          <w:sz w:val="22"/>
          <w:szCs w:val="22"/>
        </w:rPr>
        <w:lastRenderedPageBreak/>
        <w:t>The Polarities Arts Programme is committed to addressing the climate emergency and being environmentally responsible, by supporting artists, partners and exhibitors to do so too. The Gallery Climate Coalition</w:t>
      </w:r>
      <w:r>
        <w:rPr>
          <w:rStyle w:val="FootnoteReference"/>
          <w:color w:val="auto"/>
          <w:sz w:val="22"/>
          <w:szCs w:val="22"/>
        </w:rPr>
        <w:footnoteReference w:id="1"/>
      </w:r>
      <w:r w:rsidRPr="003B137F">
        <w:rPr>
          <w:color w:val="auto"/>
          <w:sz w:val="22"/>
          <w:szCs w:val="22"/>
        </w:rPr>
        <w:t xml:space="preserve"> has suggestions for how to go about this. Artists are expected to consider and mitigate the environmental impact of their activities</w:t>
      </w:r>
      <w:r>
        <w:rPr>
          <w:color w:val="auto"/>
          <w:sz w:val="22"/>
          <w:szCs w:val="22"/>
        </w:rPr>
        <w:t>.</w:t>
      </w:r>
    </w:p>
    <w:p w14:paraId="3FD0BFBC" w14:textId="77777777" w:rsidR="007550B5" w:rsidRDefault="007550B5" w:rsidP="002D5C84">
      <w:pPr>
        <w:pStyle w:val="Heading3"/>
      </w:pPr>
    </w:p>
    <w:p w14:paraId="5AB70953" w14:textId="7CD62EDD" w:rsidR="002D5C84" w:rsidRPr="00571D81" w:rsidRDefault="002D5C84" w:rsidP="002D5C84">
      <w:pPr>
        <w:pStyle w:val="Heading3"/>
      </w:pPr>
      <w:r w:rsidRPr="00571D81">
        <w:t>Application process</w:t>
      </w:r>
    </w:p>
    <w:p w14:paraId="365B9819" w14:textId="77777777" w:rsidR="00947A7B" w:rsidRPr="00894EBE" w:rsidRDefault="00947A7B" w:rsidP="00947A7B">
      <w:pPr>
        <w:rPr>
          <w:rFonts w:ascii="Aptos" w:hAnsi="Aptos"/>
          <w:b/>
          <w:bCs/>
          <w:sz w:val="22"/>
          <w:szCs w:val="22"/>
        </w:rPr>
      </w:pPr>
      <w:r w:rsidRPr="00894EBE">
        <w:rPr>
          <w:rFonts w:ascii="Aptos" w:hAnsi="Aptos"/>
          <w:sz w:val="22"/>
          <w:szCs w:val="22"/>
        </w:rPr>
        <w:t>Application deadline:</w:t>
      </w:r>
      <w:r w:rsidRPr="00894EBE">
        <w:rPr>
          <w:rFonts w:ascii="Aptos" w:hAnsi="Aptos"/>
          <w:b/>
          <w:bCs/>
          <w:sz w:val="22"/>
          <w:szCs w:val="22"/>
        </w:rPr>
        <w:t xml:space="preserve">  </w:t>
      </w:r>
      <w:r>
        <w:rPr>
          <w:rFonts w:ascii="Aptos" w:hAnsi="Aptos"/>
          <w:b/>
          <w:bCs/>
          <w:sz w:val="22"/>
          <w:szCs w:val="22"/>
        </w:rPr>
        <w:t>14</w:t>
      </w:r>
      <w:r w:rsidRPr="00894EBE">
        <w:rPr>
          <w:rFonts w:ascii="Aptos" w:hAnsi="Aptos"/>
          <w:b/>
          <w:bCs/>
          <w:sz w:val="22"/>
          <w:szCs w:val="22"/>
        </w:rPr>
        <w:t xml:space="preserve"> </w:t>
      </w:r>
      <w:r>
        <w:rPr>
          <w:rFonts w:ascii="Aptos" w:hAnsi="Aptos"/>
          <w:b/>
          <w:bCs/>
          <w:sz w:val="22"/>
          <w:szCs w:val="22"/>
        </w:rPr>
        <w:t>November</w:t>
      </w:r>
      <w:r w:rsidRPr="00894EBE">
        <w:rPr>
          <w:rFonts w:ascii="Aptos" w:hAnsi="Aptos"/>
          <w:b/>
          <w:bCs/>
          <w:sz w:val="22"/>
          <w:szCs w:val="22"/>
        </w:rPr>
        <w:t xml:space="preserve"> 202</w:t>
      </w:r>
      <w:r>
        <w:rPr>
          <w:rFonts w:ascii="Aptos" w:hAnsi="Aptos"/>
          <w:b/>
          <w:bCs/>
          <w:sz w:val="22"/>
          <w:szCs w:val="22"/>
        </w:rPr>
        <w:t>5</w:t>
      </w:r>
      <w:r w:rsidRPr="00894EBE">
        <w:rPr>
          <w:rFonts w:ascii="Aptos" w:hAnsi="Aptos"/>
          <w:b/>
          <w:bCs/>
          <w:sz w:val="22"/>
          <w:szCs w:val="22"/>
        </w:rPr>
        <w:t xml:space="preserve"> </w:t>
      </w:r>
      <w:r>
        <w:rPr>
          <w:rFonts w:ascii="Aptos" w:hAnsi="Aptos"/>
          <w:b/>
          <w:bCs/>
          <w:sz w:val="22"/>
          <w:szCs w:val="22"/>
        </w:rPr>
        <w:t>(5pm UK time)</w:t>
      </w:r>
    </w:p>
    <w:p w14:paraId="15C92E57" w14:textId="77777777" w:rsidR="005B30E4" w:rsidRPr="00503862" w:rsidRDefault="005B30E4" w:rsidP="005B30E4">
      <w:pPr>
        <w:rPr>
          <w:rFonts w:ascii="Aptos" w:hAnsi="Aptos"/>
          <w:sz w:val="22"/>
          <w:szCs w:val="22"/>
        </w:rPr>
      </w:pPr>
    </w:p>
    <w:p w14:paraId="2C3F4131" w14:textId="77777777" w:rsidR="00947A7B" w:rsidRPr="00503862" w:rsidRDefault="00947A7B" w:rsidP="00947A7B">
      <w:pPr>
        <w:rPr>
          <w:rFonts w:ascii="Aptos" w:hAnsi="Aptos"/>
          <w:sz w:val="22"/>
          <w:szCs w:val="22"/>
        </w:rPr>
      </w:pPr>
      <w:r w:rsidRPr="00503862">
        <w:rPr>
          <w:rFonts w:ascii="Aptos" w:hAnsi="Aptos"/>
          <w:sz w:val="22"/>
          <w:szCs w:val="22"/>
        </w:rPr>
        <w:t>1.</w:t>
      </w:r>
      <w:r>
        <w:rPr>
          <w:rFonts w:ascii="Aptos" w:hAnsi="Aptos"/>
          <w:sz w:val="22"/>
          <w:szCs w:val="22"/>
        </w:rPr>
        <w:t xml:space="preserve">Online </w:t>
      </w:r>
      <w:r w:rsidRPr="00503862">
        <w:rPr>
          <w:rFonts w:ascii="Aptos" w:hAnsi="Aptos"/>
          <w:sz w:val="22"/>
          <w:szCs w:val="22"/>
        </w:rPr>
        <w:t>Application form</w:t>
      </w:r>
    </w:p>
    <w:p w14:paraId="11B4B5FE" w14:textId="77777777" w:rsidR="00947A7B" w:rsidRPr="00503862" w:rsidRDefault="00947A7B" w:rsidP="00947A7B">
      <w:pPr>
        <w:rPr>
          <w:rFonts w:ascii="Aptos" w:hAnsi="Aptos"/>
          <w:sz w:val="22"/>
          <w:szCs w:val="22"/>
        </w:rPr>
      </w:pPr>
      <w:r w:rsidRPr="00503862">
        <w:rPr>
          <w:rFonts w:ascii="Aptos" w:hAnsi="Aptos"/>
          <w:sz w:val="22"/>
          <w:szCs w:val="22"/>
        </w:rPr>
        <w:t>Note that the Fellow</w:t>
      </w:r>
      <w:r>
        <w:rPr>
          <w:rFonts w:ascii="Aptos" w:hAnsi="Aptos"/>
          <w:sz w:val="22"/>
          <w:szCs w:val="22"/>
        </w:rPr>
        <w:t xml:space="preserve"> is expected to</w:t>
      </w:r>
      <w:r w:rsidRPr="00503862">
        <w:rPr>
          <w:rFonts w:ascii="Aptos" w:hAnsi="Aptos"/>
          <w:sz w:val="22"/>
          <w:szCs w:val="22"/>
        </w:rPr>
        <w:t xml:space="preserve"> commit to attend the following core activities during the year. Costs to support travel and accommodation for these events will be provided by the Network and do not need to be included in the breakdown of costs</w:t>
      </w:r>
      <w:r>
        <w:rPr>
          <w:rFonts w:ascii="Aptos" w:hAnsi="Aptos"/>
          <w:sz w:val="22"/>
          <w:szCs w:val="22"/>
        </w:rPr>
        <w:t>:</w:t>
      </w:r>
    </w:p>
    <w:p w14:paraId="5CB685CC" w14:textId="77777777" w:rsidR="00947A7B" w:rsidRPr="00503862" w:rsidRDefault="00947A7B" w:rsidP="00947A7B">
      <w:pPr>
        <w:rPr>
          <w:rFonts w:ascii="Aptos" w:hAnsi="Aptos"/>
          <w:sz w:val="22"/>
          <w:szCs w:val="22"/>
        </w:rPr>
      </w:pPr>
    </w:p>
    <w:p w14:paraId="6137C99C" w14:textId="77777777" w:rsidR="00947A7B" w:rsidRPr="00503862" w:rsidRDefault="00947A7B" w:rsidP="00947A7B">
      <w:pPr>
        <w:pStyle w:val="ListParagraph"/>
        <w:numPr>
          <w:ilvl w:val="0"/>
          <w:numId w:val="2"/>
        </w:numPr>
        <w:rPr>
          <w:rFonts w:ascii="Aptos" w:hAnsi="Aptos"/>
          <w:sz w:val="22"/>
          <w:szCs w:val="22"/>
        </w:rPr>
      </w:pPr>
      <w:r w:rsidRPr="00503862">
        <w:rPr>
          <w:rFonts w:ascii="Aptos" w:hAnsi="Aptos"/>
          <w:sz w:val="22"/>
          <w:szCs w:val="22"/>
        </w:rPr>
        <w:t xml:space="preserve">Welcome Event </w:t>
      </w:r>
      <w:r>
        <w:rPr>
          <w:rFonts w:ascii="Aptos" w:hAnsi="Aptos"/>
          <w:sz w:val="22"/>
          <w:szCs w:val="22"/>
        </w:rPr>
        <w:t xml:space="preserve">(UK) </w:t>
      </w:r>
      <w:r w:rsidRPr="00503862">
        <w:rPr>
          <w:rFonts w:ascii="Aptos" w:hAnsi="Aptos"/>
          <w:sz w:val="22"/>
          <w:szCs w:val="22"/>
        </w:rPr>
        <w:t xml:space="preserve">– </w:t>
      </w:r>
      <w:r>
        <w:rPr>
          <w:rFonts w:ascii="Aptos" w:hAnsi="Aptos"/>
          <w:sz w:val="22"/>
          <w:szCs w:val="22"/>
        </w:rPr>
        <w:t>late April/early May 2026 (1 day)</w:t>
      </w:r>
    </w:p>
    <w:p w14:paraId="55E03630" w14:textId="77777777" w:rsidR="00947A7B" w:rsidRPr="00503862" w:rsidRDefault="00947A7B" w:rsidP="00947A7B">
      <w:pPr>
        <w:pStyle w:val="ListParagraph"/>
        <w:numPr>
          <w:ilvl w:val="0"/>
          <w:numId w:val="2"/>
        </w:numPr>
        <w:rPr>
          <w:rFonts w:ascii="Aptos" w:hAnsi="Aptos"/>
          <w:sz w:val="22"/>
          <w:szCs w:val="22"/>
        </w:rPr>
      </w:pPr>
      <w:r>
        <w:rPr>
          <w:rFonts w:ascii="Aptos" w:hAnsi="Aptos"/>
          <w:sz w:val="22"/>
          <w:szCs w:val="22"/>
        </w:rPr>
        <w:t xml:space="preserve">Main Workshop (Glasgow, UK) </w:t>
      </w:r>
      <w:r w:rsidRPr="00503862">
        <w:rPr>
          <w:rFonts w:ascii="Aptos" w:hAnsi="Aptos"/>
          <w:sz w:val="22"/>
          <w:szCs w:val="22"/>
        </w:rPr>
        <w:t xml:space="preserve">– </w:t>
      </w:r>
      <w:r>
        <w:rPr>
          <w:rFonts w:ascii="Aptos" w:hAnsi="Aptos"/>
          <w:sz w:val="22"/>
          <w:szCs w:val="22"/>
        </w:rPr>
        <w:t xml:space="preserve">9-11 June </w:t>
      </w:r>
      <w:r w:rsidRPr="006B0EE2">
        <w:rPr>
          <w:rFonts w:ascii="Aptos" w:hAnsi="Aptos"/>
          <w:sz w:val="22"/>
          <w:szCs w:val="22"/>
        </w:rPr>
        <w:t>202</w:t>
      </w:r>
      <w:r>
        <w:rPr>
          <w:rFonts w:ascii="Aptos" w:hAnsi="Aptos"/>
          <w:sz w:val="22"/>
          <w:szCs w:val="22"/>
        </w:rPr>
        <w:t>6</w:t>
      </w:r>
    </w:p>
    <w:p w14:paraId="4DF0CAA8" w14:textId="77777777" w:rsidR="00B805B3" w:rsidRPr="00571D81" w:rsidRDefault="00B805B3" w:rsidP="00B805B3">
      <w:pPr>
        <w:rPr>
          <w:rFonts w:ascii="Aptos" w:hAnsi="Aptos"/>
          <w:sz w:val="22"/>
          <w:szCs w:val="22"/>
        </w:rPr>
      </w:pPr>
    </w:p>
    <w:p w14:paraId="0E6DFA7C" w14:textId="62D21F52" w:rsidR="0042142A" w:rsidRDefault="00B805B3" w:rsidP="002D5C84">
      <w:pPr>
        <w:rPr>
          <w:rFonts w:ascii="Aptos" w:hAnsi="Aptos"/>
          <w:sz w:val="22"/>
          <w:szCs w:val="22"/>
        </w:rPr>
      </w:pPr>
      <w:r w:rsidRPr="00571D81">
        <w:rPr>
          <w:rFonts w:ascii="Aptos" w:hAnsi="Aptos"/>
          <w:sz w:val="22"/>
          <w:szCs w:val="22"/>
        </w:rPr>
        <w:t>2.</w:t>
      </w:r>
      <w:r>
        <w:rPr>
          <w:rFonts w:ascii="Aptos" w:hAnsi="Aptos"/>
          <w:sz w:val="22"/>
          <w:szCs w:val="22"/>
        </w:rPr>
        <w:t xml:space="preserve"> </w:t>
      </w:r>
      <w:r w:rsidRPr="00571D81">
        <w:rPr>
          <w:rFonts w:ascii="Aptos" w:hAnsi="Aptos"/>
          <w:sz w:val="22"/>
          <w:szCs w:val="22"/>
        </w:rPr>
        <w:t>Applicant CV (no more than 2 sides of A4)</w:t>
      </w:r>
      <w:r>
        <w:rPr>
          <w:rFonts w:ascii="Aptos" w:hAnsi="Aptos"/>
          <w:sz w:val="22"/>
          <w:szCs w:val="22"/>
        </w:rPr>
        <w:t xml:space="preserve"> </w:t>
      </w:r>
      <w:r w:rsidR="00FF205A">
        <w:rPr>
          <w:rFonts w:ascii="Aptos" w:hAnsi="Aptos"/>
          <w:sz w:val="22"/>
          <w:szCs w:val="22"/>
        </w:rPr>
        <w:t xml:space="preserve">– uploaded via the Online application form and </w:t>
      </w:r>
      <w:r>
        <w:rPr>
          <w:rFonts w:ascii="Aptos" w:hAnsi="Aptos"/>
          <w:sz w:val="22"/>
          <w:szCs w:val="22"/>
        </w:rPr>
        <w:t>including education, exhibition/publication history, awards.</w:t>
      </w:r>
    </w:p>
    <w:p w14:paraId="371E0EBA" w14:textId="77777777" w:rsidR="009745BF" w:rsidRDefault="009745BF" w:rsidP="002D5C84">
      <w:pPr>
        <w:rPr>
          <w:rFonts w:ascii="Aptos" w:hAnsi="Aptos"/>
          <w:sz w:val="22"/>
          <w:szCs w:val="22"/>
        </w:rPr>
      </w:pPr>
    </w:p>
    <w:p w14:paraId="660D7B62" w14:textId="77777777" w:rsidR="00525D9E" w:rsidRDefault="00525D9E" w:rsidP="00525D9E">
      <w:pPr>
        <w:rPr>
          <w:rFonts w:ascii="Aptos" w:hAnsi="Aptos"/>
          <w:sz w:val="22"/>
          <w:szCs w:val="22"/>
        </w:rPr>
      </w:pPr>
      <w:r>
        <w:rPr>
          <w:rFonts w:ascii="Aptos" w:hAnsi="Aptos"/>
          <w:sz w:val="22"/>
          <w:szCs w:val="22"/>
        </w:rPr>
        <w:t xml:space="preserve">Contact: </w:t>
      </w:r>
      <w:hyperlink r:id="rId12" w:history="1">
        <w:r w:rsidRPr="003F2D1C">
          <w:rPr>
            <w:rStyle w:val="Hyperlink"/>
            <w:rFonts w:ascii="Aptos" w:hAnsi="Aptos"/>
            <w:sz w:val="22"/>
            <w:szCs w:val="22"/>
          </w:rPr>
          <w:t>polarities@contacts.bham.ac.uk</w:t>
        </w:r>
      </w:hyperlink>
      <w:r>
        <w:rPr>
          <w:rFonts w:ascii="Aptos" w:hAnsi="Aptos"/>
          <w:sz w:val="22"/>
          <w:szCs w:val="22"/>
        </w:rPr>
        <w:t xml:space="preserve"> (Martha Holmes)</w:t>
      </w:r>
    </w:p>
    <w:p w14:paraId="45BE184E" w14:textId="77777777" w:rsidR="007550B5" w:rsidRDefault="007550B5" w:rsidP="002D5C84">
      <w:pPr>
        <w:pStyle w:val="Heading3"/>
      </w:pPr>
    </w:p>
    <w:p w14:paraId="0D74018A" w14:textId="465854E8" w:rsidR="002D5C84" w:rsidRPr="00571D81" w:rsidRDefault="002D5C84" w:rsidP="002D5C84">
      <w:pPr>
        <w:pStyle w:val="Heading3"/>
      </w:pPr>
      <w:r w:rsidRPr="00571D81">
        <w:t>Assessment of applications</w:t>
      </w:r>
    </w:p>
    <w:p w14:paraId="366BB7CA" w14:textId="1E3CF6CB" w:rsidR="002D5C84" w:rsidRPr="00571D81" w:rsidRDefault="002D5C84" w:rsidP="002D5C84">
      <w:pPr>
        <w:rPr>
          <w:rFonts w:ascii="Aptos" w:hAnsi="Aptos"/>
          <w:sz w:val="22"/>
          <w:szCs w:val="22"/>
        </w:rPr>
      </w:pPr>
      <w:r w:rsidRPr="00571D81">
        <w:rPr>
          <w:rFonts w:ascii="Aptos" w:hAnsi="Aptos"/>
          <w:sz w:val="22"/>
          <w:szCs w:val="22"/>
        </w:rPr>
        <w:t xml:space="preserve">Each application will be assessed </w:t>
      </w:r>
      <w:r w:rsidR="0042142A">
        <w:rPr>
          <w:rFonts w:ascii="Aptos" w:hAnsi="Aptos"/>
          <w:sz w:val="22"/>
          <w:szCs w:val="22"/>
        </w:rPr>
        <w:t xml:space="preserve">by a panel including the Lead artist, and partners from the Network institutions </w:t>
      </w:r>
      <w:r w:rsidRPr="00571D81">
        <w:rPr>
          <w:rFonts w:ascii="Aptos" w:hAnsi="Aptos"/>
          <w:sz w:val="22"/>
          <w:szCs w:val="22"/>
        </w:rPr>
        <w:t>using the following criteria:</w:t>
      </w:r>
    </w:p>
    <w:p w14:paraId="5D76A41C" w14:textId="77777777" w:rsidR="002D5C84" w:rsidRPr="00571D81" w:rsidRDefault="002D5C84" w:rsidP="002D5C84">
      <w:pPr>
        <w:rPr>
          <w:rFonts w:ascii="Aptos" w:hAnsi="Aptos"/>
          <w:sz w:val="22"/>
          <w:szCs w:val="22"/>
        </w:rPr>
      </w:pPr>
    </w:p>
    <w:p w14:paraId="4B03F5E5" w14:textId="23D498F3" w:rsidR="0004277A" w:rsidRDefault="00803642" w:rsidP="002D5C84">
      <w:pPr>
        <w:pStyle w:val="ListParagraph"/>
        <w:numPr>
          <w:ilvl w:val="0"/>
          <w:numId w:val="3"/>
        </w:numPr>
        <w:rPr>
          <w:rFonts w:ascii="Aptos" w:hAnsi="Aptos"/>
          <w:sz w:val="22"/>
          <w:szCs w:val="22"/>
        </w:rPr>
      </w:pPr>
      <w:r>
        <w:rPr>
          <w:rFonts w:ascii="Aptos" w:hAnsi="Aptos"/>
          <w:sz w:val="22"/>
          <w:szCs w:val="22"/>
        </w:rPr>
        <w:t xml:space="preserve">Originality </w:t>
      </w:r>
      <w:r w:rsidR="0004277A">
        <w:rPr>
          <w:rFonts w:ascii="Aptos" w:hAnsi="Aptos"/>
          <w:sz w:val="22"/>
          <w:szCs w:val="22"/>
        </w:rPr>
        <w:t>of the propos</w:t>
      </w:r>
      <w:r w:rsidR="006A3C2D">
        <w:rPr>
          <w:rFonts w:ascii="Aptos" w:hAnsi="Aptos"/>
          <w:sz w:val="22"/>
          <w:szCs w:val="22"/>
        </w:rPr>
        <w:t>ed project</w:t>
      </w:r>
      <w:r w:rsidR="0004277A">
        <w:rPr>
          <w:rFonts w:ascii="Aptos" w:hAnsi="Aptos"/>
          <w:sz w:val="22"/>
          <w:szCs w:val="22"/>
        </w:rPr>
        <w:t xml:space="preserve">, and examples of previous work. </w:t>
      </w:r>
    </w:p>
    <w:p w14:paraId="2B82BD4F" w14:textId="31B185D0" w:rsidR="002D5C84" w:rsidRPr="00571D81" w:rsidRDefault="00D26074" w:rsidP="002D5C84">
      <w:pPr>
        <w:pStyle w:val="ListParagraph"/>
        <w:numPr>
          <w:ilvl w:val="0"/>
          <w:numId w:val="3"/>
        </w:numPr>
        <w:rPr>
          <w:rFonts w:ascii="Aptos" w:hAnsi="Aptos"/>
          <w:sz w:val="22"/>
          <w:szCs w:val="22"/>
        </w:rPr>
      </w:pPr>
      <w:r>
        <w:rPr>
          <w:rFonts w:ascii="Aptos" w:hAnsi="Aptos"/>
          <w:sz w:val="22"/>
          <w:szCs w:val="22"/>
        </w:rPr>
        <w:t>R</w:t>
      </w:r>
      <w:r w:rsidR="0004277A">
        <w:rPr>
          <w:rFonts w:ascii="Aptos" w:hAnsi="Aptos"/>
          <w:sz w:val="22"/>
          <w:szCs w:val="22"/>
        </w:rPr>
        <w:t xml:space="preserve">elevance to the </w:t>
      </w:r>
      <w:r w:rsidR="0042142A">
        <w:rPr>
          <w:rFonts w:ascii="Aptos" w:hAnsi="Aptos"/>
          <w:sz w:val="22"/>
          <w:szCs w:val="22"/>
        </w:rPr>
        <w:t xml:space="preserve">themes of the Polarities Art Programme and </w:t>
      </w:r>
      <w:r w:rsidR="0004277A">
        <w:rPr>
          <w:rFonts w:ascii="Aptos" w:hAnsi="Aptos"/>
          <w:sz w:val="22"/>
          <w:szCs w:val="22"/>
        </w:rPr>
        <w:t>Polarities Network themes</w:t>
      </w:r>
      <w:r>
        <w:rPr>
          <w:rFonts w:ascii="Aptos" w:hAnsi="Aptos"/>
          <w:sz w:val="22"/>
          <w:szCs w:val="22"/>
        </w:rPr>
        <w:t>.</w:t>
      </w:r>
    </w:p>
    <w:p w14:paraId="51A55232" w14:textId="26344039" w:rsidR="002D5C84" w:rsidRPr="00571D81" w:rsidRDefault="002D5C84" w:rsidP="002D5C84">
      <w:pPr>
        <w:pStyle w:val="ListParagraph"/>
        <w:numPr>
          <w:ilvl w:val="0"/>
          <w:numId w:val="3"/>
        </w:numPr>
        <w:rPr>
          <w:rFonts w:ascii="Aptos" w:hAnsi="Aptos"/>
          <w:sz w:val="22"/>
          <w:szCs w:val="22"/>
        </w:rPr>
      </w:pPr>
      <w:r w:rsidRPr="00571D81">
        <w:rPr>
          <w:rFonts w:ascii="Aptos" w:hAnsi="Aptos"/>
          <w:sz w:val="22"/>
          <w:szCs w:val="22"/>
        </w:rPr>
        <w:t xml:space="preserve">Programme of activities and outputs, including overall relevance and coherence of the work proposed, as well as feasibility for </w:t>
      </w:r>
      <w:r w:rsidR="006A3C2D">
        <w:rPr>
          <w:rFonts w:ascii="Aptos" w:hAnsi="Aptos"/>
          <w:sz w:val="22"/>
          <w:szCs w:val="22"/>
        </w:rPr>
        <w:t>the</w:t>
      </w:r>
      <w:r w:rsidRPr="00571D81">
        <w:rPr>
          <w:rFonts w:ascii="Aptos" w:hAnsi="Aptos"/>
          <w:sz w:val="22"/>
          <w:szCs w:val="22"/>
        </w:rPr>
        <w:t xml:space="preserve"> fellowship</w:t>
      </w:r>
      <w:r w:rsidR="00120576">
        <w:rPr>
          <w:rFonts w:ascii="Aptos" w:hAnsi="Aptos"/>
          <w:sz w:val="22"/>
          <w:szCs w:val="22"/>
        </w:rPr>
        <w:t>.</w:t>
      </w:r>
    </w:p>
    <w:p w14:paraId="4E4F217A" w14:textId="77777777" w:rsidR="002D5C84" w:rsidRPr="00571D81" w:rsidRDefault="002D5C84" w:rsidP="002D5C84">
      <w:pPr>
        <w:pStyle w:val="ListParagraph"/>
        <w:numPr>
          <w:ilvl w:val="0"/>
          <w:numId w:val="3"/>
        </w:numPr>
        <w:rPr>
          <w:rFonts w:ascii="Aptos" w:hAnsi="Aptos"/>
          <w:sz w:val="22"/>
          <w:szCs w:val="22"/>
        </w:rPr>
      </w:pPr>
      <w:r w:rsidRPr="00571D81">
        <w:rPr>
          <w:rFonts w:ascii="Aptos" w:hAnsi="Aptos"/>
          <w:sz w:val="22"/>
          <w:szCs w:val="22"/>
        </w:rPr>
        <w:t>Personal development opportunities</w:t>
      </w:r>
    </w:p>
    <w:p w14:paraId="4CC432F1" w14:textId="77777777" w:rsidR="002D5C84" w:rsidRPr="00571D81" w:rsidRDefault="002D5C84" w:rsidP="002D5C84">
      <w:pPr>
        <w:pStyle w:val="ListParagraph"/>
        <w:numPr>
          <w:ilvl w:val="0"/>
          <w:numId w:val="3"/>
        </w:numPr>
        <w:rPr>
          <w:rFonts w:ascii="Aptos" w:hAnsi="Aptos"/>
          <w:sz w:val="22"/>
          <w:szCs w:val="22"/>
        </w:rPr>
      </w:pPr>
      <w:r w:rsidRPr="00571D81">
        <w:rPr>
          <w:rFonts w:ascii="Aptos" w:hAnsi="Aptos"/>
          <w:sz w:val="22"/>
          <w:szCs w:val="22"/>
        </w:rPr>
        <w:t>Ethical considerations</w:t>
      </w:r>
    </w:p>
    <w:p w14:paraId="1DE3176D" w14:textId="77777777" w:rsidR="002D5C84" w:rsidRPr="00571D81" w:rsidRDefault="002D5C84" w:rsidP="002D5C84">
      <w:pPr>
        <w:pStyle w:val="ListParagraph"/>
        <w:numPr>
          <w:ilvl w:val="0"/>
          <w:numId w:val="3"/>
        </w:numPr>
        <w:rPr>
          <w:rFonts w:ascii="Aptos" w:hAnsi="Aptos"/>
          <w:sz w:val="22"/>
          <w:szCs w:val="22"/>
        </w:rPr>
      </w:pPr>
      <w:r w:rsidRPr="00571D81">
        <w:rPr>
          <w:rFonts w:ascii="Aptos" w:hAnsi="Aptos"/>
          <w:sz w:val="22"/>
          <w:szCs w:val="22"/>
        </w:rPr>
        <w:t>Value for money</w:t>
      </w:r>
    </w:p>
    <w:p w14:paraId="2C067C34" w14:textId="77777777" w:rsidR="002D5C84" w:rsidRPr="00571D81" w:rsidRDefault="002D5C84" w:rsidP="002D5C84">
      <w:pPr>
        <w:rPr>
          <w:rFonts w:ascii="Aptos" w:hAnsi="Aptos"/>
          <w:sz w:val="22"/>
          <w:szCs w:val="22"/>
        </w:rPr>
      </w:pPr>
    </w:p>
    <w:p w14:paraId="407AA966" w14:textId="77777777" w:rsidR="00B805B3" w:rsidRPr="002A5E65" w:rsidRDefault="00B805B3" w:rsidP="00B805B3">
      <w:pPr>
        <w:rPr>
          <w:rFonts w:ascii="Times New Roman" w:hAnsi="Times New Roman"/>
          <w:sz w:val="22"/>
          <w:szCs w:val="22"/>
        </w:rPr>
      </w:pPr>
      <w:r w:rsidRPr="002A5E65">
        <w:rPr>
          <w:rFonts w:ascii="Aptos" w:hAnsi="Aptos"/>
          <w:sz w:val="22"/>
          <w:szCs w:val="22"/>
        </w:rPr>
        <w:t>Incomplete applications or applications outside the scope of the scheme will not be considered. The decision of the assessment committee is final.</w:t>
      </w:r>
    </w:p>
    <w:p w14:paraId="19670A8A" w14:textId="77777777" w:rsidR="007550B5" w:rsidRDefault="007550B5" w:rsidP="008D43B8">
      <w:pPr>
        <w:pStyle w:val="Heading3"/>
      </w:pPr>
    </w:p>
    <w:p w14:paraId="5815B950" w14:textId="28B741E1" w:rsidR="008D43B8" w:rsidRPr="007550B5" w:rsidRDefault="008D43B8" w:rsidP="007550B5">
      <w:pPr>
        <w:pStyle w:val="Heading3"/>
      </w:pPr>
      <w:r w:rsidRPr="007550B5">
        <w:t>Timeline</w:t>
      </w:r>
    </w:p>
    <w:p w14:paraId="547327EC" w14:textId="77777777" w:rsidR="008D43B8" w:rsidRPr="00953C1E" w:rsidRDefault="008D43B8" w:rsidP="008D43B8">
      <w:pPr>
        <w:pStyle w:val="ListParagraph"/>
        <w:numPr>
          <w:ilvl w:val="0"/>
          <w:numId w:val="4"/>
        </w:numPr>
        <w:rPr>
          <w:rFonts w:ascii="Aptos" w:hAnsi="Aptos"/>
          <w:sz w:val="22"/>
          <w:szCs w:val="22"/>
        </w:rPr>
      </w:pPr>
      <w:r w:rsidRPr="00953C1E">
        <w:rPr>
          <w:rFonts w:ascii="Aptos" w:hAnsi="Aptos"/>
          <w:sz w:val="22"/>
          <w:szCs w:val="22"/>
        </w:rPr>
        <w:t xml:space="preserve">Call announced – </w:t>
      </w:r>
      <w:r>
        <w:rPr>
          <w:rFonts w:ascii="Aptos" w:hAnsi="Aptos"/>
          <w:sz w:val="22"/>
          <w:szCs w:val="22"/>
        </w:rPr>
        <w:t xml:space="preserve">late September/early October </w:t>
      </w:r>
      <w:r w:rsidRPr="00953C1E">
        <w:rPr>
          <w:rFonts w:ascii="Aptos" w:hAnsi="Aptos"/>
          <w:sz w:val="22"/>
          <w:szCs w:val="22"/>
        </w:rPr>
        <w:t>202</w:t>
      </w:r>
      <w:r>
        <w:rPr>
          <w:rFonts w:ascii="Aptos" w:hAnsi="Aptos"/>
          <w:sz w:val="22"/>
          <w:szCs w:val="22"/>
        </w:rPr>
        <w:t>5</w:t>
      </w:r>
    </w:p>
    <w:p w14:paraId="60CF7E38" w14:textId="77777777" w:rsidR="008D43B8" w:rsidRPr="00953C1E" w:rsidRDefault="008D43B8" w:rsidP="008D43B8">
      <w:pPr>
        <w:pStyle w:val="ListParagraph"/>
        <w:numPr>
          <w:ilvl w:val="0"/>
          <w:numId w:val="4"/>
        </w:numPr>
        <w:rPr>
          <w:rFonts w:ascii="Aptos" w:hAnsi="Aptos"/>
          <w:sz w:val="22"/>
          <w:szCs w:val="22"/>
        </w:rPr>
      </w:pPr>
      <w:r w:rsidRPr="00953C1E">
        <w:rPr>
          <w:rFonts w:ascii="Aptos" w:hAnsi="Aptos"/>
          <w:sz w:val="22"/>
          <w:szCs w:val="22"/>
        </w:rPr>
        <w:t xml:space="preserve">Closing dates for applications – </w:t>
      </w:r>
      <w:r>
        <w:rPr>
          <w:rFonts w:ascii="Aptos" w:hAnsi="Aptos"/>
          <w:sz w:val="22"/>
          <w:szCs w:val="22"/>
        </w:rPr>
        <w:t>14 November</w:t>
      </w:r>
      <w:r w:rsidRPr="00953C1E">
        <w:rPr>
          <w:rFonts w:ascii="Aptos" w:hAnsi="Aptos"/>
          <w:sz w:val="22"/>
          <w:szCs w:val="22"/>
        </w:rPr>
        <w:t xml:space="preserve"> 2025</w:t>
      </w:r>
    </w:p>
    <w:p w14:paraId="132A235B" w14:textId="77777777" w:rsidR="008D43B8" w:rsidRPr="00953C1E" w:rsidRDefault="008D43B8" w:rsidP="008D43B8">
      <w:pPr>
        <w:pStyle w:val="ListParagraph"/>
        <w:numPr>
          <w:ilvl w:val="0"/>
          <w:numId w:val="4"/>
        </w:numPr>
        <w:rPr>
          <w:rFonts w:ascii="Aptos" w:hAnsi="Aptos"/>
          <w:sz w:val="22"/>
          <w:szCs w:val="22"/>
        </w:rPr>
      </w:pPr>
      <w:r w:rsidRPr="00953C1E">
        <w:rPr>
          <w:rFonts w:ascii="Aptos" w:hAnsi="Aptos"/>
          <w:sz w:val="22"/>
          <w:szCs w:val="22"/>
        </w:rPr>
        <w:t>Decisions confirmed to applicants – January 202</w:t>
      </w:r>
      <w:r>
        <w:rPr>
          <w:rFonts w:ascii="Aptos" w:hAnsi="Aptos"/>
          <w:sz w:val="22"/>
          <w:szCs w:val="22"/>
        </w:rPr>
        <w:t>6</w:t>
      </w:r>
    </w:p>
    <w:p w14:paraId="529B1AF2" w14:textId="77777777" w:rsidR="008D43B8" w:rsidRPr="00953C1E" w:rsidRDefault="008D43B8" w:rsidP="008D43B8">
      <w:pPr>
        <w:pStyle w:val="ListParagraph"/>
        <w:numPr>
          <w:ilvl w:val="0"/>
          <w:numId w:val="4"/>
        </w:numPr>
        <w:rPr>
          <w:rFonts w:ascii="Aptos" w:hAnsi="Aptos"/>
          <w:sz w:val="22"/>
          <w:szCs w:val="22"/>
        </w:rPr>
      </w:pPr>
      <w:r w:rsidRPr="00953C1E">
        <w:rPr>
          <w:rFonts w:ascii="Aptos" w:hAnsi="Aptos"/>
          <w:sz w:val="22"/>
          <w:szCs w:val="22"/>
        </w:rPr>
        <w:t xml:space="preserve">Fellowships commence – </w:t>
      </w:r>
      <w:r>
        <w:rPr>
          <w:rFonts w:ascii="Aptos" w:hAnsi="Aptos"/>
          <w:sz w:val="22"/>
          <w:szCs w:val="22"/>
        </w:rPr>
        <w:t xml:space="preserve">between </w:t>
      </w:r>
      <w:r w:rsidRPr="00953C1E">
        <w:rPr>
          <w:rFonts w:ascii="Aptos" w:hAnsi="Aptos"/>
          <w:sz w:val="22"/>
          <w:szCs w:val="22"/>
        </w:rPr>
        <w:t>1 April 202</w:t>
      </w:r>
      <w:r>
        <w:rPr>
          <w:rFonts w:ascii="Aptos" w:hAnsi="Aptos"/>
          <w:sz w:val="22"/>
          <w:szCs w:val="22"/>
        </w:rPr>
        <w:t>6 and 1 May 2026</w:t>
      </w:r>
    </w:p>
    <w:p w14:paraId="1BBAEFD7" w14:textId="77777777" w:rsidR="002D5C84" w:rsidRDefault="002D5C84" w:rsidP="002D5C84">
      <w:pPr>
        <w:rPr>
          <w:rFonts w:ascii="Aptos" w:hAnsi="Aptos"/>
          <w:sz w:val="22"/>
          <w:szCs w:val="22"/>
        </w:rPr>
      </w:pPr>
    </w:p>
    <w:p w14:paraId="3EF3C746" w14:textId="6799743C" w:rsidR="00DD467C" w:rsidRDefault="00DD467C">
      <w:pPr>
        <w:rPr>
          <w:rFonts w:ascii="Aptos" w:hAnsi="Aptos"/>
          <w:sz w:val="22"/>
          <w:szCs w:val="22"/>
        </w:rPr>
      </w:pPr>
    </w:p>
    <w:p w14:paraId="3A28015C" w14:textId="675A6DAA" w:rsidR="00B805B3" w:rsidRPr="007550B5" w:rsidRDefault="00B805B3" w:rsidP="007550B5">
      <w:pPr>
        <w:pStyle w:val="Heading3"/>
        <w:rPr>
          <w:rFonts w:ascii="Aptos" w:hAnsi="Aptos"/>
          <w:sz w:val="22"/>
          <w:szCs w:val="22"/>
        </w:rPr>
      </w:pPr>
      <w:r w:rsidRPr="00503862">
        <w:t>Network organising themes</w:t>
      </w:r>
    </w:p>
    <w:p w14:paraId="2BC90116" w14:textId="77777777" w:rsidR="00B805B3" w:rsidRPr="00503862" w:rsidRDefault="00B805B3" w:rsidP="00B805B3">
      <w:pPr>
        <w:pStyle w:val="NormalWeb"/>
        <w:rPr>
          <w:rFonts w:ascii="Aptos" w:hAnsi="Aptos"/>
          <w:sz w:val="22"/>
          <w:szCs w:val="22"/>
        </w:rPr>
      </w:pPr>
      <w:r w:rsidRPr="00503862">
        <w:rPr>
          <w:rFonts w:ascii="Aptos" w:hAnsi="Aptos"/>
          <w:sz w:val="22"/>
          <w:szCs w:val="22"/>
        </w:rPr>
        <w:t>This Network Plus bring</w:t>
      </w:r>
      <w:r>
        <w:rPr>
          <w:rFonts w:ascii="Aptos" w:hAnsi="Aptos"/>
          <w:sz w:val="22"/>
          <w:szCs w:val="22"/>
        </w:rPr>
        <w:t>s</w:t>
      </w:r>
      <w:r w:rsidRPr="00503862">
        <w:rPr>
          <w:rFonts w:ascii="Aptos" w:hAnsi="Aptos"/>
          <w:sz w:val="22"/>
          <w:szCs w:val="22"/>
        </w:rPr>
        <w:t xml:space="preserve"> together interdisciplinary, comparative and policy-facing approaches, structured around the </w:t>
      </w:r>
      <w:r>
        <w:rPr>
          <w:rFonts w:ascii="Aptos" w:hAnsi="Aptos" w:cs="Arial"/>
          <w:b/>
          <w:bCs/>
          <w:sz w:val="22"/>
          <w:szCs w:val="22"/>
        </w:rPr>
        <w:t>four</w:t>
      </w:r>
      <w:r w:rsidRPr="00503862">
        <w:rPr>
          <w:rFonts w:ascii="Aptos" w:hAnsi="Aptos" w:cs="Arial"/>
          <w:b/>
          <w:bCs/>
          <w:sz w:val="22"/>
          <w:szCs w:val="22"/>
        </w:rPr>
        <w:t xml:space="preserve"> </w:t>
      </w:r>
      <w:r w:rsidRPr="00503862">
        <w:rPr>
          <w:rFonts w:ascii="Aptos" w:hAnsi="Aptos"/>
          <w:sz w:val="22"/>
          <w:szCs w:val="22"/>
        </w:rPr>
        <w:t xml:space="preserve">following organising themes. </w:t>
      </w:r>
    </w:p>
    <w:p w14:paraId="593B7A96" w14:textId="77777777" w:rsidR="00B805B3" w:rsidRPr="00503862" w:rsidRDefault="00B805B3" w:rsidP="00B805B3">
      <w:pPr>
        <w:pStyle w:val="NormalWeb"/>
        <w:rPr>
          <w:rFonts w:ascii="Aptos" w:hAnsi="Aptos"/>
          <w:sz w:val="22"/>
          <w:szCs w:val="22"/>
        </w:rPr>
      </w:pPr>
      <w:r w:rsidRPr="00503862">
        <w:rPr>
          <w:rFonts w:ascii="Aptos" w:hAnsi="Aptos" w:cs="Arial"/>
          <w:b/>
          <w:bCs/>
          <w:i/>
          <w:iCs/>
          <w:sz w:val="22"/>
          <w:szCs w:val="22"/>
        </w:rPr>
        <w:t>Orders</w:t>
      </w:r>
      <w:r w:rsidRPr="00503862">
        <w:rPr>
          <w:rFonts w:ascii="Aptos" w:hAnsi="Aptos" w:cs="Arial"/>
          <w:b/>
          <w:bCs/>
          <w:sz w:val="22"/>
          <w:szCs w:val="22"/>
        </w:rPr>
        <w:t xml:space="preserve">: </w:t>
      </w:r>
      <w:r w:rsidRPr="00503862">
        <w:rPr>
          <w:rFonts w:ascii="Aptos" w:hAnsi="Aptos"/>
          <w:sz w:val="22"/>
          <w:szCs w:val="22"/>
        </w:rPr>
        <w:t xml:space="preserve">Understanding </w:t>
      </w:r>
      <w:r w:rsidRPr="00503862">
        <w:rPr>
          <w:rFonts w:ascii="Aptos" w:hAnsi="Aptos" w:cs="Arial"/>
          <w:i/>
          <w:iCs/>
          <w:sz w:val="22"/>
          <w:szCs w:val="22"/>
        </w:rPr>
        <w:t xml:space="preserve">order </w:t>
      </w:r>
      <w:r w:rsidRPr="00503862">
        <w:rPr>
          <w:rFonts w:ascii="Aptos" w:hAnsi="Aptos"/>
          <w:sz w:val="22"/>
          <w:szCs w:val="22"/>
        </w:rPr>
        <w:t xml:space="preserve">in a broad sense </w:t>
      </w:r>
      <w:r>
        <w:rPr>
          <w:rFonts w:ascii="Aptos" w:hAnsi="Aptos"/>
          <w:sz w:val="22"/>
          <w:szCs w:val="22"/>
        </w:rPr>
        <w:t>- including</w:t>
      </w:r>
      <w:r w:rsidRPr="00503862">
        <w:rPr>
          <w:rFonts w:ascii="Aptos" w:hAnsi="Aptos"/>
          <w:sz w:val="22"/>
          <w:szCs w:val="22"/>
        </w:rPr>
        <w:t xml:space="preserve"> both institutionalised organisations and implicit constellations of patterned practices and norms</w:t>
      </w:r>
      <w:r>
        <w:rPr>
          <w:rFonts w:ascii="Aptos" w:hAnsi="Aptos"/>
          <w:sz w:val="22"/>
          <w:szCs w:val="22"/>
        </w:rPr>
        <w:t xml:space="preserve">. </w:t>
      </w:r>
      <w:r w:rsidRPr="00503862">
        <w:rPr>
          <w:rFonts w:ascii="Aptos" w:hAnsi="Aptos"/>
          <w:sz w:val="22"/>
          <w:szCs w:val="22"/>
        </w:rPr>
        <w:t>Where are we seeing existing forms of order eroded or replaced? What new orderings — informal or formal—are we seeing emerge? To what extent are we witnessing a resurgence of spheres of influence? What norms—liberal, illiberal, or otherwise—do emerging orderings embody? What issues are they tackling, and which problems are being left unaddressed?</w:t>
      </w:r>
      <w:r>
        <w:rPr>
          <w:rFonts w:ascii="Aptos" w:hAnsi="Aptos"/>
          <w:sz w:val="22"/>
          <w:szCs w:val="22"/>
        </w:rPr>
        <w:t xml:space="preserve"> How are relations </w:t>
      </w:r>
      <w:r w:rsidRPr="00503862">
        <w:rPr>
          <w:rFonts w:ascii="Aptos" w:hAnsi="Aptos"/>
          <w:sz w:val="22"/>
          <w:szCs w:val="22"/>
        </w:rPr>
        <w:t>in the region</w:t>
      </w:r>
      <w:r>
        <w:rPr>
          <w:rFonts w:ascii="Aptos" w:hAnsi="Aptos"/>
          <w:sz w:val="22"/>
          <w:szCs w:val="22"/>
        </w:rPr>
        <w:t xml:space="preserve"> </w:t>
      </w:r>
      <w:r w:rsidRPr="00503862">
        <w:rPr>
          <w:rFonts w:ascii="Aptos" w:hAnsi="Aptos"/>
          <w:sz w:val="22"/>
          <w:szCs w:val="22"/>
        </w:rPr>
        <w:t>being organised</w:t>
      </w:r>
      <w:r>
        <w:rPr>
          <w:rFonts w:ascii="Aptos" w:hAnsi="Aptos"/>
          <w:sz w:val="22"/>
          <w:szCs w:val="22"/>
        </w:rPr>
        <w:t>,</w:t>
      </w:r>
      <w:r w:rsidRPr="00503862">
        <w:rPr>
          <w:rFonts w:ascii="Aptos" w:hAnsi="Aptos"/>
          <w:sz w:val="22"/>
          <w:szCs w:val="22"/>
        </w:rPr>
        <w:t xml:space="preserve"> and what </w:t>
      </w:r>
      <w:r>
        <w:rPr>
          <w:rFonts w:ascii="Aptos" w:hAnsi="Aptos"/>
          <w:sz w:val="22"/>
          <w:szCs w:val="22"/>
        </w:rPr>
        <w:t>does t</w:t>
      </w:r>
      <w:r w:rsidRPr="00503862">
        <w:rPr>
          <w:rFonts w:ascii="Aptos" w:hAnsi="Aptos"/>
          <w:sz w:val="22"/>
          <w:szCs w:val="22"/>
        </w:rPr>
        <w:t>his means for future trend</w:t>
      </w:r>
      <w:r>
        <w:rPr>
          <w:rFonts w:ascii="Aptos" w:hAnsi="Aptos"/>
          <w:sz w:val="22"/>
          <w:szCs w:val="22"/>
        </w:rPr>
        <w:t>s?</w:t>
      </w:r>
    </w:p>
    <w:p w14:paraId="59DAC546" w14:textId="77777777" w:rsidR="00B805B3" w:rsidRPr="00503862" w:rsidRDefault="00B805B3" w:rsidP="00B805B3">
      <w:pPr>
        <w:pStyle w:val="NormalWeb"/>
        <w:rPr>
          <w:rFonts w:ascii="Aptos" w:hAnsi="Aptos"/>
          <w:sz w:val="22"/>
          <w:szCs w:val="22"/>
        </w:rPr>
      </w:pPr>
      <w:r w:rsidRPr="00503862">
        <w:rPr>
          <w:rFonts w:ascii="Aptos" w:hAnsi="Aptos" w:cs="Arial"/>
          <w:b/>
          <w:bCs/>
          <w:i/>
          <w:iCs/>
          <w:sz w:val="22"/>
          <w:szCs w:val="22"/>
        </w:rPr>
        <w:t>Interactions</w:t>
      </w:r>
      <w:r w:rsidRPr="00503862">
        <w:rPr>
          <w:rFonts w:ascii="Aptos" w:hAnsi="Aptos" w:cs="Arial"/>
          <w:b/>
          <w:bCs/>
          <w:sz w:val="22"/>
          <w:szCs w:val="22"/>
        </w:rPr>
        <w:t xml:space="preserve">: </w:t>
      </w:r>
      <w:r w:rsidRPr="00503862">
        <w:rPr>
          <w:rFonts w:ascii="Aptos" w:hAnsi="Aptos"/>
          <w:sz w:val="22"/>
          <w:szCs w:val="22"/>
        </w:rPr>
        <w:t>Interactions can take many forms—diplomatic, economic, legal, social, digital</w:t>
      </w:r>
      <w:r>
        <w:rPr>
          <w:rFonts w:ascii="Aptos" w:hAnsi="Aptos"/>
          <w:sz w:val="22"/>
          <w:szCs w:val="22"/>
        </w:rPr>
        <w:t xml:space="preserve"> etc</w:t>
      </w:r>
      <w:r w:rsidRPr="00503862">
        <w:rPr>
          <w:rFonts w:ascii="Aptos" w:hAnsi="Aptos"/>
          <w:sz w:val="22"/>
          <w:szCs w:val="22"/>
        </w:rPr>
        <w:t>. Some are intentional and structured, others organic and inadvertent. What impact, for example, are interactions within the region having on the domestic politics of the states involved? How are movements of people or goods shaping regional relations and dependencies? How are transborder environmental effects shaping relations?</w:t>
      </w:r>
    </w:p>
    <w:p w14:paraId="38CF0724" w14:textId="77777777" w:rsidR="00B805B3" w:rsidRPr="00503862" w:rsidRDefault="00B805B3" w:rsidP="00B805B3">
      <w:pPr>
        <w:pStyle w:val="NormalWeb"/>
        <w:rPr>
          <w:rFonts w:ascii="Aptos" w:hAnsi="Aptos"/>
          <w:sz w:val="22"/>
          <w:szCs w:val="22"/>
        </w:rPr>
      </w:pPr>
      <w:r w:rsidRPr="00503862">
        <w:rPr>
          <w:rFonts w:ascii="Aptos" w:hAnsi="Aptos" w:cs="Arial"/>
          <w:b/>
          <w:bCs/>
          <w:i/>
          <w:iCs/>
          <w:sz w:val="22"/>
          <w:szCs w:val="22"/>
        </w:rPr>
        <w:t>Anxieties</w:t>
      </w:r>
      <w:r w:rsidRPr="00503862">
        <w:rPr>
          <w:rFonts w:ascii="Aptos" w:hAnsi="Aptos" w:cs="Arial"/>
          <w:b/>
          <w:bCs/>
          <w:sz w:val="22"/>
          <w:szCs w:val="22"/>
        </w:rPr>
        <w:t xml:space="preserve">: </w:t>
      </w:r>
      <w:r w:rsidRPr="00503862">
        <w:rPr>
          <w:rFonts w:ascii="Aptos" w:hAnsi="Aptos"/>
          <w:sz w:val="22"/>
          <w:szCs w:val="22"/>
        </w:rPr>
        <w:t>What are regional actors concerned about</w:t>
      </w:r>
      <w:r w:rsidRPr="00503862">
        <w:rPr>
          <w:rFonts w:ascii="Aptos" w:hAnsi="Aptos"/>
          <w:color w:val="000000" w:themeColor="text1"/>
          <w:sz w:val="22"/>
          <w:szCs w:val="22"/>
        </w:rPr>
        <w:t>? What risks and dangers are considered most pressing? What fears</w:t>
      </w:r>
      <w:r>
        <w:rPr>
          <w:rFonts w:ascii="Aptos" w:hAnsi="Aptos"/>
          <w:color w:val="000000" w:themeColor="text1"/>
          <w:sz w:val="22"/>
          <w:szCs w:val="22"/>
        </w:rPr>
        <w:t xml:space="preserve">/concerns </w:t>
      </w:r>
      <w:r w:rsidRPr="00503862">
        <w:rPr>
          <w:rFonts w:ascii="Aptos" w:hAnsi="Aptos"/>
          <w:color w:val="000000" w:themeColor="text1"/>
          <w:sz w:val="22"/>
          <w:szCs w:val="22"/>
        </w:rPr>
        <w:t>are shaping domestic political environments or international political behaviours? Looking at a range of domains—security, environmental, economic, demographic etc—what issues represent salient concerns for regional actors?</w:t>
      </w:r>
    </w:p>
    <w:p w14:paraId="7951BB74" w14:textId="77777777" w:rsidR="00B805B3" w:rsidRPr="00503862" w:rsidRDefault="00B805B3" w:rsidP="00B805B3">
      <w:pPr>
        <w:pStyle w:val="NormalWeb"/>
        <w:rPr>
          <w:rFonts w:ascii="Aptos" w:hAnsi="Aptos"/>
          <w:color w:val="000000" w:themeColor="text1"/>
          <w:sz w:val="22"/>
          <w:szCs w:val="22"/>
        </w:rPr>
      </w:pPr>
      <w:r w:rsidRPr="00503862">
        <w:rPr>
          <w:rFonts w:ascii="Aptos" w:hAnsi="Aptos" w:cs="Arial"/>
          <w:b/>
          <w:bCs/>
          <w:i/>
          <w:iCs/>
          <w:color w:val="000000" w:themeColor="text1"/>
          <w:sz w:val="22"/>
          <w:szCs w:val="22"/>
        </w:rPr>
        <w:t>Implications</w:t>
      </w:r>
      <w:r w:rsidRPr="00503862">
        <w:rPr>
          <w:rFonts w:ascii="Aptos" w:hAnsi="Aptos" w:cs="Arial"/>
          <w:b/>
          <w:bCs/>
          <w:color w:val="000000" w:themeColor="text1"/>
          <w:sz w:val="22"/>
          <w:szCs w:val="22"/>
        </w:rPr>
        <w:t xml:space="preserve">: </w:t>
      </w:r>
      <w:r w:rsidRPr="00503862">
        <w:rPr>
          <w:rFonts w:ascii="Aptos" w:hAnsi="Aptos"/>
          <w:color w:val="000000" w:themeColor="text1"/>
          <w:sz w:val="22"/>
          <w:szCs w:val="22"/>
        </w:rPr>
        <w:t xml:space="preserve">What are the implications of the above for the UK? And, for </w:t>
      </w:r>
      <w:r>
        <w:rPr>
          <w:rFonts w:ascii="Aptos" w:hAnsi="Aptos"/>
          <w:color w:val="000000" w:themeColor="text1"/>
          <w:sz w:val="22"/>
          <w:szCs w:val="22"/>
        </w:rPr>
        <w:t xml:space="preserve">the wider </w:t>
      </w:r>
      <w:r w:rsidRPr="00503862">
        <w:rPr>
          <w:rFonts w:ascii="Aptos" w:hAnsi="Aptos"/>
          <w:color w:val="000000" w:themeColor="text1"/>
          <w:sz w:val="22"/>
          <w:szCs w:val="22"/>
        </w:rPr>
        <w:t xml:space="preserve">region and </w:t>
      </w:r>
      <w:r>
        <w:rPr>
          <w:rFonts w:ascii="Aptos" w:hAnsi="Aptos"/>
          <w:color w:val="000000" w:themeColor="text1"/>
          <w:sz w:val="22"/>
          <w:szCs w:val="22"/>
        </w:rPr>
        <w:t>its</w:t>
      </w:r>
      <w:r w:rsidRPr="00503862">
        <w:rPr>
          <w:rFonts w:ascii="Aptos" w:hAnsi="Aptos"/>
          <w:color w:val="000000" w:themeColor="text1"/>
          <w:sz w:val="22"/>
          <w:szCs w:val="22"/>
        </w:rPr>
        <w:t xml:space="preserve"> inhabitants?</w:t>
      </w:r>
    </w:p>
    <w:p w14:paraId="4F914701" w14:textId="77777777" w:rsidR="00B805B3" w:rsidRDefault="00B805B3" w:rsidP="00B805B3">
      <w:pPr>
        <w:rPr>
          <w:rFonts w:ascii="Aptos" w:hAnsi="Aptos"/>
          <w:sz w:val="22"/>
          <w:szCs w:val="22"/>
        </w:rPr>
      </w:pPr>
      <w:r>
        <w:rPr>
          <w:rFonts w:ascii="Aptos" w:hAnsi="Aptos"/>
          <w:sz w:val="22"/>
          <w:szCs w:val="22"/>
        </w:rPr>
        <w:br w:type="page"/>
      </w:r>
    </w:p>
    <w:p w14:paraId="135DC091" w14:textId="77777777" w:rsidR="00B805B3" w:rsidRDefault="00B805B3" w:rsidP="00B805B3">
      <w:pPr>
        <w:pStyle w:val="Heading3"/>
      </w:pPr>
    </w:p>
    <w:p w14:paraId="0EB12DEE" w14:textId="77777777" w:rsidR="00B805B3" w:rsidRPr="00503862" w:rsidRDefault="00B805B3" w:rsidP="00B805B3">
      <w:pPr>
        <w:pStyle w:val="Heading3"/>
      </w:pPr>
      <w:r w:rsidRPr="00503862">
        <w:t>Mentor contacts for each institution</w:t>
      </w:r>
    </w:p>
    <w:p w14:paraId="3E3BC03A" w14:textId="77777777" w:rsidR="00B805B3" w:rsidRPr="00503862" w:rsidRDefault="00B805B3" w:rsidP="00B805B3">
      <w:pPr>
        <w:rPr>
          <w:rFonts w:ascii="Aptos" w:hAnsi="Aptos"/>
          <w:sz w:val="22"/>
          <w:szCs w:val="22"/>
        </w:rPr>
      </w:pPr>
      <w:r w:rsidRPr="00503862">
        <w:rPr>
          <w:rFonts w:ascii="Aptos" w:hAnsi="Aptos"/>
          <w:sz w:val="22"/>
          <w:szCs w:val="22"/>
        </w:rPr>
        <w:t xml:space="preserve">The contacts </w:t>
      </w:r>
      <w:r>
        <w:rPr>
          <w:rFonts w:ascii="Aptos" w:hAnsi="Aptos"/>
          <w:sz w:val="22"/>
          <w:szCs w:val="22"/>
        </w:rPr>
        <w:t xml:space="preserve">listed below </w:t>
      </w:r>
      <w:r w:rsidRPr="00503862">
        <w:rPr>
          <w:rFonts w:ascii="Aptos" w:hAnsi="Aptos"/>
          <w:sz w:val="22"/>
          <w:szCs w:val="22"/>
        </w:rPr>
        <w:t xml:space="preserve">will be able to put the applicant in touch with relevant individuals to discuss </w:t>
      </w:r>
      <w:r>
        <w:rPr>
          <w:rFonts w:ascii="Aptos" w:hAnsi="Aptos"/>
          <w:sz w:val="22"/>
          <w:szCs w:val="22"/>
        </w:rPr>
        <w:t>their</w:t>
      </w:r>
      <w:r w:rsidRPr="00503862">
        <w:rPr>
          <w:rFonts w:ascii="Aptos" w:hAnsi="Aptos"/>
          <w:sz w:val="22"/>
          <w:szCs w:val="22"/>
        </w:rPr>
        <w:t xml:space="preserve"> application.</w:t>
      </w:r>
    </w:p>
    <w:p w14:paraId="154A56D3" w14:textId="77777777" w:rsidR="00B805B3" w:rsidRPr="00503862" w:rsidRDefault="00B805B3" w:rsidP="00B805B3">
      <w:pPr>
        <w:rPr>
          <w:rFonts w:ascii="Aptos" w:hAnsi="Aptos"/>
          <w:sz w:val="22"/>
          <w:szCs w:val="22"/>
        </w:rPr>
      </w:pPr>
    </w:p>
    <w:p w14:paraId="492CCCD3" w14:textId="469F12A6" w:rsidR="0041641C" w:rsidRPr="0041641C" w:rsidRDefault="0041641C" w:rsidP="0041641C">
      <w:pPr>
        <w:pStyle w:val="ListParagraph"/>
        <w:numPr>
          <w:ilvl w:val="0"/>
          <w:numId w:val="7"/>
        </w:numPr>
        <w:rPr>
          <w:rFonts w:ascii="Aptos" w:hAnsi="Aptos"/>
          <w:sz w:val="22"/>
          <w:szCs w:val="22"/>
        </w:rPr>
      </w:pPr>
      <w:r>
        <w:rPr>
          <w:rFonts w:ascii="Aptos" w:hAnsi="Aptos"/>
          <w:b/>
          <w:bCs/>
          <w:sz w:val="22"/>
          <w:szCs w:val="22"/>
        </w:rPr>
        <w:t xml:space="preserve">Network </w:t>
      </w:r>
      <w:r w:rsidRPr="00577819">
        <w:rPr>
          <w:rFonts w:ascii="Aptos" w:hAnsi="Aptos"/>
          <w:b/>
          <w:bCs/>
          <w:sz w:val="22"/>
          <w:szCs w:val="22"/>
        </w:rPr>
        <w:t>Artistic Lead</w:t>
      </w:r>
      <w:r w:rsidRPr="004C1FD4">
        <w:rPr>
          <w:rFonts w:ascii="Aptos" w:hAnsi="Aptos"/>
          <w:sz w:val="22"/>
          <w:szCs w:val="22"/>
        </w:rPr>
        <w:t xml:space="preserve"> - Ruth Maclennan</w:t>
      </w:r>
      <w:r>
        <w:rPr>
          <w:rFonts w:ascii="Aptos" w:hAnsi="Aptos"/>
          <w:sz w:val="22"/>
          <w:szCs w:val="22"/>
        </w:rPr>
        <w:t xml:space="preserve">, </w:t>
      </w:r>
      <w:proofErr w:type="spellStart"/>
      <w:r w:rsidR="00BE3672">
        <w:rPr>
          <w:rFonts w:ascii="Aptos" w:hAnsi="Aptos"/>
          <w:sz w:val="22"/>
          <w:szCs w:val="22"/>
        </w:rPr>
        <w:t>r.maclennan</w:t>
      </w:r>
      <w:proofErr w:type="spellEnd"/>
      <w:r w:rsidR="00BE3672">
        <w:rPr>
          <w:rFonts w:ascii="Aptos" w:hAnsi="Aptos"/>
          <w:sz w:val="22"/>
          <w:szCs w:val="22"/>
        </w:rPr>
        <w:t>[at]bham.ac.uk</w:t>
      </w:r>
    </w:p>
    <w:p w14:paraId="5FF1A9C0" w14:textId="68EF8E23" w:rsidR="00B805B3" w:rsidRPr="00F959EF" w:rsidRDefault="00B805B3" w:rsidP="00B805B3">
      <w:pPr>
        <w:pStyle w:val="ListParagraph"/>
        <w:numPr>
          <w:ilvl w:val="0"/>
          <w:numId w:val="7"/>
        </w:numPr>
        <w:rPr>
          <w:rFonts w:ascii="Aptos" w:hAnsi="Aptos"/>
          <w:sz w:val="22"/>
          <w:szCs w:val="22"/>
        </w:rPr>
      </w:pPr>
      <w:r w:rsidRPr="00577819">
        <w:rPr>
          <w:rFonts w:ascii="Aptos" w:hAnsi="Aptos"/>
          <w:b/>
          <w:bCs/>
          <w:sz w:val="22"/>
          <w:szCs w:val="22"/>
        </w:rPr>
        <w:t>Institute of Development Studies (IDS)</w:t>
      </w:r>
      <w:r w:rsidRPr="00F959EF">
        <w:rPr>
          <w:rFonts w:ascii="Aptos" w:hAnsi="Aptos"/>
          <w:sz w:val="22"/>
          <w:szCs w:val="22"/>
        </w:rPr>
        <w:t xml:space="preserve"> – James Georgalakis</w:t>
      </w:r>
      <w:r>
        <w:rPr>
          <w:rFonts w:ascii="Aptos" w:hAnsi="Aptos"/>
          <w:sz w:val="22"/>
          <w:szCs w:val="22"/>
        </w:rPr>
        <w:t xml:space="preserve">, </w:t>
      </w:r>
      <w:proofErr w:type="spellStart"/>
      <w:r w:rsidRPr="008D1908">
        <w:rPr>
          <w:rFonts w:ascii="Aptos" w:hAnsi="Aptos"/>
          <w:sz w:val="22"/>
          <w:szCs w:val="22"/>
        </w:rPr>
        <w:t>j.georgalakis</w:t>
      </w:r>
      <w:proofErr w:type="spellEnd"/>
      <w:r>
        <w:rPr>
          <w:rFonts w:ascii="Aptos" w:hAnsi="Aptos"/>
          <w:sz w:val="22"/>
          <w:szCs w:val="22"/>
        </w:rPr>
        <w:t>[at]</w:t>
      </w:r>
      <w:r w:rsidRPr="008D1908">
        <w:rPr>
          <w:rFonts w:ascii="Aptos" w:hAnsi="Aptos"/>
          <w:sz w:val="22"/>
          <w:szCs w:val="22"/>
        </w:rPr>
        <w:t>ids.ac.uk</w:t>
      </w:r>
      <w:r>
        <w:rPr>
          <w:rFonts w:ascii="Aptos" w:hAnsi="Aptos"/>
          <w:sz w:val="22"/>
          <w:szCs w:val="22"/>
        </w:rPr>
        <w:t xml:space="preserve">; </w:t>
      </w:r>
      <w:r w:rsidRPr="00F959EF">
        <w:rPr>
          <w:rFonts w:ascii="Aptos" w:hAnsi="Aptos"/>
          <w:sz w:val="22"/>
          <w:szCs w:val="22"/>
        </w:rPr>
        <w:t>Lewis Husain</w:t>
      </w:r>
      <w:r>
        <w:rPr>
          <w:rFonts w:ascii="Aptos" w:hAnsi="Aptos"/>
          <w:sz w:val="22"/>
          <w:szCs w:val="22"/>
        </w:rPr>
        <w:t xml:space="preserve">, </w:t>
      </w:r>
      <w:r w:rsidRPr="008D1908">
        <w:rPr>
          <w:rFonts w:ascii="Aptos" w:hAnsi="Aptos"/>
          <w:sz w:val="22"/>
          <w:szCs w:val="22"/>
        </w:rPr>
        <w:t>l.husain1</w:t>
      </w:r>
      <w:r>
        <w:rPr>
          <w:rFonts w:ascii="Aptos" w:hAnsi="Aptos"/>
          <w:sz w:val="22"/>
          <w:szCs w:val="22"/>
        </w:rPr>
        <w:t>[at]</w:t>
      </w:r>
      <w:r w:rsidRPr="008D1908">
        <w:rPr>
          <w:rFonts w:ascii="Aptos" w:hAnsi="Aptos"/>
          <w:sz w:val="22"/>
          <w:szCs w:val="22"/>
        </w:rPr>
        <w:t>ids.ac.uk</w:t>
      </w:r>
    </w:p>
    <w:p w14:paraId="550A276E" w14:textId="77777777" w:rsidR="00B805B3" w:rsidRPr="00F959EF" w:rsidRDefault="00B805B3" w:rsidP="00B805B3">
      <w:pPr>
        <w:pStyle w:val="ListParagraph"/>
        <w:numPr>
          <w:ilvl w:val="0"/>
          <w:numId w:val="7"/>
        </w:numPr>
        <w:rPr>
          <w:rFonts w:ascii="Aptos" w:hAnsi="Aptos"/>
          <w:sz w:val="22"/>
          <w:szCs w:val="22"/>
        </w:rPr>
      </w:pPr>
      <w:r w:rsidRPr="00577819">
        <w:rPr>
          <w:rFonts w:ascii="Aptos" w:hAnsi="Aptos"/>
          <w:b/>
          <w:bCs/>
          <w:sz w:val="22"/>
          <w:szCs w:val="22"/>
        </w:rPr>
        <w:t>University of Birmingham</w:t>
      </w:r>
      <w:r w:rsidRPr="00F959EF">
        <w:rPr>
          <w:rFonts w:ascii="Aptos" w:hAnsi="Aptos"/>
          <w:sz w:val="22"/>
          <w:szCs w:val="22"/>
        </w:rPr>
        <w:t xml:space="preserve"> – John Round</w:t>
      </w:r>
      <w:r>
        <w:rPr>
          <w:rFonts w:ascii="Aptos" w:hAnsi="Aptos"/>
          <w:sz w:val="22"/>
          <w:szCs w:val="22"/>
        </w:rPr>
        <w:t xml:space="preserve">, </w:t>
      </w:r>
      <w:proofErr w:type="spellStart"/>
      <w:r>
        <w:rPr>
          <w:rFonts w:ascii="Aptos" w:hAnsi="Aptos"/>
          <w:sz w:val="22"/>
          <w:szCs w:val="22"/>
        </w:rPr>
        <w:t>j.round</w:t>
      </w:r>
      <w:proofErr w:type="spellEnd"/>
      <w:r>
        <w:rPr>
          <w:rFonts w:ascii="Aptos" w:hAnsi="Aptos"/>
          <w:sz w:val="22"/>
          <w:szCs w:val="22"/>
        </w:rPr>
        <w:t>[at]bham.ac.uk</w:t>
      </w:r>
    </w:p>
    <w:p w14:paraId="01978A65" w14:textId="77777777" w:rsidR="00B805B3" w:rsidRPr="00F959EF" w:rsidRDefault="00B805B3" w:rsidP="00B805B3">
      <w:pPr>
        <w:pStyle w:val="ListParagraph"/>
        <w:numPr>
          <w:ilvl w:val="0"/>
          <w:numId w:val="7"/>
        </w:numPr>
        <w:rPr>
          <w:rFonts w:ascii="Aptos" w:hAnsi="Aptos"/>
          <w:sz w:val="22"/>
          <w:szCs w:val="22"/>
        </w:rPr>
      </w:pPr>
      <w:r w:rsidRPr="00577819">
        <w:rPr>
          <w:rFonts w:ascii="Aptos" w:hAnsi="Aptos"/>
          <w:b/>
          <w:bCs/>
          <w:sz w:val="22"/>
          <w:szCs w:val="22"/>
        </w:rPr>
        <w:t>University of Glasgow</w:t>
      </w:r>
      <w:r w:rsidRPr="00F959EF">
        <w:rPr>
          <w:rFonts w:ascii="Aptos" w:hAnsi="Aptos"/>
          <w:sz w:val="22"/>
          <w:szCs w:val="22"/>
        </w:rPr>
        <w:t xml:space="preserve"> – Luca Anceschi</w:t>
      </w:r>
      <w:r>
        <w:rPr>
          <w:rFonts w:ascii="Aptos" w:hAnsi="Aptos"/>
          <w:sz w:val="22"/>
          <w:szCs w:val="22"/>
        </w:rPr>
        <w:t xml:space="preserve">, </w:t>
      </w:r>
      <w:proofErr w:type="spellStart"/>
      <w:r w:rsidRPr="008D1908">
        <w:rPr>
          <w:rFonts w:ascii="Aptos" w:hAnsi="Aptos"/>
          <w:sz w:val="22"/>
          <w:szCs w:val="22"/>
        </w:rPr>
        <w:t>luca.anceschi</w:t>
      </w:r>
      <w:proofErr w:type="spellEnd"/>
      <w:r>
        <w:rPr>
          <w:rFonts w:ascii="Aptos" w:hAnsi="Aptos"/>
          <w:sz w:val="22"/>
          <w:szCs w:val="22"/>
        </w:rPr>
        <w:t>[at]</w:t>
      </w:r>
      <w:r w:rsidRPr="008D1908">
        <w:rPr>
          <w:rFonts w:ascii="Aptos" w:hAnsi="Aptos"/>
          <w:sz w:val="22"/>
          <w:szCs w:val="22"/>
        </w:rPr>
        <w:t>glasgow.ac.uk</w:t>
      </w:r>
    </w:p>
    <w:p w14:paraId="2DA4F998" w14:textId="77777777" w:rsidR="00B805B3" w:rsidRPr="00F959EF" w:rsidRDefault="00B805B3" w:rsidP="00B805B3">
      <w:pPr>
        <w:pStyle w:val="ListParagraph"/>
        <w:numPr>
          <w:ilvl w:val="0"/>
          <w:numId w:val="7"/>
        </w:numPr>
        <w:rPr>
          <w:rFonts w:ascii="Aptos" w:hAnsi="Aptos"/>
          <w:sz w:val="22"/>
          <w:szCs w:val="22"/>
        </w:rPr>
      </w:pPr>
      <w:r w:rsidRPr="00577819">
        <w:rPr>
          <w:rFonts w:ascii="Aptos" w:hAnsi="Aptos"/>
          <w:b/>
          <w:bCs/>
          <w:sz w:val="22"/>
          <w:szCs w:val="22"/>
        </w:rPr>
        <w:t>University of Manchester</w:t>
      </w:r>
      <w:r w:rsidRPr="00F959EF">
        <w:rPr>
          <w:rFonts w:ascii="Aptos" w:hAnsi="Aptos"/>
          <w:sz w:val="22"/>
          <w:szCs w:val="22"/>
        </w:rPr>
        <w:t xml:space="preserve"> – Elena Barabantseva</w:t>
      </w:r>
      <w:r>
        <w:rPr>
          <w:rFonts w:ascii="Aptos" w:hAnsi="Aptos"/>
          <w:sz w:val="22"/>
          <w:szCs w:val="22"/>
        </w:rPr>
        <w:t xml:space="preserve">, </w:t>
      </w:r>
      <w:proofErr w:type="spellStart"/>
      <w:r w:rsidRPr="008D1908">
        <w:rPr>
          <w:rFonts w:ascii="Aptos" w:hAnsi="Aptos"/>
          <w:sz w:val="22"/>
          <w:szCs w:val="22"/>
        </w:rPr>
        <w:t>e.v.barabantseva</w:t>
      </w:r>
      <w:proofErr w:type="spellEnd"/>
      <w:r>
        <w:rPr>
          <w:rFonts w:ascii="Aptos" w:hAnsi="Aptos"/>
          <w:sz w:val="22"/>
          <w:szCs w:val="22"/>
        </w:rPr>
        <w:t>[at]</w:t>
      </w:r>
      <w:r w:rsidRPr="008D1908">
        <w:rPr>
          <w:rFonts w:ascii="Aptos" w:hAnsi="Aptos"/>
          <w:sz w:val="22"/>
          <w:szCs w:val="22"/>
        </w:rPr>
        <w:t>manchester.ac.uk</w:t>
      </w:r>
    </w:p>
    <w:p w14:paraId="2D07F8D7" w14:textId="77777777" w:rsidR="00B805B3" w:rsidRPr="00F959EF" w:rsidRDefault="00B805B3" w:rsidP="00B805B3">
      <w:pPr>
        <w:pStyle w:val="ListParagraph"/>
        <w:numPr>
          <w:ilvl w:val="0"/>
          <w:numId w:val="7"/>
        </w:numPr>
        <w:rPr>
          <w:rFonts w:ascii="Aptos" w:hAnsi="Aptos"/>
          <w:sz w:val="22"/>
          <w:szCs w:val="22"/>
        </w:rPr>
      </w:pPr>
      <w:r w:rsidRPr="00577819">
        <w:rPr>
          <w:rFonts w:ascii="Aptos" w:hAnsi="Aptos"/>
          <w:b/>
          <w:bCs/>
          <w:sz w:val="22"/>
          <w:szCs w:val="22"/>
        </w:rPr>
        <w:t>University of Oxford</w:t>
      </w:r>
      <w:r w:rsidRPr="00F959EF">
        <w:rPr>
          <w:rFonts w:ascii="Aptos" w:hAnsi="Aptos"/>
          <w:sz w:val="22"/>
          <w:szCs w:val="22"/>
        </w:rPr>
        <w:t xml:space="preserve"> –  Paul Chaisty</w:t>
      </w:r>
      <w:r>
        <w:rPr>
          <w:rFonts w:ascii="Aptos" w:hAnsi="Aptos"/>
          <w:sz w:val="22"/>
          <w:szCs w:val="22"/>
        </w:rPr>
        <w:t xml:space="preserve">, </w:t>
      </w:r>
      <w:proofErr w:type="spellStart"/>
      <w:r w:rsidRPr="008D1908">
        <w:rPr>
          <w:rFonts w:ascii="Aptos" w:hAnsi="Aptos"/>
          <w:sz w:val="22"/>
          <w:szCs w:val="22"/>
        </w:rPr>
        <w:t>paul.chaisty</w:t>
      </w:r>
      <w:proofErr w:type="spellEnd"/>
      <w:r>
        <w:rPr>
          <w:rFonts w:ascii="Aptos" w:hAnsi="Aptos"/>
          <w:sz w:val="22"/>
          <w:szCs w:val="22"/>
        </w:rPr>
        <w:t>[at]</w:t>
      </w:r>
      <w:r w:rsidRPr="008D1908">
        <w:rPr>
          <w:rFonts w:ascii="Aptos" w:hAnsi="Aptos"/>
          <w:sz w:val="22"/>
          <w:szCs w:val="22"/>
        </w:rPr>
        <w:t>politics.ox.ac.uk</w:t>
      </w:r>
      <w:r>
        <w:rPr>
          <w:rFonts w:ascii="Aptos" w:hAnsi="Aptos"/>
          <w:sz w:val="22"/>
          <w:szCs w:val="22"/>
        </w:rPr>
        <w:t>;</w:t>
      </w:r>
      <w:r w:rsidRPr="00F959EF">
        <w:rPr>
          <w:rFonts w:ascii="Aptos" w:hAnsi="Aptos"/>
          <w:sz w:val="22"/>
          <w:szCs w:val="22"/>
        </w:rPr>
        <w:t xml:space="preserve"> Todd Hall</w:t>
      </w:r>
      <w:r>
        <w:rPr>
          <w:rFonts w:ascii="Aptos" w:hAnsi="Aptos"/>
          <w:sz w:val="22"/>
          <w:szCs w:val="22"/>
        </w:rPr>
        <w:t xml:space="preserve">, </w:t>
      </w:r>
      <w:proofErr w:type="spellStart"/>
      <w:r w:rsidRPr="008D1908">
        <w:rPr>
          <w:rFonts w:ascii="Aptos" w:hAnsi="Aptos"/>
          <w:sz w:val="22"/>
          <w:szCs w:val="22"/>
        </w:rPr>
        <w:t>todd.hall</w:t>
      </w:r>
      <w:proofErr w:type="spellEnd"/>
      <w:r>
        <w:rPr>
          <w:rFonts w:ascii="Aptos" w:hAnsi="Aptos"/>
          <w:sz w:val="22"/>
          <w:szCs w:val="22"/>
        </w:rPr>
        <w:t>[at]</w:t>
      </w:r>
      <w:r w:rsidRPr="008D1908">
        <w:rPr>
          <w:rFonts w:ascii="Aptos" w:hAnsi="Aptos"/>
          <w:sz w:val="22"/>
          <w:szCs w:val="22"/>
        </w:rPr>
        <w:t>politics.ox.ac.uk</w:t>
      </w:r>
    </w:p>
    <w:p w14:paraId="25E20D10" w14:textId="77777777" w:rsidR="00B805B3" w:rsidRDefault="00B805B3" w:rsidP="00B805B3">
      <w:pPr>
        <w:pStyle w:val="ListParagraph"/>
        <w:numPr>
          <w:ilvl w:val="0"/>
          <w:numId w:val="7"/>
        </w:numPr>
        <w:rPr>
          <w:rFonts w:ascii="Aptos" w:hAnsi="Aptos"/>
          <w:sz w:val="22"/>
          <w:szCs w:val="22"/>
        </w:rPr>
      </w:pPr>
      <w:r w:rsidRPr="00577819">
        <w:rPr>
          <w:rFonts w:ascii="Aptos" w:hAnsi="Aptos"/>
          <w:b/>
          <w:bCs/>
          <w:sz w:val="22"/>
          <w:szCs w:val="22"/>
        </w:rPr>
        <w:t>Ukrainian Catholic University</w:t>
      </w:r>
      <w:r w:rsidRPr="00F959EF">
        <w:rPr>
          <w:rFonts w:ascii="Aptos" w:hAnsi="Aptos"/>
          <w:sz w:val="22"/>
          <w:szCs w:val="22"/>
        </w:rPr>
        <w:t xml:space="preserve"> – Volodymyr </w:t>
      </w:r>
      <w:proofErr w:type="spellStart"/>
      <w:r w:rsidRPr="00F959EF">
        <w:rPr>
          <w:rFonts w:ascii="Aptos" w:hAnsi="Aptos"/>
          <w:sz w:val="22"/>
          <w:szCs w:val="22"/>
        </w:rPr>
        <w:t>Turchynovskyy</w:t>
      </w:r>
      <w:proofErr w:type="spellEnd"/>
      <w:r>
        <w:rPr>
          <w:rFonts w:ascii="Aptos" w:hAnsi="Aptos"/>
          <w:sz w:val="22"/>
          <w:szCs w:val="22"/>
        </w:rPr>
        <w:t xml:space="preserve">, </w:t>
      </w:r>
      <w:proofErr w:type="spellStart"/>
      <w:r w:rsidRPr="008D1908">
        <w:rPr>
          <w:rFonts w:ascii="Aptos" w:hAnsi="Aptos"/>
          <w:sz w:val="22"/>
          <w:szCs w:val="22"/>
        </w:rPr>
        <w:t>volodymyr.turchynovskyy</w:t>
      </w:r>
      <w:proofErr w:type="spellEnd"/>
      <w:r>
        <w:rPr>
          <w:rFonts w:ascii="Aptos" w:hAnsi="Aptos"/>
          <w:sz w:val="22"/>
          <w:szCs w:val="22"/>
        </w:rPr>
        <w:t>[at]</w:t>
      </w:r>
      <w:r w:rsidRPr="008D1908">
        <w:rPr>
          <w:rFonts w:ascii="Aptos" w:hAnsi="Aptos"/>
          <w:sz w:val="22"/>
          <w:szCs w:val="22"/>
        </w:rPr>
        <w:t>ucu.edu.ua</w:t>
      </w:r>
    </w:p>
    <w:p w14:paraId="6C1BDC70" w14:textId="77777777" w:rsidR="00B805B3" w:rsidRPr="00F959EF" w:rsidRDefault="00B805B3" w:rsidP="00B805B3">
      <w:pPr>
        <w:pStyle w:val="ListParagraph"/>
        <w:numPr>
          <w:ilvl w:val="0"/>
          <w:numId w:val="7"/>
        </w:numPr>
        <w:rPr>
          <w:rFonts w:ascii="Aptos" w:hAnsi="Aptos"/>
          <w:sz w:val="22"/>
          <w:szCs w:val="22"/>
        </w:rPr>
      </w:pPr>
      <w:r w:rsidRPr="00577819">
        <w:rPr>
          <w:rFonts w:ascii="Aptos" w:hAnsi="Aptos"/>
          <w:b/>
          <w:bCs/>
          <w:sz w:val="22"/>
          <w:szCs w:val="22"/>
        </w:rPr>
        <w:t>Colgate University</w:t>
      </w:r>
      <w:r>
        <w:rPr>
          <w:rFonts w:ascii="Aptos" w:hAnsi="Aptos"/>
          <w:sz w:val="22"/>
          <w:szCs w:val="22"/>
        </w:rPr>
        <w:t xml:space="preserve"> - Jessica Graybill, </w:t>
      </w:r>
      <w:proofErr w:type="spellStart"/>
      <w:r w:rsidRPr="008D1908">
        <w:rPr>
          <w:rFonts w:ascii="Aptos" w:hAnsi="Aptos"/>
          <w:sz w:val="22"/>
          <w:szCs w:val="22"/>
        </w:rPr>
        <w:t>jgraybill</w:t>
      </w:r>
      <w:proofErr w:type="spellEnd"/>
      <w:r>
        <w:rPr>
          <w:rFonts w:ascii="Aptos" w:hAnsi="Aptos"/>
          <w:sz w:val="22"/>
          <w:szCs w:val="22"/>
        </w:rPr>
        <w:t>[at]</w:t>
      </w:r>
      <w:r w:rsidRPr="008D1908">
        <w:rPr>
          <w:rFonts w:ascii="Aptos" w:hAnsi="Aptos"/>
          <w:sz w:val="22"/>
          <w:szCs w:val="22"/>
        </w:rPr>
        <w:t>colgate.edu</w:t>
      </w:r>
    </w:p>
    <w:p w14:paraId="03E4B109" w14:textId="77777777" w:rsidR="00B805B3" w:rsidRDefault="00B805B3" w:rsidP="00B805B3">
      <w:pPr>
        <w:pStyle w:val="ListParagraph"/>
        <w:numPr>
          <w:ilvl w:val="0"/>
          <w:numId w:val="7"/>
        </w:numPr>
        <w:rPr>
          <w:rFonts w:ascii="Aptos" w:hAnsi="Aptos"/>
          <w:sz w:val="22"/>
          <w:szCs w:val="22"/>
        </w:rPr>
      </w:pPr>
      <w:r w:rsidRPr="00577819">
        <w:rPr>
          <w:rFonts w:ascii="Aptos" w:hAnsi="Aptos"/>
          <w:b/>
          <w:bCs/>
          <w:sz w:val="22"/>
          <w:szCs w:val="22"/>
        </w:rPr>
        <w:t>Royal United Services Institute (RUSI)</w:t>
      </w:r>
      <w:r w:rsidRPr="00F959EF">
        <w:rPr>
          <w:rFonts w:ascii="Aptos" w:hAnsi="Aptos"/>
          <w:sz w:val="22"/>
          <w:szCs w:val="22"/>
        </w:rPr>
        <w:t xml:space="preserve"> – Neil Melvin</w:t>
      </w:r>
      <w:r>
        <w:rPr>
          <w:rFonts w:ascii="Aptos" w:hAnsi="Aptos"/>
          <w:sz w:val="22"/>
          <w:szCs w:val="22"/>
        </w:rPr>
        <w:t xml:space="preserve">, </w:t>
      </w:r>
      <w:proofErr w:type="spellStart"/>
      <w:r w:rsidRPr="008D1908">
        <w:rPr>
          <w:rFonts w:ascii="Aptos" w:hAnsi="Aptos"/>
          <w:sz w:val="22"/>
          <w:szCs w:val="22"/>
        </w:rPr>
        <w:t>neilm</w:t>
      </w:r>
      <w:proofErr w:type="spellEnd"/>
      <w:r>
        <w:rPr>
          <w:rFonts w:ascii="Aptos" w:hAnsi="Aptos"/>
          <w:sz w:val="22"/>
          <w:szCs w:val="22"/>
        </w:rPr>
        <w:t>[at]</w:t>
      </w:r>
      <w:r w:rsidRPr="008D1908">
        <w:rPr>
          <w:rFonts w:ascii="Aptos" w:hAnsi="Aptos"/>
          <w:sz w:val="22"/>
          <w:szCs w:val="22"/>
        </w:rPr>
        <w:t>rusi.org</w:t>
      </w:r>
    </w:p>
    <w:p w14:paraId="0CA8934F" w14:textId="77777777" w:rsidR="00B805B3" w:rsidRDefault="00B805B3">
      <w:pPr>
        <w:rPr>
          <w:rFonts w:ascii="Aptos" w:hAnsi="Aptos"/>
          <w:sz w:val="22"/>
          <w:szCs w:val="22"/>
        </w:rPr>
      </w:pPr>
    </w:p>
    <w:p w14:paraId="67C84A06" w14:textId="77777777" w:rsidR="008D43B8" w:rsidRPr="008D43B8" w:rsidRDefault="008D43B8" w:rsidP="008D43B8">
      <w:pPr>
        <w:spacing w:after="160" w:line="278" w:lineRule="auto"/>
        <w:rPr>
          <w:rFonts w:ascii="Aptos" w:eastAsia="DengXian" w:hAnsi="Aptos" w:cs="Times New Roman"/>
          <w:kern w:val="2"/>
          <w:lang w:eastAsia="zh-CN"/>
          <w14:ligatures w14:val="standardContextual"/>
        </w:rPr>
      </w:pPr>
      <w:hyperlink r:id="rId13" w:history="1">
        <w:r w:rsidRPr="008D43B8">
          <w:rPr>
            <w:rFonts w:ascii="Aptos" w:eastAsia="DengXian" w:hAnsi="Aptos" w:cs="Times New Roman"/>
            <w:color w:val="467886"/>
            <w:kern w:val="2"/>
            <w:u w:val="single"/>
            <w:lang w:eastAsia="zh-CN"/>
            <w14:ligatures w14:val="standardContextual"/>
          </w:rPr>
          <w:t>Network website</w:t>
        </w:r>
      </w:hyperlink>
    </w:p>
    <w:p w14:paraId="09CCC743" w14:textId="77777777" w:rsidR="008D43B8" w:rsidRPr="008D43B8" w:rsidRDefault="008D43B8" w:rsidP="008D43B8">
      <w:pPr>
        <w:spacing w:after="160" w:line="278" w:lineRule="auto"/>
        <w:rPr>
          <w:rFonts w:ascii="Aptos" w:eastAsia="DengXian" w:hAnsi="Aptos" w:cs="Times New Roman"/>
          <w:kern w:val="2"/>
          <w:lang w:eastAsia="zh-CN"/>
          <w14:ligatures w14:val="standardContextual"/>
        </w:rPr>
      </w:pPr>
      <w:hyperlink r:id="rId14" w:history="1">
        <w:r w:rsidRPr="008D43B8">
          <w:rPr>
            <w:rFonts w:ascii="Aptos" w:eastAsia="DengXian" w:hAnsi="Aptos" w:cs="Times New Roman"/>
            <w:color w:val="467886"/>
            <w:kern w:val="2"/>
            <w:u w:val="single"/>
            <w:lang w:eastAsia="zh-CN"/>
            <w14:ligatures w14:val="standardContextual"/>
          </w:rPr>
          <w:t>LinkedIn</w:t>
        </w:r>
      </w:hyperlink>
      <w:r w:rsidRPr="008D43B8">
        <w:rPr>
          <w:rFonts w:ascii="Aptos" w:eastAsia="DengXian" w:hAnsi="Aptos" w:cs="Times New Roman"/>
          <w:kern w:val="2"/>
          <w:lang w:eastAsia="zh-CN"/>
          <w14:ligatures w14:val="standardContextual"/>
        </w:rPr>
        <w:t xml:space="preserve"> </w:t>
      </w:r>
    </w:p>
    <w:p w14:paraId="050D1065" w14:textId="77777777" w:rsidR="00B01ADB" w:rsidRPr="0004277A" w:rsidRDefault="00B01ADB">
      <w:pPr>
        <w:rPr>
          <w:rFonts w:ascii="Aptos" w:hAnsi="Aptos"/>
          <w:sz w:val="22"/>
          <w:szCs w:val="22"/>
        </w:rPr>
      </w:pPr>
    </w:p>
    <w:sectPr w:rsidR="00B01ADB" w:rsidRPr="0004277A" w:rsidSect="00896E4D">
      <w:headerReference w:type="even" r:id="rId15"/>
      <w:headerReference w:type="default" r:id="rId16"/>
      <w:footerReference w:type="even" r:id="rId17"/>
      <w:footerReference w:type="default" r:id="rId18"/>
      <w:headerReference w:type="first" r:id="rId19"/>
      <w:footerReference w:type="first" r:id="rId20"/>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17E70" w14:textId="77777777" w:rsidR="00856467" w:rsidRDefault="00856467" w:rsidP="001A7D38">
      <w:r>
        <w:separator/>
      </w:r>
    </w:p>
  </w:endnote>
  <w:endnote w:type="continuationSeparator" w:id="0">
    <w:p w14:paraId="482ADCFE" w14:textId="77777777" w:rsidR="00856467" w:rsidRDefault="00856467" w:rsidP="001A7D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3918A" w14:textId="77777777" w:rsidR="00E94443" w:rsidRDefault="00E944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DDA91" w14:textId="77777777" w:rsidR="00E94443" w:rsidRDefault="00E9444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BA750" w14:textId="77777777" w:rsidR="00E94443" w:rsidRDefault="00E944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538DD" w14:textId="77777777" w:rsidR="00856467" w:rsidRDefault="00856467" w:rsidP="001A7D38">
      <w:r>
        <w:separator/>
      </w:r>
    </w:p>
  </w:footnote>
  <w:footnote w:type="continuationSeparator" w:id="0">
    <w:p w14:paraId="36B23618" w14:textId="77777777" w:rsidR="00856467" w:rsidRDefault="00856467" w:rsidP="001A7D38">
      <w:r>
        <w:continuationSeparator/>
      </w:r>
    </w:p>
  </w:footnote>
  <w:footnote w:id="1">
    <w:p w14:paraId="22B82E8E" w14:textId="77777777" w:rsidR="00115867" w:rsidRDefault="00115867" w:rsidP="00115867">
      <w:pPr>
        <w:pStyle w:val="FootnoteText"/>
      </w:pPr>
      <w:r>
        <w:rPr>
          <w:rStyle w:val="FootnoteReference"/>
        </w:rPr>
        <w:footnoteRef/>
      </w:r>
      <w:r>
        <w:t xml:space="preserve"> </w:t>
      </w:r>
      <w:hyperlink r:id="rId1" w:history="1">
        <w:r w:rsidRPr="00A4438F">
          <w:rPr>
            <w:rStyle w:val="Hyperlink"/>
          </w:rPr>
          <w:t>https://artist-toolkit.galleryclimatecoalition.org/</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F43F7" w14:textId="77777777" w:rsidR="00E94443" w:rsidRDefault="00E944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AF3E1" w14:textId="73C4D0F8" w:rsidR="001A7D38" w:rsidRDefault="001A7D38">
    <w:pPr>
      <w:pStyle w:val="Header"/>
    </w:pPr>
    <w:r>
      <w:rPr>
        <w:noProof/>
      </w:rPr>
      <w:drawing>
        <wp:anchor distT="0" distB="0" distL="114300" distR="114300" simplePos="0" relativeHeight="251659264" behindDoc="0" locked="0" layoutInCell="1" allowOverlap="1" wp14:anchorId="3DA9BA49" wp14:editId="016EFE25">
          <wp:simplePos x="0" y="0"/>
          <wp:positionH relativeFrom="margin">
            <wp:align>left</wp:align>
          </wp:positionH>
          <wp:positionV relativeFrom="paragraph">
            <wp:posOffset>-90170</wp:posOffset>
          </wp:positionV>
          <wp:extent cx="1835785" cy="467995"/>
          <wp:effectExtent l="0" t="0" r="0" b="8255"/>
          <wp:wrapNone/>
          <wp:docPr id="1666235247" name="Picture 1" descr="UKRI Economic and Social Research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235247" name="Picture 1" descr="UKRI Economic and Social Research Council Logo"/>
                  <pic:cNvPicPr/>
                </pic:nvPicPr>
                <pic:blipFill>
                  <a:blip r:embed="rId1">
                    <a:extLst>
                      <a:ext uri="{28A0092B-C50C-407E-A947-70E740481C1C}">
                        <a14:useLocalDpi xmlns:a14="http://schemas.microsoft.com/office/drawing/2010/main" val="0"/>
                      </a:ext>
                    </a:extLst>
                  </a:blip>
                  <a:stretch>
                    <a:fillRect/>
                  </a:stretch>
                </pic:blipFill>
                <pic:spPr>
                  <a:xfrm>
                    <a:off x="0" y="0"/>
                    <a:ext cx="1835785" cy="46799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7741FEC2" wp14:editId="6429072F">
          <wp:simplePos x="0" y="0"/>
          <wp:positionH relativeFrom="column">
            <wp:posOffset>4109085</wp:posOffset>
          </wp:positionH>
          <wp:positionV relativeFrom="paragraph">
            <wp:posOffset>-111851</wp:posOffset>
          </wp:positionV>
          <wp:extent cx="1590675" cy="467995"/>
          <wp:effectExtent l="0" t="0" r="0" b="1905"/>
          <wp:wrapNone/>
          <wp:docPr id="1327643531" name="Picture 2" descr="UKRI UK Research and Innov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643531" name="Picture 2" descr="UKRI UK Research and Innovation Logo"/>
                  <pic:cNvPicPr/>
                </pic:nvPicPr>
                <pic:blipFill>
                  <a:blip r:embed="rId2">
                    <a:extLst>
                      <a:ext uri="{28A0092B-C50C-407E-A947-70E740481C1C}">
                        <a14:useLocalDpi xmlns:a14="http://schemas.microsoft.com/office/drawing/2010/main" val="0"/>
                      </a:ext>
                    </a:extLst>
                  </a:blip>
                  <a:stretch>
                    <a:fillRect/>
                  </a:stretch>
                </pic:blipFill>
                <pic:spPr>
                  <a:xfrm>
                    <a:off x="0" y="0"/>
                    <a:ext cx="1590675" cy="46799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14C6D" w14:textId="77777777" w:rsidR="00E94443" w:rsidRDefault="00E944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643C2B"/>
    <w:multiLevelType w:val="hybridMultilevel"/>
    <w:tmpl w:val="4E18521A"/>
    <w:lvl w:ilvl="0" w:tplc="16AC375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4643067"/>
    <w:multiLevelType w:val="hybridMultilevel"/>
    <w:tmpl w:val="45181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8EB4276"/>
    <w:multiLevelType w:val="hybridMultilevel"/>
    <w:tmpl w:val="EEAE34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47037BC"/>
    <w:multiLevelType w:val="hybridMultilevel"/>
    <w:tmpl w:val="C158F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90A3D9D"/>
    <w:multiLevelType w:val="hybridMultilevel"/>
    <w:tmpl w:val="AE0C8E9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586F5DFB"/>
    <w:multiLevelType w:val="multilevel"/>
    <w:tmpl w:val="3D6A7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E5D3B30"/>
    <w:multiLevelType w:val="hybridMultilevel"/>
    <w:tmpl w:val="D3DE6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2114752">
    <w:abstractNumId w:val="3"/>
  </w:num>
  <w:num w:numId="2" w16cid:durableId="2080395872">
    <w:abstractNumId w:val="1"/>
  </w:num>
  <w:num w:numId="3" w16cid:durableId="568348859">
    <w:abstractNumId w:val="6"/>
  </w:num>
  <w:num w:numId="4" w16cid:durableId="1031346713">
    <w:abstractNumId w:val="4"/>
  </w:num>
  <w:num w:numId="5" w16cid:durableId="188111013">
    <w:abstractNumId w:val="0"/>
  </w:num>
  <w:num w:numId="6" w16cid:durableId="754590969">
    <w:abstractNumId w:val="5"/>
  </w:num>
  <w:num w:numId="7" w16cid:durableId="10554686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10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67C"/>
    <w:rsid w:val="00002CB3"/>
    <w:rsid w:val="0004277A"/>
    <w:rsid w:val="000A2814"/>
    <w:rsid w:val="000C0CE1"/>
    <w:rsid w:val="000C5C86"/>
    <w:rsid w:val="000E060F"/>
    <w:rsid w:val="000E1924"/>
    <w:rsid w:val="000F6F73"/>
    <w:rsid w:val="00112A6F"/>
    <w:rsid w:val="00115867"/>
    <w:rsid w:val="00120576"/>
    <w:rsid w:val="00123123"/>
    <w:rsid w:val="00151A64"/>
    <w:rsid w:val="00170FDE"/>
    <w:rsid w:val="00177E11"/>
    <w:rsid w:val="001977F5"/>
    <w:rsid w:val="001A5646"/>
    <w:rsid w:val="001A7D38"/>
    <w:rsid w:val="001C162B"/>
    <w:rsid w:val="001D26FE"/>
    <w:rsid w:val="001E62D7"/>
    <w:rsid w:val="001F5F3D"/>
    <w:rsid w:val="00203EF0"/>
    <w:rsid w:val="002078BB"/>
    <w:rsid w:val="00247D69"/>
    <w:rsid w:val="002B4062"/>
    <w:rsid w:val="002D5C84"/>
    <w:rsid w:val="002F6750"/>
    <w:rsid w:val="00311841"/>
    <w:rsid w:val="00342FB6"/>
    <w:rsid w:val="00373012"/>
    <w:rsid w:val="00391277"/>
    <w:rsid w:val="0039448B"/>
    <w:rsid w:val="003969B9"/>
    <w:rsid w:val="003A3C61"/>
    <w:rsid w:val="003B137F"/>
    <w:rsid w:val="003F53F6"/>
    <w:rsid w:val="00401CB0"/>
    <w:rsid w:val="0041641C"/>
    <w:rsid w:val="0042142A"/>
    <w:rsid w:val="0045105E"/>
    <w:rsid w:val="00464327"/>
    <w:rsid w:val="00486DB6"/>
    <w:rsid w:val="0049527A"/>
    <w:rsid w:val="004A482C"/>
    <w:rsid w:val="004D17B3"/>
    <w:rsid w:val="00525D9E"/>
    <w:rsid w:val="005548E7"/>
    <w:rsid w:val="00571D81"/>
    <w:rsid w:val="005922F0"/>
    <w:rsid w:val="005A6D92"/>
    <w:rsid w:val="005B30E4"/>
    <w:rsid w:val="005F3029"/>
    <w:rsid w:val="0061062F"/>
    <w:rsid w:val="0067328C"/>
    <w:rsid w:val="00681F95"/>
    <w:rsid w:val="00686F72"/>
    <w:rsid w:val="006927FE"/>
    <w:rsid w:val="00695A72"/>
    <w:rsid w:val="006A3C2D"/>
    <w:rsid w:val="006B238E"/>
    <w:rsid w:val="006B65CE"/>
    <w:rsid w:val="006D60E3"/>
    <w:rsid w:val="0072671D"/>
    <w:rsid w:val="00753C6A"/>
    <w:rsid w:val="007550B5"/>
    <w:rsid w:val="00785CD1"/>
    <w:rsid w:val="007B1A8D"/>
    <w:rsid w:val="007B5297"/>
    <w:rsid w:val="007B6BFA"/>
    <w:rsid w:val="007C1926"/>
    <w:rsid w:val="007C7029"/>
    <w:rsid w:val="007F460D"/>
    <w:rsid w:val="00803642"/>
    <w:rsid w:val="00806B16"/>
    <w:rsid w:val="00812894"/>
    <w:rsid w:val="008427DC"/>
    <w:rsid w:val="00856467"/>
    <w:rsid w:val="00867488"/>
    <w:rsid w:val="00893FC7"/>
    <w:rsid w:val="00896E4D"/>
    <w:rsid w:val="008A2728"/>
    <w:rsid w:val="008D43B8"/>
    <w:rsid w:val="00947A7B"/>
    <w:rsid w:val="009563E3"/>
    <w:rsid w:val="00971F60"/>
    <w:rsid w:val="009745BF"/>
    <w:rsid w:val="0099112F"/>
    <w:rsid w:val="009A3B1F"/>
    <w:rsid w:val="009B6D7D"/>
    <w:rsid w:val="009E3AEC"/>
    <w:rsid w:val="009F2542"/>
    <w:rsid w:val="00A03E2C"/>
    <w:rsid w:val="00A74290"/>
    <w:rsid w:val="00A8481F"/>
    <w:rsid w:val="00A9460D"/>
    <w:rsid w:val="00AA6430"/>
    <w:rsid w:val="00AB71F5"/>
    <w:rsid w:val="00AE1389"/>
    <w:rsid w:val="00AF4CCA"/>
    <w:rsid w:val="00B0000F"/>
    <w:rsid w:val="00B01ADB"/>
    <w:rsid w:val="00B038E8"/>
    <w:rsid w:val="00B37DF5"/>
    <w:rsid w:val="00B625B6"/>
    <w:rsid w:val="00B805B3"/>
    <w:rsid w:val="00B848E9"/>
    <w:rsid w:val="00B90478"/>
    <w:rsid w:val="00B93AB9"/>
    <w:rsid w:val="00BA6244"/>
    <w:rsid w:val="00BB53B0"/>
    <w:rsid w:val="00BD5EC1"/>
    <w:rsid w:val="00BD7B62"/>
    <w:rsid w:val="00BE3672"/>
    <w:rsid w:val="00C60BDC"/>
    <w:rsid w:val="00C637E5"/>
    <w:rsid w:val="00C76A89"/>
    <w:rsid w:val="00CA24E0"/>
    <w:rsid w:val="00CC0BD1"/>
    <w:rsid w:val="00CC7D41"/>
    <w:rsid w:val="00CD020B"/>
    <w:rsid w:val="00D26074"/>
    <w:rsid w:val="00D32929"/>
    <w:rsid w:val="00D415F9"/>
    <w:rsid w:val="00DB561D"/>
    <w:rsid w:val="00DB75E5"/>
    <w:rsid w:val="00DD41CF"/>
    <w:rsid w:val="00DD467C"/>
    <w:rsid w:val="00DE1023"/>
    <w:rsid w:val="00DE6910"/>
    <w:rsid w:val="00DF0EC6"/>
    <w:rsid w:val="00DF2657"/>
    <w:rsid w:val="00DF4C61"/>
    <w:rsid w:val="00E060F2"/>
    <w:rsid w:val="00E13CA8"/>
    <w:rsid w:val="00E27C78"/>
    <w:rsid w:val="00E36751"/>
    <w:rsid w:val="00E42007"/>
    <w:rsid w:val="00E4534D"/>
    <w:rsid w:val="00E53BB8"/>
    <w:rsid w:val="00E5426F"/>
    <w:rsid w:val="00E6575C"/>
    <w:rsid w:val="00E80666"/>
    <w:rsid w:val="00E879E1"/>
    <w:rsid w:val="00E94443"/>
    <w:rsid w:val="00E949F2"/>
    <w:rsid w:val="00E96DFC"/>
    <w:rsid w:val="00EB0547"/>
    <w:rsid w:val="00EB4AEF"/>
    <w:rsid w:val="00EC26D0"/>
    <w:rsid w:val="00EC6452"/>
    <w:rsid w:val="00EC7D51"/>
    <w:rsid w:val="00F05F4A"/>
    <w:rsid w:val="00F10152"/>
    <w:rsid w:val="00F47D45"/>
    <w:rsid w:val="00F75FE3"/>
    <w:rsid w:val="00FB7B58"/>
    <w:rsid w:val="00FF20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2673DD4"/>
  <w15:chartTrackingRefBased/>
  <w15:docId w15:val="{50F42B4B-3D20-E64A-9145-8B47D5B42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6F7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01AD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D5C84"/>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D5C84"/>
    <w:rPr>
      <w:rFonts w:eastAsiaTheme="majorEastAsia" w:cstheme="majorBidi"/>
      <w:color w:val="2F5496" w:themeColor="accent1" w:themeShade="BF"/>
      <w:kern w:val="2"/>
      <w:sz w:val="28"/>
      <w:szCs w:val="28"/>
      <w14:ligatures w14:val="standardContextual"/>
    </w:rPr>
  </w:style>
  <w:style w:type="paragraph" w:styleId="ListParagraph">
    <w:name w:val="List Paragraph"/>
    <w:basedOn w:val="Normal"/>
    <w:uiPriority w:val="34"/>
    <w:qFormat/>
    <w:rsid w:val="002D5C84"/>
    <w:pPr>
      <w:ind w:left="720"/>
      <w:contextualSpacing/>
    </w:pPr>
    <w:rPr>
      <w:kern w:val="2"/>
      <w14:ligatures w14:val="standardContextual"/>
    </w:rPr>
  </w:style>
  <w:style w:type="character" w:styleId="CommentReference">
    <w:name w:val="annotation reference"/>
    <w:basedOn w:val="DefaultParagraphFont"/>
    <w:uiPriority w:val="99"/>
    <w:semiHidden/>
    <w:unhideWhenUsed/>
    <w:rsid w:val="002D5C84"/>
    <w:rPr>
      <w:sz w:val="16"/>
      <w:szCs w:val="16"/>
    </w:rPr>
  </w:style>
  <w:style w:type="paragraph" w:styleId="BalloonText">
    <w:name w:val="Balloon Text"/>
    <w:basedOn w:val="Normal"/>
    <w:link w:val="BalloonTextChar"/>
    <w:uiPriority w:val="99"/>
    <w:semiHidden/>
    <w:unhideWhenUsed/>
    <w:rsid w:val="002D5C84"/>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D5C84"/>
    <w:rPr>
      <w:rFonts w:ascii="Times New Roman" w:hAnsi="Times New Roman" w:cs="Times New Roman"/>
      <w:sz w:val="18"/>
      <w:szCs w:val="1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customStyle="1" w:styleId="Heading2Char">
    <w:name w:val="Heading 2 Char"/>
    <w:basedOn w:val="DefaultParagraphFont"/>
    <w:link w:val="Heading2"/>
    <w:uiPriority w:val="9"/>
    <w:rsid w:val="00B01ADB"/>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unhideWhenUsed/>
    <w:rsid w:val="00B01ADB"/>
    <w:pPr>
      <w:spacing w:before="100" w:beforeAutospacing="1" w:after="100" w:afterAutospacing="1"/>
    </w:pPr>
    <w:rPr>
      <w:rFonts w:ascii="Times New Roman" w:eastAsia="Times New Roman" w:hAnsi="Times New Roman" w:cs="Times New Roman"/>
      <w:lang w:eastAsia="en-GB"/>
    </w:rPr>
  </w:style>
  <w:style w:type="character" w:customStyle="1" w:styleId="Heading1Char">
    <w:name w:val="Heading 1 Char"/>
    <w:basedOn w:val="DefaultParagraphFont"/>
    <w:link w:val="Heading1"/>
    <w:uiPriority w:val="9"/>
    <w:rsid w:val="000F6F73"/>
    <w:rPr>
      <w:rFonts w:asciiTheme="majorHAnsi" w:eastAsiaTheme="majorEastAsia" w:hAnsiTheme="majorHAnsi" w:cstheme="majorBidi"/>
      <w:color w:val="2F5496" w:themeColor="accent1" w:themeShade="BF"/>
      <w:sz w:val="32"/>
      <w:szCs w:val="32"/>
    </w:rPr>
  </w:style>
  <w:style w:type="character" w:customStyle="1" w:styleId="apple-converted-space">
    <w:name w:val="apple-converted-space"/>
    <w:basedOn w:val="DefaultParagraphFont"/>
    <w:rsid w:val="00695A72"/>
  </w:style>
  <w:style w:type="character" w:styleId="Hyperlink">
    <w:name w:val="Hyperlink"/>
    <w:basedOn w:val="DefaultParagraphFont"/>
    <w:uiPriority w:val="99"/>
    <w:unhideWhenUsed/>
    <w:rsid w:val="007B1A8D"/>
    <w:rPr>
      <w:color w:val="0563C1" w:themeColor="hyperlink"/>
      <w:u w:val="single"/>
    </w:rPr>
  </w:style>
  <w:style w:type="character" w:styleId="UnresolvedMention">
    <w:name w:val="Unresolved Mention"/>
    <w:basedOn w:val="DefaultParagraphFont"/>
    <w:uiPriority w:val="99"/>
    <w:semiHidden/>
    <w:unhideWhenUsed/>
    <w:rsid w:val="007B1A8D"/>
    <w:rPr>
      <w:color w:val="605E5C"/>
      <w:shd w:val="clear" w:color="auto" w:fill="E1DFDD"/>
    </w:rPr>
  </w:style>
  <w:style w:type="character" w:styleId="FollowedHyperlink">
    <w:name w:val="FollowedHyperlink"/>
    <w:basedOn w:val="DefaultParagraphFont"/>
    <w:uiPriority w:val="99"/>
    <w:semiHidden/>
    <w:unhideWhenUsed/>
    <w:rsid w:val="00401CB0"/>
    <w:rPr>
      <w:color w:val="954F72" w:themeColor="followedHyperlink"/>
      <w:u w:val="single"/>
    </w:rPr>
  </w:style>
  <w:style w:type="paragraph" w:styleId="Header">
    <w:name w:val="header"/>
    <w:basedOn w:val="Normal"/>
    <w:link w:val="HeaderChar"/>
    <w:uiPriority w:val="99"/>
    <w:unhideWhenUsed/>
    <w:rsid w:val="001A7D38"/>
    <w:pPr>
      <w:tabs>
        <w:tab w:val="center" w:pos="4513"/>
        <w:tab w:val="right" w:pos="9026"/>
      </w:tabs>
    </w:pPr>
  </w:style>
  <w:style w:type="character" w:customStyle="1" w:styleId="HeaderChar">
    <w:name w:val="Header Char"/>
    <w:basedOn w:val="DefaultParagraphFont"/>
    <w:link w:val="Header"/>
    <w:uiPriority w:val="99"/>
    <w:rsid w:val="001A7D38"/>
  </w:style>
  <w:style w:type="paragraph" w:styleId="Footer">
    <w:name w:val="footer"/>
    <w:basedOn w:val="Normal"/>
    <w:link w:val="FooterChar"/>
    <w:uiPriority w:val="99"/>
    <w:unhideWhenUsed/>
    <w:rsid w:val="001A7D38"/>
    <w:pPr>
      <w:tabs>
        <w:tab w:val="center" w:pos="4513"/>
        <w:tab w:val="right" w:pos="9026"/>
      </w:tabs>
    </w:pPr>
  </w:style>
  <w:style w:type="character" w:customStyle="1" w:styleId="FooterChar">
    <w:name w:val="Footer Char"/>
    <w:basedOn w:val="DefaultParagraphFont"/>
    <w:link w:val="Footer"/>
    <w:uiPriority w:val="99"/>
    <w:rsid w:val="001A7D38"/>
  </w:style>
  <w:style w:type="paragraph" w:styleId="FootnoteText">
    <w:name w:val="footnote text"/>
    <w:basedOn w:val="Normal"/>
    <w:link w:val="FootnoteTextChar"/>
    <w:uiPriority w:val="99"/>
    <w:semiHidden/>
    <w:unhideWhenUsed/>
    <w:rsid w:val="000C5C86"/>
    <w:rPr>
      <w:sz w:val="20"/>
      <w:szCs w:val="20"/>
    </w:rPr>
  </w:style>
  <w:style w:type="character" w:customStyle="1" w:styleId="FootnoteTextChar">
    <w:name w:val="Footnote Text Char"/>
    <w:basedOn w:val="DefaultParagraphFont"/>
    <w:link w:val="FootnoteText"/>
    <w:uiPriority w:val="99"/>
    <w:semiHidden/>
    <w:rsid w:val="000C5C86"/>
    <w:rPr>
      <w:sz w:val="20"/>
      <w:szCs w:val="20"/>
    </w:rPr>
  </w:style>
  <w:style w:type="character" w:styleId="FootnoteReference">
    <w:name w:val="footnote reference"/>
    <w:basedOn w:val="DefaultParagraphFont"/>
    <w:uiPriority w:val="99"/>
    <w:semiHidden/>
    <w:unhideWhenUsed/>
    <w:rsid w:val="000C5C8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008163">
      <w:bodyDiv w:val="1"/>
      <w:marLeft w:val="0"/>
      <w:marRight w:val="0"/>
      <w:marTop w:val="0"/>
      <w:marBottom w:val="0"/>
      <w:divBdr>
        <w:top w:val="none" w:sz="0" w:space="0" w:color="auto"/>
        <w:left w:val="none" w:sz="0" w:space="0" w:color="auto"/>
        <w:bottom w:val="none" w:sz="0" w:space="0" w:color="auto"/>
        <w:right w:val="none" w:sz="0" w:space="0" w:color="auto"/>
      </w:divBdr>
    </w:div>
    <w:div w:id="352612383">
      <w:bodyDiv w:val="1"/>
      <w:marLeft w:val="0"/>
      <w:marRight w:val="0"/>
      <w:marTop w:val="0"/>
      <w:marBottom w:val="0"/>
      <w:divBdr>
        <w:top w:val="none" w:sz="0" w:space="0" w:color="auto"/>
        <w:left w:val="none" w:sz="0" w:space="0" w:color="auto"/>
        <w:bottom w:val="none" w:sz="0" w:space="0" w:color="auto"/>
        <w:right w:val="none" w:sz="0" w:space="0" w:color="auto"/>
      </w:divBdr>
    </w:div>
    <w:div w:id="450132149">
      <w:bodyDiv w:val="1"/>
      <w:marLeft w:val="0"/>
      <w:marRight w:val="0"/>
      <w:marTop w:val="0"/>
      <w:marBottom w:val="0"/>
      <w:divBdr>
        <w:top w:val="none" w:sz="0" w:space="0" w:color="auto"/>
        <w:left w:val="none" w:sz="0" w:space="0" w:color="auto"/>
        <w:bottom w:val="none" w:sz="0" w:space="0" w:color="auto"/>
        <w:right w:val="none" w:sz="0" w:space="0" w:color="auto"/>
      </w:divBdr>
    </w:div>
    <w:div w:id="864102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birmingham.ac.uk/research/projects/network-plus-shifting-global-polaritie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mailto:polarities@contacts.bham.ac.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thics-polarities@contacts.bham.ac.uk"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ukri.org/" TargetMode="External"/><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linkedin.com/company/108529222/admin/dashboard/"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artist-toolkit.galleryclimatecoalition.or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015601c-8aaa-4418-97e6-05b0634e8d11">
      <Terms xmlns="http://schemas.microsoft.com/office/infopath/2007/PartnerControls"/>
    </lcf76f155ced4ddcb4097134ff3c332f>
    <TaxCatchAll xmlns="c72fca2a-62b2-4cb7-ac5d-bc0aa9fb96d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B8CC0D2B0286541945C710BCB557204" ma:contentTypeVersion="11" ma:contentTypeDescription="Create a new document." ma:contentTypeScope="" ma:versionID="f21f2d6a33577f618862a7d057447958">
  <xsd:schema xmlns:xsd="http://www.w3.org/2001/XMLSchema" xmlns:xs="http://www.w3.org/2001/XMLSchema" xmlns:p="http://schemas.microsoft.com/office/2006/metadata/properties" xmlns:ns2="b015601c-8aaa-4418-97e6-05b0634e8d11" xmlns:ns3="c72fca2a-62b2-4cb7-ac5d-bc0aa9fb96d6" targetNamespace="http://schemas.microsoft.com/office/2006/metadata/properties" ma:root="true" ma:fieldsID="aaa393eea91e6777a615a27da1d53474" ns2:_="" ns3:_="">
    <xsd:import namespace="b015601c-8aaa-4418-97e6-05b0634e8d11"/>
    <xsd:import namespace="c72fca2a-62b2-4cb7-ac5d-bc0aa9fb96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15601c-8aaa-4418-97e6-05b0634e8d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7af76c-f141-45ca-ae1a-4959eb0cbd4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2fca2a-62b2-4cb7-ac5d-bc0aa9fb96d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dbc216c-706c-456e-b1b4-dd8aff41822c}" ma:internalName="TaxCatchAll" ma:showField="CatchAllData" ma:web="c72fca2a-62b2-4cb7-ac5d-bc0aa9fb96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AB6A02-9D16-4570-BD9A-E0ACA4822D6B}">
  <ds:schemaRefs>
    <ds:schemaRef ds:uri="http://schemas.microsoft.com/office/2006/metadata/properties"/>
    <ds:schemaRef ds:uri="http://schemas.microsoft.com/office/infopath/2007/PartnerControls"/>
    <ds:schemaRef ds:uri="b015601c-8aaa-4418-97e6-05b0634e8d11"/>
    <ds:schemaRef ds:uri="c72fca2a-62b2-4cb7-ac5d-bc0aa9fb96d6"/>
  </ds:schemaRefs>
</ds:datastoreItem>
</file>

<file path=customXml/itemProps2.xml><?xml version="1.0" encoding="utf-8"?>
<ds:datastoreItem xmlns:ds="http://schemas.openxmlformats.org/officeDocument/2006/customXml" ds:itemID="{2FD433AE-F728-46BC-9E01-95D34C568A03}">
  <ds:schemaRefs>
    <ds:schemaRef ds:uri="http://schemas.microsoft.com/sharepoint/v3/contenttype/forms"/>
  </ds:schemaRefs>
</ds:datastoreItem>
</file>

<file path=customXml/itemProps3.xml><?xml version="1.0" encoding="utf-8"?>
<ds:datastoreItem xmlns:ds="http://schemas.openxmlformats.org/officeDocument/2006/customXml" ds:itemID="{EE6FF746-D5C9-4BDB-8E77-AAC646610F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15601c-8aaa-4418-97e6-05b0634e8d11"/>
    <ds:schemaRef ds:uri="c72fca2a-62b2-4cb7-ac5d-bc0aa9fb9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2673</Words>
  <Characters>15241</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Danny Gregory (Academic Registrar's Office)</cp:lastModifiedBy>
  <cp:revision>5</cp:revision>
  <dcterms:created xsi:type="dcterms:W3CDTF">2025-10-02T13:16:00Z</dcterms:created>
  <dcterms:modified xsi:type="dcterms:W3CDTF">2026-09-21T08:57:00Z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0x010100CB8CC0D2B0286541945C710BCB557204</vt:lpwstr>
  </property>
</Properties>
</file>