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870" w:rsidRPr="00DF4B03" w:rsidRDefault="0046106F" w:rsidP="00DF4B03">
      <w:pPr>
        <w:jc w:val="center"/>
        <w:rPr>
          <w:rFonts w:asciiTheme="minorHAnsi" w:hAnsiTheme="minorHAnsi"/>
          <w:b/>
          <w:sz w:val="28"/>
          <w:szCs w:val="28"/>
        </w:rPr>
      </w:pPr>
      <w:r w:rsidRPr="00DF4B03">
        <w:rPr>
          <w:rFonts w:asciiTheme="minorHAnsi" w:hAnsiTheme="minorHAnsi"/>
          <w:b/>
          <w:sz w:val="28"/>
          <w:szCs w:val="28"/>
        </w:rPr>
        <w:t>Department of Philosophy</w:t>
      </w:r>
    </w:p>
    <w:p w:rsidR="003E7A54" w:rsidRPr="00DF4B03" w:rsidRDefault="003E7A54" w:rsidP="003E7A54">
      <w:pPr>
        <w:jc w:val="center"/>
        <w:rPr>
          <w:rFonts w:asciiTheme="minorHAnsi" w:hAnsiTheme="minorHAnsi"/>
          <w:b/>
          <w:sz w:val="28"/>
          <w:szCs w:val="28"/>
        </w:rPr>
      </w:pPr>
      <w:r w:rsidRPr="00DF4B03">
        <w:rPr>
          <w:rFonts w:asciiTheme="minorHAnsi" w:hAnsiTheme="minorHAnsi"/>
          <w:b/>
          <w:sz w:val="28"/>
          <w:szCs w:val="28"/>
        </w:rPr>
        <w:t>Module descriptions 2013/14</w:t>
      </w:r>
    </w:p>
    <w:p w:rsidR="003E7A54" w:rsidRPr="00DF4B03" w:rsidRDefault="003E7A54" w:rsidP="003E7A54">
      <w:pPr>
        <w:jc w:val="center"/>
        <w:rPr>
          <w:rFonts w:asciiTheme="minorHAnsi" w:hAnsiTheme="minorHAnsi"/>
          <w:b/>
          <w:sz w:val="28"/>
          <w:szCs w:val="28"/>
        </w:rPr>
      </w:pPr>
      <w:r w:rsidRPr="00DF4B03">
        <w:rPr>
          <w:rFonts w:asciiTheme="minorHAnsi" w:hAnsiTheme="minorHAnsi"/>
          <w:b/>
          <w:sz w:val="28"/>
          <w:szCs w:val="28"/>
        </w:rPr>
        <w:t xml:space="preserve">Level </w:t>
      </w:r>
      <w:r>
        <w:rPr>
          <w:rFonts w:asciiTheme="minorHAnsi" w:hAnsiTheme="minorHAnsi"/>
          <w:b/>
          <w:sz w:val="28"/>
          <w:szCs w:val="28"/>
        </w:rPr>
        <w:t>C</w:t>
      </w:r>
      <w:r w:rsidRPr="00DF4B03">
        <w:rPr>
          <w:rFonts w:asciiTheme="minorHAnsi" w:hAnsiTheme="minorHAnsi"/>
          <w:b/>
          <w:sz w:val="28"/>
          <w:szCs w:val="28"/>
        </w:rPr>
        <w:t xml:space="preserve"> (i.e. normally </w:t>
      </w:r>
      <w:r>
        <w:rPr>
          <w:rFonts w:asciiTheme="minorHAnsi" w:hAnsiTheme="minorHAnsi"/>
          <w:b/>
          <w:sz w:val="28"/>
          <w:szCs w:val="28"/>
        </w:rPr>
        <w:t>1</w:t>
      </w:r>
      <w:r w:rsidRPr="003E7A54">
        <w:rPr>
          <w:rFonts w:asciiTheme="minorHAnsi" w:hAnsiTheme="minorHAnsi"/>
          <w:b/>
          <w:sz w:val="28"/>
          <w:szCs w:val="28"/>
          <w:vertAlign w:val="superscript"/>
        </w:rPr>
        <w:t>st</w:t>
      </w:r>
      <w:r>
        <w:rPr>
          <w:rFonts w:asciiTheme="minorHAnsi" w:hAnsiTheme="minorHAnsi"/>
          <w:b/>
          <w:sz w:val="28"/>
          <w:szCs w:val="28"/>
        </w:rPr>
        <w:t xml:space="preserve"> </w:t>
      </w:r>
      <w:r w:rsidRPr="00DF4B03">
        <w:rPr>
          <w:rFonts w:asciiTheme="minorHAnsi" w:hAnsiTheme="minorHAnsi"/>
          <w:b/>
          <w:sz w:val="28"/>
          <w:szCs w:val="28"/>
        </w:rPr>
        <w:t>Yr.) Modules</w:t>
      </w:r>
    </w:p>
    <w:p w:rsidR="00C47E91" w:rsidRPr="00DF4B03" w:rsidRDefault="00C47E91" w:rsidP="00DF4B03">
      <w:pPr>
        <w:rPr>
          <w:rFonts w:asciiTheme="minorHAnsi" w:hAnsiTheme="minorHAnsi"/>
        </w:rPr>
      </w:pPr>
    </w:p>
    <w:tbl>
      <w:tblPr>
        <w:tblW w:w="892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35"/>
        <w:gridCol w:w="6693"/>
      </w:tblGrid>
      <w:tr w:rsidR="00C47E91" w:rsidRPr="00DF4B03" w:rsidTr="00C47E9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C47E91" w:rsidRPr="00DF4B03" w:rsidRDefault="00C47E91" w:rsidP="00DF4B03">
            <w:pPr>
              <w:rPr>
                <w:rFonts w:asciiTheme="minorHAnsi" w:hAnsiTheme="minorHAnsi"/>
                <w:b/>
              </w:rPr>
            </w:pPr>
            <w:r w:rsidRPr="00DF4B03">
              <w:rPr>
                <w:rFonts w:asciiTheme="minorHAnsi" w:hAnsiTheme="minorHAnsi"/>
                <w:b/>
              </w:rPr>
              <w:t>MODULE TITLE</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C47E91" w:rsidRPr="00DF4B03" w:rsidRDefault="00D8606D" w:rsidP="00DF4B03">
            <w:pPr>
              <w:rPr>
                <w:rFonts w:asciiTheme="minorHAnsi" w:hAnsiTheme="minorHAnsi"/>
                <w:b/>
              </w:rPr>
            </w:pPr>
            <w:r w:rsidRPr="00D8606D">
              <w:rPr>
                <w:rFonts w:asciiTheme="minorHAnsi" w:hAnsiTheme="minorHAnsi"/>
                <w:b/>
              </w:rPr>
              <w:t>Problems of Philosophy</w:t>
            </w:r>
          </w:p>
        </w:tc>
      </w:tr>
      <w:tr w:rsidR="00B92568" w:rsidRPr="00DF4B03" w:rsidTr="00C47E9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B92568" w:rsidRDefault="00B92568" w:rsidP="00DF4B03">
            <w:pPr>
              <w:rPr>
                <w:rFonts w:asciiTheme="minorHAnsi" w:hAnsiTheme="minorHAnsi"/>
                <w:b/>
              </w:rPr>
            </w:pPr>
            <w:r>
              <w:rPr>
                <w:rFonts w:asciiTheme="minorHAnsi" w:hAnsiTheme="minorHAnsi"/>
                <w:b/>
              </w:rPr>
              <w:t>MODULE CODE</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B92568" w:rsidRDefault="00B92568" w:rsidP="00DF4B03">
            <w:pPr>
              <w:rPr>
                <w:rFonts w:asciiTheme="minorHAnsi" w:hAnsiTheme="minorHAnsi"/>
                <w:b/>
              </w:rPr>
            </w:pPr>
            <w:r>
              <w:rPr>
                <w:rFonts w:asciiTheme="minorHAnsi" w:hAnsiTheme="minorHAnsi"/>
                <w:b/>
              </w:rPr>
              <w:t>26778</w:t>
            </w:r>
          </w:p>
        </w:tc>
      </w:tr>
      <w:tr w:rsidR="00D8606D" w:rsidRPr="00DF4B03" w:rsidTr="00C47E9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D8606D" w:rsidRPr="00DF4B03" w:rsidRDefault="00D8606D" w:rsidP="00DF4B03">
            <w:pPr>
              <w:rPr>
                <w:rFonts w:asciiTheme="minorHAnsi" w:hAnsiTheme="minorHAnsi"/>
                <w:b/>
              </w:rPr>
            </w:pPr>
            <w:r>
              <w:rPr>
                <w:rFonts w:asciiTheme="minorHAnsi" w:hAnsiTheme="minorHAnsi"/>
                <w:b/>
              </w:rPr>
              <w:t>CREDIT VALUE</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D8606D" w:rsidRPr="00D8606D" w:rsidRDefault="00D8606D" w:rsidP="00DF4B03">
            <w:pPr>
              <w:rPr>
                <w:rFonts w:asciiTheme="minorHAnsi" w:hAnsiTheme="minorHAnsi"/>
                <w:b/>
              </w:rPr>
            </w:pPr>
            <w:r>
              <w:rPr>
                <w:rFonts w:asciiTheme="minorHAnsi" w:hAnsiTheme="minorHAnsi"/>
                <w:b/>
              </w:rPr>
              <w:t>20</w:t>
            </w:r>
          </w:p>
        </w:tc>
      </w:tr>
      <w:tr w:rsidR="00C47E91" w:rsidRPr="00DF4B03" w:rsidTr="00C47E9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C47E91" w:rsidRPr="00DF4B03" w:rsidRDefault="00C47E91" w:rsidP="00DF4B03">
            <w:pPr>
              <w:rPr>
                <w:rFonts w:asciiTheme="minorHAnsi" w:hAnsiTheme="minorHAnsi"/>
                <w:b/>
              </w:rPr>
            </w:pPr>
            <w:r w:rsidRPr="00DF4B03">
              <w:rPr>
                <w:rFonts w:asciiTheme="minorHAnsi" w:hAnsiTheme="minorHAnsi"/>
                <w:b/>
              </w:rPr>
              <w:t>CONVENOR</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C47E91" w:rsidRPr="00DF4B03" w:rsidRDefault="00D8606D" w:rsidP="00DF4B03">
            <w:pPr>
              <w:rPr>
                <w:rFonts w:asciiTheme="minorHAnsi" w:hAnsiTheme="minorHAnsi"/>
                <w:b/>
              </w:rPr>
            </w:pPr>
            <w:r>
              <w:rPr>
                <w:rFonts w:asciiTheme="minorHAnsi" w:hAnsiTheme="minorHAnsi"/>
                <w:b/>
              </w:rPr>
              <w:t>Various</w:t>
            </w:r>
          </w:p>
        </w:tc>
      </w:tr>
      <w:tr w:rsidR="00C47E91" w:rsidRPr="00DF4B03" w:rsidTr="00C47E9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C47E91" w:rsidRPr="00DF4B03" w:rsidRDefault="00C47E91" w:rsidP="00DF4B03">
            <w:pPr>
              <w:rPr>
                <w:rFonts w:asciiTheme="minorHAnsi" w:hAnsiTheme="minorHAnsi"/>
                <w:b/>
              </w:rPr>
            </w:pPr>
            <w:r w:rsidRPr="00DF4B03">
              <w:rPr>
                <w:rFonts w:asciiTheme="minorHAnsi" w:hAnsiTheme="minorHAnsi"/>
                <w:b/>
              </w:rPr>
              <w:t>ASSESSMENT METHOD</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C47E91" w:rsidRPr="00DF4B03" w:rsidRDefault="00F16CD8" w:rsidP="00BC4020">
            <w:pPr>
              <w:rPr>
                <w:rFonts w:asciiTheme="minorHAnsi" w:hAnsiTheme="minorHAnsi"/>
                <w:b/>
              </w:rPr>
            </w:pPr>
            <w:r w:rsidRPr="00DF4B03">
              <w:rPr>
                <w:rFonts w:asciiTheme="minorHAnsi" w:hAnsiTheme="minorHAnsi"/>
                <w:b/>
              </w:rPr>
              <w:t xml:space="preserve">Two 1500 word essays (each </w:t>
            </w:r>
            <w:r w:rsidR="00D8606D">
              <w:rPr>
                <w:rFonts w:asciiTheme="minorHAnsi" w:hAnsiTheme="minorHAnsi"/>
                <w:b/>
              </w:rPr>
              <w:t>contributing</w:t>
            </w:r>
            <w:r w:rsidRPr="00DF4B03">
              <w:rPr>
                <w:rFonts w:asciiTheme="minorHAnsi" w:hAnsiTheme="minorHAnsi"/>
                <w:b/>
              </w:rPr>
              <w:t xml:space="preserve"> </w:t>
            </w:r>
            <w:r w:rsidR="00BC4020">
              <w:rPr>
                <w:rFonts w:asciiTheme="minorHAnsi" w:hAnsiTheme="minorHAnsi"/>
                <w:b/>
              </w:rPr>
              <w:t>25%</w:t>
            </w:r>
            <w:r w:rsidRPr="00DF4B03">
              <w:rPr>
                <w:rFonts w:asciiTheme="minorHAnsi" w:hAnsiTheme="minorHAnsi"/>
                <w:b/>
              </w:rPr>
              <w:t xml:space="preserve"> to the final module mark)</w:t>
            </w:r>
            <w:r w:rsidR="00FB1A87">
              <w:rPr>
                <w:rFonts w:asciiTheme="minorHAnsi" w:hAnsiTheme="minorHAnsi"/>
                <w:b/>
              </w:rPr>
              <w:t>; o</w:t>
            </w:r>
            <w:r w:rsidR="00D8606D">
              <w:rPr>
                <w:rFonts w:asciiTheme="minorHAnsi" w:hAnsiTheme="minorHAnsi"/>
                <w:b/>
              </w:rPr>
              <w:t>ne two-hour centrally-timetabled exam</w:t>
            </w:r>
            <w:r w:rsidR="00BC4020">
              <w:rPr>
                <w:rFonts w:asciiTheme="minorHAnsi" w:hAnsiTheme="minorHAnsi"/>
                <w:b/>
              </w:rPr>
              <w:t xml:space="preserve"> (which contributes the remaining 50%)</w:t>
            </w:r>
          </w:p>
        </w:tc>
      </w:tr>
      <w:tr w:rsidR="00C47E91" w:rsidRPr="00DF4B03" w:rsidTr="00C47E9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C47E91" w:rsidRPr="00DF4B03" w:rsidRDefault="00C47E91" w:rsidP="00DF4B03">
            <w:pPr>
              <w:rPr>
                <w:rFonts w:asciiTheme="minorHAnsi" w:hAnsiTheme="minorHAnsi"/>
                <w:b/>
              </w:rPr>
            </w:pPr>
            <w:r w:rsidRPr="00DF4B03">
              <w:rPr>
                <w:rFonts w:asciiTheme="minorHAnsi" w:hAnsiTheme="minorHAnsi"/>
                <w:b/>
              </w:rPr>
              <w:t>TEACHING METHOD</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C47E91" w:rsidRPr="00DF4B03" w:rsidRDefault="00D8606D" w:rsidP="00D8606D">
            <w:pPr>
              <w:rPr>
                <w:rFonts w:asciiTheme="minorHAnsi" w:hAnsiTheme="minorHAnsi"/>
                <w:b/>
              </w:rPr>
            </w:pPr>
            <w:r>
              <w:rPr>
                <w:rFonts w:asciiTheme="minorHAnsi" w:hAnsiTheme="minorHAnsi"/>
                <w:b/>
              </w:rPr>
              <w:t xml:space="preserve">Weekly </w:t>
            </w:r>
            <w:r w:rsidR="008379DD" w:rsidRPr="00DF4B03">
              <w:rPr>
                <w:rFonts w:asciiTheme="minorHAnsi" w:hAnsiTheme="minorHAnsi"/>
                <w:b/>
              </w:rPr>
              <w:t>o</w:t>
            </w:r>
            <w:r>
              <w:rPr>
                <w:rFonts w:asciiTheme="minorHAnsi" w:hAnsiTheme="minorHAnsi"/>
                <w:b/>
              </w:rPr>
              <w:t>ne</w:t>
            </w:r>
            <w:r w:rsidR="00F16CD8" w:rsidRPr="00DF4B03">
              <w:rPr>
                <w:rFonts w:asciiTheme="minorHAnsi" w:hAnsiTheme="minorHAnsi"/>
                <w:b/>
              </w:rPr>
              <w:t xml:space="preserve">-hour lecture; </w:t>
            </w:r>
            <w:r>
              <w:rPr>
                <w:rFonts w:asciiTheme="minorHAnsi" w:hAnsiTheme="minorHAnsi"/>
                <w:b/>
              </w:rPr>
              <w:t>fortnight</w:t>
            </w:r>
            <w:r w:rsidR="00F16CD8" w:rsidRPr="00DF4B03">
              <w:rPr>
                <w:rFonts w:asciiTheme="minorHAnsi" w:hAnsiTheme="minorHAnsi"/>
                <w:b/>
              </w:rPr>
              <w:t xml:space="preserve">ly one-hour </w:t>
            </w:r>
            <w:r w:rsidR="00C47E91" w:rsidRPr="00DF4B03">
              <w:rPr>
                <w:rFonts w:asciiTheme="minorHAnsi" w:hAnsiTheme="minorHAnsi"/>
                <w:b/>
              </w:rPr>
              <w:t>seminar</w:t>
            </w:r>
          </w:p>
        </w:tc>
      </w:tr>
      <w:tr w:rsidR="00C47E91" w:rsidRPr="00DF4B03" w:rsidTr="00C47E9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C47E91" w:rsidRPr="00DF4B03" w:rsidRDefault="00C47E91" w:rsidP="00DF4B03">
            <w:pPr>
              <w:rPr>
                <w:rFonts w:asciiTheme="minorHAnsi" w:hAnsiTheme="minorHAnsi"/>
                <w:b/>
              </w:rPr>
            </w:pPr>
            <w:r w:rsidRPr="00DF4B03">
              <w:rPr>
                <w:rFonts w:asciiTheme="minorHAnsi" w:hAnsiTheme="minorHAnsi"/>
                <w:b/>
              </w:rPr>
              <w:t>SEMESTER</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C47E91" w:rsidRPr="00DF4B03" w:rsidRDefault="00C47E91" w:rsidP="00DF4B03">
            <w:pPr>
              <w:rPr>
                <w:rFonts w:asciiTheme="minorHAnsi" w:hAnsiTheme="minorHAnsi"/>
                <w:b/>
              </w:rPr>
            </w:pPr>
            <w:r w:rsidRPr="00DF4B03">
              <w:rPr>
                <w:rFonts w:asciiTheme="minorHAnsi" w:hAnsiTheme="minorHAnsi"/>
                <w:b/>
              </w:rPr>
              <w:t>1</w:t>
            </w:r>
            <w:r w:rsidR="00D8606D">
              <w:rPr>
                <w:rFonts w:asciiTheme="minorHAnsi" w:hAnsiTheme="minorHAnsi"/>
                <w:b/>
              </w:rPr>
              <w:t xml:space="preserve"> &amp; 2</w:t>
            </w:r>
          </w:p>
        </w:tc>
      </w:tr>
    </w:tbl>
    <w:p w:rsidR="00C47E91" w:rsidRPr="00DF4B03" w:rsidRDefault="00C47E91" w:rsidP="00DF4B03">
      <w:pPr>
        <w:rPr>
          <w:rFonts w:asciiTheme="minorHAnsi" w:hAnsiTheme="minorHAnsi"/>
        </w:rPr>
      </w:pPr>
    </w:p>
    <w:p w:rsidR="00DF4B03" w:rsidRPr="00DF4B03" w:rsidRDefault="00C47E91" w:rsidP="00DF4B03">
      <w:pPr>
        <w:rPr>
          <w:rStyle w:val="Strong"/>
          <w:rFonts w:asciiTheme="minorHAnsi" w:hAnsiTheme="minorHAnsi"/>
        </w:rPr>
      </w:pPr>
      <w:r w:rsidRPr="00DF4B03">
        <w:rPr>
          <w:rStyle w:val="Strong"/>
          <w:rFonts w:asciiTheme="minorHAnsi" w:hAnsiTheme="minorHAnsi"/>
        </w:rPr>
        <w:t>DESCRIPTION</w:t>
      </w:r>
    </w:p>
    <w:p w:rsidR="00D8606D" w:rsidRDefault="00D8606D" w:rsidP="00D8606D">
      <w:pPr>
        <w:rPr>
          <w:rFonts w:asciiTheme="minorHAnsi" w:hAnsiTheme="minorHAnsi"/>
          <w:noProof/>
        </w:rPr>
      </w:pPr>
      <w:r w:rsidRPr="00D8606D">
        <w:rPr>
          <w:rFonts w:asciiTheme="minorHAnsi" w:hAnsiTheme="minorHAnsi"/>
          <w:noProof/>
        </w:rPr>
        <w:t>This is a 20-credit module running across both semesters, introducing a range of key philosophical problems most of which which practically everyone with a philosophical temperament has puzzled over before</w:t>
      </w:r>
      <w:r w:rsidR="00FB1A87">
        <w:rPr>
          <w:rFonts w:asciiTheme="minorHAnsi" w:hAnsiTheme="minorHAnsi"/>
          <w:noProof/>
        </w:rPr>
        <w:t>:</w:t>
      </w:r>
    </w:p>
    <w:p w:rsidR="00D8606D" w:rsidRDefault="00D8606D" w:rsidP="00D8606D">
      <w:pPr>
        <w:pStyle w:val="ListParagraph"/>
        <w:numPr>
          <w:ilvl w:val="0"/>
          <w:numId w:val="31"/>
        </w:numPr>
        <w:rPr>
          <w:rFonts w:asciiTheme="minorHAnsi" w:hAnsiTheme="minorHAnsi"/>
          <w:noProof/>
        </w:rPr>
      </w:pPr>
      <w:r w:rsidRPr="00D8606D">
        <w:rPr>
          <w:rFonts w:asciiTheme="minorHAnsi" w:hAnsiTheme="minorHAnsi"/>
          <w:noProof/>
        </w:rPr>
        <w:t>Scepticism. (how can I know anything at all about the world?)</w:t>
      </w:r>
    </w:p>
    <w:p w:rsidR="00D8606D" w:rsidRDefault="00D8606D" w:rsidP="00D8606D">
      <w:pPr>
        <w:pStyle w:val="ListParagraph"/>
        <w:numPr>
          <w:ilvl w:val="0"/>
          <w:numId w:val="31"/>
        </w:numPr>
        <w:rPr>
          <w:rFonts w:asciiTheme="minorHAnsi" w:hAnsiTheme="minorHAnsi"/>
          <w:noProof/>
        </w:rPr>
      </w:pPr>
      <w:r w:rsidRPr="00D8606D">
        <w:rPr>
          <w:rFonts w:asciiTheme="minorHAnsi" w:hAnsiTheme="minorHAnsi"/>
          <w:noProof/>
        </w:rPr>
        <w:t>Free will. (how can I think and act freely, if all my thoughts and actions are determined by the laws that govern the Universe?)</w:t>
      </w:r>
    </w:p>
    <w:p w:rsidR="00D8606D" w:rsidRDefault="00D8606D" w:rsidP="00D8606D">
      <w:pPr>
        <w:pStyle w:val="ListParagraph"/>
        <w:numPr>
          <w:ilvl w:val="0"/>
          <w:numId w:val="31"/>
        </w:numPr>
        <w:rPr>
          <w:rFonts w:asciiTheme="minorHAnsi" w:hAnsiTheme="minorHAnsi"/>
          <w:noProof/>
        </w:rPr>
      </w:pPr>
      <w:r w:rsidRPr="00D8606D">
        <w:rPr>
          <w:rFonts w:asciiTheme="minorHAnsi" w:hAnsiTheme="minorHAnsi"/>
          <w:noProof/>
        </w:rPr>
        <w:t xml:space="preserve">The existence of God. (does S/He exist?) </w:t>
      </w:r>
    </w:p>
    <w:p w:rsidR="00D8606D" w:rsidRDefault="00D8606D" w:rsidP="00D8606D">
      <w:pPr>
        <w:pStyle w:val="ListParagraph"/>
        <w:numPr>
          <w:ilvl w:val="0"/>
          <w:numId w:val="31"/>
        </w:numPr>
        <w:rPr>
          <w:rFonts w:asciiTheme="minorHAnsi" w:hAnsiTheme="minorHAnsi"/>
          <w:noProof/>
        </w:rPr>
      </w:pPr>
      <w:r w:rsidRPr="00D8606D">
        <w:rPr>
          <w:rFonts w:asciiTheme="minorHAnsi" w:hAnsiTheme="minorHAnsi"/>
          <w:noProof/>
        </w:rPr>
        <w:t xml:space="preserve">Realism vs antirealism. (to what extent is reality distinct from how it appears?) </w:t>
      </w:r>
    </w:p>
    <w:p w:rsidR="00D8606D" w:rsidRDefault="00D8606D" w:rsidP="00D8606D">
      <w:pPr>
        <w:pStyle w:val="ListParagraph"/>
        <w:numPr>
          <w:ilvl w:val="0"/>
          <w:numId w:val="31"/>
        </w:numPr>
        <w:rPr>
          <w:rFonts w:asciiTheme="minorHAnsi" w:hAnsiTheme="minorHAnsi"/>
          <w:noProof/>
        </w:rPr>
      </w:pPr>
      <w:r w:rsidRPr="00D8606D">
        <w:rPr>
          <w:rFonts w:asciiTheme="minorHAnsi" w:hAnsiTheme="minorHAnsi"/>
          <w:noProof/>
        </w:rPr>
        <w:t>The mind/body problem. (is the mind just the brain?)</w:t>
      </w:r>
    </w:p>
    <w:p w:rsidR="00D8606D" w:rsidRDefault="00D8606D" w:rsidP="00D8606D">
      <w:pPr>
        <w:pStyle w:val="ListParagraph"/>
        <w:numPr>
          <w:ilvl w:val="0"/>
          <w:numId w:val="31"/>
        </w:numPr>
        <w:rPr>
          <w:rFonts w:asciiTheme="minorHAnsi" w:hAnsiTheme="minorHAnsi"/>
          <w:noProof/>
        </w:rPr>
      </w:pPr>
      <w:r w:rsidRPr="00D8606D">
        <w:rPr>
          <w:rFonts w:asciiTheme="minorHAnsi" w:hAnsiTheme="minorHAnsi"/>
          <w:noProof/>
        </w:rPr>
        <w:t>Personal identity. (what is it about you that makes you the same person as you were years ago?)</w:t>
      </w:r>
    </w:p>
    <w:p w:rsidR="00D8606D" w:rsidRDefault="00D8606D" w:rsidP="00D8606D">
      <w:pPr>
        <w:pStyle w:val="ListParagraph"/>
        <w:numPr>
          <w:ilvl w:val="0"/>
          <w:numId w:val="31"/>
        </w:numPr>
        <w:rPr>
          <w:rFonts w:asciiTheme="minorHAnsi" w:hAnsiTheme="minorHAnsi"/>
          <w:noProof/>
        </w:rPr>
      </w:pPr>
      <w:r w:rsidRPr="00D8606D">
        <w:rPr>
          <w:rFonts w:asciiTheme="minorHAnsi" w:hAnsiTheme="minorHAnsi"/>
          <w:noProof/>
        </w:rPr>
        <w:t>Utilitarianism vs. Deontology. (are actions morally right and wrong ‘in themselves’, or are they so just because of the effects they have on people’s happiness etc?)</w:t>
      </w:r>
    </w:p>
    <w:p w:rsidR="00D8606D" w:rsidRDefault="00D8606D" w:rsidP="00D8606D">
      <w:pPr>
        <w:pStyle w:val="ListParagraph"/>
        <w:numPr>
          <w:ilvl w:val="0"/>
          <w:numId w:val="31"/>
        </w:numPr>
        <w:rPr>
          <w:rFonts w:asciiTheme="minorHAnsi" w:hAnsiTheme="minorHAnsi"/>
          <w:noProof/>
        </w:rPr>
      </w:pPr>
      <w:r w:rsidRPr="00D8606D">
        <w:rPr>
          <w:rFonts w:asciiTheme="minorHAnsi" w:hAnsiTheme="minorHAnsi"/>
          <w:noProof/>
        </w:rPr>
        <w:t>Ethical obligation. (do we have obligations to others?)</w:t>
      </w:r>
    </w:p>
    <w:p w:rsidR="00D8606D" w:rsidRDefault="00D8606D" w:rsidP="00D8606D">
      <w:pPr>
        <w:pStyle w:val="ListParagraph"/>
        <w:numPr>
          <w:ilvl w:val="0"/>
          <w:numId w:val="31"/>
        </w:numPr>
        <w:rPr>
          <w:rFonts w:asciiTheme="minorHAnsi" w:hAnsiTheme="minorHAnsi"/>
          <w:noProof/>
        </w:rPr>
      </w:pPr>
      <w:r w:rsidRPr="00D8606D">
        <w:rPr>
          <w:rFonts w:asciiTheme="minorHAnsi" w:hAnsiTheme="minorHAnsi"/>
          <w:noProof/>
        </w:rPr>
        <w:t>Moral relativism. (Are moral values absolute or do they vary from one culture/person to others?)</w:t>
      </w:r>
    </w:p>
    <w:p w:rsidR="00FB1A87" w:rsidRDefault="00D8606D" w:rsidP="00FB1A87">
      <w:pPr>
        <w:pStyle w:val="ListParagraph"/>
        <w:numPr>
          <w:ilvl w:val="0"/>
          <w:numId w:val="31"/>
        </w:numPr>
        <w:rPr>
          <w:rFonts w:asciiTheme="minorHAnsi" w:hAnsiTheme="minorHAnsi"/>
          <w:noProof/>
        </w:rPr>
      </w:pPr>
      <w:r w:rsidRPr="00D8606D">
        <w:rPr>
          <w:rFonts w:asciiTheme="minorHAnsi" w:hAnsiTheme="minorHAnsi"/>
          <w:noProof/>
        </w:rPr>
        <w:t>The requirements of justice. (Who should have what?)</w:t>
      </w:r>
    </w:p>
    <w:p w:rsidR="00FB1A87" w:rsidRPr="00FB1A87" w:rsidRDefault="00FB1A87" w:rsidP="00FB1A87">
      <w:pPr>
        <w:pStyle w:val="ListParagraph"/>
        <w:rPr>
          <w:rFonts w:asciiTheme="minorHAnsi" w:hAnsiTheme="minorHAnsi"/>
          <w:noProof/>
        </w:rPr>
      </w:pPr>
    </w:p>
    <w:p w:rsidR="00071601" w:rsidRDefault="00FB1A87" w:rsidP="00071601">
      <w:pPr>
        <w:rPr>
          <w:rFonts w:asciiTheme="minorHAnsi" w:hAnsiTheme="minorHAnsi"/>
          <w:noProof/>
        </w:rPr>
      </w:pPr>
      <w:r w:rsidRPr="00D8606D">
        <w:rPr>
          <w:rFonts w:asciiTheme="minorHAnsi" w:hAnsiTheme="minorHAnsi"/>
          <w:noProof/>
        </w:rPr>
        <w:t xml:space="preserve">The lectures </w:t>
      </w:r>
      <w:r>
        <w:rPr>
          <w:rFonts w:asciiTheme="minorHAnsi" w:hAnsiTheme="minorHAnsi"/>
          <w:noProof/>
        </w:rPr>
        <w:t xml:space="preserve">will be </w:t>
      </w:r>
      <w:r w:rsidRPr="00D8606D">
        <w:rPr>
          <w:rFonts w:asciiTheme="minorHAnsi" w:hAnsiTheme="minorHAnsi"/>
          <w:noProof/>
        </w:rPr>
        <w:t xml:space="preserve">delivered by five </w:t>
      </w:r>
      <w:r>
        <w:rPr>
          <w:rFonts w:asciiTheme="minorHAnsi" w:hAnsiTheme="minorHAnsi"/>
          <w:noProof/>
        </w:rPr>
        <w:t>different members of staff, and so the module</w:t>
      </w:r>
      <w:r w:rsidRPr="00D8606D">
        <w:rPr>
          <w:rFonts w:asciiTheme="minorHAnsi" w:hAnsiTheme="minorHAnsi"/>
          <w:noProof/>
        </w:rPr>
        <w:t xml:space="preserve"> also provide</w:t>
      </w:r>
      <w:r>
        <w:rPr>
          <w:rFonts w:asciiTheme="minorHAnsi" w:hAnsiTheme="minorHAnsi"/>
          <w:noProof/>
        </w:rPr>
        <w:t>s</w:t>
      </w:r>
      <w:r w:rsidRPr="00D8606D">
        <w:rPr>
          <w:rFonts w:asciiTheme="minorHAnsi" w:hAnsiTheme="minorHAnsi"/>
          <w:noProof/>
        </w:rPr>
        <w:t xml:space="preserve"> an effective </w:t>
      </w:r>
      <w:r>
        <w:rPr>
          <w:rFonts w:asciiTheme="minorHAnsi" w:hAnsiTheme="minorHAnsi"/>
          <w:noProof/>
        </w:rPr>
        <w:t>way for</w:t>
      </w:r>
      <w:r w:rsidRPr="00D8606D">
        <w:rPr>
          <w:rFonts w:asciiTheme="minorHAnsi" w:hAnsiTheme="minorHAnsi"/>
          <w:noProof/>
        </w:rPr>
        <w:t xml:space="preserve"> students </w:t>
      </w:r>
      <w:r>
        <w:rPr>
          <w:rFonts w:asciiTheme="minorHAnsi" w:hAnsiTheme="minorHAnsi"/>
          <w:noProof/>
        </w:rPr>
        <w:t>to</w:t>
      </w:r>
      <w:r w:rsidRPr="00D8606D">
        <w:rPr>
          <w:rFonts w:asciiTheme="minorHAnsi" w:hAnsiTheme="minorHAnsi"/>
          <w:noProof/>
        </w:rPr>
        <w:t xml:space="preserve"> get to know the dept. and </w:t>
      </w:r>
      <w:r>
        <w:rPr>
          <w:rFonts w:asciiTheme="minorHAnsi" w:hAnsiTheme="minorHAnsi"/>
          <w:noProof/>
        </w:rPr>
        <w:t xml:space="preserve">to experience </w:t>
      </w:r>
      <w:r w:rsidRPr="00D8606D">
        <w:rPr>
          <w:rFonts w:asciiTheme="minorHAnsi" w:hAnsiTheme="minorHAnsi"/>
          <w:noProof/>
        </w:rPr>
        <w:t>a variety of teaching styles.</w:t>
      </w:r>
      <w:r w:rsidR="00071601">
        <w:rPr>
          <w:rFonts w:asciiTheme="minorHAnsi" w:hAnsiTheme="minorHAnsi"/>
          <w:noProof/>
        </w:rPr>
        <w:br w:type="page"/>
      </w:r>
    </w:p>
    <w:tbl>
      <w:tblPr>
        <w:tblW w:w="892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35"/>
        <w:gridCol w:w="6693"/>
      </w:tblGrid>
      <w:tr w:rsidR="00071601"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071601" w:rsidRPr="00DF4B03" w:rsidRDefault="00071601" w:rsidP="005A4D54">
            <w:pPr>
              <w:rPr>
                <w:rFonts w:asciiTheme="minorHAnsi" w:hAnsiTheme="minorHAnsi"/>
                <w:b/>
              </w:rPr>
            </w:pPr>
            <w:r w:rsidRPr="00DF4B03">
              <w:rPr>
                <w:rFonts w:asciiTheme="minorHAnsi" w:hAnsiTheme="minorHAnsi"/>
                <w:b/>
              </w:rPr>
              <w:lastRenderedPageBreak/>
              <w:t>MODULE TITLE</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071601" w:rsidRPr="00DF4B03" w:rsidRDefault="00071601" w:rsidP="005A4D54">
            <w:pPr>
              <w:rPr>
                <w:rFonts w:asciiTheme="minorHAnsi" w:hAnsiTheme="minorHAnsi"/>
                <w:b/>
              </w:rPr>
            </w:pPr>
            <w:r w:rsidRPr="004C27B5">
              <w:rPr>
                <w:rFonts w:asciiTheme="minorHAnsi" w:hAnsiTheme="minorHAnsi"/>
                <w:b/>
              </w:rPr>
              <w:t>Philosophy of Science: Methods, Ethics, and the Limits of Science</w:t>
            </w:r>
          </w:p>
        </w:tc>
      </w:tr>
      <w:tr w:rsidR="00B92568"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B92568" w:rsidRDefault="00B92568" w:rsidP="005A4D54">
            <w:pPr>
              <w:rPr>
                <w:rFonts w:asciiTheme="minorHAnsi" w:hAnsiTheme="minorHAnsi"/>
                <w:b/>
              </w:rPr>
            </w:pPr>
            <w:r>
              <w:rPr>
                <w:rFonts w:asciiTheme="minorHAnsi" w:hAnsiTheme="minorHAnsi"/>
                <w:b/>
              </w:rPr>
              <w:t>MODULE CODE</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B92568" w:rsidRDefault="00B92568" w:rsidP="005A4D54">
            <w:pPr>
              <w:rPr>
                <w:rFonts w:asciiTheme="minorHAnsi" w:hAnsiTheme="minorHAnsi"/>
                <w:b/>
              </w:rPr>
            </w:pPr>
            <w:r>
              <w:rPr>
                <w:rFonts w:asciiTheme="minorHAnsi" w:hAnsiTheme="minorHAnsi"/>
                <w:b/>
              </w:rPr>
              <w:t>26776</w:t>
            </w:r>
          </w:p>
        </w:tc>
      </w:tr>
      <w:tr w:rsidR="00071601"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071601" w:rsidRPr="00DF4B03" w:rsidRDefault="00071601" w:rsidP="005A4D54">
            <w:pPr>
              <w:rPr>
                <w:rFonts w:asciiTheme="minorHAnsi" w:hAnsiTheme="minorHAnsi"/>
                <w:b/>
              </w:rPr>
            </w:pPr>
            <w:r>
              <w:rPr>
                <w:rFonts w:asciiTheme="minorHAnsi" w:hAnsiTheme="minorHAnsi"/>
                <w:b/>
              </w:rPr>
              <w:t>CREDIT VALUE</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071601" w:rsidRPr="00D8606D" w:rsidRDefault="00071601" w:rsidP="005A4D54">
            <w:pPr>
              <w:rPr>
                <w:rFonts w:asciiTheme="minorHAnsi" w:hAnsiTheme="minorHAnsi"/>
                <w:b/>
              </w:rPr>
            </w:pPr>
            <w:r>
              <w:rPr>
                <w:rFonts w:asciiTheme="minorHAnsi" w:hAnsiTheme="minorHAnsi"/>
                <w:b/>
              </w:rPr>
              <w:t>10</w:t>
            </w:r>
          </w:p>
        </w:tc>
      </w:tr>
      <w:tr w:rsidR="00071601"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071601" w:rsidRPr="00DF4B03" w:rsidRDefault="00071601" w:rsidP="005A4D54">
            <w:pPr>
              <w:rPr>
                <w:rFonts w:asciiTheme="minorHAnsi" w:hAnsiTheme="minorHAnsi"/>
                <w:b/>
              </w:rPr>
            </w:pPr>
            <w:r w:rsidRPr="00DF4B03">
              <w:rPr>
                <w:rFonts w:asciiTheme="minorHAnsi" w:hAnsiTheme="minorHAnsi"/>
                <w:b/>
              </w:rPr>
              <w:t>CONVENOR</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071601" w:rsidRPr="00DF4B03" w:rsidRDefault="00071601" w:rsidP="005A4D54">
            <w:pPr>
              <w:rPr>
                <w:rFonts w:asciiTheme="minorHAnsi" w:hAnsiTheme="minorHAnsi"/>
                <w:b/>
              </w:rPr>
            </w:pPr>
            <w:r>
              <w:rPr>
                <w:rFonts w:asciiTheme="minorHAnsi" w:hAnsiTheme="minorHAnsi"/>
                <w:b/>
              </w:rPr>
              <w:t>Various</w:t>
            </w:r>
          </w:p>
        </w:tc>
      </w:tr>
      <w:tr w:rsidR="00071601"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071601" w:rsidRPr="00DF4B03" w:rsidRDefault="00071601" w:rsidP="005A4D54">
            <w:pPr>
              <w:rPr>
                <w:rFonts w:asciiTheme="minorHAnsi" w:hAnsiTheme="minorHAnsi"/>
                <w:b/>
              </w:rPr>
            </w:pPr>
            <w:r w:rsidRPr="00DF4B03">
              <w:rPr>
                <w:rFonts w:asciiTheme="minorHAnsi" w:hAnsiTheme="minorHAnsi"/>
                <w:b/>
              </w:rPr>
              <w:t>ASSESSMENT METHOD</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071601" w:rsidRPr="00DF4B03" w:rsidRDefault="00071601" w:rsidP="00BC4020">
            <w:pPr>
              <w:rPr>
                <w:rFonts w:asciiTheme="minorHAnsi" w:hAnsiTheme="minorHAnsi"/>
                <w:b/>
              </w:rPr>
            </w:pPr>
            <w:r w:rsidRPr="004C27B5">
              <w:rPr>
                <w:rFonts w:asciiTheme="minorHAnsi" w:hAnsiTheme="minorHAnsi"/>
                <w:b/>
              </w:rPr>
              <w:t>Assessments: 1 x 1500 word essay and 1 x class test or take-home exam</w:t>
            </w:r>
            <w:r w:rsidR="00BC4020">
              <w:rPr>
                <w:rFonts w:asciiTheme="minorHAnsi" w:hAnsiTheme="minorHAnsi"/>
                <w:b/>
              </w:rPr>
              <w:t xml:space="preserve"> (</w:t>
            </w:r>
            <w:r w:rsidR="00BC4020" w:rsidRPr="00DF4B03">
              <w:rPr>
                <w:rFonts w:asciiTheme="minorHAnsi" w:hAnsiTheme="minorHAnsi"/>
                <w:b/>
              </w:rPr>
              <w:t xml:space="preserve">each </w:t>
            </w:r>
            <w:r w:rsidR="00BC4020">
              <w:rPr>
                <w:rFonts w:asciiTheme="minorHAnsi" w:hAnsiTheme="minorHAnsi"/>
                <w:b/>
              </w:rPr>
              <w:t>contributing</w:t>
            </w:r>
            <w:r w:rsidR="00BC4020" w:rsidRPr="00DF4B03">
              <w:rPr>
                <w:rFonts w:asciiTheme="minorHAnsi" w:hAnsiTheme="minorHAnsi"/>
                <w:b/>
              </w:rPr>
              <w:t xml:space="preserve"> </w:t>
            </w:r>
            <w:r w:rsidR="00BC4020">
              <w:rPr>
                <w:rFonts w:asciiTheme="minorHAnsi" w:hAnsiTheme="minorHAnsi"/>
                <w:b/>
              </w:rPr>
              <w:t>50%</w:t>
            </w:r>
            <w:r w:rsidR="00BC4020" w:rsidRPr="00DF4B03">
              <w:rPr>
                <w:rFonts w:asciiTheme="minorHAnsi" w:hAnsiTheme="minorHAnsi"/>
                <w:b/>
              </w:rPr>
              <w:t xml:space="preserve"> to the final module mark)</w:t>
            </w:r>
            <w:r w:rsidR="00BC4020">
              <w:rPr>
                <w:rFonts w:asciiTheme="minorHAnsi" w:hAnsiTheme="minorHAnsi"/>
                <w:b/>
              </w:rPr>
              <w:t>.</w:t>
            </w:r>
          </w:p>
        </w:tc>
      </w:tr>
      <w:tr w:rsidR="00071601"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071601" w:rsidRPr="00DF4B03" w:rsidRDefault="00071601" w:rsidP="005A4D54">
            <w:pPr>
              <w:rPr>
                <w:rFonts w:asciiTheme="minorHAnsi" w:hAnsiTheme="minorHAnsi"/>
                <w:b/>
              </w:rPr>
            </w:pPr>
            <w:r w:rsidRPr="00DF4B03">
              <w:rPr>
                <w:rFonts w:asciiTheme="minorHAnsi" w:hAnsiTheme="minorHAnsi"/>
                <w:b/>
              </w:rPr>
              <w:t>TEACHING METHOD</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071601" w:rsidRPr="00DF4B03" w:rsidRDefault="00071601" w:rsidP="005A4D54">
            <w:pPr>
              <w:rPr>
                <w:rFonts w:asciiTheme="minorHAnsi" w:hAnsiTheme="minorHAnsi"/>
                <w:b/>
              </w:rPr>
            </w:pPr>
            <w:r>
              <w:rPr>
                <w:rFonts w:asciiTheme="minorHAnsi" w:hAnsiTheme="minorHAnsi"/>
                <w:b/>
              </w:rPr>
              <w:t xml:space="preserve">Weekly </w:t>
            </w:r>
            <w:r w:rsidRPr="00DF4B03">
              <w:rPr>
                <w:rFonts w:asciiTheme="minorHAnsi" w:hAnsiTheme="minorHAnsi"/>
                <w:b/>
              </w:rPr>
              <w:t>o</w:t>
            </w:r>
            <w:r>
              <w:rPr>
                <w:rFonts w:asciiTheme="minorHAnsi" w:hAnsiTheme="minorHAnsi"/>
                <w:b/>
              </w:rPr>
              <w:t>ne</w:t>
            </w:r>
            <w:r w:rsidRPr="00DF4B03">
              <w:rPr>
                <w:rFonts w:asciiTheme="minorHAnsi" w:hAnsiTheme="minorHAnsi"/>
                <w:b/>
              </w:rPr>
              <w:t xml:space="preserve">-hour lecture; </w:t>
            </w:r>
            <w:r>
              <w:rPr>
                <w:rFonts w:asciiTheme="minorHAnsi" w:hAnsiTheme="minorHAnsi"/>
                <w:b/>
              </w:rPr>
              <w:t>fortnight</w:t>
            </w:r>
            <w:r w:rsidRPr="00DF4B03">
              <w:rPr>
                <w:rFonts w:asciiTheme="minorHAnsi" w:hAnsiTheme="minorHAnsi"/>
                <w:b/>
              </w:rPr>
              <w:t>ly one-hour seminar</w:t>
            </w:r>
          </w:p>
        </w:tc>
      </w:tr>
      <w:tr w:rsidR="00071601"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071601" w:rsidRPr="00DF4B03" w:rsidRDefault="00071601" w:rsidP="005A4D54">
            <w:pPr>
              <w:rPr>
                <w:rFonts w:asciiTheme="minorHAnsi" w:hAnsiTheme="minorHAnsi"/>
                <w:b/>
              </w:rPr>
            </w:pPr>
            <w:r w:rsidRPr="00DF4B03">
              <w:rPr>
                <w:rFonts w:asciiTheme="minorHAnsi" w:hAnsiTheme="minorHAnsi"/>
                <w:b/>
              </w:rPr>
              <w:t>SEMESTER</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071601" w:rsidRPr="00DF4B03" w:rsidRDefault="00071601" w:rsidP="005A4D54">
            <w:pPr>
              <w:rPr>
                <w:rFonts w:asciiTheme="minorHAnsi" w:hAnsiTheme="minorHAnsi"/>
                <w:b/>
              </w:rPr>
            </w:pPr>
            <w:r w:rsidRPr="00DF4B03">
              <w:rPr>
                <w:rFonts w:asciiTheme="minorHAnsi" w:hAnsiTheme="minorHAnsi"/>
                <w:b/>
              </w:rPr>
              <w:t>1</w:t>
            </w:r>
          </w:p>
        </w:tc>
      </w:tr>
    </w:tbl>
    <w:p w:rsidR="00071601" w:rsidRPr="00DF4B03" w:rsidRDefault="00071601" w:rsidP="00071601">
      <w:pPr>
        <w:rPr>
          <w:rFonts w:asciiTheme="minorHAnsi" w:hAnsiTheme="minorHAnsi"/>
        </w:rPr>
      </w:pPr>
    </w:p>
    <w:p w:rsidR="00071601" w:rsidRPr="00DF4B03" w:rsidRDefault="00071601" w:rsidP="00071601">
      <w:pPr>
        <w:rPr>
          <w:rStyle w:val="Strong"/>
          <w:rFonts w:asciiTheme="minorHAnsi" w:hAnsiTheme="minorHAnsi"/>
        </w:rPr>
      </w:pPr>
      <w:r w:rsidRPr="00DF4B03">
        <w:rPr>
          <w:rStyle w:val="Strong"/>
          <w:rFonts w:asciiTheme="minorHAnsi" w:hAnsiTheme="minorHAnsi"/>
        </w:rPr>
        <w:t>DESCRIPTION</w:t>
      </w:r>
    </w:p>
    <w:p w:rsidR="00071601" w:rsidRPr="00071601" w:rsidRDefault="00071601" w:rsidP="00071601">
      <w:pPr>
        <w:spacing w:after="0" w:line="240" w:lineRule="auto"/>
        <w:rPr>
          <w:rFonts w:asciiTheme="minorHAnsi" w:hAnsiTheme="minorHAnsi"/>
          <w:noProof/>
        </w:rPr>
      </w:pPr>
      <w:r w:rsidRPr="00071601">
        <w:rPr>
          <w:rFonts w:asciiTheme="minorHAnsi" w:hAnsiTheme="minorHAnsi"/>
          <w:noProof/>
        </w:rPr>
        <w:t>Science has shaped every aspect of the modern world, through technological innovation and through an increased understanding of ourselves and of our environment. This course is an introduction to the philosophical issues surrounding science</w:t>
      </w:r>
      <w:r w:rsidR="003E7A54">
        <w:rPr>
          <w:rFonts w:asciiTheme="minorHAnsi" w:hAnsiTheme="minorHAnsi"/>
          <w:noProof/>
        </w:rPr>
        <w:t xml:space="preserve">. </w:t>
      </w:r>
      <w:r>
        <w:rPr>
          <w:rFonts w:asciiTheme="minorHAnsi" w:hAnsiTheme="minorHAnsi"/>
          <w:noProof/>
        </w:rPr>
        <w:t>Specifically, t</w:t>
      </w:r>
      <w:r w:rsidRPr="00071601">
        <w:rPr>
          <w:rFonts w:asciiTheme="minorHAnsi" w:hAnsiTheme="minorHAnsi"/>
          <w:noProof/>
        </w:rPr>
        <w:t>he questions to be considered include</w:t>
      </w:r>
      <w:r>
        <w:rPr>
          <w:rFonts w:asciiTheme="minorHAnsi" w:hAnsiTheme="minorHAnsi"/>
          <w:noProof/>
        </w:rPr>
        <w:t xml:space="preserve"> the following</w:t>
      </w:r>
      <w:r w:rsidRPr="00071601">
        <w:rPr>
          <w:rFonts w:asciiTheme="minorHAnsi" w:hAnsiTheme="minorHAnsi"/>
          <w:noProof/>
        </w:rPr>
        <w:t>:</w:t>
      </w:r>
      <w:r>
        <w:rPr>
          <w:rFonts w:asciiTheme="minorHAnsi" w:hAnsiTheme="minorHAnsi"/>
          <w:noProof/>
        </w:rPr>
        <w:t xml:space="preserve"> </w:t>
      </w:r>
      <w:r w:rsidR="003E7A54">
        <w:rPr>
          <w:rFonts w:asciiTheme="minorHAnsi" w:hAnsiTheme="minorHAnsi"/>
          <w:noProof/>
        </w:rPr>
        <w:br/>
      </w:r>
    </w:p>
    <w:p w:rsidR="00071601" w:rsidRPr="00071601" w:rsidRDefault="00071601" w:rsidP="00071601">
      <w:pPr>
        <w:pStyle w:val="ListParagraph"/>
        <w:numPr>
          <w:ilvl w:val="0"/>
          <w:numId w:val="33"/>
        </w:numPr>
        <w:rPr>
          <w:rFonts w:asciiTheme="minorHAnsi" w:hAnsiTheme="minorHAnsi"/>
          <w:noProof/>
        </w:rPr>
      </w:pPr>
      <w:r w:rsidRPr="00071601">
        <w:rPr>
          <w:rFonts w:asciiTheme="minorHAnsi" w:hAnsiTheme="minorHAnsi"/>
          <w:noProof/>
        </w:rPr>
        <w:t xml:space="preserve">What is science, and what distinguishes it from non-science and from pseudo-science? </w:t>
      </w:r>
    </w:p>
    <w:p w:rsidR="00071601" w:rsidRPr="00071601" w:rsidRDefault="00071601" w:rsidP="00071601">
      <w:pPr>
        <w:pStyle w:val="ListParagraph"/>
        <w:numPr>
          <w:ilvl w:val="0"/>
          <w:numId w:val="33"/>
        </w:numPr>
        <w:rPr>
          <w:rFonts w:asciiTheme="minorHAnsi" w:hAnsiTheme="minorHAnsi"/>
          <w:noProof/>
        </w:rPr>
      </w:pPr>
      <w:r w:rsidRPr="00071601">
        <w:rPr>
          <w:rFonts w:asciiTheme="minorHAnsi" w:hAnsiTheme="minorHAnsi"/>
          <w:noProof/>
        </w:rPr>
        <w:t>Are the results of science especially certain or especially objective?</w:t>
      </w:r>
    </w:p>
    <w:p w:rsidR="00071601" w:rsidRPr="00071601" w:rsidRDefault="00071601" w:rsidP="00071601">
      <w:pPr>
        <w:pStyle w:val="ListParagraph"/>
        <w:numPr>
          <w:ilvl w:val="0"/>
          <w:numId w:val="33"/>
        </w:numPr>
        <w:rPr>
          <w:rFonts w:asciiTheme="minorHAnsi" w:hAnsiTheme="minorHAnsi"/>
          <w:noProof/>
        </w:rPr>
      </w:pPr>
      <w:r w:rsidRPr="00071601">
        <w:rPr>
          <w:rFonts w:asciiTheme="minorHAnsi" w:hAnsiTheme="minorHAnsi"/>
          <w:noProof/>
        </w:rPr>
        <w:t>Is there a special method common to all sciences?</w:t>
      </w:r>
    </w:p>
    <w:p w:rsidR="00071601" w:rsidRPr="00071601" w:rsidRDefault="00071601" w:rsidP="00071601">
      <w:pPr>
        <w:pStyle w:val="ListParagraph"/>
        <w:numPr>
          <w:ilvl w:val="0"/>
          <w:numId w:val="33"/>
        </w:numPr>
        <w:rPr>
          <w:rFonts w:asciiTheme="minorHAnsi" w:hAnsiTheme="minorHAnsi"/>
          <w:noProof/>
        </w:rPr>
      </w:pPr>
      <w:r w:rsidRPr="00071601">
        <w:rPr>
          <w:rFonts w:asciiTheme="minorHAnsi" w:hAnsiTheme="minorHAnsi"/>
          <w:noProof/>
        </w:rPr>
        <w:t xml:space="preserve">Is there scientific progress? </w:t>
      </w:r>
    </w:p>
    <w:p w:rsidR="00071601" w:rsidRPr="00071601" w:rsidRDefault="00071601" w:rsidP="00071601">
      <w:pPr>
        <w:pStyle w:val="ListParagraph"/>
        <w:numPr>
          <w:ilvl w:val="0"/>
          <w:numId w:val="33"/>
        </w:numPr>
        <w:rPr>
          <w:rFonts w:asciiTheme="minorHAnsi" w:hAnsiTheme="minorHAnsi"/>
          <w:noProof/>
        </w:rPr>
      </w:pPr>
      <w:r w:rsidRPr="00071601">
        <w:rPr>
          <w:rFonts w:asciiTheme="minorHAnsi" w:hAnsiTheme="minorHAnsi"/>
          <w:noProof/>
        </w:rPr>
        <w:t xml:space="preserve">Are there any questions science can't answer? </w:t>
      </w:r>
    </w:p>
    <w:p w:rsidR="00071601" w:rsidRPr="00071601" w:rsidRDefault="00071601" w:rsidP="00071601">
      <w:pPr>
        <w:pStyle w:val="ListParagraph"/>
        <w:numPr>
          <w:ilvl w:val="0"/>
          <w:numId w:val="33"/>
        </w:numPr>
        <w:rPr>
          <w:rFonts w:asciiTheme="minorHAnsi" w:hAnsiTheme="minorHAnsi"/>
          <w:noProof/>
        </w:rPr>
      </w:pPr>
      <w:r w:rsidRPr="00071601">
        <w:rPr>
          <w:rFonts w:asciiTheme="minorHAnsi" w:hAnsiTheme="minorHAnsi"/>
          <w:noProof/>
        </w:rPr>
        <w:t xml:space="preserve">Are the claims of science more secure than those of religion, or are our scientific beliefs ultimately based on faith? </w:t>
      </w:r>
    </w:p>
    <w:p w:rsidR="00071601" w:rsidRPr="00071601" w:rsidRDefault="00071601" w:rsidP="00071601">
      <w:pPr>
        <w:pStyle w:val="ListParagraph"/>
        <w:numPr>
          <w:ilvl w:val="0"/>
          <w:numId w:val="33"/>
        </w:numPr>
        <w:rPr>
          <w:rFonts w:asciiTheme="minorHAnsi" w:hAnsiTheme="minorHAnsi"/>
          <w:noProof/>
        </w:rPr>
      </w:pPr>
      <w:r w:rsidRPr="00071601">
        <w:rPr>
          <w:rFonts w:asciiTheme="minorHAnsi" w:hAnsiTheme="minorHAnsi"/>
          <w:noProof/>
        </w:rPr>
        <w:t xml:space="preserve">Can science be socially and politically neutral? </w:t>
      </w:r>
    </w:p>
    <w:p w:rsidR="00071601" w:rsidRPr="00071601" w:rsidRDefault="00071601" w:rsidP="00071601">
      <w:pPr>
        <w:pStyle w:val="ListParagraph"/>
        <w:numPr>
          <w:ilvl w:val="0"/>
          <w:numId w:val="33"/>
        </w:numPr>
        <w:rPr>
          <w:rFonts w:asciiTheme="minorHAnsi" w:hAnsiTheme="minorHAnsi"/>
          <w:noProof/>
        </w:rPr>
      </w:pPr>
      <w:r w:rsidRPr="00071601">
        <w:rPr>
          <w:rFonts w:asciiTheme="minorHAnsi" w:hAnsiTheme="minorHAnsi"/>
          <w:noProof/>
        </w:rPr>
        <w:t xml:space="preserve">What responsibilities do scientists have? - to animals, to human subjects, and to society? </w:t>
      </w:r>
    </w:p>
    <w:p w:rsidR="00071601" w:rsidRPr="00071601" w:rsidRDefault="00071601" w:rsidP="00071601">
      <w:pPr>
        <w:pStyle w:val="ListParagraph"/>
        <w:numPr>
          <w:ilvl w:val="0"/>
          <w:numId w:val="33"/>
        </w:numPr>
        <w:rPr>
          <w:rFonts w:asciiTheme="minorHAnsi" w:hAnsiTheme="minorHAnsi"/>
          <w:noProof/>
        </w:rPr>
      </w:pPr>
      <w:r w:rsidRPr="00071601">
        <w:rPr>
          <w:rFonts w:asciiTheme="minorHAnsi" w:hAnsiTheme="minorHAnsi"/>
          <w:noProof/>
        </w:rPr>
        <w:t>Should ethical limits be placed on the scope of scientific research?</w:t>
      </w:r>
    </w:p>
    <w:p w:rsidR="00071601" w:rsidRPr="00071601" w:rsidRDefault="00071601" w:rsidP="00071601">
      <w:pPr>
        <w:spacing w:after="0" w:line="240" w:lineRule="auto"/>
        <w:rPr>
          <w:rFonts w:asciiTheme="minorHAnsi" w:hAnsiTheme="minorHAnsi"/>
          <w:noProof/>
        </w:rPr>
      </w:pPr>
    </w:p>
    <w:p w:rsidR="00071601" w:rsidRDefault="00071601">
      <w:r>
        <w:br w:type="page"/>
      </w:r>
    </w:p>
    <w:tbl>
      <w:tblPr>
        <w:tblW w:w="892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35"/>
        <w:gridCol w:w="6693"/>
      </w:tblGrid>
      <w:tr w:rsidR="00FB1A87"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sidRPr="00DF4B03">
              <w:rPr>
                <w:rFonts w:asciiTheme="minorHAnsi" w:hAnsiTheme="minorHAnsi"/>
                <w:b/>
              </w:rPr>
              <w:lastRenderedPageBreak/>
              <w:t>MODULE TITLE</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4C27B5" w:rsidP="004C27B5">
            <w:pPr>
              <w:rPr>
                <w:rFonts w:asciiTheme="minorHAnsi" w:hAnsiTheme="minorHAnsi"/>
                <w:b/>
              </w:rPr>
            </w:pPr>
            <w:r w:rsidRPr="004C27B5">
              <w:rPr>
                <w:rFonts w:asciiTheme="minorHAnsi" w:hAnsiTheme="minorHAnsi"/>
                <w:b/>
              </w:rPr>
              <w:t>Reasonin</w:t>
            </w:r>
            <w:r>
              <w:rPr>
                <w:rFonts w:asciiTheme="minorHAnsi" w:hAnsiTheme="minorHAnsi"/>
                <w:b/>
              </w:rPr>
              <w:t>g</w:t>
            </w:r>
          </w:p>
        </w:tc>
      </w:tr>
      <w:tr w:rsidR="00B92568"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B92568" w:rsidRDefault="00B92568" w:rsidP="005A4D54">
            <w:pPr>
              <w:rPr>
                <w:rFonts w:asciiTheme="minorHAnsi" w:hAnsiTheme="minorHAnsi"/>
                <w:b/>
              </w:rPr>
            </w:pPr>
            <w:r>
              <w:rPr>
                <w:rFonts w:asciiTheme="minorHAnsi" w:hAnsiTheme="minorHAnsi"/>
                <w:b/>
              </w:rPr>
              <w:t>MODULE CODE</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B92568" w:rsidRDefault="00B92568" w:rsidP="005A4D54">
            <w:pPr>
              <w:rPr>
                <w:rFonts w:asciiTheme="minorHAnsi" w:hAnsiTheme="minorHAnsi"/>
                <w:b/>
              </w:rPr>
            </w:pPr>
            <w:r>
              <w:rPr>
                <w:rFonts w:asciiTheme="minorHAnsi" w:hAnsiTheme="minorHAnsi"/>
                <w:b/>
              </w:rPr>
              <w:t>26779</w:t>
            </w:r>
          </w:p>
        </w:tc>
      </w:tr>
      <w:tr w:rsidR="00FB1A87"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Pr>
                <w:rFonts w:asciiTheme="minorHAnsi" w:hAnsiTheme="minorHAnsi"/>
                <w:b/>
              </w:rPr>
              <w:t>CREDIT VALUE</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8606D" w:rsidRDefault="004C27B5" w:rsidP="005A4D54">
            <w:pPr>
              <w:rPr>
                <w:rFonts w:asciiTheme="minorHAnsi" w:hAnsiTheme="minorHAnsi"/>
                <w:b/>
              </w:rPr>
            </w:pPr>
            <w:r>
              <w:rPr>
                <w:rFonts w:asciiTheme="minorHAnsi" w:hAnsiTheme="minorHAnsi"/>
                <w:b/>
              </w:rPr>
              <w:t>1</w:t>
            </w:r>
            <w:r w:rsidR="00FB1A87">
              <w:rPr>
                <w:rFonts w:asciiTheme="minorHAnsi" w:hAnsiTheme="minorHAnsi"/>
                <w:b/>
              </w:rPr>
              <w:t>0</w:t>
            </w:r>
          </w:p>
        </w:tc>
      </w:tr>
      <w:tr w:rsidR="00FB1A87"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sidRPr="00DF4B03">
              <w:rPr>
                <w:rFonts w:asciiTheme="minorHAnsi" w:hAnsiTheme="minorHAnsi"/>
                <w:b/>
              </w:rPr>
              <w:t>CONVENOR</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4C27B5" w:rsidP="005A4D54">
            <w:pPr>
              <w:rPr>
                <w:rFonts w:asciiTheme="minorHAnsi" w:hAnsiTheme="minorHAnsi"/>
                <w:b/>
              </w:rPr>
            </w:pPr>
            <w:r>
              <w:rPr>
                <w:rFonts w:asciiTheme="minorHAnsi" w:hAnsiTheme="minorHAnsi"/>
                <w:b/>
              </w:rPr>
              <w:t>Prof. Scott Sturgeon</w:t>
            </w:r>
          </w:p>
        </w:tc>
      </w:tr>
      <w:tr w:rsidR="00FB1A87"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sidRPr="00DF4B03">
              <w:rPr>
                <w:rFonts w:asciiTheme="minorHAnsi" w:hAnsiTheme="minorHAnsi"/>
                <w:b/>
              </w:rPr>
              <w:t>ASSESSMENT METHOD</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4C27B5" w:rsidP="005A4D54">
            <w:pPr>
              <w:rPr>
                <w:rFonts w:asciiTheme="minorHAnsi" w:hAnsiTheme="minorHAnsi"/>
                <w:b/>
              </w:rPr>
            </w:pPr>
            <w:r w:rsidRPr="004C27B5">
              <w:rPr>
                <w:rFonts w:asciiTheme="minorHAnsi" w:hAnsiTheme="minorHAnsi"/>
                <w:b/>
              </w:rPr>
              <w:t>Semester-long multiple choice test using in-class ‘clicker’ technology</w:t>
            </w:r>
          </w:p>
        </w:tc>
      </w:tr>
      <w:tr w:rsidR="00FB1A87"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sidRPr="00DF4B03">
              <w:rPr>
                <w:rFonts w:asciiTheme="minorHAnsi" w:hAnsiTheme="minorHAnsi"/>
                <w:b/>
              </w:rPr>
              <w:t>TEACHING METHOD</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Pr>
                <w:rFonts w:asciiTheme="minorHAnsi" w:hAnsiTheme="minorHAnsi"/>
                <w:b/>
              </w:rPr>
              <w:t xml:space="preserve">Weekly </w:t>
            </w:r>
            <w:r w:rsidRPr="00DF4B03">
              <w:rPr>
                <w:rFonts w:asciiTheme="minorHAnsi" w:hAnsiTheme="minorHAnsi"/>
                <w:b/>
              </w:rPr>
              <w:t>o</w:t>
            </w:r>
            <w:r>
              <w:rPr>
                <w:rFonts w:asciiTheme="minorHAnsi" w:hAnsiTheme="minorHAnsi"/>
                <w:b/>
              </w:rPr>
              <w:t>ne</w:t>
            </w:r>
            <w:r w:rsidRPr="00DF4B03">
              <w:rPr>
                <w:rFonts w:asciiTheme="minorHAnsi" w:hAnsiTheme="minorHAnsi"/>
                <w:b/>
              </w:rPr>
              <w:t xml:space="preserve">-hour lecture; </w:t>
            </w:r>
            <w:r>
              <w:rPr>
                <w:rFonts w:asciiTheme="minorHAnsi" w:hAnsiTheme="minorHAnsi"/>
                <w:b/>
              </w:rPr>
              <w:t>fortnight</w:t>
            </w:r>
            <w:r w:rsidRPr="00DF4B03">
              <w:rPr>
                <w:rFonts w:asciiTheme="minorHAnsi" w:hAnsiTheme="minorHAnsi"/>
                <w:b/>
              </w:rPr>
              <w:t>ly one-hour seminar</w:t>
            </w:r>
          </w:p>
        </w:tc>
      </w:tr>
      <w:tr w:rsidR="00FB1A87"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sidRPr="00DF4B03">
              <w:rPr>
                <w:rFonts w:asciiTheme="minorHAnsi" w:hAnsiTheme="minorHAnsi"/>
                <w:b/>
              </w:rPr>
              <w:t>SEMESTER</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sidRPr="00DF4B03">
              <w:rPr>
                <w:rFonts w:asciiTheme="minorHAnsi" w:hAnsiTheme="minorHAnsi"/>
                <w:b/>
              </w:rPr>
              <w:t>1</w:t>
            </w:r>
          </w:p>
        </w:tc>
      </w:tr>
    </w:tbl>
    <w:p w:rsidR="00FB1A87" w:rsidRPr="00DF4B03" w:rsidRDefault="00FB1A87" w:rsidP="00FB1A87">
      <w:pPr>
        <w:rPr>
          <w:rFonts w:asciiTheme="minorHAnsi" w:hAnsiTheme="minorHAnsi"/>
        </w:rPr>
      </w:pPr>
    </w:p>
    <w:p w:rsidR="00FB1A87" w:rsidRPr="00DF4B03" w:rsidRDefault="00FB1A87" w:rsidP="00FB1A87">
      <w:pPr>
        <w:rPr>
          <w:rStyle w:val="Strong"/>
          <w:rFonts w:asciiTheme="minorHAnsi" w:hAnsiTheme="minorHAnsi"/>
        </w:rPr>
      </w:pPr>
      <w:r w:rsidRPr="00DF4B03">
        <w:rPr>
          <w:rStyle w:val="Strong"/>
          <w:rFonts w:asciiTheme="minorHAnsi" w:hAnsiTheme="minorHAnsi"/>
        </w:rPr>
        <w:t>DESCRIPTION</w:t>
      </w:r>
    </w:p>
    <w:p w:rsidR="00FB1A87" w:rsidRDefault="004C27B5">
      <w:pPr>
        <w:spacing w:after="0" w:line="240" w:lineRule="auto"/>
        <w:rPr>
          <w:rFonts w:asciiTheme="minorHAnsi" w:hAnsiTheme="minorHAnsi"/>
          <w:noProof/>
        </w:rPr>
      </w:pPr>
      <w:r w:rsidRPr="004C27B5">
        <w:rPr>
          <w:rFonts w:asciiTheme="minorHAnsi" w:hAnsiTheme="minorHAnsi"/>
          <w:noProof/>
        </w:rPr>
        <w:t xml:space="preserve">Modern life bombards us with information meant to convince.  Unfortunately a great deal of it is what the philosopher Harry Frankfurt calls ‘bullshit’.  To a rough first approximation, bullshit is information meant to sway both opinion and action which is put forward independently of its relation to reality or evidence.  This module investigates the nature of bullshit.  And the aim is two-fold: to increase your capacity to spot bullshit and its propagators, but to develop intellectual tools useful in counteracting bullshit: avoiding it in your own work, and identifying it in the arguments of others.  The end of the module will move to looking at some formal methods related to this, which will enable students to make an informed choice about whether to choose </w:t>
      </w:r>
      <w:r w:rsidRPr="004C27B5">
        <w:rPr>
          <w:rFonts w:asciiTheme="minorHAnsi" w:hAnsiTheme="minorHAnsi"/>
          <w:i/>
          <w:noProof/>
        </w:rPr>
        <w:t>Formal Logic</w:t>
      </w:r>
      <w:r w:rsidRPr="004C27B5">
        <w:rPr>
          <w:rFonts w:asciiTheme="minorHAnsi" w:hAnsiTheme="minorHAnsi"/>
          <w:noProof/>
        </w:rPr>
        <w:t xml:space="preserve"> or </w:t>
      </w:r>
      <w:r w:rsidRPr="004C27B5">
        <w:rPr>
          <w:rFonts w:asciiTheme="minorHAnsi" w:hAnsiTheme="minorHAnsi"/>
          <w:i/>
          <w:noProof/>
        </w:rPr>
        <w:t>Informal Logic</w:t>
      </w:r>
      <w:r w:rsidR="003E7A54">
        <w:rPr>
          <w:rFonts w:asciiTheme="minorHAnsi" w:hAnsiTheme="minorHAnsi"/>
          <w:noProof/>
        </w:rPr>
        <w:t xml:space="preserve"> in Semester 2</w:t>
      </w:r>
      <w:r w:rsidRPr="004C27B5">
        <w:rPr>
          <w:rFonts w:asciiTheme="minorHAnsi" w:hAnsiTheme="minorHAnsi"/>
          <w:noProof/>
        </w:rPr>
        <w:t>.</w:t>
      </w:r>
      <w:r w:rsidR="00FB1A87">
        <w:rPr>
          <w:rFonts w:asciiTheme="minorHAnsi" w:hAnsiTheme="minorHAnsi"/>
          <w:noProof/>
        </w:rPr>
        <w:br w:type="page"/>
      </w:r>
    </w:p>
    <w:tbl>
      <w:tblPr>
        <w:tblW w:w="892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35"/>
        <w:gridCol w:w="6693"/>
      </w:tblGrid>
      <w:tr w:rsidR="00FB1A87"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sidRPr="00DF4B03">
              <w:rPr>
                <w:rFonts w:asciiTheme="minorHAnsi" w:hAnsiTheme="minorHAnsi"/>
                <w:b/>
              </w:rPr>
              <w:lastRenderedPageBreak/>
              <w:t>MODULE TITLE</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4C27B5" w:rsidP="004C27B5">
            <w:pPr>
              <w:rPr>
                <w:rFonts w:asciiTheme="minorHAnsi" w:hAnsiTheme="minorHAnsi"/>
                <w:b/>
              </w:rPr>
            </w:pPr>
            <w:r w:rsidRPr="004C27B5">
              <w:rPr>
                <w:rFonts w:asciiTheme="minorHAnsi" w:hAnsiTheme="minorHAnsi"/>
                <w:b/>
              </w:rPr>
              <w:t>Ethics: How Should We Live?</w:t>
            </w:r>
          </w:p>
        </w:tc>
      </w:tr>
      <w:tr w:rsidR="00B92568"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B92568" w:rsidRDefault="00B92568" w:rsidP="005A4D54">
            <w:pPr>
              <w:rPr>
                <w:rFonts w:asciiTheme="minorHAnsi" w:hAnsiTheme="minorHAnsi"/>
                <w:b/>
              </w:rPr>
            </w:pPr>
            <w:r>
              <w:rPr>
                <w:rFonts w:asciiTheme="minorHAnsi" w:hAnsiTheme="minorHAnsi"/>
                <w:b/>
              </w:rPr>
              <w:t>MODULE CODE</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B92568" w:rsidRDefault="00B92568" w:rsidP="005A4D54">
            <w:pPr>
              <w:rPr>
                <w:rFonts w:asciiTheme="minorHAnsi" w:hAnsiTheme="minorHAnsi"/>
                <w:b/>
              </w:rPr>
            </w:pPr>
            <w:r>
              <w:rPr>
                <w:rFonts w:asciiTheme="minorHAnsi" w:hAnsiTheme="minorHAnsi"/>
                <w:b/>
              </w:rPr>
              <w:t>26770</w:t>
            </w:r>
          </w:p>
        </w:tc>
      </w:tr>
      <w:tr w:rsidR="00FB1A87"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Pr>
                <w:rFonts w:asciiTheme="minorHAnsi" w:hAnsiTheme="minorHAnsi"/>
                <w:b/>
              </w:rPr>
              <w:t>CREDIT VALUE</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8606D" w:rsidRDefault="004C27B5" w:rsidP="005A4D54">
            <w:pPr>
              <w:rPr>
                <w:rFonts w:asciiTheme="minorHAnsi" w:hAnsiTheme="minorHAnsi"/>
                <w:b/>
              </w:rPr>
            </w:pPr>
            <w:r>
              <w:rPr>
                <w:rFonts w:asciiTheme="minorHAnsi" w:hAnsiTheme="minorHAnsi"/>
                <w:b/>
              </w:rPr>
              <w:t>1</w:t>
            </w:r>
            <w:r w:rsidR="00FB1A87">
              <w:rPr>
                <w:rFonts w:asciiTheme="minorHAnsi" w:hAnsiTheme="minorHAnsi"/>
                <w:b/>
              </w:rPr>
              <w:t>0</w:t>
            </w:r>
          </w:p>
        </w:tc>
      </w:tr>
      <w:tr w:rsidR="00FB1A87"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sidRPr="00DF4B03">
              <w:rPr>
                <w:rFonts w:asciiTheme="minorHAnsi" w:hAnsiTheme="minorHAnsi"/>
                <w:b/>
              </w:rPr>
              <w:t>CONVENOR</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4C27B5" w:rsidP="005A4D54">
            <w:pPr>
              <w:rPr>
                <w:rFonts w:asciiTheme="minorHAnsi" w:hAnsiTheme="minorHAnsi"/>
                <w:b/>
              </w:rPr>
            </w:pPr>
            <w:r>
              <w:rPr>
                <w:rFonts w:asciiTheme="minorHAnsi" w:hAnsiTheme="minorHAnsi"/>
                <w:b/>
              </w:rPr>
              <w:t>Dr. Mark (/Joss) Walker</w:t>
            </w:r>
          </w:p>
        </w:tc>
      </w:tr>
      <w:tr w:rsidR="00FB1A87"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sidRPr="00DF4B03">
              <w:rPr>
                <w:rFonts w:asciiTheme="minorHAnsi" w:hAnsiTheme="minorHAnsi"/>
                <w:b/>
              </w:rPr>
              <w:t>ASSESSMENT METHOD</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4C27B5" w:rsidP="005A4D54">
            <w:pPr>
              <w:rPr>
                <w:rFonts w:asciiTheme="minorHAnsi" w:hAnsiTheme="minorHAnsi"/>
                <w:b/>
              </w:rPr>
            </w:pPr>
            <w:r w:rsidRPr="004C27B5">
              <w:rPr>
                <w:rFonts w:asciiTheme="minorHAnsi" w:hAnsiTheme="minorHAnsi"/>
                <w:b/>
              </w:rPr>
              <w:t>Assessments: 1 x 1500 word essay and 1 x class test or take-home exam</w:t>
            </w:r>
            <w:r w:rsidR="00BC4020">
              <w:rPr>
                <w:rFonts w:asciiTheme="minorHAnsi" w:hAnsiTheme="minorHAnsi"/>
                <w:b/>
              </w:rPr>
              <w:t xml:space="preserve"> (</w:t>
            </w:r>
            <w:r w:rsidR="00BC4020" w:rsidRPr="00DF4B03">
              <w:rPr>
                <w:rFonts w:asciiTheme="minorHAnsi" w:hAnsiTheme="minorHAnsi"/>
                <w:b/>
              </w:rPr>
              <w:t xml:space="preserve">each </w:t>
            </w:r>
            <w:r w:rsidR="00BC4020">
              <w:rPr>
                <w:rFonts w:asciiTheme="minorHAnsi" w:hAnsiTheme="minorHAnsi"/>
                <w:b/>
              </w:rPr>
              <w:t>contributing</w:t>
            </w:r>
            <w:r w:rsidR="00BC4020" w:rsidRPr="00DF4B03">
              <w:rPr>
                <w:rFonts w:asciiTheme="minorHAnsi" w:hAnsiTheme="minorHAnsi"/>
                <w:b/>
              </w:rPr>
              <w:t xml:space="preserve"> </w:t>
            </w:r>
            <w:r w:rsidR="00BC4020">
              <w:rPr>
                <w:rFonts w:asciiTheme="minorHAnsi" w:hAnsiTheme="minorHAnsi"/>
                <w:b/>
              </w:rPr>
              <w:t>50%</w:t>
            </w:r>
            <w:r w:rsidR="00BC4020" w:rsidRPr="00DF4B03">
              <w:rPr>
                <w:rFonts w:asciiTheme="minorHAnsi" w:hAnsiTheme="minorHAnsi"/>
                <w:b/>
              </w:rPr>
              <w:t xml:space="preserve"> to the final module mark)</w:t>
            </w:r>
            <w:r w:rsidR="00BC4020">
              <w:rPr>
                <w:rFonts w:asciiTheme="minorHAnsi" w:hAnsiTheme="minorHAnsi"/>
                <w:b/>
              </w:rPr>
              <w:t>.</w:t>
            </w:r>
          </w:p>
        </w:tc>
      </w:tr>
      <w:tr w:rsidR="00FB1A87"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sidRPr="00DF4B03">
              <w:rPr>
                <w:rFonts w:asciiTheme="minorHAnsi" w:hAnsiTheme="minorHAnsi"/>
                <w:b/>
              </w:rPr>
              <w:t>TEACHING METHOD</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Pr>
                <w:rFonts w:asciiTheme="minorHAnsi" w:hAnsiTheme="minorHAnsi"/>
                <w:b/>
              </w:rPr>
              <w:t xml:space="preserve">Weekly </w:t>
            </w:r>
            <w:r w:rsidRPr="00DF4B03">
              <w:rPr>
                <w:rFonts w:asciiTheme="minorHAnsi" w:hAnsiTheme="minorHAnsi"/>
                <w:b/>
              </w:rPr>
              <w:t>o</w:t>
            </w:r>
            <w:r>
              <w:rPr>
                <w:rFonts w:asciiTheme="minorHAnsi" w:hAnsiTheme="minorHAnsi"/>
                <w:b/>
              </w:rPr>
              <w:t>ne</w:t>
            </w:r>
            <w:r w:rsidRPr="00DF4B03">
              <w:rPr>
                <w:rFonts w:asciiTheme="minorHAnsi" w:hAnsiTheme="minorHAnsi"/>
                <w:b/>
              </w:rPr>
              <w:t xml:space="preserve">-hour lecture; </w:t>
            </w:r>
            <w:r>
              <w:rPr>
                <w:rFonts w:asciiTheme="minorHAnsi" w:hAnsiTheme="minorHAnsi"/>
                <w:b/>
              </w:rPr>
              <w:t>fortnight</w:t>
            </w:r>
            <w:r w:rsidRPr="00DF4B03">
              <w:rPr>
                <w:rFonts w:asciiTheme="minorHAnsi" w:hAnsiTheme="minorHAnsi"/>
                <w:b/>
              </w:rPr>
              <w:t>ly one-hour seminar</w:t>
            </w:r>
          </w:p>
        </w:tc>
      </w:tr>
      <w:tr w:rsidR="00FB1A87"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sidRPr="00DF4B03">
              <w:rPr>
                <w:rFonts w:asciiTheme="minorHAnsi" w:hAnsiTheme="minorHAnsi"/>
                <w:b/>
              </w:rPr>
              <w:t>SEMESTER</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sidRPr="00DF4B03">
              <w:rPr>
                <w:rFonts w:asciiTheme="minorHAnsi" w:hAnsiTheme="minorHAnsi"/>
                <w:b/>
              </w:rPr>
              <w:t>1</w:t>
            </w:r>
          </w:p>
        </w:tc>
      </w:tr>
    </w:tbl>
    <w:p w:rsidR="00FB1A87" w:rsidRPr="00DF4B03" w:rsidRDefault="00FB1A87" w:rsidP="00FB1A87">
      <w:pPr>
        <w:rPr>
          <w:rFonts w:asciiTheme="minorHAnsi" w:hAnsiTheme="minorHAnsi"/>
        </w:rPr>
      </w:pPr>
    </w:p>
    <w:p w:rsidR="00FB1A87" w:rsidRPr="00DF4B03" w:rsidRDefault="00FB1A87" w:rsidP="00FB1A87">
      <w:pPr>
        <w:rPr>
          <w:rStyle w:val="Strong"/>
          <w:rFonts w:asciiTheme="minorHAnsi" w:hAnsiTheme="minorHAnsi"/>
        </w:rPr>
      </w:pPr>
      <w:r w:rsidRPr="00DF4B03">
        <w:rPr>
          <w:rStyle w:val="Strong"/>
          <w:rFonts w:asciiTheme="minorHAnsi" w:hAnsiTheme="minorHAnsi"/>
        </w:rPr>
        <w:t>DESCRIPTION</w:t>
      </w:r>
    </w:p>
    <w:p w:rsidR="004C27B5" w:rsidRPr="004C27B5" w:rsidRDefault="004C27B5" w:rsidP="004C27B5">
      <w:pPr>
        <w:spacing w:after="0" w:line="240" w:lineRule="auto"/>
        <w:rPr>
          <w:rFonts w:asciiTheme="minorHAnsi" w:hAnsiTheme="minorHAnsi"/>
          <w:noProof/>
        </w:rPr>
      </w:pPr>
      <w:r w:rsidRPr="004C27B5">
        <w:rPr>
          <w:rFonts w:asciiTheme="minorHAnsi" w:hAnsiTheme="minorHAnsi"/>
          <w:noProof/>
        </w:rPr>
        <w:t>This module is an introductory course on moral philosophy. It will introduce some of the most important views and debates in moral philosophy, focusing on normative ethics and ethical theories. The module addresses the basic questions of moral philosophy, for example:</w:t>
      </w:r>
    </w:p>
    <w:p w:rsidR="004C27B5" w:rsidRPr="004C27B5" w:rsidRDefault="004C27B5" w:rsidP="004C27B5">
      <w:pPr>
        <w:spacing w:after="0" w:line="240" w:lineRule="auto"/>
        <w:rPr>
          <w:rFonts w:asciiTheme="minorHAnsi" w:hAnsiTheme="minorHAnsi"/>
          <w:noProof/>
        </w:rPr>
      </w:pPr>
    </w:p>
    <w:p w:rsidR="004C27B5" w:rsidRPr="004C27B5" w:rsidRDefault="004C27B5" w:rsidP="004C27B5">
      <w:pPr>
        <w:spacing w:after="0" w:line="240" w:lineRule="auto"/>
        <w:rPr>
          <w:rFonts w:asciiTheme="minorHAnsi" w:hAnsiTheme="minorHAnsi"/>
          <w:noProof/>
        </w:rPr>
      </w:pPr>
      <w:r w:rsidRPr="004C27B5">
        <w:rPr>
          <w:rFonts w:asciiTheme="minorHAnsi" w:hAnsiTheme="minorHAnsi"/>
          <w:noProof/>
        </w:rPr>
        <w:t>•</w:t>
      </w:r>
      <w:r w:rsidRPr="004C27B5">
        <w:rPr>
          <w:rFonts w:asciiTheme="minorHAnsi" w:hAnsiTheme="minorHAnsi"/>
          <w:noProof/>
        </w:rPr>
        <w:tab/>
        <w:t>How should we live?</w:t>
      </w:r>
    </w:p>
    <w:p w:rsidR="004C27B5" w:rsidRPr="004C27B5" w:rsidRDefault="004C27B5" w:rsidP="004C27B5">
      <w:pPr>
        <w:spacing w:after="0" w:line="240" w:lineRule="auto"/>
        <w:rPr>
          <w:rFonts w:asciiTheme="minorHAnsi" w:hAnsiTheme="minorHAnsi"/>
          <w:noProof/>
        </w:rPr>
      </w:pPr>
      <w:r w:rsidRPr="004C27B5">
        <w:rPr>
          <w:rFonts w:asciiTheme="minorHAnsi" w:hAnsiTheme="minorHAnsi"/>
          <w:noProof/>
        </w:rPr>
        <w:t>•</w:t>
      </w:r>
      <w:r w:rsidRPr="004C27B5">
        <w:rPr>
          <w:rFonts w:asciiTheme="minorHAnsi" w:hAnsiTheme="minorHAnsi"/>
          <w:noProof/>
        </w:rPr>
        <w:tab/>
        <w:t xml:space="preserve">Which actions are right and wrong? </w:t>
      </w:r>
    </w:p>
    <w:p w:rsidR="004C27B5" w:rsidRPr="004C27B5" w:rsidRDefault="004C27B5" w:rsidP="004C27B5">
      <w:pPr>
        <w:spacing w:after="0" w:line="240" w:lineRule="auto"/>
        <w:rPr>
          <w:rFonts w:asciiTheme="minorHAnsi" w:hAnsiTheme="minorHAnsi"/>
          <w:noProof/>
        </w:rPr>
      </w:pPr>
      <w:r w:rsidRPr="004C27B5">
        <w:rPr>
          <w:rFonts w:asciiTheme="minorHAnsi" w:hAnsiTheme="minorHAnsi"/>
          <w:noProof/>
        </w:rPr>
        <w:t>•</w:t>
      </w:r>
      <w:r w:rsidRPr="004C27B5">
        <w:rPr>
          <w:rFonts w:asciiTheme="minorHAnsi" w:hAnsiTheme="minorHAnsi"/>
          <w:noProof/>
        </w:rPr>
        <w:tab/>
        <w:t>What makes actions good or bad?</w:t>
      </w:r>
    </w:p>
    <w:p w:rsidR="004C27B5" w:rsidRPr="004C27B5" w:rsidRDefault="004C27B5" w:rsidP="004C27B5">
      <w:pPr>
        <w:spacing w:after="0" w:line="240" w:lineRule="auto"/>
        <w:rPr>
          <w:rFonts w:asciiTheme="minorHAnsi" w:hAnsiTheme="minorHAnsi"/>
          <w:noProof/>
        </w:rPr>
      </w:pPr>
      <w:r w:rsidRPr="004C27B5">
        <w:rPr>
          <w:rFonts w:asciiTheme="minorHAnsi" w:hAnsiTheme="minorHAnsi"/>
          <w:noProof/>
        </w:rPr>
        <w:t>•</w:t>
      </w:r>
      <w:r w:rsidRPr="004C27B5">
        <w:rPr>
          <w:rFonts w:asciiTheme="minorHAnsi" w:hAnsiTheme="minorHAnsi"/>
          <w:noProof/>
        </w:rPr>
        <w:tab/>
        <w:t>What is a good life?</w:t>
      </w:r>
    </w:p>
    <w:p w:rsidR="004C27B5" w:rsidRPr="004C27B5" w:rsidRDefault="004C27B5" w:rsidP="004C27B5">
      <w:pPr>
        <w:spacing w:after="0" w:line="240" w:lineRule="auto"/>
        <w:rPr>
          <w:rFonts w:asciiTheme="minorHAnsi" w:hAnsiTheme="minorHAnsi"/>
          <w:noProof/>
        </w:rPr>
      </w:pPr>
      <w:r w:rsidRPr="004C27B5">
        <w:rPr>
          <w:rFonts w:asciiTheme="minorHAnsi" w:hAnsiTheme="minorHAnsi"/>
          <w:noProof/>
        </w:rPr>
        <w:t>•</w:t>
      </w:r>
      <w:r w:rsidRPr="004C27B5">
        <w:rPr>
          <w:rFonts w:asciiTheme="minorHAnsi" w:hAnsiTheme="minorHAnsi"/>
          <w:noProof/>
        </w:rPr>
        <w:tab/>
        <w:t>What kind of a person should I be?</w:t>
      </w:r>
    </w:p>
    <w:p w:rsidR="004C27B5" w:rsidRPr="004C27B5" w:rsidRDefault="004C27B5" w:rsidP="004C27B5">
      <w:pPr>
        <w:spacing w:after="0" w:line="240" w:lineRule="auto"/>
        <w:rPr>
          <w:rFonts w:asciiTheme="minorHAnsi" w:hAnsiTheme="minorHAnsi"/>
          <w:noProof/>
        </w:rPr>
      </w:pPr>
    </w:p>
    <w:p w:rsidR="00FB1A87" w:rsidRDefault="004C27B5" w:rsidP="004C27B5">
      <w:pPr>
        <w:spacing w:after="0" w:line="240" w:lineRule="auto"/>
        <w:rPr>
          <w:rFonts w:asciiTheme="minorHAnsi" w:hAnsiTheme="minorHAnsi"/>
          <w:noProof/>
        </w:rPr>
      </w:pPr>
      <w:r w:rsidRPr="004C27B5">
        <w:rPr>
          <w:rFonts w:asciiTheme="minorHAnsi" w:hAnsiTheme="minorHAnsi"/>
          <w:noProof/>
        </w:rPr>
        <w:t xml:space="preserve">In the first part of the module, we will use these questions to address the basic methods of moral philosophy. The rest of the module focuses on ethical theories as attempts to answer these and related questions. We will first learn about the utilitarian tradition of ethical thinking. Utilitarians begin from the simple thought that it is always right to do whatever makes things go best. They then argue that the more happiness an outcome contains the better it is. This means that we should all aim at bringing about as much happiness as possible. We will look at the details of this view and the main arguments for it, and then consider cases in which making people happy seem intuitively wrong: you shouldn’t kill a child for body-parts even if this would save dozens of lives. The problems of utilitarianism will then be used to motivate the introduction of alternative deontic ethical principles and ethical theories. The second half of the module explores non-utilitarian ethical principles such as the distinction between doing and allowing and the doctrine of double effect. These principles have important consequences when we consider ethical questions related to, for example, war and abortion. Finally, the module will introduce the main deontic ethical theories: Kantian ethics, W.D. Ross’s intuitionism and Aristotelian virtue ethics. The aim of the module is to show by using concrete examples that all these views can tell us something important about how we are to live. </w:t>
      </w:r>
      <w:r w:rsidR="00FB1A87">
        <w:rPr>
          <w:rFonts w:asciiTheme="minorHAnsi" w:hAnsiTheme="minorHAnsi"/>
          <w:noProof/>
        </w:rPr>
        <w:br w:type="page"/>
      </w:r>
    </w:p>
    <w:tbl>
      <w:tblPr>
        <w:tblW w:w="892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35"/>
        <w:gridCol w:w="6693"/>
      </w:tblGrid>
      <w:tr w:rsidR="00FB1A87"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sidRPr="00DF4B03">
              <w:rPr>
                <w:rFonts w:asciiTheme="minorHAnsi" w:hAnsiTheme="minorHAnsi"/>
                <w:b/>
              </w:rPr>
              <w:lastRenderedPageBreak/>
              <w:t>MODULE TITLE</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4C27B5" w:rsidP="004C27B5">
            <w:pPr>
              <w:rPr>
                <w:rFonts w:asciiTheme="minorHAnsi" w:hAnsiTheme="minorHAnsi"/>
                <w:b/>
              </w:rPr>
            </w:pPr>
            <w:r w:rsidRPr="004C27B5">
              <w:rPr>
                <w:rFonts w:asciiTheme="minorHAnsi" w:hAnsiTheme="minorHAnsi"/>
                <w:b/>
              </w:rPr>
              <w:t>Epistemology: What and How do We Know</w:t>
            </w:r>
            <w:r>
              <w:rPr>
                <w:rFonts w:asciiTheme="minorHAnsi" w:hAnsiTheme="minorHAnsi"/>
                <w:b/>
              </w:rPr>
              <w:t>?</w:t>
            </w:r>
          </w:p>
        </w:tc>
      </w:tr>
      <w:tr w:rsidR="00B92568"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B92568" w:rsidRDefault="00B92568" w:rsidP="005A4D54">
            <w:pPr>
              <w:rPr>
                <w:rFonts w:asciiTheme="minorHAnsi" w:hAnsiTheme="minorHAnsi"/>
                <w:b/>
              </w:rPr>
            </w:pPr>
            <w:r>
              <w:rPr>
                <w:rFonts w:asciiTheme="minorHAnsi" w:hAnsiTheme="minorHAnsi"/>
                <w:b/>
              </w:rPr>
              <w:t>MODULE CODE</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B92568" w:rsidRDefault="00B92568" w:rsidP="005A4D54">
            <w:pPr>
              <w:rPr>
                <w:rFonts w:asciiTheme="minorHAnsi" w:hAnsiTheme="minorHAnsi"/>
                <w:b/>
              </w:rPr>
            </w:pPr>
            <w:r>
              <w:rPr>
                <w:rFonts w:asciiTheme="minorHAnsi" w:hAnsiTheme="minorHAnsi"/>
                <w:b/>
              </w:rPr>
              <w:t>26769</w:t>
            </w:r>
          </w:p>
        </w:tc>
      </w:tr>
      <w:tr w:rsidR="00FB1A87"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Pr>
                <w:rFonts w:asciiTheme="minorHAnsi" w:hAnsiTheme="minorHAnsi"/>
                <w:b/>
              </w:rPr>
              <w:t>CREDIT VALUE</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8606D" w:rsidRDefault="004C27B5" w:rsidP="005A4D54">
            <w:pPr>
              <w:rPr>
                <w:rFonts w:asciiTheme="minorHAnsi" w:hAnsiTheme="minorHAnsi"/>
                <w:b/>
              </w:rPr>
            </w:pPr>
            <w:r>
              <w:rPr>
                <w:rFonts w:asciiTheme="minorHAnsi" w:hAnsiTheme="minorHAnsi"/>
                <w:b/>
              </w:rPr>
              <w:t>1</w:t>
            </w:r>
            <w:r w:rsidR="00FB1A87">
              <w:rPr>
                <w:rFonts w:asciiTheme="minorHAnsi" w:hAnsiTheme="minorHAnsi"/>
                <w:b/>
              </w:rPr>
              <w:t>0</w:t>
            </w:r>
          </w:p>
        </w:tc>
      </w:tr>
      <w:tr w:rsidR="00FB1A87"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sidRPr="00DF4B03">
              <w:rPr>
                <w:rFonts w:asciiTheme="minorHAnsi" w:hAnsiTheme="minorHAnsi"/>
                <w:b/>
              </w:rPr>
              <w:t>CONVENOR</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4C27B5" w:rsidP="005A4D54">
            <w:pPr>
              <w:rPr>
                <w:rFonts w:asciiTheme="minorHAnsi" w:hAnsiTheme="minorHAnsi"/>
                <w:b/>
              </w:rPr>
            </w:pPr>
            <w:r>
              <w:rPr>
                <w:rFonts w:asciiTheme="minorHAnsi" w:hAnsiTheme="minorHAnsi"/>
                <w:b/>
              </w:rPr>
              <w:t>Prof. Scott Sturgeon</w:t>
            </w:r>
          </w:p>
        </w:tc>
      </w:tr>
      <w:tr w:rsidR="00FB1A87"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sidRPr="00DF4B03">
              <w:rPr>
                <w:rFonts w:asciiTheme="minorHAnsi" w:hAnsiTheme="minorHAnsi"/>
                <w:b/>
              </w:rPr>
              <w:t>ASSESSMENT METHOD</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4C27B5" w:rsidP="004C27B5">
            <w:pPr>
              <w:rPr>
                <w:rFonts w:asciiTheme="minorHAnsi" w:hAnsiTheme="minorHAnsi"/>
                <w:b/>
              </w:rPr>
            </w:pPr>
            <w:r w:rsidRPr="004C27B5">
              <w:rPr>
                <w:rFonts w:asciiTheme="minorHAnsi" w:hAnsiTheme="minorHAnsi"/>
                <w:b/>
              </w:rPr>
              <w:t>Assessments: 1 x 1500 word essay and 1 x class test or take-home exam</w:t>
            </w:r>
            <w:r w:rsidR="00BC4020">
              <w:rPr>
                <w:rFonts w:asciiTheme="minorHAnsi" w:hAnsiTheme="minorHAnsi"/>
                <w:b/>
              </w:rPr>
              <w:t xml:space="preserve"> (</w:t>
            </w:r>
            <w:r w:rsidR="00BC4020" w:rsidRPr="00DF4B03">
              <w:rPr>
                <w:rFonts w:asciiTheme="minorHAnsi" w:hAnsiTheme="minorHAnsi"/>
                <w:b/>
              </w:rPr>
              <w:t xml:space="preserve">each </w:t>
            </w:r>
            <w:r w:rsidR="00BC4020">
              <w:rPr>
                <w:rFonts w:asciiTheme="minorHAnsi" w:hAnsiTheme="minorHAnsi"/>
                <w:b/>
              </w:rPr>
              <w:t>contributing</w:t>
            </w:r>
            <w:r w:rsidR="00BC4020" w:rsidRPr="00DF4B03">
              <w:rPr>
                <w:rFonts w:asciiTheme="minorHAnsi" w:hAnsiTheme="minorHAnsi"/>
                <w:b/>
              </w:rPr>
              <w:t xml:space="preserve"> </w:t>
            </w:r>
            <w:r w:rsidR="00BC4020">
              <w:rPr>
                <w:rFonts w:asciiTheme="minorHAnsi" w:hAnsiTheme="minorHAnsi"/>
                <w:b/>
              </w:rPr>
              <w:t>50%</w:t>
            </w:r>
            <w:r w:rsidR="00BC4020" w:rsidRPr="00DF4B03">
              <w:rPr>
                <w:rFonts w:asciiTheme="minorHAnsi" w:hAnsiTheme="minorHAnsi"/>
                <w:b/>
              </w:rPr>
              <w:t xml:space="preserve"> to the final module mark)</w:t>
            </w:r>
            <w:r w:rsidR="00BC4020">
              <w:rPr>
                <w:rFonts w:asciiTheme="minorHAnsi" w:hAnsiTheme="minorHAnsi"/>
                <w:b/>
              </w:rPr>
              <w:t>.</w:t>
            </w:r>
          </w:p>
        </w:tc>
      </w:tr>
      <w:tr w:rsidR="00FB1A87"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sidRPr="00DF4B03">
              <w:rPr>
                <w:rFonts w:asciiTheme="minorHAnsi" w:hAnsiTheme="minorHAnsi"/>
                <w:b/>
              </w:rPr>
              <w:t>TEACHING METHOD</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Pr>
                <w:rFonts w:asciiTheme="minorHAnsi" w:hAnsiTheme="minorHAnsi"/>
                <w:b/>
              </w:rPr>
              <w:t xml:space="preserve">Weekly </w:t>
            </w:r>
            <w:r w:rsidRPr="00DF4B03">
              <w:rPr>
                <w:rFonts w:asciiTheme="minorHAnsi" w:hAnsiTheme="minorHAnsi"/>
                <w:b/>
              </w:rPr>
              <w:t>o</w:t>
            </w:r>
            <w:r>
              <w:rPr>
                <w:rFonts w:asciiTheme="minorHAnsi" w:hAnsiTheme="minorHAnsi"/>
                <w:b/>
              </w:rPr>
              <w:t>ne</w:t>
            </w:r>
            <w:r w:rsidRPr="00DF4B03">
              <w:rPr>
                <w:rFonts w:asciiTheme="minorHAnsi" w:hAnsiTheme="minorHAnsi"/>
                <w:b/>
              </w:rPr>
              <w:t xml:space="preserve">-hour lecture; </w:t>
            </w:r>
            <w:r>
              <w:rPr>
                <w:rFonts w:asciiTheme="minorHAnsi" w:hAnsiTheme="minorHAnsi"/>
                <w:b/>
              </w:rPr>
              <w:t>fortnight</w:t>
            </w:r>
            <w:r w:rsidRPr="00DF4B03">
              <w:rPr>
                <w:rFonts w:asciiTheme="minorHAnsi" w:hAnsiTheme="minorHAnsi"/>
                <w:b/>
              </w:rPr>
              <w:t>ly one-hour seminar</w:t>
            </w:r>
          </w:p>
        </w:tc>
      </w:tr>
      <w:tr w:rsidR="00FB1A87"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sidRPr="00DF4B03">
              <w:rPr>
                <w:rFonts w:asciiTheme="minorHAnsi" w:hAnsiTheme="minorHAnsi"/>
                <w:b/>
              </w:rPr>
              <w:t>SEMESTER</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sidRPr="00DF4B03">
              <w:rPr>
                <w:rFonts w:asciiTheme="minorHAnsi" w:hAnsiTheme="minorHAnsi"/>
                <w:b/>
              </w:rPr>
              <w:t>1</w:t>
            </w:r>
          </w:p>
        </w:tc>
      </w:tr>
    </w:tbl>
    <w:p w:rsidR="00FB1A87" w:rsidRPr="00DF4B03" w:rsidRDefault="00FB1A87" w:rsidP="00FB1A87">
      <w:pPr>
        <w:rPr>
          <w:rFonts w:asciiTheme="minorHAnsi" w:hAnsiTheme="minorHAnsi"/>
        </w:rPr>
      </w:pPr>
    </w:p>
    <w:p w:rsidR="00FB1A87" w:rsidRPr="00DF4B03" w:rsidRDefault="00FB1A87" w:rsidP="00FB1A87">
      <w:pPr>
        <w:rPr>
          <w:rStyle w:val="Strong"/>
          <w:rFonts w:asciiTheme="minorHAnsi" w:hAnsiTheme="minorHAnsi"/>
        </w:rPr>
      </w:pPr>
      <w:r w:rsidRPr="00DF4B03">
        <w:rPr>
          <w:rStyle w:val="Strong"/>
          <w:rFonts w:asciiTheme="minorHAnsi" w:hAnsiTheme="minorHAnsi"/>
        </w:rPr>
        <w:t>DESCRIPTION</w:t>
      </w:r>
    </w:p>
    <w:p w:rsidR="00FB1A87" w:rsidRDefault="004C27B5">
      <w:pPr>
        <w:spacing w:after="0" w:line="240" w:lineRule="auto"/>
        <w:rPr>
          <w:rFonts w:asciiTheme="minorHAnsi" w:hAnsiTheme="minorHAnsi"/>
          <w:noProof/>
        </w:rPr>
      </w:pPr>
      <w:r w:rsidRPr="004C27B5">
        <w:rPr>
          <w:rFonts w:asciiTheme="minorHAnsi" w:hAnsiTheme="minorHAnsi"/>
          <w:noProof/>
        </w:rPr>
        <w:t>Epistemology is the philosophical study of knowledge. Topics to be covered include: the definition of knowledge; scepticism; internalism vs. externalism and justification; coherentism vs. foundationalism and justification; perception; the problem of induction.</w:t>
      </w:r>
      <w:r w:rsidR="00FB1A87">
        <w:rPr>
          <w:rFonts w:asciiTheme="minorHAnsi" w:hAnsiTheme="minorHAnsi"/>
          <w:noProof/>
        </w:rPr>
        <w:br w:type="page"/>
      </w:r>
    </w:p>
    <w:tbl>
      <w:tblPr>
        <w:tblW w:w="892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35"/>
        <w:gridCol w:w="6693"/>
      </w:tblGrid>
      <w:tr w:rsidR="00FB1A87"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sidRPr="00DF4B03">
              <w:rPr>
                <w:rFonts w:asciiTheme="minorHAnsi" w:hAnsiTheme="minorHAnsi"/>
                <w:b/>
              </w:rPr>
              <w:lastRenderedPageBreak/>
              <w:t>MODULE TITLE</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4C27B5" w:rsidP="004C27B5">
            <w:pPr>
              <w:rPr>
                <w:rFonts w:asciiTheme="minorHAnsi" w:hAnsiTheme="minorHAnsi"/>
                <w:b/>
              </w:rPr>
            </w:pPr>
            <w:r w:rsidRPr="004C27B5">
              <w:rPr>
                <w:rFonts w:asciiTheme="minorHAnsi" w:hAnsiTheme="minorHAnsi"/>
                <w:b/>
              </w:rPr>
              <w:t>Philosophical Tradition</w:t>
            </w:r>
            <w:r>
              <w:rPr>
                <w:rFonts w:asciiTheme="minorHAnsi" w:hAnsiTheme="minorHAnsi"/>
                <w:b/>
              </w:rPr>
              <w:t>s</w:t>
            </w:r>
          </w:p>
        </w:tc>
      </w:tr>
      <w:tr w:rsidR="00B92568"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B92568" w:rsidRDefault="00B92568" w:rsidP="005A4D54">
            <w:pPr>
              <w:rPr>
                <w:rFonts w:asciiTheme="minorHAnsi" w:hAnsiTheme="minorHAnsi"/>
                <w:b/>
              </w:rPr>
            </w:pPr>
            <w:r>
              <w:rPr>
                <w:rFonts w:asciiTheme="minorHAnsi" w:hAnsiTheme="minorHAnsi"/>
                <w:b/>
              </w:rPr>
              <w:t>MODULE CODE</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B92568" w:rsidRDefault="00B92568" w:rsidP="005A4D54">
            <w:pPr>
              <w:rPr>
                <w:rFonts w:asciiTheme="minorHAnsi" w:hAnsiTheme="minorHAnsi"/>
                <w:b/>
              </w:rPr>
            </w:pPr>
            <w:r>
              <w:rPr>
                <w:rFonts w:asciiTheme="minorHAnsi" w:hAnsiTheme="minorHAnsi"/>
                <w:b/>
              </w:rPr>
              <w:t>26774</w:t>
            </w:r>
          </w:p>
        </w:tc>
      </w:tr>
      <w:tr w:rsidR="00FB1A87"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Pr>
                <w:rFonts w:asciiTheme="minorHAnsi" w:hAnsiTheme="minorHAnsi"/>
                <w:b/>
              </w:rPr>
              <w:t>CREDIT VALUE</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8606D" w:rsidRDefault="004C27B5" w:rsidP="005A4D54">
            <w:pPr>
              <w:rPr>
                <w:rFonts w:asciiTheme="minorHAnsi" w:hAnsiTheme="minorHAnsi"/>
                <w:b/>
              </w:rPr>
            </w:pPr>
            <w:r>
              <w:rPr>
                <w:rFonts w:asciiTheme="minorHAnsi" w:hAnsiTheme="minorHAnsi"/>
                <w:b/>
              </w:rPr>
              <w:t>1</w:t>
            </w:r>
            <w:r w:rsidR="00FB1A87">
              <w:rPr>
                <w:rFonts w:asciiTheme="minorHAnsi" w:hAnsiTheme="minorHAnsi"/>
                <w:b/>
              </w:rPr>
              <w:t>0</w:t>
            </w:r>
          </w:p>
        </w:tc>
      </w:tr>
      <w:tr w:rsidR="00FB1A87"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sidRPr="00DF4B03">
              <w:rPr>
                <w:rFonts w:asciiTheme="minorHAnsi" w:hAnsiTheme="minorHAnsi"/>
                <w:b/>
              </w:rPr>
              <w:t>CONVENOR</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4C27B5" w:rsidP="005A4D54">
            <w:pPr>
              <w:rPr>
                <w:rFonts w:asciiTheme="minorHAnsi" w:hAnsiTheme="minorHAnsi"/>
                <w:b/>
              </w:rPr>
            </w:pPr>
            <w:r>
              <w:rPr>
                <w:rFonts w:asciiTheme="minorHAnsi" w:hAnsiTheme="minorHAnsi"/>
                <w:b/>
              </w:rPr>
              <w:t>Dr. Iain Law</w:t>
            </w:r>
          </w:p>
        </w:tc>
      </w:tr>
      <w:tr w:rsidR="00FB1A87"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sidRPr="00DF4B03">
              <w:rPr>
                <w:rFonts w:asciiTheme="minorHAnsi" w:hAnsiTheme="minorHAnsi"/>
                <w:b/>
              </w:rPr>
              <w:t>ASSESSMENT METHOD</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071601" w:rsidP="004C27B5">
            <w:pPr>
              <w:rPr>
                <w:rFonts w:asciiTheme="minorHAnsi" w:hAnsiTheme="minorHAnsi"/>
                <w:b/>
              </w:rPr>
            </w:pPr>
            <w:r w:rsidRPr="004C27B5">
              <w:rPr>
                <w:rFonts w:asciiTheme="minorHAnsi" w:hAnsiTheme="minorHAnsi"/>
                <w:b/>
              </w:rPr>
              <w:t>Assessments: 1 x 1500 word essay and 1 x class test or take-home exam</w:t>
            </w:r>
            <w:r w:rsidR="00BC4020">
              <w:rPr>
                <w:rFonts w:asciiTheme="minorHAnsi" w:hAnsiTheme="minorHAnsi"/>
                <w:b/>
              </w:rPr>
              <w:t xml:space="preserve"> (</w:t>
            </w:r>
            <w:r w:rsidR="00BC4020" w:rsidRPr="00DF4B03">
              <w:rPr>
                <w:rFonts w:asciiTheme="minorHAnsi" w:hAnsiTheme="minorHAnsi"/>
                <w:b/>
              </w:rPr>
              <w:t xml:space="preserve">each </w:t>
            </w:r>
            <w:r w:rsidR="00BC4020">
              <w:rPr>
                <w:rFonts w:asciiTheme="minorHAnsi" w:hAnsiTheme="minorHAnsi"/>
                <w:b/>
              </w:rPr>
              <w:t>contributing</w:t>
            </w:r>
            <w:r w:rsidR="00BC4020" w:rsidRPr="00DF4B03">
              <w:rPr>
                <w:rFonts w:asciiTheme="minorHAnsi" w:hAnsiTheme="minorHAnsi"/>
                <w:b/>
              </w:rPr>
              <w:t xml:space="preserve"> </w:t>
            </w:r>
            <w:r w:rsidR="00BC4020">
              <w:rPr>
                <w:rFonts w:asciiTheme="minorHAnsi" w:hAnsiTheme="minorHAnsi"/>
                <w:b/>
              </w:rPr>
              <w:t>50%</w:t>
            </w:r>
            <w:r w:rsidR="00BC4020" w:rsidRPr="00DF4B03">
              <w:rPr>
                <w:rFonts w:asciiTheme="minorHAnsi" w:hAnsiTheme="minorHAnsi"/>
                <w:b/>
              </w:rPr>
              <w:t xml:space="preserve"> to the final module mark)</w:t>
            </w:r>
            <w:r w:rsidR="00BC4020">
              <w:rPr>
                <w:rFonts w:asciiTheme="minorHAnsi" w:hAnsiTheme="minorHAnsi"/>
                <w:b/>
              </w:rPr>
              <w:t>.</w:t>
            </w:r>
          </w:p>
        </w:tc>
      </w:tr>
      <w:tr w:rsidR="00FB1A87"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sidRPr="00DF4B03">
              <w:rPr>
                <w:rFonts w:asciiTheme="minorHAnsi" w:hAnsiTheme="minorHAnsi"/>
                <w:b/>
              </w:rPr>
              <w:t>TEACHING METHOD</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Pr>
                <w:rFonts w:asciiTheme="minorHAnsi" w:hAnsiTheme="minorHAnsi"/>
                <w:b/>
              </w:rPr>
              <w:t xml:space="preserve">Weekly </w:t>
            </w:r>
            <w:r w:rsidRPr="00DF4B03">
              <w:rPr>
                <w:rFonts w:asciiTheme="minorHAnsi" w:hAnsiTheme="minorHAnsi"/>
                <w:b/>
              </w:rPr>
              <w:t>o</w:t>
            </w:r>
            <w:r>
              <w:rPr>
                <w:rFonts w:asciiTheme="minorHAnsi" w:hAnsiTheme="minorHAnsi"/>
                <w:b/>
              </w:rPr>
              <w:t>ne</w:t>
            </w:r>
            <w:r w:rsidRPr="00DF4B03">
              <w:rPr>
                <w:rFonts w:asciiTheme="minorHAnsi" w:hAnsiTheme="minorHAnsi"/>
                <w:b/>
              </w:rPr>
              <w:t xml:space="preserve">-hour lecture; </w:t>
            </w:r>
            <w:r>
              <w:rPr>
                <w:rFonts w:asciiTheme="minorHAnsi" w:hAnsiTheme="minorHAnsi"/>
                <w:b/>
              </w:rPr>
              <w:t>fortnight</w:t>
            </w:r>
            <w:r w:rsidRPr="00DF4B03">
              <w:rPr>
                <w:rFonts w:asciiTheme="minorHAnsi" w:hAnsiTheme="minorHAnsi"/>
                <w:b/>
              </w:rPr>
              <w:t>ly one-hour seminar</w:t>
            </w:r>
          </w:p>
        </w:tc>
      </w:tr>
      <w:tr w:rsidR="00FB1A87"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sidRPr="00DF4B03">
              <w:rPr>
                <w:rFonts w:asciiTheme="minorHAnsi" w:hAnsiTheme="minorHAnsi"/>
                <w:b/>
              </w:rPr>
              <w:t>SEMESTER</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sidRPr="00DF4B03">
              <w:rPr>
                <w:rFonts w:asciiTheme="minorHAnsi" w:hAnsiTheme="minorHAnsi"/>
                <w:b/>
              </w:rPr>
              <w:t>1</w:t>
            </w:r>
          </w:p>
        </w:tc>
      </w:tr>
    </w:tbl>
    <w:p w:rsidR="00FB1A87" w:rsidRPr="00DF4B03" w:rsidRDefault="00FB1A87" w:rsidP="00FB1A87">
      <w:pPr>
        <w:rPr>
          <w:rFonts w:asciiTheme="minorHAnsi" w:hAnsiTheme="minorHAnsi"/>
        </w:rPr>
      </w:pPr>
    </w:p>
    <w:p w:rsidR="00FB1A87" w:rsidRPr="00DF4B03" w:rsidRDefault="00FB1A87" w:rsidP="00FB1A87">
      <w:pPr>
        <w:rPr>
          <w:rStyle w:val="Strong"/>
          <w:rFonts w:asciiTheme="minorHAnsi" w:hAnsiTheme="minorHAnsi"/>
        </w:rPr>
      </w:pPr>
      <w:r w:rsidRPr="00DF4B03">
        <w:rPr>
          <w:rStyle w:val="Strong"/>
          <w:rFonts w:asciiTheme="minorHAnsi" w:hAnsiTheme="minorHAnsi"/>
        </w:rPr>
        <w:t>DESCRIPTION</w:t>
      </w:r>
    </w:p>
    <w:p w:rsidR="00071601" w:rsidRPr="00071601" w:rsidRDefault="00071601" w:rsidP="00071601">
      <w:pPr>
        <w:spacing w:after="0" w:line="240" w:lineRule="auto"/>
        <w:rPr>
          <w:rFonts w:asciiTheme="minorHAnsi" w:hAnsiTheme="minorHAnsi"/>
          <w:noProof/>
        </w:rPr>
      </w:pPr>
      <w:r w:rsidRPr="00071601">
        <w:rPr>
          <w:rFonts w:asciiTheme="minorHAnsi" w:hAnsiTheme="minorHAnsi"/>
          <w:noProof/>
        </w:rPr>
        <w:t xml:space="preserve">Departments of Philosophy within Britain tend to fall within the ‘analytic tradition’, exclusively examining the views of Western philosophers. This module breaks with tradition and gives an introduction to alternative views (which we continue to examine in later years) and giving students a chance to get a taste for different – sometimes less conventional – approaches. As the module is research-led the exact content will vary depending upon the module convenor. Example traditions examined include Eastern philosophy (examining, e.g., the philosophy of change and harmony; Confucianism; Buddhist questions about the nature of the self and the value of desire) and the Continental tradition (examining, e.g., existentialism, nihilism, and phenomenology, and getting an introduction to philosophers such as Nietzsche, Sartre, and Kierkegaard). </w:t>
      </w:r>
    </w:p>
    <w:p w:rsidR="00071601" w:rsidRPr="00071601" w:rsidRDefault="00071601" w:rsidP="00071601">
      <w:pPr>
        <w:spacing w:after="0" w:line="240" w:lineRule="auto"/>
        <w:rPr>
          <w:rFonts w:asciiTheme="minorHAnsi" w:hAnsiTheme="minorHAnsi"/>
          <w:noProof/>
        </w:rPr>
      </w:pPr>
    </w:p>
    <w:p w:rsidR="00FB1A87" w:rsidRDefault="00071601" w:rsidP="00071601">
      <w:pPr>
        <w:spacing w:after="0" w:line="240" w:lineRule="auto"/>
        <w:rPr>
          <w:rFonts w:asciiTheme="minorHAnsi" w:hAnsiTheme="minorHAnsi"/>
          <w:noProof/>
        </w:rPr>
      </w:pPr>
      <w:r w:rsidRPr="00071601">
        <w:rPr>
          <w:rFonts w:asciiTheme="minorHAnsi" w:hAnsiTheme="minorHAnsi"/>
          <w:noProof/>
        </w:rPr>
        <w:t>The course will mainly consist of close reading of selected primary sources, with a close eye as to how the material studied may connect with other issues/themes raised on the course. Students will get an introduction to some of the basics of the tradition(s) as well as an insight as to how they connect with the more traditional analytic practices.</w:t>
      </w:r>
      <w:r w:rsidR="00FB1A87">
        <w:rPr>
          <w:rFonts w:asciiTheme="minorHAnsi" w:hAnsiTheme="minorHAnsi"/>
          <w:noProof/>
        </w:rPr>
        <w:br w:type="page"/>
      </w:r>
    </w:p>
    <w:tbl>
      <w:tblPr>
        <w:tblW w:w="892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35"/>
        <w:gridCol w:w="6693"/>
      </w:tblGrid>
      <w:tr w:rsidR="00FB1A87"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Pr>
                <w:rFonts w:asciiTheme="minorHAnsi" w:hAnsiTheme="minorHAnsi"/>
                <w:noProof/>
              </w:rPr>
              <w:lastRenderedPageBreak/>
              <w:br w:type="page"/>
            </w:r>
            <w:r w:rsidRPr="00DF4B03">
              <w:rPr>
                <w:rFonts w:asciiTheme="minorHAnsi" w:hAnsiTheme="minorHAnsi"/>
                <w:b/>
              </w:rPr>
              <w:t>MODULE TITLE</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BC4020" w:rsidP="00BC4020">
            <w:pPr>
              <w:rPr>
                <w:rFonts w:asciiTheme="minorHAnsi" w:hAnsiTheme="minorHAnsi"/>
                <w:b/>
              </w:rPr>
            </w:pPr>
            <w:r w:rsidRPr="00BC4020">
              <w:rPr>
                <w:rFonts w:asciiTheme="minorHAnsi" w:hAnsiTheme="minorHAnsi"/>
                <w:b/>
              </w:rPr>
              <w:t>Formal Logi</w:t>
            </w:r>
            <w:r>
              <w:rPr>
                <w:rFonts w:asciiTheme="minorHAnsi" w:hAnsiTheme="minorHAnsi"/>
                <w:b/>
              </w:rPr>
              <w:t>c</w:t>
            </w:r>
          </w:p>
        </w:tc>
      </w:tr>
      <w:tr w:rsidR="00B92568"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B92568" w:rsidRDefault="00B92568" w:rsidP="005A4D54">
            <w:pPr>
              <w:rPr>
                <w:rFonts w:asciiTheme="minorHAnsi" w:hAnsiTheme="minorHAnsi"/>
                <w:b/>
              </w:rPr>
            </w:pPr>
            <w:r>
              <w:rPr>
                <w:rFonts w:asciiTheme="minorHAnsi" w:hAnsiTheme="minorHAnsi"/>
                <w:b/>
              </w:rPr>
              <w:t>MODULE CODE</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B92568" w:rsidRDefault="00B92568" w:rsidP="005A4D54">
            <w:pPr>
              <w:rPr>
                <w:rFonts w:asciiTheme="minorHAnsi" w:hAnsiTheme="minorHAnsi"/>
                <w:b/>
              </w:rPr>
            </w:pPr>
            <w:r>
              <w:rPr>
                <w:rFonts w:asciiTheme="minorHAnsi" w:hAnsiTheme="minorHAnsi"/>
                <w:b/>
              </w:rPr>
              <w:t>26771</w:t>
            </w:r>
          </w:p>
        </w:tc>
      </w:tr>
      <w:tr w:rsidR="00FB1A87"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Pr>
                <w:rFonts w:asciiTheme="minorHAnsi" w:hAnsiTheme="minorHAnsi"/>
                <w:b/>
              </w:rPr>
              <w:t>CREDIT VALUE</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8606D" w:rsidRDefault="00BC4020" w:rsidP="005A4D54">
            <w:pPr>
              <w:rPr>
                <w:rFonts w:asciiTheme="minorHAnsi" w:hAnsiTheme="minorHAnsi"/>
                <w:b/>
              </w:rPr>
            </w:pPr>
            <w:r>
              <w:rPr>
                <w:rFonts w:asciiTheme="minorHAnsi" w:hAnsiTheme="minorHAnsi"/>
                <w:b/>
              </w:rPr>
              <w:t>1</w:t>
            </w:r>
            <w:r w:rsidR="00FB1A87">
              <w:rPr>
                <w:rFonts w:asciiTheme="minorHAnsi" w:hAnsiTheme="minorHAnsi"/>
                <w:b/>
              </w:rPr>
              <w:t>0</w:t>
            </w:r>
          </w:p>
        </w:tc>
      </w:tr>
      <w:tr w:rsidR="00FB1A87"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sidRPr="00DF4B03">
              <w:rPr>
                <w:rFonts w:asciiTheme="minorHAnsi" w:hAnsiTheme="minorHAnsi"/>
                <w:b/>
              </w:rPr>
              <w:t>CONVENOR</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BC4020" w:rsidP="005A4D54">
            <w:pPr>
              <w:rPr>
                <w:rFonts w:asciiTheme="minorHAnsi" w:hAnsiTheme="minorHAnsi"/>
                <w:b/>
              </w:rPr>
            </w:pPr>
            <w:r>
              <w:rPr>
                <w:rFonts w:asciiTheme="minorHAnsi" w:hAnsiTheme="minorHAnsi"/>
                <w:b/>
              </w:rPr>
              <w:t>Dr. Darragh Byrne</w:t>
            </w:r>
          </w:p>
        </w:tc>
      </w:tr>
      <w:tr w:rsidR="00FB1A87"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sidRPr="00DF4B03">
              <w:rPr>
                <w:rFonts w:asciiTheme="minorHAnsi" w:hAnsiTheme="minorHAnsi"/>
                <w:b/>
              </w:rPr>
              <w:t>ASSESSMENT METHOD</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BC4020">
            <w:pPr>
              <w:rPr>
                <w:rFonts w:asciiTheme="minorHAnsi" w:hAnsiTheme="minorHAnsi"/>
                <w:b/>
              </w:rPr>
            </w:pPr>
            <w:r w:rsidRPr="00DF4B03">
              <w:rPr>
                <w:rFonts w:asciiTheme="minorHAnsi" w:hAnsiTheme="minorHAnsi"/>
                <w:b/>
              </w:rPr>
              <w:t xml:space="preserve">Two </w:t>
            </w:r>
            <w:r w:rsidR="00BC4020">
              <w:rPr>
                <w:rFonts w:asciiTheme="minorHAnsi" w:hAnsiTheme="minorHAnsi"/>
                <w:b/>
              </w:rPr>
              <w:t>coursework assessments</w:t>
            </w:r>
            <w:r w:rsidRPr="00DF4B03">
              <w:rPr>
                <w:rFonts w:asciiTheme="minorHAnsi" w:hAnsiTheme="minorHAnsi"/>
                <w:b/>
              </w:rPr>
              <w:t xml:space="preserve"> (each </w:t>
            </w:r>
            <w:r>
              <w:rPr>
                <w:rFonts w:asciiTheme="minorHAnsi" w:hAnsiTheme="minorHAnsi"/>
                <w:b/>
              </w:rPr>
              <w:t>contributing</w:t>
            </w:r>
            <w:r w:rsidRPr="00DF4B03">
              <w:rPr>
                <w:rFonts w:asciiTheme="minorHAnsi" w:hAnsiTheme="minorHAnsi"/>
                <w:b/>
              </w:rPr>
              <w:t xml:space="preserve"> </w:t>
            </w:r>
            <w:r w:rsidR="00BC4020">
              <w:rPr>
                <w:rFonts w:asciiTheme="minorHAnsi" w:hAnsiTheme="minorHAnsi"/>
                <w:b/>
              </w:rPr>
              <w:t>25</w:t>
            </w:r>
            <w:r w:rsidRPr="00DF4B03">
              <w:rPr>
                <w:rFonts w:asciiTheme="minorHAnsi" w:hAnsiTheme="minorHAnsi"/>
                <w:b/>
              </w:rPr>
              <w:t>% to the final module mark)</w:t>
            </w:r>
            <w:r>
              <w:rPr>
                <w:rFonts w:asciiTheme="minorHAnsi" w:hAnsiTheme="minorHAnsi"/>
                <w:b/>
              </w:rPr>
              <w:t xml:space="preserve">; one </w:t>
            </w:r>
            <w:r w:rsidR="00BC4020">
              <w:rPr>
                <w:rFonts w:asciiTheme="minorHAnsi" w:hAnsiTheme="minorHAnsi"/>
                <w:b/>
              </w:rPr>
              <w:t>one</w:t>
            </w:r>
            <w:r>
              <w:rPr>
                <w:rFonts w:asciiTheme="minorHAnsi" w:hAnsiTheme="minorHAnsi"/>
                <w:b/>
              </w:rPr>
              <w:t>-hour centrally-timetabled exam</w:t>
            </w:r>
            <w:r w:rsidR="00BC4020">
              <w:rPr>
                <w:rFonts w:asciiTheme="minorHAnsi" w:hAnsiTheme="minorHAnsi"/>
                <w:b/>
              </w:rPr>
              <w:t xml:space="preserve"> (which contributes the remaining 50%)</w:t>
            </w:r>
            <w:r>
              <w:rPr>
                <w:rFonts w:asciiTheme="minorHAnsi" w:hAnsiTheme="minorHAnsi"/>
                <w:b/>
              </w:rPr>
              <w:t>.</w:t>
            </w:r>
          </w:p>
        </w:tc>
      </w:tr>
      <w:tr w:rsidR="00FB1A87"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sidRPr="00DF4B03">
              <w:rPr>
                <w:rFonts w:asciiTheme="minorHAnsi" w:hAnsiTheme="minorHAnsi"/>
                <w:b/>
              </w:rPr>
              <w:t>TEACHING METHOD</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BC4020">
            <w:pPr>
              <w:rPr>
                <w:rFonts w:asciiTheme="minorHAnsi" w:hAnsiTheme="minorHAnsi"/>
                <w:b/>
              </w:rPr>
            </w:pPr>
            <w:r>
              <w:rPr>
                <w:rFonts w:asciiTheme="minorHAnsi" w:hAnsiTheme="minorHAnsi"/>
                <w:b/>
              </w:rPr>
              <w:t xml:space="preserve">Weekly </w:t>
            </w:r>
            <w:r w:rsidRPr="00DF4B03">
              <w:rPr>
                <w:rFonts w:asciiTheme="minorHAnsi" w:hAnsiTheme="minorHAnsi"/>
                <w:b/>
              </w:rPr>
              <w:t>o</w:t>
            </w:r>
            <w:r>
              <w:rPr>
                <w:rFonts w:asciiTheme="minorHAnsi" w:hAnsiTheme="minorHAnsi"/>
                <w:b/>
              </w:rPr>
              <w:t>ne</w:t>
            </w:r>
            <w:r w:rsidRPr="00DF4B03">
              <w:rPr>
                <w:rFonts w:asciiTheme="minorHAnsi" w:hAnsiTheme="minorHAnsi"/>
                <w:b/>
              </w:rPr>
              <w:t xml:space="preserve">-hour lecture; </w:t>
            </w:r>
            <w:r w:rsidR="00BC4020">
              <w:rPr>
                <w:rFonts w:asciiTheme="minorHAnsi" w:hAnsiTheme="minorHAnsi"/>
                <w:b/>
              </w:rPr>
              <w:t>weekl</w:t>
            </w:r>
            <w:r w:rsidRPr="00DF4B03">
              <w:rPr>
                <w:rFonts w:asciiTheme="minorHAnsi" w:hAnsiTheme="minorHAnsi"/>
                <w:b/>
              </w:rPr>
              <w:t>y one-hour seminar</w:t>
            </w:r>
          </w:p>
        </w:tc>
      </w:tr>
      <w:tr w:rsidR="00FB1A87"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sidRPr="00DF4B03">
              <w:rPr>
                <w:rFonts w:asciiTheme="minorHAnsi" w:hAnsiTheme="minorHAnsi"/>
                <w:b/>
              </w:rPr>
              <w:t>SEMESTER</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Pr>
                <w:rFonts w:asciiTheme="minorHAnsi" w:hAnsiTheme="minorHAnsi"/>
                <w:b/>
              </w:rPr>
              <w:t>2</w:t>
            </w:r>
          </w:p>
        </w:tc>
      </w:tr>
    </w:tbl>
    <w:p w:rsidR="00FB1A87" w:rsidRPr="00DF4B03" w:rsidRDefault="00FB1A87" w:rsidP="00FB1A87">
      <w:pPr>
        <w:rPr>
          <w:rFonts w:asciiTheme="minorHAnsi" w:hAnsiTheme="minorHAnsi"/>
        </w:rPr>
      </w:pPr>
    </w:p>
    <w:p w:rsidR="00FB1A87" w:rsidRPr="00DF4B03" w:rsidRDefault="00FB1A87" w:rsidP="00FB1A87">
      <w:pPr>
        <w:rPr>
          <w:rStyle w:val="Strong"/>
          <w:rFonts w:asciiTheme="minorHAnsi" w:hAnsiTheme="minorHAnsi"/>
        </w:rPr>
      </w:pPr>
      <w:r w:rsidRPr="00DF4B03">
        <w:rPr>
          <w:rStyle w:val="Strong"/>
          <w:rFonts w:asciiTheme="minorHAnsi" w:hAnsiTheme="minorHAnsi"/>
        </w:rPr>
        <w:t>DESCRIPTION</w:t>
      </w:r>
    </w:p>
    <w:p w:rsidR="00FB1A87" w:rsidRDefault="00BC4020">
      <w:pPr>
        <w:spacing w:after="0" w:line="240" w:lineRule="auto"/>
        <w:rPr>
          <w:rFonts w:asciiTheme="minorHAnsi" w:hAnsiTheme="minorHAnsi"/>
          <w:noProof/>
        </w:rPr>
      </w:pPr>
      <w:r w:rsidRPr="00BC4020">
        <w:rPr>
          <w:rFonts w:asciiTheme="minorHAnsi" w:hAnsiTheme="minorHAnsi"/>
          <w:noProof/>
        </w:rPr>
        <w:t xml:space="preserve">Logic is concerned with the evaluation of arguments, and thus with the very foundations of philosophy. In formal logic this project is pursued using special abstract languages known as ‘propositional logic’ and ‘quantified logic’. In this module, students learn to translate English sentences into formulas of logical symbolism, and to assess the validity of arguments couched in those formal terms. Some applications of the formal machinery to standard philosophical problems will be considered along the way. </w:t>
      </w:r>
      <w:r w:rsidR="00FB1A87">
        <w:rPr>
          <w:rFonts w:asciiTheme="minorHAnsi" w:hAnsiTheme="minorHAnsi"/>
          <w:noProof/>
        </w:rPr>
        <w:br w:type="page"/>
      </w:r>
    </w:p>
    <w:tbl>
      <w:tblPr>
        <w:tblW w:w="892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35"/>
        <w:gridCol w:w="6693"/>
      </w:tblGrid>
      <w:tr w:rsidR="00BC4020" w:rsidRPr="00DF4B03" w:rsidTr="00FC436A">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BC4020" w:rsidRPr="00DF4B03" w:rsidRDefault="00BC4020" w:rsidP="005A4D54">
            <w:pPr>
              <w:rPr>
                <w:rFonts w:asciiTheme="minorHAnsi" w:hAnsiTheme="minorHAnsi"/>
                <w:b/>
              </w:rPr>
            </w:pPr>
            <w:r w:rsidRPr="00DF4B03">
              <w:rPr>
                <w:rFonts w:asciiTheme="minorHAnsi" w:hAnsiTheme="minorHAnsi"/>
                <w:b/>
              </w:rPr>
              <w:lastRenderedPageBreak/>
              <w:t>MODULE TITLE</w:t>
            </w:r>
          </w:p>
        </w:tc>
        <w:tc>
          <w:tcPr>
            <w:tcW w:w="6693" w:type="dxa"/>
            <w:tcBorders>
              <w:top w:val="single" w:sz="4" w:space="0" w:color="auto"/>
              <w:left w:val="single" w:sz="4" w:space="0" w:color="auto"/>
              <w:bottom w:val="single" w:sz="4" w:space="0" w:color="auto"/>
              <w:right w:val="single" w:sz="4" w:space="0" w:color="auto"/>
            </w:tcBorders>
            <w:shd w:val="clear" w:color="auto" w:fill="auto"/>
          </w:tcPr>
          <w:p w:rsidR="00BC4020" w:rsidRPr="00BC4020" w:rsidRDefault="00BC4020" w:rsidP="00AF2B25">
            <w:pPr>
              <w:rPr>
                <w:b/>
              </w:rPr>
            </w:pPr>
            <w:r>
              <w:rPr>
                <w:b/>
              </w:rPr>
              <w:t>Inf</w:t>
            </w:r>
            <w:r w:rsidRPr="00BC4020">
              <w:rPr>
                <w:b/>
              </w:rPr>
              <w:t>ormal Logic</w:t>
            </w:r>
          </w:p>
        </w:tc>
      </w:tr>
      <w:tr w:rsidR="00B92568" w:rsidRPr="00DF4B03" w:rsidTr="00FC436A">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B92568" w:rsidRDefault="00B92568" w:rsidP="005A4D54">
            <w:pPr>
              <w:rPr>
                <w:rFonts w:asciiTheme="minorHAnsi" w:hAnsiTheme="minorHAnsi"/>
                <w:b/>
              </w:rPr>
            </w:pPr>
            <w:r>
              <w:rPr>
                <w:rFonts w:asciiTheme="minorHAnsi" w:hAnsiTheme="minorHAnsi"/>
                <w:b/>
              </w:rPr>
              <w:t>MODULE CODE</w:t>
            </w:r>
          </w:p>
        </w:tc>
        <w:tc>
          <w:tcPr>
            <w:tcW w:w="6693" w:type="dxa"/>
            <w:tcBorders>
              <w:top w:val="single" w:sz="4" w:space="0" w:color="auto"/>
              <w:left w:val="single" w:sz="4" w:space="0" w:color="auto"/>
              <w:bottom w:val="single" w:sz="4" w:space="0" w:color="auto"/>
              <w:right w:val="single" w:sz="4" w:space="0" w:color="auto"/>
            </w:tcBorders>
            <w:shd w:val="clear" w:color="auto" w:fill="auto"/>
          </w:tcPr>
          <w:p w:rsidR="00B92568" w:rsidRPr="00BC4020" w:rsidRDefault="00B92568" w:rsidP="00AF2B25">
            <w:pPr>
              <w:rPr>
                <w:b/>
              </w:rPr>
            </w:pPr>
            <w:r>
              <w:rPr>
                <w:b/>
              </w:rPr>
              <w:t>26772</w:t>
            </w:r>
          </w:p>
        </w:tc>
      </w:tr>
      <w:tr w:rsidR="00BC4020" w:rsidRPr="00DF4B03" w:rsidTr="00FC436A">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BC4020" w:rsidRPr="00DF4B03" w:rsidRDefault="00BC4020" w:rsidP="005A4D54">
            <w:pPr>
              <w:rPr>
                <w:rFonts w:asciiTheme="minorHAnsi" w:hAnsiTheme="minorHAnsi"/>
                <w:b/>
              </w:rPr>
            </w:pPr>
            <w:r>
              <w:rPr>
                <w:rFonts w:asciiTheme="minorHAnsi" w:hAnsiTheme="minorHAnsi"/>
                <w:b/>
              </w:rPr>
              <w:t>CREDIT VALUE</w:t>
            </w:r>
          </w:p>
        </w:tc>
        <w:tc>
          <w:tcPr>
            <w:tcW w:w="6693" w:type="dxa"/>
            <w:tcBorders>
              <w:top w:val="single" w:sz="4" w:space="0" w:color="auto"/>
              <w:left w:val="single" w:sz="4" w:space="0" w:color="auto"/>
              <w:bottom w:val="single" w:sz="4" w:space="0" w:color="auto"/>
              <w:right w:val="single" w:sz="4" w:space="0" w:color="auto"/>
            </w:tcBorders>
            <w:shd w:val="clear" w:color="auto" w:fill="auto"/>
          </w:tcPr>
          <w:p w:rsidR="00BC4020" w:rsidRPr="00BC4020" w:rsidRDefault="00BC4020" w:rsidP="00AF2B25">
            <w:pPr>
              <w:rPr>
                <w:b/>
              </w:rPr>
            </w:pPr>
            <w:r w:rsidRPr="00BC4020">
              <w:rPr>
                <w:b/>
              </w:rPr>
              <w:t>10</w:t>
            </w:r>
          </w:p>
        </w:tc>
      </w:tr>
      <w:tr w:rsidR="00BC4020" w:rsidRPr="00DF4B03" w:rsidTr="00FC436A">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BC4020" w:rsidRPr="00DF4B03" w:rsidRDefault="00BC4020" w:rsidP="005A4D54">
            <w:pPr>
              <w:rPr>
                <w:rFonts w:asciiTheme="minorHAnsi" w:hAnsiTheme="minorHAnsi"/>
                <w:b/>
              </w:rPr>
            </w:pPr>
            <w:r w:rsidRPr="00DF4B03">
              <w:rPr>
                <w:rFonts w:asciiTheme="minorHAnsi" w:hAnsiTheme="minorHAnsi"/>
                <w:b/>
              </w:rPr>
              <w:t>CONVENOR</w:t>
            </w:r>
          </w:p>
        </w:tc>
        <w:tc>
          <w:tcPr>
            <w:tcW w:w="6693" w:type="dxa"/>
            <w:tcBorders>
              <w:top w:val="single" w:sz="4" w:space="0" w:color="auto"/>
              <w:left w:val="single" w:sz="4" w:space="0" w:color="auto"/>
              <w:bottom w:val="single" w:sz="4" w:space="0" w:color="auto"/>
              <w:right w:val="single" w:sz="4" w:space="0" w:color="auto"/>
            </w:tcBorders>
            <w:shd w:val="clear" w:color="auto" w:fill="auto"/>
          </w:tcPr>
          <w:p w:rsidR="00BC4020" w:rsidRPr="00BC4020" w:rsidRDefault="00BC4020" w:rsidP="00AF2B25">
            <w:pPr>
              <w:rPr>
                <w:b/>
              </w:rPr>
            </w:pPr>
            <w:r>
              <w:rPr>
                <w:b/>
              </w:rPr>
              <w:t>TBA</w:t>
            </w:r>
          </w:p>
        </w:tc>
      </w:tr>
      <w:tr w:rsidR="00BC4020" w:rsidRPr="00DF4B03" w:rsidTr="00FC436A">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BC4020" w:rsidRPr="00DF4B03" w:rsidRDefault="00BC4020" w:rsidP="005A4D54">
            <w:pPr>
              <w:rPr>
                <w:rFonts w:asciiTheme="minorHAnsi" w:hAnsiTheme="minorHAnsi"/>
                <w:b/>
              </w:rPr>
            </w:pPr>
            <w:r w:rsidRPr="00DF4B03">
              <w:rPr>
                <w:rFonts w:asciiTheme="minorHAnsi" w:hAnsiTheme="minorHAnsi"/>
                <w:b/>
              </w:rPr>
              <w:t>ASSESSMENT METHOD</w:t>
            </w:r>
          </w:p>
        </w:tc>
        <w:tc>
          <w:tcPr>
            <w:tcW w:w="6693" w:type="dxa"/>
            <w:tcBorders>
              <w:top w:val="single" w:sz="4" w:space="0" w:color="auto"/>
              <w:left w:val="single" w:sz="4" w:space="0" w:color="auto"/>
              <w:bottom w:val="single" w:sz="4" w:space="0" w:color="auto"/>
              <w:right w:val="single" w:sz="4" w:space="0" w:color="auto"/>
            </w:tcBorders>
            <w:shd w:val="clear" w:color="auto" w:fill="auto"/>
          </w:tcPr>
          <w:p w:rsidR="00BC4020" w:rsidRPr="00BC4020" w:rsidRDefault="00BC4020" w:rsidP="00AF2B25">
            <w:pPr>
              <w:rPr>
                <w:b/>
              </w:rPr>
            </w:pPr>
            <w:r w:rsidRPr="00BC4020">
              <w:rPr>
                <w:b/>
              </w:rPr>
              <w:t>Two coursework assessments (each contributing 25% to the final module mark); one one-hour centrally-timetabled exam (which contributes the remaining 50%).</w:t>
            </w:r>
          </w:p>
        </w:tc>
      </w:tr>
      <w:tr w:rsidR="00BC4020" w:rsidRPr="00DF4B03" w:rsidTr="00FC436A">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BC4020" w:rsidRPr="00DF4B03" w:rsidRDefault="00BC4020" w:rsidP="005A4D54">
            <w:pPr>
              <w:rPr>
                <w:rFonts w:asciiTheme="minorHAnsi" w:hAnsiTheme="minorHAnsi"/>
                <w:b/>
              </w:rPr>
            </w:pPr>
            <w:r w:rsidRPr="00DF4B03">
              <w:rPr>
                <w:rFonts w:asciiTheme="minorHAnsi" w:hAnsiTheme="minorHAnsi"/>
                <w:b/>
              </w:rPr>
              <w:t>TEACHING METHOD</w:t>
            </w:r>
          </w:p>
        </w:tc>
        <w:tc>
          <w:tcPr>
            <w:tcW w:w="6693" w:type="dxa"/>
            <w:tcBorders>
              <w:top w:val="single" w:sz="4" w:space="0" w:color="auto"/>
              <w:left w:val="single" w:sz="4" w:space="0" w:color="auto"/>
              <w:bottom w:val="single" w:sz="4" w:space="0" w:color="auto"/>
              <w:right w:val="single" w:sz="4" w:space="0" w:color="auto"/>
            </w:tcBorders>
            <w:shd w:val="clear" w:color="auto" w:fill="auto"/>
          </w:tcPr>
          <w:p w:rsidR="00BC4020" w:rsidRPr="00BC4020" w:rsidRDefault="00BC4020" w:rsidP="00AF2B25">
            <w:pPr>
              <w:rPr>
                <w:b/>
              </w:rPr>
            </w:pPr>
            <w:r w:rsidRPr="00BC4020">
              <w:rPr>
                <w:b/>
              </w:rPr>
              <w:t>Weekly one-hour lecture; weekly one-hour seminar</w:t>
            </w:r>
          </w:p>
        </w:tc>
      </w:tr>
      <w:tr w:rsidR="00BC4020" w:rsidRPr="00DF4B03" w:rsidTr="00FC436A">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BC4020" w:rsidRPr="00DF4B03" w:rsidRDefault="00BC4020" w:rsidP="005A4D54">
            <w:pPr>
              <w:rPr>
                <w:rFonts w:asciiTheme="minorHAnsi" w:hAnsiTheme="minorHAnsi"/>
                <w:b/>
              </w:rPr>
            </w:pPr>
            <w:r w:rsidRPr="00DF4B03">
              <w:rPr>
                <w:rFonts w:asciiTheme="minorHAnsi" w:hAnsiTheme="minorHAnsi"/>
                <w:b/>
              </w:rPr>
              <w:t>SEMESTER</w:t>
            </w:r>
          </w:p>
        </w:tc>
        <w:tc>
          <w:tcPr>
            <w:tcW w:w="6693" w:type="dxa"/>
            <w:tcBorders>
              <w:top w:val="single" w:sz="4" w:space="0" w:color="auto"/>
              <w:left w:val="single" w:sz="4" w:space="0" w:color="auto"/>
              <w:bottom w:val="single" w:sz="4" w:space="0" w:color="auto"/>
              <w:right w:val="single" w:sz="4" w:space="0" w:color="auto"/>
            </w:tcBorders>
            <w:shd w:val="clear" w:color="auto" w:fill="auto"/>
          </w:tcPr>
          <w:p w:rsidR="00BC4020" w:rsidRPr="00BC4020" w:rsidRDefault="00BC4020" w:rsidP="00AF2B25">
            <w:pPr>
              <w:rPr>
                <w:b/>
              </w:rPr>
            </w:pPr>
            <w:r w:rsidRPr="00BC4020">
              <w:rPr>
                <w:b/>
              </w:rPr>
              <w:t>2</w:t>
            </w:r>
          </w:p>
        </w:tc>
      </w:tr>
    </w:tbl>
    <w:p w:rsidR="00FB1A87" w:rsidRPr="00DF4B03" w:rsidRDefault="00FB1A87" w:rsidP="00FB1A87">
      <w:pPr>
        <w:rPr>
          <w:rFonts w:asciiTheme="minorHAnsi" w:hAnsiTheme="minorHAnsi"/>
        </w:rPr>
      </w:pPr>
    </w:p>
    <w:p w:rsidR="00FB1A87" w:rsidRPr="00DF4B03" w:rsidRDefault="00FB1A87" w:rsidP="00FB1A87">
      <w:pPr>
        <w:rPr>
          <w:rStyle w:val="Strong"/>
          <w:rFonts w:asciiTheme="minorHAnsi" w:hAnsiTheme="minorHAnsi"/>
        </w:rPr>
      </w:pPr>
      <w:r w:rsidRPr="00DF4B03">
        <w:rPr>
          <w:rStyle w:val="Strong"/>
          <w:rFonts w:asciiTheme="minorHAnsi" w:hAnsiTheme="minorHAnsi"/>
        </w:rPr>
        <w:t>DESCRIPTION</w:t>
      </w:r>
    </w:p>
    <w:p w:rsidR="00BC4020" w:rsidRPr="00BC4020" w:rsidRDefault="00BC4020" w:rsidP="00BC4020">
      <w:pPr>
        <w:spacing w:after="0" w:line="240" w:lineRule="auto"/>
        <w:rPr>
          <w:rFonts w:asciiTheme="minorHAnsi" w:hAnsiTheme="minorHAnsi"/>
          <w:noProof/>
        </w:rPr>
      </w:pPr>
      <w:r w:rsidRPr="00BC4020">
        <w:rPr>
          <w:rFonts w:asciiTheme="minorHAnsi" w:hAnsiTheme="minorHAnsi"/>
          <w:noProof/>
        </w:rPr>
        <w:t xml:space="preserve">Logic is concerned with the evaluation of arguments, and thus with the very foundations of philosophy, and so whatever kinds of philosophy you are most interested in, you require a working knowledge of logical concepts. In the formal logic module, students acquire this competence by learning a special abstract language (featuring formulas you may have encountered before, like this: </w:t>
      </w:r>
      <w:r>
        <w:rPr>
          <w:rFonts w:asciiTheme="minorHAnsi" w:hAnsiTheme="minorHAnsi"/>
          <w:noProof/>
        </w:rPr>
        <w:sym w:font="Symbol" w:char="F022"/>
      </w:r>
      <w:r w:rsidRPr="00BC4020">
        <w:rPr>
          <w:rFonts w:asciiTheme="minorHAnsi" w:hAnsiTheme="minorHAnsi"/>
          <w:noProof/>
        </w:rPr>
        <w:t xml:space="preserve">x[Fx </w:t>
      </w:r>
      <w:r>
        <w:rPr>
          <w:rFonts w:asciiTheme="minorHAnsi" w:hAnsiTheme="minorHAnsi"/>
          <w:noProof/>
        </w:rPr>
        <w:sym w:font="Symbol" w:char="F0AE"/>
      </w:r>
      <w:r w:rsidRPr="00BC4020">
        <w:rPr>
          <w:rFonts w:asciiTheme="minorHAnsi" w:hAnsiTheme="minorHAnsi"/>
          <w:noProof/>
        </w:rPr>
        <w:t xml:space="preserve"> Gx]) and learning how to construct proofs couched in that language. </w:t>
      </w:r>
    </w:p>
    <w:p w:rsidR="00BC4020" w:rsidRPr="00BC4020" w:rsidRDefault="00BC4020" w:rsidP="00BC4020">
      <w:pPr>
        <w:spacing w:after="0" w:line="240" w:lineRule="auto"/>
        <w:rPr>
          <w:rFonts w:asciiTheme="minorHAnsi" w:hAnsiTheme="minorHAnsi"/>
          <w:noProof/>
        </w:rPr>
      </w:pPr>
    </w:p>
    <w:p w:rsidR="00FB1A87" w:rsidRDefault="00BC4020" w:rsidP="00BC4020">
      <w:pPr>
        <w:spacing w:after="0" w:line="240" w:lineRule="auto"/>
        <w:rPr>
          <w:rFonts w:asciiTheme="minorHAnsi" w:hAnsiTheme="minorHAnsi"/>
          <w:noProof/>
        </w:rPr>
      </w:pPr>
      <w:r w:rsidRPr="00BC4020">
        <w:rPr>
          <w:rFonts w:asciiTheme="minorHAnsi" w:hAnsiTheme="minorHAnsi"/>
          <w:noProof/>
        </w:rPr>
        <w:t>However this approach is not for everybody – while some students enjoy formal symbolism and the puzzle-solving which proof-construction involves, others recoil from symbols and find the puzzles a little dry. So in this module we offer an alternative informal route into competence with logical concepts. Topics include logical consequence, consistency and inconsistency, deductive and inductive inference, truth-functionality, logical scope, quantification, and identity.</w:t>
      </w:r>
      <w:r w:rsidR="00FB1A87">
        <w:rPr>
          <w:rFonts w:asciiTheme="minorHAnsi" w:hAnsiTheme="minorHAnsi"/>
          <w:noProof/>
        </w:rPr>
        <w:br w:type="page"/>
      </w:r>
    </w:p>
    <w:tbl>
      <w:tblPr>
        <w:tblW w:w="892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35"/>
        <w:gridCol w:w="6693"/>
      </w:tblGrid>
      <w:tr w:rsidR="00FB1A87"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sidRPr="00DF4B03">
              <w:rPr>
                <w:rFonts w:asciiTheme="minorHAnsi" w:hAnsiTheme="minorHAnsi"/>
                <w:b/>
              </w:rPr>
              <w:lastRenderedPageBreak/>
              <w:t>MODULE TITLE</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ED4A3E" w:rsidP="00ED4A3E">
            <w:pPr>
              <w:rPr>
                <w:rFonts w:asciiTheme="minorHAnsi" w:hAnsiTheme="minorHAnsi"/>
                <w:b/>
              </w:rPr>
            </w:pPr>
            <w:r w:rsidRPr="00ED4A3E">
              <w:rPr>
                <w:rFonts w:asciiTheme="minorHAnsi" w:hAnsiTheme="minorHAnsi"/>
                <w:b/>
              </w:rPr>
              <w:t>Philosophy of Religion</w:t>
            </w:r>
          </w:p>
        </w:tc>
      </w:tr>
      <w:tr w:rsidR="00B92568"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B92568" w:rsidRDefault="00B92568" w:rsidP="005A4D54">
            <w:pPr>
              <w:rPr>
                <w:rFonts w:asciiTheme="minorHAnsi" w:hAnsiTheme="minorHAnsi"/>
                <w:b/>
              </w:rPr>
            </w:pPr>
            <w:r>
              <w:rPr>
                <w:rFonts w:asciiTheme="minorHAnsi" w:hAnsiTheme="minorHAnsi"/>
                <w:b/>
              </w:rPr>
              <w:t>MODULE CODE</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B92568" w:rsidRDefault="00B92568" w:rsidP="005A4D54">
            <w:pPr>
              <w:rPr>
                <w:rFonts w:asciiTheme="minorHAnsi" w:hAnsiTheme="minorHAnsi"/>
                <w:b/>
              </w:rPr>
            </w:pPr>
            <w:r>
              <w:rPr>
                <w:rFonts w:asciiTheme="minorHAnsi" w:hAnsiTheme="minorHAnsi"/>
                <w:b/>
              </w:rPr>
              <w:t>26775</w:t>
            </w:r>
          </w:p>
        </w:tc>
      </w:tr>
      <w:tr w:rsidR="00FB1A87"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Pr>
                <w:rFonts w:asciiTheme="minorHAnsi" w:hAnsiTheme="minorHAnsi"/>
                <w:b/>
              </w:rPr>
              <w:t>CREDIT VALUE</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8606D" w:rsidRDefault="00ED4A3E" w:rsidP="005A4D54">
            <w:pPr>
              <w:rPr>
                <w:rFonts w:asciiTheme="minorHAnsi" w:hAnsiTheme="minorHAnsi"/>
                <w:b/>
              </w:rPr>
            </w:pPr>
            <w:r>
              <w:rPr>
                <w:rFonts w:asciiTheme="minorHAnsi" w:hAnsiTheme="minorHAnsi"/>
                <w:b/>
              </w:rPr>
              <w:t>1</w:t>
            </w:r>
            <w:r w:rsidR="00FB1A87">
              <w:rPr>
                <w:rFonts w:asciiTheme="minorHAnsi" w:hAnsiTheme="minorHAnsi"/>
                <w:b/>
              </w:rPr>
              <w:t>0</w:t>
            </w:r>
          </w:p>
        </w:tc>
      </w:tr>
      <w:tr w:rsidR="00FB1A87"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sidRPr="00DF4B03">
              <w:rPr>
                <w:rFonts w:asciiTheme="minorHAnsi" w:hAnsiTheme="minorHAnsi"/>
                <w:b/>
              </w:rPr>
              <w:t>CONVENOR</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ED4A3E" w:rsidP="00ED4A3E">
            <w:pPr>
              <w:rPr>
                <w:rFonts w:asciiTheme="minorHAnsi" w:hAnsiTheme="minorHAnsi"/>
                <w:b/>
              </w:rPr>
            </w:pPr>
            <w:r>
              <w:rPr>
                <w:rFonts w:asciiTheme="minorHAnsi" w:hAnsiTheme="minorHAnsi"/>
                <w:b/>
              </w:rPr>
              <w:t>Dr. Elizabeth Miller</w:t>
            </w:r>
          </w:p>
        </w:tc>
      </w:tr>
      <w:tr w:rsidR="00FB1A87"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sidRPr="00DF4B03">
              <w:rPr>
                <w:rFonts w:asciiTheme="minorHAnsi" w:hAnsiTheme="minorHAnsi"/>
                <w:b/>
              </w:rPr>
              <w:t>ASSESSMENT METHOD</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ED4A3E" w:rsidP="00ED4A3E">
            <w:pPr>
              <w:rPr>
                <w:rFonts w:asciiTheme="minorHAnsi" w:hAnsiTheme="minorHAnsi"/>
                <w:b/>
              </w:rPr>
            </w:pPr>
            <w:r>
              <w:rPr>
                <w:rFonts w:asciiTheme="minorHAnsi" w:hAnsiTheme="minorHAnsi"/>
                <w:b/>
              </w:rPr>
              <w:t>One 1500 word essay and one</w:t>
            </w:r>
            <w:r w:rsidRPr="00BC4020">
              <w:rPr>
                <w:b/>
              </w:rPr>
              <w:t xml:space="preserve"> one-hour centrally-timetabled exam</w:t>
            </w:r>
            <w:r w:rsidR="00FB1A87" w:rsidRPr="00DF4B03">
              <w:rPr>
                <w:rFonts w:asciiTheme="minorHAnsi" w:hAnsiTheme="minorHAnsi"/>
                <w:b/>
              </w:rPr>
              <w:t xml:space="preserve"> (each </w:t>
            </w:r>
            <w:r w:rsidR="00FB1A87">
              <w:rPr>
                <w:rFonts w:asciiTheme="minorHAnsi" w:hAnsiTheme="minorHAnsi"/>
                <w:b/>
              </w:rPr>
              <w:t>contributing</w:t>
            </w:r>
            <w:r w:rsidR="00FB1A87" w:rsidRPr="00DF4B03">
              <w:rPr>
                <w:rFonts w:asciiTheme="minorHAnsi" w:hAnsiTheme="minorHAnsi"/>
                <w:b/>
              </w:rPr>
              <w:t xml:space="preserve"> 50% to the final module mark)</w:t>
            </w:r>
            <w:r>
              <w:rPr>
                <w:rFonts w:asciiTheme="minorHAnsi" w:hAnsiTheme="minorHAnsi"/>
                <w:b/>
              </w:rPr>
              <w:t>.</w:t>
            </w:r>
          </w:p>
        </w:tc>
      </w:tr>
      <w:tr w:rsidR="00FB1A87"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sidRPr="00DF4B03">
              <w:rPr>
                <w:rFonts w:asciiTheme="minorHAnsi" w:hAnsiTheme="minorHAnsi"/>
                <w:b/>
              </w:rPr>
              <w:t>TEACHING METHOD</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Pr>
                <w:rFonts w:asciiTheme="minorHAnsi" w:hAnsiTheme="minorHAnsi"/>
                <w:b/>
              </w:rPr>
              <w:t xml:space="preserve">Weekly </w:t>
            </w:r>
            <w:r w:rsidRPr="00DF4B03">
              <w:rPr>
                <w:rFonts w:asciiTheme="minorHAnsi" w:hAnsiTheme="minorHAnsi"/>
                <w:b/>
              </w:rPr>
              <w:t>o</w:t>
            </w:r>
            <w:r>
              <w:rPr>
                <w:rFonts w:asciiTheme="minorHAnsi" w:hAnsiTheme="minorHAnsi"/>
                <w:b/>
              </w:rPr>
              <w:t>ne</w:t>
            </w:r>
            <w:r w:rsidRPr="00DF4B03">
              <w:rPr>
                <w:rFonts w:asciiTheme="minorHAnsi" w:hAnsiTheme="minorHAnsi"/>
                <w:b/>
              </w:rPr>
              <w:t xml:space="preserve">-hour lecture; </w:t>
            </w:r>
            <w:r>
              <w:rPr>
                <w:rFonts w:asciiTheme="minorHAnsi" w:hAnsiTheme="minorHAnsi"/>
                <w:b/>
              </w:rPr>
              <w:t>fortnight</w:t>
            </w:r>
            <w:r w:rsidRPr="00DF4B03">
              <w:rPr>
                <w:rFonts w:asciiTheme="minorHAnsi" w:hAnsiTheme="minorHAnsi"/>
                <w:b/>
              </w:rPr>
              <w:t>ly one-hour seminar</w:t>
            </w:r>
          </w:p>
        </w:tc>
      </w:tr>
      <w:tr w:rsidR="00FB1A87"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sidRPr="00DF4B03">
              <w:rPr>
                <w:rFonts w:asciiTheme="minorHAnsi" w:hAnsiTheme="minorHAnsi"/>
                <w:b/>
              </w:rPr>
              <w:t>SEMESTER</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Pr>
                <w:rFonts w:asciiTheme="minorHAnsi" w:hAnsiTheme="minorHAnsi"/>
                <w:b/>
              </w:rPr>
              <w:t>2</w:t>
            </w:r>
          </w:p>
        </w:tc>
      </w:tr>
    </w:tbl>
    <w:p w:rsidR="00FB1A87" w:rsidRPr="00DF4B03" w:rsidRDefault="00FB1A87" w:rsidP="00FB1A87">
      <w:pPr>
        <w:rPr>
          <w:rFonts w:asciiTheme="minorHAnsi" w:hAnsiTheme="minorHAnsi"/>
        </w:rPr>
      </w:pPr>
    </w:p>
    <w:p w:rsidR="00FB1A87" w:rsidRPr="00DF4B03" w:rsidRDefault="00FB1A87" w:rsidP="00FB1A87">
      <w:pPr>
        <w:rPr>
          <w:rStyle w:val="Strong"/>
          <w:rFonts w:asciiTheme="minorHAnsi" w:hAnsiTheme="minorHAnsi"/>
        </w:rPr>
      </w:pPr>
      <w:r w:rsidRPr="00DF4B03">
        <w:rPr>
          <w:rStyle w:val="Strong"/>
          <w:rFonts w:asciiTheme="minorHAnsi" w:hAnsiTheme="minorHAnsi"/>
        </w:rPr>
        <w:t>DESCRIPTION</w:t>
      </w:r>
    </w:p>
    <w:p w:rsidR="00ED4A3E" w:rsidRPr="00ED4A3E" w:rsidRDefault="00ED4A3E" w:rsidP="00ED4A3E">
      <w:pPr>
        <w:spacing w:after="0" w:line="240" w:lineRule="auto"/>
        <w:rPr>
          <w:rFonts w:asciiTheme="minorHAnsi" w:hAnsiTheme="minorHAnsi"/>
          <w:noProof/>
        </w:rPr>
      </w:pPr>
      <w:r w:rsidRPr="00ED4A3E">
        <w:rPr>
          <w:rFonts w:asciiTheme="minorHAnsi" w:hAnsiTheme="minorHAnsi"/>
          <w:noProof/>
        </w:rPr>
        <w:t xml:space="preserve">Philosophy of religion is the rigorous philosophical study of religious beliefs, doctrines and arguments. In this module we will discuss such central questions in the field as: </w:t>
      </w:r>
      <w:r>
        <w:rPr>
          <w:rFonts w:asciiTheme="minorHAnsi" w:hAnsiTheme="minorHAnsi"/>
          <w:noProof/>
        </w:rPr>
        <w:br/>
      </w:r>
    </w:p>
    <w:p w:rsidR="00ED4A3E" w:rsidRPr="00ED4A3E" w:rsidRDefault="00ED4A3E" w:rsidP="00ED4A3E">
      <w:pPr>
        <w:pStyle w:val="ListParagraph"/>
        <w:numPr>
          <w:ilvl w:val="0"/>
          <w:numId w:val="33"/>
        </w:numPr>
        <w:rPr>
          <w:rFonts w:asciiTheme="minorHAnsi" w:hAnsiTheme="minorHAnsi"/>
          <w:noProof/>
        </w:rPr>
      </w:pPr>
      <w:r w:rsidRPr="00ED4A3E">
        <w:rPr>
          <w:rFonts w:asciiTheme="minorHAnsi" w:hAnsiTheme="minorHAnsi"/>
          <w:noProof/>
        </w:rPr>
        <w:t xml:space="preserve">Are there successful arguments for the existence of God? </w:t>
      </w:r>
    </w:p>
    <w:p w:rsidR="00ED4A3E" w:rsidRPr="00ED4A3E" w:rsidRDefault="00ED4A3E" w:rsidP="00ED4A3E">
      <w:pPr>
        <w:pStyle w:val="ListParagraph"/>
        <w:numPr>
          <w:ilvl w:val="0"/>
          <w:numId w:val="33"/>
        </w:numPr>
        <w:rPr>
          <w:rFonts w:asciiTheme="minorHAnsi" w:hAnsiTheme="minorHAnsi"/>
          <w:noProof/>
        </w:rPr>
      </w:pPr>
      <w:r w:rsidRPr="00ED4A3E">
        <w:rPr>
          <w:rFonts w:asciiTheme="minorHAnsi" w:hAnsiTheme="minorHAnsi"/>
          <w:noProof/>
        </w:rPr>
        <w:t>Are there successful arguments against the existence of God?</w:t>
      </w:r>
    </w:p>
    <w:p w:rsidR="00ED4A3E" w:rsidRPr="00ED4A3E" w:rsidRDefault="00ED4A3E" w:rsidP="00ED4A3E">
      <w:pPr>
        <w:pStyle w:val="ListParagraph"/>
        <w:numPr>
          <w:ilvl w:val="0"/>
          <w:numId w:val="33"/>
        </w:numPr>
        <w:rPr>
          <w:rFonts w:asciiTheme="minorHAnsi" w:hAnsiTheme="minorHAnsi"/>
          <w:noProof/>
        </w:rPr>
      </w:pPr>
      <w:r w:rsidRPr="00ED4A3E">
        <w:rPr>
          <w:rFonts w:asciiTheme="minorHAnsi" w:hAnsiTheme="minorHAnsi"/>
          <w:noProof/>
        </w:rPr>
        <w:t xml:space="preserve">What attributes does/should God have? </w:t>
      </w:r>
    </w:p>
    <w:p w:rsidR="00ED4A3E" w:rsidRPr="00ED4A3E" w:rsidRDefault="00ED4A3E" w:rsidP="00ED4A3E">
      <w:pPr>
        <w:pStyle w:val="ListParagraph"/>
        <w:numPr>
          <w:ilvl w:val="0"/>
          <w:numId w:val="33"/>
        </w:numPr>
        <w:rPr>
          <w:rFonts w:asciiTheme="minorHAnsi" w:hAnsiTheme="minorHAnsi"/>
          <w:noProof/>
        </w:rPr>
      </w:pPr>
      <w:r w:rsidRPr="00ED4A3E">
        <w:rPr>
          <w:rFonts w:asciiTheme="minorHAnsi" w:hAnsiTheme="minorHAnsi"/>
          <w:noProof/>
        </w:rPr>
        <w:t xml:space="preserve">Is it rational to believe in God without evidence? </w:t>
      </w:r>
    </w:p>
    <w:p w:rsidR="00ED4A3E" w:rsidRPr="00ED4A3E" w:rsidRDefault="00ED4A3E" w:rsidP="00ED4A3E">
      <w:pPr>
        <w:pStyle w:val="ListParagraph"/>
        <w:numPr>
          <w:ilvl w:val="0"/>
          <w:numId w:val="33"/>
        </w:numPr>
        <w:rPr>
          <w:rFonts w:asciiTheme="minorHAnsi" w:hAnsiTheme="minorHAnsi"/>
          <w:noProof/>
        </w:rPr>
      </w:pPr>
      <w:r w:rsidRPr="00ED4A3E">
        <w:rPr>
          <w:rFonts w:asciiTheme="minorHAnsi" w:hAnsiTheme="minorHAnsi"/>
          <w:noProof/>
        </w:rPr>
        <w:t xml:space="preserve">Are religious doctrines coherent? </w:t>
      </w:r>
    </w:p>
    <w:p w:rsidR="00ED4A3E" w:rsidRPr="00ED4A3E" w:rsidRDefault="00ED4A3E" w:rsidP="00ED4A3E">
      <w:pPr>
        <w:pStyle w:val="ListParagraph"/>
        <w:numPr>
          <w:ilvl w:val="0"/>
          <w:numId w:val="33"/>
        </w:numPr>
        <w:rPr>
          <w:rFonts w:asciiTheme="minorHAnsi" w:hAnsiTheme="minorHAnsi"/>
          <w:noProof/>
        </w:rPr>
      </w:pPr>
      <w:r w:rsidRPr="00ED4A3E">
        <w:rPr>
          <w:rFonts w:asciiTheme="minorHAnsi" w:hAnsiTheme="minorHAnsi"/>
          <w:noProof/>
        </w:rPr>
        <w:t xml:space="preserve">Is there life after death? </w:t>
      </w:r>
    </w:p>
    <w:p w:rsidR="00ED4A3E" w:rsidRPr="00ED4A3E" w:rsidRDefault="00ED4A3E" w:rsidP="00ED4A3E">
      <w:pPr>
        <w:pStyle w:val="ListParagraph"/>
        <w:numPr>
          <w:ilvl w:val="0"/>
          <w:numId w:val="33"/>
        </w:numPr>
        <w:rPr>
          <w:rFonts w:asciiTheme="minorHAnsi" w:hAnsiTheme="minorHAnsi"/>
          <w:noProof/>
        </w:rPr>
      </w:pPr>
      <w:r w:rsidRPr="00ED4A3E">
        <w:rPr>
          <w:rFonts w:asciiTheme="minorHAnsi" w:hAnsiTheme="minorHAnsi"/>
          <w:noProof/>
        </w:rPr>
        <w:t xml:space="preserve">Is religion compatible with science? </w:t>
      </w:r>
    </w:p>
    <w:p w:rsidR="00ED4A3E" w:rsidRPr="00ED4A3E" w:rsidRDefault="00ED4A3E" w:rsidP="00ED4A3E">
      <w:pPr>
        <w:pStyle w:val="ListParagraph"/>
        <w:numPr>
          <w:ilvl w:val="0"/>
          <w:numId w:val="33"/>
        </w:numPr>
        <w:rPr>
          <w:rFonts w:asciiTheme="minorHAnsi" w:hAnsiTheme="minorHAnsi"/>
          <w:noProof/>
        </w:rPr>
      </w:pPr>
      <w:r w:rsidRPr="00ED4A3E">
        <w:rPr>
          <w:rFonts w:asciiTheme="minorHAnsi" w:hAnsiTheme="minorHAnsi"/>
          <w:noProof/>
        </w:rPr>
        <w:t>Can there be miracles?</w:t>
      </w:r>
      <w:r w:rsidRPr="00ED4A3E">
        <w:rPr>
          <w:rFonts w:asciiTheme="minorHAnsi" w:hAnsiTheme="minorHAnsi"/>
          <w:noProof/>
        </w:rPr>
        <w:br/>
      </w:r>
    </w:p>
    <w:p w:rsidR="00ED4A3E" w:rsidRPr="00ED4A3E" w:rsidRDefault="00ED4A3E" w:rsidP="00ED4A3E">
      <w:pPr>
        <w:spacing w:after="0" w:line="240" w:lineRule="auto"/>
        <w:rPr>
          <w:rFonts w:asciiTheme="minorHAnsi" w:hAnsiTheme="minorHAnsi"/>
          <w:noProof/>
        </w:rPr>
      </w:pPr>
      <w:r w:rsidRPr="00ED4A3E">
        <w:rPr>
          <w:rFonts w:asciiTheme="minorHAnsi" w:hAnsiTheme="minorHAnsi"/>
          <w:noProof/>
        </w:rPr>
        <w:t>Through discussion of such questions, we will cover a range of philosophical positions in the philosophy of religion and evaluate such positions critically. The module will develop the ability to argue philosophically, analyze and evaluate the arguments of others, and interpret philosophical literature.</w:t>
      </w:r>
    </w:p>
    <w:p w:rsidR="00FB1A87" w:rsidRDefault="00FB1A87">
      <w:pPr>
        <w:spacing w:after="0" w:line="240" w:lineRule="auto"/>
        <w:rPr>
          <w:rFonts w:asciiTheme="minorHAnsi" w:hAnsiTheme="minorHAnsi"/>
          <w:noProof/>
        </w:rPr>
      </w:pPr>
      <w:r>
        <w:rPr>
          <w:rFonts w:asciiTheme="minorHAnsi" w:hAnsiTheme="minorHAnsi"/>
          <w:noProof/>
        </w:rPr>
        <w:br w:type="page"/>
      </w:r>
    </w:p>
    <w:tbl>
      <w:tblPr>
        <w:tblW w:w="892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35"/>
        <w:gridCol w:w="6693"/>
      </w:tblGrid>
      <w:tr w:rsidR="00FB1A87"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sidRPr="00DF4B03">
              <w:rPr>
                <w:rFonts w:asciiTheme="minorHAnsi" w:hAnsiTheme="minorHAnsi"/>
                <w:b/>
              </w:rPr>
              <w:lastRenderedPageBreak/>
              <w:t>MODULE TITLE</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ED4A3E" w:rsidP="00ED4A3E">
            <w:pPr>
              <w:rPr>
                <w:rFonts w:asciiTheme="minorHAnsi" w:hAnsiTheme="minorHAnsi"/>
                <w:b/>
              </w:rPr>
            </w:pPr>
            <w:r w:rsidRPr="00ED4A3E">
              <w:rPr>
                <w:rFonts w:asciiTheme="minorHAnsi" w:hAnsiTheme="minorHAnsi"/>
                <w:b/>
              </w:rPr>
              <w:t>Political Philosophy: Can Power be Legitimate?</w:t>
            </w:r>
          </w:p>
        </w:tc>
      </w:tr>
      <w:tr w:rsidR="00B92568"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B92568" w:rsidRDefault="00B92568" w:rsidP="005A4D54">
            <w:pPr>
              <w:rPr>
                <w:rFonts w:asciiTheme="minorHAnsi" w:hAnsiTheme="minorHAnsi"/>
                <w:b/>
              </w:rPr>
            </w:pPr>
            <w:r>
              <w:rPr>
                <w:rFonts w:asciiTheme="minorHAnsi" w:hAnsiTheme="minorHAnsi"/>
                <w:b/>
              </w:rPr>
              <w:t>MODULE CODE</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B92568" w:rsidRDefault="00B92568" w:rsidP="005A4D54">
            <w:pPr>
              <w:rPr>
                <w:rFonts w:asciiTheme="minorHAnsi" w:hAnsiTheme="minorHAnsi"/>
                <w:b/>
              </w:rPr>
            </w:pPr>
            <w:r>
              <w:rPr>
                <w:rFonts w:asciiTheme="minorHAnsi" w:hAnsiTheme="minorHAnsi"/>
                <w:b/>
              </w:rPr>
              <w:t>26777</w:t>
            </w:r>
          </w:p>
        </w:tc>
      </w:tr>
      <w:tr w:rsidR="00FB1A87"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Pr>
                <w:rFonts w:asciiTheme="minorHAnsi" w:hAnsiTheme="minorHAnsi"/>
                <w:b/>
              </w:rPr>
              <w:t>CREDIT VALUE</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8606D" w:rsidRDefault="00ED4A3E" w:rsidP="005A4D54">
            <w:pPr>
              <w:rPr>
                <w:rFonts w:asciiTheme="minorHAnsi" w:hAnsiTheme="minorHAnsi"/>
                <w:b/>
              </w:rPr>
            </w:pPr>
            <w:r>
              <w:rPr>
                <w:rFonts w:asciiTheme="minorHAnsi" w:hAnsiTheme="minorHAnsi"/>
                <w:b/>
              </w:rPr>
              <w:t>1</w:t>
            </w:r>
            <w:r w:rsidR="00FB1A87">
              <w:rPr>
                <w:rFonts w:asciiTheme="minorHAnsi" w:hAnsiTheme="minorHAnsi"/>
                <w:b/>
              </w:rPr>
              <w:t>0</w:t>
            </w:r>
          </w:p>
        </w:tc>
      </w:tr>
      <w:tr w:rsidR="00FB1A87"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sidRPr="00DF4B03">
              <w:rPr>
                <w:rFonts w:asciiTheme="minorHAnsi" w:hAnsiTheme="minorHAnsi"/>
                <w:b/>
              </w:rPr>
              <w:t>CONVENOR</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ED4A3E" w:rsidP="005A4D54">
            <w:pPr>
              <w:rPr>
                <w:rFonts w:asciiTheme="minorHAnsi" w:hAnsiTheme="minorHAnsi"/>
                <w:b/>
              </w:rPr>
            </w:pPr>
            <w:r>
              <w:rPr>
                <w:rFonts w:asciiTheme="minorHAnsi" w:hAnsiTheme="minorHAnsi"/>
                <w:b/>
              </w:rPr>
              <w:t>Dr. Iain Law</w:t>
            </w:r>
          </w:p>
        </w:tc>
      </w:tr>
      <w:tr w:rsidR="00FB1A87"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sidRPr="00DF4B03">
              <w:rPr>
                <w:rFonts w:asciiTheme="minorHAnsi" w:hAnsiTheme="minorHAnsi"/>
                <w:b/>
              </w:rPr>
              <w:t>ASSESSMENT METHOD</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ED4A3E" w:rsidP="005A4D54">
            <w:pPr>
              <w:rPr>
                <w:rFonts w:asciiTheme="minorHAnsi" w:hAnsiTheme="minorHAnsi"/>
                <w:b/>
              </w:rPr>
            </w:pPr>
            <w:r>
              <w:rPr>
                <w:rFonts w:asciiTheme="minorHAnsi" w:hAnsiTheme="minorHAnsi"/>
                <w:b/>
              </w:rPr>
              <w:t>One 1500 word essay and one</w:t>
            </w:r>
            <w:r w:rsidRPr="00BC4020">
              <w:rPr>
                <w:b/>
              </w:rPr>
              <w:t xml:space="preserve"> one-hour centrally-timetabled exam</w:t>
            </w:r>
            <w:r w:rsidRPr="00DF4B03">
              <w:rPr>
                <w:rFonts w:asciiTheme="minorHAnsi" w:hAnsiTheme="minorHAnsi"/>
                <w:b/>
              </w:rPr>
              <w:t xml:space="preserve"> (each </w:t>
            </w:r>
            <w:r>
              <w:rPr>
                <w:rFonts w:asciiTheme="minorHAnsi" w:hAnsiTheme="minorHAnsi"/>
                <w:b/>
              </w:rPr>
              <w:t>contributing</w:t>
            </w:r>
            <w:r w:rsidRPr="00DF4B03">
              <w:rPr>
                <w:rFonts w:asciiTheme="minorHAnsi" w:hAnsiTheme="minorHAnsi"/>
                <w:b/>
              </w:rPr>
              <w:t xml:space="preserve"> 50% to the final module mark)</w:t>
            </w:r>
            <w:r>
              <w:rPr>
                <w:rFonts w:asciiTheme="minorHAnsi" w:hAnsiTheme="minorHAnsi"/>
                <w:b/>
              </w:rPr>
              <w:t>.</w:t>
            </w:r>
          </w:p>
        </w:tc>
      </w:tr>
      <w:tr w:rsidR="00FB1A87"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sidRPr="00DF4B03">
              <w:rPr>
                <w:rFonts w:asciiTheme="minorHAnsi" w:hAnsiTheme="minorHAnsi"/>
                <w:b/>
              </w:rPr>
              <w:t>TEACHING METHOD</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Pr>
                <w:rFonts w:asciiTheme="minorHAnsi" w:hAnsiTheme="minorHAnsi"/>
                <w:b/>
              </w:rPr>
              <w:t xml:space="preserve">Weekly </w:t>
            </w:r>
            <w:r w:rsidRPr="00DF4B03">
              <w:rPr>
                <w:rFonts w:asciiTheme="minorHAnsi" w:hAnsiTheme="minorHAnsi"/>
                <w:b/>
              </w:rPr>
              <w:t>o</w:t>
            </w:r>
            <w:r>
              <w:rPr>
                <w:rFonts w:asciiTheme="minorHAnsi" w:hAnsiTheme="minorHAnsi"/>
                <w:b/>
              </w:rPr>
              <w:t>ne</w:t>
            </w:r>
            <w:r w:rsidRPr="00DF4B03">
              <w:rPr>
                <w:rFonts w:asciiTheme="minorHAnsi" w:hAnsiTheme="minorHAnsi"/>
                <w:b/>
              </w:rPr>
              <w:t xml:space="preserve">-hour lecture; </w:t>
            </w:r>
            <w:r>
              <w:rPr>
                <w:rFonts w:asciiTheme="minorHAnsi" w:hAnsiTheme="minorHAnsi"/>
                <w:b/>
              </w:rPr>
              <w:t>fortnight</w:t>
            </w:r>
            <w:r w:rsidRPr="00DF4B03">
              <w:rPr>
                <w:rFonts w:asciiTheme="minorHAnsi" w:hAnsiTheme="minorHAnsi"/>
                <w:b/>
              </w:rPr>
              <w:t>ly one-hour seminar</w:t>
            </w:r>
          </w:p>
        </w:tc>
      </w:tr>
      <w:tr w:rsidR="00FB1A87"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sidRPr="00DF4B03">
              <w:rPr>
                <w:rFonts w:asciiTheme="minorHAnsi" w:hAnsiTheme="minorHAnsi"/>
                <w:b/>
              </w:rPr>
              <w:t>SEMESTER</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Pr>
                <w:rFonts w:asciiTheme="minorHAnsi" w:hAnsiTheme="minorHAnsi"/>
                <w:b/>
              </w:rPr>
              <w:t>2</w:t>
            </w:r>
          </w:p>
        </w:tc>
      </w:tr>
    </w:tbl>
    <w:p w:rsidR="00FB1A87" w:rsidRPr="00DF4B03" w:rsidRDefault="00FB1A87" w:rsidP="00FB1A87">
      <w:pPr>
        <w:rPr>
          <w:rFonts w:asciiTheme="minorHAnsi" w:hAnsiTheme="minorHAnsi"/>
        </w:rPr>
      </w:pPr>
    </w:p>
    <w:p w:rsidR="00FB1A87" w:rsidRPr="00DF4B03" w:rsidRDefault="00FB1A87" w:rsidP="00FB1A87">
      <w:pPr>
        <w:rPr>
          <w:rStyle w:val="Strong"/>
          <w:rFonts w:asciiTheme="minorHAnsi" w:hAnsiTheme="minorHAnsi"/>
        </w:rPr>
      </w:pPr>
      <w:r w:rsidRPr="00DF4B03">
        <w:rPr>
          <w:rStyle w:val="Strong"/>
          <w:rFonts w:asciiTheme="minorHAnsi" w:hAnsiTheme="minorHAnsi"/>
        </w:rPr>
        <w:t>DESCRIPTION</w:t>
      </w:r>
    </w:p>
    <w:p w:rsidR="00FB1A87" w:rsidRDefault="00ED4A3E">
      <w:pPr>
        <w:spacing w:after="0" w:line="240" w:lineRule="auto"/>
        <w:rPr>
          <w:rFonts w:asciiTheme="minorHAnsi" w:hAnsiTheme="minorHAnsi"/>
          <w:noProof/>
        </w:rPr>
      </w:pPr>
      <w:r w:rsidRPr="00ED4A3E">
        <w:rPr>
          <w:rFonts w:asciiTheme="minorHAnsi" w:hAnsiTheme="minorHAnsi"/>
          <w:noProof/>
        </w:rPr>
        <w:t xml:space="preserve">This module introduces some of the fundamental issues of Western Political Philosophy. In particular, it will discuss the nature of political authority and obligation, the role and function of the state, and the purposes and justification of government. This will pave the way for a discussion of what is arguably the central question of political philosophy: </w:t>
      </w:r>
      <w:r>
        <w:rPr>
          <w:rFonts w:asciiTheme="minorHAnsi" w:hAnsiTheme="minorHAnsi"/>
          <w:noProof/>
        </w:rPr>
        <w:t>‘</w:t>
      </w:r>
      <w:r w:rsidRPr="00ED4A3E">
        <w:rPr>
          <w:rFonts w:asciiTheme="minorHAnsi" w:hAnsiTheme="minorHAnsi"/>
          <w:noProof/>
        </w:rPr>
        <w:t>Why should I obey the state?</w:t>
      </w:r>
      <w:r>
        <w:rPr>
          <w:rFonts w:asciiTheme="minorHAnsi" w:hAnsiTheme="minorHAnsi"/>
          <w:noProof/>
        </w:rPr>
        <w:t>’</w:t>
      </w:r>
      <w:r w:rsidRPr="00ED4A3E">
        <w:rPr>
          <w:rFonts w:asciiTheme="minorHAnsi" w:hAnsiTheme="minorHAnsi"/>
          <w:noProof/>
        </w:rPr>
        <w:t xml:space="preserve"> The module will be taught through an examination of four of the key texts of Western political thought.</w:t>
      </w:r>
      <w:r w:rsidR="00FB1A87">
        <w:rPr>
          <w:rFonts w:asciiTheme="minorHAnsi" w:hAnsiTheme="minorHAnsi"/>
          <w:noProof/>
        </w:rPr>
        <w:br w:type="page"/>
      </w:r>
    </w:p>
    <w:tbl>
      <w:tblPr>
        <w:tblW w:w="892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35"/>
        <w:gridCol w:w="6693"/>
      </w:tblGrid>
      <w:tr w:rsidR="00FB1A87"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sidRPr="00DF4B03">
              <w:rPr>
                <w:rFonts w:asciiTheme="minorHAnsi" w:hAnsiTheme="minorHAnsi"/>
                <w:b/>
              </w:rPr>
              <w:lastRenderedPageBreak/>
              <w:t>MODULE TITLE</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ED4A3E" w:rsidP="005A4D54">
            <w:pPr>
              <w:rPr>
                <w:rFonts w:asciiTheme="minorHAnsi" w:hAnsiTheme="minorHAnsi"/>
                <w:b/>
              </w:rPr>
            </w:pPr>
            <w:r w:rsidRPr="00ED4A3E">
              <w:rPr>
                <w:rFonts w:asciiTheme="minorHAnsi" w:hAnsiTheme="minorHAnsi"/>
                <w:b/>
              </w:rPr>
              <w:t>Moral Problems: An Introduction to Applied Ethics</w:t>
            </w:r>
          </w:p>
        </w:tc>
      </w:tr>
      <w:tr w:rsidR="00B92568"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B92568" w:rsidRDefault="00B92568" w:rsidP="005A4D54">
            <w:pPr>
              <w:rPr>
                <w:rFonts w:asciiTheme="minorHAnsi" w:hAnsiTheme="minorHAnsi"/>
                <w:b/>
              </w:rPr>
            </w:pPr>
            <w:r>
              <w:rPr>
                <w:rFonts w:asciiTheme="minorHAnsi" w:hAnsiTheme="minorHAnsi"/>
                <w:b/>
              </w:rPr>
              <w:t>MODULE CODE</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B92568" w:rsidRDefault="00B92568" w:rsidP="005A4D54">
            <w:pPr>
              <w:rPr>
                <w:rFonts w:asciiTheme="minorHAnsi" w:hAnsiTheme="minorHAnsi"/>
                <w:b/>
              </w:rPr>
            </w:pPr>
            <w:r>
              <w:rPr>
                <w:rFonts w:asciiTheme="minorHAnsi" w:hAnsiTheme="minorHAnsi"/>
                <w:b/>
              </w:rPr>
              <w:t>26773</w:t>
            </w:r>
          </w:p>
        </w:tc>
      </w:tr>
      <w:tr w:rsidR="00FB1A87"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Pr>
                <w:rFonts w:asciiTheme="minorHAnsi" w:hAnsiTheme="minorHAnsi"/>
                <w:b/>
              </w:rPr>
              <w:t>CREDIT VALUE</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8606D" w:rsidRDefault="00ED4A3E" w:rsidP="005A4D54">
            <w:pPr>
              <w:rPr>
                <w:rFonts w:asciiTheme="minorHAnsi" w:hAnsiTheme="minorHAnsi"/>
                <w:b/>
              </w:rPr>
            </w:pPr>
            <w:r>
              <w:rPr>
                <w:rFonts w:asciiTheme="minorHAnsi" w:hAnsiTheme="minorHAnsi"/>
                <w:b/>
              </w:rPr>
              <w:t>1</w:t>
            </w:r>
            <w:r w:rsidR="00FB1A87">
              <w:rPr>
                <w:rFonts w:asciiTheme="minorHAnsi" w:hAnsiTheme="minorHAnsi"/>
                <w:b/>
              </w:rPr>
              <w:t>0</w:t>
            </w:r>
          </w:p>
        </w:tc>
      </w:tr>
      <w:tr w:rsidR="00FB1A87"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sidRPr="00DF4B03">
              <w:rPr>
                <w:rFonts w:asciiTheme="minorHAnsi" w:hAnsiTheme="minorHAnsi"/>
                <w:b/>
              </w:rPr>
              <w:t>CONVENOR</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ED4A3E" w:rsidP="005A4D54">
            <w:pPr>
              <w:rPr>
                <w:rFonts w:asciiTheme="minorHAnsi" w:hAnsiTheme="minorHAnsi"/>
                <w:b/>
              </w:rPr>
            </w:pPr>
            <w:r>
              <w:rPr>
                <w:rFonts w:asciiTheme="minorHAnsi" w:hAnsiTheme="minorHAnsi"/>
                <w:b/>
              </w:rPr>
              <w:t>TBA</w:t>
            </w:r>
          </w:p>
        </w:tc>
      </w:tr>
      <w:tr w:rsidR="00FB1A87"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sidRPr="00DF4B03">
              <w:rPr>
                <w:rFonts w:asciiTheme="minorHAnsi" w:hAnsiTheme="minorHAnsi"/>
                <w:b/>
              </w:rPr>
              <w:t>ASSESSMENT METHOD</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ED4A3E" w:rsidP="005A4D54">
            <w:pPr>
              <w:rPr>
                <w:rFonts w:asciiTheme="minorHAnsi" w:hAnsiTheme="minorHAnsi"/>
                <w:b/>
              </w:rPr>
            </w:pPr>
            <w:r>
              <w:rPr>
                <w:rFonts w:asciiTheme="minorHAnsi" w:hAnsiTheme="minorHAnsi"/>
                <w:b/>
              </w:rPr>
              <w:t>One 1500 word essay and one</w:t>
            </w:r>
            <w:r w:rsidRPr="00BC4020">
              <w:rPr>
                <w:b/>
              </w:rPr>
              <w:t xml:space="preserve"> one-hour centrally-timetabled exam</w:t>
            </w:r>
            <w:r w:rsidRPr="00DF4B03">
              <w:rPr>
                <w:rFonts w:asciiTheme="minorHAnsi" w:hAnsiTheme="minorHAnsi"/>
                <w:b/>
              </w:rPr>
              <w:t xml:space="preserve"> (each </w:t>
            </w:r>
            <w:r>
              <w:rPr>
                <w:rFonts w:asciiTheme="minorHAnsi" w:hAnsiTheme="minorHAnsi"/>
                <w:b/>
              </w:rPr>
              <w:t>contributing</w:t>
            </w:r>
            <w:r w:rsidRPr="00DF4B03">
              <w:rPr>
                <w:rFonts w:asciiTheme="minorHAnsi" w:hAnsiTheme="minorHAnsi"/>
                <w:b/>
              </w:rPr>
              <w:t xml:space="preserve"> 50% to the final module mark)</w:t>
            </w:r>
            <w:r>
              <w:rPr>
                <w:rFonts w:asciiTheme="minorHAnsi" w:hAnsiTheme="minorHAnsi"/>
                <w:b/>
              </w:rPr>
              <w:t>.</w:t>
            </w:r>
          </w:p>
        </w:tc>
      </w:tr>
      <w:tr w:rsidR="00FB1A87"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sidRPr="00DF4B03">
              <w:rPr>
                <w:rFonts w:asciiTheme="minorHAnsi" w:hAnsiTheme="minorHAnsi"/>
                <w:b/>
              </w:rPr>
              <w:t>TEACHING METHOD</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Pr>
                <w:rFonts w:asciiTheme="minorHAnsi" w:hAnsiTheme="minorHAnsi"/>
                <w:b/>
              </w:rPr>
              <w:t xml:space="preserve">Weekly </w:t>
            </w:r>
            <w:r w:rsidRPr="00DF4B03">
              <w:rPr>
                <w:rFonts w:asciiTheme="minorHAnsi" w:hAnsiTheme="minorHAnsi"/>
                <w:b/>
              </w:rPr>
              <w:t>o</w:t>
            </w:r>
            <w:r>
              <w:rPr>
                <w:rFonts w:asciiTheme="minorHAnsi" w:hAnsiTheme="minorHAnsi"/>
                <w:b/>
              </w:rPr>
              <w:t>ne</w:t>
            </w:r>
            <w:r w:rsidRPr="00DF4B03">
              <w:rPr>
                <w:rFonts w:asciiTheme="minorHAnsi" w:hAnsiTheme="minorHAnsi"/>
                <w:b/>
              </w:rPr>
              <w:t xml:space="preserve">-hour lecture; </w:t>
            </w:r>
            <w:r>
              <w:rPr>
                <w:rFonts w:asciiTheme="minorHAnsi" w:hAnsiTheme="minorHAnsi"/>
                <w:b/>
              </w:rPr>
              <w:t>fortnight</w:t>
            </w:r>
            <w:r w:rsidRPr="00DF4B03">
              <w:rPr>
                <w:rFonts w:asciiTheme="minorHAnsi" w:hAnsiTheme="minorHAnsi"/>
                <w:b/>
              </w:rPr>
              <w:t>ly one-hour seminar</w:t>
            </w:r>
          </w:p>
        </w:tc>
      </w:tr>
      <w:tr w:rsidR="00FB1A87" w:rsidRPr="00DF4B03" w:rsidTr="005A4D54">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sidRPr="00DF4B03">
              <w:rPr>
                <w:rFonts w:asciiTheme="minorHAnsi" w:hAnsiTheme="minorHAnsi"/>
                <w:b/>
              </w:rPr>
              <w:t>SEMESTER</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FB1A87" w:rsidRPr="00DF4B03" w:rsidRDefault="00FB1A87" w:rsidP="005A4D54">
            <w:pPr>
              <w:rPr>
                <w:rFonts w:asciiTheme="minorHAnsi" w:hAnsiTheme="minorHAnsi"/>
                <w:b/>
              </w:rPr>
            </w:pPr>
            <w:r>
              <w:rPr>
                <w:rFonts w:asciiTheme="minorHAnsi" w:hAnsiTheme="minorHAnsi"/>
                <w:b/>
              </w:rPr>
              <w:t>2</w:t>
            </w:r>
          </w:p>
        </w:tc>
      </w:tr>
    </w:tbl>
    <w:p w:rsidR="00FB1A87" w:rsidRPr="00DF4B03" w:rsidRDefault="00FB1A87" w:rsidP="00FB1A87">
      <w:pPr>
        <w:rPr>
          <w:rFonts w:asciiTheme="minorHAnsi" w:hAnsiTheme="minorHAnsi"/>
        </w:rPr>
      </w:pPr>
    </w:p>
    <w:p w:rsidR="00FB1A87" w:rsidRPr="00DF4B03" w:rsidRDefault="00FB1A87" w:rsidP="00FB1A87">
      <w:pPr>
        <w:rPr>
          <w:rStyle w:val="Strong"/>
          <w:rFonts w:asciiTheme="minorHAnsi" w:hAnsiTheme="minorHAnsi"/>
        </w:rPr>
      </w:pPr>
      <w:r w:rsidRPr="00DF4B03">
        <w:rPr>
          <w:rStyle w:val="Strong"/>
          <w:rFonts w:asciiTheme="minorHAnsi" w:hAnsiTheme="minorHAnsi"/>
        </w:rPr>
        <w:t>DESCRIPTION</w:t>
      </w:r>
    </w:p>
    <w:p w:rsidR="004B61F7" w:rsidRDefault="00ED4A3E" w:rsidP="00ED4A3E">
      <w:pPr>
        <w:spacing w:after="0" w:line="240" w:lineRule="auto"/>
        <w:rPr>
          <w:rFonts w:asciiTheme="minorHAnsi" w:hAnsiTheme="minorHAnsi"/>
          <w:noProof/>
        </w:rPr>
      </w:pPr>
      <w:r w:rsidRPr="00ED4A3E">
        <w:rPr>
          <w:rFonts w:asciiTheme="minorHAnsi" w:hAnsiTheme="minorHAnsi"/>
          <w:noProof/>
        </w:rPr>
        <w:t>Fundamental ethical disagreements in our society just do not seem to go away. These disagreements often concern matters of life and death and in many cases they lead to intense and emotional debates and sometimes even to violence. This module (in applied ethics) explores whether philosophy can offer us tools to make progress in debates about some of the most interesting ethical questions today. The topics covered include terrorism, treatment of animals, euthanasia, immigration and affirmative action. Each topic is introduced via two readings that defend philosophically opposing views about the ethical controversy in question. These readings will be both high quality, and accessible to students at this level. The module offers you an opportunity to learn some of the most interesting work recently done in applied ethics and practice the skill of evaluating philosophical and ethical arguments. You will also be able to explore your own views on the covered ethical questions and to defend them both in discussions and in writing.</w:t>
      </w:r>
      <w:r w:rsidR="00FB1A87" w:rsidRPr="00D8606D">
        <w:rPr>
          <w:rFonts w:asciiTheme="minorHAnsi" w:hAnsiTheme="minorHAnsi"/>
          <w:noProof/>
        </w:rPr>
        <w:t xml:space="preserve"> </w:t>
      </w:r>
    </w:p>
    <w:p w:rsidR="004B61F7" w:rsidRDefault="004B61F7">
      <w:pPr>
        <w:spacing w:after="0" w:line="240" w:lineRule="auto"/>
        <w:rPr>
          <w:rFonts w:asciiTheme="minorHAnsi" w:hAnsiTheme="minorHAnsi"/>
          <w:noProof/>
        </w:rPr>
      </w:pPr>
      <w:r>
        <w:rPr>
          <w:rFonts w:asciiTheme="minorHAnsi" w:hAnsiTheme="minorHAnsi"/>
          <w:noProof/>
        </w:rPr>
        <w:br w:type="page"/>
      </w:r>
    </w:p>
    <w:tbl>
      <w:tblPr>
        <w:tblW w:w="892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35"/>
        <w:gridCol w:w="6693"/>
      </w:tblGrid>
      <w:tr w:rsidR="004B61F7" w:rsidRPr="00DF4B03" w:rsidTr="00015058">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1F7" w:rsidRPr="00DF4B03" w:rsidRDefault="004B61F7" w:rsidP="00015058">
            <w:pPr>
              <w:rPr>
                <w:rFonts w:asciiTheme="minorHAnsi" w:hAnsiTheme="minorHAnsi"/>
                <w:b/>
              </w:rPr>
            </w:pPr>
            <w:r w:rsidRPr="00DF4B03">
              <w:rPr>
                <w:rFonts w:asciiTheme="minorHAnsi" w:hAnsiTheme="minorHAnsi"/>
                <w:b/>
              </w:rPr>
              <w:lastRenderedPageBreak/>
              <w:t>MODULE TITLE</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1F7" w:rsidRPr="00DF4B03" w:rsidRDefault="004B61F7" w:rsidP="00015058">
            <w:pPr>
              <w:rPr>
                <w:rFonts w:asciiTheme="minorHAnsi" w:hAnsiTheme="minorHAnsi"/>
                <w:b/>
              </w:rPr>
            </w:pPr>
            <w:r w:rsidRPr="004B61F7">
              <w:rPr>
                <w:rFonts w:asciiTheme="minorHAnsi" w:hAnsiTheme="minorHAnsi"/>
                <w:b/>
              </w:rPr>
              <w:t>Ancient Philosophy:  Plato and Aristotle</w:t>
            </w:r>
          </w:p>
        </w:tc>
      </w:tr>
      <w:tr w:rsidR="00B92568" w:rsidRPr="00DF4B03" w:rsidTr="00015058">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B92568" w:rsidRDefault="00B92568" w:rsidP="00015058">
            <w:pPr>
              <w:rPr>
                <w:rFonts w:asciiTheme="minorHAnsi" w:hAnsiTheme="minorHAnsi"/>
                <w:b/>
              </w:rPr>
            </w:pPr>
            <w:r>
              <w:rPr>
                <w:rFonts w:asciiTheme="minorHAnsi" w:hAnsiTheme="minorHAnsi"/>
                <w:b/>
              </w:rPr>
              <w:t>MODULE CODE</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B92568" w:rsidRDefault="00B92568" w:rsidP="00015058">
            <w:pPr>
              <w:rPr>
                <w:rFonts w:asciiTheme="minorHAnsi" w:hAnsiTheme="minorHAnsi"/>
                <w:b/>
              </w:rPr>
            </w:pPr>
            <w:r>
              <w:rPr>
                <w:rFonts w:asciiTheme="minorHAnsi" w:hAnsiTheme="minorHAnsi"/>
                <w:b/>
              </w:rPr>
              <w:t>26768</w:t>
            </w:r>
          </w:p>
        </w:tc>
      </w:tr>
      <w:tr w:rsidR="004B61F7" w:rsidRPr="00DF4B03" w:rsidTr="00015058">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1F7" w:rsidRPr="00DF4B03" w:rsidRDefault="004B61F7" w:rsidP="00015058">
            <w:pPr>
              <w:rPr>
                <w:rFonts w:asciiTheme="minorHAnsi" w:hAnsiTheme="minorHAnsi"/>
                <w:b/>
              </w:rPr>
            </w:pPr>
            <w:r>
              <w:rPr>
                <w:rFonts w:asciiTheme="minorHAnsi" w:hAnsiTheme="minorHAnsi"/>
                <w:b/>
              </w:rPr>
              <w:t>CREDIT VALUE</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1F7" w:rsidRPr="00D8606D" w:rsidRDefault="004B61F7" w:rsidP="00015058">
            <w:pPr>
              <w:rPr>
                <w:rFonts w:asciiTheme="minorHAnsi" w:hAnsiTheme="minorHAnsi"/>
                <w:b/>
              </w:rPr>
            </w:pPr>
            <w:r>
              <w:rPr>
                <w:rFonts w:asciiTheme="minorHAnsi" w:hAnsiTheme="minorHAnsi"/>
                <w:b/>
              </w:rPr>
              <w:t>10</w:t>
            </w:r>
          </w:p>
        </w:tc>
      </w:tr>
      <w:tr w:rsidR="004B61F7" w:rsidRPr="00DF4B03" w:rsidTr="00015058">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1F7" w:rsidRPr="00DF4B03" w:rsidRDefault="004B61F7" w:rsidP="00015058">
            <w:pPr>
              <w:rPr>
                <w:rFonts w:asciiTheme="minorHAnsi" w:hAnsiTheme="minorHAnsi"/>
                <w:b/>
              </w:rPr>
            </w:pPr>
            <w:r w:rsidRPr="00DF4B03">
              <w:rPr>
                <w:rFonts w:asciiTheme="minorHAnsi" w:hAnsiTheme="minorHAnsi"/>
                <w:b/>
              </w:rPr>
              <w:t>CONVENOR</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1F7" w:rsidRPr="00DF4B03" w:rsidRDefault="004B61F7" w:rsidP="00015058">
            <w:pPr>
              <w:rPr>
                <w:rFonts w:asciiTheme="minorHAnsi" w:hAnsiTheme="minorHAnsi"/>
                <w:b/>
              </w:rPr>
            </w:pPr>
            <w:r>
              <w:rPr>
                <w:rFonts w:asciiTheme="minorHAnsi" w:hAnsiTheme="minorHAnsi"/>
                <w:b/>
              </w:rPr>
              <w:t>Dr. Jussi Suikkanen</w:t>
            </w:r>
          </w:p>
        </w:tc>
      </w:tr>
      <w:tr w:rsidR="004B61F7" w:rsidRPr="00DF4B03" w:rsidTr="00015058">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1F7" w:rsidRPr="00DF4B03" w:rsidRDefault="004B61F7" w:rsidP="00015058">
            <w:pPr>
              <w:rPr>
                <w:rFonts w:asciiTheme="minorHAnsi" w:hAnsiTheme="minorHAnsi"/>
                <w:b/>
              </w:rPr>
            </w:pPr>
            <w:r w:rsidRPr="00DF4B03">
              <w:rPr>
                <w:rFonts w:asciiTheme="minorHAnsi" w:hAnsiTheme="minorHAnsi"/>
                <w:b/>
              </w:rPr>
              <w:t>ASSESSMENT METHOD</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1F7" w:rsidRPr="00DF4B03" w:rsidRDefault="004B61F7" w:rsidP="00015058">
            <w:pPr>
              <w:rPr>
                <w:rFonts w:asciiTheme="minorHAnsi" w:hAnsiTheme="minorHAnsi"/>
                <w:b/>
              </w:rPr>
            </w:pPr>
            <w:r>
              <w:rPr>
                <w:rFonts w:asciiTheme="minorHAnsi" w:hAnsiTheme="minorHAnsi"/>
                <w:b/>
              </w:rPr>
              <w:t>One 1500 word essay and one</w:t>
            </w:r>
            <w:r w:rsidRPr="00BC4020">
              <w:rPr>
                <w:b/>
              </w:rPr>
              <w:t xml:space="preserve"> one-hour centrally-timetabled exam</w:t>
            </w:r>
            <w:r w:rsidRPr="00DF4B03">
              <w:rPr>
                <w:rFonts w:asciiTheme="minorHAnsi" w:hAnsiTheme="minorHAnsi"/>
                <w:b/>
              </w:rPr>
              <w:t xml:space="preserve"> (each </w:t>
            </w:r>
            <w:r>
              <w:rPr>
                <w:rFonts w:asciiTheme="minorHAnsi" w:hAnsiTheme="minorHAnsi"/>
                <w:b/>
              </w:rPr>
              <w:t>contributing</w:t>
            </w:r>
            <w:r w:rsidRPr="00DF4B03">
              <w:rPr>
                <w:rFonts w:asciiTheme="minorHAnsi" w:hAnsiTheme="minorHAnsi"/>
                <w:b/>
              </w:rPr>
              <w:t xml:space="preserve"> 50% to the final module mark)</w:t>
            </w:r>
            <w:r>
              <w:rPr>
                <w:rFonts w:asciiTheme="minorHAnsi" w:hAnsiTheme="minorHAnsi"/>
                <w:b/>
              </w:rPr>
              <w:t>.</w:t>
            </w:r>
          </w:p>
        </w:tc>
      </w:tr>
      <w:tr w:rsidR="004B61F7" w:rsidRPr="00DF4B03" w:rsidTr="00015058">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1F7" w:rsidRPr="00DF4B03" w:rsidRDefault="004B61F7" w:rsidP="00015058">
            <w:pPr>
              <w:rPr>
                <w:rFonts w:asciiTheme="minorHAnsi" w:hAnsiTheme="minorHAnsi"/>
                <w:b/>
              </w:rPr>
            </w:pPr>
            <w:r w:rsidRPr="00DF4B03">
              <w:rPr>
                <w:rFonts w:asciiTheme="minorHAnsi" w:hAnsiTheme="minorHAnsi"/>
                <w:b/>
              </w:rPr>
              <w:t>TEACHING METHOD</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1F7" w:rsidRPr="00DF4B03" w:rsidRDefault="004B61F7" w:rsidP="00015058">
            <w:pPr>
              <w:rPr>
                <w:rFonts w:asciiTheme="minorHAnsi" w:hAnsiTheme="minorHAnsi"/>
                <w:b/>
              </w:rPr>
            </w:pPr>
            <w:r>
              <w:rPr>
                <w:rFonts w:asciiTheme="minorHAnsi" w:hAnsiTheme="minorHAnsi"/>
                <w:b/>
              </w:rPr>
              <w:t xml:space="preserve">Weekly </w:t>
            </w:r>
            <w:r w:rsidRPr="00DF4B03">
              <w:rPr>
                <w:rFonts w:asciiTheme="minorHAnsi" w:hAnsiTheme="minorHAnsi"/>
                <w:b/>
              </w:rPr>
              <w:t>o</w:t>
            </w:r>
            <w:r>
              <w:rPr>
                <w:rFonts w:asciiTheme="minorHAnsi" w:hAnsiTheme="minorHAnsi"/>
                <w:b/>
              </w:rPr>
              <w:t>ne</w:t>
            </w:r>
            <w:r w:rsidRPr="00DF4B03">
              <w:rPr>
                <w:rFonts w:asciiTheme="minorHAnsi" w:hAnsiTheme="minorHAnsi"/>
                <w:b/>
              </w:rPr>
              <w:t xml:space="preserve">-hour lecture; </w:t>
            </w:r>
            <w:r>
              <w:rPr>
                <w:rFonts w:asciiTheme="minorHAnsi" w:hAnsiTheme="minorHAnsi"/>
                <w:b/>
              </w:rPr>
              <w:t>fortnight</w:t>
            </w:r>
            <w:r w:rsidRPr="00DF4B03">
              <w:rPr>
                <w:rFonts w:asciiTheme="minorHAnsi" w:hAnsiTheme="minorHAnsi"/>
                <w:b/>
              </w:rPr>
              <w:t>ly one-hour seminar</w:t>
            </w:r>
          </w:p>
        </w:tc>
      </w:tr>
      <w:tr w:rsidR="004B61F7" w:rsidRPr="00DF4B03" w:rsidTr="00015058">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1F7" w:rsidRPr="00DF4B03" w:rsidRDefault="004B61F7" w:rsidP="00015058">
            <w:pPr>
              <w:rPr>
                <w:rFonts w:asciiTheme="minorHAnsi" w:hAnsiTheme="minorHAnsi"/>
                <w:b/>
              </w:rPr>
            </w:pPr>
            <w:r w:rsidRPr="00DF4B03">
              <w:rPr>
                <w:rFonts w:asciiTheme="minorHAnsi" w:hAnsiTheme="minorHAnsi"/>
                <w:b/>
              </w:rPr>
              <w:t>SEMESTER</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1F7" w:rsidRPr="00DF4B03" w:rsidRDefault="004B61F7" w:rsidP="00015058">
            <w:pPr>
              <w:rPr>
                <w:rFonts w:asciiTheme="minorHAnsi" w:hAnsiTheme="minorHAnsi"/>
                <w:b/>
              </w:rPr>
            </w:pPr>
            <w:r>
              <w:rPr>
                <w:rFonts w:asciiTheme="minorHAnsi" w:hAnsiTheme="minorHAnsi"/>
                <w:b/>
              </w:rPr>
              <w:t>2</w:t>
            </w:r>
          </w:p>
        </w:tc>
      </w:tr>
    </w:tbl>
    <w:p w:rsidR="004B61F7" w:rsidRPr="00DF4B03" w:rsidRDefault="004B61F7" w:rsidP="004B61F7">
      <w:pPr>
        <w:rPr>
          <w:rFonts w:asciiTheme="minorHAnsi" w:hAnsiTheme="minorHAnsi"/>
        </w:rPr>
      </w:pPr>
    </w:p>
    <w:p w:rsidR="004B61F7" w:rsidRPr="00DF4B03" w:rsidRDefault="004B61F7" w:rsidP="004B61F7">
      <w:pPr>
        <w:rPr>
          <w:rStyle w:val="Strong"/>
          <w:rFonts w:asciiTheme="minorHAnsi" w:hAnsiTheme="minorHAnsi"/>
        </w:rPr>
      </w:pPr>
      <w:r w:rsidRPr="00DF4B03">
        <w:rPr>
          <w:rStyle w:val="Strong"/>
          <w:rFonts w:asciiTheme="minorHAnsi" w:hAnsiTheme="minorHAnsi"/>
        </w:rPr>
        <w:t>DESCRIPTION</w:t>
      </w:r>
    </w:p>
    <w:p w:rsidR="004B61F7" w:rsidRPr="004E1BB1" w:rsidRDefault="004B61F7" w:rsidP="004B61F7">
      <w:pPr>
        <w:spacing w:after="0" w:line="240" w:lineRule="auto"/>
        <w:rPr>
          <w:rFonts w:asciiTheme="minorHAnsi" w:hAnsiTheme="minorHAnsi"/>
          <w:noProof/>
        </w:rPr>
      </w:pPr>
      <w:r w:rsidRPr="004E1BB1">
        <w:rPr>
          <w:rFonts w:asciiTheme="minorHAnsi" w:hAnsiTheme="minorHAnsi"/>
          <w:noProof/>
        </w:rPr>
        <w:t>Plato and Aristotle are said to be the most important philosophers of Ancient Greece. They are often also called the founding fathers of philosophy. In this module, Plato’s and Aristotle’s main philosophical ideas in both theoretical philosophy and ethics are introduced by looking in detail at reasonably short excerpts of Plato’s and Aristotle’s original texts. Working through parts of their central texts and thoughts, we will come to understand why Plato and Aristotle have played such a huge role in the development of Western philosophy and thought and why they continue to be relevant today.</w:t>
      </w:r>
    </w:p>
    <w:p w:rsidR="004B61F7" w:rsidRPr="004E1BB1" w:rsidRDefault="004B61F7" w:rsidP="004B61F7">
      <w:pPr>
        <w:spacing w:after="0" w:line="240" w:lineRule="auto"/>
        <w:rPr>
          <w:rFonts w:asciiTheme="minorHAnsi" w:hAnsiTheme="minorHAnsi"/>
          <w:noProof/>
        </w:rPr>
      </w:pPr>
    </w:p>
    <w:p w:rsidR="004B61F7" w:rsidRPr="004E1BB1" w:rsidRDefault="004B61F7" w:rsidP="004B61F7">
      <w:pPr>
        <w:spacing w:after="0" w:line="240" w:lineRule="auto"/>
        <w:rPr>
          <w:rFonts w:asciiTheme="minorHAnsi" w:hAnsiTheme="minorHAnsi"/>
          <w:noProof/>
        </w:rPr>
      </w:pPr>
      <w:r w:rsidRPr="004E1BB1">
        <w:rPr>
          <w:rFonts w:asciiTheme="minorHAnsi" w:hAnsiTheme="minorHAnsi"/>
          <w:noProof/>
        </w:rPr>
        <w:t xml:space="preserve">The module begins by focusing on Plato’s method: the Socratic dialogues as a quest for correct definitions. Through the Meno dialogue it then moves on to consider Plato’s remembrance based theory of knowledge and his theory of forms. In Plato’s ethics, the module will focus on Glaucon’s challenge in the Republic: why should we act justly even if it is not in our personal interests? We will consider Plato’s answer to this question, which has its basis in the harmonious functioning of the soul. With Aristotle, we begin from Aristotle’s claims about explanations and the view about the fundamental structure of the reality this leads to. On this view, all reality has purposiveness built into it. The module ends by considering Aristotle’s theory of virtue and flourishing as it is presented in the first books of the Nichomachean Ethics. </w:t>
      </w:r>
    </w:p>
    <w:p w:rsidR="004B61F7" w:rsidRPr="004E1BB1" w:rsidRDefault="004B61F7" w:rsidP="004B61F7">
      <w:pPr>
        <w:spacing w:after="0" w:line="240" w:lineRule="auto"/>
        <w:rPr>
          <w:rFonts w:asciiTheme="minorHAnsi" w:hAnsiTheme="minorHAnsi"/>
          <w:noProof/>
        </w:rPr>
      </w:pPr>
    </w:p>
    <w:p w:rsidR="004B61F7" w:rsidRPr="00DF4B03" w:rsidRDefault="004B61F7" w:rsidP="004B61F7">
      <w:pPr>
        <w:spacing w:after="0" w:line="240" w:lineRule="auto"/>
        <w:rPr>
          <w:rFonts w:asciiTheme="minorHAnsi" w:hAnsiTheme="minorHAnsi"/>
        </w:rPr>
      </w:pPr>
      <w:r w:rsidRPr="004E1BB1">
        <w:rPr>
          <w:rFonts w:asciiTheme="minorHAnsi" w:hAnsiTheme="minorHAnsi"/>
          <w:noProof/>
        </w:rPr>
        <w:t>The lectures will present the main ideas of each one of the 10 topics covered on the module. For the seminars, students will be given short excerpts of the original texts to read and study questions to answer. At the seminars students will present their answers to the questions and investigate Plato’s and Aristotle’s views critically with the guidance of the seminar-convener.</w:t>
      </w:r>
    </w:p>
    <w:p w:rsidR="004B6AC3" w:rsidRDefault="004B6AC3">
      <w:pPr>
        <w:spacing w:after="0" w:line="240" w:lineRule="auto"/>
        <w:rPr>
          <w:rFonts w:asciiTheme="minorHAnsi" w:hAnsiTheme="minorHAnsi"/>
        </w:rPr>
      </w:pPr>
      <w:r>
        <w:rPr>
          <w:rFonts w:asciiTheme="minorHAnsi" w:hAnsiTheme="minorHAnsi"/>
        </w:rPr>
        <w:br w:type="page"/>
      </w:r>
    </w:p>
    <w:p w:rsidR="004B6AC3" w:rsidRPr="008379DD" w:rsidRDefault="004B6AC3" w:rsidP="004B6AC3">
      <w:pPr>
        <w:jc w:val="center"/>
        <w:rPr>
          <w:b/>
        </w:rPr>
      </w:pPr>
      <w:r w:rsidRPr="008379DD">
        <w:rPr>
          <w:b/>
        </w:rPr>
        <w:lastRenderedPageBreak/>
        <w:t>Department of Philosophy</w:t>
      </w:r>
    </w:p>
    <w:p w:rsidR="004B6AC3" w:rsidRPr="008379DD" w:rsidRDefault="004B6AC3" w:rsidP="004B6AC3">
      <w:pPr>
        <w:jc w:val="center"/>
        <w:rPr>
          <w:b/>
        </w:rPr>
      </w:pPr>
      <w:r w:rsidRPr="008379DD">
        <w:rPr>
          <w:b/>
        </w:rPr>
        <w:t>Module descriptions 2013/14</w:t>
      </w:r>
    </w:p>
    <w:p w:rsidR="004B6AC3" w:rsidRPr="008379DD" w:rsidRDefault="004B6AC3" w:rsidP="004B6AC3">
      <w:pPr>
        <w:jc w:val="center"/>
        <w:rPr>
          <w:b/>
        </w:rPr>
      </w:pPr>
      <w:r w:rsidRPr="008379DD">
        <w:rPr>
          <w:b/>
        </w:rPr>
        <w:t>Level I (i.e. normally 2</w:t>
      </w:r>
      <w:r w:rsidRPr="008379DD">
        <w:rPr>
          <w:b/>
          <w:vertAlign w:val="superscript"/>
        </w:rPr>
        <w:t>nd</w:t>
      </w:r>
      <w:r w:rsidRPr="008379DD">
        <w:rPr>
          <w:b/>
        </w:rPr>
        <w:t xml:space="preserve"> Yr.) Modules</w:t>
      </w:r>
    </w:p>
    <w:p w:rsidR="004B6AC3" w:rsidRPr="008379DD" w:rsidRDefault="004B6AC3" w:rsidP="004B6AC3">
      <w:pPr>
        <w:jc w:val="center"/>
        <w:rPr>
          <w:b/>
        </w:rPr>
      </w:pPr>
    </w:p>
    <w:tbl>
      <w:tblPr>
        <w:tblW w:w="892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35"/>
        <w:gridCol w:w="6693"/>
      </w:tblGrid>
      <w:tr w:rsidR="004B6AC3"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MODULE TITLE</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Sex Ethics and Philosophy</w:t>
            </w:r>
          </w:p>
        </w:tc>
      </w:tr>
      <w:tr w:rsidR="00B92568"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B92568" w:rsidRPr="008379DD" w:rsidRDefault="00B92568" w:rsidP="00F25341">
            <w:pPr>
              <w:pStyle w:val="Heading2"/>
              <w:rPr>
                <w:rFonts w:ascii="Calibri" w:hAnsi="Calibri"/>
                <w:sz w:val="22"/>
                <w:szCs w:val="22"/>
              </w:rPr>
            </w:pPr>
            <w:r>
              <w:rPr>
                <w:rFonts w:ascii="Calibri" w:hAnsi="Calibri"/>
                <w:sz w:val="22"/>
                <w:szCs w:val="22"/>
              </w:rPr>
              <w:t>MODULE CODE</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B92568" w:rsidRPr="008379DD" w:rsidRDefault="00B92568" w:rsidP="00F25341">
            <w:pPr>
              <w:pStyle w:val="Heading2"/>
              <w:rPr>
                <w:rFonts w:ascii="Calibri" w:hAnsi="Calibri"/>
                <w:sz w:val="22"/>
                <w:szCs w:val="22"/>
              </w:rPr>
            </w:pPr>
            <w:r>
              <w:rPr>
                <w:rFonts w:ascii="Calibri" w:hAnsi="Calibri"/>
                <w:sz w:val="22"/>
                <w:szCs w:val="22"/>
              </w:rPr>
              <w:t>23955</w:t>
            </w:r>
          </w:p>
        </w:tc>
      </w:tr>
      <w:tr w:rsidR="004B6AC3"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CONVENOR</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Dr Iain Law</w:t>
            </w:r>
          </w:p>
        </w:tc>
      </w:tr>
      <w:tr w:rsidR="004B6AC3"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ASSESSMENT METHOD</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3"/>
              <w:rPr>
                <w:rFonts w:ascii="Calibri" w:hAnsi="Calibri"/>
                <w:sz w:val="22"/>
                <w:szCs w:val="22"/>
              </w:rPr>
            </w:pPr>
            <w:r w:rsidRPr="008379DD">
              <w:rPr>
                <w:rFonts w:ascii="Calibri" w:hAnsi="Calibri"/>
                <w:sz w:val="22"/>
                <w:szCs w:val="22"/>
              </w:rPr>
              <w:t xml:space="preserve">Two 1500 word essays </w:t>
            </w:r>
            <w:r w:rsidRPr="008379DD">
              <w:rPr>
                <w:rFonts w:ascii="Calibri" w:hAnsi="Calibri"/>
                <w:sz w:val="22"/>
                <w:szCs w:val="22"/>
              </w:rPr>
              <w:br/>
              <w:t>(each contributes 50% to the final module mark)</w:t>
            </w:r>
          </w:p>
        </w:tc>
      </w:tr>
      <w:tr w:rsidR="004B6AC3"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TEACHING METHOD</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Weekly two-hour lecture plus optional seminar</w:t>
            </w:r>
          </w:p>
        </w:tc>
      </w:tr>
      <w:tr w:rsidR="004B6AC3"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SEMESTER</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1</w:t>
            </w:r>
          </w:p>
        </w:tc>
      </w:tr>
    </w:tbl>
    <w:p w:rsidR="004B6AC3" w:rsidRPr="008379DD" w:rsidRDefault="004B6AC3" w:rsidP="004B6AC3"/>
    <w:p w:rsidR="004B6AC3" w:rsidRPr="008379DD" w:rsidRDefault="004B6AC3" w:rsidP="004B6AC3">
      <w:r w:rsidRPr="008379DD">
        <w:rPr>
          <w:rStyle w:val="Strong"/>
        </w:rPr>
        <w:t>DESCRIPTION</w:t>
      </w:r>
    </w:p>
    <w:p w:rsidR="004B6AC3" w:rsidRPr="008379DD" w:rsidRDefault="004B6AC3" w:rsidP="004B6AC3">
      <w:pPr>
        <w:rPr>
          <w:noProof/>
        </w:rPr>
      </w:pPr>
      <w:r w:rsidRPr="008379DD">
        <w:rPr>
          <w:noProof/>
        </w:rPr>
        <w:t xml:space="preserve">This module will concern issues in the Philosophy and Ethics of sex.  It will cover topics </w:t>
      </w:r>
      <w:r>
        <w:rPr>
          <w:noProof/>
        </w:rPr>
        <w:t>such as</w:t>
      </w:r>
      <w:r w:rsidRPr="008379DD">
        <w:rPr>
          <w:noProof/>
        </w:rPr>
        <w:t>: liberal versus ‘traditional’ understandings of the function of sex; the harm principle; consent and competence to give it; what laws the state should/may impose relating to sex; the permissibility of contraception, homosexuality, pornography and prostitution.  The module employs the topic of sex as a route into fundamental issues in ethics and philosophy concerning liberalism, the law, the nature of ethics and related issues.</w:t>
      </w:r>
    </w:p>
    <w:p w:rsidR="004B6AC3" w:rsidRPr="008379DD" w:rsidRDefault="004B6AC3" w:rsidP="004B6AC3">
      <w:pPr>
        <w:pStyle w:val="Heading2"/>
        <w:rPr>
          <w:rFonts w:ascii="Calibri" w:hAnsi="Calibri"/>
          <w:sz w:val="22"/>
          <w:szCs w:val="22"/>
        </w:rPr>
      </w:pPr>
    </w:p>
    <w:p w:rsidR="004B6AC3" w:rsidRPr="008379DD" w:rsidRDefault="004B6AC3" w:rsidP="004B6AC3">
      <w:pPr>
        <w:pStyle w:val="Heading2"/>
        <w:rPr>
          <w:rFonts w:ascii="Calibri" w:hAnsi="Calibri"/>
          <w:i/>
          <w:sz w:val="22"/>
          <w:szCs w:val="22"/>
        </w:rPr>
      </w:pPr>
      <w:r w:rsidRPr="008379DD">
        <w:rPr>
          <w:rFonts w:ascii="Calibri" w:hAnsi="Calibri"/>
          <w:i/>
          <w:sz w:val="22"/>
          <w:szCs w:val="22"/>
        </w:rPr>
        <w:t>Preparatory reading and textbook for the module:</w:t>
      </w:r>
    </w:p>
    <w:p w:rsidR="004B6AC3" w:rsidRPr="008379DD" w:rsidRDefault="004B6AC3" w:rsidP="004B6AC3">
      <w:pPr>
        <w:pStyle w:val="NormalWeb"/>
        <w:numPr>
          <w:ilvl w:val="0"/>
          <w:numId w:val="9"/>
        </w:numPr>
        <w:spacing w:before="240" w:beforeAutospacing="0" w:after="60" w:afterAutospacing="0"/>
        <w:rPr>
          <w:rFonts w:ascii="Calibri" w:hAnsi="Calibri"/>
          <w:sz w:val="22"/>
          <w:szCs w:val="22"/>
        </w:rPr>
      </w:pPr>
      <w:r w:rsidRPr="008379DD">
        <w:rPr>
          <w:rFonts w:ascii="Calibri" w:hAnsi="Calibri"/>
          <w:sz w:val="22"/>
          <w:szCs w:val="22"/>
        </w:rPr>
        <w:t xml:space="preserve">Igor </w:t>
      </w:r>
      <w:proofErr w:type="spellStart"/>
      <w:r w:rsidRPr="008379DD">
        <w:rPr>
          <w:rFonts w:ascii="Calibri" w:hAnsi="Calibri"/>
          <w:sz w:val="22"/>
          <w:szCs w:val="22"/>
        </w:rPr>
        <w:t>Primoratz</w:t>
      </w:r>
      <w:proofErr w:type="spellEnd"/>
      <w:r w:rsidRPr="008379DD">
        <w:rPr>
          <w:rFonts w:ascii="Calibri" w:hAnsi="Calibri"/>
          <w:sz w:val="22"/>
          <w:szCs w:val="22"/>
        </w:rPr>
        <w:t xml:space="preserve"> (1999). </w:t>
      </w:r>
      <w:r w:rsidRPr="008379DD">
        <w:rPr>
          <w:rFonts w:ascii="Calibri" w:hAnsi="Calibri"/>
          <w:i/>
          <w:sz w:val="22"/>
          <w:szCs w:val="22"/>
        </w:rPr>
        <w:t>Ethics and Sex</w:t>
      </w:r>
      <w:r w:rsidRPr="008379DD">
        <w:rPr>
          <w:rFonts w:ascii="Calibri" w:hAnsi="Calibri"/>
          <w:sz w:val="22"/>
          <w:szCs w:val="22"/>
        </w:rPr>
        <w:t>. Routledge.</w:t>
      </w:r>
    </w:p>
    <w:p w:rsidR="004B6AC3" w:rsidRPr="008379DD" w:rsidRDefault="004B6AC3" w:rsidP="004B6AC3">
      <w:r w:rsidRPr="008379DD">
        <w:rPr>
          <w:b/>
          <w:bCs/>
          <w:iCs/>
        </w:rPr>
        <w:br w:type="page"/>
      </w:r>
    </w:p>
    <w:tbl>
      <w:tblPr>
        <w:tblW w:w="892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35"/>
        <w:gridCol w:w="6693"/>
      </w:tblGrid>
      <w:tr w:rsidR="004B6AC3"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lastRenderedPageBreak/>
              <w:t>MODULE TITLE</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Speaking of Things</w:t>
            </w:r>
          </w:p>
        </w:tc>
      </w:tr>
      <w:tr w:rsidR="00B92568"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B92568" w:rsidRPr="008379DD" w:rsidRDefault="00B92568" w:rsidP="00F25341">
            <w:pPr>
              <w:pStyle w:val="Heading2"/>
              <w:rPr>
                <w:rFonts w:ascii="Calibri" w:hAnsi="Calibri"/>
                <w:sz w:val="22"/>
                <w:szCs w:val="22"/>
              </w:rPr>
            </w:pPr>
            <w:r>
              <w:rPr>
                <w:rFonts w:ascii="Calibri" w:hAnsi="Calibri"/>
                <w:sz w:val="22"/>
                <w:szCs w:val="22"/>
              </w:rPr>
              <w:t>MODULE CODE</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B92568" w:rsidRPr="008379DD" w:rsidRDefault="00B92568" w:rsidP="00F25341">
            <w:pPr>
              <w:pStyle w:val="Heading2"/>
              <w:rPr>
                <w:rFonts w:ascii="Calibri" w:hAnsi="Calibri"/>
                <w:sz w:val="22"/>
                <w:szCs w:val="22"/>
              </w:rPr>
            </w:pPr>
            <w:r>
              <w:rPr>
                <w:rFonts w:ascii="Calibri" w:hAnsi="Calibri"/>
                <w:sz w:val="22"/>
                <w:szCs w:val="22"/>
              </w:rPr>
              <w:t>26763</w:t>
            </w:r>
          </w:p>
        </w:tc>
      </w:tr>
      <w:tr w:rsidR="004B6AC3"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CONVENOR</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Dr Darragh Byrne</w:t>
            </w:r>
          </w:p>
        </w:tc>
      </w:tr>
      <w:tr w:rsidR="004B6AC3"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ASSESSMENT METHOD</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3"/>
              <w:rPr>
                <w:rFonts w:ascii="Calibri" w:hAnsi="Calibri"/>
                <w:sz w:val="22"/>
                <w:szCs w:val="22"/>
              </w:rPr>
            </w:pPr>
            <w:r w:rsidRPr="008379DD">
              <w:rPr>
                <w:rFonts w:ascii="Calibri" w:hAnsi="Calibri"/>
                <w:sz w:val="22"/>
                <w:szCs w:val="22"/>
              </w:rPr>
              <w:t xml:space="preserve">Two 1500 word essays </w:t>
            </w:r>
            <w:r w:rsidRPr="008379DD">
              <w:rPr>
                <w:rFonts w:ascii="Calibri" w:hAnsi="Calibri"/>
                <w:sz w:val="22"/>
                <w:szCs w:val="22"/>
              </w:rPr>
              <w:br/>
              <w:t>(each contributes 50% to the final module mark)</w:t>
            </w:r>
          </w:p>
        </w:tc>
      </w:tr>
      <w:tr w:rsidR="004B6AC3"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TEACHING METHOD</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Weekly two-hour class; fortnightly one-hour seminar</w:t>
            </w:r>
          </w:p>
        </w:tc>
      </w:tr>
      <w:tr w:rsidR="004B6AC3"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SEMESTER</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1</w:t>
            </w:r>
          </w:p>
        </w:tc>
      </w:tr>
    </w:tbl>
    <w:p w:rsidR="004B6AC3" w:rsidRPr="008379DD" w:rsidRDefault="004B6AC3" w:rsidP="004B6AC3"/>
    <w:p w:rsidR="004B6AC3" w:rsidRPr="008379DD" w:rsidRDefault="004B6AC3" w:rsidP="004B6AC3">
      <w:r w:rsidRPr="008379DD">
        <w:rPr>
          <w:rStyle w:val="Strong"/>
        </w:rPr>
        <w:t>DESCRIPTION</w:t>
      </w:r>
    </w:p>
    <w:p w:rsidR="004B6AC3" w:rsidRPr="008379DD" w:rsidRDefault="004B6AC3" w:rsidP="004B6AC3">
      <w:pPr>
        <w:spacing w:after="120" w:line="240" w:lineRule="auto"/>
        <w:rPr>
          <w:rFonts w:eastAsia="Times New Roman"/>
        </w:rPr>
      </w:pPr>
      <w:r w:rsidRPr="008379DD">
        <w:rPr>
          <w:rFonts w:eastAsia="Times New Roman"/>
        </w:rPr>
        <w:t xml:space="preserve">When you speak, write or think, your sentences or thoughts are </w:t>
      </w:r>
      <w:r w:rsidRPr="008379DD">
        <w:rPr>
          <w:rFonts w:eastAsia="Times New Roman"/>
          <w:i/>
        </w:rPr>
        <w:t>about</w:t>
      </w:r>
      <w:r w:rsidRPr="008379DD">
        <w:rPr>
          <w:rFonts w:eastAsia="Times New Roman"/>
        </w:rPr>
        <w:t xml:space="preserve"> particular constituents of the world. This phenomenon is </w:t>
      </w:r>
      <w:r w:rsidRPr="008379DD">
        <w:rPr>
          <w:rFonts w:eastAsia="Times New Roman"/>
          <w:i/>
        </w:rPr>
        <w:t>reference</w:t>
      </w:r>
      <w:r w:rsidRPr="008379DD">
        <w:rPr>
          <w:rFonts w:eastAsia="Times New Roman"/>
        </w:rPr>
        <w:t xml:space="preserve"> and this module examines the most important attempts that philosophers have made to explain it. 20</w:t>
      </w:r>
      <w:r w:rsidRPr="008379DD">
        <w:rPr>
          <w:rFonts w:eastAsia="Times New Roman"/>
          <w:vertAlign w:val="superscript"/>
        </w:rPr>
        <w:t>th</w:t>
      </w:r>
      <w:r w:rsidRPr="008379DD">
        <w:rPr>
          <w:rFonts w:eastAsia="Times New Roman"/>
        </w:rPr>
        <w:t xml:space="preserve"> century authors tended to regard this as primarily a question about the relation between certain </w:t>
      </w:r>
      <w:r w:rsidRPr="008379DD">
        <w:rPr>
          <w:rFonts w:eastAsia="Times New Roman"/>
          <w:i/>
        </w:rPr>
        <w:t>words</w:t>
      </w:r>
      <w:r w:rsidRPr="008379DD">
        <w:rPr>
          <w:rFonts w:eastAsia="Times New Roman"/>
        </w:rPr>
        <w:t xml:space="preserve"> (nouns) and the objects they pick out, and so the topic forms the most natural introduction you could hope for to philosophy of language (an area you’re likely to pursue in Third Year, even if only indirectly through modules in metaphysics, meta-ethics, etc.). But we also refer to objects in </w:t>
      </w:r>
      <w:r w:rsidRPr="008379DD">
        <w:rPr>
          <w:rFonts w:eastAsia="Times New Roman"/>
          <w:i/>
        </w:rPr>
        <w:t>thought</w:t>
      </w:r>
      <w:r w:rsidRPr="008379DD">
        <w:rPr>
          <w:rFonts w:eastAsia="Times New Roman"/>
        </w:rPr>
        <w:t xml:space="preserve">, so reference is an issue for the philosophy of mind (and further, to epistemology, meta-ethics, etc.) as well as one for philosophy of language. </w:t>
      </w:r>
    </w:p>
    <w:p w:rsidR="004B6AC3" w:rsidRPr="008379DD" w:rsidRDefault="004B6AC3" w:rsidP="004B6AC3">
      <w:pPr>
        <w:spacing w:after="120" w:line="240" w:lineRule="auto"/>
        <w:rPr>
          <w:rFonts w:eastAsia="Times New Roman"/>
        </w:rPr>
      </w:pPr>
      <w:r w:rsidRPr="008379DD">
        <w:rPr>
          <w:rFonts w:eastAsia="Times New Roman"/>
        </w:rPr>
        <w:t xml:space="preserve">We’ll begin with the classic debate between theorists who consider the relation between a word of the kind at issue and its referent to be </w:t>
      </w:r>
      <w:r w:rsidRPr="008379DD">
        <w:rPr>
          <w:rFonts w:eastAsia="Times New Roman"/>
          <w:i/>
        </w:rPr>
        <w:t>direct</w:t>
      </w:r>
      <w:r w:rsidRPr="008379DD">
        <w:rPr>
          <w:rFonts w:eastAsia="Times New Roman"/>
        </w:rPr>
        <w:t xml:space="preserve">, and those who hold it to be mediated by something like the speaker’s </w:t>
      </w:r>
      <w:r w:rsidRPr="008379DD">
        <w:rPr>
          <w:rFonts w:eastAsia="Times New Roman"/>
          <w:i/>
        </w:rPr>
        <w:t xml:space="preserve">conception </w:t>
      </w:r>
      <w:r w:rsidRPr="008379DD">
        <w:rPr>
          <w:rFonts w:eastAsia="Times New Roman"/>
        </w:rPr>
        <w:t xml:space="preserve">of the referent. We’ll explore the theories of two important advocates of the latter view – </w:t>
      </w:r>
      <w:proofErr w:type="spellStart"/>
      <w:r w:rsidRPr="008379DD">
        <w:rPr>
          <w:rFonts w:eastAsia="Times New Roman"/>
        </w:rPr>
        <w:t>Frege</w:t>
      </w:r>
      <w:proofErr w:type="spellEnd"/>
      <w:r w:rsidRPr="008379DD">
        <w:rPr>
          <w:rFonts w:eastAsia="Times New Roman"/>
        </w:rPr>
        <w:t xml:space="preserve"> and Russell (each of whose views concern thought as well as language) and we’ll assess how they deal with puzzles such as that thrown up by words and thoughts (e.g. of fictional characters) that appear to lack referents altogether. Theories of the </w:t>
      </w:r>
      <w:proofErr w:type="spellStart"/>
      <w:r w:rsidRPr="008379DD">
        <w:rPr>
          <w:rFonts w:eastAsia="Times New Roman"/>
        </w:rPr>
        <w:t>Frege</w:t>
      </w:r>
      <w:proofErr w:type="spellEnd"/>
      <w:r w:rsidRPr="008379DD">
        <w:rPr>
          <w:rFonts w:eastAsia="Times New Roman"/>
        </w:rPr>
        <w:t xml:space="preserve">/Russell kind were subjected to fierce (and, the orthodoxy has it, fatal) attack in the 1970s and 80s by philosophers such as </w:t>
      </w:r>
      <w:proofErr w:type="spellStart"/>
      <w:r w:rsidRPr="008379DD">
        <w:rPr>
          <w:rFonts w:eastAsia="Times New Roman"/>
        </w:rPr>
        <w:t>Kripke</w:t>
      </w:r>
      <w:proofErr w:type="spellEnd"/>
      <w:r w:rsidRPr="008379DD">
        <w:rPr>
          <w:rFonts w:eastAsia="Times New Roman"/>
        </w:rPr>
        <w:t xml:space="preserve"> and Putnam, and new versions (broadly naturalistic in character) of the </w:t>
      </w:r>
      <w:r w:rsidRPr="008379DD">
        <w:rPr>
          <w:rFonts w:eastAsia="Times New Roman"/>
          <w:i/>
        </w:rPr>
        <w:t>direct reference</w:t>
      </w:r>
      <w:r w:rsidRPr="008379DD">
        <w:rPr>
          <w:rFonts w:eastAsia="Times New Roman"/>
        </w:rPr>
        <w:t xml:space="preserve"> view emerged. We’ll examine these debates and assess the new theories. Next we’ll turn our attention to </w:t>
      </w:r>
      <w:r w:rsidRPr="008379DD">
        <w:rPr>
          <w:rFonts w:eastAsia="Times New Roman"/>
          <w:i/>
        </w:rPr>
        <w:t>semantic externalism</w:t>
      </w:r>
      <w:r w:rsidRPr="008379DD">
        <w:rPr>
          <w:rFonts w:eastAsia="Times New Roman"/>
        </w:rPr>
        <w:t>, a striking doctrine in the philosophy of mind and language that came to prominence through reflection on that new theory. This is (roughly) the view that the identity of a thought or word-meaning</w:t>
      </w:r>
      <w:r w:rsidRPr="008379DD">
        <w:rPr>
          <w:rFonts w:eastAsia="Times New Roman"/>
          <w:i/>
        </w:rPr>
        <w:t xml:space="preserve"> depends on its referent</w:t>
      </w:r>
      <w:r w:rsidRPr="008379DD">
        <w:rPr>
          <w:rFonts w:eastAsia="Times New Roman"/>
        </w:rPr>
        <w:t xml:space="preserve">, and so in a sense cannot be wholly constituted by what’s going on in a thinker/speaker’s brain. Although this thesis belongs to the metaphysics of mind, it has repercussions in epistemology, where philosophers have brought considerations about reference to bear in a new attempt to rebut Cartesian scepticism. If time permits, we’ll also consider another issue on the metaphysics/epistemology border: the </w:t>
      </w:r>
      <w:r w:rsidRPr="008379DD">
        <w:rPr>
          <w:rFonts w:eastAsia="Times New Roman"/>
          <w:i/>
        </w:rPr>
        <w:t>anti-realism</w:t>
      </w:r>
      <w:r w:rsidRPr="008379DD">
        <w:rPr>
          <w:rFonts w:eastAsia="Times New Roman"/>
        </w:rPr>
        <w:t xml:space="preserve"> about reference itself which is promoted by advocates of semantic holism such as Quine and Davidson. </w:t>
      </w:r>
    </w:p>
    <w:p w:rsidR="004B6AC3" w:rsidRPr="008379DD" w:rsidRDefault="004B6AC3" w:rsidP="004B6AC3">
      <w:pPr>
        <w:keepNext/>
        <w:spacing w:before="240" w:after="60" w:line="240" w:lineRule="auto"/>
        <w:outlineLvl w:val="1"/>
        <w:rPr>
          <w:rFonts w:eastAsia="Times New Roman" w:cs="Arial"/>
          <w:b/>
          <w:bCs/>
          <w:iCs/>
        </w:rPr>
      </w:pPr>
      <w:r w:rsidRPr="008379DD">
        <w:rPr>
          <w:rFonts w:eastAsia="Times New Roman" w:cs="Arial"/>
          <w:b/>
          <w:bCs/>
          <w:iCs/>
        </w:rPr>
        <w:t>Recommended Preparatory Reading:</w:t>
      </w:r>
    </w:p>
    <w:p w:rsidR="004B6AC3" w:rsidRPr="008379DD" w:rsidRDefault="004B6AC3" w:rsidP="004B6AC3">
      <w:pPr>
        <w:numPr>
          <w:ilvl w:val="0"/>
          <w:numId w:val="8"/>
        </w:numPr>
        <w:spacing w:after="120" w:line="240" w:lineRule="auto"/>
        <w:rPr>
          <w:rFonts w:eastAsia="Times New Roman"/>
        </w:rPr>
      </w:pPr>
      <w:proofErr w:type="spellStart"/>
      <w:r w:rsidRPr="008379DD">
        <w:rPr>
          <w:rFonts w:eastAsia="Times New Roman"/>
        </w:rPr>
        <w:t>Lycan</w:t>
      </w:r>
      <w:proofErr w:type="spellEnd"/>
      <w:r w:rsidRPr="008379DD">
        <w:rPr>
          <w:rFonts w:eastAsia="Times New Roman"/>
        </w:rPr>
        <w:t xml:space="preserve">, W., 2008: </w:t>
      </w:r>
      <w:r w:rsidRPr="008379DD">
        <w:rPr>
          <w:rFonts w:eastAsia="Times New Roman"/>
          <w:i/>
        </w:rPr>
        <w:t>Philosophy of Language</w:t>
      </w:r>
      <w:r w:rsidRPr="008379DD">
        <w:rPr>
          <w:rFonts w:eastAsia="Times New Roman"/>
        </w:rPr>
        <w:t>, Routledge; Ch. 1-4.</w:t>
      </w:r>
    </w:p>
    <w:p w:rsidR="004B6AC3" w:rsidRPr="008379DD" w:rsidRDefault="004B6AC3" w:rsidP="004B6AC3">
      <w:pPr>
        <w:numPr>
          <w:ilvl w:val="0"/>
          <w:numId w:val="8"/>
        </w:numPr>
        <w:spacing w:after="120" w:line="240" w:lineRule="auto"/>
        <w:rPr>
          <w:rFonts w:eastAsia="Times New Roman"/>
        </w:rPr>
      </w:pPr>
      <w:proofErr w:type="spellStart"/>
      <w:r w:rsidRPr="008379DD">
        <w:rPr>
          <w:rFonts w:eastAsia="Times New Roman"/>
        </w:rPr>
        <w:t>Martí</w:t>
      </w:r>
      <w:proofErr w:type="spellEnd"/>
      <w:r w:rsidRPr="008379DD">
        <w:rPr>
          <w:rFonts w:eastAsia="Times New Roman"/>
        </w:rPr>
        <w:t xml:space="preserve">, G., 2011: ‘Reference’, in </w:t>
      </w:r>
      <w:proofErr w:type="spellStart"/>
      <w:r w:rsidRPr="008379DD">
        <w:rPr>
          <w:rFonts w:eastAsia="Times New Roman"/>
        </w:rPr>
        <w:t>Kolbel</w:t>
      </w:r>
      <w:proofErr w:type="spellEnd"/>
      <w:r w:rsidRPr="008379DD">
        <w:rPr>
          <w:rFonts w:eastAsia="Times New Roman"/>
        </w:rPr>
        <w:t>, M. &amp; Garcia-</w:t>
      </w:r>
      <w:proofErr w:type="spellStart"/>
      <w:r w:rsidRPr="008379DD">
        <w:rPr>
          <w:rFonts w:eastAsia="Times New Roman"/>
        </w:rPr>
        <w:t>Carpintero</w:t>
      </w:r>
      <w:proofErr w:type="spellEnd"/>
      <w:r w:rsidRPr="008379DD">
        <w:rPr>
          <w:rFonts w:eastAsia="Times New Roman"/>
        </w:rPr>
        <w:t xml:space="preserve">, M., (eds.) </w:t>
      </w:r>
      <w:r w:rsidRPr="008379DD">
        <w:rPr>
          <w:rFonts w:eastAsia="Times New Roman"/>
          <w:i/>
        </w:rPr>
        <w:t>Continuum Companion to the Philosophy of Language</w:t>
      </w:r>
      <w:r w:rsidRPr="008379DD">
        <w:rPr>
          <w:rFonts w:eastAsia="Times New Roman"/>
        </w:rPr>
        <w:t xml:space="preserve">, London: Continuum. </w:t>
      </w:r>
    </w:p>
    <w:p w:rsidR="004B6AC3" w:rsidRPr="008379DD" w:rsidRDefault="004B6AC3" w:rsidP="004B6AC3">
      <w:pPr>
        <w:numPr>
          <w:ilvl w:val="0"/>
          <w:numId w:val="8"/>
        </w:numPr>
        <w:spacing w:after="120" w:line="240" w:lineRule="auto"/>
        <w:rPr>
          <w:rFonts w:eastAsia="Times New Roman"/>
        </w:rPr>
      </w:pPr>
      <w:proofErr w:type="spellStart"/>
      <w:r w:rsidRPr="008379DD">
        <w:rPr>
          <w:rFonts w:eastAsia="Times New Roman"/>
        </w:rPr>
        <w:lastRenderedPageBreak/>
        <w:t>Devitt</w:t>
      </w:r>
      <w:proofErr w:type="spellEnd"/>
      <w:r w:rsidRPr="008379DD">
        <w:rPr>
          <w:rFonts w:eastAsia="Times New Roman"/>
        </w:rPr>
        <w:t>, M., 1998: ‘Reference’, in E. Craig (Ed.),</w:t>
      </w:r>
      <w:r w:rsidRPr="008379DD">
        <w:rPr>
          <w:rFonts w:eastAsia="Times New Roman"/>
          <w:i/>
        </w:rPr>
        <w:t xml:space="preserve"> Routledge </w:t>
      </w:r>
      <w:proofErr w:type="spellStart"/>
      <w:r w:rsidRPr="008379DD">
        <w:rPr>
          <w:rFonts w:eastAsia="Times New Roman"/>
          <w:i/>
        </w:rPr>
        <w:t>Encyclopedia</w:t>
      </w:r>
      <w:proofErr w:type="spellEnd"/>
      <w:r w:rsidRPr="008379DD">
        <w:rPr>
          <w:rFonts w:eastAsia="Times New Roman"/>
          <w:i/>
        </w:rPr>
        <w:t xml:space="preserve"> of Philosophy</w:t>
      </w:r>
      <w:r w:rsidRPr="008379DD">
        <w:rPr>
          <w:rFonts w:eastAsia="Times New Roman"/>
        </w:rPr>
        <w:t>, (available on-line from the University Library).</w:t>
      </w:r>
    </w:p>
    <w:p w:rsidR="004B6AC3" w:rsidRPr="008379DD" w:rsidRDefault="004B6AC3" w:rsidP="004B6AC3">
      <w:pPr>
        <w:numPr>
          <w:ilvl w:val="0"/>
          <w:numId w:val="8"/>
        </w:numPr>
        <w:spacing w:after="120" w:line="240" w:lineRule="auto"/>
        <w:rPr>
          <w:rFonts w:eastAsia="Times New Roman"/>
        </w:rPr>
      </w:pPr>
      <w:r w:rsidRPr="008379DD">
        <w:rPr>
          <w:rFonts w:eastAsia="Times New Roman"/>
        </w:rPr>
        <w:t xml:space="preserve">Putnam, 1981: ‘Brains in a Vat’, in his </w:t>
      </w:r>
      <w:r w:rsidRPr="008379DD">
        <w:rPr>
          <w:rFonts w:eastAsia="Times New Roman"/>
          <w:i/>
        </w:rPr>
        <w:t>Reason, Truth and History</w:t>
      </w:r>
      <w:r w:rsidRPr="008379DD">
        <w:rPr>
          <w:rFonts w:eastAsia="Times New Roman"/>
        </w:rPr>
        <w:t xml:space="preserve">, CUP. </w:t>
      </w:r>
      <w:r w:rsidRPr="008379DD">
        <w:rPr>
          <w:rFonts w:eastAsia="Times New Roman"/>
        </w:rPr>
        <w:br/>
        <w:t>(Often available on-line.)</w:t>
      </w:r>
    </w:p>
    <w:p w:rsidR="004B6AC3" w:rsidRPr="008379DD" w:rsidRDefault="004B6AC3" w:rsidP="004B6AC3">
      <w:pPr>
        <w:rPr>
          <w:b/>
        </w:rPr>
      </w:pPr>
      <w:r w:rsidRPr="008379DD">
        <w:rPr>
          <w:b/>
        </w:rPr>
        <w:br w:type="page"/>
      </w:r>
    </w:p>
    <w:tbl>
      <w:tblPr>
        <w:tblW w:w="892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35"/>
        <w:gridCol w:w="6693"/>
      </w:tblGrid>
      <w:tr w:rsidR="004B6AC3"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lastRenderedPageBreak/>
              <w:t>MODULE TITLE</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Elements of Logic and Metaphysics</w:t>
            </w:r>
          </w:p>
        </w:tc>
      </w:tr>
      <w:tr w:rsidR="00B92568"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B92568" w:rsidRPr="008379DD" w:rsidRDefault="00B92568" w:rsidP="00F25341">
            <w:pPr>
              <w:pStyle w:val="Heading2"/>
              <w:rPr>
                <w:rFonts w:ascii="Calibri" w:hAnsi="Calibri"/>
                <w:sz w:val="22"/>
                <w:szCs w:val="22"/>
              </w:rPr>
            </w:pPr>
            <w:r>
              <w:rPr>
                <w:rFonts w:ascii="Calibri" w:hAnsi="Calibri"/>
                <w:sz w:val="22"/>
                <w:szCs w:val="22"/>
              </w:rPr>
              <w:t>MODULE CODE</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B92568" w:rsidRPr="008379DD" w:rsidRDefault="00B92568" w:rsidP="00F25341">
            <w:pPr>
              <w:pStyle w:val="Heading2"/>
              <w:rPr>
                <w:rFonts w:ascii="Calibri" w:hAnsi="Calibri"/>
                <w:sz w:val="22"/>
                <w:szCs w:val="22"/>
              </w:rPr>
            </w:pPr>
            <w:r>
              <w:rPr>
                <w:rFonts w:ascii="Calibri" w:hAnsi="Calibri"/>
                <w:sz w:val="22"/>
                <w:szCs w:val="22"/>
              </w:rPr>
              <w:t>26764</w:t>
            </w:r>
          </w:p>
        </w:tc>
      </w:tr>
      <w:tr w:rsidR="004B6AC3"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CONVENOR</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proofErr w:type="spellStart"/>
            <w:r w:rsidRPr="008379DD">
              <w:rPr>
                <w:rFonts w:ascii="Calibri" w:hAnsi="Calibri"/>
                <w:sz w:val="22"/>
                <w:szCs w:val="22"/>
              </w:rPr>
              <w:t>Prof.</w:t>
            </w:r>
            <w:proofErr w:type="spellEnd"/>
            <w:r w:rsidRPr="008379DD">
              <w:rPr>
                <w:rFonts w:ascii="Calibri" w:hAnsi="Calibri"/>
                <w:sz w:val="22"/>
                <w:szCs w:val="22"/>
              </w:rPr>
              <w:t xml:space="preserve"> Ian Rumfitt</w:t>
            </w:r>
          </w:p>
        </w:tc>
      </w:tr>
      <w:tr w:rsidR="004B6AC3"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ASSESSMENT METHOD</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3"/>
              <w:rPr>
                <w:rFonts w:ascii="Calibri" w:hAnsi="Calibri"/>
                <w:sz w:val="22"/>
                <w:szCs w:val="22"/>
              </w:rPr>
            </w:pPr>
            <w:r w:rsidRPr="008379DD">
              <w:rPr>
                <w:rFonts w:ascii="Calibri" w:hAnsi="Calibri"/>
                <w:sz w:val="22"/>
                <w:szCs w:val="22"/>
              </w:rPr>
              <w:t xml:space="preserve">Two 1500 word essays </w:t>
            </w:r>
            <w:r w:rsidRPr="008379DD">
              <w:rPr>
                <w:rFonts w:ascii="Calibri" w:hAnsi="Calibri"/>
                <w:sz w:val="22"/>
                <w:szCs w:val="22"/>
              </w:rPr>
              <w:br/>
              <w:t>(each contributes 50% to the final module mark)</w:t>
            </w:r>
          </w:p>
        </w:tc>
      </w:tr>
      <w:tr w:rsidR="004B6AC3"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TEACHING METHOD</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Weekly two-hour lecture; fortnightly one-hour seminar</w:t>
            </w:r>
          </w:p>
        </w:tc>
      </w:tr>
      <w:tr w:rsidR="004B6AC3"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SEMESTER</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1</w:t>
            </w:r>
          </w:p>
        </w:tc>
      </w:tr>
    </w:tbl>
    <w:p w:rsidR="004B6AC3" w:rsidRPr="008379DD" w:rsidRDefault="004B6AC3" w:rsidP="004B6AC3"/>
    <w:p w:rsidR="004B6AC3" w:rsidRPr="008379DD" w:rsidRDefault="004B6AC3" w:rsidP="004B6AC3">
      <w:r w:rsidRPr="008379DD">
        <w:rPr>
          <w:rStyle w:val="Strong"/>
        </w:rPr>
        <w:t>DESCRIPTION</w:t>
      </w:r>
    </w:p>
    <w:p w:rsidR="004B6AC3" w:rsidRPr="008379DD" w:rsidRDefault="004B6AC3" w:rsidP="004B6AC3">
      <w:r w:rsidRPr="008379DD">
        <w:t xml:space="preserve">The aim of the module is to introduce students to some of the basic concepts of philosophical logic and metaphysics, and to begin to explore relationships between these concepts in a rigorous way. </w:t>
      </w:r>
    </w:p>
    <w:p w:rsidR="004B6AC3" w:rsidRPr="008379DD" w:rsidRDefault="004B6AC3" w:rsidP="004B6AC3">
      <w:r w:rsidRPr="008379DD">
        <w:t xml:space="preserve">We shall begin by looking at the notion of logical consequence, and the related notions of logical possibility and logical necessity. This will lead us to investigate other notions of necessity, notably that of metaphysical necessity, and to trace relations between the various notions of necessity and other central philosophical concepts, such as </w:t>
      </w:r>
      <w:proofErr w:type="spellStart"/>
      <w:r w:rsidRPr="008379DD">
        <w:t>knowability</w:t>
      </w:r>
      <w:proofErr w:type="spellEnd"/>
      <w:r w:rsidRPr="008379DD">
        <w:t xml:space="preserve"> a priori. That in turn will lead us to investigate the closely linked notions of identity, essence, substance and existence. We shall also consider whether there is any sense in which a cause necessitates its effect; this will involve distinguishing between, and then analysing, different types of causal statement. If time permits, the module will also include a brief introduction to philosophical theories of truth. By the end of the module, students should have an understanding of the central concepts of, and of some basic theories in, philosophical logic and metaphysics which can underpin more advanced modules in these areas.</w:t>
      </w:r>
    </w:p>
    <w:p w:rsidR="004B6AC3" w:rsidRPr="008379DD" w:rsidRDefault="004B6AC3" w:rsidP="004B6AC3">
      <w:pPr>
        <w:rPr>
          <w:b/>
        </w:rPr>
      </w:pPr>
    </w:p>
    <w:p w:rsidR="004B6AC3" w:rsidRPr="008379DD" w:rsidRDefault="004B6AC3" w:rsidP="004B6AC3">
      <w:pPr>
        <w:rPr>
          <w:b/>
        </w:rPr>
      </w:pPr>
    </w:p>
    <w:p w:rsidR="004B6AC3" w:rsidRPr="008379DD" w:rsidRDefault="004B6AC3" w:rsidP="004B6AC3">
      <w:r w:rsidRPr="008379DD">
        <w:rPr>
          <w:b/>
          <w:bCs/>
          <w:iCs/>
        </w:rPr>
        <w:br w:type="page"/>
      </w:r>
    </w:p>
    <w:tbl>
      <w:tblPr>
        <w:tblW w:w="892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35"/>
        <w:gridCol w:w="6693"/>
      </w:tblGrid>
      <w:tr w:rsidR="004B6AC3"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lastRenderedPageBreak/>
              <w:t>MODULE TITLE</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History of Analytic Philosophy</w:t>
            </w:r>
          </w:p>
        </w:tc>
      </w:tr>
      <w:tr w:rsidR="00B92568"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B92568" w:rsidRPr="008379DD" w:rsidRDefault="00B92568" w:rsidP="00F25341">
            <w:pPr>
              <w:pStyle w:val="Heading2"/>
              <w:rPr>
                <w:rFonts w:ascii="Calibri" w:hAnsi="Calibri"/>
                <w:sz w:val="22"/>
                <w:szCs w:val="22"/>
              </w:rPr>
            </w:pPr>
            <w:r>
              <w:rPr>
                <w:rFonts w:ascii="Calibri" w:hAnsi="Calibri"/>
                <w:sz w:val="22"/>
                <w:szCs w:val="22"/>
              </w:rPr>
              <w:t>MODULE CODE</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B92568" w:rsidRPr="008379DD" w:rsidRDefault="00B92568" w:rsidP="00F25341">
            <w:pPr>
              <w:pStyle w:val="Heading2"/>
              <w:rPr>
                <w:rFonts w:ascii="Calibri" w:hAnsi="Calibri"/>
                <w:sz w:val="22"/>
                <w:szCs w:val="22"/>
              </w:rPr>
            </w:pPr>
            <w:r>
              <w:rPr>
                <w:rFonts w:ascii="Calibri" w:hAnsi="Calibri"/>
                <w:sz w:val="22"/>
                <w:szCs w:val="22"/>
              </w:rPr>
              <w:t>26791</w:t>
            </w:r>
          </w:p>
        </w:tc>
      </w:tr>
      <w:tr w:rsidR="004B6AC3"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CONVENOR</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proofErr w:type="spellStart"/>
            <w:r w:rsidRPr="008379DD">
              <w:rPr>
                <w:rFonts w:ascii="Calibri" w:hAnsi="Calibri"/>
                <w:sz w:val="22"/>
                <w:szCs w:val="22"/>
              </w:rPr>
              <w:t>Dr.</w:t>
            </w:r>
            <w:proofErr w:type="spellEnd"/>
            <w:r w:rsidRPr="008379DD">
              <w:rPr>
                <w:rFonts w:ascii="Calibri" w:hAnsi="Calibri"/>
                <w:sz w:val="22"/>
                <w:szCs w:val="22"/>
              </w:rPr>
              <w:t xml:space="preserve"> Nicholas Jones</w:t>
            </w:r>
          </w:p>
        </w:tc>
      </w:tr>
      <w:tr w:rsidR="004B6AC3"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ASSESSMENT METHOD</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3"/>
              <w:rPr>
                <w:rFonts w:ascii="Calibri" w:hAnsi="Calibri"/>
                <w:sz w:val="22"/>
                <w:szCs w:val="22"/>
              </w:rPr>
            </w:pPr>
            <w:r w:rsidRPr="008379DD">
              <w:rPr>
                <w:rFonts w:ascii="Calibri" w:hAnsi="Calibri"/>
                <w:sz w:val="22"/>
                <w:szCs w:val="22"/>
              </w:rPr>
              <w:t xml:space="preserve">Two 2000 word essays </w:t>
            </w:r>
            <w:r w:rsidRPr="008379DD">
              <w:rPr>
                <w:rFonts w:ascii="Calibri" w:hAnsi="Calibri"/>
                <w:sz w:val="22"/>
                <w:szCs w:val="22"/>
              </w:rPr>
              <w:br/>
              <w:t>(each contributes 50% to the final module mark)</w:t>
            </w:r>
          </w:p>
        </w:tc>
      </w:tr>
      <w:tr w:rsidR="004B6AC3"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TEACHING METHOD</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Weekly two-hour lecture; fortnightly one-hour seminar</w:t>
            </w:r>
          </w:p>
        </w:tc>
      </w:tr>
      <w:tr w:rsidR="004B6AC3"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SEMESTER</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1</w:t>
            </w:r>
          </w:p>
        </w:tc>
      </w:tr>
    </w:tbl>
    <w:p w:rsidR="004B6AC3" w:rsidRPr="008379DD" w:rsidRDefault="004B6AC3" w:rsidP="004B6AC3"/>
    <w:p w:rsidR="004B6AC3" w:rsidRPr="008379DD" w:rsidRDefault="004B6AC3" w:rsidP="004B6AC3">
      <w:r w:rsidRPr="008379DD">
        <w:rPr>
          <w:rStyle w:val="Strong"/>
        </w:rPr>
        <w:t>DESCRIPTION</w:t>
      </w:r>
    </w:p>
    <w:p w:rsidR="004B6AC3" w:rsidRPr="008379DD" w:rsidRDefault="004B6AC3" w:rsidP="004B6AC3">
      <w:r w:rsidRPr="008379DD">
        <w:t xml:space="preserve">The dominant philosophical tradition in the English-speaking world, including here in Birmingham, is the analytic tradition. The tradition grew out of attempts to understand the nature of logic and mathematics by thinkers such as </w:t>
      </w:r>
      <w:proofErr w:type="spellStart"/>
      <w:r w:rsidRPr="008379DD">
        <w:t>Frege</w:t>
      </w:r>
      <w:proofErr w:type="spellEnd"/>
      <w:r w:rsidRPr="008379DD">
        <w:t xml:space="preserve"> and </w:t>
      </w:r>
      <w:proofErr w:type="spellStart"/>
      <w:r w:rsidRPr="008379DD">
        <w:t>Rusell</w:t>
      </w:r>
      <w:proofErr w:type="spellEnd"/>
      <w:r w:rsidRPr="008379DD">
        <w:t xml:space="preserve">. This led to the development of powerful new logical techniques (now taught in first-year logic) that were subsequently brought to bear more widely, in the study of knowledge, language, science, the mind and morality. This module examines some moments in the development of this tradition, telling the story of the birth of analytical philosophy, through to the rise and fall of logical positivism. We will cover such thinkers as: </w:t>
      </w:r>
    </w:p>
    <w:p w:rsidR="004B6AC3" w:rsidRPr="008379DD" w:rsidRDefault="004B6AC3" w:rsidP="004B6AC3">
      <w:pPr>
        <w:numPr>
          <w:ilvl w:val="0"/>
          <w:numId w:val="2"/>
        </w:numPr>
      </w:pPr>
      <w:proofErr w:type="spellStart"/>
      <w:r w:rsidRPr="008379DD">
        <w:t>Frege</w:t>
      </w:r>
      <w:proofErr w:type="spellEnd"/>
      <w:r w:rsidRPr="008379DD">
        <w:t xml:space="preserve"> (on language:  concept and object, sense and reference)</w:t>
      </w:r>
    </w:p>
    <w:p w:rsidR="004B6AC3" w:rsidRPr="008379DD" w:rsidRDefault="004B6AC3" w:rsidP="004B6AC3">
      <w:pPr>
        <w:numPr>
          <w:ilvl w:val="0"/>
          <w:numId w:val="2"/>
        </w:numPr>
      </w:pPr>
      <w:r w:rsidRPr="008379DD">
        <w:t>Russell (on judgment, logical analysis, descriptions and truth)</w:t>
      </w:r>
    </w:p>
    <w:p w:rsidR="004B6AC3" w:rsidRPr="008379DD" w:rsidRDefault="004B6AC3" w:rsidP="004B6AC3">
      <w:pPr>
        <w:numPr>
          <w:ilvl w:val="0"/>
          <w:numId w:val="2"/>
        </w:numPr>
      </w:pPr>
      <w:r w:rsidRPr="008379DD">
        <w:t>Wittgenstein (on logical atomism)</w:t>
      </w:r>
    </w:p>
    <w:p w:rsidR="004B6AC3" w:rsidRPr="008379DD" w:rsidRDefault="004B6AC3" w:rsidP="004B6AC3">
      <w:pPr>
        <w:numPr>
          <w:ilvl w:val="0"/>
          <w:numId w:val="2"/>
        </w:numPr>
      </w:pPr>
      <w:proofErr w:type="spellStart"/>
      <w:r w:rsidRPr="008379DD">
        <w:t>Carnap</w:t>
      </w:r>
      <w:proofErr w:type="spellEnd"/>
      <w:r w:rsidRPr="008379DD">
        <w:t xml:space="preserve"> and Ayer (on logical positivism)</w:t>
      </w:r>
    </w:p>
    <w:p w:rsidR="004B6AC3" w:rsidRPr="008379DD" w:rsidRDefault="004B6AC3" w:rsidP="004B6AC3">
      <w:pPr>
        <w:numPr>
          <w:ilvl w:val="0"/>
          <w:numId w:val="2"/>
        </w:numPr>
      </w:pPr>
      <w:r w:rsidRPr="008379DD">
        <w:t>Quine (on analyticity, truth by convention, and necessity)</w:t>
      </w:r>
    </w:p>
    <w:p w:rsidR="004B6AC3" w:rsidRPr="008379DD" w:rsidRDefault="004B6AC3" w:rsidP="004B6AC3">
      <w:pPr>
        <w:rPr>
          <w:b/>
        </w:rPr>
      </w:pPr>
    </w:p>
    <w:p w:rsidR="004B6AC3" w:rsidRDefault="004B6AC3">
      <w:pPr>
        <w:spacing w:after="0" w:line="240" w:lineRule="auto"/>
        <w:rPr>
          <w:b/>
        </w:rPr>
      </w:pPr>
      <w:r>
        <w:rPr>
          <w:b/>
        </w:rPr>
        <w:br w:type="page"/>
      </w:r>
    </w:p>
    <w:p w:rsidR="004B6AC3" w:rsidRPr="000E764E" w:rsidRDefault="004B6AC3" w:rsidP="004B6AC3">
      <w:pPr>
        <w:rPr>
          <w:b/>
        </w:rPr>
      </w:pPr>
    </w:p>
    <w:tbl>
      <w:tblPr>
        <w:tblW w:w="892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35"/>
        <w:gridCol w:w="6693"/>
      </w:tblGrid>
      <w:tr w:rsidR="004B6AC3"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b w:val="0"/>
                <w:sz w:val="22"/>
                <w:szCs w:val="22"/>
              </w:rPr>
              <w:br w:type="page"/>
            </w:r>
            <w:r w:rsidRPr="008379DD">
              <w:rPr>
                <w:rFonts w:ascii="Calibri" w:hAnsi="Calibri"/>
                <w:sz w:val="22"/>
                <w:szCs w:val="22"/>
              </w:rPr>
              <w:t>MODULE TITLE</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Feminist Philosophy</w:t>
            </w:r>
          </w:p>
        </w:tc>
      </w:tr>
      <w:tr w:rsidR="00B92568"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B92568" w:rsidRPr="008379DD" w:rsidRDefault="00B92568" w:rsidP="00F25341">
            <w:pPr>
              <w:pStyle w:val="Heading2"/>
              <w:rPr>
                <w:rFonts w:ascii="Calibri" w:hAnsi="Calibri"/>
                <w:sz w:val="22"/>
                <w:szCs w:val="22"/>
              </w:rPr>
            </w:pPr>
            <w:r>
              <w:rPr>
                <w:rFonts w:ascii="Calibri" w:hAnsi="Calibri"/>
                <w:sz w:val="22"/>
                <w:szCs w:val="22"/>
              </w:rPr>
              <w:t>MODULE CODE</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B92568" w:rsidRPr="008379DD" w:rsidRDefault="00B92568" w:rsidP="00F25341">
            <w:pPr>
              <w:pStyle w:val="Heading2"/>
              <w:rPr>
                <w:rFonts w:ascii="Calibri" w:hAnsi="Calibri"/>
                <w:sz w:val="22"/>
                <w:szCs w:val="22"/>
              </w:rPr>
            </w:pPr>
            <w:r>
              <w:rPr>
                <w:rFonts w:ascii="Calibri" w:hAnsi="Calibri"/>
                <w:sz w:val="22"/>
                <w:szCs w:val="22"/>
              </w:rPr>
              <w:t>26782</w:t>
            </w:r>
          </w:p>
        </w:tc>
      </w:tr>
      <w:tr w:rsidR="004B6AC3"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CONVENOR</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proofErr w:type="spellStart"/>
            <w:r w:rsidRPr="008379DD">
              <w:rPr>
                <w:rFonts w:ascii="Calibri" w:hAnsi="Calibri"/>
                <w:sz w:val="22"/>
                <w:szCs w:val="22"/>
              </w:rPr>
              <w:t>Dr.</w:t>
            </w:r>
            <w:proofErr w:type="spellEnd"/>
            <w:r w:rsidRPr="008379DD">
              <w:rPr>
                <w:rFonts w:ascii="Calibri" w:hAnsi="Calibri"/>
                <w:sz w:val="22"/>
                <w:szCs w:val="22"/>
              </w:rPr>
              <w:t xml:space="preserve"> Scott Wisor</w:t>
            </w:r>
          </w:p>
        </w:tc>
      </w:tr>
      <w:tr w:rsidR="004B6AC3"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ASSESSMENT METHOD</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3"/>
              <w:rPr>
                <w:rFonts w:ascii="Calibri" w:hAnsi="Calibri"/>
                <w:sz w:val="22"/>
                <w:szCs w:val="22"/>
              </w:rPr>
            </w:pPr>
            <w:r w:rsidRPr="008379DD">
              <w:rPr>
                <w:rFonts w:ascii="Calibri" w:hAnsi="Calibri"/>
                <w:sz w:val="22"/>
                <w:szCs w:val="22"/>
              </w:rPr>
              <w:t xml:space="preserve">Two 2000 word essays </w:t>
            </w:r>
            <w:r w:rsidRPr="008379DD">
              <w:rPr>
                <w:rFonts w:ascii="Calibri" w:hAnsi="Calibri"/>
                <w:sz w:val="22"/>
                <w:szCs w:val="22"/>
              </w:rPr>
              <w:br/>
              <w:t>(each contributes 50% to the final module mark)</w:t>
            </w:r>
          </w:p>
        </w:tc>
      </w:tr>
      <w:tr w:rsidR="004B6AC3"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TEACHING METHOD</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Weekly two-hour lecture; fortnightly one-hour seminar</w:t>
            </w:r>
          </w:p>
        </w:tc>
      </w:tr>
      <w:tr w:rsidR="004B6AC3"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SEMESTER</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1</w:t>
            </w:r>
          </w:p>
        </w:tc>
      </w:tr>
    </w:tbl>
    <w:p w:rsidR="004B6AC3" w:rsidRPr="008379DD" w:rsidRDefault="004B6AC3" w:rsidP="004B6AC3"/>
    <w:p w:rsidR="004B6AC3" w:rsidRPr="008379DD" w:rsidRDefault="004B6AC3" w:rsidP="004B6AC3">
      <w:r w:rsidRPr="008379DD">
        <w:rPr>
          <w:rStyle w:val="Strong"/>
        </w:rPr>
        <w:t>DESCRIPTION</w:t>
      </w:r>
    </w:p>
    <w:p w:rsidR="004B6AC3" w:rsidRPr="008379DD" w:rsidRDefault="004B6AC3" w:rsidP="004B6AC3">
      <w:r w:rsidRPr="008379DD">
        <w:t xml:space="preserve">This module addresses some of the key debates in feminist philosophy. It begins with a general overview of feminism, of the agenda and interests that appear to mark out feminist philosophy in general, and of the breadth and diversity of feminist thought. The course may cover feminist approaches to, among other things, metaphysics, epistemology, philosophy of language, ethics, political philosophy, and applied issues. </w:t>
      </w:r>
    </w:p>
    <w:p w:rsidR="004B6AC3" w:rsidRPr="008379DD" w:rsidRDefault="004B6AC3" w:rsidP="004B6AC3">
      <w:r w:rsidRPr="008379DD">
        <w:t>After considering competing views on how feminism and feminist philosophy should be conceived, the module will address a range of contemporary issues in feminism.  Key questions may include</w:t>
      </w:r>
    </w:p>
    <w:p w:rsidR="004B6AC3" w:rsidRPr="008379DD" w:rsidRDefault="004B6AC3" w:rsidP="004B6AC3">
      <w:pPr>
        <w:numPr>
          <w:ilvl w:val="0"/>
          <w:numId w:val="3"/>
        </w:numPr>
      </w:pPr>
      <w:r w:rsidRPr="008379DD">
        <w:t>What is gender?  What is sex?  How should these and other social categories be understood?</w:t>
      </w:r>
    </w:p>
    <w:p w:rsidR="004B6AC3" w:rsidRPr="008379DD" w:rsidRDefault="004B6AC3" w:rsidP="004B6AC3">
      <w:pPr>
        <w:numPr>
          <w:ilvl w:val="0"/>
          <w:numId w:val="3"/>
        </w:numPr>
      </w:pPr>
      <w:r w:rsidRPr="008379DD">
        <w:t>Do men and women have distinctive ways of knowing?  Do traditional accounts of knowledge discount the experience of oppressed groups?</w:t>
      </w:r>
    </w:p>
    <w:p w:rsidR="004B6AC3" w:rsidRPr="008379DD" w:rsidRDefault="004B6AC3" w:rsidP="004B6AC3">
      <w:pPr>
        <w:numPr>
          <w:ilvl w:val="0"/>
          <w:numId w:val="3"/>
        </w:numPr>
      </w:pPr>
      <w:r w:rsidRPr="008379DD">
        <w:t xml:space="preserve">What are implicit biases and stereotype threat, and what do they mean for how we act and understand the world? </w:t>
      </w:r>
    </w:p>
    <w:p w:rsidR="004B6AC3" w:rsidRPr="008379DD" w:rsidRDefault="004B6AC3" w:rsidP="004B6AC3">
      <w:pPr>
        <w:numPr>
          <w:ilvl w:val="0"/>
          <w:numId w:val="3"/>
        </w:numPr>
      </w:pPr>
      <w:r w:rsidRPr="008379DD">
        <w:t>How does gender interact with other individual features, such as race, ethnicity, class, and sexuality?</w:t>
      </w:r>
    </w:p>
    <w:p w:rsidR="004B6AC3" w:rsidRPr="008379DD" w:rsidRDefault="004B6AC3" w:rsidP="004B6AC3">
      <w:pPr>
        <w:numPr>
          <w:ilvl w:val="0"/>
          <w:numId w:val="3"/>
        </w:numPr>
      </w:pPr>
      <w:r w:rsidRPr="008379DD">
        <w:t>How should individuals and institutions evaluate and address traditional feminist issues including pornography, prostitution, cosmetic surgery, norms of beauty, standards of sexuality, marriage, the gendered division of labour, hate speech, and sexual harassment?</w:t>
      </w:r>
    </w:p>
    <w:p w:rsidR="004B6AC3" w:rsidRPr="008379DD" w:rsidRDefault="004B6AC3" w:rsidP="004B6AC3">
      <w:pPr>
        <w:numPr>
          <w:ilvl w:val="0"/>
          <w:numId w:val="3"/>
        </w:numPr>
      </w:pPr>
      <w:r w:rsidRPr="008379DD">
        <w:t xml:space="preserve">How should individuals and institutions evaluate and address newer feminist concerns including war, terrorism, climate change, the resource curse, migration, global poverty, labour standards, and international trade? </w:t>
      </w:r>
    </w:p>
    <w:p w:rsidR="004B6AC3" w:rsidRPr="008379DD" w:rsidRDefault="004B6AC3" w:rsidP="004B6AC3">
      <w:r w:rsidRPr="008379DD">
        <w:t>This is a module for anyone who wants to think more about how feminist analysis can contribute to our understanding of the social world around us, and the various urgent problems we face within it.</w:t>
      </w:r>
    </w:p>
    <w:p w:rsidR="004B6AC3" w:rsidRPr="008379DD" w:rsidRDefault="004B6AC3" w:rsidP="004B6AC3">
      <w:pPr>
        <w:rPr>
          <w:b/>
          <w:i/>
        </w:rPr>
      </w:pPr>
      <w:r w:rsidRPr="008379DD">
        <w:rPr>
          <w:b/>
          <w:i/>
        </w:rPr>
        <w:lastRenderedPageBreak/>
        <w:t>Suggested Reading:</w:t>
      </w:r>
    </w:p>
    <w:p w:rsidR="004B6AC3" w:rsidRPr="008379DD" w:rsidRDefault="004B6AC3" w:rsidP="004B6AC3">
      <w:pPr>
        <w:numPr>
          <w:ilvl w:val="0"/>
          <w:numId w:val="6"/>
        </w:numPr>
      </w:pPr>
      <w:r w:rsidRPr="008379DD">
        <w:t xml:space="preserve">Elizabeth Hackett and Sally </w:t>
      </w:r>
      <w:proofErr w:type="spellStart"/>
      <w:r w:rsidRPr="008379DD">
        <w:t>Haslanger</w:t>
      </w:r>
      <w:proofErr w:type="spellEnd"/>
      <w:r w:rsidRPr="008379DD">
        <w:t xml:space="preserve"> (eds.), </w:t>
      </w:r>
      <w:r w:rsidRPr="008379DD">
        <w:rPr>
          <w:i/>
        </w:rPr>
        <w:t>Theorizing Feminisms</w:t>
      </w:r>
      <w:r w:rsidRPr="008379DD">
        <w:t xml:space="preserve"> (OUP 2005) </w:t>
      </w:r>
    </w:p>
    <w:p w:rsidR="004B6AC3" w:rsidRPr="008379DD" w:rsidRDefault="004B6AC3" w:rsidP="004B6AC3">
      <w:pPr>
        <w:numPr>
          <w:ilvl w:val="0"/>
          <w:numId w:val="6"/>
        </w:numPr>
      </w:pPr>
      <w:r w:rsidRPr="008379DD">
        <w:t xml:space="preserve">Ann </w:t>
      </w:r>
      <w:proofErr w:type="spellStart"/>
      <w:r w:rsidRPr="008379DD">
        <w:t>Cudd</w:t>
      </w:r>
      <w:proofErr w:type="spellEnd"/>
      <w:r w:rsidRPr="008379DD">
        <w:t xml:space="preserve"> and Robin </w:t>
      </w:r>
      <w:proofErr w:type="spellStart"/>
      <w:r w:rsidRPr="008379DD">
        <w:t>Andreasan</w:t>
      </w:r>
      <w:proofErr w:type="spellEnd"/>
      <w:r w:rsidRPr="008379DD">
        <w:t xml:space="preserve"> (eds.) </w:t>
      </w:r>
      <w:r w:rsidRPr="008379DD">
        <w:rPr>
          <w:i/>
        </w:rPr>
        <w:t>Feminist Theory: A Philosophical Anthology</w:t>
      </w:r>
      <w:r w:rsidRPr="008379DD">
        <w:t xml:space="preserve"> (Blackwell 2005)</w:t>
      </w:r>
    </w:p>
    <w:p w:rsidR="004B6AC3" w:rsidRPr="008379DD" w:rsidRDefault="004B6AC3" w:rsidP="004B6AC3">
      <w:r w:rsidRPr="008379DD">
        <w:br w:type="page"/>
      </w:r>
    </w:p>
    <w:tbl>
      <w:tblPr>
        <w:tblW w:w="892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35"/>
        <w:gridCol w:w="6693"/>
      </w:tblGrid>
      <w:tr w:rsidR="004B6AC3"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lastRenderedPageBreak/>
              <w:t>MODULE TITLE</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The Ethics and Politics of Climate Change</w:t>
            </w:r>
          </w:p>
        </w:tc>
      </w:tr>
      <w:tr w:rsidR="00B92568"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B92568" w:rsidRPr="008379DD" w:rsidRDefault="00B92568" w:rsidP="00F25341">
            <w:pPr>
              <w:pStyle w:val="Heading2"/>
              <w:rPr>
                <w:rFonts w:ascii="Calibri" w:hAnsi="Calibri"/>
                <w:sz w:val="22"/>
                <w:szCs w:val="22"/>
              </w:rPr>
            </w:pPr>
            <w:r>
              <w:rPr>
                <w:rFonts w:ascii="Calibri" w:hAnsi="Calibri"/>
                <w:sz w:val="22"/>
                <w:szCs w:val="22"/>
              </w:rPr>
              <w:t>MODULE CODE</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B92568" w:rsidRPr="008379DD" w:rsidRDefault="00B92568" w:rsidP="00F25341">
            <w:pPr>
              <w:pStyle w:val="Heading2"/>
              <w:rPr>
                <w:rFonts w:ascii="Calibri" w:hAnsi="Calibri"/>
                <w:sz w:val="22"/>
                <w:szCs w:val="22"/>
              </w:rPr>
            </w:pPr>
            <w:r>
              <w:rPr>
                <w:rFonts w:ascii="Calibri" w:hAnsi="Calibri"/>
                <w:sz w:val="22"/>
                <w:szCs w:val="22"/>
              </w:rPr>
              <w:t>26780</w:t>
            </w:r>
          </w:p>
        </w:tc>
      </w:tr>
      <w:tr w:rsidR="004B6AC3"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CONVENOR</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proofErr w:type="spellStart"/>
            <w:r w:rsidRPr="008379DD">
              <w:rPr>
                <w:rFonts w:ascii="Calibri" w:hAnsi="Calibri"/>
                <w:sz w:val="22"/>
                <w:szCs w:val="22"/>
              </w:rPr>
              <w:t>Dr.</w:t>
            </w:r>
            <w:proofErr w:type="spellEnd"/>
            <w:r w:rsidRPr="008379DD">
              <w:rPr>
                <w:rFonts w:ascii="Calibri" w:hAnsi="Calibri"/>
                <w:sz w:val="22"/>
                <w:szCs w:val="22"/>
              </w:rPr>
              <w:t xml:space="preserve"> Jussi Suikkanen</w:t>
            </w:r>
          </w:p>
        </w:tc>
      </w:tr>
      <w:tr w:rsidR="004B6AC3"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ASSESSMENT METHOD</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3"/>
              <w:rPr>
                <w:rFonts w:ascii="Calibri" w:hAnsi="Calibri"/>
                <w:sz w:val="22"/>
                <w:szCs w:val="22"/>
              </w:rPr>
            </w:pPr>
            <w:r w:rsidRPr="008379DD">
              <w:rPr>
                <w:rFonts w:ascii="Calibri" w:hAnsi="Calibri"/>
                <w:sz w:val="22"/>
                <w:szCs w:val="22"/>
              </w:rPr>
              <w:t xml:space="preserve">Two 2000 word essays </w:t>
            </w:r>
            <w:r w:rsidRPr="008379DD">
              <w:rPr>
                <w:rFonts w:ascii="Calibri" w:hAnsi="Calibri"/>
                <w:sz w:val="22"/>
                <w:szCs w:val="22"/>
              </w:rPr>
              <w:br/>
              <w:t>(each contributes 50% to the final module mark)</w:t>
            </w:r>
          </w:p>
        </w:tc>
      </w:tr>
      <w:tr w:rsidR="004B6AC3"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TEACHING METHOD</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Weekly two-hour lecture; weekly one-hour seminar</w:t>
            </w:r>
          </w:p>
        </w:tc>
      </w:tr>
      <w:tr w:rsidR="004B6AC3"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SEMESTER</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2</w:t>
            </w:r>
          </w:p>
        </w:tc>
      </w:tr>
    </w:tbl>
    <w:p w:rsidR="004B6AC3" w:rsidRPr="008379DD" w:rsidRDefault="004B6AC3" w:rsidP="004B6AC3"/>
    <w:p w:rsidR="004B6AC3" w:rsidRPr="008379DD" w:rsidRDefault="004B6AC3" w:rsidP="004B6AC3">
      <w:r w:rsidRPr="008379DD">
        <w:rPr>
          <w:rStyle w:val="Strong"/>
        </w:rPr>
        <w:t>DESCRIPTION</w:t>
      </w:r>
    </w:p>
    <w:p w:rsidR="004B6AC3" w:rsidRPr="008379DD" w:rsidRDefault="004B6AC3" w:rsidP="004B6AC3">
      <w:r w:rsidRPr="008379DD">
        <w:t>Climate Change is one of the greatest ethical challenges faced by humans today. Most of the issues surrounding climate change are also highly controversial. This module will begin with a brief introduction to the most up-to-date science and economics of climate change.  We will then explore the following sorts of ethical and political questions raised by climate change:</w:t>
      </w:r>
    </w:p>
    <w:p w:rsidR="004B6AC3" w:rsidRPr="008379DD" w:rsidRDefault="004B6AC3" w:rsidP="004B6AC3">
      <w:pPr>
        <w:numPr>
          <w:ilvl w:val="0"/>
          <w:numId w:val="4"/>
        </w:numPr>
      </w:pPr>
      <w:r w:rsidRPr="008379DD">
        <w:t xml:space="preserve">What should we do as individuals about climate change? </w:t>
      </w:r>
    </w:p>
    <w:p w:rsidR="004B6AC3" w:rsidRPr="008379DD" w:rsidRDefault="004B6AC3" w:rsidP="004B6AC3">
      <w:pPr>
        <w:numPr>
          <w:ilvl w:val="0"/>
          <w:numId w:val="4"/>
        </w:numPr>
      </w:pPr>
      <w:r w:rsidRPr="008379DD">
        <w:t xml:space="preserve">What should governments do? </w:t>
      </w:r>
    </w:p>
    <w:p w:rsidR="004B6AC3" w:rsidRPr="008379DD" w:rsidRDefault="004B6AC3" w:rsidP="004B6AC3">
      <w:pPr>
        <w:numPr>
          <w:ilvl w:val="0"/>
          <w:numId w:val="4"/>
        </w:numPr>
      </w:pPr>
      <w:r w:rsidRPr="008379DD">
        <w:t xml:space="preserve">How should we react to uncertainty and controversy about the future course of climate change? </w:t>
      </w:r>
    </w:p>
    <w:p w:rsidR="004B6AC3" w:rsidRPr="008379DD" w:rsidRDefault="004B6AC3" w:rsidP="004B6AC3">
      <w:pPr>
        <w:numPr>
          <w:ilvl w:val="0"/>
          <w:numId w:val="4"/>
        </w:numPr>
      </w:pPr>
      <w:r w:rsidRPr="008379DD">
        <w:t>Who should compensate the victims of climate change?</w:t>
      </w:r>
    </w:p>
    <w:p w:rsidR="004B6AC3" w:rsidRPr="008379DD" w:rsidRDefault="004B6AC3" w:rsidP="004B6AC3">
      <w:r w:rsidRPr="008379DD">
        <w:t xml:space="preserve">In the first part of the module we will follow John Broome’s book </w:t>
      </w:r>
      <w:r w:rsidRPr="008379DD">
        <w:rPr>
          <w:i/>
        </w:rPr>
        <w:t>Climate Matters</w:t>
      </w:r>
      <w:r w:rsidRPr="008379DD">
        <w:t xml:space="preserve"> to investigate what we should do about climate change as individuals on the one hand, and what governments should do about it on the other. This part of the module introduces duties of justice and beneficence as duties towards future generations, and engages with Derek </w:t>
      </w:r>
      <w:proofErr w:type="spellStart"/>
      <w:r w:rsidRPr="008379DD">
        <w:t>Parfit’s</w:t>
      </w:r>
      <w:proofErr w:type="spellEnd"/>
      <w:r w:rsidRPr="008379DD">
        <w:t xml:space="preserve"> much discussed non-identity problem. It also explores how we should understand reasoning under uncertainty.</w:t>
      </w:r>
    </w:p>
    <w:p w:rsidR="004B6AC3" w:rsidRPr="008379DD" w:rsidRDefault="004B6AC3" w:rsidP="004B6AC3">
      <w:r w:rsidRPr="008379DD">
        <w:t>The second part of the module covers the main questions of environmental ethics focusing mainly on the question of whether animal and plant life ought to be protected for its own sake or whether the environment only has value in so far as it is valuable for humankind. The last part of the module will consider more practical ethical questions related to climate change. These questions will concern topics such as carbon offsetting, geoengineering, population control, vegetarianism, direct action and cap and trade.</w:t>
      </w:r>
    </w:p>
    <w:p w:rsidR="004B6AC3" w:rsidRPr="008379DD" w:rsidRDefault="004B6AC3" w:rsidP="004B6AC3">
      <w:r w:rsidRPr="008379DD">
        <w:t>The module will be taught by weekly two-hour lectures and weekly one hour small-group seminars. The lectures will introduce the main arguments and views on the topic of the given week. There will be a required reading for each week’s seminar. At the seminars, students will work in teams to prepare for short presentations and debates done at the end of the seminar.</w:t>
      </w:r>
    </w:p>
    <w:p w:rsidR="004B6AC3" w:rsidRPr="008379DD" w:rsidRDefault="004B6AC3" w:rsidP="004B6AC3">
      <w:pPr>
        <w:rPr>
          <w:b/>
          <w:i/>
        </w:rPr>
      </w:pPr>
      <w:r w:rsidRPr="008379DD">
        <w:rPr>
          <w:b/>
          <w:i/>
        </w:rPr>
        <w:lastRenderedPageBreak/>
        <w:t>Suggested Reading:</w:t>
      </w:r>
    </w:p>
    <w:p w:rsidR="004B6AC3" w:rsidRPr="008379DD" w:rsidRDefault="004B6AC3" w:rsidP="004B6AC3">
      <w:pPr>
        <w:numPr>
          <w:ilvl w:val="0"/>
          <w:numId w:val="5"/>
        </w:numPr>
      </w:pPr>
      <w:r w:rsidRPr="008379DD">
        <w:t xml:space="preserve">Broome, John (2012): </w:t>
      </w:r>
      <w:r w:rsidRPr="008379DD">
        <w:rPr>
          <w:i/>
        </w:rPr>
        <w:t>Climate Matters – Ethics in a Warming World</w:t>
      </w:r>
      <w:r w:rsidRPr="008379DD">
        <w:t xml:space="preserve"> (New York: W. W. Norton &amp; Company).</w:t>
      </w:r>
    </w:p>
    <w:p w:rsidR="004B6AC3" w:rsidRPr="008379DD" w:rsidRDefault="004B6AC3" w:rsidP="004B6AC3">
      <w:pPr>
        <w:numPr>
          <w:ilvl w:val="0"/>
          <w:numId w:val="5"/>
        </w:numPr>
      </w:pPr>
      <w:r w:rsidRPr="008379DD">
        <w:t xml:space="preserve">Gardiner, Stephen et al (eds.) (2010): </w:t>
      </w:r>
      <w:r w:rsidRPr="008379DD">
        <w:rPr>
          <w:i/>
        </w:rPr>
        <w:t>Climate Change – Essential Readings</w:t>
      </w:r>
      <w:r w:rsidRPr="008379DD">
        <w:t xml:space="preserve"> (Oxford: Oxford University Press).</w:t>
      </w:r>
    </w:p>
    <w:p w:rsidR="004B6AC3" w:rsidRPr="008379DD" w:rsidRDefault="004B6AC3" w:rsidP="004B6AC3"/>
    <w:p w:rsidR="004B6AC3" w:rsidRPr="008379DD" w:rsidRDefault="004B6AC3" w:rsidP="004B6AC3">
      <w:r w:rsidRPr="008379DD">
        <w:br w:type="page"/>
      </w:r>
    </w:p>
    <w:tbl>
      <w:tblPr>
        <w:tblW w:w="892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35"/>
        <w:gridCol w:w="6693"/>
      </w:tblGrid>
      <w:tr w:rsidR="004B6AC3"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lastRenderedPageBreak/>
              <w:t>MODULE TITLE</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Logic: Its Limits and Scope</w:t>
            </w:r>
          </w:p>
        </w:tc>
      </w:tr>
      <w:tr w:rsidR="00B92568"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B92568" w:rsidRPr="008379DD" w:rsidRDefault="00B92568" w:rsidP="00F25341">
            <w:pPr>
              <w:pStyle w:val="Heading2"/>
              <w:rPr>
                <w:rFonts w:ascii="Calibri" w:hAnsi="Calibri"/>
                <w:sz w:val="22"/>
                <w:szCs w:val="22"/>
              </w:rPr>
            </w:pPr>
            <w:r>
              <w:rPr>
                <w:rFonts w:ascii="Calibri" w:hAnsi="Calibri"/>
                <w:sz w:val="22"/>
                <w:szCs w:val="22"/>
              </w:rPr>
              <w:t>MODULE CODE</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B92568" w:rsidRPr="008379DD" w:rsidRDefault="00B92568" w:rsidP="00F25341">
            <w:pPr>
              <w:pStyle w:val="Heading2"/>
              <w:rPr>
                <w:rFonts w:ascii="Calibri" w:hAnsi="Calibri"/>
                <w:sz w:val="22"/>
                <w:szCs w:val="22"/>
              </w:rPr>
            </w:pPr>
            <w:r>
              <w:rPr>
                <w:rFonts w:ascii="Calibri" w:hAnsi="Calibri"/>
                <w:sz w:val="22"/>
                <w:szCs w:val="22"/>
              </w:rPr>
              <w:t>26792</w:t>
            </w:r>
          </w:p>
        </w:tc>
      </w:tr>
      <w:tr w:rsidR="004B6AC3"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CONVENOR</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proofErr w:type="spellStart"/>
            <w:r w:rsidRPr="008379DD">
              <w:rPr>
                <w:rFonts w:ascii="Calibri" w:hAnsi="Calibri"/>
                <w:sz w:val="22"/>
                <w:szCs w:val="22"/>
              </w:rPr>
              <w:t>Prof.</w:t>
            </w:r>
            <w:proofErr w:type="spellEnd"/>
            <w:r w:rsidRPr="008379DD">
              <w:rPr>
                <w:rFonts w:ascii="Calibri" w:hAnsi="Calibri"/>
                <w:sz w:val="22"/>
                <w:szCs w:val="22"/>
              </w:rPr>
              <w:t xml:space="preserve"> Ian Rumfitt</w:t>
            </w:r>
          </w:p>
        </w:tc>
      </w:tr>
      <w:tr w:rsidR="004B6AC3"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ASSESSMENT METHOD</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3"/>
              <w:rPr>
                <w:rFonts w:ascii="Calibri" w:hAnsi="Calibri"/>
                <w:sz w:val="22"/>
                <w:szCs w:val="22"/>
              </w:rPr>
            </w:pPr>
            <w:r w:rsidRPr="008379DD">
              <w:rPr>
                <w:rFonts w:ascii="Calibri" w:hAnsi="Calibri"/>
                <w:sz w:val="22"/>
                <w:szCs w:val="22"/>
              </w:rPr>
              <w:t>One course-work problem set; and one 2-hour centrally-timetabled May/June exam</w:t>
            </w:r>
          </w:p>
        </w:tc>
      </w:tr>
      <w:tr w:rsidR="004B6AC3"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TEACHING METHOD</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Weekly two-hour lecture; weekly one-hour seminar</w:t>
            </w:r>
          </w:p>
        </w:tc>
      </w:tr>
      <w:tr w:rsidR="004B6AC3"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SEMESTER</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2</w:t>
            </w:r>
          </w:p>
        </w:tc>
      </w:tr>
    </w:tbl>
    <w:p w:rsidR="004B6AC3" w:rsidRPr="008379DD" w:rsidRDefault="004B6AC3" w:rsidP="004B6AC3"/>
    <w:p w:rsidR="004B6AC3" w:rsidRPr="008379DD" w:rsidRDefault="004B6AC3" w:rsidP="004B6AC3">
      <w:r w:rsidRPr="008379DD">
        <w:rPr>
          <w:rStyle w:val="Strong"/>
        </w:rPr>
        <w:t>DESCRIPTION</w:t>
      </w:r>
    </w:p>
    <w:p w:rsidR="004B6AC3" w:rsidRPr="008379DD" w:rsidRDefault="004B6AC3" w:rsidP="004B6AC3">
      <w:r w:rsidRPr="008379DD">
        <w:t xml:space="preserve">Is there any way to make </w:t>
      </w:r>
      <w:proofErr w:type="gramStart"/>
      <w:r w:rsidRPr="008379DD">
        <w:t>a mathematics</w:t>
      </w:r>
      <w:proofErr w:type="gramEnd"/>
      <w:r w:rsidRPr="008379DD">
        <w:t xml:space="preserve"> of reasoning?  If so, what would it look like?  What would be its scope, and what would be its limits?  One set of questions concern the extent to which we can adequately represent the subtleties of natural language reasoning in a regimented, mathematical language.  Another is whether we can make a system which gives all and only the right results.  We will see that we can accomplish much of what we would hope to, but not all of it.</w:t>
      </w:r>
    </w:p>
    <w:p w:rsidR="004B6AC3" w:rsidRPr="008379DD" w:rsidRDefault="004B6AC3" w:rsidP="004B6AC3">
      <w:r w:rsidRPr="008379DD">
        <w:t>The structure of the module is as follows.  We will begin by reviewing logical argument in English, focusing on the ‘propositional connectives’ - 'and', 'or', and 'if...then' (which should be familiar from the first-year logic modules).  We will then develop, in a fairly careful way, the formal logic of just these connectives, known as propositional logic.  We will prove that the system is both ‘sound’ and ‘complete’, in roughly the sense that every result given by the logic is right, and every right result for the logic is given by it. We will see, however, that propositional logic can only represent a small fragment of the reasoning that is representable by ‘quantificational’ or ‘first-order’ logic, to which you were introduced in first year.  We will see how quantificational logic captures the logic of the sub-propositional connectives, ‘for all’ and ‘there is’, in addition to capturing the logic of the propositional ones.  We will then devote a considerable amount of class time to showing that this system is sound and complete as well, despite its expressive richness, but that it nevertheless has important limitations.</w:t>
      </w:r>
    </w:p>
    <w:p w:rsidR="004B6AC3" w:rsidRPr="008379DD" w:rsidRDefault="004B6AC3" w:rsidP="004B6AC3">
      <w:pPr>
        <w:rPr>
          <w:b/>
          <w:i/>
        </w:rPr>
      </w:pPr>
      <w:r w:rsidRPr="008379DD">
        <w:rPr>
          <w:b/>
          <w:i/>
        </w:rPr>
        <w:t>Recommended preparatory Reading</w:t>
      </w:r>
      <w:proofErr w:type="gramStart"/>
      <w:r w:rsidRPr="008379DD">
        <w:rPr>
          <w:b/>
          <w:i/>
        </w:rPr>
        <w:t>:</w:t>
      </w:r>
      <w:proofErr w:type="gramEnd"/>
      <w:r w:rsidRPr="008379DD">
        <w:rPr>
          <w:b/>
          <w:i/>
        </w:rPr>
        <w:br/>
      </w:r>
      <w:r w:rsidRPr="008379DD">
        <w:t>one or other of</w:t>
      </w:r>
    </w:p>
    <w:p w:rsidR="004B6AC3" w:rsidRPr="008379DD" w:rsidRDefault="004B6AC3" w:rsidP="004B6AC3">
      <w:pPr>
        <w:numPr>
          <w:ilvl w:val="0"/>
          <w:numId w:val="10"/>
        </w:numPr>
        <w:rPr>
          <w:b/>
          <w:i/>
        </w:rPr>
      </w:pPr>
      <w:r w:rsidRPr="008379DD">
        <w:t xml:space="preserve">Hodges, W., </w:t>
      </w:r>
      <w:r w:rsidRPr="008379DD">
        <w:rPr>
          <w:i/>
        </w:rPr>
        <w:t>Logic</w:t>
      </w:r>
    </w:p>
    <w:p w:rsidR="004B6AC3" w:rsidRPr="008379DD" w:rsidRDefault="004B6AC3" w:rsidP="004B6AC3">
      <w:pPr>
        <w:numPr>
          <w:ilvl w:val="0"/>
          <w:numId w:val="10"/>
        </w:numPr>
        <w:rPr>
          <w:b/>
          <w:i/>
        </w:rPr>
      </w:pPr>
      <w:proofErr w:type="spellStart"/>
      <w:r w:rsidRPr="008379DD">
        <w:t>Tomassi</w:t>
      </w:r>
      <w:proofErr w:type="spellEnd"/>
      <w:r w:rsidRPr="008379DD">
        <w:t xml:space="preserve">, P., </w:t>
      </w:r>
      <w:r w:rsidRPr="008379DD">
        <w:rPr>
          <w:i/>
        </w:rPr>
        <w:t>Logic</w:t>
      </w:r>
    </w:p>
    <w:p w:rsidR="004B6AC3" w:rsidRPr="008379DD" w:rsidRDefault="004B6AC3" w:rsidP="004B6AC3">
      <w:pPr>
        <w:ind w:left="360"/>
        <w:rPr>
          <w:b/>
          <w:i/>
        </w:rPr>
      </w:pPr>
    </w:p>
    <w:p w:rsidR="004B6AC3" w:rsidRPr="008379DD" w:rsidRDefault="004B6AC3" w:rsidP="004B6AC3">
      <w:pPr>
        <w:ind w:left="360"/>
        <w:rPr>
          <w:b/>
          <w:i/>
        </w:rPr>
      </w:pPr>
      <w:r w:rsidRPr="008379DD">
        <w:rPr>
          <w:b/>
          <w:i/>
        </w:rPr>
        <w:br w:type="page"/>
      </w:r>
    </w:p>
    <w:tbl>
      <w:tblPr>
        <w:tblW w:w="892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35"/>
        <w:gridCol w:w="6693"/>
      </w:tblGrid>
      <w:tr w:rsidR="004B6AC3"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lastRenderedPageBreak/>
              <w:t>MODULE TITLE</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Experience and Reason: Early Modern Philosophy</w:t>
            </w:r>
          </w:p>
        </w:tc>
      </w:tr>
      <w:tr w:rsidR="00B92568"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B92568" w:rsidRPr="008379DD" w:rsidRDefault="00B92568" w:rsidP="00F25341">
            <w:pPr>
              <w:pStyle w:val="Heading2"/>
              <w:rPr>
                <w:rFonts w:ascii="Calibri" w:hAnsi="Calibri"/>
                <w:sz w:val="22"/>
                <w:szCs w:val="22"/>
              </w:rPr>
            </w:pPr>
            <w:r>
              <w:rPr>
                <w:rFonts w:ascii="Calibri" w:hAnsi="Calibri"/>
                <w:sz w:val="22"/>
                <w:szCs w:val="22"/>
              </w:rPr>
              <w:t>MODULE CODE</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B92568" w:rsidRPr="008379DD" w:rsidRDefault="00B92568" w:rsidP="00F25341">
            <w:pPr>
              <w:pStyle w:val="Heading2"/>
              <w:rPr>
                <w:rFonts w:ascii="Calibri" w:hAnsi="Calibri"/>
                <w:sz w:val="22"/>
                <w:szCs w:val="22"/>
              </w:rPr>
            </w:pPr>
            <w:r>
              <w:rPr>
                <w:rFonts w:ascii="Calibri" w:hAnsi="Calibri"/>
                <w:sz w:val="22"/>
                <w:szCs w:val="22"/>
              </w:rPr>
              <w:t>26781</w:t>
            </w:r>
          </w:p>
        </w:tc>
      </w:tr>
      <w:tr w:rsidR="004B6AC3"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CONVENOR</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proofErr w:type="spellStart"/>
            <w:r w:rsidRPr="008379DD">
              <w:rPr>
                <w:rFonts w:ascii="Calibri" w:hAnsi="Calibri"/>
                <w:sz w:val="22"/>
                <w:szCs w:val="22"/>
              </w:rPr>
              <w:t>Dr.</w:t>
            </w:r>
            <w:proofErr w:type="spellEnd"/>
            <w:r w:rsidRPr="008379DD">
              <w:rPr>
                <w:rFonts w:ascii="Calibri" w:hAnsi="Calibri"/>
                <w:sz w:val="22"/>
                <w:szCs w:val="22"/>
              </w:rPr>
              <w:t xml:space="preserve"> Alastair Wilson</w:t>
            </w:r>
          </w:p>
        </w:tc>
      </w:tr>
      <w:tr w:rsidR="004B6AC3"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ASSESSMENT METHOD</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3"/>
              <w:rPr>
                <w:rFonts w:ascii="Calibri" w:hAnsi="Calibri"/>
                <w:sz w:val="22"/>
                <w:szCs w:val="22"/>
              </w:rPr>
            </w:pPr>
            <w:r w:rsidRPr="008379DD">
              <w:rPr>
                <w:rFonts w:ascii="Calibri" w:hAnsi="Calibri"/>
                <w:sz w:val="22"/>
                <w:szCs w:val="22"/>
              </w:rPr>
              <w:t xml:space="preserve">Two 1500 word essays </w:t>
            </w:r>
            <w:r w:rsidRPr="008379DD">
              <w:rPr>
                <w:rFonts w:ascii="Calibri" w:hAnsi="Calibri"/>
                <w:sz w:val="22"/>
                <w:szCs w:val="22"/>
              </w:rPr>
              <w:br/>
              <w:t>(each contributes 50% to the final module mark)</w:t>
            </w:r>
          </w:p>
        </w:tc>
      </w:tr>
      <w:tr w:rsidR="004B6AC3"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TEACHING METHOD</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Weekly two-hour lecture; weekly one-hour seminar</w:t>
            </w:r>
          </w:p>
        </w:tc>
      </w:tr>
      <w:tr w:rsidR="004B6AC3"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SEMESTER</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2</w:t>
            </w:r>
          </w:p>
        </w:tc>
      </w:tr>
    </w:tbl>
    <w:p w:rsidR="004B6AC3" w:rsidRPr="008379DD" w:rsidRDefault="004B6AC3" w:rsidP="004B6AC3"/>
    <w:p w:rsidR="004B6AC3" w:rsidRPr="008379DD" w:rsidRDefault="004B6AC3" w:rsidP="004B6AC3">
      <w:r w:rsidRPr="008379DD">
        <w:rPr>
          <w:rStyle w:val="Strong"/>
        </w:rPr>
        <w:t>DESCRIPTION</w:t>
      </w:r>
    </w:p>
    <w:p w:rsidR="004B6AC3" w:rsidRPr="008379DD" w:rsidRDefault="004B6AC3" w:rsidP="004B6AC3">
      <w:r w:rsidRPr="008379DD">
        <w:t xml:space="preserve">This module examines the resurgence of philosophical theorizing and debate which took place in Europe in the 1600s and 1700s, alongside the 'scientific revolution'. It focuses on philosophers from the 'Early Modern' period broadly construed, including Descartes, Berkeley, Leibniz, Locke, Hume and Kant as well as a range of lesser-known figures. We will examine their views on a range of topics in metaphysics and epistemology, introducing the main themes of the era – particularly those that shaped the landscape of contemporary philosophy. These themes will include: </w:t>
      </w:r>
    </w:p>
    <w:p w:rsidR="004B6AC3" w:rsidRPr="008379DD" w:rsidRDefault="004B6AC3" w:rsidP="004B6AC3">
      <w:pPr>
        <w:pStyle w:val="ListParagraph"/>
        <w:numPr>
          <w:ilvl w:val="0"/>
          <w:numId w:val="11"/>
        </w:numPr>
        <w:spacing w:line="276" w:lineRule="auto"/>
        <w:contextualSpacing w:val="0"/>
        <w:rPr>
          <w:rFonts w:ascii="Calibri" w:hAnsi="Calibri"/>
        </w:rPr>
      </w:pPr>
      <w:r w:rsidRPr="008379DD">
        <w:rPr>
          <w:rFonts w:ascii="Calibri" w:hAnsi="Calibri"/>
        </w:rPr>
        <w:t>Scientific developments and their impact on philosophy.</w:t>
      </w:r>
    </w:p>
    <w:p w:rsidR="004B6AC3" w:rsidRPr="008379DD" w:rsidRDefault="004B6AC3" w:rsidP="004B6AC3">
      <w:pPr>
        <w:pStyle w:val="ListParagraph"/>
        <w:numPr>
          <w:ilvl w:val="0"/>
          <w:numId w:val="11"/>
        </w:numPr>
        <w:spacing w:line="276" w:lineRule="auto"/>
        <w:contextualSpacing w:val="0"/>
        <w:rPr>
          <w:rFonts w:ascii="Calibri" w:hAnsi="Calibri"/>
        </w:rPr>
      </w:pPr>
      <w:r w:rsidRPr="008379DD">
        <w:rPr>
          <w:rFonts w:ascii="Calibri" w:hAnsi="Calibri"/>
        </w:rPr>
        <w:t>Rationalism and empiricism.</w:t>
      </w:r>
    </w:p>
    <w:p w:rsidR="004B6AC3" w:rsidRPr="008379DD" w:rsidRDefault="004B6AC3" w:rsidP="004B6AC3">
      <w:pPr>
        <w:pStyle w:val="ListParagraph"/>
        <w:numPr>
          <w:ilvl w:val="0"/>
          <w:numId w:val="11"/>
        </w:numPr>
        <w:spacing w:line="276" w:lineRule="auto"/>
        <w:contextualSpacing w:val="0"/>
        <w:rPr>
          <w:rFonts w:ascii="Calibri" w:hAnsi="Calibri"/>
        </w:rPr>
      </w:pPr>
      <w:r w:rsidRPr="008379DD">
        <w:rPr>
          <w:rFonts w:ascii="Calibri" w:hAnsi="Calibri"/>
        </w:rPr>
        <w:t xml:space="preserve">Perception and the external world. </w:t>
      </w:r>
    </w:p>
    <w:p w:rsidR="004B6AC3" w:rsidRPr="008379DD" w:rsidRDefault="004B6AC3" w:rsidP="004B6AC3">
      <w:pPr>
        <w:pStyle w:val="ListParagraph"/>
        <w:numPr>
          <w:ilvl w:val="0"/>
          <w:numId w:val="11"/>
        </w:numPr>
        <w:spacing w:line="276" w:lineRule="auto"/>
        <w:contextualSpacing w:val="0"/>
        <w:rPr>
          <w:rFonts w:ascii="Calibri" w:hAnsi="Calibri"/>
        </w:rPr>
      </w:pPr>
      <w:r w:rsidRPr="008379DD">
        <w:rPr>
          <w:rFonts w:ascii="Calibri" w:hAnsi="Calibri"/>
        </w:rPr>
        <w:t>The nature of substances, essence and modality.</w:t>
      </w:r>
    </w:p>
    <w:p w:rsidR="004B6AC3" w:rsidRPr="008379DD" w:rsidRDefault="004B6AC3" w:rsidP="004B6AC3">
      <w:pPr>
        <w:pStyle w:val="ListParagraph"/>
        <w:numPr>
          <w:ilvl w:val="0"/>
          <w:numId w:val="11"/>
        </w:numPr>
        <w:spacing w:line="276" w:lineRule="auto"/>
        <w:contextualSpacing w:val="0"/>
        <w:rPr>
          <w:rFonts w:ascii="Calibri" w:hAnsi="Calibri"/>
        </w:rPr>
      </w:pPr>
      <w:r w:rsidRPr="008379DD">
        <w:rPr>
          <w:rFonts w:ascii="Calibri" w:hAnsi="Calibri"/>
        </w:rPr>
        <w:t>Personal identity and the self.</w:t>
      </w:r>
    </w:p>
    <w:p w:rsidR="004B6AC3" w:rsidRPr="008379DD" w:rsidRDefault="004B6AC3" w:rsidP="004B6AC3">
      <w:pPr>
        <w:pStyle w:val="ListParagraph"/>
        <w:numPr>
          <w:ilvl w:val="0"/>
          <w:numId w:val="11"/>
        </w:numPr>
        <w:spacing w:line="276" w:lineRule="auto"/>
        <w:contextualSpacing w:val="0"/>
        <w:rPr>
          <w:rFonts w:ascii="Calibri" w:hAnsi="Calibri"/>
        </w:rPr>
      </w:pPr>
      <w:r w:rsidRPr="008379DD">
        <w:rPr>
          <w:rFonts w:ascii="Calibri" w:hAnsi="Calibri"/>
        </w:rPr>
        <w:t xml:space="preserve">Attitudes to God and religion. </w:t>
      </w:r>
    </w:p>
    <w:p w:rsidR="004B6AC3" w:rsidRPr="008379DD" w:rsidRDefault="004B6AC3" w:rsidP="004B6AC3"/>
    <w:p w:rsidR="004B6AC3" w:rsidRPr="008379DD" w:rsidRDefault="004B6AC3" w:rsidP="004B6AC3">
      <w:r w:rsidRPr="008379DD">
        <w:rPr>
          <w:b/>
          <w:i/>
        </w:rPr>
        <w:t>Recommended preparatory Reading:</w:t>
      </w:r>
    </w:p>
    <w:p w:rsidR="004B6AC3" w:rsidRPr="008379DD" w:rsidRDefault="004B6AC3" w:rsidP="004B6AC3">
      <w:pPr>
        <w:numPr>
          <w:ilvl w:val="0"/>
          <w:numId w:val="12"/>
        </w:numPr>
      </w:pPr>
      <w:proofErr w:type="spellStart"/>
      <w:r w:rsidRPr="008379DD">
        <w:t>Markie</w:t>
      </w:r>
      <w:proofErr w:type="spellEnd"/>
      <w:r w:rsidRPr="008379DD">
        <w:t xml:space="preserve">, P.: “Rationalism vs. Empiricism” in </w:t>
      </w:r>
      <w:r w:rsidRPr="008379DD">
        <w:rPr>
          <w:i/>
        </w:rPr>
        <w:t xml:space="preserve">The Stanford </w:t>
      </w:r>
      <w:proofErr w:type="spellStart"/>
      <w:r w:rsidRPr="008379DD">
        <w:rPr>
          <w:i/>
        </w:rPr>
        <w:t>Encyclopedia</w:t>
      </w:r>
      <w:proofErr w:type="spellEnd"/>
      <w:r w:rsidRPr="008379DD">
        <w:rPr>
          <w:i/>
        </w:rPr>
        <w:t xml:space="preserve"> of Philosophy</w:t>
      </w:r>
      <w:r w:rsidRPr="008379DD">
        <w:t xml:space="preserve"> (online).</w:t>
      </w:r>
    </w:p>
    <w:p w:rsidR="004B6AC3" w:rsidRPr="008379DD" w:rsidRDefault="004B6AC3" w:rsidP="004B6AC3">
      <w:pPr>
        <w:numPr>
          <w:ilvl w:val="0"/>
          <w:numId w:val="12"/>
        </w:numPr>
      </w:pPr>
      <w:r w:rsidRPr="008379DD">
        <w:t xml:space="preserve">Bennett, J. (1971): </w:t>
      </w:r>
      <w:r w:rsidRPr="008379DD">
        <w:rPr>
          <w:i/>
        </w:rPr>
        <w:t>Locke, Berkeley, Hume</w:t>
      </w:r>
      <w:r w:rsidRPr="008379DD">
        <w:t xml:space="preserve"> (Oxford University Press).</w:t>
      </w:r>
    </w:p>
    <w:p w:rsidR="004B6AC3" w:rsidRPr="008379DD" w:rsidRDefault="004B6AC3" w:rsidP="004B6AC3">
      <w:pPr>
        <w:numPr>
          <w:ilvl w:val="0"/>
          <w:numId w:val="12"/>
        </w:numPr>
      </w:pPr>
      <w:proofErr w:type="spellStart"/>
      <w:r w:rsidRPr="008379DD">
        <w:t>Cottingham</w:t>
      </w:r>
      <w:proofErr w:type="spellEnd"/>
      <w:r w:rsidRPr="008379DD">
        <w:t xml:space="preserve">, J. (1988): </w:t>
      </w:r>
      <w:r w:rsidRPr="008379DD">
        <w:rPr>
          <w:i/>
        </w:rPr>
        <w:t>The Rationalists</w:t>
      </w:r>
      <w:r w:rsidRPr="008379DD">
        <w:t xml:space="preserve"> (Oxford University Press).</w:t>
      </w:r>
    </w:p>
    <w:p w:rsidR="004B6AC3" w:rsidRPr="008379DD" w:rsidRDefault="004B6AC3" w:rsidP="004B6AC3">
      <w:pPr>
        <w:ind w:left="360"/>
        <w:rPr>
          <w:b/>
          <w:i/>
        </w:rPr>
      </w:pPr>
      <w:r w:rsidRPr="008379DD">
        <w:br w:type="page"/>
      </w:r>
    </w:p>
    <w:tbl>
      <w:tblPr>
        <w:tblW w:w="892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35"/>
        <w:gridCol w:w="6693"/>
      </w:tblGrid>
      <w:tr w:rsidR="004B6AC3"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lastRenderedPageBreak/>
              <w:t>MODULE TITLE</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The Ethics of Killing</w:t>
            </w:r>
          </w:p>
        </w:tc>
      </w:tr>
      <w:tr w:rsidR="00B92568"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B92568" w:rsidRPr="008379DD" w:rsidRDefault="00B92568" w:rsidP="00F25341">
            <w:pPr>
              <w:pStyle w:val="Heading2"/>
              <w:rPr>
                <w:rFonts w:ascii="Calibri" w:hAnsi="Calibri"/>
                <w:sz w:val="22"/>
                <w:szCs w:val="22"/>
              </w:rPr>
            </w:pPr>
            <w:r>
              <w:rPr>
                <w:rFonts w:ascii="Calibri" w:hAnsi="Calibri"/>
                <w:sz w:val="22"/>
                <w:szCs w:val="22"/>
              </w:rPr>
              <w:t>MODULE CODE</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B92568" w:rsidRPr="008379DD" w:rsidRDefault="00B92568" w:rsidP="00F25341">
            <w:pPr>
              <w:pStyle w:val="Heading2"/>
              <w:rPr>
                <w:rFonts w:ascii="Calibri" w:hAnsi="Calibri"/>
                <w:sz w:val="22"/>
                <w:szCs w:val="22"/>
              </w:rPr>
            </w:pPr>
            <w:r>
              <w:rPr>
                <w:rFonts w:ascii="Calibri" w:hAnsi="Calibri"/>
                <w:sz w:val="22"/>
                <w:szCs w:val="22"/>
              </w:rPr>
              <w:t>26826</w:t>
            </w:r>
          </w:p>
        </w:tc>
      </w:tr>
      <w:tr w:rsidR="004B6AC3"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CONVENOR</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proofErr w:type="spellStart"/>
            <w:r w:rsidRPr="008379DD">
              <w:rPr>
                <w:rFonts w:ascii="Calibri" w:hAnsi="Calibri"/>
                <w:sz w:val="22"/>
                <w:szCs w:val="22"/>
              </w:rPr>
              <w:t>Dr.</w:t>
            </w:r>
            <w:proofErr w:type="spellEnd"/>
            <w:r w:rsidRPr="008379DD">
              <w:rPr>
                <w:rFonts w:ascii="Calibri" w:hAnsi="Calibri"/>
                <w:sz w:val="22"/>
                <w:szCs w:val="22"/>
              </w:rPr>
              <w:t xml:space="preserve"> Jeremy Williams</w:t>
            </w:r>
          </w:p>
        </w:tc>
      </w:tr>
      <w:tr w:rsidR="004B6AC3"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ASSESSMENT METHOD</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3"/>
              <w:rPr>
                <w:rFonts w:ascii="Calibri" w:hAnsi="Calibri"/>
                <w:sz w:val="22"/>
                <w:szCs w:val="22"/>
              </w:rPr>
            </w:pPr>
            <w:r w:rsidRPr="008379DD">
              <w:rPr>
                <w:rFonts w:ascii="Calibri" w:hAnsi="Calibri"/>
                <w:sz w:val="22"/>
                <w:szCs w:val="22"/>
              </w:rPr>
              <w:t xml:space="preserve">Two 2000 word essays </w:t>
            </w:r>
            <w:r w:rsidRPr="008379DD">
              <w:rPr>
                <w:rFonts w:ascii="Calibri" w:hAnsi="Calibri"/>
                <w:sz w:val="22"/>
                <w:szCs w:val="22"/>
              </w:rPr>
              <w:br/>
              <w:t>(each contributes 50% to the final module mark)</w:t>
            </w:r>
          </w:p>
        </w:tc>
      </w:tr>
      <w:tr w:rsidR="004B6AC3"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TEACHING METHOD</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Weekly two-hour lecture; weekly one-hour seminar</w:t>
            </w:r>
          </w:p>
        </w:tc>
      </w:tr>
      <w:tr w:rsidR="004B6AC3"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SEMESTER</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2</w:t>
            </w:r>
          </w:p>
        </w:tc>
      </w:tr>
    </w:tbl>
    <w:p w:rsidR="004B6AC3" w:rsidRPr="008379DD" w:rsidRDefault="004B6AC3" w:rsidP="004B6AC3"/>
    <w:p w:rsidR="004B6AC3" w:rsidRPr="008379DD" w:rsidRDefault="004B6AC3" w:rsidP="004B6AC3">
      <w:r w:rsidRPr="008379DD">
        <w:rPr>
          <w:rStyle w:val="Strong"/>
        </w:rPr>
        <w:t>DESCRIPTION</w:t>
      </w:r>
    </w:p>
    <w:p w:rsidR="004B6AC3" w:rsidRPr="008379DD" w:rsidRDefault="004B6AC3" w:rsidP="004B6AC3">
      <w:r w:rsidRPr="008379DD">
        <w:t xml:space="preserve">One of the Ten Commandments is ‘Thou shall not kill’. But the Bible doesn’t, of course, forbid </w:t>
      </w:r>
      <w:r w:rsidRPr="008379DD">
        <w:rPr>
          <w:i/>
        </w:rPr>
        <w:t xml:space="preserve">all </w:t>
      </w:r>
      <w:r w:rsidRPr="008379DD">
        <w:t xml:space="preserve">killing. And few of us, whether we have religious commitments or not, are strict absolutists about killing (people, in other words, who believe that taking a life is categorically never morally permissible). Indeed, most of us believe, at the very least, that it is permissible to kill a villainous attacker in self-defence to avoid being killed oneself. Someone might say that, while killing is not always wrong, it is always wrong to kill </w:t>
      </w:r>
      <w:r w:rsidRPr="008379DD">
        <w:rPr>
          <w:i/>
        </w:rPr>
        <w:t>the innocent</w:t>
      </w:r>
      <w:r w:rsidRPr="008379DD">
        <w:t xml:space="preserve">. But is even this true? What, for instance, of the woman who wants to end her pregnancy, thereby killing her innocent </w:t>
      </w:r>
      <w:proofErr w:type="spellStart"/>
      <w:r w:rsidRPr="008379DD">
        <w:t>fetus</w:t>
      </w:r>
      <w:proofErr w:type="spellEnd"/>
      <w:r w:rsidRPr="008379DD">
        <w:t>? Or the doctor tending to a terminally ill patient who desperately wants to die, but cannot self-administer the lethal dose of morphine that would end his suffering? Or the pilot sent on a bombing raid to destroy an enemy military target, who knows that, if he completes his mission, nearby civilians will unavoidably be caught in the blast? This module examines when killing is wrong, why it is wrong when it is wrong, and how far these moral judgments can and ought to be taken into account in law and policy-making. Topics on which we are likely to focus include abortion, euthanasia and assisted suicide, self-defence, terrorism, and war.</w:t>
      </w:r>
    </w:p>
    <w:p w:rsidR="004B6AC3" w:rsidRPr="008379DD" w:rsidRDefault="004B6AC3" w:rsidP="004B6AC3">
      <w:r w:rsidRPr="008379DD">
        <w:t xml:space="preserve">The module opens with an examination of some relevant background issues in the philosophy of death, such as the meaning and nature of death, the relationship between death and personal identity, and complexities in assessing the badness of death for the one who dies. It is expected that war and self-defence in particular will be cornerstones of the module, with other likely topics including (depending on what is being offered in other modules from year to year) abortion, euthanasia, and the killing of animals. In studying practical questions about killing in various contexts, participants in the module will also thereby become conversant with a number of important issues in ethical theory of more general significance, such as the distinctions between doing and allowing, intentional and foreseen harm, eliminative and opportunistic agency, and so on. And they will also consider the relationship between the ethics of killing at the level of individual choice and the design of domestic and international laws regulating and prohibiting killing. Where the latter is concerned, students are likely to become acquainted not only with debates concerning the feasibility and potential consequences of implementing different laws and policies, but also, where appropriate, with debates within political philosophy over public justification and state </w:t>
      </w:r>
      <w:r w:rsidRPr="008379DD">
        <w:lastRenderedPageBreak/>
        <w:t>neutrality (that is, over whether the state must refrain from coercing citizens on the basis of reasonably disputed metaphysical or ethical doctrines).</w:t>
      </w:r>
    </w:p>
    <w:p w:rsidR="004B6AC3" w:rsidRPr="008379DD" w:rsidRDefault="004B6AC3" w:rsidP="004B6AC3">
      <w:pPr>
        <w:pStyle w:val="Body"/>
        <w:jc w:val="left"/>
        <w:rPr>
          <w:rFonts w:ascii="Calibri" w:hAnsi="Calibri"/>
          <w:b/>
          <w:i/>
          <w:sz w:val="22"/>
          <w:szCs w:val="22"/>
        </w:rPr>
      </w:pPr>
      <w:r w:rsidRPr="008379DD">
        <w:rPr>
          <w:rFonts w:ascii="Calibri" w:hAnsi="Calibri"/>
          <w:b/>
          <w:i/>
          <w:sz w:val="22"/>
          <w:szCs w:val="22"/>
        </w:rPr>
        <w:t>Indicative readings:</w:t>
      </w:r>
    </w:p>
    <w:p w:rsidR="004B6AC3" w:rsidRPr="008379DD" w:rsidRDefault="004B6AC3" w:rsidP="004B6AC3">
      <w:pPr>
        <w:pStyle w:val="Body"/>
        <w:numPr>
          <w:ilvl w:val="0"/>
          <w:numId w:val="14"/>
        </w:numPr>
        <w:jc w:val="left"/>
        <w:rPr>
          <w:rFonts w:ascii="Calibri" w:hAnsi="Calibri"/>
          <w:b/>
          <w:i/>
          <w:sz w:val="22"/>
          <w:szCs w:val="22"/>
        </w:rPr>
      </w:pPr>
      <w:r w:rsidRPr="008379DD">
        <w:rPr>
          <w:rFonts w:ascii="Calibri" w:hAnsi="Calibri"/>
          <w:sz w:val="22"/>
          <w:szCs w:val="22"/>
        </w:rPr>
        <w:t xml:space="preserve">Judith Thomson, ‘A Defense of Abortion’, </w:t>
      </w:r>
      <w:r w:rsidRPr="008379DD">
        <w:rPr>
          <w:rFonts w:ascii="Calibri" w:hAnsi="Calibri"/>
          <w:i/>
          <w:iCs/>
          <w:sz w:val="22"/>
          <w:szCs w:val="22"/>
        </w:rPr>
        <w:t>Philosophy and Public Affairs</w:t>
      </w:r>
      <w:r w:rsidRPr="008379DD">
        <w:rPr>
          <w:rFonts w:ascii="Calibri" w:hAnsi="Calibri"/>
          <w:sz w:val="22"/>
          <w:szCs w:val="22"/>
        </w:rPr>
        <w:t xml:space="preserve"> 1 (1971): 47-66.</w:t>
      </w:r>
    </w:p>
    <w:p w:rsidR="004B6AC3" w:rsidRPr="008379DD" w:rsidRDefault="004B6AC3" w:rsidP="004B6AC3">
      <w:pPr>
        <w:pStyle w:val="Body"/>
        <w:numPr>
          <w:ilvl w:val="0"/>
          <w:numId w:val="14"/>
        </w:numPr>
        <w:jc w:val="left"/>
        <w:rPr>
          <w:rFonts w:ascii="Calibri" w:hAnsi="Calibri"/>
          <w:b/>
          <w:i/>
          <w:sz w:val="22"/>
          <w:szCs w:val="22"/>
        </w:rPr>
      </w:pPr>
      <w:r w:rsidRPr="008379DD">
        <w:rPr>
          <w:rFonts w:ascii="Calibri" w:hAnsi="Calibri"/>
          <w:sz w:val="22"/>
          <w:szCs w:val="22"/>
        </w:rPr>
        <w:t xml:space="preserve">Jeff McMahan, </w:t>
      </w:r>
      <w:r w:rsidRPr="008379DD">
        <w:rPr>
          <w:rFonts w:ascii="Calibri" w:hAnsi="Calibri"/>
          <w:i/>
          <w:iCs/>
          <w:sz w:val="22"/>
          <w:szCs w:val="22"/>
        </w:rPr>
        <w:t>Killing in War</w:t>
      </w:r>
      <w:r w:rsidRPr="008379DD">
        <w:rPr>
          <w:rFonts w:ascii="Calibri" w:hAnsi="Calibri"/>
          <w:sz w:val="22"/>
          <w:szCs w:val="22"/>
        </w:rPr>
        <w:t xml:space="preserve"> (Oxford University Press, 2009)</w:t>
      </w:r>
    </w:p>
    <w:p w:rsidR="004B6AC3" w:rsidRPr="008379DD" w:rsidRDefault="004B6AC3" w:rsidP="004B6AC3">
      <w:pPr>
        <w:pStyle w:val="Body"/>
        <w:numPr>
          <w:ilvl w:val="0"/>
          <w:numId w:val="14"/>
        </w:numPr>
        <w:jc w:val="left"/>
        <w:rPr>
          <w:rFonts w:ascii="Calibri" w:hAnsi="Calibri"/>
          <w:b/>
          <w:i/>
          <w:sz w:val="22"/>
          <w:szCs w:val="22"/>
        </w:rPr>
      </w:pPr>
      <w:r w:rsidRPr="008379DD">
        <w:rPr>
          <w:rFonts w:ascii="Calibri" w:hAnsi="Calibri"/>
          <w:sz w:val="22"/>
          <w:szCs w:val="22"/>
        </w:rPr>
        <w:t xml:space="preserve">Jonathan </w:t>
      </w:r>
      <w:proofErr w:type="spellStart"/>
      <w:r w:rsidRPr="008379DD">
        <w:rPr>
          <w:rFonts w:ascii="Calibri" w:hAnsi="Calibri"/>
          <w:sz w:val="22"/>
          <w:szCs w:val="22"/>
        </w:rPr>
        <w:t>Quong</w:t>
      </w:r>
      <w:proofErr w:type="spellEnd"/>
      <w:r w:rsidRPr="008379DD">
        <w:rPr>
          <w:rFonts w:ascii="Calibri" w:hAnsi="Calibri"/>
          <w:sz w:val="22"/>
          <w:szCs w:val="22"/>
        </w:rPr>
        <w:t>, ‘</w:t>
      </w:r>
      <w:r w:rsidRPr="008379DD">
        <w:rPr>
          <w:rFonts w:ascii="Calibri" w:hAnsi="Calibri"/>
          <w:sz w:val="22"/>
          <w:szCs w:val="22"/>
          <w:lang w:val="de-DE"/>
        </w:rPr>
        <w:t>Killing in Self-Defense</w:t>
      </w:r>
      <w:r w:rsidRPr="008379DD">
        <w:rPr>
          <w:rFonts w:ascii="Calibri" w:hAnsi="Calibri"/>
          <w:sz w:val="22"/>
          <w:szCs w:val="22"/>
        </w:rPr>
        <w:t xml:space="preserve">’, </w:t>
      </w:r>
      <w:r w:rsidRPr="008379DD">
        <w:rPr>
          <w:rFonts w:ascii="Calibri" w:hAnsi="Calibri"/>
          <w:i/>
          <w:iCs/>
          <w:sz w:val="22"/>
          <w:szCs w:val="22"/>
        </w:rPr>
        <w:t>Ethics</w:t>
      </w:r>
      <w:r w:rsidRPr="008379DD">
        <w:rPr>
          <w:rFonts w:ascii="Calibri" w:hAnsi="Calibri"/>
          <w:sz w:val="22"/>
          <w:szCs w:val="22"/>
        </w:rPr>
        <w:t xml:space="preserve"> 111 (2009): 507-537</w:t>
      </w:r>
    </w:p>
    <w:p w:rsidR="004B6AC3" w:rsidRPr="008379DD" w:rsidRDefault="004B6AC3" w:rsidP="004B6AC3">
      <w:pPr>
        <w:pStyle w:val="Body"/>
        <w:numPr>
          <w:ilvl w:val="0"/>
          <w:numId w:val="14"/>
        </w:numPr>
        <w:jc w:val="left"/>
        <w:rPr>
          <w:rFonts w:ascii="Calibri" w:hAnsi="Calibri"/>
          <w:b/>
          <w:i/>
          <w:sz w:val="22"/>
          <w:szCs w:val="22"/>
        </w:rPr>
      </w:pPr>
      <w:r w:rsidRPr="008379DD">
        <w:rPr>
          <w:rFonts w:ascii="Calibri" w:hAnsi="Calibri"/>
          <w:sz w:val="22"/>
          <w:szCs w:val="22"/>
        </w:rPr>
        <w:t xml:space="preserve">Michael </w:t>
      </w:r>
      <w:proofErr w:type="spellStart"/>
      <w:r w:rsidRPr="008379DD">
        <w:rPr>
          <w:rFonts w:ascii="Calibri" w:hAnsi="Calibri"/>
          <w:sz w:val="22"/>
          <w:szCs w:val="22"/>
        </w:rPr>
        <w:t>Walzer</w:t>
      </w:r>
      <w:proofErr w:type="spellEnd"/>
      <w:r w:rsidRPr="008379DD">
        <w:rPr>
          <w:rFonts w:ascii="Calibri" w:hAnsi="Calibri"/>
          <w:sz w:val="22"/>
          <w:szCs w:val="22"/>
        </w:rPr>
        <w:t xml:space="preserve">, </w:t>
      </w:r>
      <w:r w:rsidRPr="008379DD">
        <w:rPr>
          <w:rFonts w:ascii="Calibri" w:hAnsi="Calibri"/>
          <w:i/>
          <w:iCs/>
          <w:sz w:val="22"/>
          <w:szCs w:val="22"/>
        </w:rPr>
        <w:t>Just and Unjust Wars</w:t>
      </w:r>
      <w:r w:rsidRPr="008379DD">
        <w:rPr>
          <w:rFonts w:ascii="Calibri" w:hAnsi="Calibri"/>
          <w:sz w:val="22"/>
          <w:szCs w:val="22"/>
        </w:rPr>
        <w:t>, Fourth Edition (Basic Books, 2006)</w:t>
      </w:r>
    </w:p>
    <w:p w:rsidR="004B6AC3" w:rsidRPr="008379DD" w:rsidRDefault="004B6AC3" w:rsidP="004B6AC3">
      <w:pPr>
        <w:ind w:left="360"/>
        <w:rPr>
          <w:b/>
          <w:i/>
        </w:rPr>
      </w:pPr>
      <w:r w:rsidRPr="008379DD">
        <w:br w:type="page"/>
      </w:r>
    </w:p>
    <w:tbl>
      <w:tblPr>
        <w:tblW w:w="892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35"/>
        <w:gridCol w:w="6693"/>
      </w:tblGrid>
      <w:tr w:rsidR="004B6AC3"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lastRenderedPageBreak/>
              <w:t>MODULE TITLE</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The Mind-Body Problem</w:t>
            </w:r>
          </w:p>
        </w:tc>
      </w:tr>
      <w:tr w:rsidR="00B92568"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B92568" w:rsidRPr="008379DD" w:rsidRDefault="00B92568" w:rsidP="00F25341">
            <w:pPr>
              <w:pStyle w:val="Heading2"/>
              <w:rPr>
                <w:rFonts w:ascii="Calibri" w:hAnsi="Calibri"/>
                <w:sz w:val="22"/>
                <w:szCs w:val="22"/>
              </w:rPr>
            </w:pPr>
            <w:r>
              <w:rPr>
                <w:rFonts w:ascii="Calibri" w:hAnsi="Calibri"/>
                <w:sz w:val="22"/>
                <w:szCs w:val="22"/>
              </w:rPr>
              <w:t>MODULE CODE</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B92568" w:rsidRPr="008379DD" w:rsidRDefault="00B92568" w:rsidP="00F25341">
            <w:pPr>
              <w:pStyle w:val="Heading2"/>
              <w:rPr>
                <w:rFonts w:ascii="Calibri" w:hAnsi="Calibri"/>
                <w:sz w:val="22"/>
                <w:szCs w:val="22"/>
              </w:rPr>
            </w:pPr>
            <w:r>
              <w:rPr>
                <w:rFonts w:ascii="Calibri" w:hAnsi="Calibri"/>
                <w:sz w:val="22"/>
                <w:szCs w:val="22"/>
              </w:rPr>
              <w:t>26762</w:t>
            </w:r>
            <w:bookmarkStart w:id="0" w:name="_GoBack"/>
            <w:bookmarkEnd w:id="0"/>
          </w:p>
        </w:tc>
      </w:tr>
      <w:tr w:rsidR="004B6AC3"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CONVENOR</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proofErr w:type="spellStart"/>
            <w:r w:rsidRPr="008379DD">
              <w:rPr>
                <w:rFonts w:ascii="Calibri" w:hAnsi="Calibri"/>
                <w:sz w:val="22"/>
                <w:szCs w:val="22"/>
              </w:rPr>
              <w:t>Dr.</w:t>
            </w:r>
            <w:proofErr w:type="spellEnd"/>
            <w:r w:rsidRPr="008379DD">
              <w:rPr>
                <w:rFonts w:ascii="Calibri" w:hAnsi="Calibri"/>
                <w:sz w:val="22"/>
                <w:szCs w:val="22"/>
              </w:rPr>
              <w:t xml:space="preserve"> Elizabeth Miller</w:t>
            </w:r>
          </w:p>
        </w:tc>
      </w:tr>
      <w:tr w:rsidR="004B6AC3"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ASSESSMENT METHOD</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3"/>
              <w:rPr>
                <w:rFonts w:ascii="Calibri" w:hAnsi="Calibri"/>
                <w:sz w:val="22"/>
                <w:szCs w:val="22"/>
              </w:rPr>
            </w:pPr>
            <w:r w:rsidRPr="008379DD">
              <w:rPr>
                <w:rFonts w:ascii="Calibri" w:hAnsi="Calibri"/>
                <w:sz w:val="22"/>
                <w:szCs w:val="22"/>
              </w:rPr>
              <w:t xml:space="preserve">Two 1500 word essays </w:t>
            </w:r>
            <w:r w:rsidRPr="008379DD">
              <w:rPr>
                <w:rFonts w:ascii="Calibri" w:hAnsi="Calibri"/>
                <w:sz w:val="22"/>
                <w:szCs w:val="22"/>
              </w:rPr>
              <w:br/>
              <w:t>(each contributes 50% to the final module mark)</w:t>
            </w:r>
          </w:p>
        </w:tc>
      </w:tr>
      <w:tr w:rsidR="004B6AC3"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TEACHING METHOD</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Weekly two-hour lecture; fortnightly one-hour seminar</w:t>
            </w:r>
          </w:p>
        </w:tc>
      </w:tr>
      <w:tr w:rsidR="004B6AC3" w:rsidRPr="008379DD" w:rsidTr="00F25341">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SEMESTER</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4B6AC3" w:rsidRPr="008379DD" w:rsidRDefault="004B6AC3" w:rsidP="00F25341">
            <w:pPr>
              <w:pStyle w:val="Heading2"/>
              <w:rPr>
                <w:rFonts w:ascii="Calibri" w:hAnsi="Calibri"/>
                <w:sz w:val="22"/>
                <w:szCs w:val="22"/>
              </w:rPr>
            </w:pPr>
            <w:r w:rsidRPr="008379DD">
              <w:rPr>
                <w:rFonts w:ascii="Calibri" w:hAnsi="Calibri"/>
                <w:sz w:val="22"/>
                <w:szCs w:val="22"/>
              </w:rPr>
              <w:t>2</w:t>
            </w:r>
          </w:p>
        </w:tc>
      </w:tr>
    </w:tbl>
    <w:p w:rsidR="004B6AC3" w:rsidRPr="008379DD" w:rsidRDefault="004B6AC3" w:rsidP="004B6AC3"/>
    <w:p w:rsidR="004B6AC3" w:rsidRPr="008379DD" w:rsidRDefault="004B6AC3" w:rsidP="004B6AC3">
      <w:r w:rsidRPr="008379DD">
        <w:rPr>
          <w:rStyle w:val="Strong"/>
        </w:rPr>
        <w:t>DESCRIPTION</w:t>
      </w:r>
    </w:p>
    <w:p w:rsidR="004B6AC3" w:rsidRPr="008379DD" w:rsidRDefault="004B6AC3" w:rsidP="004B6AC3">
      <w:r w:rsidRPr="008379DD">
        <w:t>This module introduces central issues in contemporary philosophy of mind, focusing on the problem of whether our mental experience, especially its subjective character, can be incorporated into the naturalistic, scientific picture of the world. The first part of the course will survey such philosophical theories of the mind as dualism, behaviourism, the identity theory, and functionalism. The second half of the course will discuss some more specific issues in philosophy of mind and cognitive science: Can we solve the mystery of consciousness? Can the contents of our thoughts depend on external factors about which we do not have authoritative knowledge? What is the nature of intentionality? Can computers think?</w:t>
      </w:r>
    </w:p>
    <w:p w:rsidR="004B6AC3" w:rsidRPr="008379DD" w:rsidRDefault="004B6AC3" w:rsidP="004B6AC3">
      <w:pPr>
        <w:pStyle w:val="Heading2"/>
        <w:rPr>
          <w:rFonts w:ascii="Calibri" w:hAnsi="Calibri" w:cs="Times New Roman"/>
          <w:i/>
          <w:sz w:val="22"/>
          <w:szCs w:val="22"/>
        </w:rPr>
      </w:pPr>
      <w:r w:rsidRPr="008379DD">
        <w:rPr>
          <w:rFonts w:ascii="Calibri" w:hAnsi="Calibri" w:cs="Times New Roman"/>
          <w:i/>
          <w:sz w:val="22"/>
          <w:szCs w:val="22"/>
        </w:rPr>
        <w:t>Suggested reading:</w:t>
      </w:r>
    </w:p>
    <w:p w:rsidR="004B6AC3" w:rsidRPr="008379DD" w:rsidRDefault="004B6AC3" w:rsidP="004B6AC3">
      <w:pPr>
        <w:numPr>
          <w:ilvl w:val="0"/>
          <w:numId w:val="15"/>
        </w:numPr>
        <w:rPr>
          <w:b/>
        </w:rPr>
      </w:pPr>
      <w:r w:rsidRPr="008379DD">
        <w:rPr>
          <w:rFonts w:cs="Arial"/>
          <w:szCs w:val="20"/>
        </w:rPr>
        <w:t xml:space="preserve">John </w:t>
      </w:r>
      <w:proofErr w:type="spellStart"/>
      <w:r w:rsidRPr="008379DD">
        <w:rPr>
          <w:rFonts w:cs="Arial"/>
          <w:szCs w:val="20"/>
        </w:rPr>
        <w:t>Heil</w:t>
      </w:r>
      <w:proofErr w:type="spellEnd"/>
      <w:r w:rsidRPr="008379DD">
        <w:rPr>
          <w:rFonts w:cs="Arial"/>
          <w:szCs w:val="20"/>
        </w:rPr>
        <w:t xml:space="preserve"> </w:t>
      </w:r>
      <w:r w:rsidRPr="008379DD">
        <w:rPr>
          <w:rFonts w:cs="Arial"/>
          <w:i/>
          <w:szCs w:val="20"/>
        </w:rPr>
        <w:t>A</w:t>
      </w:r>
      <w:r w:rsidRPr="008379DD">
        <w:rPr>
          <w:rFonts w:cs="Arial"/>
          <w:szCs w:val="20"/>
        </w:rPr>
        <w:t xml:space="preserve"> </w:t>
      </w:r>
      <w:r w:rsidRPr="008379DD">
        <w:rPr>
          <w:rFonts w:cs="Arial"/>
          <w:i/>
          <w:szCs w:val="20"/>
        </w:rPr>
        <w:t>Contemporary Introduction to the Philosophy of Mind</w:t>
      </w:r>
      <w:r w:rsidRPr="008379DD">
        <w:rPr>
          <w:rFonts w:cs="Arial"/>
          <w:szCs w:val="20"/>
        </w:rPr>
        <w:t>, 2</w:t>
      </w:r>
      <w:r w:rsidRPr="008379DD">
        <w:rPr>
          <w:rFonts w:cs="Arial"/>
          <w:szCs w:val="20"/>
          <w:vertAlign w:val="superscript"/>
        </w:rPr>
        <w:t>nd</w:t>
      </w:r>
      <w:r w:rsidRPr="008379DD">
        <w:rPr>
          <w:rFonts w:cs="Arial"/>
          <w:szCs w:val="20"/>
        </w:rPr>
        <w:t xml:space="preserve"> ed. (Routledge)</w:t>
      </w:r>
    </w:p>
    <w:p w:rsidR="00D46BDD" w:rsidRPr="00DF4B03" w:rsidRDefault="00D46BDD" w:rsidP="00ED4A3E">
      <w:pPr>
        <w:spacing w:after="0" w:line="240" w:lineRule="auto"/>
        <w:rPr>
          <w:rFonts w:asciiTheme="minorHAnsi" w:hAnsiTheme="minorHAnsi"/>
        </w:rPr>
      </w:pPr>
    </w:p>
    <w:sectPr w:rsidR="00D46BDD" w:rsidRPr="00DF4B03" w:rsidSect="00C418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Roman">
    <w:altName w:val="Times New Roman"/>
    <w:charset w:val="00"/>
    <w:family w:val="roman"/>
    <w:pitch w:val="default"/>
  </w:font>
  <w:font w:name="Franklin Gothic Book">
    <w:panose1 w:val="020B05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4BCC"/>
    <w:multiLevelType w:val="hybridMultilevel"/>
    <w:tmpl w:val="34D2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406FB8"/>
    <w:multiLevelType w:val="hybridMultilevel"/>
    <w:tmpl w:val="BACEF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4C3EBE"/>
    <w:multiLevelType w:val="hybridMultilevel"/>
    <w:tmpl w:val="A4980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FB1A9E"/>
    <w:multiLevelType w:val="hybridMultilevel"/>
    <w:tmpl w:val="794CD5AE"/>
    <w:lvl w:ilvl="0" w:tplc="2370F05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3B5D89"/>
    <w:multiLevelType w:val="hybridMultilevel"/>
    <w:tmpl w:val="5E4E6E8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87730B7"/>
    <w:multiLevelType w:val="hybridMultilevel"/>
    <w:tmpl w:val="3FDEA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8752A5"/>
    <w:multiLevelType w:val="hybridMultilevel"/>
    <w:tmpl w:val="7090C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F07B0A"/>
    <w:multiLevelType w:val="hybridMultilevel"/>
    <w:tmpl w:val="1DA6E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9D6BF0"/>
    <w:multiLevelType w:val="hybridMultilevel"/>
    <w:tmpl w:val="6686A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BB79C5"/>
    <w:multiLevelType w:val="hybridMultilevel"/>
    <w:tmpl w:val="89364AEC"/>
    <w:lvl w:ilvl="0" w:tplc="2370F05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8C4BBF"/>
    <w:multiLevelType w:val="hybridMultilevel"/>
    <w:tmpl w:val="4A921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AE02008"/>
    <w:multiLevelType w:val="hybridMultilevel"/>
    <w:tmpl w:val="51407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504739"/>
    <w:multiLevelType w:val="hybridMultilevel"/>
    <w:tmpl w:val="4170C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7823091"/>
    <w:multiLevelType w:val="hybridMultilevel"/>
    <w:tmpl w:val="CE18F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576B3A"/>
    <w:multiLevelType w:val="hybridMultilevel"/>
    <w:tmpl w:val="AC90B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BC4968"/>
    <w:multiLevelType w:val="hybridMultilevel"/>
    <w:tmpl w:val="9878C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D506ED"/>
    <w:multiLevelType w:val="hybridMultilevel"/>
    <w:tmpl w:val="AC68B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0D606B5"/>
    <w:multiLevelType w:val="hybridMultilevel"/>
    <w:tmpl w:val="0C14E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1D7053A"/>
    <w:multiLevelType w:val="hybridMultilevel"/>
    <w:tmpl w:val="73AAD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7194986"/>
    <w:multiLevelType w:val="hybridMultilevel"/>
    <w:tmpl w:val="388812EC"/>
    <w:lvl w:ilvl="0" w:tplc="D85488C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992FC7"/>
    <w:multiLevelType w:val="hybridMultilevel"/>
    <w:tmpl w:val="21341768"/>
    <w:lvl w:ilvl="0" w:tplc="66A6855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BD7FA7"/>
    <w:multiLevelType w:val="multilevel"/>
    <w:tmpl w:val="F21C9DD6"/>
    <w:styleLink w:val="Bullet"/>
    <w:lvl w:ilvl="0">
      <w:start w:val="1"/>
      <w:numFmt w:val="bullet"/>
      <w:lvlText w:val="•"/>
      <w:lvlJc w:val="left"/>
      <w:pPr>
        <w:tabs>
          <w:tab w:val="num" w:pos="196"/>
        </w:tabs>
        <w:ind w:left="196" w:hanging="196"/>
      </w:pPr>
      <w:rPr>
        <w:rFonts w:ascii="Times Roman" w:eastAsia="Times Roman" w:hAnsi="Times Roman" w:cs="Times Roman"/>
        <w:b w:val="0"/>
        <w:bCs w:val="0"/>
        <w:i w:val="0"/>
        <w:iCs w:val="0"/>
        <w:caps w:val="0"/>
        <w:smallCaps w:val="0"/>
        <w:strike w:val="0"/>
        <w:dstrike w:val="0"/>
        <w:color w:val="000000"/>
        <w:spacing w:val="0"/>
        <w:kern w:val="0"/>
        <w:position w:val="-2"/>
        <w:sz w:val="24"/>
        <w:szCs w:val="24"/>
        <w:u w:val="none"/>
        <w:vertAlign w:val="baseline"/>
      </w:rPr>
    </w:lvl>
    <w:lvl w:ilvl="1">
      <w:start w:val="1"/>
      <w:numFmt w:val="bullet"/>
      <w:lvlText w:val="•"/>
      <w:lvlJc w:val="left"/>
      <w:pPr>
        <w:tabs>
          <w:tab w:val="num" w:pos="376"/>
        </w:tabs>
        <w:ind w:left="376" w:hanging="196"/>
      </w:pPr>
      <w:rPr>
        <w:rFonts w:ascii="Times Roman" w:eastAsia="Times Roman" w:hAnsi="Times Roman" w:cs="Times Roman"/>
        <w:b w:val="0"/>
        <w:bCs w:val="0"/>
        <w:i w:val="0"/>
        <w:iCs w:val="0"/>
        <w:caps w:val="0"/>
        <w:smallCaps w:val="0"/>
        <w:strike w:val="0"/>
        <w:dstrike w:val="0"/>
        <w:color w:val="000000"/>
        <w:spacing w:val="0"/>
        <w:kern w:val="0"/>
        <w:position w:val="-2"/>
        <w:sz w:val="24"/>
        <w:szCs w:val="24"/>
        <w:u w:val="none"/>
        <w:vertAlign w:val="baseline"/>
      </w:rPr>
    </w:lvl>
    <w:lvl w:ilvl="2">
      <w:start w:val="1"/>
      <w:numFmt w:val="bullet"/>
      <w:lvlText w:val="•"/>
      <w:lvlJc w:val="left"/>
      <w:pPr>
        <w:tabs>
          <w:tab w:val="num" w:pos="556"/>
        </w:tabs>
        <w:ind w:left="556" w:hanging="196"/>
      </w:pPr>
      <w:rPr>
        <w:rFonts w:ascii="Times Roman" w:eastAsia="Times Roman" w:hAnsi="Times Roman" w:cs="Times Roman"/>
        <w:b w:val="0"/>
        <w:bCs w:val="0"/>
        <w:i w:val="0"/>
        <w:iCs w:val="0"/>
        <w:caps w:val="0"/>
        <w:smallCaps w:val="0"/>
        <w:strike w:val="0"/>
        <w:dstrike w:val="0"/>
        <w:color w:val="000000"/>
        <w:spacing w:val="0"/>
        <w:kern w:val="0"/>
        <w:position w:val="-2"/>
        <w:sz w:val="24"/>
        <w:szCs w:val="24"/>
        <w:u w:val="none"/>
        <w:vertAlign w:val="baseline"/>
      </w:rPr>
    </w:lvl>
    <w:lvl w:ilvl="3">
      <w:start w:val="1"/>
      <w:numFmt w:val="bullet"/>
      <w:lvlText w:val="•"/>
      <w:lvlJc w:val="left"/>
      <w:pPr>
        <w:tabs>
          <w:tab w:val="num" w:pos="736"/>
        </w:tabs>
        <w:ind w:left="736" w:hanging="196"/>
      </w:pPr>
      <w:rPr>
        <w:rFonts w:ascii="Times Roman" w:eastAsia="Times Roman" w:hAnsi="Times Roman" w:cs="Times Roman"/>
        <w:b w:val="0"/>
        <w:bCs w:val="0"/>
        <w:i w:val="0"/>
        <w:iCs w:val="0"/>
        <w:caps w:val="0"/>
        <w:smallCaps w:val="0"/>
        <w:strike w:val="0"/>
        <w:dstrike w:val="0"/>
        <w:color w:val="000000"/>
        <w:spacing w:val="0"/>
        <w:kern w:val="0"/>
        <w:position w:val="-2"/>
        <w:sz w:val="24"/>
        <w:szCs w:val="24"/>
        <w:u w:val="none"/>
        <w:vertAlign w:val="baseline"/>
      </w:rPr>
    </w:lvl>
    <w:lvl w:ilvl="4">
      <w:start w:val="1"/>
      <w:numFmt w:val="bullet"/>
      <w:lvlText w:val="•"/>
      <w:lvlJc w:val="left"/>
      <w:pPr>
        <w:tabs>
          <w:tab w:val="num" w:pos="916"/>
        </w:tabs>
        <w:ind w:left="916" w:hanging="196"/>
      </w:pPr>
      <w:rPr>
        <w:rFonts w:ascii="Times Roman" w:eastAsia="Times Roman" w:hAnsi="Times Roman" w:cs="Times Roman"/>
        <w:b w:val="0"/>
        <w:bCs w:val="0"/>
        <w:i w:val="0"/>
        <w:iCs w:val="0"/>
        <w:caps w:val="0"/>
        <w:smallCaps w:val="0"/>
        <w:strike w:val="0"/>
        <w:dstrike w:val="0"/>
        <w:color w:val="000000"/>
        <w:spacing w:val="0"/>
        <w:kern w:val="0"/>
        <w:position w:val="-2"/>
        <w:sz w:val="24"/>
        <w:szCs w:val="24"/>
        <w:u w:val="none"/>
        <w:vertAlign w:val="baseline"/>
      </w:rPr>
    </w:lvl>
    <w:lvl w:ilvl="5">
      <w:start w:val="1"/>
      <w:numFmt w:val="bullet"/>
      <w:lvlText w:val="•"/>
      <w:lvlJc w:val="left"/>
      <w:pPr>
        <w:tabs>
          <w:tab w:val="num" w:pos="1096"/>
        </w:tabs>
        <w:ind w:left="1096" w:hanging="196"/>
      </w:pPr>
      <w:rPr>
        <w:rFonts w:ascii="Times Roman" w:eastAsia="Times Roman" w:hAnsi="Times Roman" w:cs="Times Roman"/>
        <w:b w:val="0"/>
        <w:bCs w:val="0"/>
        <w:i w:val="0"/>
        <w:iCs w:val="0"/>
        <w:caps w:val="0"/>
        <w:smallCaps w:val="0"/>
        <w:strike w:val="0"/>
        <w:dstrike w:val="0"/>
        <w:color w:val="000000"/>
        <w:spacing w:val="0"/>
        <w:kern w:val="0"/>
        <w:position w:val="-2"/>
        <w:sz w:val="24"/>
        <w:szCs w:val="24"/>
        <w:u w:val="none"/>
        <w:vertAlign w:val="baseline"/>
      </w:rPr>
    </w:lvl>
    <w:lvl w:ilvl="6">
      <w:start w:val="1"/>
      <w:numFmt w:val="bullet"/>
      <w:lvlText w:val="•"/>
      <w:lvlJc w:val="left"/>
      <w:pPr>
        <w:tabs>
          <w:tab w:val="num" w:pos="1276"/>
        </w:tabs>
        <w:ind w:left="1276" w:hanging="196"/>
      </w:pPr>
      <w:rPr>
        <w:rFonts w:ascii="Times Roman" w:eastAsia="Times Roman" w:hAnsi="Times Roman" w:cs="Times Roman"/>
        <w:b w:val="0"/>
        <w:bCs w:val="0"/>
        <w:i w:val="0"/>
        <w:iCs w:val="0"/>
        <w:caps w:val="0"/>
        <w:smallCaps w:val="0"/>
        <w:strike w:val="0"/>
        <w:dstrike w:val="0"/>
        <w:color w:val="000000"/>
        <w:spacing w:val="0"/>
        <w:kern w:val="0"/>
        <w:position w:val="-2"/>
        <w:sz w:val="24"/>
        <w:szCs w:val="24"/>
        <w:u w:val="none"/>
        <w:vertAlign w:val="baseline"/>
      </w:rPr>
    </w:lvl>
    <w:lvl w:ilvl="7">
      <w:start w:val="1"/>
      <w:numFmt w:val="bullet"/>
      <w:lvlText w:val="•"/>
      <w:lvlJc w:val="left"/>
      <w:pPr>
        <w:tabs>
          <w:tab w:val="num" w:pos="1456"/>
        </w:tabs>
        <w:ind w:left="1456" w:hanging="196"/>
      </w:pPr>
      <w:rPr>
        <w:rFonts w:ascii="Times Roman" w:eastAsia="Times Roman" w:hAnsi="Times Roman" w:cs="Times Roman"/>
        <w:b w:val="0"/>
        <w:bCs w:val="0"/>
        <w:i w:val="0"/>
        <w:iCs w:val="0"/>
        <w:caps w:val="0"/>
        <w:smallCaps w:val="0"/>
        <w:strike w:val="0"/>
        <w:dstrike w:val="0"/>
        <w:color w:val="000000"/>
        <w:spacing w:val="0"/>
        <w:kern w:val="0"/>
        <w:position w:val="-2"/>
        <w:sz w:val="24"/>
        <w:szCs w:val="24"/>
        <w:u w:val="none"/>
        <w:vertAlign w:val="baseline"/>
      </w:rPr>
    </w:lvl>
    <w:lvl w:ilvl="8">
      <w:start w:val="1"/>
      <w:numFmt w:val="bullet"/>
      <w:lvlText w:val="•"/>
      <w:lvlJc w:val="left"/>
      <w:pPr>
        <w:tabs>
          <w:tab w:val="num" w:pos="1636"/>
        </w:tabs>
        <w:ind w:left="1636" w:hanging="196"/>
      </w:pPr>
      <w:rPr>
        <w:rFonts w:ascii="Times Roman" w:eastAsia="Times Roman" w:hAnsi="Times Roman" w:cs="Times Roman"/>
        <w:b w:val="0"/>
        <w:bCs w:val="0"/>
        <w:i w:val="0"/>
        <w:iCs w:val="0"/>
        <w:caps w:val="0"/>
        <w:smallCaps w:val="0"/>
        <w:strike w:val="0"/>
        <w:dstrike w:val="0"/>
        <w:color w:val="000000"/>
        <w:spacing w:val="0"/>
        <w:kern w:val="0"/>
        <w:position w:val="-2"/>
        <w:sz w:val="24"/>
        <w:szCs w:val="24"/>
        <w:u w:val="none"/>
        <w:vertAlign w:val="baseline"/>
      </w:rPr>
    </w:lvl>
  </w:abstractNum>
  <w:abstractNum w:abstractNumId="22">
    <w:nsid w:val="58CD7646"/>
    <w:multiLevelType w:val="hybridMultilevel"/>
    <w:tmpl w:val="3C0AA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11D7135"/>
    <w:multiLevelType w:val="hybridMultilevel"/>
    <w:tmpl w:val="9992F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577675"/>
    <w:multiLevelType w:val="hybridMultilevel"/>
    <w:tmpl w:val="965E1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6632233"/>
    <w:multiLevelType w:val="hybridMultilevel"/>
    <w:tmpl w:val="4C387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D0770B"/>
    <w:multiLevelType w:val="hybridMultilevel"/>
    <w:tmpl w:val="7E62E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FC5C92"/>
    <w:multiLevelType w:val="hybridMultilevel"/>
    <w:tmpl w:val="228A7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807AEA"/>
    <w:multiLevelType w:val="hybridMultilevel"/>
    <w:tmpl w:val="6EAC4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B6962AE"/>
    <w:multiLevelType w:val="hybridMultilevel"/>
    <w:tmpl w:val="ECA65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F156EE"/>
    <w:multiLevelType w:val="hybridMultilevel"/>
    <w:tmpl w:val="87D4366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1">
    <w:nsid w:val="706365AA"/>
    <w:multiLevelType w:val="hybridMultilevel"/>
    <w:tmpl w:val="04E2C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B472E32"/>
    <w:multiLevelType w:val="hybridMultilevel"/>
    <w:tmpl w:val="F2E4C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9A45F2"/>
    <w:multiLevelType w:val="hybridMultilevel"/>
    <w:tmpl w:val="1A26A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31"/>
  </w:num>
  <w:num w:numId="4">
    <w:abstractNumId w:val="10"/>
  </w:num>
  <w:num w:numId="5">
    <w:abstractNumId w:val="22"/>
  </w:num>
  <w:num w:numId="6">
    <w:abstractNumId w:val="2"/>
  </w:num>
  <w:num w:numId="7">
    <w:abstractNumId w:val="17"/>
  </w:num>
  <w:num w:numId="8">
    <w:abstractNumId w:val="28"/>
  </w:num>
  <w:num w:numId="9">
    <w:abstractNumId w:val="24"/>
  </w:num>
  <w:num w:numId="10">
    <w:abstractNumId w:val="6"/>
  </w:num>
  <w:num w:numId="11">
    <w:abstractNumId w:val="30"/>
  </w:num>
  <w:num w:numId="12">
    <w:abstractNumId w:val="12"/>
  </w:num>
  <w:num w:numId="13">
    <w:abstractNumId w:val="21"/>
  </w:num>
  <w:num w:numId="14">
    <w:abstractNumId w:val="16"/>
  </w:num>
  <w:num w:numId="15">
    <w:abstractNumId w:val="0"/>
  </w:num>
  <w:num w:numId="16">
    <w:abstractNumId w:val="27"/>
  </w:num>
  <w:num w:numId="17">
    <w:abstractNumId w:val="29"/>
  </w:num>
  <w:num w:numId="18">
    <w:abstractNumId w:val="14"/>
  </w:num>
  <w:num w:numId="19">
    <w:abstractNumId w:val="15"/>
  </w:num>
  <w:num w:numId="20">
    <w:abstractNumId w:val="20"/>
  </w:num>
  <w:num w:numId="21">
    <w:abstractNumId w:val="19"/>
  </w:num>
  <w:num w:numId="22">
    <w:abstractNumId w:val="11"/>
  </w:num>
  <w:num w:numId="23">
    <w:abstractNumId w:val="25"/>
  </w:num>
  <w:num w:numId="24">
    <w:abstractNumId w:val="32"/>
  </w:num>
  <w:num w:numId="25">
    <w:abstractNumId w:val="8"/>
  </w:num>
  <w:num w:numId="26">
    <w:abstractNumId w:val="1"/>
  </w:num>
  <w:num w:numId="27">
    <w:abstractNumId w:val="5"/>
  </w:num>
  <w:num w:numId="28">
    <w:abstractNumId w:val="23"/>
  </w:num>
  <w:num w:numId="29">
    <w:abstractNumId w:val="33"/>
  </w:num>
  <w:num w:numId="30">
    <w:abstractNumId w:val="26"/>
  </w:num>
  <w:num w:numId="31">
    <w:abstractNumId w:val="7"/>
  </w:num>
  <w:num w:numId="32">
    <w:abstractNumId w:val="13"/>
  </w:num>
  <w:num w:numId="33">
    <w:abstractNumId w:val="3"/>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06F"/>
    <w:rsid w:val="0004276E"/>
    <w:rsid w:val="00071601"/>
    <w:rsid w:val="001108B3"/>
    <w:rsid w:val="001577F3"/>
    <w:rsid w:val="002408D0"/>
    <w:rsid w:val="00253733"/>
    <w:rsid w:val="00360110"/>
    <w:rsid w:val="003E7A54"/>
    <w:rsid w:val="0046106F"/>
    <w:rsid w:val="004B61F7"/>
    <w:rsid w:val="004B6AC3"/>
    <w:rsid w:val="004C27B5"/>
    <w:rsid w:val="004F2CC8"/>
    <w:rsid w:val="00573AEC"/>
    <w:rsid w:val="00594E3E"/>
    <w:rsid w:val="006215D3"/>
    <w:rsid w:val="00710855"/>
    <w:rsid w:val="00783C58"/>
    <w:rsid w:val="008379DD"/>
    <w:rsid w:val="008B45AF"/>
    <w:rsid w:val="008E2182"/>
    <w:rsid w:val="00A26B5D"/>
    <w:rsid w:val="00A44B40"/>
    <w:rsid w:val="00A82D1D"/>
    <w:rsid w:val="00AE54BC"/>
    <w:rsid w:val="00AF7E55"/>
    <w:rsid w:val="00B0463F"/>
    <w:rsid w:val="00B40251"/>
    <w:rsid w:val="00B92568"/>
    <w:rsid w:val="00BC4020"/>
    <w:rsid w:val="00C139B4"/>
    <w:rsid w:val="00C331C5"/>
    <w:rsid w:val="00C41870"/>
    <w:rsid w:val="00C47E91"/>
    <w:rsid w:val="00D46BDD"/>
    <w:rsid w:val="00D71A81"/>
    <w:rsid w:val="00D8606D"/>
    <w:rsid w:val="00DF4B03"/>
    <w:rsid w:val="00ED4A3E"/>
    <w:rsid w:val="00F16CD8"/>
    <w:rsid w:val="00F2115C"/>
    <w:rsid w:val="00F27228"/>
    <w:rsid w:val="00FB1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870"/>
    <w:pPr>
      <w:spacing w:after="200" w:line="276" w:lineRule="auto"/>
    </w:pPr>
    <w:rPr>
      <w:sz w:val="22"/>
      <w:szCs w:val="22"/>
      <w:lang w:val="en-GB"/>
    </w:rPr>
  </w:style>
  <w:style w:type="paragraph" w:styleId="Heading2">
    <w:name w:val="heading 2"/>
    <w:basedOn w:val="Normal"/>
    <w:next w:val="Normal"/>
    <w:link w:val="Heading2Char"/>
    <w:qFormat/>
    <w:rsid w:val="0046106F"/>
    <w:pPr>
      <w:keepNext/>
      <w:spacing w:before="240" w:after="60" w:line="240" w:lineRule="auto"/>
      <w:outlineLvl w:val="1"/>
    </w:pPr>
    <w:rPr>
      <w:rFonts w:ascii="Times New Roman" w:eastAsia="Times New Roman" w:hAnsi="Times New Roman" w:cs="Arial"/>
      <w:b/>
      <w:bCs/>
      <w:iCs/>
      <w:sz w:val="26"/>
      <w:szCs w:val="28"/>
    </w:rPr>
  </w:style>
  <w:style w:type="paragraph" w:styleId="Heading3">
    <w:name w:val="heading 3"/>
    <w:basedOn w:val="Normal"/>
    <w:next w:val="Normal"/>
    <w:link w:val="Heading3Char"/>
    <w:qFormat/>
    <w:rsid w:val="0046106F"/>
    <w:pPr>
      <w:keepNext/>
      <w:spacing w:before="240" w:after="60" w:line="240" w:lineRule="auto"/>
      <w:outlineLvl w:val="2"/>
    </w:pPr>
    <w:rPr>
      <w:rFonts w:ascii="Times New Roman" w:eastAsia="Times New Roman" w:hAnsi="Times New Roman"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6106F"/>
    <w:rPr>
      <w:rFonts w:ascii="Times New Roman" w:eastAsia="Times New Roman" w:hAnsi="Times New Roman" w:cs="Arial"/>
      <w:b/>
      <w:bCs/>
      <w:iCs/>
      <w:sz w:val="26"/>
      <w:szCs w:val="28"/>
    </w:rPr>
  </w:style>
  <w:style w:type="character" w:styleId="Emphasis">
    <w:name w:val="Emphasis"/>
    <w:qFormat/>
    <w:rsid w:val="0046106F"/>
    <w:rPr>
      <w:i/>
      <w:iCs/>
    </w:rPr>
  </w:style>
  <w:style w:type="character" w:customStyle="1" w:styleId="Heading3Char">
    <w:name w:val="Heading 3 Char"/>
    <w:link w:val="Heading3"/>
    <w:rsid w:val="0046106F"/>
    <w:rPr>
      <w:rFonts w:ascii="Times New Roman" w:eastAsia="Times New Roman" w:hAnsi="Times New Roman" w:cs="Arial"/>
      <w:b/>
      <w:bCs/>
      <w:sz w:val="26"/>
      <w:szCs w:val="26"/>
    </w:rPr>
  </w:style>
  <w:style w:type="paragraph" w:customStyle="1" w:styleId="Default">
    <w:name w:val="Default"/>
    <w:rsid w:val="0046106F"/>
    <w:pPr>
      <w:autoSpaceDE w:val="0"/>
      <w:autoSpaceDN w:val="0"/>
      <w:adjustRightInd w:val="0"/>
    </w:pPr>
    <w:rPr>
      <w:rFonts w:ascii="Franklin Gothic Book" w:hAnsi="Franklin Gothic Book" w:cs="Franklin Gothic Book"/>
      <w:color w:val="000000"/>
      <w:sz w:val="24"/>
      <w:szCs w:val="24"/>
      <w:lang w:val="en-GB"/>
    </w:rPr>
  </w:style>
  <w:style w:type="character" w:styleId="Strong">
    <w:name w:val="Strong"/>
    <w:qFormat/>
    <w:rsid w:val="0046106F"/>
    <w:rPr>
      <w:b/>
      <w:bCs/>
    </w:rPr>
  </w:style>
  <w:style w:type="paragraph" w:styleId="NormalWeb">
    <w:name w:val="Normal (Web)"/>
    <w:basedOn w:val="Normal"/>
    <w:rsid w:val="0046106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2char0">
    <w:name w:val="heading2char"/>
    <w:rsid w:val="0046106F"/>
    <w:rPr>
      <w:rFonts w:ascii="Arial" w:hAnsi="Arial" w:cs="Arial" w:hint="default"/>
      <w:b/>
      <w:bCs/>
    </w:rPr>
  </w:style>
  <w:style w:type="character" w:customStyle="1" w:styleId="CharChar">
    <w:name w:val="Char Char"/>
    <w:rsid w:val="0046106F"/>
    <w:rPr>
      <w:rFonts w:cs="Arial"/>
      <w:b/>
      <w:bCs/>
      <w:iCs/>
      <w:sz w:val="26"/>
      <w:szCs w:val="28"/>
      <w:lang w:val="en-GB" w:eastAsia="en-US" w:bidi="ar-SA"/>
    </w:rPr>
  </w:style>
  <w:style w:type="paragraph" w:styleId="PlainText">
    <w:name w:val="Plain Text"/>
    <w:basedOn w:val="Normal"/>
    <w:link w:val="PlainTextChar"/>
    <w:rsid w:val="0046106F"/>
    <w:pPr>
      <w:spacing w:after="0" w:line="240" w:lineRule="auto"/>
    </w:pPr>
    <w:rPr>
      <w:rFonts w:ascii="Courier New" w:eastAsia="Times New Roman" w:hAnsi="Courier New"/>
      <w:sz w:val="20"/>
      <w:szCs w:val="20"/>
    </w:rPr>
  </w:style>
  <w:style w:type="character" w:customStyle="1" w:styleId="PlainTextChar">
    <w:name w:val="Plain Text Char"/>
    <w:link w:val="PlainText"/>
    <w:rsid w:val="0046106F"/>
    <w:rPr>
      <w:rFonts w:ascii="Courier New" w:eastAsia="Times New Roman" w:hAnsi="Courier New" w:cs="Times New Roman"/>
      <w:sz w:val="20"/>
      <w:szCs w:val="20"/>
    </w:rPr>
  </w:style>
  <w:style w:type="paragraph" w:styleId="BodyText">
    <w:name w:val="Body Text"/>
    <w:basedOn w:val="Normal"/>
    <w:link w:val="BodyTextChar"/>
    <w:rsid w:val="0046106F"/>
    <w:pPr>
      <w:tabs>
        <w:tab w:val="left" w:pos="-720"/>
      </w:tabs>
      <w:suppressAutoHyphens/>
      <w:spacing w:after="0" w:line="240" w:lineRule="auto"/>
    </w:pPr>
    <w:rPr>
      <w:rFonts w:ascii="Times New Roman" w:eastAsia="Times New Roman" w:hAnsi="Times New Roman"/>
      <w:sz w:val="24"/>
      <w:szCs w:val="20"/>
    </w:rPr>
  </w:style>
  <w:style w:type="character" w:customStyle="1" w:styleId="BodyTextChar">
    <w:name w:val="Body Text Char"/>
    <w:link w:val="BodyText"/>
    <w:rsid w:val="0046106F"/>
    <w:rPr>
      <w:rFonts w:ascii="Times New Roman" w:eastAsia="Times New Roman" w:hAnsi="Times New Roman" w:cs="Times New Roman"/>
      <w:sz w:val="24"/>
      <w:szCs w:val="20"/>
    </w:rPr>
  </w:style>
  <w:style w:type="paragraph" w:styleId="ListParagraph">
    <w:name w:val="List Paragraph"/>
    <w:basedOn w:val="Normal"/>
    <w:uiPriority w:val="99"/>
    <w:qFormat/>
    <w:rsid w:val="00253733"/>
    <w:pPr>
      <w:spacing w:after="0" w:line="240" w:lineRule="auto"/>
      <w:ind w:left="720"/>
      <w:contextualSpacing/>
    </w:pPr>
    <w:rPr>
      <w:rFonts w:ascii="Arial" w:eastAsia="Times New Roman" w:hAnsi="Arial"/>
      <w:color w:val="000000"/>
      <w:szCs w:val="24"/>
      <w:lang w:eastAsia="en-GB"/>
    </w:rPr>
  </w:style>
  <w:style w:type="paragraph" w:customStyle="1" w:styleId="Body">
    <w:name w:val="Body"/>
    <w:rsid w:val="008379DD"/>
    <w:pPr>
      <w:pBdr>
        <w:top w:val="nil"/>
        <w:left w:val="nil"/>
        <w:bottom w:val="nil"/>
        <w:right w:val="nil"/>
        <w:between w:val="nil"/>
        <w:bar w:val="nil"/>
      </w:pBdr>
      <w:spacing w:line="288" w:lineRule="auto"/>
      <w:jc w:val="both"/>
    </w:pPr>
    <w:rPr>
      <w:rFonts w:ascii="Times Roman" w:eastAsia="Arial Unicode MS" w:hAnsi="Arial Unicode MS" w:cs="Arial Unicode MS"/>
      <w:color w:val="000000"/>
      <w:sz w:val="24"/>
      <w:szCs w:val="24"/>
      <w:bdr w:val="nil"/>
    </w:rPr>
  </w:style>
  <w:style w:type="numbering" w:customStyle="1" w:styleId="Bullet">
    <w:name w:val="Bullet"/>
    <w:rsid w:val="008379DD"/>
    <w:pPr>
      <w:numPr>
        <w:numId w:val="13"/>
      </w:numPr>
    </w:pPr>
  </w:style>
  <w:style w:type="character" w:styleId="CommentReference">
    <w:name w:val="annotation reference"/>
    <w:uiPriority w:val="99"/>
    <w:semiHidden/>
    <w:unhideWhenUsed/>
    <w:rsid w:val="008E2182"/>
    <w:rPr>
      <w:sz w:val="16"/>
      <w:szCs w:val="16"/>
    </w:rPr>
  </w:style>
  <w:style w:type="paragraph" w:styleId="CommentText">
    <w:name w:val="annotation text"/>
    <w:basedOn w:val="Normal"/>
    <w:link w:val="CommentTextChar"/>
    <w:uiPriority w:val="99"/>
    <w:semiHidden/>
    <w:unhideWhenUsed/>
    <w:rsid w:val="008E2182"/>
    <w:rPr>
      <w:sz w:val="20"/>
      <w:szCs w:val="20"/>
    </w:rPr>
  </w:style>
  <w:style w:type="character" w:customStyle="1" w:styleId="CommentTextChar">
    <w:name w:val="Comment Text Char"/>
    <w:link w:val="CommentText"/>
    <w:uiPriority w:val="99"/>
    <w:semiHidden/>
    <w:rsid w:val="008E2182"/>
    <w:rPr>
      <w:lang w:eastAsia="en-US"/>
    </w:rPr>
  </w:style>
  <w:style w:type="paragraph" w:styleId="CommentSubject">
    <w:name w:val="annotation subject"/>
    <w:basedOn w:val="CommentText"/>
    <w:next w:val="CommentText"/>
    <w:link w:val="CommentSubjectChar"/>
    <w:uiPriority w:val="99"/>
    <w:semiHidden/>
    <w:unhideWhenUsed/>
    <w:rsid w:val="008E2182"/>
    <w:rPr>
      <w:b/>
      <w:bCs/>
    </w:rPr>
  </w:style>
  <w:style w:type="character" w:customStyle="1" w:styleId="CommentSubjectChar">
    <w:name w:val="Comment Subject Char"/>
    <w:link w:val="CommentSubject"/>
    <w:uiPriority w:val="99"/>
    <w:semiHidden/>
    <w:rsid w:val="008E2182"/>
    <w:rPr>
      <w:b/>
      <w:bCs/>
      <w:lang w:eastAsia="en-US"/>
    </w:rPr>
  </w:style>
  <w:style w:type="paragraph" w:styleId="BalloonText">
    <w:name w:val="Balloon Text"/>
    <w:basedOn w:val="Normal"/>
    <w:link w:val="BalloonTextChar"/>
    <w:uiPriority w:val="99"/>
    <w:semiHidden/>
    <w:unhideWhenUsed/>
    <w:rsid w:val="008E218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E218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870"/>
    <w:pPr>
      <w:spacing w:after="200" w:line="276" w:lineRule="auto"/>
    </w:pPr>
    <w:rPr>
      <w:sz w:val="22"/>
      <w:szCs w:val="22"/>
      <w:lang w:val="en-GB"/>
    </w:rPr>
  </w:style>
  <w:style w:type="paragraph" w:styleId="Heading2">
    <w:name w:val="heading 2"/>
    <w:basedOn w:val="Normal"/>
    <w:next w:val="Normal"/>
    <w:link w:val="Heading2Char"/>
    <w:qFormat/>
    <w:rsid w:val="0046106F"/>
    <w:pPr>
      <w:keepNext/>
      <w:spacing w:before="240" w:after="60" w:line="240" w:lineRule="auto"/>
      <w:outlineLvl w:val="1"/>
    </w:pPr>
    <w:rPr>
      <w:rFonts w:ascii="Times New Roman" w:eastAsia="Times New Roman" w:hAnsi="Times New Roman" w:cs="Arial"/>
      <w:b/>
      <w:bCs/>
      <w:iCs/>
      <w:sz w:val="26"/>
      <w:szCs w:val="28"/>
    </w:rPr>
  </w:style>
  <w:style w:type="paragraph" w:styleId="Heading3">
    <w:name w:val="heading 3"/>
    <w:basedOn w:val="Normal"/>
    <w:next w:val="Normal"/>
    <w:link w:val="Heading3Char"/>
    <w:qFormat/>
    <w:rsid w:val="0046106F"/>
    <w:pPr>
      <w:keepNext/>
      <w:spacing w:before="240" w:after="60" w:line="240" w:lineRule="auto"/>
      <w:outlineLvl w:val="2"/>
    </w:pPr>
    <w:rPr>
      <w:rFonts w:ascii="Times New Roman" w:eastAsia="Times New Roman" w:hAnsi="Times New Roman"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6106F"/>
    <w:rPr>
      <w:rFonts w:ascii="Times New Roman" w:eastAsia="Times New Roman" w:hAnsi="Times New Roman" w:cs="Arial"/>
      <w:b/>
      <w:bCs/>
      <w:iCs/>
      <w:sz w:val="26"/>
      <w:szCs w:val="28"/>
    </w:rPr>
  </w:style>
  <w:style w:type="character" w:styleId="Emphasis">
    <w:name w:val="Emphasis"/>
    <w:qFormat/>
    <w:rsid w:val="0046106F"/>
    <w:rPr>
      <w:i/>
      <w:iCs/>
    </w:rPr>
  </w:style>
  <w:style w:type="character" w:customStyle="1" w:styleId="Heading3Char">
    <w:name w:val="Heading 3 Char"/>
    <w:link w:val="Heading3"/>
    <w:rsid w:val="0046106F"/>
    <w:rPr>
      <w:rFonts w:ascii="Times New Roman" w:eastAsia="Times New Roman" w:hAnsi="Times New Roman" w:cs="Arial"/>
      <w:b/>
      <w:bCs/>
      <w:sz w:val="26"/>
      <w:szCs w:val="26"/>
    </w:rPr>
  </w:style>
  <w:style w:type="paragraph" w:customStyle="1" w:styleId="Default">
    <w:name w:val="Default"/>
    <w:rsid w:val="0046106F"/>
    <w:pPr>
      <w:autoSpaceDE w:val="0"/>
      <w:autoSpaceDN w:val="0"/>
      <w:adjustRightInd w:val="0"/>
    </w:pPr>
    <w:rPr>
      <w:rFonts w:ascii="Franklin Gothic Book" w:hAnsi="Franklin Gothic Book" w:cs="Franklin Gothic Book"/>
      <w:color w:val="000000"/>
      <w:sz w:val="24"/>
      <w:szCs w:val="24"/>
      <w:lang w:val="en-GB"/>
    </w:rPr>
  </w:style>
  <w:style w:type="character" w:styleId="Strong">
    <w:name w:val="Strong"/>
    <w:qFormat/>
    <w:rsid w:val="0046106F"/>
    <w:rPr>
      <w:b/>
      <w:bCs/>
    </w:rPr>
  </w:style>
  <w:style w:type="paragraph" w:styleId="NormalWeb">
    <w:name w:val="Normal (Web)"/>
    <w:basedOn w:val="Normal"/>
    <w:rsid w:val="0046106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2char0">
    <w:name w:val="heading2char"/>
    <w:rsid w:val="0046106F"/>
    <w:rPr>
      <w:rFonts w:ascii="Arial" w:hAnsi="Arial" w:cs="Arial" w:hint="default"/>
      <w:b/>
      <w:bCs/>
    </w:rPr>
  </w:style>
  <w:style w:type="character" w:customStyle="1" w:styleId="CharChar">
    <w:name w:val="Char Char"/>
    <w:rsid w:val="0046106F"/>
    <w:rPr>
      <w:rFonts w:cs="Arial"/>
      <w:b/>
      <w:bCs/>
      <w:iCs/>
      <w:sz w:val="26"/>
      <w:szCs w:val="28"/>
      <w:lang w:val="en-GB" w:eastAsia="en-US" w:bidi="ar-SA"/>
    </w:rPr>
  </w:style>
  <w:style w:type="paragraph" w:styleId="PlainText">
    <w:name w:val="Plain Text"/>
    <w:basedOn w:val="Normal"/>
    <w:link w:val="PlainTextChar"/>
    <w:rsid w:val="0046106F"/>
    <w:pPr>
      <w:spacing w:after="0" w:line="240" w:lineRule="auto"/>
    </w:pPr>
    <w:rPr>
      <w:rFonts w:ascii="Courier New" w:eastAsia="Times New Roman" w:hAnsi="Courier New"/>
      <w:sz w:val="20"/>
      <w:szCs w:val="20"/>
    </w:rPr>
  </w:style>
  <w:style w:type="character" w:customStyle="1" w:styleId="PlainTextChar">
    <w:name w:val="Plain Text Char"/>
    <w:link w:val="PlainText"/>
    <w:rsid w:val="0046106F"/>
    <w:rPr>
      <w:rFonts w:ascii="Courier New" w:eastAsia="Times New Roman" w:hAnsi="Courier New" w:cs="Times New Roman"/>
      <w:sz w:val="20"/>
      <w:szCs w:val="20"/>
    </w:rPr>
  </w:style>
  <w:style w:type="paragraph" w:styleId="BodyText">
    <w:name w:val="Body Text"/>
    <w:basedOn w:val="Normal"/>
    <w:link w:val="BodyTextChar"/>
    <w:rsid w:val="0046106F"/>
    <w:pPr>
      <w:tabs>
        <w:tab w:val="left" w:pos="-720"/>
      </w:tabs>
      <w:suppressAutoHyphens/>
      <w:spacing w:after="0" w:line="240" w:lineRule="auto"/>
    </w:pPr>
    <w:rPr>
      <w:rFonts w:ascii="Times New Roman" w:eastAsia="Times New Roman" w:hAnsi="Times New Roman"/>
      <w:sz w:val="24"/>
      <w:szCs w:val="20"/>
    </w:rPr>
  </w:style>
  <w:style w:type="character" w:customStyle="1" w:styleId="BodyTextChar">
    <w:name w:val="Body Text Char"/>
    <w:link w:val="BodyText"/>
    <w:rsid w:val="0046106F"/>
    <w:rPr>
      <w:rFonts w:ascii="Times New Roman" w:eastAsia="Times New Roman" w:hAnsi="Times New Roman" w:cs="Times New Roman"/>
      <w:sz w:val="24"/>
      <w:szCs w:val="20"/>
    </w:rPr>
  </w:style>
  <w:style w:type="paragraph" w:styleId="ListParagraph">
    <w:name w:val="List Paragraph"/>
    <w:basedOn w:val="Normal"/>
    <w:uiPriority w:val="99"/>
    <w:qFormat/>
    <w:rsid w:val="00253733"/>
    <w:pPr>
      <w:spacing w:after="0" w:line="240" w:lineRule="auto"/>
      <w:ind w:left="720"/>
      <w:contextualSpacing/>
    </w:pPr>
    <w:rPr>
      <w:rFonts w:ascii="Arial" w:eastAsia="Times New Roman" w:hAnsi="Arial"/>
      <w:color w:val="000000"/>
      <w:szCs w:val="24"/>
      <w:lang w:eastAsia="en-GB"/>
    </w:rPr>
  </w:style>
  <w:style w:type="paragraph" w:customStyle="1" w:styleId="Body">
    <w:name w:val="Body"/>
    <w:rsid w:val="008379DD"/>
    <w:pPr>
      <w:pBdr>
        <w:top w:val="nil"/>
        <w:left w:val="nil"/>
        <w:bottom w:val="nil"/>
        <w:right w:val="nil"/>
        <w:between w:val="nil"/>
        <w:bar w:val="nil"/>
      </w:pBdr>
      <w:spacing w:line="288" w:lineRule="auto"/>
      <w:jc w:val="both"/>
    </w:pPr>
    <w:rPr>
      <w:rFonts w:ascii="Times Roman" w:eastAsia="Arial Unicode MS" w:hAnsi="Arial Unicode MS" w:cs="Arial Unicode MS"/>
      <w:color w:val="000000"/>
      <w:sz w:val="24"/>
      <w:szCs w:val="24"/>
      <w:bdr w:val="nil"/>
    </w:rPr>
  </w:style>
  <w:style w:type="numbering" w:customStyle="1" w:styleId="Bullet">
    <w:name w:val="Bullet"/>
    <w:rsid w:val="008379DD"/>
    <w:pPr>
      <w:numPr>
        <w:numId w:val="13"/>
      </w:numPr>
    </w:pPr>
  </w:style>
  <w:style w:type="character" w:styleId="CommentReference">
    <w:name w:val="annotation reference"/>
    <w:uiPriority w:val="99"/>
    <w:semiHidden/>
    <w:unhideWhenUsed/>
    <w:rsid w:val="008E2182"/>
    <w:rPr>
      <w:sz w:val="16"/>
      <w:szCs w:val="16"/>
    </w:rPr>
  </w:style>
  <w:style w:type="paragraph" w:styleId="CommentText">
    <w:name w:val="annotation text"/>
    <w:basedOn w:val="Normal"/>
    <w:link w:val="CommentTextChar"/>
    <w:uiPriority w:val="99"/>
    <w:semiHidden/>
    <w:unhideWhenUsed/>
    <w:rsid w:val="008E2182"/>
    <w:rPr>
      <w:sz w:val="20"/>
      <w:szCs w:val="20"/>
    </w:rPr>
  </w:style>
  <w:style w:type="character" w:customStyle="1" w:styleId="CommentTextChar">
    <w:name w:val="Comment Text Char"/>
    <w:link w:val="CommentText"/>
    <w:uiPriority w:val="99"/>
    <w:semiHidden/>
    <w:rsid w:val="008E2182"/>
    <w:rPr>
      <w:lang w:eastAsia="en-US"/>
    </w:rPr>
  </w:style>
  <w:style w:type="paragraph" w:styleId="CommentSubject">
    <w:name w:val="annotation subject"/>
    <w:basedOn w:val="CommentText"/>
    <w:next w:val="CommentText"/>
    <w:link w:val="CommentSubjectChar"/>
    <w:uiPriority w:val="99"/>
    <w:semiHidden/>
    <w:unhideWhenUsed/>
    <w:rsid w:val="008E2182"/>
    <w:rPr>
      <w:b/>
      <w:bCs/>
    </w:rPr>
  </w:style>
  <w:style w:type="character" w:customStyle="1" w:styleId="CommentSubjectChar">
    <w:name w:val="Comment Subject Char"/>
    <w:link w:val="CommentSubject"/>
    <w:uiPriority w:val="99"/>
    <w:semiHidden/>
    <w:rsid w:val="008E2182"/>
    <w:rPr>
      <w:b/>
      <w:bCs/>
      <w:lang w:eastAsia="en-US"/>
    </w:rPr>
  </w:style>
  <w:style w:type="paragraph" w:styleId="BalloonText">
    <w:name w:val="Balloon Text"/>
    <w:basedOn w:val="Normal"/>
    <w:link w:val="BalloonTextChar"/>
    <w:uiPriority w:val="99"/>
    <w:semiHidden/>
    <w:unhideWhenUsed/>
    <w:rsid w:val="008E218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E218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C1AEC1-0DD1-4193-96F1-FDC7BBFC1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5315</Words>
  <Characters>30297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35541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kenyonj</dc:creator>
  <cp:lastModifiedBy>Nikk Effingham</cp:lastModifiedBy>
  <cp:revision>2</cp:revision>
  <dcterms:created xsi:type="dcterms:W3CDTF">2014-08-01T14:18:00Z</dcterms:created>
  <dcterms:modified xsi:type="dcterms:W3CDTF">2014-08-01T14:18:00Z</dcterms:modified>
</cp:coreProperties>
</file>