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65DC3" w14:textId="76881954" w:rsidR="003535A2" w:rsidRPr="00805DEA" w:rsidRDefault="003A5308" w:rsidP="00805DEA">
      <w:pPr>
        <w:jc w:val="center"/>
        <w:rPr>
          <w:b/>
          <w:bCs/>
          <w:u w:val="single"/>
        </w:rPr>
      </w:pPr>
      <w:r w:rsidRPr="00805DEA">
        <w:rPr>
          <w:b/>
          <w:bCs/>
          <w:u w:val="single"/>
        </w:rPr>
        <w:t>Risk Assessment Step by Step Guide</w:t>
      </w:r>
    </w:p>
    <w:p w14:paraId="1DE7C906" w14:textId="77777777" w:rsidR="003A5308" w:rsidRPr="001D7146" w:rsidRDefault="003A5308">
      <w:pPr>
        <w:rPr>
          <w:b/>
          <w:u w:val="single"/>
        </w:rPr>
      </w:pPr>
      <w:r w:rsidRPr="001D7146">
        <w:rPr>
          <w:b/>
          <w:u w:val="single"/>
        </w:rPr>
        <w:t>Why does a risk assessment need to be completed?</w:t>
      </w:r>
    </w:p>
    <w:p w14:paraId="0D8392B3" w14:textId="646A2A5B" w:rsidR="003A5308" w:rsidRDefault="003A5308" w:rsidP="00CD1802">
      <w:pPr>
        <w:rPr>
          <w:rFonts w:eastAsia="Times New Roman" w:cstheme="minorHAnsi"/>
          <w:color w:val="111111"/>
          <w:lang w:eastAsia="en-GB"/>
        </w:rPr>
      </w:pPr>
      <w:r>
        <w:t xml:space="preserve">The University is required by law </w:t>
      </w:r>
      <w:r w:rsidR="008861B7">
        <w:t xml:space="preserve">to </w:t>
      </w:r>
      <w:r w:rsidR="00CD1802">
        <w:t xml:space="preserve">assess reasonably foreseeable risks arising out of its work and to put in place control measures to reduce the risks so far as is reasonably practicable. The best way for the University and </w:t>
      </w:r>
      <w:r w:rsidR="00CA7C6B">
        <w:t>its</w:t>
      </w:r>
      <w:r w:rsidR="00CD1802">
        <w:t xml:space="preserve"> staff to do this is by </w:t>
      </w:r>
      <w:r w:rsidR="00A315C5">
        <w:rPr>
          <w:rFonts w:eastAsia="Times New Roman" w:cstheme="minorHAnsi"/>
          <w:color w:val="111111"/>
          <w:lang w:eastAsia="en-GB"/>
        </w:rPr>
        <w:t xml:space="preserve">completing a </w:t>
      </w:r>
      <w:r w:rsidR="00037FEE">
        <w:rPr>
          <w:rFonts w:eastAsia="Times New Roman" w:cstheme="minorHAnsi"/>
          <w:color w:val="111111"/>
          <w:lang w:eastAsia="en-GB"/>
        </w:rPr>
        <w:t>r</w:t>
      </w:r>
      <w:r w:rsidR="00A315C5">
        <w:rPr>
          <w:rFonts w:eastAsia="Times New Roman" w:cstheme="minorHAnsi"/>
          <w:color w:val="111111"/>
          <w:lang w:eastAsia="en-GB"/>
        </w:rPr>
        <w:t xml:space="preserve">isk </w:t>
      </w:r>
      <w:r w:rsidR="00037FEE">
        <w:rPr>
          <w:rFonts w:eastAsia="Times New Roman" w:cstheme="minorHAnsi"/>
          <w:color w:val="111111"/>
          <w:lang w:eastAsia="en-GB"/>
        </w:rPr>
        <w:t>a</w:t>
      </w:r>
      <w:r w:rsidR="00A315C5">
        <w:rPr>
          <w:rFonts w:eastAsia="Times New Roman" w:cstheme="minorHAnsi"/>
          <w:color w:val="111111"/>
          <w:lang w:eastAsia="en-GB"/>
        </w:rPr>
        <w:t xml:space="preserve">ssessment.  </w:t>
      </w:r>
    </w:p>
    <w:p w14:paraId="2AEE4217" w14:textId="4B98C4C0" w:rsidR="00B92C35" w:rsidRDefault="00B92C35" w:rsidP="00CD1802">
      <w:pPr>
        <w:rPr>
          <w:rFonts w:eastAsia="Times New Roman" w:cstheme="minorHAnsi"/>
          <w:color w:val="111111"/>
          <w:lang w:eastAsia="en-GB"/>
        </w:rPr>
      </w:pPr>
      <w:r>
        <w:rPr>
          <w:rFonts w:eastAsia="Times New Roman" w:cstheme="minorHAnsi"/>
          <w:color w:val="111111"/>
          <w:lang w:eastAsia="en-GB"/>
        </w:rPr>
        <w:t xml:space="preserve">This is </w:t>
      </w:r>
      <w:r w:rsidR="00596B41">
        <w:rPr>
          <w:rFonts w:eastAsia="Times New Roman" w:cstheme="minorHAnsi"/>
          <w:color w:val="111111"/>
          <w:lang w:eastAsia="en-GB"/>
        </w:rPr>
        <w:t>in line</w:t>
      </w:r>
      <w:r>
        <w:rPr>
          <w:rFonts w:eastAsia="Times New Roman" w:cstheme="minorHAnsi"/>
          <w:color w:val="111111"/>
          <w:lang w:eastAsia="en-GB"/>
        </w:rPr>
        <w:t xml:space="preserve"> with the UoB H&amp;S Policy which can be found here.  </w:t>
      </w:r>
    </w:p>
    <w:p w14:paraId="23A45628" w14:textId="554289A4" w:rsidR="00B92C35" w:rsidRDefault="00B50F0B" w:rsidP="00CD1802">
      <w:pPr>
        <w:rPr>
          <w:rFonts w:eastAsia="Times New Roman" w:cstheme="minorHAnsi"/>
          <w:color w:val="111111"/>
          <w:lang w:eastAsia="en-GB"/>
        </w:rPr>
      </w:pPr>
      <w:hyperlink r:id="rId5" w:history="1">
        <w:r w:rsidR="00B92C35" w:rsidRPr="00146208">
          <w:rPr>
            <w:rStyle w:val="Hyperlink"/>
            <w:rFonts w:eastAsia="Times New Roman" w:cstheme="minorHAnsi"/>
            <w:lang w:eastAsia="en-GB"/>
          </w:rPr>
          <w:t>https://intranet.birmingham.ac.uk/hr/wellbeing/worksafe/policy/hspolicies.aspx</w:t>
        </w:r>
      </w:hyperlink>
      <w:r w:rsidR="00B92C35">
        <w:rPr>
          <w:rFonts w:eastAsia="Times New Roman" w:cstheme="minorHAnsi"/>
          <w:color w:val="111111"/>
          <w:lang w:eastAsia="en-GB"/>
        </w:rPr>
        <w:t xml:space="preserve"> </w:t>
      </w:r>
    </w:p>
    <w:p w14:paraId="0B9FA317" w14:textId="01C8A831" w:rsidR="00A315C5" w:rsidRDefault="00A315C5" w:rsidP="003A5308">
      <w:pPr>
        <w:spacing w:after="225" w:line="240" w:lineRule="auto"/>
        <w:textAlignment w:val="baseline"/>
        <w:rPr>
          <w:rFonts w:eastAsia="Times New Roman" w:cstheme="minorHAnsi"/>
          <w:b/>
          <w:color w:val="111111"/>
          <w:u w:val="single"/>
          <w:lang w:eastAsia="en-GB"/>
        </w:rPr>
      </w:pPr>
      <w:r w:rsidRPr="001D7146">
        <w:rPr>
          <w:rFonts w:eastAsia="Times New Roman" w:cstheme="minorHAnsi"/>
          <w:b/>
          <w:color w:val="111111"/>
          <w:u w:val="single"/>
          <w:lang w:eastAsia="en-GB"/>
        </w:rPr>
        <w:t>When should a risk assessment be carried out?</w:t>
      </w:r>
    </w:p>
    <w:p w14:paraId="6792A8FD" w14:textId="77777777" w:rsidR="000D2278" w:rsidRPr="001D7146" w:rsidRDefault="000D2278" w:rsidP="000D2278">
      <w:pPr>
        <w:spacing w:after="225" w:line="240" w:lineRule="auto"/>
        <w:textAlignment w:val="baseline"/>
        <w:rPr>
          <w:rFonts w:eastAsia="Times New Roman" w:cstheme="minorHAnsi"/>
          <w:color w:val="111111"/>
          <w:u w:val="single"/>
          <w:lang w:eastAsia="en-GB"/>
        </w:rPr>
      </w:pPr>
      <w:r w:rsidRPr="001D7146">
        <w:rPr>
          <w:rFonts w:eastAsia="Times New Roman" w:cstheme="minorHAnsi"/>
          <w:color w:val="111111"/>
          <w:u w:val="single"/>
          <w:lang w:eastAsia="en-GB"/>
        </w:rPr>
        <w:t>When (</w:t>
      </w:r>
      <w:r>
        <w:rPr>
          <w:rFonts w:eastAsia="Times New Roman" w:cstheme="minorHAnsi"/>
          <w:color w:val="111111"/>
          <w:u w:val="single"/>
          <w:lang w:eastAsia="en-GB"/>
        </w:rPr>
        <w:t xml:space="preserve">at </w:t>
      </w:r>
      <w:r w:rsidRPr="001D7146">
        <w:rPr>
          <w:rFonts w:eastAsia="Times New Roman" w:cstheme="minorHAnsi"/>
          <w:color w:val="111111"/>
          <w:u w:val="single"/>
          <w:lang w:eastAsia="en-GB"/>
        </w:rPr>
        <w:t xml:space="preserve">what </w:t>
      </w:r>
      <w:r>
        <w:rPr>
          <w:rFonts w:eastAsia="Times New Roman" w:cstheme="minorHAnsi"/>
          <w:color w:val="111111"/>
          <w:u w:val="single"/>
          <w:lang w:eastAsia="en-GB"/>
        </w:rPr>
        <w:t>point</w:t>
      </w:r>
      <w:r w:rsidRPr="001D7146">
        <w:rPr>
          <w:rFonts w:eastAsia="Times New Roman" w:cstheme="minorHAnsi"/>
          <w:color w:val="111111"/>
          <w:u w:val="single"/>
          <w:lang w:eastAsia="en-GB"/>
        </w:rPr>
        <w:t xml:space="preserve">) should </w:t>
      </w:r>
      <w:r>
        <w:rPr>
          <w:rFonts w:eastAsia="Times New Roman" w:cstheme="minorHAnsi"/>
          <w:color w:val="111111"/>
          <w:u w:val="single"/>
          <w:lang w:eastAsia="en-GB"/>
        </w:rPr>
        <w:t>a</w:t>
      </w:r>
      <w:r w:rsidRPr="001D7146">
        <w:rPr>
          <w:rFonts w:eastAsia="Times New Roman" w:cstheme="minorHAnsi"/>
          <w:color w:val="111111"/>
          <w:u w:val="single"/>
          <w:lang w:eastAsia="en-GB"/>
        </w:rPr>
        <w:t xml:space="preserve"> risk assessment be </w:t>
      </w:r>
      <w:r>
        <w:rPr>
          <w:rFonts w:eastAsia="Times New Roman" w:cstheme="minorHAnsi"/>
          <w:color w:val="111111"/>
          <w:u w:val="single"/>
          <w:lang w:eastAsia="en-GB"/>
        </w:rPr>
        <w:t>completed</w:t>
      </w:r>
      <w:r w:rsidRPr="001D7146">
        <w:rPr>
          <w:rFonts w:eastAsia="Times New Roman" w:cstheme="minorHAnsi"/>
          <w:color w:val="111111"/>
          <w:u w:val="single"/>
          <w:lang w:eastAsia="en-GB"/>
        </w:rPr>
        <w:t>?</w:t>
      </w:r>
    </w:p>
    <w:p w14:paraId="14F35979" w14:textId="24C2EA7A" w:rsidR="000D2278" w:rsidRDefault="000D2278" w:rsidP="000D2278">
      <w:pPr>
        <w:spacing w:after="225" w:line="240" w:lineRule="auto"/>
        <w:textAlignment w:val="baseline"/>
        <w:rPr>
          <w:rFonts w:eastAsia="Times New Roman" w:cstheme="minorHAnsi"/>
          <w:color w:val="111111"/>
          <w:lang w:eastAsia="en-GB"/>
        </w:rPr>
      </w:pPr>
      <w:r>
        <w:rPr>
          <w:rFonts w:eastAsia="Times New Roman" w:cstheme="minorHAnsi"/>
          <w:color w:val="111111"/>
          <w:lang w:eastAsia="en-GB"/>
        </w:rPr>
        <w:t xml:space="preserve">All risk assessments should be carried out and approved before the activity that is being assessed begins and before significant exposure to any risk.  For example, if you are planning to travel abroad a risk assessment should be written and approved at the relevant level (see the approval section) before any travel begins.  </w:t>
      </w:r>
    </w:p>
    <w:p w14:paraId="7D888C44" w14:textId="074AECE4" w:rsidR="002B65DA" w:rsidRPr="002B65DA" w:rsidRDefault="002B65DA" w:rsidP="000D2278">
      <w:pPr>
        <w:spacing w:after="225" w:line="240" w:lineRule="auto"/>
        <w:textAlignment w:val="baseline"/>
        <w:rPr>
          <w:rFonts w:eastAsia="Times New Roman" w:cstheme="minorHAnsi"/>
          <w:color w:val="111111"/>
          <w:u w:val="single"/>
          <w:lang w:eastAsia="en-GB"/>
        </w:rPr>
      </w:pPr>
      <w:r w:rsidRPr="002B65DA">
        <w:rPr>
          <w:rFonts w:eastAsia="Times New Roman" w:cstheme="minorHAnsi"/>
          <w:color w:val="111111"/>
          <w:u w:val="single"/>
          <w:lang w:eastAsia="en-GB"/>
        </w:rPr>
        <w:t>When should a risk assessment be submitted for approval?</w:t>
      </w:r>
    </w:p>
    <w:p w14:paraId="45B0A16B" w14:textId="2F6E88B0" w:rsidR="000D2278" w:rsidRDefault="000D2278" w:rsidP="002B65DA">
      <w:pPr>
        <w:spacing w:after="225" w:line="240" w:lineRule="auto"/>
        <w:textAlignment w:val="baseline"/>
        <w:rPr>
          <w:rFonts w:eastAsia="Times New Roman" w:cstheme="minorHAnsi"/>
          <w:color w:val="111111"/>
          <w:lang w:eastAsia="en-GB"/>
        </w:rPr>
      </w:pPr>
      <w:r>
        <w:rPr>
          <w:rFonts w:eastAsia="Times New Roman" w:cstheme="minorHAnsi"/>
          <w:color w:val="111111"/>
          <w:lang w:eastAsia="en-GB"/>
        </w:rPr>
        <w:t xml:space="preserve">Risk assessments should be </w:t>
      </w:r>
      <w:r w:rsidR="002B65DA">
        <w:rPr>
          <w:rFonts w:eastAsia="Times New Roman" w:cstheme="minorHAnsi"/>
          <w:color w:val="111111"/>
          <w:lang w:eastAsia="en-GB"/>
        </w:rPr>
        <w:t>submitted</w:t>
      </w:r>
      <w:r>
        <w:rPr>
          <w:rFonts w:eastAsia="Times New Roman" w:cstheme="minorHAnsi"/>
          <w:color w:val="111111"/>
          <w:lang w:eastAsia="en-GB"/>
        </w:rPr>
        <w:t xml:space="preserve"> in advance of the activity </w:t>
      </w:r>
      <w:r w:rsidR="0005313F">
        <w:rPr>
          <w:rFonts w:eastAsia="Times New Roman" w:cstheme="minorHAnsi"/>
          <w:color w:val="111111"/>
          <w:lang w:eastAsia="en-GB"/>
        </w:rPr>
        <w:t xml:space="preserve">taking place </w:t>
      </w:r>
      <w:r w:rsidR="002B65DA">
        <w:rPr>
          <w:rFonts w:eastAsia="Times New Roman" w:cstheme="minorHAnsi"/>
          <w:color w:val="111111"/>
          <w:lang w:eastAsia="en-GB"/>
        </w:rPr>
        <w:t xml:space="preserve">so that it can be approved.  The approval process can take time and risk assessments should be submitted to the relevant approver in accordance with the following timeframes: </w:t>
      </w:r>
    </w:p>
    <w:p w14:paraId="3E624F16" w14:textId="7AE887DA" w:rsidR="000D2278" w:rsidRPr="002B65DA" w:rsidRDefault="000D2278" w:rsidP="002B65DA">
      <w:pPr>
        <w:pStyle w:val="ListParagraph"/>
        <w:numPr>
          <w:ilvl w:val="0"/>
          <w:numId w:val="5"/>
        </w:numPr>
        <w:spacing w:after="0" w:line="240" w:lineRule="auto"/>
        <w:textAlignment w:val="baseline"/>
        <w:rPr>
          <w:rFonts w:eastAsia="Times New Roman" w:cstheme="minorHAnsi"/>
          <w:color w:val="111111"/>
          <w:lang w:eastAsia="en-GB"/>
        </w:rPr>
      </w:pPr>
      <w:r w:rsidRPr="002B65DA">
        <w:rPr>
          <w:rFonts w:eastAsia="Times New Roman" w:cstheme="minorHAnsi"/>
          <w:color w:val="111111"/>
          <w:lang w:eastAsia="en-GB"/>
        </w:rPr>
        <w:t>Level 1 – 1 week</w:t>
      </w:r>
    </w:p>
    <w:p w14:paraId="7C7ED21C" w14:textId="1418512F" w:rsidR="000D2278" w:rsidRPr="002B65DA" w:rsidRDefault="000D2278" w:rsidP="002B65DA">
      <w:pPr>
        <w:pStyle w:val="ListParagraph"/>
        <w:numPr>
          <w:ilvl w:val="0"/>
          <w:numId w:val="5"/>
        </w:numPr>
        <w:spacing w:after="0" w:line="240" w:lineRule="auto"/>
        <w:textAlignment w:val="baseline"/>
        <w:rPr>
          <w:rFonts w:eastAsia="Times New Roman" w:cstheme="minorHAnsi"/>
          <w:color w:val="111111"/>
          <w:lang w:eastAsia="en-GB"/>
        </w:rPr>
      </w:pPr>
      <w:r w:rsidRPr="002B65DA">
        <w:rPr>
          <w:rFonts w:eastAsia="Times New Roman" w:cstheme="minorHAnsi"/>
          <w:color w:val="111111"/>
          <w:lang w:eastAsia="en-GB"/>
        </w:rPr>
        <w:t>Level 2 – 2 weeks</w:t>
      </w:r>
    </w:p>
    <w:p w14:paraId="6E8DA23E" w14:textId="7B561F71" w:rsidR="000D2278" w:rsidRPr="002B65DA" w:rsidRDefault="000D2278" w:rsidP="002B65DA">
      <w:pPr>
        <w:pStyle w:val="ListParagraph"/>
        <w:numPr>
          <w:ilvl w:val="0"/>
          <w:numId w:val="5"/>
        </w:numPr>
        <w:spacing w:after="0" w:line="240" w:lineRule="auto"/>
        <w:textAlignment w:val="baseline"/>
        <w:rPr>
          <w:rFonts w:eastAsia="Times New Roman" w:cstheme="minorHAnsi"/>
          <w:color w:val="111111"/>
          <w:lang w:eastAsia="en-GB"/>
        </w:rPr>
      </w:pPr>
      <w:r w:rsidRPr="002B65DA">
        <w:rPr>
          <w:rFonts w:eastAsia="Times New Roman" w:cstheme="minorHAnsi"/>
          <w:color w:val="111111"/>
          <w:lang w:eastAsia="en-GB"/>
        </w:rPr>
        <w:t>Level 3 – 2 weeks</w:t>
      </w:r>
    </w:p>
    <w:p w14:paraId="0B912ED3" w14:textId="77777777" w:rsidR="000D2278" w:rsidRDefault="000D2278" w:rsidP="000D2278">
      <w:pPr>
        <w:spacing w:after="0" w:line="240" w:lineRule="auto"/>
        <w:textAlignment w:val="baseline"/>
        <w:rPr>
          <w:rFonts w:eastAsia="Times New Roman" w:cstheme="minorHAnsi"/>
          <w:color w:val="111111"/>
          <w:lang w:eastAsia="en-GB"/>
        </w:rPr>
      </w:pPr>
    </w:p>
    <w:p w14:paraId="06405677" w14:textId="44FD41E3" w:rsidR="001D7146" w:rsidRPr="001D7146" w:rsidRDefault="000D2278" w:rsidP="003A5308">
      <w:pPr>
        <w:spacing w:after="225" w:line="240" w:lineRule="auto"/>
        <w:textAlignment w:val="baseline"/>
        <w:rPr>
          <w:rFonts w:eastAsia="Times New Roman" w:cstheme="minorHAnsi"/>
          <w:color w:val="111111"/>
          <w:u w:val="single"/>
          <w:lang w:eastAsia="en-GB"/>
        </w:rPr>
      </w:pPr>
      <w:r>
        <w:rPr>
          <w:rFonts w:eastAsia="Times New Roman" w:cstheme="minorHAnsi"/>
          <w:color w:val="111111"/>
          <w:u w:val="single"/>
          <w:lang w:eastAsia="en-GB"/>
        </w:rPr>
        <w:t>W</w:t>
      </w:r>
      <w:r w:rsidR="001D7146" w:rsidRPr="001D7146">
        <w:rPr>
          <w:rFonts w:eastAsia="Times New Roman" w:cstheme="minorHAnsi"/>
          <w:color w:val="111111"/>
          <w:u w:val="single"/>
          <w:lang w:eastAsia="en-GB"/>
        </w:rPr>
        <w:t>hat circumstances require a risk assessment?</w:t>
      </w:r>
    </w:p>
    <w:p w14:paraId="6D41D40A" w14:textId="63EF362F" w:rsidR="00A315C5" w:rsidRDefault="00A315C5" w:rsidP="003A5308">
      <w:pPr>
        <w:spacing w:after="225" w:line="240" w:lineRule="auto"/>
        <w:textAlignment w:val="baseline"/>
        <w:rPr>
          <w:rFonts w:eastAsia="Times New Roman" w:cstheme="minorHAnsi"/>
          <w:color w:val="111111"/>
          <w:lang w:eastAsia="en-GB"/>
        </w:rPr>
      </w:pPr>
      <w:r>
        <w:rPr>
          <w:rFonts w:eastAsia="Times New Roman" w:cstheme="minorHAnsi"/>
          <w:color w:val="111111"/>
          <w:lang w:eastAsia="en-GB"/>
        </w:rPr>
        <w:t xml:space="preserve">A risk assessment should be carried out </w:t>
      </w:r>
      <w:r w:rsidR="0003093F">
        <w:rPr>
          <w:rFonts w:eastAsia="Times New Roman" w:cstheme="minorHAnsi"/>
          <w:color w:val="111111"/>
          <w:lang w:eastAsia="en-GB"/>
        </w:rPr>
        <w:t xml:space="preserve">for each activity that is being undertaken by </w:t>
      </w:r>
      <w:r w:rsidR="00884D1F">
        <w:rPr>
          <w:rFonts w:eastAsia="Times New Roman" w:cstheme="minorHAnsi"/>
          <w:color w:val="111111"/>
          <w:lang w:eastAsia="en-GB"/>
        </w:rPr>
        <w:t>UoB</w:t>
      </w:r>
      <w:r w:rsidR="0003093F">
        <w:rPr>
          <w:rFonts w:eastAsia="Times New Roman" w:cstheme="minorHAnsi"/>
          <w:color w:val="111111"/>
          <w:lang w:eastAsia="en-GB"/>
        </w:rPr>
        <w:t xml:space="preserve"> staff or students which could present risks to those </w:t>
      </w:r>
      <w:r w:rsidR="00496EF6">
        <w:rPr>
          <w:rFonts w:eastAsia="Times New Roman" w:cstheme="minorHAnsi"/>
          <w:color w:val="111111"/>
          <w:lang w:eastAsia="en-GB"/>
        </w:rPr>
        <w:t>involved with</w:t>
      </w:r>
      <w:r w:rsidR="0003093F">
        <w:rPr>
          <w:rFonts w:eastAsia="Times New Roman" w:cstheme="minorHAnsi"/>
          <w:color w:val="111111"/>
          <w:lang w:eastAsia="en-GB"/>
        </w:rPr>
        <w:t xml:space="preserve"> the activity.  This can range from staff and students working off site </w:t>
      </w:r>
      <w:proofErr w:type="gramStart"/>
      <w:r w:rsidR="0003093F">
        <w:rPr>
          <w:rFonts w:eastAsia="Times New Roman" w:cstheme="minorHAnsi"/>
          <w:color w:val="111111"/>
          <w:lang w:eastAsia="en-GB"/>
        </w:rPr>
        <w:t>e.g.</w:t>
      </w:r>
      <w:proofErr w:type="gramEnd"/>
      <w:r w:rsidR="0003093F">
        <w:rPr>
          <w:rFonts w:eastAsia="Times New Roman" w:cstheme="minorHAnsi"/>
          <w:color w:val="111111"/>
          <w:lang w:eastAsia="en-GB"/>
        </w:rPr>
        <w:t xml:space="preserve"> on a field trip</w:t>
      </w:r>
      <w:r w:rsidR="00884D1F">
        <w:rPr>
          <w:rFonts w:eastAsia="Times New Roman" w:cstheme="minorHAnsi"/>
          <w:color w:val="111111"/>
          <w:lang w:eastAsia="en-GB"/>
        </w:rPr>
        <w:t xml:space="preserve">, </w:t>
      </w:r>
      <w:r w:rsidR="0003093F">
        <w:rPr>
          <w:rFonts w:eastAsia="Times New Roman" w:cstheme="minorHAnsi"/>
          <w:color w:val="111111"/>
          <w:lang w:eastAsia="en-GB"/>
        </w:rPr>
        <w:t xml:space="preserve">to manual handling in the office. </w:t>
      </w:r>
    </w:p>
    <w:p w14:paraId="646A13B1" w14:textId="4E5F5A7B" w:rsidR="00F7567F" w:rsidRDefault="00F7567F" w:rsidP="003A5308">
      <w:pPr>
        <w:spacing w:after="225" w:line="240" w:lineRule="auto"/>
        <w:textAlignment w:val="baseline"/>
        <w:rPr>
          <w:rFonts w:eastAsia="Times New Roman" w:cstheme="minorHAnsi"/>
          <w:color w:val="111111"/>
          <w:lang w:eastAsia="en-GB"/>
        </w:rPr>
      </w:pPr>
      <w:r>
        <w:rPr>
          <w:rFonts w:eastAsia="Times New Roman" w:cstheme="minorHAnsi"/>
          <w:color w:val="111111"/>
          <w:lang w:eastAsia="en-GB"/>
        </w:rPr>
        <w:t xml:space="preserve">Where activities occur regularly </w:t>
      </w:r>
      <w:proofErr w:type="gramStart"/>
      <w:r>
        <w:rPr>
          <w:rFonts w:eastAsia="Times New Roman" w:cstheme="minorHAnsi"/>
          <w:color w:val="111111"/>
          <w:lang w:eastAsia="en-GB"/>
        </w:rPr>
        <w:t>e.g.</w:t>
      </w:r>
      <w:proofErr w:type="gramEnd"/>
      <w:r>
        <w:rPr>
          <w:rFonts w:eastAsia="Times New Roman" w:cstheme="minorHAnsi"/>
          <w:color w:val="111111"/>
          <w:lang w:eastAsia="en-GB"/>
        </w:rPr>
        <w:t xml:space="preserve"> annual </w:t>
      </w:r>
      <w:r w:rsidR="00496EF6">
        <w:rPr>
          <w:rFonts w:eastAsia="Times New Roman" w:cstheme="minorHAnsi"/>
          <w:color w:val="111111"/>
          <w:lang w:eastAsia="en-GB"/>
        </w:rPr>
        <w:t xml:space="preserve">field </w:t>
      </w:r>
      <w:r>
        <w:rPr>
          <w:rFonts w:eastAsia="Times New Roman" w:cstheme="minorHAnsi"/>
          <w:color w:val="111111"/>
          <w:lang w:eastAsia="en-GB"/>
        </w:rPr>
        <w:t>trips</w:t>
      </w:r>
      <w:r w:rsidR="00496EF6">
        <w:rPr>
          <w:rFonts w:eastAsia="Times New Roman" w:cstheme="minorHAnsi"/>
          <w:color w:val="111111"/>
          <w:lang w:eastAsia="en-GB"/>
        </w:rPr>
        <w:t xml:space="preserve"> or </w:t>
      </w:r>
      <w:r>
        <w:rPr>
          <w:rFonts w:eastAsia="Times New Roman" w:cstheme="minorHAnsi"/>
          <w:color w:val="111111"/>
          <w:lang w:eastAsia="en-GB"/>
        </w:rPr>
        <w:t>manual handling</w:t>
      </w:r>
      <w:r w:rsidR="00496EF6">
        <w:rPr>
          <w:rFonts w:eastAsia="Times New Roman" w:cstheme="minorHAnsi"/>
          <w:color w:val="111111"/>
          <w:lang w:eastAsia="en-GB"/>
        </w:rPr>
        <w:t>,</w:t>
      </w:r>
      <w:r>
        <w:rPr>
          <w:rFonts w:eastAsia="Times New Roman" w:cstheme="minorHAnsi"/>
          <w:color w:val="111111"/>
          <w:lang w:eastAsia="en-GB"/>
        </w:rPr>
        <w:t xml:space="preserve"> they can be covered by one risk assessment (per activity), a new risk assessment does not need to be created each time the activity is undertaken.  </w:t>
      </w:r>
      <w:proofErr w:type="gramStart"/>
      <w:r>
        <w:rPr>
          <w:rFonts w:eastAsia="Times New Roman" w:cstheme="minorHAnsi"/>
          <w:color w:val="111111"/>
          <w:lang w:eastAsia="en-GB"/>
        </w:rPr>
        <w:t>Instead</w:t>
      </w:r>
      <w:proofErr w:type="gramEnd"/>
      <w:r>
        <w:rPr>
          <w:rFonts w:eastAsia="Times New Roman" w:cstheme="minorHAnsi"/>
          <w:color w:val="111111"/>
          <w:lang w:eastAsia="en-GB"/>
        </w:rPr>
        <w:t xml:space="preserve"> </w:t>
      </w:r>
      <w:r w:rsidR="003B6059">
        <w:rPr>
          <w:rFonts w:eastAsia="Times New Roman" w:cstheme="minorHAnsi"/>
          <w:color w:val="111111"/>
          <w:lang w:eastAsia="en-GB"/>
        </w:rPr>
        <w:t>the assessment</w:t>
      </w:r>
      <w:r>
        <w:rPr>
          <w:rFonts w:eastAsia="Times New Roman" w:cstheme="minorHAnsi"/>
          <w:color w:val="111111"/>
          <w:lang w:eastAsia="en-GB"/>
        </w:rPr>
        <w:t xml:space="preserve"> just need</w:t>
      </w:r>
      <w:r w:rsidR="003B6059">
        <w:rPr>
          <w:rFonts w:eastAsia="Times New Roman" w:cstheme="minorHAnsi"/>
          <w:color w:val="111111"/>
          <w:lang w:eastAsia="en-GB"/>
        </w:rPr>
        <w:t>s</w:t>
      </w:r>
      <w:r>
        <w:rPr>
          <w:rFonts w:eastAsia="Times New Roman" w:cstheme="minorHAnsi"/>
          <w:color w:val="111111"/>
          <w:lang w:eastAsia="en-GB"/>
        </w:rPr>
        <w:t xml:space="preserve"> to be reviewed </w:t>
      </w:r>
      <w:r w:rsidR="00D03771">
        <w:rPr>
          <w:rFonts w:eastAsia="Times New Roman" w:cstheme="minorHAnsi"/>
          <w:color w:val="111111"/>
          <w:lang w:eastAsia="en-GB"/>
        </w:rPr>
        <w:t xml:space="preserve">annually or </w:t>
      </w:r>
      <w:r>
        <w:rPr>
          <w:rFonts w:eastAsia="Times New Roman" w:cstheme="minorHAnsi"/>
          <w:color w:val="111111"/>
          <w:lang w:eastAsia="en-GB"/>
        </w:rPr>
        <w:t xml:space="preserve">whenever there is a change in the activity e.g. new equipment or travel information.  </w:t>
      </w:r>
    </w:p>
    <w:p w14:paraId="3C677D2B" w14:textId="20C41D9C" w:rsidR="003A5308" w:rsidRDefault="009035AD">
      <w:pPr>
        <w:rPr>
          <w:b/>
          <w:u w:val="single"/>
        </w:rPr>
      </w:pPr>
      <w:r w:rsidRPr="00CD2373">
        <w:rPr>
          <w:b/>
          <w:u w:val="single"/>
        </w:rPr>
        <w:t xml:space="preserve">How </w:t>
      </w:r>
      <w:r w:rsidR="00996B89">
        <w:rPr>
          <w:b/>
          <w:u w:val="single"/>
        </w:rPr>
        <w:t xml:space="preserve">do I complete a </w:t>
      </w:r>
      <w:r w:rsidRPr="00CD2373">
        <w:rPr>
          <w:b/>
          <w:u w:val="single"/>
        </w:rPr>
        <w:t>risk assessment?</w:t>
      </w:r>
    </w:p>
    <w:p w14:paraId="1EB0B307" w14:textId="28E248DD" w:rsidR="00785DD9" w:rsidRPr="00785DD9" w:rsidRDefault="00785DD9">
      <w:pPr>
        <w:rPr>
          <w:u w:val="single"/>
        </w:rPr>
      </w:pPr>
      <w:r w:rsidRPr="00785DD9">
        <w:rPr>
          <w:u w:val="single"/>
        </w:rPr>
        <w:t xml:space="preserve">Who should complete </w:t>
      </w:r>
      <w:r w:rsidR="0039038D">
        <w:rPr>
          <w:u w:val="single"/>
        </w:rPr>
        <w:t>a</w:t>
      </w:r>
      <w:r w:rsidRPr="00785DD9">
        <w:rPr>
          <w:u w:val="single"/>
        </w:rPr>
        <w:t xml:space="preserve"> risk assessment?</w:t>
      </w:r>
    </w:p>
    <w:p w14:paraId="2889EA6E" w14:textId="074B2A37" w:rsidR="006F5B5C" w:rsidRDefault="006F5B5C" w:rsidP="006F5B5C">
      <w:pPr>
        <w:rPr>
          <w:b/>
          <w:bCs/>
        </w:rPr>
      </w:pPr>
      <w:r>
        <w:t>It is the responsibility of line managers</w:t>
      </w:r>
      <w:r w:rsidR="005049D1">
        <w:t>, PI’s</w:t>
      </w:r>
      <w:r w:rsidR="00EB45BB">
        <w:t xml:space="preserve">, lead researcher </w:t>
      </w:r>
      <w:r w:rsidR="005049D1">
        <w:t>and supervisory staff</w:t>
      </w:r>
      <w:r w:rsidR="00B220CE">
        <w:t xml:space="preserve"> including PGR Supervisors</w:t>
      </w:r>
      <w:r w:rsidR="005049D1">
        <w:t xml:space="preserve"> to </w:t>
      </w:r>
      <w:r>
        <w:t xml:space="preserve">ensure that activities under their control </w:t>
      </w:r>
      <w:r w:rsidR="005049D1">
        <w:t xml:space="preserve">or within their research </w:t>
      </w:r>
      <w:r>
        <w:t>are risk assessed</w:t>
      </w:r>
      <w:r w:rsidR="00EB45BB">
        <w:t xml:space="preserve"> and result in reliable and effective risk controls which are communicated to relevant staff/students or others involved.</w:t>
      </w:r>
      <w:r w:rsidR="007D70FB">
        <w:t xml:space="preserve">  Where completed jointly by a Supervisor and PGR student, include both names as the Risk Assessor.</w:t>
      </w:r>
    </w:p>
    <w:p w14:paraId="42E03554" w14:textId="77777777" w:rsidR="007D70FB" w:rsidRDefault="00611A30">
      <w:r>
        <w:t>All r</w:t>
      </w:r>
      <w:r w:rsidR="009035AD">
        <w:t>isk assess</w:t>
      </w:r>
      <w:r w:rsidR="005049D1">
        <w:t>ors should attend the appropriate risk assessment training</w:t>
      </w:r>
      <w:r>
        <w:t xml:space="preserve">.  </w:t>
      </w:r>
      <w:r w:rsidR="00D347AB">
        <w:t>For information about the training resources available for risk assessments please follow this link</w:t>
      </w:r>
      <w:r w:rsidR="00C016BC">
        <w:t xml:space="preserve"> and select the ‘General Safety </w:t>
      </w:r>
      <w:r w:rsidR="00C016BC">
        <w:lastRenderedPageBreak/>
        <w:t>Courses (risk assessment) tab</w:t>
      </w:r>
      <w:r w:rsidR="00D347AB">
        <w:t xml:space="preserve">: </w:t>
      </w:r>
      <w:hyperlink r:id="rId6" w:history="1">
        <w:r w:rsidR="00D347AB" w:rsidRPr="003735F9">
          <w:rPr>
            <w:rStyle w:val="Hyperlink"/>
          </w:rPr>
          <w:t>https://intranet.birmingham.ac.uk/hr/wellbeing/worksafe/courses/index.aspx</w:t>
        </w:r>
      </w:hyperlink>
      <w:r w:rsidR="00D347AB">
        <w:t xml:space="preserve"> </w:t>
      </w:r>
    </w:p>
    <w:p w14:paraId="4889095E" w14:textId="7D6C680A" w:rsidR="008B7B5E" w:rsidRPr="00331B25" w:rsidRDefault="00C016BC">
      <w:r w:rsidRPr="00C016BC">
        <w:rPr>
          <w:u w:val="single"/>
        </w:rPr>
        <w:t>What forms do I need to use?</w:t>
      </w:r>
    </w:p>
    <w:p w14:paraId="414E8298" w14:textId="35E3C7E5" w:rsidR="00CD2373" w:rsidRDefault="00715171">
      <w:r>
        <w:t xml:space="preserve">There is a </w:t>
      </w:r>
      <w:r w:rsidR="00037FEE">
        <w:t>r</w:t>
      </w:r>
      <w:r>
        <w:t xml:space="preserve">isk </w:t>
      </w:r>
      <w:r w:rsidR="00037FEE">
        <w:t>a</w:t>
      </w:r>
      <w:r>
        <w:t xml:space="preserve">ssessment </w:t>
      </w:r>
      <w:r w:rsidR="00803859">
        <w:t>t</w:t>
      </w:r>
      <w:r>
        <w:t>emplate</w:t>
      </w:r>
      <w:r w:rsidR="005C1350">
        <w:t>,</w:t>
      </w:r>
      <w:r>
        <w:t xml:space="preserve"> </w:t>
      </w:r>
      <w:r w:rsidR="005C1350">
        <w:t xml:space="preserve">provided by UoB </w:t>
      </w:r>
      <w:r w:rsidR="00596B41">
        <w:t>Safety Services</w:t>
      </w:r>
      <w:r w:rsidR="005C1350">
        <w:t xml:space="preserve">, </w:t>
      </w:r>
      <w:r>
        <w:t>available on the intranet via the link below.  Please use th</w:t>
      </w:r>
      <w:r w:rsidR="009B3516">
        <w:t>is</w:t>
      </w:r>
      <w:r>
        <w:t xml:space="preserve"> when completing your risk assessment</w:t>
      </w:r>
      <w:r w:rsidR="009B3516">
        <w:t>, it is called ‘</w:t>
      </w:r>
      <w:r w:rsidR="00037FEE">
        <w:t>r</w:t>
      </w:r>
      <w:r w:rsidR="009B3516">
        <w:t xml:space="preserve">isk </w:t>
      </w:r>
      <w:r w:rsidR="00037FEE">
        <w:t>a</w:t>
      </w:r>
      <w:r w:rsidR="009B3516">
        <w:t xml:space="preserve">ssessment </w:t>
      </w:r>
      <w:r w:rsidR="00823493">
        <w:t>f</w:t>
      </w:r>
      <w:r w:rsidR="009B3516">
        <w:t>orm including matrix’</w:t>
      </w:r>
      <w:r>
        <w:t xml:space="preserve">. </w:t>
      </w:r>
      <w:r w:rsidR="00CD2373">
        <w:t xml:space="preserve"> </w:t>
      </w:r>
      <w:hyperlink r:id="rId7" w:history="1">
        <w:r w:rsidR="009B3516" w:rsidRPr="00092AD7">
          <w:rPr>
            <w:rStyle w:val="Hyperlink"/>
          </w:rPr>
          <w:t>https://intranet.birmingham.ac.uk/hr/wellbeing/worksafe/topics/riskassessment.aspx</w:t>
        </w:r>
      </w:hyperlink>
      <w:r w:rsidR="009B3516">
        <w:t xml:space="preserve"> </w:t>
      </w:r>
    </w:p>
    <w:p w14:paraId="69F50D44" w14:textId="4246F2A1" w:rsidR="001A2ED5" w:rsidRDefault="001A2ED5">
      <w:bookmarkStart w:id="0" w:name="_Hlk40954955"/>
      <w:r>
        <w:t xml:space="preserve">For risk assessments </w:t>
      </w:r>
      <w:r w:rsidR="00216A3C">
        <w:t>involving</w:t>
      </w:r>
      <w:r>
        <w:t xml:space="preserve"> overseas trave</w:t>
      </w:r>
      <w:r w:rsidR="00823493">
        <w:t>l,</w:t>
      </w:r>
      <w:r w:rsidR="00D06945">
        <w:t xml:space="preserve"> t</w:t>
      </w:r>
      <w:r w:rsidR="00827F1E">
        <w:t xml:space="preserve">ravellers </w:t>
      </w:r>
      <w:r w:rsidR="00D06945">
        <w:t>are encouraged to</w:t>
      </w:r>
      <w:r w:rsidR="00827F1E">
        <w:t xml:space="preserve"> complete a Pre - Travel Health Questionnaire form created by Occupational Health </w:t>
      </w:r>
      <w:r w:rsidR="00BE2D97">
        <w:t>each time they travel</w:t>
      </w:r>
      <w:r w:rsidR="00827F1E">
        <w:t xml:space="preserve">.  If a traveller does not wish to complete </w:t>
      </w:r>
      <w:r w:rsidR="00216A3C">
        <w:t xml:space="preserve">this </w:t>
      </w:r>
      <w:r w:rsidR="00BE2D97">
        <w:t>form,</w:t>
      </w:r>
      <w:r w:rsidR="00827F1E">
        <w:t xml:space="preserve"> they must notify Occupational Health via </w:t>
      </w:r>
      <w:hyperlink r:id="rId8" w:history="1">
        <w:r w:rsidR="00827F1E" w:rsidRPr="003233C3">
          <w:rPr>
            <w:rStyle w:val="Hyperlink"/>
          </w:rPr>
          <w:t>occupationalhealth@contacts.bham.ac.uk</w:t>
        </w:r>
      </w:hyperlink>
      <w:r w:rsidR="00827F1E">
        <w:t xml:space="preserve"> , CAL Facilities and their School admin teams.  </w:t>
      </w:r>
      <w:r>
        <w:t xml:space="preserve"> Th</w:t>
      </w:r>
      <w:r w:rsidR="00823493">
        <w:t>e</w:t>
      </w:r>
      <w:r w:rsidR="00827F1E">
        <w:t xml:space="preserve"> form can be obtained from </w:t>
      </w:r>
      <w:r>
        <w:t>your school admin team</w:t>
      </w:r>
      <w:r w:rsidR="00B22B9D">
        <w:t>, PGR administration team</w:t>
      </w:r>
      <w:r>
        <w:t xml:space="preserve"> or CAL Facilities via </w:t>
      </w:r>
      <w:hyperlink r:id="rId9" w:history="1">
        <w:r w:rsidRPr="008E6C3C">
          <w:rPr>
            <w:rStyle w:val="Hyperlink"/>
          </w:rPr>
          <w:t>artsreception@contacts.bham.ac.uk</w:t>
        </w:r>
      </w:hyperlink>
      <w:r>
        <w:t xml:space="preserve"> </w:t>
      </w:r>
    </w:p>
    <w:bookmarkEnd w:id="0"/>
    <w:p w14:paraId="2F21B390" w14:textId="131F7532" w:rsidR="00123CBA" w:rsidRDefault="00037FEE">
      <w:r>
        <w:t xml:space="preserve">For staff travelling </w:t>
      </w:r>
      <w:r w:rsidR="00D06945">
        <w:t>abroad</w:t>
      </w:r>
      <w:r w:rsidR="00573B0A">
        <w:t xml:space="preserve">, CAL Facilities have created a generic </w:t>
      </w:r>
      <w:r w:rsidR="00D06945">
        <w:t xml:space="preserve">travel </w:t>
      </w:r>
      <w:r>
        <w:t>r</w:t>
      </w:r>
      <w:r w:rsidR="00573B0A">
        <w:t xml:space="preserve">isk </w:t>
      </w:r>
      <w:r>
        <w:t>a</w:t>
      </w:r>
      <w:r w:rsidR="00573B0A">
        <w:t xml:space="preserve">ssessment </w:t>
      </w:r>
      <w:r>
        <w:t xml:space="preserve">that </w:t>
      </w:r>
      <w:r w:rsidR="00573B0A">
        <w:t xml:space="preserve">can be used </w:t>
      </w:r>
      <w:r w:rsidR="00D06945">
        <w:t>by all staff</w:t>
      </w:r>
      <w:r w:rsidR="00573B0A">
        <w:t xml:space="preserve">. The </w:t>
      </w:r>
      <w:r>
        <w:t>r</w:t>
      </w:r>
      <w:r w:rsidR="00573B0A">
        <w:t xml:space="preserve">isk </w:t>
      </w:r>
      <w:r>
        <w:t>a</w:t>
      </w:r>
      <w:r w:rsidR="00573B0A">
        <w:t xml:space="preserve">ssessment covers the </w:t>
      </w:r>
      <w:r w:rsidR="00823493">
        <w:t>typical</w:t>
      </w:r>
      <w:r w:rsidR="00D06945">
        <w:t xml:space="preserve"> hazards an individual may encounter whilst traveling</w:t>
      </w:r>
      <w:r>
        <w:t xml:space="preserve">, </w:t>
      </w:r>
      <w:r w:rsidR="00573B0A">
        <w:t>however specific details</w:t>
      </w:r>
      <w:r>
        <w:t xml:space="preserve"> relating to the traveller/s </w:t>
      </w:r>
      <w:proofErr w:type="gramStart"/>
      <w:r>
        <w:t>e.g.</w:t>
      </w:r>
      <w:proofErr w:type="gramEnd"/>
      <w:r>
        <w:t xml:space="preserve"> medical conditions must be added.  </w:t>
      </w:r>
      <w:r w:rsidR="00D06945">
        <w:t xml:space="preserve">It is designed to act as a starting point for </w:t>
      </w:r>
      <w:r w:rsidR="00BE2D97">
        <w:t>the</w:t>
      </w:r>
      <w:r w:rsidR="00D06945">
        <w:t xml:space="preserve"> risk assessment to which </w:t>
      </w:r>
      <w:r w:rsidR="00BE2D97">
        <w:t xml:space="preserve">individuals </w:t>
      </w:r>
      <w:r w:rsidR="00D06945">
        <w:t xml:space="preserve">either remove hazards that are not present or add others in. </w:t>
      </w:r>
    </w:p>
    <w:p w14:paraId="090AFE07" w14:textId="025A4E7E" w:rsidR="00037FEE" w:rsidRDefault="00037FEE">
      <w:r>
        <w:t xml:space="preserve">The </w:t>
      </w:r>
      <w:r w:rsidR="00823493">
        <w:t>generic assessment</w:t>
      </w:r>
      <w:r>
        <w:t xml:space="preserve"> has been circulated to your school</w:t>
      </w:r>
      <w:r w:rsidR="00D36AB8">
        <w:t xml:space="preserve">/PGR </w:t>
      </w:r>
      <w:r>
        <w:t xml:space="preserve">admin teams and is available from the CAL Facilities team who can be contacted via </w:t>
      </w:r>
      <w:hyperlink r:id="rId10" w:history="1">
        <w:r w:rsidRPr="008E6C3C">
          <w:rPr>
            <w:rStyle w:val="Hyperlink"/>
          </w:rPr>
          <w:t>artsreception@contacts.bham.ac.uk</w:t>
        </w:r>
      </w:hyperlink>
      <w:r>
        <w:t xml:space="preserve"> </w:t>
      </w:r>
    </w:p>
    <w:p w14:paraId="01F9D02B" w14:textId="36E85F66" w:rsidR="00C830C7" w:rsidRDefault="00037FEE">
      <w:r>
        <w:t>The CAL Facilities team can also provide additional support if required with the completion of risk assessments.</w:t>
      </w:r>
      <w:r w:rsidR="00262584">
        <w:t xml:space="preserve"> </w:t>
      </w:r>
    </w:p>
    <w:p w14:paraId="69FE5C5C" w14:textId="62199AE0" w:rsidR="006B6D67" w:rsidRDefault="006B6D67">
      <w:pPr>
        <w:rPr>
          <w:u w:val="single"/>
        </w:rPr>
      </w:pPr>
      <w:bookmarkStart w:id="1" w:name="_Hlk40959713"/>
      <w:r w:rsidRPr="006B6D67">
        <w:rPr>
          <w:u w:val="single"/>
        </w:rPr>
        <w:t>Where do I need to send the risk assessment?</w:t>
      </w:r>
    </w:p>
    <w:p w14:paraId="7AF15594" w14:textId="0308D9DD" w:rsidR="001A2ED5" w:rsidRDefault="004228CE">
      <w:r>
        <w:t>Once the risk assessment</w:t>
      </w:r>
      <w:r w:rsidR="001A2ED5">
        <w:t xml:space="preserve"> and any associated forms</w:t>
      </w:r>
      <w:r>
        <w:t xml:space="preserve"> ha</w:t>
      </w:r>
      <w:r w:rsidR="001A2ED5">
        <w:t>ve</w:t>
      </w:r>
      <w:r>
        <w:t xml:space="preserve"> been </w:t>
      </w:r>
      <w:proofErr w:type="gramStart"/>
      <w:r>
        <w:t>completed</w:t>
      </w:r>
      <w:proofErr w:type="gramEnd"/>
      <w:r>
        <w:t xml:space="preserve"> </w:t>
      </w:r>
      <w:r w:rsidR="001A2ED5">
        <w:t>they</w:t>
      </w:r>
      <w:r>
        <w:t xml:space="preserve"> need to be approved and submitted accordingly.  </w:t>
      </w:r>
      <w:r w:rsidR="007C0A46">
        <w:t xml:space="preserve">When submitting the forms, the </w:t>
      </w:r>
      <w:r w:rsidR="001A2ED5">
        <w:t xml:space="preserve">risk assessor </w:t>
      </w:r>
      <w:r w:rsidR="007C0A46">
        <w:t xml:space="preserve">should confirm </w:t>
      </w:r>
      <w:r w:rsidR="001A2ED5">
        <w:t xml:space="preserve">which approval level </w:t>
      </w:r>
      <w:r w:rsidR="007C0A46">
        <w:t xml:space="preserve">they think </w:t>
      </w:r>
      <w:r w:rsidR="001A2ED5">
        <w:t>is required (please see the Approval section for full details</w:t>
      </w:r>
      <w:r w:rsidR="007C0A46">
        <w:t xml:space="preserve"> and guidance</w:t>
      </w:r>
      <w:r w:rsidR="001A2ED5">
        <w:t xml:space="preserve">). </w:t>
      </w:r>
    </w:p>
    <w:p w14:paraId="26CCCA5C" w14:textId="39E7412B" w:rsidR="006B6D67" w:rsidRDefault="00E82348">
      <w:r>
        <w:t>I</w:t>
      </w:r>
      <w:r w:rsidR="007C0A46">
        <w:t>n</w:t>
      </w:r>
      <w:r w:rsidR="001A2ED5">
        <w:t xml:space="preserve"> all </w:t>
      </w:r>
      <w:r w:rsidR="00FE493E">
        <w:t>cases,</w:t>
      </w:r>
      <w:r w:rsidR="001A2ED5">
        <w:t xml:space="preserve"> please submit the risk assessment</w:t>
      </w:r>
      <w:r w:rsidR="003B4E9C">
        <w:t xml:space="preserve">, and the Approval Guidance Matrix (see approval section) </w:t>
      </w:r>
      <w:r w:rsidR="001A2ED5">
        <w:t xml:space="preserve">to the following teams: </w:t>
      </w:r>
    </w:p>
    <w:p w14:paraId="4BEB2C98" w14:textId="0DDC8550" w:rsidR="001A2ED5" w:rsidRDefault="001A2ED5" w:rsidP="001A2ED5">
      <w:pPr>
        <w:pStyle w:val="ListParagraph"/>
        <w:numPr>
          <w:ilvl w:val="0"/>
          <w:numId w:val="4"/>
        </w:numPr>
      </w:pPr>
      <w:r>
        <w:t>Your school administration team</w:t>
      </w:r>
      <w:r w:rsidR="00B22B9D">
        <w:t>.  PGR students please send them to the PGR Administration team</w:t>
      </w:r>
      <w:r w:rsidR="00A421DB">
        <w:t xml:space="preserve"> via </w:t>
      </w:r>
      <w:hyperlink r:id="rId11" w:history="1">
        <w:r w:rsidR="00A421DB">
          <w:rPr>
            <w:rStyle w:val="Hyperlink"/>
          </w:rPr>
          <w:t>calpg-research@contacts.bham.ac.uk</w:t>
        </w:r>
      </w:hyperlink>
    </w:p>
    <w:p w14:paraId="437E4DA6" w14:textId="2ADA7273" w:rsidR="001A2ED5" w:rsidRDefault="001A2ED5" w:rsidP="001A2ED5">
      <w:pPr>
        <w:pStyle w:val="ListParagraph"/>
        <w:numPr>
          <w:ilvl w:val="0"/>
          <w:numId w:val="4"/>
        </w:numPr>
      </w:pPr>
      <w:r>
        <w:t xml:space="preserve">CAL Facilities – </w:t>
      </w:r>
      <w:hyperlink r:id="rId12" w:history="1">
        <w:r w:rsidRPr="008E6C3C">
          <w:rPr>
            <w:rStyle w:val="Hyperlink"/>
          </w:rPr>
          <w:t>artsreception@contacts.bham.ac.uk</w:t>
        </w:r>
      </w:hyperlink>
      <w:r>
        <w:t xml:space="preserve"> </w:t>
      </w:r>
    </w:p>
    <w:p w14:paraId="196569AA" w14:textId="14679535" w:rsidR="001A2ED5" w:rsidRDefault="001A2ED5" w:rsidP="001A2ED5">
      <w:pPr>
        <w:pStyle w:val="ListParagraph"/>
        <w:numPr>
          <w:ilvl w:val="0"/>
          <w:numId w:val="4"/>
        </w:numPr>
      </w:pPr>
      <w:r>
        <w:t xml:space="preserve">For </w:t>
      </w:r>
      <w:r w:rsidR="003B4E9C">
        <w:t>r</w:t>
      </w:r>
      <w:r>
        <w:t xml:space="preserve">esearch risk assessments please also include the CAL Research team – </w:t>
      </w:r>
      <w:hyperlink r:id="rId13" w:history="1">
        <w:r w:rsidRPr="008E6C3C">
          <w:rPr>
            <w:rStyle w:val="Hyperlink"/>
          </w:rPr>
          <w:t>calresearchkt@contacts.bham.ac.uk</w:t>
        </w:r>
      </w:hyperlink>
      <w:r>
        <w:t xml:space="preserve"> </w:t>
      </w:r>
    </w:p>
    <w:p w14:paraId="7CAFCE21" w14:textId="41E83124" w:rsidR="00805DEA" w:rsidRPr="00B50F0B" w:rsidRDefault="00805DEA" w:rsidP="00080EBC">
      <w:r w:rsidRPr="00B50F0B">
        <w:t xml:space="preserve">CAL RKT will support the risk assessment process for all research trips and </w:t>
      </w:r>
      <w:r w:rsidR="00FE493E" w:rsidRPr="00B50F0B">
        <w:t>to</w:t>
      </w:r>
      <w:r w:rsidRPr="00B50F0B">
        <w:t xml:space="preserve"> do so they require </w:t>
      </w:r>
      <w:r w:rsidR="00FE493E" w:rsidRPr="00B50F0B">
        <w:t>the following additional information:</w:t>
      </w:r>
    </w:p>
    <w:p w14:paraId="6AFEDA17" w14:textId="5AC484BC" w:rsidR="00805DEA" w:rsidRPr="00B50F0B" w:rsidRDefault="00805DEA" w:rsidP="00805DEA">
      <w:pPr>
        <w:pStyle w:val="ListParagraph"/>
        <w:numPr>
          <w:ilvl w:val="0"/>
          <w:numId w:val="6"/>
        </w:numPr>
      </w:pPr>
      <w:r w:rsidRPr="00B50F0B">
        <w:t xml:space="preserve">A description of the purpose of the trip </w:t>
      </w:r>
      <w:proofErr w:type="gramStart"/>
      <w:r w:rsidRPr="00B50F0B">
        <w:t>e.g.</w:t>
      </w:r>
      <w:proofErr w:type="gramEnd"/>
      <w:r w:rsidRPr="00B50F0B">
        <w:t xml:space="preserve"> is it archival research, field work or conference attendance.  </w:t>
      </w:r>
    </w:p>
    <w:p w14:paraId="40251350" w14:textId="10CCB608" w:rsidR="00805DEA" w:rsidRPr="00B50F0B" w:rsidRDefault="00805DEA" w:rsidP="00805DEA">
      <w:pPr>
        <w:pStyle w:val="ListParagraph"/>
        <w:numPr>
          <w:ilvl w:val="0"/>
          <w:numId w:val="6"/>
        </w:numPr>
      </w:pPr>
      <w:r w:rsidRPr="00B50F0B">
        <w:t xml:space="preserve">Timing of the trip </w:t>
      </w:r>
    </w:p>
    <w:p w14:paraId="18701505" w14:textId="7AA498E9" w:rsidR="00805DEA" w:rsidRPr="00B50F0B" w:rsidRDefault="00805DEA" w:rsidP="00805DEA">
      <w:pPr>
        <w:pStyle w:val="ListParagraph"/>
        <w:numPr>
          <w:ilvl w:val="0"/>
          <w:numId w:val="6"/>
        </w:numPr>
      </w:pPr>
      <w:r w:rsidRPr="00B50F0B">
        <w:t>Essential nature of the trip</w:t>
      </w:r>
      <w:r w:rsidR="00802F44" w:rsidRPr="00B50F0B">
        <w:t xml:space="preserve">, </w:t>
      </w:r>
      <w:r w:rsidRPr="00B50F0B">
        <w:t xml:space="preserve">this only applies during the current pandemic as travel to amber countries can only be approved if essential. </w:t>
      </w:r>
    </w:p>
    <w:p w14:paraId="5D3C3D1B" w14:textId="3F3E4570" w:rsidR="00805DEA" w:rsidRDefault="00805DEA" w:rsidP="00805DEA">
      <w:r w:rsidRPr="00B50F0B">
        <w:lastRenderedPageBreak/>
        <w:t xml:space="preserve">In order for CAL RKT to support </w:t>
      </w:r>
      <w:r w:rsidR="00FE493E" w:rsidRPr="00B50F0B">
        <w:t xml:space="preserve">risk assessments and travel, particularly during the </w:t>
      </w:r>
      <w:proofErr w:type="gramStart"/>
      <w:r w:rsidR="00FE493E" w:rsidRPr="00B50F0B">
        <w:t xml:space="preserve">pandemic, </w:t>
      </w:r>
      <w:r w:rsidRPr="00B50F0B">
        <w:t xml:space="preserve"> please</w:t>
      </w:r>
      <w:proofErr w:type="gramEnd"/>
      <w:r w:rsidRPr="00B50F0B">
        <w:t xml:space="preserve"> submit to them along with your risk assessment a brief document detailing the information above.</w:t>
      </w:r>
      <w:r>
        <w:t xml:space="preserve">  </w:t>
      </w:r>
    </w:p>
    <w:p w14:paraId="64D3C13B" w14:textId="4581A552" w:rsidR="00080EBC" w:rsidRDefault="00080EBC" w:rsidP="00080EBC">
      <w:r>
        <w:t xml:space="preserve">Please send the Occupational Health </w:t>
      </w:r>
      <w:proofErr w:type="gramStart"/>
      <w:r>
        <w:t>Pre Travel</w:t>
      </w:r>
      <w:proofErr w:type="gramEnd"/>
      <w:r>
        <w:t xml:space="preserve"> Questionnaire (if completed) to Occupational Health </w:t>
      </w:r>
      <w:r w:rsidR="00621AEC">
        <w:t>only via</w:t>
      </w:r>
      <w:r>
        <w:t xml:space="preserve"> </w:t>
      </w:r>
      <w:hyperlink r:id="rId14" w:history="1">
        <w:r w:rsidRPr="003233C3">
          <w:rPr>
            <w:rStyle w:val="Hyperlink"/>
          </w:rPr>
          <w:t>occupationalhealth@contacts.bham.ac.uk</w:t>
        </w:r>
      </w:hyperlink>
      <w:r>
        <w:rPr>
          <w:rStyle w:val="Hyperlink"/>
        </w:rPr>
        <w:t xml:space="preserve"> </w:t>
      </w:r>
      <w:r>
        <w:t xml:space="preserve">where it will be reviewed by Health Professionals and kept under strict GDPR rules. </w:t>
      </w:r>
    </w:p>
    <w:bookmarkEnd w:id="1"/>
    <w:p w14:paraId="78773718" w14:textId="570EE545" w:rsidR="007C5CE6" w:rsidRDefault="001A2ED5" w:rsidP="001A2ED5">
      <w:r>
        <w:t xml:space="preserve">If you are travelling </w:t>
      </w:r>
      <w:proofErr w:type="gramStart"/>
      <w:r w:rsidR="007C5CE6">
        <w:t>overseas</w:t>
      </w:r>
      <w:proofErr w:type="gramEnd"/>
      <w:r w:rsidR="007C5CE6">
        <w:t xml:space="preserve"> </w:t>
      </w:r>
      <w:r>
        <w:t xml:space="preserve">please also </w:t>
      </w:r>
      <w:r w:rsidR="007C5CE6">
        <w:t xml:space="preserve">contact Ben Atkins in the CAL Marketing Team and inform him of your destination.  This is to let the CAL Marketing team know of any marketing opportunities that they may seek to collaborate on. </w:t>
      </w:r>
    </w:p>
    <w:p w14:paraId="07E6BD34" w14:textId="12C97527" w:rsidR="00487367" w:rsidRPr="004228CE" w:rsidRDefault="001C3BBD" w:rsidP="001A2ED5">
      <w:r>
        <w:t xml:space="preserve">Once the forms are submitted the CAL Facilities team will co-ordinate any feedback from </w:t>
      </w:r>
      <w:r w:rsidR="00805DEA">
        <w:t xml:space="preserve">the </w:t>
      </w:r>
      <w:r>
        <w:t>CAL Research Team to the risk assessor.</w:t>
      </w:r>
    </w:p>
    <w:p w14:paraId="375F9BB3" w14:textId="72B81C15" w:rsidR="00996B89" w:rsidRPr="00996B89" w:rsidRDefault="00CD2373">
      <w:pPr>
        <w:rPr>
          <w:b/>
          <w:u w:val="single"/>
        </w:rPr>
      </w:pPr>
      <w:r w:rsidRPr="00CD2373">
        <w:rPr>
          <w:b/>
          <w:u w:val="single"/>
        </w:rPr>
        <w:t>How is a Risk Assessment approved?</w:t>
      </w:r>
    </w:p>
    <w:p w14:paraId="7D291B4B" w14:textId="77777777" w:rsidR="00CD2373" w:rsidRDefault="00FC0885">
      <w:r>
        <w:t xml:space="preserve">There are 3 levels of approval for risk </w:t>
      </w:r>
      <w:proofErr w:type="gramStart"/>
      <w:r>
        <w:t>assessments;</w:t>
      </w:r>
      <w:proofErr w:type="gramEnd"/>
    </w:p>
    <w:p w14:paraId="2D08F991" w14:textId="64387ACE" w:rsidR="00FC0885" w:rsidRDefault="00FC0885">
      <w:r w:rsidRPr="00FC0885">
        <w:rPr>
          <w:b/>
        </w:rPr>
        <w:t>Level 1</w:t>
      </w:r>
      <w:r>
        <w:t xml:space="preserve"> – </w:t>
      </w:r>
      <w:r w:rsidR="00E14D04">
        <w:t>S</w:t>
      </w:r>
      <w:r w:rsidRPr="00FC0885">
        <w:rPr>
          <w:b/>
        </w:rPr>
        <w:t>elf</w:t>
      </w:r>
      <w:r w:rsidR="00E14D04">
        <w:rPr>
          <w:b/>
        </w:rPr>
        <w:t>-</w:t>
      </w:r>
      <w:r w:rsidRPr="00FC0885">
        <w:rPr>
          <w:b/>
        </w:rPr>
        <w:t>approval</w:t>
      </w:r>
      <w:r w:rsidR="00E14D04">
        <w:rPr>
          <w:b/>
        </w:rPr>
        <w:t xml:space="preserve"> or Supervisor Approval for PGR’s</w:t>
      </w:r>
      <w:r>
        <w:t xml:space="preserve"> – this is for </w:t>
      </w:r>
      <w:proofErr w:type="gramStart"/>
      <w:r>
        <w:t>low risk</w:t>
      </w:r>
      <w:proofErr w:type="gramEnd"/>
      <w:r w:rsidR="004D5E88">
        <w:t xml:space="preserve"> activities and </w:t>
      </w:r>
      <w:r>
        <w:t>research, or certain repeat work where there is high confidence that risk controls are in place and reliable</w:t>
      </w:r>
      <w:r w:rsidR="00E359F1">
        <w:t>, e.g. attending a conference</w:t>
      </w:r>
      <w:r>
        <w:t xml:space="preserve">. </w:t>
      </w:r>
      <w:r>
        <w:br/>
      </w:r>
      <w:r>
        <w:rPr>
          <w:i/>
          <w:iCs/>
        </w:rPr>
        <w:t>(</w:t>
      </w:r>
      <w:r w:rsidR="00E14D04">
        <w:rPr>
          <w:i/>
          <w:iCs/>
        </w:rPr>
        <w:t>Self-approval is</w:t>
      </w:r>
      <w:r>
        <w:rPr>
          <w:i/>
          <w:iCs/>
        </w:rPr>
        <w:t xml:space="preserve"> not appropriate for PGR students who will need to gain approval from their supervisor)</w:t>
      </w:r>
      <w:r>
        <w:t>.</w:t>
      </w:r>
    </w:p>
    <w:p w14:paraId="4C5B0A1D" w14:textId="57D562D4" w:rsidR="00FC0885" w:rsidRDefault="00FC0885">
      <w:r w:rsidRPr="00FC0885">
        <w:rPr>
          <w:b/>
        </w:rPr>
        <w:t>Level 2</w:t>
      </w:r>
      <w:r>
        <w:t xml:space="preserve"> - </w:t>
      </w:r>
      <w:r>
        <w:rPr>
          <w:b/>
          <w:bCs/>
        </w:rPr>
        <w:t>Chair of Health and Safety Management Committee approval</w:t>
      </w:r>
      <w:r>
        <w:t xml:space="preserve"> </w:t>
      </w:r>
      <w:r w:rsidR="00802F44" w:rsidRPr="00802F44">
        <w:rPr>
          <w:b/>
          <w:bCs/>
        </w:rPr>
        <w:t>(copied to Head of School)</w:t>
      </w:r>
      <w:r w:rsidR="00802F44">
        <w:t xml:space="preserve"> </w:t>
      </w:r>
      <w:r>
        <w:t xml:space="preserve">– this is used for higher risk activities </w:t>
      </w:r>
      <w:proofErr w:type="gramStart"/>
      <w:r>
        <w:t>e.g.</w:t>
      </w:r>
      <w:proofErr w:type="gramEnd"/>
      <w:r>
        <w:t xml:space="preserve"> travel to a dangerous or unstable </w:t>
      </w:r>
      <w:r w:rsidR="00596801">
        <w:t>country</w:t>
      </w:r>
      <w:r>
        <w:t xml:space="preserve"> (FCO amber zones) and allows multiple parties to contribute to the decision</w:t>
      </w:r>
      <w:r w:rsidR="00963E7D">
        <w:t xml:space="preserve"> </w:t>
      </w:r>
      <w:r>
        <w:t>increas</w:t>
      </w:r>
      <w:r w:rsidR="00963E7D">
        <w:t>ing</w:t>
      </w:r>
      <w:r>
        <w:t xml:space="preserve"> the visibility of the research within the local health and safety community. </w:t>
      </w:r>
    </w:p>
    <w:p w14:paraId="2E3F9151" w14:textId="77777777" w:rsidR="00823493" w:rsidRDefault="00FC0885">
      <w:r w:rsidRPr="00FC0885">
        <w:rPr>
          <w:b/>
        </w:rPr>
        <w:t>Level 3 – Head of College approval</w:t>
      </w:r>
      <w:r>
        <w:t xml:space="preserve"> – this is only for the very </w:t>
      </w:r>
      <w:proofErr w:type="gramStart"/>
      <w:r>
        <w:t>high risk</w:t>
      </w:r>
      <w:proofErr w:type="gramEnd"/>
      <w:r>
        <w:t xml:space="preserve"> activities, </w:t>
      </w:r>
      <w:r w:rsidR="00823493">
        <w:t xml:space="preserve">e.g. research with high levels of risk or travel </w:t>
      </w:r>
      <w:r>
        <w:t xml:space="preserve">to FCO red </w:t>
      </w:r>
      <w:r w:rsidR="00823493">
        <w:t>z</w:t>
      </w:r>
      <w:r>
        <w:t>ones</w:t>
      </w:r>
      <w:r w:rsidR="00823493">
        <w:t xml:space="preserve">.  </w:t>
      </w:r>
      <w:r w:rsidR="0062048F">
        <w:t xml:space="preserve"> </w:t>
      </w:r>
    </w:p>
    <w:p w14:paraId="5B9FDD97" w14:textId="6937C947" w:rsidR="00FC0885" w:rsidRDefault="00823493">
      <w:r>
        <w:t xml:space="preserve">All travel to FCO red zones requires approval </w:t>
      </w:r>
      <w:r w:rsidR="0062048F">
        <w:t>by RTAP (Research Travel Advice Panel) which will consist of; Head of College, Pro-Vice-Chancellor Research and Knowledge Transfer, The Director of Legal Services, The Assistant Director of HR (Workplace Wellbeing).  This process can take up to 2 weeks so please keep this in mind when deciding when to submit you</w:t>
      </w:r>
      <w:r w:rsidR="00596801">
        <w:t>r risk assessment for approval.</w:t>
      </w:r>
      <w:r w:rsidR="0062048F">
        <w:t xml:space="preserve"> </w:t>
      </w:r>
    </w:p>
    <w:p w14:paraId="1F04C8A4" w14:textId="3F71F221" w:rsidR="0062048F" w:rsidRDefault="006B6D67">
      <w:r>
        <w:t xml:space="preserve">To select the correct level of approval please use the </w:t>
      </w:r>
      <w:r w:rsidR="003B4E9C">
        <w:t>Approval G</w:t>
      </w:r>
      <w:r>
        <w:t xml:space="preserve">uidance </w:t>
      </w:r>
      <w:r w:rsidR="003B4E9C">
        <w:t>D</w:t>
      </w:r>
      <w:r>
        <w:t xml:space="preserve">ocument </w:t>
      </w:r>
      <w:r w:rsidR="00963E7D">
        <w:t xml:space="preserve">which </w:t>
      </w:r>
      <w:r w:rsidR="003B4E9C">
        <w:t xml:space="preserve">is </w:t>
      </w:r>
      <w:r>
        <w:t>available from the link below.  The form is in the following section</w:t>
      </w:r>
      <w:r w:rsidR="0062048F">
        <w:t xml:space="preserve"> ‘Approval </w:t>
      </w:r>
      <w:r w:rsidR="00596801">
        <w:t>o</w:t>
      </w:r>
      <w:r w:rsidR="0062048F">
        <w:t xml:space="preserve">f Risk Assessments and </w:t>
      </w:r>
      <w:proofErr w:type="spellStart"/>
      <w:r w:rsidR="0062048F">
        <w:t>RAMPs’</w:t>
      </w:r>
      <w:proofErr w:type="spellEnd"/>
      <w:r w:rsidR="0062048F">
        <w:t xml:space="preserve"> </w:t>
      </w:r>
      <w:r>
        <w:t xml:space="preserve">and is called ‘Guidance on selecting the Risk Assessment and RAMP approval option.  </w:t>
      </w:r>
      <w:r w:rsidR="0062048F">
        <w:t xml:space="preserve">section: </w:t>
      </w:r>
      <w:hyperlink r:id="rId15" w:history="1">
        <w:r w:rsidR="0062048F" w:rsidRPr="003735F9">
          <w:rPr>
            <w:rStyle w:val="Hyperlink"/>
          </w:rPr>
          <w:t>https://intranet.birmingham.ac.uk/hr/wellbeing/worksafe/policy/Research-Risk-Assessment-and-Mitigation-Plans-RAMPs.aspx</w:t>
        </w:r>
      </w:hyperlink>
      <w:r w:rsidR="0062048F">
        <w:t xml:space="preserve"> </w:t>
      </w:r>
    </w:p>
    <w:p w14:paraId="15920CCE" w14:textId="138FF00F" w:rsidR="0062048F" w:rsidRDefault="00596801">
      <w:r>
        <w:t xml:space="preserve">For further advice </w:t>
      </w:r>
      <w:r w:rsidR="006B6D67">
        <w:t xml:space="preserve">please </w:t>
      </w:r>
      <w:r w:rsidR="00262584">
        <w:t xml:space="preserve">contact the CAL Facilities team via </w:t>
      </w:r>
      <w:hyperlink r:id="rId16" w:history="1">
        <w:r w:rsidR="00262584" w:rsidRPr="003735F9">
          <w:rPr>
            <w:rStyle w:val="Hyperlink"/>
          </w:rPr>
          <w:t>artsreception@contacts.bham.ac.uk</w:t>
        </w:r>
      </w:hyperlink>
      <w:r w:rsidR="00262584">
        <w:t xml:space="preserve"> or </w:t>
      </w:r>
      <w:r>
        <w:t xml:space="preserve">for research projects </w:t>
      </w:r>
      <w:r w:rsidR="00262584">
        <w:t xml:space="preserve">the CAL Research Team via </w:t>
      </w:r>
      <w:hyperlink r:id="rId17" w:history="1">
        <w:r w:rsidR="00262584" w:rsidRPr="003735F9">
          <w:rPr>
            <w:rStyle w:val="Hyperlink"/>
          </w:rPr>
          <w:t>calresearchkt@contacts.bham.ac.uk</w:t>
        </w:r>
      </w:hyperlink>
      <w:r w:rsidR="00262584">
        <w:t xml:space="preserve"> </w:t>
      </w:r>
      <w:r w:rsidR="00963E7D">
        <w:t>.</w:t>
      </w:r>
    </w:p>
    <w:p w14:paraId="1CC2A65A" w14:textId="28F78636" w:rsidR="00996B89" w:rsidRDefault="00996B89">
      <w:pPr>
        <w:rPr>
          <w:u w:val="single"/>
        </w:rPr>
      </w:pPr>
      <w:r w:rsidRPr="00996B89">
        <w:rPr>
          <w:u w:val="single"/>
        </w:rPr>
        <w:t>Risk assessments and Ethics</w:t>
      </w:r>
    </w:p>
    <w:p w14:paraId="33FFE615" w14:textId="111829C7" w:rsidR="004A4350" w:rsidRDefault="008A00EF">
      <w:r>
        <w:t xml:space="preserve">Health and safety risk assessment approval and Ethics approval are two separate items. </w:t>
      </w:r>
      <w:r w:rsidR="006E77DF">
        <w:t>I</w:t>
      </w:r>
      <w:r w:rsidR="00963E7D">
        <w:t xml:space="preserve">f required </w:t>
      </w:r>
      <w:r w:rsidR="004A4350" w:rsidRPr="004A4350">
        <w:t>a health and safety risk assessment should be developed and approved at the appropriate level prior to the research proposal being presented for ethics review. </w:t>
      </w:r>
      <w:r>
        <w:t>For further advice please see the table via the link below in the ‘Relationship between the Health and Safety Process and Ethics Approval’</w:t>
      </w:r>
      <w:r w:rsidR="00963E7D">
        <w:t xml:space="preserve"> section</w:t>
      </w:r>
      <w:r>
        <w:t>:</w:t>
      </w:r>
    </w:p>
    <w:p w14:paraId="57416A4E" w14:textId="37F76557" w:rsidR="008A00EF" w:rsidRPr="00996B89" w:rsidRDefault="00B50F0B">
      <w:pPr>
        <w:rPr>
          <w:u w:val="single"/>
        </w:rPr>
      </w:pPr>
      <w:hyperlink r:id="rId18" w:history="1">
        <w:r w:rsidR="008A00EF" w:rsidRPr="000514E3">
          <w:rPr>
            <w:rStyle w:val="Hyperlink"/>
          </w:rPr>
          <w:t>https://intranet.birmingham.ac.uk/hr/wellbeing/worksafe/policy/Research-Risk-Assessment-and-Mitigation-Plans-RAMPs.aspx</w:t>
        </w:r>
      </w:hyperlink>
      <w:r w:rsidR="008A00EF">
        <w:rPr>
          <w:u w:val="single"/>
        </w:rPr>
        <w:t xml:space="preserve"> </w:t>
      </w:r>
    </w:p>
    <w:p w14:paraId="12AC3760" w14:textId="77777777" w:rsidR="00740862" w:rsidRPr="00F55DEB" w:rsidRDefault="00740862"/>
    <w:sectPr w:rsidR="00740862" w:rsidRPr="00F55D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7E1A9D"/>
    <w:multiLevelType w:val="hybridMultilevel"/>
    <w:tmpl w:val="FC48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02B0D"/>
    <w:multiLevelType w:val="hybridMultilevel"/>
    <w:tmpl w:val="A0B2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9A3154"/>
    <w:multiLevelType w:val="multilevel"/>
    <w:tmpl w:val="5216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62FF4"/>
    <w:multiLevelType w:val="hybridMultilevel"/>
    <w:tmpl w:val="A40CE36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6A051996"/>
    <w:multiLevelType w:val="hybridMultilevel"/>
    <w:tmpl w:val="80604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09313D"/>
    <w:multiLevelType w:val="hybridMultilevel"/>
    <w:tmpl w:val="5F32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08"/>
    <w:rsid w:val="00004901"/>
    <w:rsid w:val="0003093F"/>
    <w:rsid w:val="00037FEE"/>
    <w:rsid w:val="0005313F"/>
    <w:rsid w:val="00080EBC"/>
    <w:rsid w:val="000D2278"/>
    <w:rsid w:val="0011584D"/>
    <w:rsid w:val="00123CBA"/>
    <w:rsid w:val="00137177"/>
    <w:rsid w:val="00154AD0"/>
    <w:rsid w:val="00176DF7"/>
    <w:rsid w:val="001A2ED5"/>
    <w:rsid w:val="001C3BBD"/>
    <w:rsid w:val="001C4077"/>
    <w:rsid w:val="001D7146"/>
    <w:rsid w:val="00216A3C"/>
    <w:rsid w:val="00262584"/>
    <w:rsid w:val="002B4EB6"/>
    <w:rsid w:val="002B65DA"/>
    <w:rsid w:val="002C5D84"/>
    <w:rsid w:val="00324FAF"/>
    <w:rsid w:val="00331B25"/>
    <w:rsid w:val="003535A2"/>
    <w:rsid w:val="0039038D"/>
    <w:rsid w:val="003A5308"/>
    <w:rsid w:val="003B4E9C"/>
    <w:rsid w:val="003B6059"/>
    <w:rsid w:val="003D3D8F"/>
    <w:rsid w:val="004228CE"/>
    <w:rsid w:val="004861D9"/>
    <w:rsid w:val="00487367"/>
    <w:rsid w:val="00496EF6"/>
    <w:rsid w:val="004A4350"/>
    <w:rsid w:val="004D5E88"/>
    <w:rsid w:val="005049D1"/>
    <w:rsid w:val="00516975"/>
    <w:rsid w:val="005226EB"/>
    <w:rsid w:val="0055046C"/>
    <w:rsid w:val="00557170"/>
    <w:rsid w:val="00573B0A"/>
    <w:rsid w:val="00596801"/>
    <w:rsid w:val="00596B41"/>
    <w:rsid w:val="005A7DCD"/>
    <w:rsid w:val="005C1350"/>
    <w:rsid w:val="00611A30"/>
    <w:rsid w:val="0062048F"/>
    <w:rsid w:val="00621AEC"/>
    <w:rsid w:val="006B6D67"/>
    <w:rsid w:val="006D06E6"/>
    <w:rsid w:val="006E77DF"/>
    <w:rsid w:val="006F5B5C"/>
    <w:rsid w:val="006F6A7F"/>
    <w:rsid w:val="00715171"/>
    <w:rsid w:val="00733A2B"/>
    <w:rsid w:val="00740862"/>
    <w:rsid w:val="00776D02"/>
    <w:rsid w:val="00785DD9"/>
    <w:rsid w:val="007A0131"/>
    <w:rsid w:val="007C0A46"/>
    <w:rsid w:val="007C5CE6"/>
    <w:rsid w:val="007D70FB"/>
    <w:rsid w:val="007F2574"/>
    <w:rsid w:val="00802F44"/>
    <w:rsid w:val="00803859"/>
    <w:rsid w:val="00805DEA"/>
    <w:rsid w:val="008201AF"/>
    <w:rsid w:val="00823493"/>
    <w:rsid w:val="00827F1E"/>
    <w:rsid w:val="0087692F"/>
    <w:rsid w:val="00884D1F"/>
    <w:rsid w:val="008861B7"/>
    <w:rsid w:val="008A00EF"/>
    <w:rsid w:val="008B7B5E"/>
    <w:rsid w:val="009006EE"/>
    <w:rsid w:val="009035AD"/>
    <w:rsid w:val="00963E7D"/>
    <w:rsid w:val="00994E6F"/>
    <w:rsid w:val="00996B89"/>
    <w:rsid w:val="009B3516"/>
    <w:rsid w:val="009C65EC"/>
    <w:rsid w:val="00A315C5"/>
    <w:rsid w:val="00A410E8"/>
    <w:rsid w:val="00A421DB"/>
    <w:rsid w:val="00B02FCA"/>
    <w:rsid w:val="00B220CE"/>
    <w:rsid w:val="00B22B9D"/>
    <w:rsid w:val="00B50F0B"/>
    <w:rsid w:val="00B90CE4"/>
    <w:rsid w:val="00B92C35"/>
    <w:rsid w:val="00BC1A9F"/>
    <w:rsid w:val="00BC1EF3"/>
    <w:rsid w:val="00BE2D97"/>
    <w:rsid w:val="00C016BC"/>
    <w:rsid w:val="00C748C6"/>
    <w:rsid w:val="00C830C7"/>
    <w:rsid w:val="00CA7C6B"/>
    <w:rsid w:val="00CB0742"/>
    <w:rsid w:val="00CB69AB"/>
    <w:rsid w:val="00CD1802"/>
    <w:rsid w:val="00CD2373"/>
    <w:rsid w:val="00D03771"/>
    <w:rsid w:val="00D06945"/>
    <w:rsid w:val="00D1330B"/>
    <w:rsid w:val="00D347AB"/>
    <w:rsid w:val="00D36AB8"/>
    <w:rsid w:val="00D44872"/>
    <w:rsid w:val="00D604A5"/>
    <w:rsid w:val="00E05ED8"/>
    <w:rsid w:val="00E14D04"/>
    <w:rsid w:val="00E359F1"/>
    <w:rsid w:val="00E60629"/>
    <w:rsid w:val="00E60AEB"/>
    <w:rsid w:val="00E67233"/>
    <w:rsid w:val="00E82348"/>
    <w:rsid w:val="00E937F1"/>
    <w:rsid w:val="00EB45BB"/>
    <w:rsid w:val="00EF40F7"/>
    <w:rsid w:val="00F55DEB"/>
    <w:rsid w:val="00F7567F"/>
    <w:rsid w:val="00FC0885"/>
    <w:rsid w:val="00FE493E"/>
    <w:rsid w:val="00FF0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BCDA"/>
  <w15:chartTrackingRefBased/>
  <w15:docId w15:val="{8F4530BE-6F9F-4E38-8C58-A672015C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D84"/>
    <w:pPr>
      <w:ind w:left="720"/>
      <w:contextualSpacing/>
    </w:pPr>
  </w:style>
  <w:style w:type="character" w:styleId="Hyperlink">
    <w:name w:val="Hyperlink"/>
    <w:basedOn w:val="DefaultParagraphFont"/>
    <w:uiPriority w:val="99"/>
    <w:unhideWhenUsed/>
    <w:rsid w:val="009035AD"/>
    <w:rPr>
      <w:color w:val="0563C1" w:themeColor="hyperlink"/>
      <w:u w:val="single"/>
    </w:rPr>
  </w:style>
  <w:style w:type="character" w:styleId="FollowedHyperlink">
    <w:name w:val="FollowedHyperlink"/>
    <w:basedOn w:val="DefaultParagraphFont"/>
    <w:uiPriority w:val="99"/>
    <w:semiHidden/>
    <w:unhideWhenUsed/>
    <w:rsid w:val="00CD2373"/>
    <w:rPr>
      <w:color w:val="954F72" w:themeColor="followedHyperlink"/>
      <w:u w:val="single"/>
    </w:rPr>
  </w:style>
  <w:style w:type="character" w:styleId="CommentReference">
    <w:name w:val="annotation reference"/>
    <w:basedOn w:val="DefaultParagraphFont"/>
    <w:uiPriority w:val="99"/>
    <w:semiHidden/>
    <w:unhideWhenUsed/>
    <w:rsid w:val="00D347AB"/>
    <w:rPr>
      <w:sz w:val="16"/>
      <w:szCs w:val="16"/>
    </w:rPr>
  </w:style>
  <w:style w:type="paragraph" w:styleId="CommentText">
    <w:name w:val="annotation text"/>
    <w:basedOn w:val="Normal"/>
    <w:link w:val="CommentTextChar"/>
    <w:uiPriority w:val="99"/>
    <w:semiHidden/>
    <w:unhideWhenUsed/>
    <w:rsid w:val="00D347AB"/>
    <w:pPr>
      <w:spacing w:line="240" w:lineRule="auto"/>
    </w:pPr>
    <w:rPr>
      <w:sz w:val="20"/>
      <w:szCs w:val="20"/>
    </w:rPr>
  </w:style>
  <w:style w:type="character" w:customStyle="1" w:styleId="CommentTextChar">
    <w:name w:val="Comment Text Char"/>
    <w:basedOn w:val="DefaultParagraphFont"/>
    <w:link w:val="CommentText"/>
    <w:uiPriority w:val="99"/>
    <w:semiHidden/>
    <w:rsid w:val="00D347AB"/>
    <w:rPr>
      <w:sz w:val="20"/>
      <w:szCs w:val="20"/>
    </w:rPr>
  </w:style>
  <w:style w:type="paragraph" w:styleId="CommentSubject">
    <w:name w:val="annotation subject"/>
    <w:basedOn w:val="CommentText"/>
    <w:next w:val="CommentText"/>
    <w:link w:val="CommentSubjectChar"/>
    <w:uiPriority w:val="99"/>
    <w:semiHidden/>
    <w:unhideWhenUsed/>
    <w:rsid w:val="00D347AB"/>
    <w:rPr>
      <w:b/>
      <w:bCs/>
    </w:rPr>
  </w:style>
  <w:style w:type="character" w:customStyle="1" w:styleId="CommentSubjectChar">
    <w:name w:val="Comment Subject Char"/>
    <w:basedOn w:val="CommentTextChar"/>
    <w:link w:val="CommentSubject"/>
    <w:uiPriority w:val="99"/>
    <w:semiHidden/>
    <w:rsid w:val="00D347AB"/>
    <w:rPr>
      <w:b/>
      <w:bCs/>
      <w:sz w:val="20"/>
      <w:szCs w:val="20"/>
    </w:rPr>
  </w:style>
  <w:style w:type="paragraph" w:styleId="BalloonText">
    <w:name w:val="Balloon Text"/>
    <w:basedOn w:val="Normal"/>
    <w:link w:val="BalloonTextChar"/>
    <w:uiPriority w:val="99"/>
    <w:semiHidden/>
    <w:unhideWhenUsed/>
    <w:rsid w:val="00D34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7AB"/>
    <w:rPr>
      <w:rFonts w:ascii="Segoe UI" w:hAnsi="Segoe UI" w:cs="Segoe UI"/>
      <w:sz w:val="18"/>
      <w:szCs w:val="18"/>
    </w:rPr>
  </w:style>
  <w:style w:type="character" w:styleId="UnresolvedMention">
    <w:name w:val="Unresolved Mention"/>
    <w:basedOn w:val="DefaultParagraphFont"/>
    <w:uiPriority w:val="99"/>
    <w:semiHidden/>
    <w:unhideWhenUsed/>
    <w:rsid w:val="009B3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53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upationalhealth@contacts.bham.ac.uk" TargetMode="External"/><Relationship Id="rId13" Type="http://schemas.openxmlformats.org/officeDocument/2006/relationships/hyperlink" Target="mailto:calresearchkt@contacts.bham.ac.uk" TargetMode="External"/><Relationship Id="rId18" Type="http://schemas.openxmlformats.org/officeDocument/2006/relationships/hyperlink" Target="https://intranet.birmingham.ac.uk/hr/wellbeing/worksafe/policy/Research-Risk-Assessment-and-Mitigation-Plans-RAMPs.aspx" TargetMode="External"/><Relationship Id="rId3" Type="http://schemas.openxmlformats.org/officeDocument/2006/relationships/settings" Target="settings.xml"/><Relationship Id="rId7" Type="http://schemas.openxmlformats.org/officeDocument/2006/relationships/hyperlink" Target="https://intranet.birmingham.ac.uk/hr/wellbeing/worksafe/topics/riskassessment.aspx" TargetMode="External"/><Relationship Id="rId12" Type="http://schemas.openxmlformats.org/officeDocument/2006/relationships/hyperlink" Target="mailto:artsreception@contacts.bham.ac.uk" TargetMode="External"/><Relationship Id="rId17" Type="http://schemas.openxmlformats.org/officeDocument/2006/relationships/hyperlink" Target="mailto:calresearchkt@contacts.bham.ac.uk" TargetMode="External"/><Relationship Id="rId2" Type="http://schemas.openxmlformats.org/officeDocument/2006/relationships/styles" Target="styles.xml"/><Relationship Id="rId16" Type="http://schemas.openxmlformats.org/officeDocument/2006/relationships/hyperlink" Target="mailto:artsreception@contacts.bham.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tranet.birmingham.ac.uk/hr/wellbeing/worksafe/courses/index.aspx" TargetMode="External"/><Relationship Id="rId11" Type="http://schemas.openxmlformats.org/officeDocument/2006/relationships/hyperlink" Target="mailto:calpg-research@contacts.bham.ac.uk" TargetMode="External"/><Relationship Id="rId5" Type="http://schemas.openxmlformats.org/officeDocument/2006/relationships/hyperlink" Target="https://intranet.birmingham.ac.uk/hr/wellbeing/worksafe/policy/hspolicies.aspx" TargetMode="External"/><Relationship Id="rId15" Type="http://schemas.openxmlformats.org/officeDocument/2006/relationships/hyperlink" Target="https://intranet.birmingham.ac.uk/hr/wellbeing/worksafe/policy/Research-Risk-Assessment-and-Mitigation-Plans-RAMPs.aspx" TargetMode="External"/><Relationship Id="rId10" Type="http://schemas.openxmlformats.org/officeDocument/2006/relationships/hyperlink" Target="mailto:artsreception@contacts.bham.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tsreception@contacts.bham.ac.uk" TargetMode="External"/><Relationship Id="rId14" Type="http://schemas.openxmlformats.org/officeDocument/2006/relationships/hyperlink" Target="mailto:occupationalhealth@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4</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Baldwin (College of Arts and Law)</dc:creator>
  <cp:keywords/>
  <dc:description/>
  <cp:lastModifiedBy>Simon Baldwin (Arts and Law)</cp:lastModifiedBy>
  <cp:revision>13</cp:revision>
  <dcterms:created xsi:type="dcterms:W3CDTF">2021-08-17T08:48:00Z</dcterms:created>
  <dcterms:modified xsi:type="dcterms:W3CDTF">2021-09-01T11:27:00Z</dcterms:modified>
</cp:coreProperties>
</file>