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B9BD5" w:themeColor="accent5"/>
  <w:body>
    <w:p w14:paraId="7BC514B5" w14:textId="77777777" w:rsidR="00034794" w:rsidRDefault="00FB22C0">
      <w:r>
        <w:rPr>
          <w:noProof/>
          <w:lang w:eastAsia="en-GB"/>
        </w:rPr>
        <mc:AlternateContent>
          <mc:Choice Requires="wps">
            <w:drawing>
              <wp:anchor distT="0" distB="0" distL="114300" distR="114300" simplePos="0" relativeHeight="251659264" behindDoc="0" locked="0" layoutInCell="1" allowOverlap="1" wp14:anchorId="2327A6ED" wp14:editId="0F66DB7B">
                <wp:simplePos x="0" y="0"/>
                <wp:positionH relativeFrom="margin">
                  <wp:posOffset>-542925</wp:posOffset>
                </wp:positionH>
                <wp:positionV relativeFrom="paragraph">
                  <wp:posOffset>183510</wp:posOffset>
                </wp:positionV>
                <wp:extent cx="6810378" cy="2466978"/>
                <wp:effectExtent l="0" t="0" r="28572" b="28572"/>
                <wp:wrapNone/>
                <wp:docPr id="64825755" name="Rounded Rectangle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0378" cy="24669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AE3F3"/>
                        </a:solidFill>
                        <a:ln w="6345" cap="flat">
                          <a:solidFill>
                            <a:srgbClr val="4472C4"/>
                          </a:solidFill>
                          <a:prstDash val="solid"/>
                          <a:miter/>
                        </a:ln>
                      </wps:spPr>
                      <wps:txbx>
                        <w:txbxContent>
                          <w:p w14:paraId="30384357" w14:textId="77777777" w:rsidR="00034794" w:rsidRDefault="00FB22C0">
                            <w:pPr>
                              <w:spacing w:line="360" w:lineRule="auto"/>
                              <w:jc w:val="center"/>
                              <w:rPr>
                                <w:sz w:val="28"/>
                                <w:szCs w:val="28"/>
                              </w:rPr>
                            </w:pPr>
                            <w:r>
                              <w:rPr>
                                <w:sz w:val="28"/>
                                <w:szCs w:val="28"/>
                              </w:rPr>
                              <w:t>Hello, my name is Betul.</w:t>
                            </w:r>
                          </w:p>
                          <w:p w14:paraId="797C38CB" w14:textId="77777777" w:rsidR="00034794" w:rsidRDefault="00FB22C0">
                            <w:pPr>
                              <w:spacing w:line="360" w:lineRule="auto"/>
                              <w:jc w:val="center"/>
                              <w:rPr>
                                <w:sz w:val="28"/>
                                <w:szCs w:val="28"/>
                              </w:rPr>
                            </w:pPr>
                            <w:r>
                              <w:rPr>
                                <w:sz w:val="28"/>
                                <w:szCs w:val="28"/>
                              </w:rPr>
                              <w:t xml:space="preserve">I’ve got something really interesting to ask you. I am doing a research study, and I want children like you to be a part of it. It's all about understanding pain and how it makes you feel. </w:t>
                            </w:r>
                          </w:p>
                          <w:p w14:paraId="2D9BBBEF" w14:textId="77777777" w:rsidR="00034794" w:rsidRDefault="00FB22C0">
                            <w:pPr>
                              <w:spacing w:line="360" w:lineRule="auto"/>
                              <w:jc w:val="center"/>
                              <w:rPr>
                                <w:sz w:val="28"/>
                                <w:szCs w:val="28"/>
                              </w:rPr>
                            </w:pPr>
                            <w:r>
                              <w:rPr>
                                <w:sz w:val="28"/>
                                <w:szCs w:val="28"/>
                              </w:rPr>
                              <w:t>Take a moment to read this and talk to your family, friends, or do</w:t>
                            </w:r>
                            <w:r>
                              <w:rPr>
                                <w:sz w:val="28"/>
                                <w:szCs w:val="28"/>
                              </w:rPr>
                              <w:t>ctor if you have questions. You can ask us if something isn't clear. You can decide if you want to join in.</w:t>
                            </w:r>
                          </w:p>
                          <w:p w14:paraId="4A8580C9" w14:textId="77777777" w:rsidR="00034794" w:rsidRDefault="00034794">
                            <w:pPr>
                              <w:spacing w:line="360" w:lineRule="auto"/>
                              <w:jc w:val="center"/>
                              <w:rPr>
                                <w:sz w:val="28"/>
                                <w:szCs w:val="28"/>
                              </w:rPr>
                            </w:pPr>
                          </w:p>
                        </w:txbxContent>
                      </wps:txbx>
                      <wps:bodyPr vert="horz" wrap="square" lIns="91440" tIns="45720" rIns="91440" bIns="45720" anchor="ctr" anchorCtr="0" compatLnSpc="1">
                        <a:noAutofit/>
                      </wps:bodyPr>
                    </wps:wsp>
                  </a:graphicData>
                </a:graphic>
              </wp:anchor>
            </w:drawing>
          </mc:Choice>
          <mc:Fallback>
            <w:pict>
              <v:shape w14:anchorId="2327A6ED" id="Rounded Rectangle 74" o:spid="_x0000_s1026" alt="&quot;&quot;" style="position:absolute;margin-left:-42.75pt;margin-top:14.45pt;width:536.25pt;height:194.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coordsize="6810378,24669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" adj="-11796480,,5400" path="m411163,at,,822326,822326,411163,,,411163l,2055815at,1644652,822326,2466978,,2055815,411163,2466978l6399215,2466978at5988052,1644652,6810378,2466978,6399215,2466978,6810378,2055815l6810378,411163at5988052,,6810378,822326,6810378,411163,6399215,l411163,xe" fillcolor="#dae3f3" strokecolor="#4472c4" strokeweight=".17625mm">
                <v:stroke joinstyle="miter"/>
                <v:formulas/>
                <v:path arrowok="t" o:connecttype="custom" o:connectlocs="3405189,0;6810378,1233489;3405189,2466978;0,1233489" o:connectangles="270,0,90,180" textboxrect="120429,120429,6689949,2346549"/>
                <v:textbox>
                  <w:txbxContent>
                    <w:p w14:paraId="30384357" w14:textId="77777777" w:rsidR="00034794" w:rsidRDefault="00FB22C0">
                      <w:pPr>
                        <w:spacing w:line="360" w:lineRule="auto"/>
                        <w:jc w:val="center"/>
                        <w:rPr>
                          <w:sz w:val="28"/>
                          <w:szCs w:val="28"/>
                        </w:rPr>
                      </w:pPr>
                      <w:r>
                        <w:rPr>
                          <w:sz w:val="28"/>
                          <w:szCs w:val="28"/>
                        </w:rPr>
                        <w:t>Hello, my name is Betul.</w:t>
                      </w:r>
                    </w:p>
                    <w:p w14:paraId="797C38CB" w14:textId="77777777" w:rsidR="00034794" w:rsidRDefault="00FB22C0">
                      <w:pPr>
                        <w:spacing w:line="360" w:lineRule="auto"/>
                        <w:jc w:val="center"/>
                        <w:rPr>
                          <w:sz w:val="28"/>
                          <w:szCs w:val="28"/>
                        </w:rPr>
                      </w:pPr>
                      <w:r>
                        <w:rPr>
                          <w:sz w:val="28"/>
                          <w:szCs w:val="28"/>
                        </w:rPr>
                        <w:t xml:space="preserve">I’ve got something really interesting to ask you. I am doing a research study, and I want children like you to be a part of it. It's all about understanding pain and how it makes you feel. </w:t>
                      </w:r>
                    </w:p>
                    <w:p w14:paraId="2D9BBBEF" w14:textId="77777777" w:rsidR="00034794" w:rsidRDefault="00FB22C0">
                      <w:pPr>
                        <w:spacing w:line="360" w:lineRule="auto"/>
                        <w:jc w:val="center"/>
                        <w:rPr>
                          <w:sz w:val="28"/>
                          <w:szCs w:val="28"/>
                        </w:rPr>
                      </w:pPr>
                      <w:r>
                        <w:rPr>
                          <w:sz w:val="28"/>
                          <w:szCs w:val="28"/>
                        </w:rPr>
                        <w:t>Take a moment to read this and talk to your family, friends, or do</w:t>
                      </w:r>
                      <w:r>
                        <w:rPr>
                          <w:sz w:val="28"/>
                          <w:szCs w:val="28"/>
                        </w:rPr>
                        <w:t>ctor if you have questions. You can ask us if something isn't clear. You can decide if you want to join in.</w:t>
                      </w:r>
                    </w:p>
                    <w:p w14:paraId="4A8580C9" w14:textId="77777777" w:rsidR="00034794" w:rsidRDefault="00034794">
                      <w:pPr>
                        <w:spacing w:line="360" w:lineRule="auto"/>
                        <w:jc w:val="center"/>
                        <w:rPr>
                          <w:sz w:val="28"/>
                          <w:szCs w:val="28"/>
                        </w:rPr>
                      </w:pPr>
                    </w:p>
                  </w:txbxContent>
                </v:textbox>
                <w10:wrap anchorx="margin"/>
              </v:shape>
            </w:pict>
          </mc:Fallback>
        </mc:AlternateContent>
      </w:r>
    </w:p>
    <w:p w14:paraId="52B8557F" w14:textId="77777777" w:rsidR="00034794" w:rsidRDefault="00034794">
      <w:pPr>
        <w:rPr>
          <w:b/>
          <w:color w:val="000000"/>
          <w:sz w:val="32"/>
          <w:szCs w:val="32"/>
        </w:rPr>
      </w:pPr>
    </w:p>
    <w:p w14:paraId="04B4B8CA" w14:textId="77777777" w:rsidR="00034794" w:rsidRDefault="00034794">
      <w:pPr>
        <w:jc w:val="center"/>
        <w:rPr>
          <w:b/>
          <w:color w:val="000000"/>
          <w:sz w:val="32"/>
          <w:szCs w:val="32"/>
        </w:rPr>
      </w:pPr>
    </w:p>
    <w:p w14:paraId="2421D415" w14:textId="77777777" w:rsidR="00034794" w:rsidRDefault="00034794">
      <w:pPr>
        <w:rPr>
          <w:b/>
          <w:color w:val="000000"/>
          <w:sz w:val="32"/>
          <w:szCs w:val="32"/>
          <w:shd w:val="clear" w:color="auto" w:fill="FFFF00"/>
        </w:rPr>
      </w:pPr>
    </w:p>
    <w:p w14:paraId="40D1F408" w14:textId="77777777" w:rsidR="00034794" w:rsidRDefault="00034794"/>
    <w:p w14:paraId="518BBEE8" w14:textId="77777777" w:rsidR="00034794" w:rsidRDefault="00034794"/>
    <w:p w14:paraId="7927A89D" w14:textId="77777777" w:rsidR="00034794" w:rsidRDefault="00034794"/>
    <w:p w14:paraId="017C832E" w14:textId="77777777" w:rsidR="00034794" w:rsidRDefault="00034794"/>
    <w:p w14:paraId="20C11DCE" w14:textId="77777777" w:rsidR="00034794" w:rsidRDefault="00034794">
      <w:pPr>
        <w:spacing w:after="0" w:line="360" w:lineRule="auto"/>
        <w:jc w:val="both"/>
        <w:rPr>
          <w:b/>
          <w:sz w:val="32"/>
          <w:szCs w:val="32"/>
          <w:shd w:val="clear" w:color="auto" w:fill="FFFF00"/>
        </w:rPr>
      </w:pPr>
    </w:p>
    <w:p w14:paraId="2BA1341E" w14:textId="77777777" w:rsidR="00034794" w:rsidRDefault="00FB22C0">
      <w:pPr>
        <w:spacing w:after="0" w:line="360" w:lineRule="auto"/>
        <w:jc w:val="both"/>
        <w:rPr>
          <w:b/>
          <w:color w:val="000000"/>
          <w:sz w:val="32"/>
          <w:szCs w:val="32"/>
        </w:rPr>
      </w:pPr>
      <w:r>
        <w:rPr>
          <w:b/>
          <w:color w:val="000000"/>
          <w:sz w:val="32"/>
          <w:szCs w:val="32"/>
        </w:rPr>
        <w:t xml:space="preserve">What is the research about? </w:t>
      </w:r>
    </w:p>
    <w:tbl>
      <w:tblPr>
        <w:tblW w:w="10490" w:type="dxa"/>
        <w:tblInd w:w="-851" w:type="dxa"/>
        <w:tblCellMar>
          <w:left w:w="10" w:type="dxa"/>
          <w:right w:w="10" w:type="dxa"/>
        </w:tblCellMar>
        <w:tblLook w:val="0000" w:firstRow="0" w:lastRow="0" w:firstColumn="0" w:lastColumn="0" w:noHBand="0" w:noVBand="0"/>
      </w:tblPr>
      <w:tblGrid>
        <w:gridCol w:w="10490"/>
      </w:tblGrid>
      <w:tr w:rsidR="00034794" w14:paraId="0FF134A6" w14:textId="77777777">
        <w:trPr>
          <w:trHeight w:val="1383"/>
        </w:trPr>
        <w:tc>
          <w:tcPr>
            <w:tcW w:w="10490" w:type="dxa"/>
            <w:shd w:val="clear" w:color="auto" w:fill="FFF2CC"/>
            <w:tcMar>
              <w:top w:w="0" w:type="dxa"/>
              <w:left w:w="108" w:type="dxa"/>
              <w:bottom w:w="0" w:type="dxa"/>
              <w:right w:w="108" w:type="dxa"/>
            </w:tcMar>
            <w:vAlign w:val="center"/>
          </w:tcPr>
          <w:p w14:paraId="62591E6D" w14:textId="77777777" w:rsidR="00034794" w:rsidRDefault="00FB22C0">
            <w:pPr>
              <w:spacing w:after="0" w:line="360" w:lineRule="auto"/>
              <w:rPr>
                <w:sz w:val="28"/>
                <w:szCs w:val="28"/>
              </w:rPr>
            </w:pPr>
            <w:r>
              <w:rPr>
                <w:sz w:val="28"/>
                <w:szCs w:val="28"/>
              </w:rPr>
              <w:t xml:space="preserve"> We are trying to make things better for children who've had cancer. Sometimes they feel pain, and we want to</w:t>
            </w:r>
            <w:r>
              <w:rPr>
                <w:sz w:val="28"/>
                <w:szCs w:val="28"/>
              </w:rPr>
              <w:t xml:space="preserve"> help them. We're creating a special online place where carers and children can learn about managing pain together.</w:t>
            </w:r>
          </w:p>
        </w:tc>
      </w:tr>
    </w:tbl>
    <w:p w14:paraId="337D7575" w14:textId="77777777" w:rsidR="00034794" w:rsidRDefault="00034794">
      <w:pPr>
        <w:spacing w:after="0" w:line="240" w:lineRule="auto"/>
        <w:jc w:val="both"/>
        <w:rPr>
          <w:rFonts w:cs="Calibri"/>
          <w:b/>
          <w:color w:val="000000"/>
          <w:sz w:val="32"/>
          <w:szCs w:val="32"/>
          <w:shd w:val="clear" w:color="auto" w:fill="D3D3D3"/>
        </w:rPr>
      </w:pPr>
    </w:p>
    <w:p w14:paraId="6F0FE956" w14:textId="77777777" w:rsidR="00034794" w:rsidRDefault="00FB22C0">
      <w:pPr>
        <w:spacing w:after="0" w:line="360" w:lineRule="auto"/>
        <w:jc w:val="both"/>
      </w:pPr>
      <w:r>
        <w:rPr>
          <w:rFonts w:cs="Calibri"/>
          <w:b/>
          <w:bCs/>
          <w:color w:val="000000"/>
          <w:sz w:val="32"/>
          <w:szCs w:val="32"/>
        </w:rPr>
        <w:t>Why did we ask you?</w:t>
      </w:r>
    </w:p>
    <w:tbl>
      <w:tblPr>
        <w:tblW w:w="10461" w:type="dxa"/>
        <w:tblInd w:w="-851" w:type="dxa"/>
        <w:tblCellMar>
          <w:left w:w="10" w:type="dxa"/>
          <w:right w:w="10" w:type="dxa"/>
        </w:tblCellMar>
        <w:tblLook w:val="0000" w:firstRow="0" w:lastRow="0" w:firstColumn="0" w:lastColumn="0" w:noHBand="0" w:noVBand="0"/>
      </w:tblPr>
      <w:tblGrid>
        <w:gridCol w:w="10461"/>
      </w:tblGrid>
      <w:tr w:rsidR="00034794" w14:paraId="10CF1C60" w14:textId="77777777">
        <w:trPr>
          <w:trHeight w:val="1032"/>
        </w:trPr>
        <w:tc>
          <w:tcPr>
            <w:tcW w:w="10461" w:type="dxa"/>
            <w:shd w:val="clear" w:color="auto" w:fill="FFF2CC"/>
            <w:tcMar>
              <w:top w:w="0" w:type="dxa"/>
              <w:left w:w="108" w:type="dxa"/>
              <w:bottom w:w="0" w:type="dxa"/>
              <w:right w:w="108" w:type="dxa"/>
            </w:tcMar>
            <w:vAlign w:val="center"/>
          </w:tcPr>
          <w:p w14:paraId="50776E4B" w14:textId="77777777" w:rsidR="00034794" w:rsidRDefault="00FB22C0">
            <w:pPr>
              <w:spacing w:after="0" w:line="360" w:lineRule="auto"/>
              <w:rPr>
                <w:sz w:val="28"/>
                <w:szCs w:val="28"/>
              </w:rPr>
            </w:pPr>
            <w:r>
              <w:rPr>
                <w:sz w:val="28"/>
                <w:szCs w:val="28"/>
              </w:rPr>
              <w:t xml:space="preserve"> You know about cancer pain. Your thoughts and feelings are important, and we would love to learn from you!</w:t>
            </w:r>
          </w:p>
        </w:tc>
      </w:tr>
    </w:tbl>
    <w:p w14:paraId="74803C47" w14:textId="77777777" w:rsidR="00034794" w:rsidRDefault="00034794">
      <w:pPr>
        <w:spacing w:after="0" w:line="240" w:lineRule="auto"/>
        <w:jc w:val="both"/>
        <w:rPr>
          <w:rFonts w:cs="Calibri"/>
          <w:b/>
          <w:color w:val="000000"/>
          <w:sz w:val="32"/>
          <w:szCs w:val="32"/>
          <w:shd w:val="clear" w:color="auto" w:fill="FFFF00"/>
        </w:rPr>
      </w:pPr>
    </w:p>
    <w:p w14:paraId="769572D7" w14:textId="77777777" w:rsidR="00034794" w:rsidRDefault="00FB22C0">
      <w:pPr>
        <w:spacing w:after="0" w:line="240" w:lineRule="auto"/>
        <w:jc w:val="both"/>
        <w:rPr>
          <w:rFonts w:cs="Calibri"/>
          <w:b/>
          <w:bCs/>
          <w:color w:val="000000"/>
          <w:sz w:val="32"/>
          <w:szCs w:val="32"/>
        </w:rPr>
      </w:pPr>
      <w:r>
        <w:rPr>
          <w:rFonts w:cs="Calibri"/>
          <w:b/>
          <w:bCs/>
          <w:color w:val="000000"/>
          <w:sz w:val="32"/>
          <w:szCs w:val="32"/>
        </w:rPr>
        <w:t>Do you have to join in?</w:t>
      </w:r>
    </w:p>
    <w:p w14:paraId="5E639678" w14:textId="77777777" w:rsidR="00034794" w:rsidRDefault="00034794">
      <w:pPr>
        <w:spacing w:after="0" w:line="240" w:lineRule="auto"/>
        <w:jc w:val="both"/>
        <w:rPr>
          <w:rFonts w:cs="Calibri"/>
          <w:b/>
          <w:bCs/>
          <w:color w:val="000000"/>
          <w:sz w:val="32"/>
          <w:szCs w:val="32"/>
        </w:rPr>
      </w:pPr>
    </w:p>
    <w:tbl>
      <w:tblPr>
        <w:tblW w:w="10557" w:type="dxa"/>
        <w:tblInd w:w="-869" w:type="dxa"/>
        <w:tblCellMar>
          <w:left w:w="10" w:type="dxa"/>
          <w:right w:w="10" w:type="dxa"/>
        </w:tblCellMar>
        <w:tblLook w:val="0000" w:firstRow="0" w:lastRow="0" w:firstColumn="0" w:lastColumn="0" w:noHBand="0" w:noVBand="0"/>
      </w:tblPr>
      <w:tblGrid>
        <w:gridCol w:w="2084"/>
        <w:gridCol w:w="8473"/>
      </w:tblGrid>
      <w:tr w:rsidR="00034794" w14:paraId="653708FF" w14:textId="77777777">
        <w:trPr>
          <w:trHeight w:val="1462"/>
        </w:trPr>
        <w:tc>
          <w:tcPr>
            <w:tcW w:w="2084" w:type="dxa"/>
            <w:shd w:val="clear" w:color="auto" w:fill="FFF2CC"/>
            <w:tcMar>
              <w:top w:w="0" w:type="dxa"/>
              <w:left w:w="108" w:type="dxa"/>
              <w:bottom w:w="0" w:type="dxa"/>
              <w:right w:w="108" w:type="dxa"/>
            </w:tcMar>
          </w:tcPr>
          <w:p w14:paraId="2D9056E2" w14:textId="77777777" w:rsidR="00034794" w:rsidRDefault="00FB22C0">
            <w:pPr>
              <w:spacing w:after="0" w:line="360" w:lineRule="auto"/>
            </w:pPr>
            <w:r>
              <w:rPr>
                <w:noProof/>
                <w:sz w:val="28"/>
                <w:lang w:eastAsia="en-GB"/>
              </w:rPr>
              <w:drawing>
                <wp:inline distT="0" distB="0" distL="0" distR="0" wp14:anchorId="5F4095E6" wp14:editId="77FEB008">
                  <wp:extent cx="1093604" cy="852540"/>
                  <wp:effectExtent l="0" t="0" r="0" b="4710"/>
                  <wp:docPr id="1084103929" name="Picture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84103929" name="Picture 76">
                            <a:extLst>
                              <a:ext uri="{C183D7F6-B498-43B3-948B-1728B52AA6E4}">
                                <adec:decorative xmlns:adec="http://schemas.microsoft.com/office/drawing/2017/decorative" val="1"/>
                              </a:ext>
                            </a:extLst>
                          </pic:cNvPr>
                          <pic:cNvPicPr/>
                        </pic:nvPicPr>
                        <pic:blipFill>
                          <a:blip r:embed="rId6"/>
                          <a:stretch>
                            <a:fillRect/>
                          </a:stretch>
                        </pic:blipFill>
                        <pic:spPr>
                          <a:xfrm>
                            <a:off x="0" y="0"/>
                            <a:ext cx="1093604" cy="852540"/>
                          </a:xfrm>
                          <a:prstGeom prst="rect">
                            <a:avLst/>
                          </a:prstGeom>
                          <a:noFill/>
                          <a:ln>
                            <a:noFill/>
                            <a:prstDash/>
                          </a:ln>
                        </pic:spPr>
                      </pic:pic>
                    </a:graphicData>
                  </a:graphic>
                </wp:inline>
              </w:drawing>
            </w:r>
          </w:p>
        </w:tc>
        <w:tc>
          <w:tcPr>
            <w:tcW w:w="8473" w:type="dxa"/>
            <w:shd w:val="clear" w:color="auto" w:fill="FFF2CC"/>
            <w:tcMar>
              <w:top w:w="0" w:type="dxa"/>
              <w:left w:w="108" w:type="dxa"/>
              <w:bottom w:w="0" w:type="dxa"/>
              <w:right w:w="108" w:type="dxa"/>
            </w:tcMar>
            <w:vAlign w:val="center"/>
          </w:tcPr>
          <w:p w14:paraId="1561D50D" w14:textId="77777777" w:rsidR="00034794" w:rsidRDefault="00FB22C0">
            <w:pPr>
              <w:spacing w:after="0" w:line="360" w:lineRule="auto"/>
            </w:pPr>
            <w:r>
              <w:rPr>
                <w:rFonts w:cs="Calibri"/>
                <w:sz w:val="28"/>
                <w:szCs w:val="28"/>
              </w:rPr>
              <w:t xml:space="preserve"> No, you do not; it is your choice.  If you decide to join but later change your mind, just tell your parents or carers you do not wish to continue.</w:t>
            </w:r>
          </w:p>
        </w:tc>
      </w:tr>
    </w:tbl>
    <w:p w14:paraId="0B60FE19" w14:textId="77777777" w:rsidR="00034794" w:rsidRDefault="00034794">
      <w:pPr>
        <w:spacing w:after="0" w:line="240" w:lineRule="auto"/>
        <w:jc w:val="both"/>
        <w:rPr>
          <w:rFonts w:cs="Calibri"/>
          <w:b/>
          <w:bCs/>
          <w:color w:val="000000"/>
          <w:sz w:val="32"/>
          <w:szCs w:val="32"/>
        </w:rPr>
      </w:pPr>
    </w:p>
    <w:p w14:paraId="2300C84B" w14:textId="77777777" w:rsidR="00034794" w:rsidRDefault="00034794">
      <w:pPr>
        <w:spacing w:after="0" w:line="240" w:lineRule="auto"/>
        <w:jc w:val="both"/>
        <w:rPr>
          <w:rFonts w:cs="Calibri"/>
          <w:b/>
          <w:bCs/>
          <w:color w:val="000000"/>
          <w:sz w:val="32"/>
          <w:szCs w:val="32"/>
        </w:rPr>
      </w:pPr>
    </w:p>
    <w:p w14:paraId="2A7D3529" w14:textId="77777777" w:rsidR="00DE1C5E" w:rsidRDefault="00DE1C5E">
      <w:pPr>
        <w:spacing w:after="0" w:line="240" w:lineRule="auto"/>
        <w:jc w:val="both"/>
        <w:rPr>
          <w:rFonts w:cs="Calibri"/>
          <w:b/>
          <w:bCs/>
          <w:color w:val="000000"/>
          <w:sz w:val="32"/>
          <w:szCs w:val="32"/>
        </w:rPr>
      </w:pPr>
    </w:p>
    <w:p w14:paraId="305D3419" w14:textId="77777777" w:rsidR="00DE1C5E" w:rsidRDefault="00DE1C5E">
      <w:pPr>
        <w:spacing w:after="0" w:line="240" w:lineRule="auto"/>
        <w:jc w:val="both"/>
        <w:rPr>
          <w:rFonts w:cs="Calibri"/>
          <w:b/>
          <w:bCs/>
          <w:color w:val="000000"/>
          <w:sz w:val="32"/>
          <w:szCs w:val="32"/>
        </w:rPr>
      </w:pPr>
    </w:p>
    <w:p w14:paraId="7950F2D0" w14:textId="77777777" w:rsidR="00DE1C5E" w:rsidRDefault="00DE1C5E">
      <w:pPr>
        <w:spacing w:after="0" w:line="240" w:lineRule="auto"/>
        <w:jc w:val="both"/>
        <w:rPr>
          <w:rFonts w:cs="Calibri"/>
          <w:b/>
          <w:bCs/>
          <w:color w:val="000000"/>
          <w:sz w:val="32"/>
          <w:szCs w:val="32"/>
        </w:rPr>
      </w:pPr>
    </w:p>
    <w:p w14:paraId="168B6E97" w14:textId="77777777" w:rsidR="00DE1C5E" w:rsidRDefault="00DE1C5E">
      <w:pPr>
        <w:spacing w:after="0" w:line="240" w:lineRule="auto"/>
        <w:jc w:val="both"/>
        <w:rPr>
          <w:rFonts w:cs="Calibri"/>
          <w:b/>
          <w:bCs/>
          <w:color w:val="000000"/>
          <w:sz w:val="32"/>
          <w:szCs w:val="32"/>
        </w:rPr>
      </w:pPr>
    </w:p>
    <w:p w14:paraId="6089A99D" w14:textId="77777777" w:rsidR="00DE1C5E" w:rsidRPr="00DE1C5E" w:rsidRDefault="00DE1C5E" w:rsidP="00DE1C5E">
      <w:pPr>
        <w:spacing w:after="0" w:line="240" w:lineRule="auto"/>
        <w:jc w:val="both"/>
        <w:rPr>
          <w:rFonts w:cs="Calibri"/>
          <w:b/>
          <w:bCs/>
          <w:color w:val="000000"/>
          <w:sz w:val="32"/>
          <w:szCs w:val="32"/>
        </w:rPr>
      </w:pPr>
      <w:r w:rsidRPr="00DE1C5E">
        <w:rPr>
          <w:rFonts w:cs="Calibri"/>
          <w:b/>
          <w:bCs/>
          <w:color w:val="000000"/>
          <w:sz w:val="32"/>
          <w:szCs w:val="32"/>
        </w:rPr>
        <w:lastRenderedPageBreak/>
        <w:t>What will I have to do if I join in?</w:t>
      </w:r>
    </w:p>
    <w:p w14:paraId="7010BC76" w14:textId="77777777" w:rsidR="00034794" w:rsidRDefault="00034794">
      <w:pPr>
        <w:spacing w:after="0" w:line="240" w:lineRule="auto"/>
        <w:jc w:val="both"/>
        <w:rPr>
          <w:rFonts w:cs="Calibri"/>
          <w:b/>
          <w:bCs/>
          <w:color w:val="000000"/>
          <w:sz w:val="32"/>
          <w:szCs w:val="32"/>
        </w:rPr>
      </w:pPr>
    </w:p>
    <w:tbl>
      <w:tblPr>
        <w:tblpPr w:leftFromText="180" w:rightFromText="180" w:vertAnchor="page" w:horzAnchor="margin" w:tblpXSpec="center" w:tblpY="2485"/>
        <w:tblW w:w="10521" w:type="dxa"/>
        <w:tblCellMar>
          <w:left w:w="10" w:type="dxa"/>
          <w:right w:w="10" w:type="dxa"/>
        </w:tblCellMar>
        <w:tblLook w:val="0000" w:firstRow="0" w:lastRow="0" w:firstColumn="0" w:lastColumn="0" w:noHBand="0" w:noVBand="0"/>
      </w:tblPr>
      <w:tblGrid>
        <w:gridCol w:w="2774"/>
        <w:gridCol w:w="7747"/>
      </w:tblGrid>
      <w:tr w:rsidR="00715574" w14:paraId="63E2CD47" w14:textId="77777777" w:rsidTr="00715574">
        <w:trPr>
          <w:trHeight w:val="2285"/>
        </w:trPr>
        <w:tc>
          <w:tcPr>
            <w:tcW w:w="2774" w:type="dxa"/>
            <w:shd w:val="clear" w:color="auto" w:fill="FFF2CC"/>
            <w:tcMar>
              <w:top w:w="0" w:type="dxa"/>
              <w:left w:w="108" w:type="dxa"/>
              <w:bottom w:w="0" w:type="dxa"/>
              <w:right w:w="108" w:type="dxa"/>
            </w:tcMar>
          </w:tcPr>
          <w:p w14:paraId="543AF47E" w14:textId="77777777" w:rsidR="00715574" w:rsidRDefault="00715574" w:rsidP="00715574">
            <w:pPr>
              <w:spacing w:after="0" w:line="360" w:lineRule="auto"/>
            </w:pPr>
            <w:r>
              <w:rPr>
                <w:noProof/>
                <w:lang w:eastAsia="en-GB"/>
              </w:rPr>
              <w:drawing>
                <wp:inline distT="0" distB="0" distL="0" distR="0" wp14:anchorId="0EEA06F8" wp14:editId="431A1A55">
                  <wp:extent cx="1388651" cy="1028700"/>
                  <wp:effectExtent l="0" t="0" r="2540" b="0"/>
                  <wp:docPr id="2050961193" name="Picture 14" descr="How to take a samp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00543" cy="1037509"/>
                          </a:xfrm>
                          <a:prstGeom prst="rect">
                            <a:avLst/>
                          </a:prstGeom>
                          <a:noFill/>
                          <a:ln>
                            <a:noFill/>
                            <a:prstDash/>
                          </a:ln>
                        </pic:spPr>
                      </pic:pic>
                    </a:graphicData>
                  </a:graphic>
                </wp:inline>
              </w:drawing>
            </w:r>
          </w:p>
        </w:tc>
        <w:tc>
          <w:tcPr>
            <w:tcW w:w="7747" w:type="dxa"/>
            <w:shd w:val="clear" w:color="auto" w:fill="FFF2CC"/>
            <w:tcMar>
              <w:top w:w="0" w:type="dxa"/>
              <w:left w:w="108" w:type="dxa"/>
              <w:bottom w:w="0" w:type="dxa"/>
              <w:right w:w="108" w:type="dxa"/>
            </w:tcMar>
            <w:vAlign w:val="center"/>
          </w:tcPr>
          <w:p w14:paraId="74C27A82" w14:textId="77777777" w:rsidR="00715574" w:rsidRDefault="00715574" w:rsidP="00715574">
            <w:pPr>
              <w:spacing w:after="0" w:line="360" w:lineRule="auto"/>
              <w:rPr>
                <w:sz w:val="28"/>
                <w:szCs w:val="24"/>
              </w:rPr>
            </w:pPr>
            <w:r>
              <w:rPr>
                <w:sz w:val="28"/>
                <w:szCs w:val="24"/>
              </w:rPr>
              <w:t xml:space="preserve"> You and your parent or carer will meet me online to talk about the study and check you are happy to take part.  Then, you will create a piece of art (more about that in the next box) and you will come along to an online group to talk to the researcher with your parent or carer.  In the group there will be other children like you and their parents or carers.  I will be asking you to share your thoughts about pain and what your art tells us.  If you prefer not to talk about your pain and art in a group we can have an online meeting with just me, you, and your parent or carer.</w:t>
            </w:r>
          </w:p>
        </w:tc>
      </w:tr>
    </w:tbl>
    <w:p w14:paraId="4DD38C1C" w14:textId="77777777" w:rsidR="00715574" w:rsidRDefault="00715574">
      <w:pPr>
        <w:spacing w:after="0" w:line="240" w:lineRule="auto"/>
        <w:jc w:val="both"/>
        <w:rPr>
          <w:rFonts w:cs="Calibri"/>
          <w:b/>
          <w:bCs/>
          <w:color w:val="000000"/>
          <w:sz w:val="32"/>
          <w:szCs w:val="32"/>
        </w:rPr>
      </w:pPr>
    </w:p>
    <w:p w14:paraId="39F0235C" w14:textId="77777777" w:rsidR="00034794" w:rsidRDefault="00FB22C0">
      <w:pPr>
        <w:spacing w:after="0" w:line="360" w:lineRule="auto"/>
        <w:jc w:val="both"/>
      </w:pPr>
      <w:bookmarkStart w:id="0" w:name="_Hlk134552592"/>
      <w:r>
        <w:rPr>
          <w:rFonts w:cs="Calibri"/>
          <w:b/>
          <w:bCs/>
          <w:color w:val="000000"/>
          <w:sz w:val="32"/>
          <w:szCs w:val="32"/>
        </w:rPr>
        <w:t>What sort of art?</w:t>
      </w:r>
    </w:p>
    <w:bookmarkEnd w:id="0"/>
    <w:tbl>
      <w:tblPr>
        <w:tblW w:w="10612" w:type="dxa"/>
        <w:tblInd w:w="-856" w:type="dxa"/>
        <w:tblCellMar>
          <w:left w:w="10" w:type="dxa"/>
          <w:right w:w="10" w:type="dxa"/>
        </w:tblCellMar>
        <w:tblLook w:val="0000" w:firstRow="0" w:lastRow="0" w:firstColumn="0" w:lastColumn="0" w:noHBand="0" w:noVBand="0"/>
      </w:tblPr>
      <w:tblGrid>
        <w:gridCol w:w="2269"/>
        <w:gridCol w:w="8343"/>
      </w:tblGrid>
      <w:tr w:rsidR="00034794" w14:paraId="657A41A2" w14:textId="77777777" w:rsidTr="00DE1C5E">
        <w:trPr>
          <w:trHeight w:val="3118"/>
        </w:trPr>
        <w:tc>
          <w:tcPr>
            <w:tcW w:w="2269" w:type="dxa"/>
            <w:tcBorders>
              <w:top w:val="single" w:sz="4" w:space="0" w:color="000000"/>
              <w:left w:val="single" w:sz="4" w:space="0" w:color="000000"/>
              <w:bottom w:val="single" w:sz="4" w:space="0" w:color="000000"/>
            </w:tcBorders>
            <w:shd w:val="clear" w:color="auto" w:fill="FFF2CC"/>
            <w:tcMar>
              <w:top w:w="0" w:type="dxa"/>
              <w:left w:w="108" w:type="dxa"/>
              <w:bottom w:w="0" w:type="dxa"/>
              <w:right w:w="108" w:type="dxa"/>
            </w:tcMar>
          </w:tcPr>
          <w:p w14:paraId="4C8942E2" w14:textId="77777777" w:rsidR="00034794" w:rsidRDefault="00034794">
            <w:pPr>
              <w:spacing w:after="0"/>
            </w:pPr>
          </w:p>
          <w:p w14:paraId="48D7B65C" w14:textId="77777777" w:rsidR="00034794" w:rsidRDefault="00FB22C0">
            <w:pPr>
              <w:spacing w:after="0"/>
            </w:pPr>
            <w:r>
              <w:rPr>
                <w:b/>
                <w:noProof/>
                <w:lang w:eastAsia="en-GB"/>
              </w:rPr>
              <w:drawing>
                <wp:inline distT="0" distB="0" distL="0" distR="0" wp14:anchorId="0CC95781" wp14:editId="7B888A83">
                  <wp:extent cx="1000125" cy="942975"/>
                  <wp:effectExtent l="0" t="0" r="9525" b="9525"/>
                  <wp:docPr id="1375131007"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5131007" name="Picture 4">
                            <a:extLst>
                              <a:ext uri="{C183D7F6-B498-43B3-948B-1728B52AA6E4}">
                                <adec:decorative xmlns:adec="http://schemas.microsoft.com/office/drawing/2017/decorative" val="1"/>
                              </a:ext>
                            </a:extLst>
                          </pic:cNvPr>
                          <pic:cNvPicPr/>
                        </pic:nvPicPr>
                        <pic:blipFill>
                          <a:blip r:embed="rId8"/>
                          <a:stretch>
                            <a:fillRect/>
                          </a:stretch>
                        </pic:blipFill>
                        <pic:spPr>
                          <a:xfrm>
                            <a:off x="0" y="0"/>
                            <a:ext cx="1000125" cy="942975"/>
                          </a:xfrm>
                          <a:prstGeom prst="rect">
                            <a:avLst/>
                          </a:prstGeom>
                          <a:noFill/>
                          <a:ln>
                            <a:noFill/>
                            <a:prstDash/>
                          </a:ln>
                        </pic:spPr>
                      </pic:pic>
                    </a:graphicData>
                  </a:graphic>
                </wp:inline>
              </w:drawing>
            </w:r>
          </w:p>
          <w:p w14:paraId="167BD498" w14:textId="77777777" w:rsidR="00034794" w:rsidRDefault="00034794">
            <w:pPr>
              <w:spacing w:after="0"/>
            </w:pPr>
          </w:p>
          <w:p w14:paraId="279797A6" w14:textId="77777777" w:rsidR="00034794" w:rsidRDefault="00034794">
            <w:pPr>
              <w:spacing w:after="0"/>
            </w:pPr>
          </w:p>
        </w:tc>
        <w:tc>
          <w:tcPr>
            <w:tcW w:w="8343" w:type="dxa"/>
            <w:tcBorders>
              <w:top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DA17944" w14:textId="77777777" w:rsidR="00034794" w:rsidRDefault="00FB22C0">
            <w:pPr>
              <w:spacing w:after="0" w:line="360" w:lineRule="auto"/>
              <w:rPr>
                <w:sz w:val="28"/>
                <w:szCs w:val="28"/>
              </w:rPr>
            </w:pPr>
            <w:r>
              <w:rPr>
                <w:sz w:val="28"/>
                <w:szCs w:val="28"/>
              </w:rPr>
              <w:t xml:space="preserve"> Now, here's the fun part! I want you to create something that shows how pain makes you feel. It can be any sort of art you like. You can paint, draw, take photos, write poems, or make something from clay or wool or mud. </w:t>
            </w:r>
          </w:p>
          <w:p w14:paraId="36B62E39" w14:textId="77777777" w:rsidR="00034794" w:rsidRDefault="00FB22C0">
            <w:pPr>
              <w:spacing w:after="0" w:line="360" w:lineRule="auto"/>
              <w:rPr>
                <w:sz w:val="28"/>
                <w:szCs w:val="28"/>
              </w:rPr>
            </w:pPr>
            <w:r>
              <w:rPr>
                <w:sz w:val="28"/>
                <w:szCs w:val="28"/>
              </w:rPr>
              <w:t>You will have two weeks to complet</w:t>
            </w:r>
            <w:r>
              <w:rPr>
                <w:sz w:val="28"/>
                <w:szCs w:val="28"/>
              </w:rPr>
              <w:t xml:space="preserve">e your art after our first meeting. </w:t>
            </w:r>
          </w:p>
          <w:p w14:paraId="061818C0" w14:textId="77777777" w:rsidR="00034794" w:rsidRDefault="00FB22C0">
            <w:pPr>
              <w:spacing w:after="0" w:line="360" w:lineRule="auto"/>
              <w:rPr>
                <w:sz w:val="28"/>
                <w:szCs w:val="28"/>
              </w:rPr>
            </w:pPr>
            <w:r>
              <w:rPr>
                <w:sz w:val="28"/>
                <w:szCs w:val="28"/>
              </w:rPr>
              <w:t>When you completed your art, your mom, dad, or carer will send us a picture or video.</w:t>
            </w:r>
          </w:p>
        </w:tc>
      </w:tr>
    </w:tbl>
    <w:p w14:paraId="17EFE8F8" w14:textId="77777777" w:rsidR="00715574" w:rsidRDefault="00715574">
      <w:pPr>
        <w:spacing w:after="0" w:line="360" w:lineRule="auto"/>
        <w:jc w:val="both"/>
        <w:rPr>
          <w:rFonts w:cs="Calibri"/>
          <w:b/>
          <w:color w:val="000000"/>
          <w:sz w:val="32"/>
          <w:szCs w:val="32"/>
        </w:rPr>
      </w:pPr>
    </w:p>
    <w:p w14:paraId="6B9F9B77" w14:textId="5B70F83B" w:rsidR="00034794" w:rsidRDefault="00FB22C0">
      <w:pPr>
        <w:spacing w:after="0" w:line="360" w:lineRule="auto"/>
        <w:jc w:val="both"/>
        <w:rPr>
          <w:rFonts w:cs="Calibri"/>
          <w:b/>
          <w:color w:val="000000"/>
          <w:sz w:val="32"/>
          <w:szCs w:val="32"/>
        </w:rPr>
      </w:pPr>
      <w:r>
        <w:rPr>
          <w:rFonts w:cs="Calibri"/>
          <w:b/>
          <w:color w:val="000000"/>
          <w:sz w:val="32"/>
          <w:szCs w:val="32"/>
        </w:rPr>
        <w:t>What might be hard about taking part?</w:t>
      </w:r>
    </w:p>
    <w:tbl>
      <w:tblPr>
        <w:tblW w:w="10646" w:type="dxa"/>
        <w:tblInd w:w="-935" w:type="dxa"/>
        <w:tblCellMar>
          <w:left w:w="10" w:type="dxa"/>
          <w:right w:w="10" w:type="dxa"/>
        </w:tblCellMar>
        <w:tblLook w:val="0000" w:firstRow="0" w:lastRow="0" w:firstColumn="0" w:lastColumn="0" w:noHBand="0" w:noVBand="0"/>
      </w:tblPr>
      <w:tblGrid>
        <w:gridCol w:w="1798"/>
        <w:gridCol w:w="8848"/>
      </w:tblGrid>
      <w:tr w:rsidR="00034794" w14:paraId="60E9C2A1" w14:textId="77777777">
        <w:trPr>
          <w:trHeight w:val="1929"/>
        </w:trPr>
        <w:tc>
          <w:tcPr>
            <w:tcW w:w="1798" w:type="dxa"/>
            <w:shd w:val="clear" w:color="auto" w:fill="FFF2CC"/>
            <w:tcMar>
              <w:top w:w="0" w:type="dxa"/>
              <w:left w:w="108" w:type="dxa"/>
              <w:bottom w:w="0" w:type="dxa"/>
              <w:right w:w="108" w:type="dxa"/>
            </w:tcMar>
          </w:tcPr>
          <w:p w14:paraId="651C1E23" w14:textId="77777777" w:rsidR="00034794" w:rsidRDefault="00FB22C0">
            <w:pPr>
              <w:spacing w:after="0" w:line="360" w:lineRule="auto"/>
            </w:pPr>
            <w:r>
              <w:rPr>
                <w:noProof/>
                <w:sz w:val="16"/>
                <w:szCs w:val="16"/>
                <w:lang w:eastAsia="en-GB"/>
              </w:rPr>
              <w:drawing>
                <wp:inline distT="0" distB="0" distL="0" distR="0" wp14:anchorId="4E17DF78" wp14:editId="04E4D657">
                  <wp:extent cx="822786" cy="1025673"/>
                  <wp:effectExtent l="0" t="0" r="0" b="3027"/>
                  <wp:docPr id="1160755663" name="Picture 11" descr="C:\Users\bxb179\AppData\Local\Microsoft\Windows\INetCache\Content.MSO\9BE53AF8.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22786" cy="1025673"/>
                          </a:xfrm>
                          <a:prstGeom prst="rect">
                            <a:avLst/>
                          </a:prstGeom>
                          <a:noFill/>
                          <a:ln>
                            <a:noFill/>
                            <a:prstDash/>
                          </a:ln>
                        </pic:spPr>
                      </pic:pic>
                    </a:graphicData>
                  </a:graphic>
                </wp:inline>
              </w:drawing>
            </w:r>
          </w:p>
        </w:tc>
        <w:tc>
          <w:tcPr>
            <w:tcW w:w="8848" w:type="dxa"/>
            <w:shd w:val="clear" w:color="auto" w:fill="FFF2CC"/>
            <w:tcMar>
              <w:top w:w="0" w:type="dxa"/>
              <w:left w:w="108" w:type="dxa"/>
              <w:bottom w:w="0" w:type="dxa"/>
              <w:right w:w="108" w:type="dxa"/>
            </w:tcMar>
            <w:vAlign w:val="center"/>
          </w:tcPr>
          <w:p w14:paraId="02BD12F0" w14:textId="77777777" w:rsidR="00034794" w:rsidRDefault="00FB22C0">
            <w:pPr>
              <w:spacing w:after="0" w:line="360" w:lineRule="auto"/>
            </w:pPr>
            <w:r>
              <w:rPr>
                <w:sz w:val="28"/>
                <w:szCs w:val="28"/>
              </w:rPr>
              <w:t xml:space="preserve">Sometimes talking about pain is hard. But if you need a break or want to stop, that is okay. We are here to help. If you are really upset, we can suggest places where you can get support, like </w:t>
            </w:r>
            <w:r>
              <w:rPr>
                <w:b/>
                <w:sz w:val="28"/>
                <w:szCs w:val="28"/>
              </w:rPr>
              <w:t>CLIC Sargent</w:t>
            </w:r>
            <w:r>
              <w:rPr>
                <w:sz w:val="28"/>
                <w:szCs w:val="28"/>
              </w:rPr>
              <w:t xml:space="preserve"> or </w:t>
            </w:r>
            <w:r>
              <w:rPr>
                <w:b/>
                <w:sz w:val="28"/>
                <w:szCs w:val="28"/>
              </w:rPr>
              <w:t>Childline</w:t>
            </w:r>
            <w:r>
              <w:rPr>
                <w:sz w:val="28"/>
                <w:szCs w:val="28"/>
              </w:rPr>
              <w:t>.</w:t>
            </w:r>
          </w:p>
          <w:p w14:paraId="2A8C3C15" w14:textId="77777777" w:rsidR="00034794" w:rsidRDefault="00FB22C0">
            <w:pPr>
              <w:spacing w:after="0" w:line="360" w:lineRule="auto"/>
            </w:pPr>
            <w:r>
              <w:rPr>
                <w:sz w:val="28"/>
                <w:szCs w:val="28"/>
              </w:rPr>
              <w:t xml:space="preserve">You also can call </w:t>
            </w:r>
            <w:r>
              <w:rPr>
                <w:b/>
                <w:sz w:val="28"/>
                <w:szCs w:val="28"/>
              </w:rPr>
              <w:t>0800 1111</w:t>
            </w:r>
            <w:r>
              <w:rPr>
                <w:sz w:val="28"/>
                <w:szCs w:val="28"/>
              </w:rPr>
              <w:t>. You cou</w:t>
            </w:r>
            <w:r>
              <w:rPr>
                <w:sz w:val="28"/>
                <w:szCs w:val="28"/>
              </w:rPr>
              <w:t xml:space="preserve">ld also speak to me, </w:t>
            </w:r>
            <w:r>
              <w:rPr>
                <w:b/>
                <w:sz w:val="28"/>
                <w:szCs w:val="28"/>
              </w:rPr>
              <w:t>Betul Bay.</w:t>
            </w:r>
          </w:p>
        </w:tc>
      </w:tr>
    </w:tbl>
    <w:p w14:paraId="5E228F4A" w14:textId="77777777" w:rsidR="00034794" w:rsidRDefault="00FB22C0">
      <w:pPr>
        <w:spacing w:after="0" w:line="360" w:lineRule="auto"/>
        <w:jc w:val="both"/>
        <w:rPr>
          <w:rFonts w:cs="Calibri"/>
          <w:b/>
          <w:color w:val="000000"/>
          <w:sz w:val="32"/>
          <w:szCs w:val="32"/>
        </w:rPr>
      </w:pPr>
      <w:r>
        <w:rPr>
          <w:rFonts w:cs="Calibri"/>
          <w:b/>
          <w:color w:val="000000"/>
          <w:sz w:val="32"/>
          <w:szCs w:val="32"/>
        </w:rPr>
        <w:lastRenderedPageBreak/>
        <w:t>What are the good things about joining in?</w:t>
      </w:r>
    </w:p>
    <w:tbl>
      <w:tblPr>
        <w:tblW w:w="10545" w:type="dxa"/>
        <w:tblInd w:w="-851" w:type="dxa"/>
        <w:tblCellMar>
          <w:left w:w="10" w:type="dxa"/>
          <w:right w:w="10" w:type="dxa"/>
        </w:tblCellMar>
        <w:tblLook w:val="0000" w:firstRow="0" w:lastRow="0" w:firstColumn="0" w:lastColumn="0" w:noHBand="0" w:noVBand="0"/>
      </w:tblPr>
      <w:tblGrid>
        <w:gridCol w:w="10545"/>
      </w:tblGrid>
      <w:tr w:rsidR="00034794" w14:paraId="2171B361" w14:textId="77777777">
        <w:trPr>
          <w:trHeight w:val="1165"/>
        </w:trPr>
        <w:tc>
          <w:tcPr>
            <w:tcW w:w="10545" w:type="dxa"/>
            <w:shd w:val="clear" w:color="auto" w:fill="FFF2CC"/>
            <w:tcMar>
              <w:top w:w="0" w:type="dxa"/>
              <w:left w:w="108" w:type="dxa"/>
              <w:bottom w:w="0" w:type="dxa"/>
              <w:right w:w="108" w:type="dxa"/>
            </w:tcMar>
            <w:vAlign w:val="center"/>
          </w:tcPr>
          <w:p w14:paraId="6EDFF973" w14:textId="77777777" w:rsidR="00034794" w:rsidRDefault="00FB22C0">
            <w:pPr>
              <w:spacing w:after="0" w:line="360" w:lineRule="auto"/>
            </w:pPr>
            <w:r>
              <w:rPr>
                <w:rFonts w:cs="Calibri"/>
                <w:color w:val="000000"/>
                <w:sz w:val="28"/>
                <w:szCs w:val="28"/>
              </w:rPr>
              <w:t xml:space="preserve"> Some children like join in research because they know it will help children in the future.  Also talking about how your experiences can sometimes help make it a little better.</w:t>
            </w:r>
          </w:p>
        </w:tc>
      </w:tr>
    </w:tbl>
    <w:p w14:paraId="21FB5ACB" w14:textId="77777777" w:rsidR="00034794" w:rsidRDefault="00034794">
      <w:pPr>
        <w:spacing w:after="0" w:line="360" w:lineRule="auto"/>
        <w:jc w:val="both"/>
      </w:pPr>
    </w:p>
    <w:p w14:paraId="42D6ED52" w14:textId="77777777" w:rsidR="00034794" w:rsidRDefault="00FB22C0">
      <w:pPr>
        <w:spacing w:after="0" w:line="360" w:lineRule="auto"/>
        <w:jc w:val="both"/>
        <w:rPr>
          <w:rFonts w:cs="Calibri"/>
          <w:b/>
          <w:color w:val="000000"/>
          <w:sz w:val="32"/>
          <w:szCs w:val="32"/>
        </w:rPr>
      </w:pPr>
      <w:r>
        <w:rPr>
          <w:rFonts w:cs="Calibri"/>
          <w:b/>
          <w:color w:val="000000"/>
          <w:sz w:val="32"/>
          <w:szCs w:val="32"/>
        </w:rPr>
        <w:t>What will happen when the study ends?</w:t>
      </w:r>
    </w:p>
    <w:tbl>
      <w:tblPr>
        <w:tblW w:w="10557" w:type="dxa"/>
        <w:tblInd w:w="-851" w:type="dxa"/>
        <w:tblCellMar>
          <w:left w:w="10" w:type="dxa"/>
          <w:right w:w="10" w:type="dxa"/>
        </w:tblCellMar>
        <w:tblLook w:val="0000" w:firstRow="0" w:lastRow="0" w:firstColumn="0" w:lastColumn="0" w:noHBand="0" w:noVBand="0"/>
      </w:tblPr>
      <w:tblGrid>
        <w:gridCol w:w="10557"/>
      </w:tblGrid>
      <w:tr w:rsidR="00034794" w14:paraId="28A204A1" w14:textId="77777777">
        <w:trPr>
          <w:trHeight w:val="938"/>
        </w:trPr>
        <w:tc>
          <w:tcPr>
            <w:tcW w:w="10557" w:type="dxa"/>
            <w:shd w:val="clear" w:color="auto" w:fill="FFF2CC"/>
            <w:tcMar>
              <w:top w:w="0" w:type="dxa"/>
              <w:left w:w="108" w:type="dxa"/>
              <w:bottom w:w="0" w:type="dxa"/>
              <w:right w:w="108" w:type="dxa"/>
            </w:tcMar>
            <w:vAlign w:val="center"/>
          </w:tcPr>
          <w:p w14:paraId="4A5B38E2" w14:textId="77777777" w:rsidR="00034794" w:rsidRDefault="00FB22C0">
            <w:pPr>
              <w:spacing w:after="0" w:line="360" w:lineRule="auto"/>
            </w:pPr>
            <w:r>
              <w:rPr>
                <w:rFonts w:cs="Calibri"/>
                <w:sz w:val="28"/>
                <w:szCs w:val="28"/>
              </w:rPr>
              <w:t xml:space="preserve"> After the study stops, you will contin</w:t>
            </w:r>
            <w:r>
              <w:rPr>
                <w:rFonts w:cs="Calibri"/>
                <w:sz w:val="28"/>
                <w:szCs w:val="28"/>
              </w:rPr>
              <w:t>ue to get the same help from your healthcare professionals. We will also tell you what we found out in a special newsletter.</w:t>
            </w:r>
          </w:p>
        </w:tc>
      </w:tr>
    </w:tbl>
    <w:p w14:paraId="6A9855C0" w14:textId="77777777" w:rsidR="00034794" w:rsidRDefault="00034794">
      <w:pPr>
        <w:spacing w:after="0" w:line="360" w:lineRule="auto"/>
        <w:jc w:val="both"/>
        <w:rPr>
          <w:rFonts w:cs="Calibri"/>
          <w:b/>
          <w:color w:val="000000"/>
          <w:sz w:val="32"/>
          <w:szCs w:val="32"/>
        </w:rPr>
      </w:pPr>
    </w:p>
    <w:p w14:paraId="711E889B" w14:textId="77777777" w:rsidR="00034794" w:rsidRDefault="00FB22C0">
      <w:pPr>
        <w:spacing w:after="0" w:line="360" w:lineRule="auto"/>
        <w:jc w:val="both"/>
        <w:rPr>
          <w:rFonts w:cs="Calibri"/>
          <w:b/>
          <w:color w:val="000000"/>
          <w:sz w:val="32"/>
          <w:szCs w:val="32"/>
        </w:rPr>
      </w:pPr>
      <w:r>
        <w:rPr>
          <w:rFonts w:cs="Calibri"/>
          <w:b/>
          <w:color w:val="000000"/>
          <w:sz w:val="32"/>
          <w:szCs w:val="32"/>
        </w:rPr>
        <w:t>What will happen to the information you collect about me?</w:t>
      </w:r>
    </w:p>
    <w:tbl>
      <w:tblPr>
        <w:tblW w:w="10581" w:type="dxa"/>
        <w:tblInd w:w="-851" w:type="dxa"/>
        <w:tblCellMar>
          <w:left w:w="10" w:type="dxa"/>
          <w:right w:w="10" w:type="dxa"/>
        </w:tblCellMar>
        <w:tblLook w:val="0000" w:firstRow="0" w:lastRow="0" w:firstColumn="0" w:lastColumn="0" w:noHBand="0" w:noVBand="0"/>
      </w:tblPr>
      <w:tblGrid>
        <w:gridCol w:w="10581"/>
      </w:tblGrid>
      <w:tr w:rsidR="00034794" w14:paraId="26CE40CF" w14:textId="77777777">
        <w:trPr>
          <w:trHeight w:val="1141"/>
        </w:trPr>
        <w:tc>
          <w:tcPr>
            <w:tcW w:w="10581" w:type="dxa"/>
            <w:shd w:val="clear" w:color="auto" w:fill="FFF2CC"/>
            <w:tcMar>
              <w:top w:w="0" w:type="dxa"/>
              <w:left w:w="108" w:type="dxa"/>
              <w:bottom w:w="0" w:type="dxa"/>
              <w:right w:w="108" w:type="dxa"/>
            </w:tcMar>
            <w:vAlign w:val="center"/>
          </w:tcPr>
          <w:p w14:paraId="3B6B84B1" w14:textId="77777777" w:rsidR="00034794" w:rsidRDefault="00FB22C0">
            <w:pPr>
              <w:spacing w:after="0" w:line="360" w:lineRule="auto"/>
              <w:rPr>
                <w:rFonts w:cs="Calibri"/>
                <w:color w:val="000000"/>
                <w:sz w:val="28"/>
                <w:szCs w:val="28"/>
              </w:rPr>
            </w:pPr>
            <w:r>
              <w:rPr>
                <w:rFonts w:cs="Calibri"/>
                <w:color w:val="000000"/>
                <w:sz w:val="28"/>
                <w:szCs w:val="28"/>
              </w:rPr>
              <w:t xml:space="preserve"> All the information you tell us will be kept private. Your name will be replaced by a number on the documents we keep about you so that you cannot be identified from them.</w:t>
            </w:r>
          </w:p>
        </w:tc>
      </w:tr>
    </w:tbl>
    <w:p w14:paraId="51991C1E" w14:textId="77777777" w:rsidR="00034794" w:rsidRDefault="00034794">
      <w:pPr>
        <w:spacing w:after="0" w:line="240" w:lineRule="auto"/>
        <w:jc w:val="both"/>
        <w:rPr>
          <w:rFonts w:cs="Calibri"/>
          <w:b/>
          <w:sz w:val="32"/>
          <w:szCs w:val="32"/>
          <w:shd w:val="clear" w:color="auto" w:fill="FFFF00"/>
        </w:rPr>
      </w:pPr>
    </w:p>
    <w:p w14:paraId="79D87958" w14:textId="77777777" w:rsidR="00034794" w:rsidRDefault="00FB22C0">
      <w:pPr>
        <w:spacing w:after="0" w:line="360" w:lineRule="auto"/>
        <w:jc w:val="both"/>
        <w:rPr>
          <w:rFonts w:cs="Calibri"/>
          <w:b/>
          <w:color w:val="000000"/>
          <w:sz w:val="32"/>
          <w:szCs w:val="32"/>
        </w:rPr>
      </w:pPr>
      <w:r>
        <w:rPr>
          <w:rFonts w:cs="Calibri"/>
          <w:b/>
          <w:color w:val="000000"/>
          <w:sz w:val="32"/>
          <w:szCs w:val="32"/>
        </w:rPr>
        <w:t xml:space="preserve">Who is asking you to take part?  </w:t>
      </w:r>
    </w:p>
    <w:tbl>
      <w:tblPr>
        <w:tblW w:w="10531" w:type="dxa"/>
        <w:tblInd w:w="-851" w:type="dxa"/>
        <w:tblCellMar>
          <w:left w:w="10" w:type="dxa"/>
          <w:right w:w="10" w:type="dxa"/>
        </w:tblCellMar>
        <w:tblLook w:val="0000" w:firstRow="0" w:lastRow="0" w:firstColumn="0" w:lastColumn="0" w:noHBand="0" w:noVBand="0"/>
      </w:tblPr>
      <w:tblGrid>
        <w:gridCol w:w="2676"/>
        <w:gridCol w:w="7855"/>
      </w:tblGrid>
      <w:tr w:rsidR="00034794" w14:paraId="2D989C37" w14:textId="77777777">
        <w:trPr>
          <w:trHeight w:val="1385"/>
        </w:trPr>
        <w:tc>
          <w:tcPr>
            <w:tcW w:w="2676" w:type="dxa"/>
            <w:shd w:val="clear" w:color="auto" w:fill="FFF2CC"/>
            <w:tcMar>
              <w:top w:w="0" w:type="dxa"/>
              <w:left w:w="108" w:type="dxa"/>
              <w:bottom w:w="0" w:type="dxa"/>
              <w:right w:w="108" w:type="dxa"/>
            </w:tcMar>
          </w:tcPr>
          <w:p w14:paraId="00B42BFE" w14:textId="77777777" w:rsidR="00034794" w:rsidRDefault="00FB22C0">
            <w:pPr>
              <w:spacing w:after="0" w:line="360" w:lineRule="auto"/>
            </w:pPr>
            <w:r>
              <w:rPr>
                <w:noProof/>
                <w:sz w:val="24"/>
                <w:szCs w:val="24"/>
                <w:lang w:eastAsia="en-GB"/>
              </w:rPr>
              <w:drawing>
                <wp:inline distT="0" distB="0" distL="0" distR="0" wp14:anchorId="59FF6F9E" wp14:editId="4036BFBF">
                  <wp:extent cx="1556080" cy="1252014"/>
                  <wp:effectExtent l="0" t="0" r="6020" b="5286"/>
                  <wp:docPr id="656276698" name="Picture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56276698" name="Picture 83">
                            <a:extLst>
                              <a:ext uri="{C183D7F6-B498-43B3-948B-1728B52AA6E4}">
                                <adec:decorative xmlns:adec="http://schemas.microsoft.com/office/drawing/2017/decorative" val="1"/>
                              </a:ext>
                            </a:extLst>
                          </pic:cNvPr>
                          <pic:cNvPicPr/>
                        </pic:nvPicPr>
                        <pic:blipFill>
                          <a:blip r:embed="rId10"/>
                          <a:srcRect/>
                          <a:stretch>
                            <a:fillRect/>
                          </a:stretch>
                        </pic:blipFill>
                        <pic:spPr>
                          <a:xfrm>
                            <a:off x="0" y="0"/>
                            <a:ext cx="1556080" cy="1252014"/>
                          </a:xfrm>
                          <a:prstGeom prst="rect">
                            <a:avLst/>
                          </a:prstGeom>
                          <a:noFill/>
                          <a:ln>
                            <a:noFill/>
                            <a:prstDash/>
                          </a:ln>
                        </pic:spPr>
                      </pic:pic>
                    </a:graphicData>
                  </a:graphic>
                </wp:inline>
              </w:drawing>
            </w:r>
          </w:p>
        </w:tc>
        <w:tc>
          <w:tcPr>
            <w:tcW w:w="7855" w:type="dxa"/>
            <w:shd w:val="clear" w:color="auto" w:fill="FFF2CC"/>
            <w:tcMar>
              <w:top w:w="0" w:type="dxa"/>
              <w:left w:w="108" w:type="dxa"/>
              <w:bottom w:w="0" w:type="dxa"/>
              <w:right w:w="108" w:type="dxa"/>
            </w:tcMar>
            <w:vAlign w:val="center"/>
          </w:tcPr>
          <w:p w14:paraId="1B086F0A" w14:textId="77777777" w:rsidR="00034794" w:rsidRDefault="00FB22C0">
            <w:pPr>
              <w:spacing w:after="0" w:line="360" w:lineRule="auto"/>
              <w:rPr>
                <w:sz w:val="28"/>
                <w:szCs w:val="28"/>
              </w:rPr>
            </w:pPr>
            <w:r>
              <w:rPr>
                <w:sz w:val="28"/>
                <w:szCs w:val="28"/>
              </w:rPr>
              <w:t>I am Betul BAY, a PhD student at the Universi</w:t>
            </w:r>
            <w:r>
              <w:rPr>
                <w:sz w:val="28"/>
                <w:szCs w:val="28"/>
              </w:rPr>
              <w:t xml:space="preserve">ty of Birmingham. I am interested in knowing more about your experiences of pain after cancer. </w:t>
            </w:r>
          </w:p>
        </w:tc>
      </w:tr>
    </w:tbl>
    <w:p w14:paraId="52ADB731" w14:textId="77777777" w:rsidR="00034794" w:rsidRDefault="00034794">
      <w:pPr>
        <w:spacing w:after="0" w:line="360" w:lineRule="auto"/>
        <w:jc w:val="both"/>
        <w:rPr>
          <w:rFonts w:cs="Calibri"/>
          <w:color w:val="000000"/>
          <w:sz w:val="24"/>
          <w:szCs w:val="24"/>
          <w:shd w:val="clear" w:color="auto" w:fill="FFFF00"/>
        </w:rPr>
      </w:pPr>
    </w:p>
    <w:p w14:paraId="6D59C6C0" w14:textId="77777777" w:rsidR="00034794" w:rsidRDefault="00034794">
      <w:pPr>
        <w:spacing w:after="0" w:line="360" w:lineRule="auto"/>
        <w:jc w:val="both"/>
        <w:rPr>
          <w:rFonts w:cs="Calibri"/>
          <w:color w:val="000000"/>
          <w:sz w:val="24"/>
          <w:szCs w:val="24"/>
          <w:shd w:val="clear" w:color="auto" w:fill="FFFF00"/>
        </w:rPr>
      </w:pPr>
    </w:p>
    <w:p w14:paraId="282AA425" w14:textId="77777777" w:rsidR="00034794" w:rsidRDefault="00FB22C0">
      <w:pPr>
        <w:pBdr>
          <w:top w:val="single" w:sz="4" w:space="1" w:color="000000"/>
          <w:left w:val="single" w:sz="4" w:space="4" w:color="000000"/>
          <w:bottom w:val="single" w:sz="4" w:space="1" w:color="000000"/>
          <w:right w:val="single" w:sz="4" w:space="4" w:color="000000"/>
        </w:pBdr>
        <w:shd w:val="clear" w:color="auto" w:fill="FFF2CC"/>
        <w:spacing w:after="0" w:line="240" w:lineRule="auto"/>
        <w:jc w:val="both"/>
        <w:rPr>
          <w:rFonts w:cs="Calibri"/>
          <w:color w:val="000000"/>
          <w:sz w:val="28"/>
          <w:szCs w:val="28"/>
        </w:rPr>
      </w:pPr>
      <w:r>
        <w:rPr>
          <w:rFonts w:cs="Calibri"/>
          <w:color w:val="000000"/>
          <w:sz w:val="28"/>
          <w:szCs w:val="28"/>
        </w:rPr>
        <w:t xml:space="preserve"> Ask your parent or carer if you would like to know more about the research. </w:t>
      </w:r>
    </w:p>
    <w:p w14:paraId="06E7E49B" w14:textId="77777777" w:rsidR="00034794" w:rsidRDefault="00034794">
      <w:pPr>
        <w:pBdr>
          <w:top w:val="single" w:sz="4" w:space="1" w:color="000000"/>
          <w:left w:val="single" w:sz="4" w:space="4" w:color="000000"/>
          <w:bottom w:val="single" w:sz="4" w:space="1" w:color="000000"/>
          <w:right w:val="single" w:sz="4" w:space="4" w:color="000000"/>
        </w:pBdr>
        <w:shd w:val="clear" w:color="auto" w:fill="FFF2CC"/>
        <w:spacing w:after="0" w:line="240" w:lineRule="auto"/>
        <w:jc w:val="both"/>
        <w:rPr>
          <w:rFonts w:cs="Calibri"/>
          <w:color w:val="000000"/>
          <w:sz w:val="28"/>
          <w:szCs w:val="28"/>
        </w:rPr>
      </w:pPr>
    </w:p>
    <w:p w14:paraId="0939B487" w14:textId="77777777" w:rsidR="00034794" w:rsidRDefault="00FB22C0">
      <w:pPr>
        <w:pBdr>
          <w:top w:val="single" w:sz="4" w:space="1" w:color="000000"/>
          <w:left w:val="single" w:sz="4" w:space="4" w:color="000000"/>
          <w:bottom w:val="single" w:sz="4" w:space="1" w:color="000000"/>
          <w:right w:val="single" w:sz="4" w:space="4" w:color="000000"/>
        </w:pBdr>
        <w:shd w:val="clear" w:color="auto" w:fill="FFF2CC"/>
        <w:spacing w:after="0" w:line="240" w:lineRule="auto"/>
        <w:jc w:val="both"/>
      </w:pPr>
      <w:r>
        <w:rPr>
          <w:rFonts w:cs="Calibri"/>
          <w:color w:val="000000"/>
          <w:sz w:val="28"/>
          <w:szCs w:val="28"/>
        </w:rPr>
        <w:t xml:space="preserve">You may also speak with me, </w:t>
      </w:r>
      <w:r>
        <w:rPr>
          <w:rFonts w:cs="Calibri"/>
          <w:b/>
          <w:color w:val="000000"/>
          <w:sz w:val="28"/>
          <w:szCs w:val="28"/>
        </w:rPr>
        <w:t>Betul Bay.</w:t>
      </w:r>
      <w:r>
        <w:rPr>
          <w:rFonts w:cs="Calibri"/>
          <w:color w:val="000000"/>
          <w:sz w:val="28"/>
          <w:szCs w:val="28"/>
        </w:rPr>
        <w:t xml:space="preserve"> You will need permission from your carer to do this though.</w:t>
      </w:r>
    </w:p>
    <w:p w14:paraId="05CF4496" w14:textId="77777777" w:rsidR="00034794" w:rsidRDefault="00FB22C0">
      <w:pPr>
        <w:pBdr>
          <w:top w:val="single" w:sz="4" w:space="1" w:color="000000"/>
          <w:left w:val="single" w:sz="4" w:space="4" w:color="000000"/>
          <w:bottom w:val="single" w:sz="4" w:space="1" w:color="000000"/>
          <w:right w:val="single" w:sz="4" w:space="4" w:color="000000"/>
        </w:pBdr>
        <w:shd w:val="clear" w:color="auto" w:fill="FFF2CC"/>
        <w:spacing w:after="0" w:line="240" w:lineRule="auto"/>
        <w:jc w:val="both"/>
      </w:pPr>
      <w:r>
        <w:rPr>
          <w:rFonts w:cs="Calibri"/>
          <w:b/>
          <w:color w:val="000000"/>
          <w:sz w:val="28"/>
          <w:szCs w:val="28"/>
        </w:rPr>
        <w:t>Telephone number:</w:t>
      </w:r>
      <w:r>
        <w:rPr>
          <w:rFonts w:cs="Calibri"/>
          <w:color w:val="000000"/>
          <w:sz w:val="28"/>
          <w:szCs w:val="28"/>
        </w:rPr>
        <w:t xml:space="preserve"> 07470 587 311</w:t>
      </w:r>
    </w:p>
    <w:p w14:paraId="7B86E20A" w14:textId="77777777" w:rsidR="00034794" w:rsidRDefault="00FB22C0">
      <w:pPr>
        <w:pBdr>
          <w:top w:val="single" w:sz="4" w:space="1" w:color="000000"/>
          <w:left w:val="single" w:sz="4" w:space="4" w:color="000000"/>
          <w:bottom w:val="single" w:sz="4" w:space="1" w:color="000000"/>
          <w:right w:val="single" w:sz="4" w:space="4" w:color="000000"/>
        </w:pBdr>
        <w:shd w:val="clear" w:color="auto" w:fill="FFF2CC"/>
        <w:spacing w:after="0" w:line="240" w:lineRule="auto"/>
        <w:jc w:val="both"/>
      </w:pPr>
      <w:r>
        <w:rPr>
          <w:rFonts w:cs="Calibri"/>
          <w:b/>
          <w:color w:val="000000"/>
          <w:sz w:val="28"/>
          <w:szCs w:val="28"/>
        </w:rPr>
        <w:t>Email address:</w:t>
      </w:r>
      <w:r>
        <w:rPr>
          <w:rFonts w:cs="Calibri"/>
          <w:color w:val="000000"/>
          <w:sz w:val="28"/>
          <w:szCs w:val="28"/>
        </w:rPr>
        <w:t xml:space="preserve"> bxb179@student.bham.ac.uk </w:t>
      </w:r>
    </w:p>
    <w:p w14:paraId="009A98A4" w14:textId="77777777" w:rsidR="00034794" w:rsidRDefault="00034794">
      <w:pPr>
        <w:spacing w:after="0" w:line="240" w:lineRule="auto"/>
        <w:jc w:val="center"/>
        <w:rPr>
          <w:rFonts w:cs="Calibri"/>
          <w:b/>
          <w:color w:val="000000"/>
          <w:sz w:val="40"/>
          <w:szCs w:val="40"/>
          <w:shd w:val="clear" w:color="auto" w:fill="D3D3D3"/>
        </w:rPr>
      </w:pPr>
    </w:p>
    <w:p w14:paraId="45DE7A8F" w14:textId="77777777" w:rsidR="00034794" w:rsidRDefault="00FB22C0">
      <w:pPr>
        <w:spacing w:after="0" w:line="240" w:lineRule="auto"/>
        <w:jc w:val="center"/>
      </w:pPr>
      <w:r>
        <w:rPr>
          <w:rFonts w:cs="Calibri"/>
          <w:b/>
          <w:color w:val="000000"/>
          <w:sz w:val="40"/>
          <w:szCs w:val="40"/>
          <w:shd w:val="clear" w:color="auto" w:fill="D3D3D3"/>
        </w:rPr>
        <w:t>THANK YOU for reading this leaflet!</w:t>
      </w:r>
    </w:p>
    <w:p w14:paraId="03109586" w14:textId="77777777" w:rsidR="00034794" w:rsidRDefault="00034794">
      <w:pPr>
        <w:spacing w:line="240" w:lineRule="auto"/>
      </w:pPr>
    </w:p>
    <w:p w14:paraId="2E44DEE4" w14:textId="77777777" w:rsidR="00034794" w:rsidRDefault="00034794"/>
    <w:sectPr w:rsidR="00034794">
      <w:headerReference w:type="default" r:id="rId11"/>
      <w:footerReference w:type="default" r:id="rId12"/>
      <w:pgSz w:w="11906" w:h="16838"/>
      <w:pgMar w:top="1440" w:right="1440" w:bottom="1440" w:left="1440" w:header="708" w:footer="708" w:gutter="0"/>
      <w:pgBorders w:offsetFrom="page">
        <w:top w:val="single" w:sz="36" w:space="24" w:color="00B0F0"/>
        <w:left w:val="single" w:sz="36" w:space="24" w:color="00B0F0"/>
        <w:bottom w:val="single" w:sz="36" w:space="24" w:color="00B0F0"/>
        <w:right w:val="single" w:sz="36" w:space="24" w:color="00B0F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DC52" w14:textId="77777777" w:rsidR="00B40E6D" w:rsidRDefault="00B40E6D">
      <w:pPr>
        <w:spacing w:after="0" w:line="240" w:lineRule="auto"/>
      </w:pPr>
      <w:r>
        <w:separator/>
      </w:r>
    </w:p>
  </w:endnote>
  <w:endnote w:type="continuationSeparator" w:id="0">
    <w:p w14:paraId="6A56A77C" w14:textId="77777777" w:rsidR="00B40E6D" w:rsidRDefault="00B4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B847" w14:textId="77777777" w:rsidR="00A4178C" w:rsidRDefault="00FB22C0">
    <w:pPr>
      <w:pStyle w:val="Footer"/>
    </w:pPr>
    <w:r>
      <w:t>PIS 8-11 years 18-09-2023 Version 1.1</w:t>
    </w:r>
  </w:p>
  <w:p w14:paraId="74FE4838" w14:textId="77777777" w:rsidR="00A4178C" w:rsidRDefault="00A4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E47E" w14:textId="77777777" w:rsidR="00B40E6D" w:rsidRDefault="00B40E6D">
      <w:pPr>
        <w:spacing w:after="0" w:line="240" w:lineRule="auto"/>
      </w:pPr>
      <w:r>
        <w:rPr>
          <w:color w:val="000000"/>
        </w:rPr>
        <w:separator/>
      </w:r>
    </w:p>
  </w:footnote>
  <w:footnote w:type="continuationSeparator" w:id="0">
    <w:p w14:paraId="31B25928" w14:textId="77777777" w:rsidR="00B40E6D" w:rsidRDefault="00B4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43AA" w14:textId="77777777" w:rsidR="00A4178C" w:rsidRPr="00DE1C5E" w:rsidRDefault="00FB22C0">
    <w:pPr>
      <w:spacing w:line="360" w:lineRule="auto"/>
      <w:jc w:val="center"/>
      <w:rPr>
        <w:b/>
        <w:color w:val="000000" w:themeColor="text1"/>
        <w:sz w:val="24"/>
        <w:szCs w:val="24"/>
      </w:rPr>
    </w:pPr>
    <w:r w:rsidRPr="00DE1C5E">
      <w:rPr>
        <w:b/>
        <w:color w:val="000000" w:themeColor="text1"/>
        <w:sz w:val="24"/>
        <w:szCs w:val="24"/>
      </w:rPr>
      <w:t xml:space="preserve">Informing the design of a home-based online </w:t>
    </w:r>
    <w:r w:rsidRPr="00DE1C5E">
      <w:rPr>
        <w:b/>
        <w:color w:val="000000" w:themeColor="text1"/>
        <w:sz w:val="24"/>
        <w:szCs w:val="24"/>
      </w:rPr>
      <w:t>pain-management support system (HOPSS) for parents and children with cancer-related pain.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94"/>
    <w:rsid w:val="00034794"/>
    <w:rsid w:val="00207224"/>
    <w:rsid w:val="003A1B89"/>
    <w:rsid w:val="00715574"/>
    <w:rsid w:val="00A4178C"/>
    <w:rsid w:val="00B40E6D"/>
    <w:rsid w:val="00DE1C5E"/>
    <w:rsid w:val="00FB2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B9EE"/>
  <w15:docId w15:val="{733F2310-9ED5-4CCC-AC5C-15133CCB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Bay (PhD Nursing FT (B700))</dc:creator>
  <dc:description/>
  <cp:lastModifiedBy>Rebecca Merchant (MDS - Marketing and Communications)</cp:lastModifiedBy>
  <cp:revision>2</cp:revision>
  <dcterms:created xsi:type="dcterms:W3CDTF">2023-10-04T13:38:00Z</dcterms:created>
  <dcterms:modified xsi:type="dcterms:W3CDTF">2023-10-04T13:38:00Z</dcterms:modified>
</cp:coreProperties>
</file>