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0842F" w14:textId="77777777" w:rsidR="00F84FA7" w:rsidRPr="001A1932" w:rsidRDefault="00F84FA7" w:rsidP="00F84FA7">
      <w:pPr>
        <w:pStyle w:val="Heading1"/>
        <w:jc w:val="center"/>
        <w:rPr>
          <w:b/>
          <w:color w:val="auto"/>
        </w:rPr>
      </w:pPr>
      <w:r w:rsidRPr="001A1932">
        <w:rPr>
          <w:b/>
          <w:color w:val="auto"/>
        </w:rPr>
        <w:t>English Literature</w:t>
      </w:r>
    </w:p>
    <w:p w14:paraId="67FBD624" w14:textId="77777777" w:rsidR="00F84FA7" w:rsidRPr="001A1932" w:rsidRDefault="00F84FA7" w:rsidP="00F84FA7">
      <w:pPr>
        <w:pStyle w:val="Heading1"/>
        <w:jc w:val="center"/>
        <w:rPr>
          <w:b/>
          <w:color w:val="auto"/>
        </w:rPr>
      </w:pPr>
      <w:r w:rsidRPr="001A1932">
        <w:rPr>
          <w:b/>
          <w:color w:val="auto"/>
        </w:rPr>
        <w:t>Module Descriptions 202</w:t>
      </w:r>
      <w:r>
        <w:rPr>
          <w:b/>
          <w:color w:val="auto"/>
        </w:rPr>
        <w:t>4</w:t>
      </w:r>
      <w:r w:rsidRPr="001A1932">
        <w:rPr>
          <w:b/>
          <w:color w:val="auto"/>
        </w:rPr>
        <w:t>/2</w:t>
      </w:r>
      <w:r>
        <w:rPr>
          <w:b/>
          <w:color w:val="auto"/>
        </w:rPr>
        <w:t>5</w:t>
      </w:r>
    </w:p>
    <w:p w14:paraId="4352FF77" w14:textId="77777777" w:rsidR="00F84FA7" w:rsidRPr="001A1932" w:rsidRDefault="00F84FA7" w:rsidP="00F84FA7">
      <w:pPr>
        <w:pStyle w:val="Heading1"/>
        <w:jc w:val="center"/>
        <w:rPr>
          <w:b/>
          <w:color w:val="auto"/>
        </w:rPr>
      </w:pPr>
      <w:r w:rsidRPr="001A1932">
        <w:rPr>
          <w:b/>
          <w:color w:val="auto"/>
        </w:rPr>
        <w:t>Level H (i.e. Final Year.) Modules</w:t>
      </w:r>
    </w:p>
    <w:p w14:paraId="621F50A5" w14:textId="77777777" w:rsidR="00F84FA7" w:rsidRDefault="00F84FA7" w:rsidP="00F84FA7"/>
    <w:p w14:paraId="6665B0AB" w14:textId="77777777" w:rsidR="00F84FA7" w:rsidRPr="000F4D6B" w:rsidRDefault="00F84FA7" w:rsidP="00F84FA7">
      <w:pPr>
        <w:rPr>
          <w:sz w:val="24"/>
          <w:szCs w:val="24"/>
        </w:rPr>
      </w:pPr>
      <w:r w:rsidRPr="000F4D6B">
        <w:rPr>
          <w:sz w:val="24"/>
          <w:szCs w:val="24"/>
        </w:rPr>
        <w:t xml:space="preserve">Please be aware that all modules are subject to availability. </w:t>
      </w:r>
    </w:p>
    <w:p w14:paraId="66376B15" w14:textId="77777777" w:rsidR="00F84FA7" w:rsidRPr="000F4D6B" w:rsidRDefault="00F84FA7" w:rsidP="00F84FA7">
      <w:pPr>
        <w:rPr>
          <w:sz w:val="24"/>
          <w:szCs w:val="24"/>
        </w:rPr>
      </w:pPr>
      <w:r w:rsidRPr="000F4D6B">
        <w:rPr>
          <w:sz w:val="24"/>
          <w:szCs w:val="24"/>
        </w:rPr>
        <w:t>For these modules, strong knowledge of Literature and a near native level of English is required. All applications for Level H modules are subject to approval by the English Literature department.</w:t>
      </w:r>
    </w:p>
    <w:p w14:paraId="7713F219" w14:textId="77777777" w:rsidR="00F84FA7" w:rsidRPr="000F4D6B" w:rsidRDefault="00F84FA7" w:rsidP="00F84FA7">
      <w:pPr>
        <w:rPr>
          <w:sz w:val="24"/>
          <w:szCs w:val="24"/>
        </w:rPr>
      </w:pPr>
      <w:r w:rsidRPr="000F4D6B">
        <w:rPr>
          <w:sz w:val="24"/>
          <w:szCs w:val="24"/>
        </w:rPr>
        <w:t xml:space="preserve"> Please note that at the time this document has been prepared (March 202</w:t>
      </w:r>
      <w:r>
        <w:rPr>
          <w:sz w:val="24"/>
          <w:szCs w:val="24"/>
        </w:rPr>
        <w:t>4</w:t>
      </w:r>
      <w:r w:rsidRPr="000F4D6B">
        <w:rPr>
          <w:sz w:val="24"/>
          <w:szCs w:val="24"/>
        </w:rPr>
        <w:t>) the following information is provisional, and there may be minor changes between now and the beginning of 202</w:t>
      </w:r>
      <w:r>
        <w:rPr>
          <w:sz w:val="24"/>
          <w:szCs w:val="24"/>
        </w:rPr>
        <w:t>4</w:t>
      </w:r>
      <w:r w:rsidRPr="000F4D6B">
        <w:rPr>
          <w:sz w:val="24"/>
          <w:szCs w:val="24"/>
        </w:rPr>
        <w:t>/2</w:t>
      </w:r>
      <w:r>
        <w:rPr>
          <w:sz w:val="24"/>
          <w:szCs w:val="24"/>
        </w:rPr>
        <w:t>5</w:t>
      </w:r>
      <w:r w:rsidRPr="000F4D6B">
        <w:rPr>
          <w:sz w:val="24"/>
          <w:szCs w:val="24"/>
        </w:rPr>
        <w:t xml:space="preserve"> academic year.</w:t>
      </w:r>
    </w:p>
    <w:p w14:paraId="533B9162" w14:textId="77777777" w:rsidR="00F84FA7" w:rsidRPr="000F4D6B" w:rsidRDefault="00F84FA7" w:rsidP="00F84FA7">
      <w:pPr>
        <w:rPr>
          <w:sz w:val="24"/>
          <w:szCs w:val="24"/>
        </w:rPr>
      </w:pPr>
      <w:r w:rsidRPr="000F4D6B">
        <w:rPr>
          <w:b/>
          <w:bCs/>
          <w:sz w:val="24"/>
          <w:szCs w:val="24"/>
        </w:rPr>
        <w:t>Please note: F</w:t>
      </w:r>
      <w:r w:rsidRPr="000F4D6B">
        <w:rPr>
          <w:rFonts w:ascii="Calibri" w:hAnsi="Calibri" w:cs="Calibri"/>
          <w:b/>
          <w:bCs/>
          <w:color w:val="000000"/>
          <w:sz w:val="24"/>
          <w:szCs w:val="24"/>
        </w:rPr>
        <w:t>orms of assessment are currently undergoing review for 202</w:t>
      </w:r>
      <w:r>
        <w:rPr>
          <w:rFonts w:ascii="Calibri" w:hAnsi="Calibri" w:cs="Calibri"/>
          <w:b/>
          <w:bCs/>
          <w:color w:val="000000"/>
          <w:sz w:val="24"/>
          <w:szCs w:val="24"/>
        </w:rPr>
        <w:t>4</w:t>
      </w:r>
      <w:r w:rsidRPr="000F4D6B">
        <w:rPr>
          <w:rFonts w:ascii="Calibri" w:hAnsi="Calibri" w:cs="Calibri"/>
          <w:b/>
          <w:bCs/>
          <w:color w:val="000000"/>
          <w:sz w:val="24"/>
          <w:szCs w:val="24"/>
        </w:rPr>
        <w:t>/2</w:t>
      </w:r>
      <w:r>
        <w:rPr>
          <w:rFonts w:ascii="Calibri" w:hAnsi="Calibri" w:cs="Calibri"/>
          <w:b/>
          <w:bCs/>
          <w:color w:val="000000"/>
          <w:sz w:val="24"/>
          <w:szCs w:val="24"/>
        </w:rPr>
        <w:t>5</w:t>
      </w:r>
      <w:r w:rsidRPr="000F4D6B">
        <w:rPr>
          <w:rFonts w:ascii="Calibri" w:hAnsi="Calibri" w:cs="Calibri"/>
          <w:b/>
          <w:bCs/>
          <w:color w:val="000000"/>
          <w:sz w:val="24"/>
          <w:szCs w:val="24"/>
        </w:rPr>
        <w:t>, and as a result the assessment information listed within this handbook may be subject to change</w:t>
      </w:r>
      <w:r>
        <w:rPr>
          <w:rFonts w:ascii="Calibri" w:hAnsi="Calibri" w:cs="Calibri"/>
          <w:b/>
          <w:bCs/>
          <w:color w:val="000000"/>
          <w:sz w:val="24"/>
          <w:szCs w:val="24"/>
        </w:rPr>
        <w:t>.</w:t>
      </w:r>
    </w:p>
    <w:p w14:paraId="0F4C47FD" w14:textId="77777777" w:rsidR="00F146F7" w:rsidRDefault="00F146F7"/>
    <w:p w14:paraId="78598395" w14:textId="77777777" w:rsidR="00F84FA7" w:rsidRDefault="00F84FA7"/>
    <w:p w14:paraId="06436F2E" w14:textId="77777777" w:rsidR="00F84FA7" w:rsidRDefault="00F84FA7"/>
    <w:p w14:paraId="614AE3B7" w14:textId="77777777" w:rsidR="00F84FA7" w:rsidRDefault="00F84FA7"/>
    <w:p w14:paraId="01C8F331" w14:textId="77777777" w:rsidR="00F84FA7" w:rsidRDefault="00F84FA7"/>
    <w:p w14:paraId="5C297B3B" w14:textId="77777777" w:rsidR="00F84FA7" w:rsidRDefault="00F84FA7"/>
    <w:p w14:paraId="7005FC67" w14:textId="77777777" w:rsidR="00F84FA7" w:rsidRDefault="00F84FA7"/>
    <w:p w14:paraId="0FFF9C88" w14:textId="77777777" w:rsidR="00F84FA7" w:rsidRDefault="00F84FA7"/>
    <w:p w14:paraId="080E5B07" w14:textId="77777777" w:rsidR="00F84FA7" w:rsidRDefault="00F84FA7"/>
    <w:p w14:paraId="4CEC4E60" w14:textId="77777777" w:rsidR="00F84FA7" w:rsidRDefault="00F84FA7"/>
    <w:p w14:paraId="09E3C160" w14:textId="77777777" w:rsidR="00F84FA7" w:rsidRDefault="00F84FA7"/>
    <w:p w14:paraId="6125F9A2" w14:textId="77777777" w:rsidR="00F84FA7" w:rsidRDefault="00F84FA7"/>
    <w:p w14:paraId="141A4122" w14:textId="77777777" w:rsidR="00F84FA7" w:rsidRDefault="00F84FA7"/>
    <w:p w14:paraId="5B9055F6" w14:textId="77777777" w:rsidR="00F84FA7" w:rsidRPr="001A1932" w:rsidRDefault="00F84FA7" w:rsidP="00F84FA7">
      <w:pPr>
        <w:pStyle w:val="Heading1"/>
        <w:jc w:val="center"/>
        <w:rPr>
          <w:b/>
          <w:color w:val="auto"/>
          <w:sz w:val="52"/>
          <w:u w:val="single"/>
        </w:rPr>
      </w:pPr>
      <w:r w:rsidRPr="001A1932">
        <w:rPr>
          <w:b/>
          <w:color w:val="auto"/>
          <w:sz w:val="52"/>
          <w:u w:val="single"/>
        </w:rPr>
        <w:lastRenderedPageBreak/>
        <w:t>SEMESTER 1 MODULES</w:t>
      </w:r>
    </w:p>
    <w:p w14:paraId="40FA40AF" w14:textId="77777777" w:rsidR="00F84FA7" w:rsidRDefault="00F84FA7"/>
    <w:p w14:paraId="3B2B5D62" w14:textId="77777777" w:rsidR="00F84FA7" w:rsidRDefault="00F84FA7"/>
    <w:p w14:paraId="6654A8C8" w14:textId="77777777" w:rsidR="00F84FA7" w:rsidRDefault="00F84FA7"/>
    <w:p w14:paraId="0784D2DA" w14:textId="77777777" w:rsidR="00F84FA7" w:rsidRDefault="00F84FA7"/>
    <w:p w14:paraId="5C612F37" w14:textId="77777777" w:rsidR="00F84FA7" w:rsidRDefault="00F84FA7"/>
    <w:p w14:paraId="6BC4F185" w14:textId="77777777" w:rsidR="00F84FA7" w:rsidRDefault="00F84FA7"/>
    <w:p w14:paraId="29B7A922" w14:textId="77777777" w:rsidR="00F84FA7" w:rsidRDefault="00F84FA7"/>
    <w:p w14:paraId="0A2D4819" w14:textId="77777777" w:rsidR="00F84FA7" w:rsidRDefault="00F84FA7"/>
    <w:p w14:paraId="04B771E2" w14:textId="77777777" w:rsidR="00F84FA7" w:rsidRDefault="00F84FA7"/>
    <w:p w14:paraId="573357FD" w14:textId="77777777" w:rsidR="00F84FA7" w:rsidRDefault="00F84FA7"/>
    <w:p w14:paraId="4C088994" w14:textId="77777777" w:rsidR="00F84FA7" w:rsidRDefault="00F84FA7"/>
    <w:p w14:paraId="613EA24A" w14:textId="77777777" w:rsidR="00F84FA7" w:rsidRDefault="00F84FA7"/>
    <w:p w14:paraId="77C8DB4A" w14:textId="77777777" w:rsidR="00F84FA7" w:rsidRDefault="00F84FA7"/>
    <w:p w14:paraId="3E0B54DD" w14:textId="77777777" w:rsidR="00F84FA7" w:rsidRDefault="00F84FA7"/>
    <w:p w14:paraId="0F665351" w14:textId="77777777" w:rsidR="00F84FA7" w:rsidRDefault="00F84FA7"/>
    <w:p w14:paraId="3104EAB2" w14:textId="77777777" w:rsidR="00F84FA7" w:rsidRDefault="00F84FA7"/>
    <w:p w14:paraId="0A25CCBA" w14:textId="77777777" w:rsidR="00F84FA7" w:rsidRDefault="00F84FA7"/>
    <w:p w14:paraId="14B010F6" w14:textId="77777777" w:rsidR="00F84FA7" w:rsidRDefault="00F84FA7"/>
    <w:p w14:paraId="039AB920" w14:textId="77777777" w:rsidR="00F84FA7" w:rsidRDefault="00F84FA7"/>
    <w:p w14:paraId="1E92A3EA" w14:textId="77777777" w:rsidR="00F84FA7" w:rsidRDefault="00F84FA7"/>
    <w:p w14:paraId="74B9C251" w14:textId="77777777" w:rsidR="00F84FA7" w:rsidRDefault="00F84FA7"/>
    <w:p w14:paraId="35D40383" w14:textId="77777777" w:rsidR="00F84FA7" w:rsidRDefault="00F84FA7"/>
    <w:p w14:paraId="4F1B74A8" w14:textId="77777777" w:rsidR="00F84FA7" w:rsidRDefault="00F84FA7"/>
    <w:p w14:paraId="0D0E3C6A" w14:textId="77777777" w:rsidR="00F84FA7" w:rsidRDefault="00F84FA7"/>
    <w:p w14:paraId="3C2E2F8F" w14:textId="77777777" w:rsidR="00F84FA7" w:rsidRDefault="00F84FA7"/>
    <w:p w14:paraId="7849BB9A" w14:textId="77777777" w:rsidR="00F84FA7" w:rsidRDefault="00F84FA7"/>
    <w:p w14:paraId="15305C6F" w14:textId="1BD9D370" w:rsidR="00F84FA7" w:rsidRPr="00483B29" w:rsidRDefault="00F84FA7" w:rsidP="00F84FA7">
      <w:pPr>
        <w:jc w:val="center"/>
        <w:rPr>
          <w:b/>
        </w:rPr>
      </w:pPr>
      <w:r w:rsidRPr="00483B29">
        <w:rPr>
          <w:b/>
        </w:rPr>
        <w:lastRenderedPageBreak/>
        <w:t xml:space="preserve">Only </w:t>
      </w:r>
      <w:r w:rsidRPr="00483B29">
        <w:rPr>
          <w:b/>
          <w:u w:val="single"/>
        </w:rPr>
        <w:t>ONE</w:t>
      </w:r>
      <w:r w:rsidRPr="00483B29">
        <w:rPr>
          <w:b/>
        </w:rPr>
        <w:t xml:space="preserve"> of the following </w:t>
      </w:r>
      <w:r w:rsidR="00483B29" w:rsidRPr="00483B29">
        <w:rPr>
          <w:b/>
        </w:rPr>
        <w:t>three</w:t>
      </w:r>
      <w:r w:rsidRPr="00483B29">
        <w:rPr>
          <w:b/>
        </w:rPr>
        <w:t xml:space="preserve"> modules can be taken:</w:t>
      </w:r>
    </w:p>
    <w:p w14:paraId="7B56D295" w14:textId="1EFB05A7" w:rsidR="00F84FA7" w:rsidRPr="00F84FA7" w:rsidRDefault="00F84FA7" w:rsidP="00F84FA7">
      <w:pPr>
        <w:pStyle w:val="Heading2"/>
        <w:jc w:val="center"/>
        <w:rPr>
          <w:b/>
          <w:bCs/>
          <w:i/>
          <w:color w:val="auto"/>
          <w:u w:val="single"/>
        </w:rPr>
      </w:pPr>
      <w:r w:rsidRPr="00F84FA7">
        <w:rPr>
          <w:b/>
          <w:bCs/>
          <w:color w:val="auto"/>
          <w:u w:val="single"/>
        </w:rPr>
        <w:t>From Plato to the Post Modern</w:t>
      </w:r>
    </w:p>
    <w:p w14:paraId="4CD98A2D" w14:textId="77777777" w:rsidR="00F84FA7" w:rsidRPr="00F84FA7" w:rsidRDefault="00F84FA7" w:rsidP="00F84FA7">
      <w:pPr>
        <w:pStyle w:val="NoSpacing"/>
      </w:pPr>
    </w:p>
    <w:p w14:paraId="5096B77D" w14:textId="3B4A51E2" w:rsidR="00F84FA7" w:rsidRPr="00F84FA7" w:rsidRDefault="00F84FA7" w:rsidP="00F84FA7">
      <w:pPr>
        <w:pStyle w:val="NoSpacing"/>
        <w:rPr>
          <w:rFonts w:ascii="Calibri" w:hAnsi="Calibri" w:cs="Calibri"/>
          <w:sz w:val="24"/>
          <w:szCs w:val="24"/>
        </w:rPr>
      </w:pPr>
      <w:r w:rsidRPr="00F84FA7">
        <w:rPr>
          <w:sz w:val="24"/>
          <w:szCs w:val="24"/>
        </w:rPr>
        <w:t>MODULE CODE:</w:t>
      </w:r>
      <w:r w:rsidR="00483B29" w:rsidRPr="00483B29">
        <w:t xml:space="preserve"> </w:t>
      </w:r>
      <w:r w:rsidR="00483B29" w:rsidRPr="00483B29">
        <w:rPr>
          <w:rFonts w:cs="Calibri"/>
          <w:sz w:val="24"/>
          <w:szCs w:val="24"/>
        </w:rPr>
        <w:t>29643</w:t>
      </w:r>
    </w:p>
    <w:p w14:paraId="410A19C4" w14:textId="6B6BC82F" w:rsidR="00F84FA7" w:rsidRPr="00F84FA7" w:rsidRDefault="00F84FA7" w:rsidP="00F84FA7">
      <w:pPr>
        <w:pStyle w:val="NoSpacing"/>
        <w:rPr>
          <w:sz w:val="24"/>
          <w:szCs w:val="24"/>
        </w:rPr>
      </w:pPr>
      <w:r w:rsidRPr="00F84FA7">
        <w:rPr>
          <w:sz w:val="24"/>
          <w:szCs w:val="24"/>
        </w:rPr>
        <w:t xml:space="preserve">CREDIT VALUE: </w:t>
      </w:r>
      <w:r w:rsidR="00483B29">
        <w:rPr>
          <w:sz w:val="24"/>
          <w:szCs w:val="24"/>
        </w:rPr>
        <w:t>20</w:t>
      </w:r>
    </w:p>
    <w:p w14:paraId="3B8B4880" w14:textId="77777777" w:rsidR="00F84FA7" w:rsidRPr="00F84FA7" w:rsidRDefault="00F84FA7" w:rsidP="00F84FA7">
      <w:pPr>
        <w:pStyle w:val="NoSpacing"/>
        <w:rPr>
          <w:sz w:val="24"/>
          <w:szCs w:val="24"/>
        </w:rPr>
      </w:pPr>
      <w:r w:rsidRPr="00F84FA7">
        <w:rPr>
          <w:sz w:val="24"/>
          <w:szCs w:val="24"/>
        </w:rPr>
        <w:t>ASSESSMENT METHOD: 1 x essay (100%)</w:t>
      </w:r>
    </w:p>
    <w:p w14:paraId="6969173C" w14:textId="77777777" w:rsidR="00F84FA7" w:rsidRPr="00F84FA7" w:rsidRDefault="00F84FA7" w:rsidP="00F84FA7">
      <w:pPr>
        <w:pStyle w:val="NoSpacing"/>
        <w:rPr>
          <w:sz w:val="24"/>
          <w:szCs w:val="24"/>
        </w:rPr>
      </w:pPr>
      <w:r w:rsidRPr="00F84FA7">
        <w:rPr>
          <w:sz w:val="24"/>
          <w:szCs w:val="24"/>
        </w:rPr>
        <w:t>SEMESTER: 1 (Autumn term only)</w:t>
      </w:r>
    </w:p>
    <w:p w14:paraId="7FAD5699" w14:textId="77777777" w:rsidR="00F84FA7" w:rsidRPr="00785A4D" w:rsidRDefault="00F84FA7" w:rsidP="00F84FA7">
      <w:pPr>
        <w:spacing w:after="0"/>
        <w:rPr>
          <w:sz w:val="24"/>
          <w:szCs w:val="24"/>
          <w:highlight w:val="yellow"/>
        </w:rPr>
      </w:pPr>
    </w:p>
    <w:p w14:paraId="37E02AD0" w14:textId="77777777" w:rsidR="00F84FA7" w:rsidRPr="00483B29" w:rsidRDefault="00F84FA7" w:rsidP="00F84FA7">
      <w:pPr>
        <w:spacing w:after="0"/>
        <w:rPr>
          <w:b/>
          <w:i/>
          <w:sz w:val="24"/>
          <w:szCs w:val="24"/>
        </w:rPr>
      </w:pPr>
      <w:r w:rsidRPr="00483B29">
        <w:rPr>
          <w:b/>
          <w:i/>
          <w:sz w:val="24"/>
          <w:szCs w:val="24"/>
        </w:rPr>
        <w:t>Please note: this module is only available to students who study English Literature at their home institution.</w:t>
      </w:r>
    </w:p>
    <w:p w14:paraId="125ADB2A" w14:textId="77777777" w:rsidR="00F84FA7" w:rsidRDefault="00F84FA7" w:rsidP="00F84FA7">
      <w:pPr>
        <w:spacing w:after="0"/>
        <w:rPr>
          <w:b/>
          <w:i/>
          <w:sz w:val="24"/>
          <w:szCs w:val="24"/>
          <w:highlight w:val="yellow"/>
        </w:rPr>
      </w:pPr>
    </w:p>
    <w:p w14:paraId="26A56181" w14:textId="19FB13D7" w:rsidR="00F84FA7" w:rsidRDefault="00F84FA7" w:rsidP="00F84FA7">
      <w:pPr>
        <w:spacing w:after="0"/>
        <w:rPr>
          <w:b/>
          <w:iCs/>
          <w:sz w:val="24"/>
          <w:szCs w:val="24"/>
          <w:u w:val="single"/>
        </w:rPr>
      </w:pPr>
      <w:r w:rsidRPr="00F84FA7">
        <w:rPr>
          <w:b/>
          <w:iCs/>
          <w:sz w:val="24"/>
          <w:szCs w:val="24"/>
          <w:u w:val="single"/>
        </w:rPr>
        <w:t>DESCRIPTION</w:t>
      </w:r>
    </w:p>
    <w:p w14:paraId="16EC7F61" w14:textId="77777777" w:rsidR="00F84FA7" w:rsidRDefault="00F84FA7" w:rsidP="00F84FA7">
      <w:pPr>
        <w:spacing w:after="0"/>
        <w:rPr>
          <w:b/>
          <w:iCs/>
          <w:sz w:val="24"/>
          <w:szCs w:val="24"/>
          <w:u w:val="single"/>
        </w:rPr>
      </w:pPr>
    </w:p>
    <w:p w14:paraId="5B648A43" w14:textId="2916E750" w:rsidR="00F84FA7" w:rsidRDefault="00F84FA7" w:rsidP="00F84FA7">
      <w:pPr>
        <w:spacing w:after="0"/>
        <w:rPr>
          <w:bCs/>
          <w:iCs/>
          <w:sz w:val="24"/>
          <w:szCs w:val="24"/>
        </w:rPr>
      </w:pPr>
      <w:r w:rsidRPr="00F84FA7">
        <w:rPr>
          <w:bCs/>
          <w:iCs/>
          <w:sz w:val="24"/>
          <w:szCs w:val="24"/>
        </w:rPr>
        <w:t>The module provides an account of the development of theories of literature and art from the classical period to the modern day. It will consider the range, type and purpose of conceptual approaches to the arts, and examine how those theories have been applied to specific works. The course will also reflect on the social and cultural background of the selected theories, and will examine the relationship between writings on aesthetics from different eras (such as in the reconfiguration of romantic ideology in some theories of the postmodern).</w:t>
      </w:r>
    </w:p>
    <w:p w14:paraId="2232C9A2" w14:textId="77777777" w:rsidR="00F84FA7" w:rsidRDefault="00F84FA7" w:rsidP="00F84FA7">
      <w:pPr>
        <w:spacing w:after="0"/>
        <w:rPr>
          <w:bCs/>
          <w:iCs/>
          <w:sz w:val="24"/>
          <w:szCs w:val="24"/>
        </w:rPr>
      </w:pPr>
    </w:p>
    <w:p w14:paraId="312D18EF" w14:textId="77777777" w:rsidR="00F84FA7" w:rsidRDefault="00F84FA7" w:rsidP="00F84FA7">
      <w:pPr>
        <w:pStyle w:val="NoSpacing"/>
        <w:rPr>
          <w:rFonts w:cs="Arial"/>
          <w:b/>
          <w:bCs/>
          <w:sz w:val="24"/>
          <w:szCs w:val="24"/>
          <w:u w:val="single"/>
        </w:rPr>
      </w:pPr>
      <w:r w:rsidRPr="00F84FA7">
        <w:rPr>
          <w:rFonts w:cs="Arial"/>
          <w:b/>
          <w:bCs/>
          <w:sz w:val="24"/>
          <w:szCs w:val="24"/>
          <w:u w:val="single"/>
        </w:rPr>
        <w:t>INDICATIVE READING LI</w:t>
      </w:r>
      <w:r>
        <w:rPr>
          <w:rFonts w:cs="Arial"/>
          <w:b/>
          <w:bCs/>
          <w:sz w:val="24"/>
          <w:szCs w:val="24"/>
          <w:u w:val="single"/>
        </w:rPr>
        <w:t>S</w:t>
      </w:r>
      <w:r w:rsidRPr="00F84FA7">
        <w:rPr>
          <w:rFonts w:cs="Arial"/>
          <w:b/>
          <w:bCs/>
          <w:sz w:val="24"/>
          <w:szCs w:val="24"/>
          <w:u w:val="single"/>
        </w:rPr>
        <w:t>T</w:t>
      </w:r>
    </w:p>
    <w:p w14:paraId="4E5D6EB7" w14:textId="77777777" w:rsidR="00F84FA7" w:rsidRDefault="00F84FA7" w:rsidP="00F84FA7">
      <w:pPr>
        <w:spacing w:after="0"/>
        <w:rPr>
          <w:b/>
          <w:iCs/>
          <w:sz w:val="24"/>
          <w:szCs w:val="24"/>
          <w:u w:val="single"/>
        </w:rPr>
      </w:pPr>
    </w:p>
    <w:p w14:paraId="6CAFB70A"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Plato, The Republic</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2C0DEAF4"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Aristotle, Poetics</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2CFB50E8"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Sidney, ‘The Defence of Poesy’</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405BABF3"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Pope, An Essay on Criticism</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17E050B0"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Burke, On the Origin of our Ideas of the Sublime and Beautiful</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13842763"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Kant, Critique of Judgment</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4FE7C453"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Wordsworth, Preface to Lyrical Ballads</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0963894F"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Shelley, A Defence of Poetry</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4A97576B"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Matthew Arnold, Culture and Anarchy</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2B0174CC"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Nietzsche, Birth of Tragedy</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71EA702D"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Leavis, The Great Tradition</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49DE65C8"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Cixous, ‘Laugh of the Medusa’</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73F3982C"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Johnson, Critical Difference</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6321CD1D"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Fonts w:asciiTheme="minorHAnsi" w:hAnsiTheme="minorHAnsi" w:cs="Calibri"/>
        </w:rPr>
      </w:pPr>
      <w:r w:rsidRPr="00F84FA7">
        <w:rPr>
          <w:rStyle w:val="normaltextrun"/>
          <w:rFonts w:asciiTheme="minorHAnsi" w:eastAsiaTheme="majorEastAsia" w:hAnsiTheme="minorHAnsi" w:cs="Calibri"/>
        </w:rPr>
        <w:t>Jameson, Postmodernism</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22C6B890" w14:textId="77777777" w:rsidR="00F84FA7" w:rsidRPr="00F84FA7" w:rsidRDefault="00F84FA7" w:rsidP="00F84FA7">
      <w:pPr>
        <w:pStyle w:val="paragraph"/>
        <w:numPr>
          <w:ilvl w:val="0"/>
          <w:numId w:val="1"/>
        </w:numPr>
        <w:spacing w:before="0" w:beforeAutospacing="0" w:after="0" w:afterAutospacing="0"/>
        <w:ind w:left="1080" w:firstLine="0"/>
        <w:jc w:val="both"/>
        <w:textAlignment w:val="baseline"/>
        <w:rPr>
          <w:rStyle w:val="eop"/>
          <w:rFonts w:asciiTheme="minorHAnsi" w:hAnsiTheme="minorHAnsi" w:cs="Calibri"/>
        </w:rPr>
      </w:pPr>
      <w:r w:rsidRPr="00F84FA7">
        <w:rPr>
          <w:rStyle w:val="normaltextrun"/>
          <w:rFonts w:asciiTheme="minorHAnsi" w:eastAsiaTheme="majorEastAsia" w:hAnsiTheme="minorHAnsi" w:cs="Calibri"/>
        </w:rPr>
        <w:t>Gilroy, The Black Atlantic</w:t>
      </w:r>
      <w:r w:rsidRPr="00F84FA7">
        <w:rPr>
          <w:rStyle w:val="normaltextrun"/>
          <w:rFonts w:ascii="Arial" w:eastAsiaTheme="majorEastAsia" w:hAnsi="Arial" w:cs="Arial"/>
        </w:rPr>
        <w:t> </w:t>
      </w:r>
      <w:r w:rsidRPr="00F84FA7">
        <w:rPr>
          <w:rStyle w:val="eop"/>
          <w:rFonts w:asciiTheme="minorHAnsi" w:eastAsiaTheme="majorEastAsia" w:hAnsiTheme="minorHAnsi" w:cs="Calibri"/>
        </w:rPr>
        <w:t> </w:t>
      </w:r>
    </w:p>
    <w:p w14:paraId="68ED26E8" w14:textId="77777777" w:rsidR="00F84FA7" w:rsidRDefault="00F84FA7" w:rsidP="00F84FA7">
      <w:pPr>
        <w:pStyle w:val="paragraph"/>
        <w:spacing w:before="0" w:beforeAutospacing="0" w:after="0" w:afterAutospacing="0"/>
        <w:jc w:val="both"/>
        <w:textAlignment w:val="baseline"/>
        <w:rPr>
          <w:rStyle w:val="eop"/>
          <w:rFonts w:asciiTheme="minorHAnsi" w:eastAsiaTheme="majorEastAsia" w:hAnsiTheme="minorHAnsi" w:cs="Calibri"/>
        </w:rPr>
      </w:pPr>
    </w:p>
    <w:p w14:paraId="61208FC1" w14:textId="77777777" w:rsidR="00F84FA7" w:rsidRDefault="00F84FA7" w:rsidP="00F84FA7">
      <w:pPr>
        <w:pStyle w:val="paragraph"/>
        <w:spacing w:before="0" w:beforeAutospacing="0" w:after="0" w:afterAutospacing="0"/>
        <w:jc w:val="both"/>
        <w:textAlignment w:val="baseline"/>
        <w:rPr>
          <w:rStyle w:val="eop"/>
          <w:rFonts w:asciiTheme="minorHAnsi" w:eastAsiaTheme="majorEastAsia" w:hAnsiTheme="minorHAnsi" w:cs="Calibri"/>
        </w:rPr>
      </w:pPr>
    </w:p>
    <w:p w14:paraId="2E31871A" w14:textId="77777777" w:rsidR="00F84FA7" w:rsidRDefault="00F84FA7" w:rsidP="00F84FA7">
      <w:pPr>
        <w:pStyle w:val="paragraph"/>
        <w:spacing w:before="0" w:beforeAutospacing="0" w:after="0" w:afterAutospacing="0"/>
        <w:jc w:val="both"/>
        <w:textAlignment w:val="baseline"/>
        <w:rPr>
          <w:rStyle w:val="eop"/>
          <w:rFonts w:asciiTheme="minorHAnsi" w:eastAsiaTheme="majorEastAsia" w:hAnsiTheme="minorHAnsi" w:cs="Calibri"/>
        </w:rPr>
      </w:pPr>
    </w:p>
    <w:p w14:paraId="77EA88A8" w14:textId="77777777" w:rsidR="00F84FA7" w:rsidRDefault="00F84FA7" w:rsidP="00F84FA7">
      <w:pPr>
        <w:pStyle w:val="paragraph"/>
        <w:spacing w:before="0" w:beforeAutospacing="0" w:after="0" w:afterAutospacing="0"/>
        <w:jc w:val="both"/>
        <w:textAlignment w:val="baseline"/>
        <w:rPr>
          <w:rStyle w:val="eop"/>
          <w:rFonts w:asciiTheme="minorHAnsi" w:eastAsiaTheme="majorEastAsia" w:hAnsiTheme="minorHAnsi" w:cs="Calibri"/>
        </w:rPr>
      </w:pPr>
    </w:p>
    <w:p w14:paraId="69CCDDEB" w14:textId="77777777" w:rsidR="00F84FA7" w:rsidRDefault="00F84FA7" w:rsidP="00F84FA7">
      <w:pPr>
        <w:pStyle w:val="paragraph"/>
        <w:spacing w:before="0" w:beforeAutospacing="0" w:after="0" w:afterAutospacing="0"/>
        <w:jc w:val="both"/>
        <w:textAlignment w:val="baseline"/>
        <w:rPr>
          <w:rStyle w:val="eop"/>
          <w:rFonts w:asciiTheme="minorHAnsi" w:eastAsiaTheme="majorEastAsia" w:hAnsiTheme="minorHAnsi" w:cs="Calibri"/>
        </w:rPr>
      </w:pPr>
    </w:p>
    <w:p w14:paraId="5F9DB7E9" w14:textId="2F412280" w:rsidR="00F84FA7" w:rsidRPr="00F84FA7" w:rsidRDefault="00F84FA7" w:rsidP="00F84FA7">
      <w:pPr>
        <w:pStyle w:val="Heading2"/>
        <w:jc w:val="center"/>
        <w:rPr>
          <w:b/>
          <w:bCs/>
          <w:i/>
          <w:color w:val="auto"/>
          <w:u w:val="single"/>
        </w:rPr>
      </w:pPr>
      <w:r>
        <w:rPr>
          <w:b/>
          <w:bCs/>
          <w:color w:val="auto"/>
          <w:u w:val="single"/>
        </w:rPr>
        <w:lastRenderedPageBreak/>
        <w:t xml:space="preserve">Hidden Romanticism </w:t>
      </w:r>
    </w:p>
    <w:p w14:paraId="40A5560A" w14:textId="77777777" w:rsidR="00F84FA7" w:rsidRPr="00F84FA7" w:rsidRDefault="00F84FA7" w:rsidP="00F84FA7">
      <w:pPr>
        <w:pStyle w:val="NoSpacing"/>
      </w:pPr>
    </w:p>
    <w:p w14:paraId="21E282CB" w14:textId="2C2972A0" w:rsidR="00F84FA7" w:rsidRPr="00483B29" w:rsidRDefault="00F84FA7" w:rsidP="00F84FA7">
      <w:pPr>
        <w:pStyle w:val="NoSpacing"/>
        <w:rPr>
          <w:rFonts w:cs="Calibri"/>
          <w:sz w:val="24"/>
          <w:szCs w:val="24"/>
        </w:rPr>
      </w:pPr>
      <w:r w:rsidRPr="00F84FA7">
        <w:rPr>
          <w:sz w:val="24"/>
          <w:szCs w:val="24"/>
        </w:rPr>
        <w:t>MODULE CODE:</w:t>
      </w:r>
      <w:r w:rsidR="00483B29">
        <w:rPr>
          <w:rFonts w:ascii="Calibri" w:hAnsi="Calibri" w:cs="Calibri"/>
          <w:sz w:val="24"/>
          <w:szCs w:val="24"/>
        </w:rPr>
        <w:t xml:space="preserve"> </w:t>
      </w:r>
      <w:r w:rsidR="00483B29" w:rsidRPr="00483B29">
        <w:rPr>
          <w:rFonts w:ascii="Calibri" w:hAnsi="Calibri" w:cs="Calibri"/>
          <w:sz w:val="24"/>
          <w:szCs w:val="24"/>
        </w:rPr>
        <w:t>36982</w:t>
      </w:r>
    </w:p>
    <w:p w14:paraId="09C07254" w14:textId="7B61C838" w:rsidR="00F84FA7" w:rsidRPr="00F84FA7" w:rsidRDefault="00F84FA7" w:rsidP="00F84FA7">
      <w:pPr>
        <w:pStyle w:val="NoSpacing"/>
        <w:rPr>
          <w:sz w:val="24"/>
          <w:szCs w:val="24"/>
        </w:rPr>
      </w:pPr>
      <w:r w:rsidRPr="00F84FA7">
        <w:rPr>
          <w:sz w:val="24"/>
          <w:szCs w:val="24"/>
        </w:rPr>
        <w:t xml:space="preserve">CREDIT VALUE: </w:t>
      </w:r>
      <w:r w:rsidR="00483B29">
        <w:rPr>
          <w:sz w:val="24"/>
          <w:szCs w:val="24"/>
        </w:rPr>
        <w:t>20</w:t>
      </w:r>
    </w:p>
    <w:p w14:paraId="36EEA60E" w14:textId="77777777" w:rsidR="00F84FA7" w:rsidRPr="00F84FA7" w:rsidRDefault="00F84FA7" w:rsidP="00F84FA7">
      <w:pPr>
        <w:pStyle w:val="NoSpacing"/>
        <w:rPr>
          <w:sz w:val="24"/>
          <w:szCs w:val="24"/>
        </w:rPr>
      </w:pPr>
      <w:r w:rsidRPr="00F84FA7">
        <w:rPr>
          <w:sz w:val="24"/>
          <w:szCs w:val="24"/>
        </w:rPr>
        <w:t>ASSESSMENT METHOD: 1 x essay (100%)</w:t>
      </w:r>
    </w:p>
    <w:p w14:paraId="7C6540FF" w14:textId="77777777" w:rsidR="00F84FA7" w:rsidRDefault="00F84FA7" w:rsidP="00F84FA7">
      <w:pPr>
        <w:pStyle w:val="NoSpacing"/>
        <w:rPr>
          <w:sz w:val="24"/>
          <w:szCs w:val="24"/>
        </w:rPr>
      </w:pPr>
      <w:r w:rsidRPr="00F84FA7">
        <w:rPr>
          <w:sz w:val="24"/>
          <w:szCs w:val="24"/>
        </w:rPr>
        <w:t>SEMESTER: 1 (Autumn term only)</w:t>
      </w:r>
    </w:p>
    <w:p w14:paraId="6F61AB8F" w14:textId="77777777" w:rsidR="00483B29" w:rsidRDefault="00483B29" w:rsidP="00F84FA7">
      <w:pPr>
        <w:pStyle w:val="NoSpacing"/>
        <w:rPr>
          <w:sz w:val="24"/>
          <w:szCs w:val="24"/>
        </w:rPr>
      </w:pPr>
    </w:p>
    <w:p w14:paraId="36752750" w14:textId="7ABA385B"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45C2CE6C" w14:textId="77777777" w:rsidR="00F84FA7" w:rsidRDefault="00F84FA7" w:rsidP="00F84FA7">
      <w:pPr>
        <w:pStyle w:val="NoSpacing"/>
        <w:rPr>
          <w:sz w:val="24"/>
          <w:szCs w:val="24"/>
        </w:rPr>
      </w:pPr>
    </w:p>
    <w:p w14:paraId="0FB099EC" w14:textId="788A4D09" w:rsidR="00F84FA7" w:rsidRDefault="00F84FA7" w:rsidP="00F84FA7">
      <w:pPr>
        <w:pStyle w:val="NoSpacing"/>
        <w:rPr>
          <w:b/>
          <w:bCs/>
          <w:sz w:val="24"/>
          <w:szCs w:val="24"/>
          <w:u w:val="single"/>
        </w:rPr>
      </w:pPr>
      <w:r>
        <w:rPr>
          <w:b/>
          <w:bCs/>
          <w:sz w:val="24"/>
          <w:szCs w:val="24"/>
          <w:u w:val="single"/>
        </w:rPr>
        <w:t>DESCRIPTION</w:t>
      </w:r>
    </w:p>
    <w:p w14:paraId="47B3703E" w14:textId="77777777" w:rsidR="00F84FA7" w:rsidRDefault="00F84FA7" w:rsidP="00F84FA7">
      <w:pPr>
        <w:pStyle w:val="NoSpacing"/>
        <w:rPr>
          <w:b/>
          <w:bCs/>
          <w:sz w:val="24"/>
          <w:szCs w:val="24"/>
          <w:u w:val="single"/>
        </w:rPr>
      </w:pPr>
    </w:p>
    <w:p w14:paraId="12CB718B" w14:textId="05B027F0" w:rsidR="00F84FA7" w:rsidRDefault="00F84FA7" w:rsidP="00F84FA7">
      <w:pPr>
        <w:pStyle w:val="NoSpacing"/>
        <w:rPr>
          <w:rFonts w:ascii="Arial" w:hAnsi="Arial" w:cs="Arial"/>
          <w:sz w:val="24"/>
          <w:szCs w:val="24"/>
        </w:rPr>
      </w:pPr>
      <w:r w:rsidRPr="00F84FA7">
        <w:rPr>
          <w:sz w:val="24"/>
          <w:szCs w:val="24"/>
        </w:rPr>
        <w:t>The module provides an opportunity to explore a range of material from the Romantic period—including letters, journals, notebook entries, manuscript drafts, and fragments of abandoned poems—that were hidden from public view. Some texts were withheld from the press for their radical content; some were too personal or painful to be shared; others formed part of a creative exchange between friends. Attending closely to texts that remained unpublished, or were originally circulated privately, will open up discussion of literary coteries, issues of audience and readership, and the significance of interiority and lyric expression. The module will also introduce students to aspects of textual scholarship, encouraging them to think about writing processes and the insights afforded through the study of manuscript revisions. At a time when reviewers had the power to make or destroy a writer’s reputation, and when it was potentially dangerous to make certain utterances publicly, the Romantics produced writings on love, loss, landscape, the imagination, religion, and politics that they kept secret. The module will enable students to study Romantic writing across a range of genres, genders, and geographical locations.</w:t>
      </w:r>
      <w:r w:rsidRPr="00F84FA7">
        <w:rPr>
          <w:rFonts w:ascii="Arial" w:hAnsi="Arial" w:cs="Arial"/>
          <w:sz w:val="24"/>
          <w:szCs w:val="24"/>
        </w:rPr>
        <w:t>  </w:t>
      </w:r>
    </w:p>
    <w:p w14:paraId="5490D0C1" w14:textId="77777777" w:rsidR="00F84FA7" w:rsidRDefault="00F84FA7" w:rsidP="00F84FA7">
      <w:pPr>
        <w:pStyle w:val="NoSpacing"/>
        <w:rPr>
          <w:rFonts w:ascii="Arial" w:hAnsi="Arial" w:cs="Arial"/>
          <w:sz w:val="24"/>
          <w:szCs w:val="24"/>
        </w:rPr>
      </w:pPr>
    </w:p>
    <w:p w14:paraId="5605A238" w14:textId="77777777" w:rsidR="00F84FA7" w:rsidRDefault="00F84FA7" w:rsidP="00F84FA7">
      <w:pPr>
        <w:pStyle w:val="NoSpacing"/>
        <w:rPr>
          <w:rFonts w:cs="Arial"/>
          <w:b/>
          <w:bCs/>
          <w:sz w:val="24"/>
          <w:szCs w:val="24"/>
          <w:u w:val="single"/>
        </w:rPr>
      </w:pPr>
      <w:r w:rsidRPr="00F84FA7">
        <w:rPr>
          <w:rFonts w:cs="Arial"/>
          <w:b/>
          <w:bCs/>
          <w:sz w:val="24"/>
          <w:szCs w:val="24"/>
          <w:u w:val="single"/>
        </w:rPr>
        <w:t>INDICATIVE READING LI</w:t>
      </w:r>
      <w:r>
        <w:rPr>
          <w:rFonts w:cs="Arial"/>
          <w:b/>
          <w:bCs/>
          <w:sz w:val="24"/>
          <w:szCs w:val="24"/>
          <w:u w:val="single"/>
        </w:rPr>
        <w:t>S</w:t>
      </w:r>
      <w:r w:rsidRPr="00F84FA7">
        <w:rPr>
          <w:rFonts w:cs="Arial"/>
          <w:b/>
          <w:bCs/>
          <w:sz w:val="24"/>
          <w:szCs w:val="24"/>
          <w:u w:val="single"/>
        </w:rPr>
        <w:t>T</w:t>
      </w:r>
    </w:p>
    <w:p w14:paraId="3764A6E7" w14:textId="77777777" w:rsidR="00F84FA7" w:rsidRDefault="00F84FA7" w:rsidP="00F84FA7">
      <w:pPr>
        <w:pStyle w:val="NoSpacing"/>
        <w:rPr>
          <w:rFonts w:ascii="Arial" w:hAnsi="Arial" w:cs="Arial"/>
          <w:sz w:val="24"/>
          <w:szCs w:val="24"/>
        </w:rPr>
      </w:pPr>
    </w:p>
    <w:p w14:paraId="0AC3C4CF"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William Wordsworth, ‘The Ruined Cottage’, </w:t>
      </w:r>
      <w:r w:rsidRPr="00F84FA7">
        <w:rPr>
          <w:rStyle w:val="normaltextrun"/>
          <w:rFonts w:asciiTheme="minorHAnsi" w:eastAsiaTheme="majorEastAsia" w:hAnsiTheme="minorHAnsi"/>
          <w:i/>
          <w:iCs/>
        </w:rPr>
        <w:t>The Two-Part Prelude</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136200C2"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Emily Brontë, selected poems</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31C3D7DD"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John Clare, selected poems</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413CF467"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Dorothy Wordsworth, ‘</w:t>
      </w:r>
      <w:proofErr w:type="spellStart"/>
      <w:r w:rsidRPr="00F84FA7">
        <w:rPr>
          <w:rStyle w:val="normaltextrun"/>
          <w:rFonts w:asciiTheme="minorHAnsi" w:eastAsiaTheme="majorEastAsia" w:hAnsiTheme="minorHAnsi"/>
        </w:rPr>
        <w:t>Alfoxden</w:t>
      </w:r>
      <w:proofErr w:type="spellEnd"/>
      <w:r w:rsidRPr="00F84FA7">
        <w:rPr>
          <w:rStyle w:val="normaltextrun"/>
          <w:rFonts w:asciiTheme="minorHAnsi" w:eastAsiaTheme="majorEastAsia" w:hAnsiTheme="minorHAnsi"/>
        </w:rPr>
        <w:t xml:space="preserve"> Journals’, selected poems</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5A78F952"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John Keats, ‘The Fall of Hyperion: A Dream’, Letters</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6E0199D3"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Percy Shelley, ‘Julian and Maddalo’, Letters</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4E772817"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Mary Shelley, ‘Journal of Sorrow’</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4C49DEAF"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Samuel Taylor Coleridge, selected poems</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48F0C1BB" w14:textId="77777777" w:rsidR="00F84FA7" w:rsidRPr="00F84FA7" w:rsidRDefault="00F84FA7" w:rsidP="00F84FA7">
      <w:pPr>
        <w:pStyle w:val="paragraph"/>
        <w:numPr>
          <w:ilvl w:val="0"/>
          <w:numId w:val="2"/>
        </w:numPr>
        <w:spacing w:before="0" w:beforeAutospacing="0" w:after="0" w:afterAutospacing="0"/>
        <w:ind w:left="1080" w:firstLine="0"/>
        <w:textAlignment w:val="baseline"/>
        <w:rPr>
          <w:rStyle w:val="eop"/>
          <w:rFonts w:asciiTheme="minorHAnsi" w:hAnsiTheme="minorHAnsi"/>
        </w:rPr>
      </w:pPr>
      <w:r w:rsidRPr="00F84FA7">
        <w:rPr>
          <w:rStyle w:val="normaltextrun"/>
          <w:rFonts w:asciiTheme="minorHAnsi" w:eastAsiaTheme="majorEastAsia" w:hAnsiTheme="minorHAnsi"/>
        </w:rPr>
        <w:t xml:space="preserve">Thomas Lovell Beddoes, </w:t>
      </w:r>
      <w:r w:rsidRPr="00F84FA7">
        <w:rPr>
          <w:rStyle w:val="normaltextrun"/>
          <w:rFonts w:asciiTheme="minorHAnsi" w:eastAsiaTheme="majorEastAsia" w:hAnsiTheme="minorHAnsi"/>
          <w:i/>
          <w:iCs/>
        </w:rPr>
        <w:t>Death’s Jest-Book</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72BA3C86" w14:textId="77777777" w:rsidR="00F84FA7" w:rsidRDefault="00F84FA7" w:rsidP="00F84FA7">
      <w:pPr>
        <w:pStyle w:val="paragraph"/>
        <w:spacing w:before="0" w:beforeAutospacing="0" w:after="0" w:afterAutospacing="0"/>
        <w:textAlignment w:val="baseline"/>
        <w:rPr>
          <w:rStyle w:val="eop"/>
          <w:rFonts w:asciiTheme="minorHAnsi" w:eastAsiaTheme="majorEastAsia" w:hAnsiTheme="minorHAnsi"/>
        </w:rPr>
      </w:pPr>
    </w:p>
    <w:p w14:paraId="35E98D43" w14:textId="77777777" w:rsidR="00F84FA7" w:rsidRDefault="00F84FA7" w:rsidP="00F84FA7">
      <w:pPr>
        <w:pStyle w:val="paragraph"/>
        <w:spacing w:before="0" w:beforeAutospacing="0" w:after="0" w:afterAutospacing="0"/>
        <w:textAlignment w:val="baseline"/>
        <w:rPr>
          <w:rStyle w:val="eop"/>
          <w:rFonts w:asciiTheme="minorHAnsi" w:eastAsiaTheme="majorEastAsia" w:hAnsiTheme="minorHAnsi"/>
        </w:rPr>
      </w:pPr>
    </w:p>
    <w:p w14:paraId="4CD7BDD5" w14:textId="77777777" w:rsidR="00F84FA7" w:rsidRDefault="00F84FA7" w:rsidP="00F84FA7">
      <w:pPr>
        <w:pStyle w:val="paragraph"/>
        <w:spacing w:before="0" w:beforeAutospacing="0" w:after="0" w:afterAutospacing="0"/>
        <w:textAlignment w:val="baseline"/>
        <w:rPr>
          <w:rStyle w:val="eop"/>
          <w:rFonts w:asciiTheme="minorHAnsi" w:eastAsiaTheme="majorEastAsia" w:hAnsiTheme="minorHAnsi"/>
        </w:rPr>
      </w:pPr>
    </w:p>
    <w:p w14:paraId="3CC87FEF" w14:textId="77777777" w:rsidR="00F84FA7" w:rsidRDefault="00F84FA7" w:rsidP="00F84FA7">
      <w:pPr>
        <w:pStyle w:val="paragraph"/>
        <w:spacing w:before="0" w:beforeAutospacing="0" w:after="0" w:afterAutospacing="0"/>
        <w:textAlignment w:val="baseline"/>
        <w:rPr>
          <w:rStyle w:val="eop"/>
          <w:rFonts w:asciiTheme="minorHAnsi" w:eastAsiaTheme="majorEastAsia" w:hAnsiTheme="minorHAnsi"/>
        </w:rPr>
      </w:pPr>
    </w:p>
    <w:p w14:paraId="328CE378" w14:textId="77777777" w:rsidR="00F84FA7" w:rsidRDefault="00F84FA7" w:rsidP="00F84FA7">
      <w:pPr>
        <w:pStyle w:val="paragraph"/>
        <w:spacing w:before="0" w:beforeAutospacing="0" w:after="0" w:afterAutospacing="0"/>
        <w:textAlignment w:val="baseline"/>
        <w:rPr>
          <w:rStyle w:val="eop"/>
          <w:rFonts w:asciiTheme="minorHAnsi" w:eastAsiaTheme="majorEastAsia" w:hAnsiTheme="minorHAnsi"/>
        </w:rPr>
      </w:pPr>
    </w:p>
    <w:p w14:paraId="18D69F00" w14:textId="77777777" w:rsidR="00F84FA7" w:rsidRDefault="00F84FA7" w:rsidP="00F84FA7">
      <w:pPr>
        <w:pStyle w:val="paragraph"/>
        <w:spacing w:before="0" w:beforeAutospacing="0" w:after="0" w:afterAutospacing="0"/>
        <w:textAlignment w:val="baseline"/>
        <w:rPr>
          <w:rStyle w:val="eop"/>
          <w:rFonts w:asciiTheme="minorHAnsi" w:eastAsiaTheme="majorEastAsia" w:hAnsiTheme="minorHAnsi"/>
        </w:rPr>
      </w:pPr>
    </w:p>
    <w:p w14:paraId="3094E7BB" w14:textId="77777777" w:rsidR="00F84FA7" w:rsidRDefault="00F84FA7" w:rsidP="00F84FA7">
      <w:pPr>
        <w:pStyle w:val="paragraph"/>
        <w:spacing w:before="0" w:beforeAutospacing="0" w:after="0" w:afterAutospacing="0"/>
        <w:textAlignment w:val="baseline"/>
        <w:rPr>
          <w:rStyle w:val="eop"/>
          <w:rFonts w:asciiTheme="minorHAnsi" w:eastAsiaTheme="majorEastAsia" w:hAnsiTheme="minorHAnsi"/>
        </w:rPr>
      </w:pPr>
    </w:p>
    <w:p w14:paraId="2807A2EC" w14:textId="7B670A3C" w:rsidR="00F84FA7" w:rsidRPr="00F84FA7" w:rsidRDefault="00F84FA7" w:rsidP="00F84FA7">
      <w:pPr>
        <w:pStyle w:val="Heading2"/>
        <w:jc w:val="center"/>
        <w:rPr>
          <w:b/>
          <w:bCs/>
          <w:i/>
          <w:color w:val="auto"/>
          <w:u w:val="single"/>
        </w:rPr>
      </w:pPr>
      <w:r>
        <w:rPr>
          <w:b/>
          <w:bCs/>
          <w:color w:val="auto"/>
          <w:u w:val="single"/>
        </w:rPr>
        <w:lastRenderedPageBreak/>
        <w:t>Last Year’s Novels</w:t>
      </w:r>
    </w:p>
    <w:p w14:paraId="4801F999" w14:textId="77777777" w:rsidR="00F84FA7" w:rsidRPr="00F84FA7" w:rsidRDefault="00F84FA7" w:rsidP="00F84FA7">
      <w:pPr>
        <w:pStyle w:val="NoSpacing"/>
      </w:pPr>
    </w:p>
    <w:p w14:paraId="0ED12F76" w14:textId="30715139" w:rsidR="00F84FA7" w:rsidRPr="00F84FA7" w:rsidRDefault="00F84FA7" w:rsidP="00F84FA7">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00483B29" w:rsidRPr="00483B29">
        <w:rPr>
          <w:rFonts w:cs="Calibri"/>
          <w:sz w:val="24"/>
          <w:szCs w:val="24"/>
        </w:rPr>
        <w:t>26673</w:t>
      </w:r>
    </w:p>
    <w:p w14:paraId="0A168349" w14:textId="7D8E265A" w:rsidR="00F84FA7" w:rsidRPr="00F84FA7" w:rsidRDefault="00F84FA7" w:rsidP="00F84FA7">
      <w:pPr>
        <w:pStyle w:val="NoSpacing"/>
        <w:rPr>
          <w:sz w:val="24"/>
          <w:szCs w:val="24"/>
        </w:rPr>
      </w:pPr>
      <w:r w:rsidRPr="00F84FA7">
        <w:rPr>
          <w:sz w:val="24"/>
          <w:szCs w:val="24"/>
        </w:rPr>
        <w:t xml:space="preserve">CREDIT VALUE: </w:t>
      </w:r>
      <w:r w:rsidR="00483B29">
        <w:rPr>
          <w:sz w:val="24"/>
          <w:szCs w:val="24"/>
        </w:rPr>
        <w:t>20</w:t>
      </w:r>
    </w:p>
    <w:p w14:paraId="1CB72A97" w14:textId="77777777" w:rsidR="00F84FA7" w:rsidRPr="00F84FA7" w:rsidRDefault="00F84FA7" w:rsidP="00F84FA7">
      <w:pPr>
        <w:pStyle w:val="NoSpacing"/>
        <w:rPr>
          <w:sz w:val="24"/>
          <w:szCs w:val="24"/>
        </w:rPr>
      </w:pPr>
      <w:r w:rsidRPr="00F84FA7">
        <w:rPr>
          <w:sz w:val="24"/>
          <w:szCs w:val="24"/>
        </w:rPr>
        <w:t>ASSESSMENT METHOD: 1 x essay (100%)</w:t>
      </w:r>
    </w:p>
    <w:p w14:paraId="39E996A2" w14:textId="77777777" w:rsidR="00F84FA7" w:rsidRDefault="00F84FA7" w:rsidP="00F84FA7">
      <w:pPr>
        <w:pStyle w:val="NoSpacing"/>
        <w:rPr>
          <w:sz w:val="24"/>
          <w:szCs w:val="24"/>
        </w:rPr>
      </w:pPr>
      <w:r w:rsidRPr="00F84FA7">
        <w:rPr>
          <w:sz w:val="24"/>
          <w:szCs w:val="24"/>
        </w:rPr>
        <w:t>SEMESTER: 1 (Autumn term only)</w:t>
      </w:r>
    </w:p>
    <w:p w14:paraId="06283AD0" w14:textId="77777777" w:rsidR="00483B29" w:rsidRDefault="00483B29" w:rsidP="00F84FA7">
      <w:pPr>
        <w:pStyle w:val="NoSpacing"/>
        <w:rPr>
          <w:sz w:val="24"/>
          <w:szCs w:val="24"/>
        </w:rPr>
      </w:pPr>
    </w:p>
    <w:p w14:paraId="4D826728" w14:textId="360FD517"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1F5230FE" w14:textId="77777777" w:rsidR="00F84FA7" w:rsidRDefault="00F84FA7" w:rsidP="00F84FA7">
      <w:pPr>
        <w:pStyle w:val="NoSpacing"/>
        <w:rPr>
          <w:sz w:val="24"/>
          <w:szCs w:val="24"/>
        </w:rPr>
      </w:pPr>
    </w:p>
    <w:p w14:paraId="1BE5AE84" w14:textId="2B3AC1B3" w:rsidR="00F84FA7" w:rsidRDefault="00F84FA7" w:rsidP="00F84FA7">
      <w:pPr>
        <w:pStyle w:val="NoSpacing"/>
        <w:rPr>
          <w:b/>
          <w:bCs/>
          <w:sz w:val="24"/>
          <w:szCs w:val="24"/>
          <w:u w:val="single"/>
        </w:rPr>
      </w:pPr>
      <w:r>
        <w:rPr>
          <w:b/>
          <w:bCs/>
          <w:sz w:val="24"/>
          <w:szCs w:val="24"/>
          <w:u w:val="single"/>
        </w:rPr>
        <w:t>DESCRIPTION</w:t>
      </w:r>
    </w:p>
    <w:p w14:paraId="2A42D7E7" w14:textId="77777777" w:rsidR="00F84FA7" w:rsidRDefault="00F84FA7" w:rsidP="00F84FA7">
      <w:pPr>
        <w:pStyle w:val="NoSpacing"/>
        <w:rPr>
          <w:b/>
          <w:bCs/>
          <w:sz w:val="24"/>
          <w:szCs w:val="24"/>
          <w:u w:val="single"/>
        </w:rPr>
      </w:pPr>
    </w:p>
    <w:p w14:paraId="7C80D798" w14:textId="77777777" w:rsidR="00F84FA7" w:rsidRPr="00F84FA7" w:rsidRDefault="00F84FA7" w:rsidP="00F84FA7">
      <w:pPr>
        <w:pStyle w:val="NoSpacing"/>
        <w:rPr>
          <w:sz w:val="24"/>
          <w:szCs w:val="24"/>
        </w:rPr>
      </w:pPr>
      <w:r w:rsidRPr="00F84FA7">
        <w:rPr>
          <w:sz w:val="24"/>
          <w:szCs w:val="24"/>
        </w:rPr>
        <w:t>How do literary scholars begin to study contemporary literature? With no existing academic work exploring the texts, how can we ask meaningful questions of, and form compelling arguments about, the newest literary works?</w:t>
      </w:r>
      <w:r w:rsidRPr="00F84FA7">
        <w:rPr>
          <w:rFonts w:ascii="Arial" w:hAnsi="Arial" w:cs="Arial"/>
          <w:sz w:val="24"/>
          <w:szCs w:val="24"/>
        </w:rPr>
        <w:t> </w:t>
      </w:r>
      <w:r w:rsidRPr="00F84FA7">
        <w:rPr>
          <w:sz w:val="24"/>
          <w:szCs w:val="24"/>
        </w:rPr>
        <w:t xml:space="preserve"> In this module we will read ten novels first published in the UK in 2023 and think about how we might understand the issues and events they address, and the stylistic techniques they use to do so, in order to develop original, research-based arguments.</w:t>
      </w:r>
      <w:r w:rsidRPr="00F84FA7">
        <w:rPr>
          <w:rFonts w:ascii="Arial" w:hAnsi="Arial" w:cs="Arial"/>
          <w:sz w:val="24"/>
          <w:szCs w:val="24"/>
        </w:rPr>
        <w:t> </w:t>
      </w:r>
      <w:r w:rsidRPr="00F84FA7">
        <w:rPr>
          <w:sz w:val="24"/>
          <w:szCs w:val="24"/>
        </w:rPr>
        <w:t xml:space="preserve"> </w:t>
      </w:r>
    </w:p>
    <w:p w14:paraId="75DBED5C" w14:textId="77777777" w:rsidR="00F84FA7" w:rsidRPr="00F84FA7" w:rsidRDefault="00F84FA7" w:rsidP="00F84FA7">
      <w:pPr>
        <w:pStyle w:val="NoSpacing"/>
        <w:rPr>
          <w:sz w:val="24"/>
          <w:szCs w:val="24"/>
        </w:rPr>
      </w:pPr>
    </w:p>
    <w:p w14:paraId="75B8601F" w14:textId="112DC81A" w:rsidR="00F84FA7" w:rsidRDefault="00F84FA7" w:rsidP="00F84FA7">
      <w:pPr>
        <w:pStyle w:val="NoSpacing"/>
        <w:rPr>
          <w:rFonts w:ascii="Arial" w:hAnsi="Arial" w:cs="Arial"/>
          <w:sz w:val="24"/>
          <w:szCs w:val="24"/>
        </w:rPr>
      </w:pPr>
      <w:r w:rsidRPr="00F84FA7">
        <w:rPr>
          <w:sz w:val="24"/>
          <w:szCs w:val="24"/>
        </w:rPr>
        <w:t>In the novels this year we will meet a teenager coming of age in contemporary Nigeria, and another struggling to survive in the forests of early colonial America. We’ll read about dysfunction moving through three generations of an Irish family, but also within the relationships between father and sons in a Jamaican immigrant family in Florida. We’ll read a crime epic set in contemporary India, and a speculative dystopic vision of the American prison system. We will visit a courtroom drama in early-twentieth-century Penang, and tabloid exploitation in late-twentieth-century London. We’ll also think about the power dynamics of a New Zealand primary school and reflect on the emotions and sensations of professional boxing.</w:t>
      </w:r>
      <w:r w:rsidRPr="00F84FA7">
        <w:rPr>
          <w:rFonts w:ascii="Arial" w:hAnsi="Arial" w:cs="Arial"/>
          <w:sz w:val="24"/>
          <w:szCs w:val="24"/>
        </w:rPr>
        <w:t>  </w:t>
      </w:r>
    </w:p>
    <w:p w14:paraId="6B300F13" w14:textId="77777777" w:rsidR="00F84FA7" w:rsidRDefault="00F84FA7" w:rsidP="00F84FA7">
      <w:pPr>
        <w:pStyle w:val="NoSpacing"/>
        <w:rPr>
          <w:rFonts w:ascii="Arial" w:hAnsi="Arial" w:cs="Arial"/>
          <w:sz w:val="24"/>
          <w:szCs w:val="24"/>
        </w:rPr>
      </w:pPr>
    </w:p>
    <w:p w14:paraId="19DB32FB" w14:textId="3F83076E" w:rsidR="00F84FA7" w:rsidRDefault="00F84FA7" w:rsidP="00F84FA7">
      <w:pPr>
        <w:pStyle w:val="NoSpacing"/>
        <w:rPr>
          <w:rFonts w:cs="Arial"/>
          <w:b/>
          <w:bCs/>
          <w:sz w:val="24"/>
          <w:szCs w:val="24"/>
          <w:u w:val="single"/>
        </w:rPr>
      </w:pPr>
      <w:r w:rsidRPr="00F84FA7">
        <w:rPr>
          <w:rFonts w:cs="Arial"/>
          <w:b/>
          <w:bCs/>
          <w:sz w:val="24"/>
          <w:szCs w:val="24"/>
          <w:u w:val="single"/>
        </w:rPr>
        <w:t>INDICATIVE READING LI</w:t>
      </w:r>
      <w:r>
        <w:rPr>
          <w:rFonts w:cs="Arial"/>
          <w:b/>
          <w:bCs/>
          <w:sz w:val="24"/>
          <w:szCs w:val="24"/>
          <w:u w:val="single"/>
        </w:rPr>
        <w:t>S</w:t>
      </w:r>
      <w:r w:rsidRPr="00F84FA7">
        <w:rPr>
          <w:rFonts w:cs="Arial"/>
          <w:b/>
          <w:bCs/>
          <w:sz w:val="24"/>
          <w:szCs w:val="24"/>
          <w:u w:val="single"/>
        </w:rPr>
        <w:t>T</w:t>
      </w:r>
    </w:p>
    <w:p w14:paraId="26172F64" w14:textId="77777777" w:rsidR="00F84FA7" w:rsidRDefault="00F84FA7" w:rsidP="00F84FA7">
      <w:pPr>
        <w:pStyle w:val="NoSpacing"/>
        <w:rPr>
          <w:rFonts w:cs="Arial"/>
          <w:b/>
          <w:bCs/>
          <w:sz w:val="24"/>
          <w:szCs w:val="24"/>
          <w:u w:val="single"/>
        </w:rPr>
      </w:pPr>
    </w:p>
    <w:p w14:paraId="38C0CA79"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Nana Kwame Adjei-</w:t>
      </w:r>
      <w:proofErr w:type="spellStart"/>
      <w:r w:rsidRPr="00F84FA7">
        <w:rPr>
          <w:rStyle w:val="normaltextrun"/>
          <w:rFonts w:asciiTheme="minorHAnsi" w:eastAsiaTheme="majorEastAsia" w:hAnsiTheme="minorHAnsi"/>
        </w:rPr>
        <w:t>Brenyah</w:t>
      </w:r>
      <w:proofErr w:type="spellEnd"/>
      <w:r w:rsidRPr="00F84FA7">
        <w:rPr>
          <w:rStyle w:val="normaltextrun"/>
          <w:rFonts w:asciiTheme="minorHAnsi" w:eastAsiaTheme="majorEastAsia" w:hAnsiTheme="minorHAnsi"/>
        </w:rPr>
        <w:t xml:space="preserve">, </w:t>
      </w:r>
      <w:r w:rsidRPr="00F84FA7">
        <w:rPr>
          <w:rStyle w:val="normaltextrun"/>
          <w:rFonts w:asciiTheme="minorHAnsi" w:eastAsiaTheme="majorEastAsia" w:hAnsiTheme="minorHAnsi"/>
          <w:i/>
          <w:iCs/>
        </w:rPr>
        <w:t>Chain-Gang All-Stars</w:t>
      </w:r>
      <w:r w:rsidRPr="00F84FA7">
        <w:rPr>
          <w:rStyle w:val="normaltextrun"/>
          <w:rFonts w:asciiTheme="minorHAnsi" w:eastAsiaTheme="majorEastAsia" w:hAnsiTheme="minorHAnsi"/>
        </w:rPr>
        <w:t xml:space="preserve"> (Harvill Secker, 2023) </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572459AD"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Stephen Buoro, </w:t>
      </w:r>
      <w:r w:rsidRPr="00F84FA7">
        <w:rPr>
          <w:rStyle w:val="normaltextrun"/>
          <w:rFonts w:asciiTheme="minorHAnsi" w:eastAsiaTheme="majorEastAsia" w:hAnsiTheme="minorHAnsi"/>
          <w:i/>
          <w:iCs/>
        </w:rPr>
        <w:t>The Five Sorrowful Mysteries of Andy Africa</w:t>
      </w:r>
      <w:r w:rsidRPr="00F84FA7">
        <w:rPr>
          <w:rStyle w:val="normaltextrun"/>
          <w:rFonts w:asciiTheme="minorHAnsi" w:eastAsiaTheme="majorEastAsia" w:hAnsiTheme="minorHAnsi"/>
        </w:rPr>
        <w:t xml:space="preserve"> (Bloomsbury Circus,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289113E5"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Catherine Chidgey, </w:t>
      </w:r>
      <w:r w:rsidRPr="00F84FA7">
        <w:rPr>
          <w:rStyle w:val="normaltextrun"/>
          <w:rFonts w:asciiTheme="minorHAnsi" w:eastAsiaTheme="majorEastAsia" w:hAnsiTheme="minorHAnsi"/>
          <w:i/>
          <w:iCs/>
        </w:rPr>
        <w:t>Pet</w:t>
      </w:r>
      <w:r w:rsidRPr="00F84FA7">
        <w:rPr>
          <w:rStyle w:val="normaltextrun"/>
          <w:rFonts w:asciiTheme="minorHAnsi" w:eastAsiaTheme="majorEastAsia" w:hAnsiTheme="minorHAnsi"/>
        </w:rPr>
        <w:t xml:space="preserve"> (Europa,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60B50E0F"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Anne Enright, </w:t>
      </w:r>
      <w:r w:rsidRPr="00F84FA7">
        <w:rPr>
          <w:rStyle w:val="normaltextrun"/>
          <w:rFonts w:asciiTheme="minorHAnsi" w:eastAsiaTheme="majorEastAsia" w:hAnsiTheme="minorHAnsi"/>
          <w:i/>
          <w:iCs/>
        </w:rPr>
        <w:t xml:space="preserve">The Wren, The Wren </w:t>
      </w:r>
      <w:r w:rsidRPr="00F84FA7">
        <w:rPr>
          <w:rStyle w:val="normaltextrun"/>
          <w:rFonts w:asciiTheme="minorHAnsi" w:eastAsiaTheme="majorEastAsia" w:hAnsiTheme="minorHAnsi"/>
        </w:rPr>
        <w:t>(Jonathan Cape,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1CE9356F"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Jonathon Escoffery, </w:t>
      </w:r>
      <w:r w:rsidRPr="00F84FA7">
        <w:rPr>
          <w:rStyle w:val="normaltextrun"/>
          <w:rFonts w:asciiTheme="minorHAnsi" w:eastAsiaTheme="majorEastAsia" w:hAnsiTheme="minorHAnsi"/>
          <w:i/>
          <w:iCs/>
        </w:rPr>
        <w:t>If I Survive You</w:t>
      </w:r>
      <w:r w:rsidRPr="00F84FA7">
        <w:rPr>
          <w:rStyle w:val="normaltextrun"/>
          <w:rFonts w:asciiTheme="minorHAnsi" w:eastAsiaTheme="majorEastAsia" w:hAnsiTheme="minorHAnsi"/>
        </w:rPr>
        <w:t xml:space="preserve"> (Fourth Estate,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39B3B0F3"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Lauren Groff, </w:t>
      </w:r>
      <w:r w:rsidRPr="00F84FA7">
        <w:rPr>
          <w:rStyle w:val="normaltextrun"/>
          <w:rFonts w:asciiTheme="minorHAnsi" w:eastAsiaTheme="majorEastAsia" w:hAnsiTheme="minorHAnsi"/>
          <w:i/>
          <w:iCs/>
        </w:rPr>
        <w:t>The Vaster Wilds</w:t>
      </w:r>
      <w:r w:rsidRPr="00F84FA7">
        <w:rPr>
          <w:rStyle w:val="normaltextrun"/>
          <w:rFonts w:asciiTheme="minorHAnsi" w:eastAsiaTheme="majorEastAsia" w:hAnsiTheme="minorHAnsi"/>
        </w:rPr>
        <w:t xml:space="preserve"> (Hutchinson Heinemann,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3D983B03"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Deepti Kapoor, </w:t>
      </w:r>
      <w:r w:rsidRPr="00F84FA7">
        <w:rPr>
          <w:rStyle w:val="normaltextrun"/>
          <w:rFonts w:asciiTheme="minorHAnsi" w:eastAsiaTheme="majorEastAsia" w:hAnsiTheme="minorHAnsi"/>
          <w:i/>
          <w:iCs/>
        </w:rPr>
        <w:t>Age of Vice</w:t>
      </w:r>
      <w:r w:rsidRPr="00F84FA7">
        <w:rPr>
          <w:rStyle w:val="normaltextrun"/>
          <w:rFonts w:asciiTheme="minorHAnsi" w:eastAsiaTheme="majorEastAsia" w:hAnsiTheme="minorHAnsi"/>
        </w:rPr>
        <w:t xml:space="preserve"> (Fleet,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141CA8AD"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Megan Nolan, </w:t>
      </w:r>
      <w:r w:rsidRPr="00F84FA7">
        <w:rPr>
          <w:rStyle w:val="normaltextrun"/>
          <w:rFonts w:asciiTheme="minorHAnsi" w:eastAsiaTheme="majorEastAsia" w:hAnsiTheme="minorHAnsi"/>
          <w:i/>
          <w:iCs/>
        </w:rPr>
        <w:t>Ordinary Human</w:t>
      </w:r>
      <w:r w:rsidRPr="00F84FA7">
        <w:rPr>
          <w:rStyle w:val="normaltextrun"/>
          <w:rFonts w:asciiTheme="minorHAnsi" w:eastAsiaTheme="majorEastAsia" w:hAnsiTheme="minorHAnsi"/>
        </w:rPr>
        <w:t xml:space="preserve"> </w:t>
      </w:r>
      <w:r w:rsidRPr="00F84FA7">
        <w:rPr>
          <w:rStyle w:val="normaltextrun"/>
          <w:rFonts w:asciiTheme="minorHAnsi" w:eastAsiaTheme="majorEastAsia" w:hAnsiTheme="minorHAnsi"/>
          <w:i/>
          <w:iCs/>
        </w:rPr>
        <w:t>Failings</w:t>
      </w:r>
      <w:r w:rsidRPr="00F84FA7">
        <w:rPr>
          <w:rStyle w:val="normaltextrun"/>
          <w:rFonts w:asciiTheme="minorHAnsi" w:eastAsiaTheme="majorEastAsia" w:hAnsiTheme="minorHAnsi"/>
        </w:rPr>
        <w:t xml:space="preserve"> (Jonathan Cape,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2A7FAC5F"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Tan Twan Eng, </w:t>
      </w:r>
      <w:r w:rsidRPr="00F84FA7">
        <w:rPr>
          <w:rStyle w:val="normaltextrun"/>
          <w:rFonts w:asciiTheme="minorHAnsi" w:eastAsiaTheme="majorEastAsia" w:hAnsiTheme="minorHAnsi"/>
          <w:i/>
          <w:iCs/>
        </w:rPr>
        <w:t>The House of Doors</w:t>
      </w:r>
      <w:r w:rsidRPr="00F84FA7">
        <w:rPr>
          <w:rStyle w:val="normaltextrun"/>
          <w:rFonts w:asciiTheme="minorHAnsi" w:eastAsiaTheme="majorEastAsia" w:hAnsiTheme="minorHAnsi"/>
        </w:rPr>
        <w:t xml:space="preserve"> (Canongate, 2023)</w:t>
      </w:r>
      <w:r w:rsidRPr="00F84FA7">
        <w:rPr>
          <w:rStyle w:val="normaltextrun"/>
          <w:rFonts w:ascii="Arial" w:eastAsiaTheme="majorEastAsia" w:hAnsi="Arial" w:cs="Arial"/>
        </w:rPr>
        <w:t>  </w:t>
      </w:r>
      <w:r w:rsidRPr="00F84FA7">
        <w:rPr>
          <w:rStyle w:val="eop"/>
          <w:rFonts w:asciiTheme="minorHAnsi" w:eastAsiaTheme="majorEastAsia" w:hAnsiTheme="minorHAnsi"/>
        </w:rPr>
        <w:t> </w:t>
      </w:r>
    </w:p>
    <w:p w14:paraId="7F0482D6" w14:textId="77777777" w:rsidR="00F84FA7" w:rsidRPr="00F84FA7" w:rsidRDefault="00F84FA7" w:rsidP="00F84FA7">
      <w:pPr>
        <w:pStyle w:val="paragraph"/>
        <w:numPr>
          <w:ilvl w:val="0"/>
          <w:numId w:val="3"/>
        </w:numPr>
        <w:spacing w:before="0" w:beforeAutospacing="0" w:after="0" w:afterAutospacing="0"/>
        <w:ind w:left="1080" w:firstLine="0"/>
        <w:textAlignment w:val="baseline"/>
        <w:rPr>
          <w:rFonts w:asciiTheme="minorHAnsi" w:hAnsiTheme="minorHAnsi"/>
        </w:rPr>
      </w:pPr>
      <w:r w:rsidRPr="00F84FA7">
        <w:rPr>
          <w:rStyle w:val="normaltextrun"/>
          <w:rFonts w:asciiTheme="minorHAnsi" w:eastAsiaTheme="majorEastAsia" w:hAnsiTheme="minorHAnsi"/>
        </w:rPr>
        <w:t xml:space="preserve">Michael Winkler, </w:t>
      </w:r>
      <w:proofErr w:type="spellStart"/>
      <w:r w:rsidRPr="00F84FA7">
        <w:rPr>
          <w:rStyle w:val="normaltextrun"/>
          <w:rFonts w:asciiTheme="minorHAnsi" w:eastAsiaTheme="majorEastAsia" w:hAnsiTheme="minorHAnsi"/>
          <w:i/>
          <w:iCs/>
        </w:rPr>
        <w:t>Grimmish</w:t>
      </w:r>
      <w:proofErr w:type="spellEnd"/>
      <w:r w:rsidRPr="00F84FA7">
        <w:rPr>
          <w:rStyle w:val="normaltextrun"/>
          <w:rFonts w:asciiTheme="minorHAnsi" w:eastAsiaTheme="majorEastAsia" w:hAnsiTheme="minorHAnsi"/>
          <w:i/>
          <w:iCs/>
        </w:rPr>
        <w:t xml:space="preserve"> </w:t>
      </w:r>
      <w:r w:rsidRPr="00F84FA7">
        <w:rPr>
          <w:rStyle w:val="normaltextrun"/>
          <w:rFonts w:asciiTheme="minorHAnsi" w:eastAsiaTheme="majorEastAsia" w:hAnsiTheme="minorHAnsi"/>
        </w:rPr>
        <w:t>(Peninsula, 2023)</w:t>
      </w:r>
      <w:r w:rsidRPr="00F84FA7">
        <w:rPr>
          <w:rStyle w:val="eop"/>
          <w:rFonts w:asciiTheme="minorHAnsi" w:eastAsiaTheme="majorEastAsia" w:hAnsiTheme="minorHAnsi"/>
        </w:rPr>
        <w:t> </w:t>
      </w:r>
    </w:p>
    <w:p w14:paraId="28C1B780" w14:textId="77777777" w:rsidR="00F84FA7" w:rsidRDefault="00F84FA7" w:rsidP="00F84FA7">
      <w:pPr>
        <w:pStyle w:val="NoSpacing"/>
        <w:rPr>
          <w:b/>
          <w:bCs/>
          <w:sz w:val="24"/>
          <w:szCs w:val="24"/>
          <w:u w:val="single"/>
        </w:rPr>
      </w:pPr>
    </w:p>
    <w:p w14:paraId="01E85FB0" w14:textId="77777777" w:rsidR="00F84FA7" w:rsidRDefault="00F84FA7" w:rsidP="00F84FA7">
      <w:pPr>
        <w:pStyle w:val="NoSpacing"/>
        <w:rPr>
          <w:b/>
          <w:bCs/>
          <w:sz w:val="24"/>
          <w:szCs w:val="24"/>
          <w:u w:val="single"/>
        </w:rPr>
      </w:pPr>
    </w:p>
    <w:p w14:paraId="32885FC3" w14:textId="77777777" w:rsidR="00F84FA7" w:rsidRDefault="00F84FA7" w:rsidP="00F84FA7">
      <w:pPr>
        <w:pStyle w:val="NoSpacing"/>
        <w:rPr>
          <w:b/>
          <w:bCs/>
          <w:sz w:val="24"/>
          <w:szCs w:val="24"/>
          <w:u w:val="single"/>
        </w:rPr>
      </w:pPr>
    </w:p>
    <w:p w14:paraId="738D8EAD" w14:textId="77777777" w:rsidR="00F84FA7" w:rsidRDefault="00F84FA7" w:rsidP="00F84FA7">
      <w:pPr>
        <w:pStyle w:val="NoSpacing"/>
        <w:rPr>
          <w:b/>
          <w:bCs/>
          <w:sz w:val="24"/>
          <w:szCs w:val="24"/>
          <w:u w:val="single"/>
        </w:rPr>
      </w:pPr>
    </w:p>
    <w:p w14:paraId="0503FA20" w14:textId="470DBCF3" w:rsidR="00F84FA7" w:rsidRPr="00021DD4" w:rsidRDefault="00483B29" w:rsidP="00483B29">
      <w:pPr>
        <w:pStyle w:val="NoSpacing"/>
        <w:jc w:val="center"/>
        <w:rPr>
          <w:b/>
          <w:bCs/>
        </w:rPr>
      </w:pPr>
      <w:r w:rsidRPr="00021DD4">
        <w:rPr>
          <w:b/>
          <w:bCs/>
        </w:rPr>
        <w:lastRenderedPageBreak/>
        <w:t xml:space="preserve">Only </w:t>
      </w:r>
      <w:r w:rsidRPr="00021DD4">
        <w:rPr>
          <w:b/>
          <w:bCs/>
          <w:u w:val="single"/>
        </w:rPr>
        <w:t>ONE</w:t>
      </w:r>
      <w:r w:rsidRPr="00021DD4">
        <w:rPr>
          <w:b/>
          <w:bCs/>
        </w:rPr>
        <w:t xml:space="preserve"> of the following four modules can be taken:</w:t>
      </w:r>
    </w:p>
    <w:p w14:paraId="72F077F0" w14:textId="76A892B9" w:rsidR="00F84FA7" w:rsidRPr="00F84FA7" w:rsidRDefault="00F84FA7" w:rsidP="00F84FA7">
      <w:pPr>
        <w:pStyle w:val="Heading2"/>
        <w:jc w:val="center"/>
        <w:rPr>
          <w:b/>
          <w:bCs/>
          <w:i/>
          <w:color w:val="auto"/>
          <w:u w:val="single"/>
        </w:rPr>
      </w:pPr>
      <w:r>
        <w:rPr>
          <w:b/>
          <w:bCs/>
          <w:color w:val="auto"/>
          <w:u w:val="single"/>
        </w:rPr>
        <w:t>L</w:t>
      </w:r>
      <w:r w:rsidR="00B37845">
        <w:rPr>
          <w:b/>
          <w:bCs/>
          <w:color w:val="auto"/>
          <w:u w:val="single"/>
        </w:rPr>
        <w:t>iterature at Sea: 1851 to present</w:t>
      </w:r>
    </w:p>
    <w:p w14:paraId="0E3632FE" w14:textId="77777777" w:rsidR="00F84FA7" w:rsidRPr="00F84FA7" w:rsidRDefault="00F84FA7" w:rsidP="00F84FA7">
      <w:pPr>
        <w:pStyle w:val="NoSpacing"/>
      </w:pPr>
    </w:p>
    <w:p w14:paraId="504EF70A" w14:textId="2ECB4F1A" w:rsidR="00F84FA7" w:rsidRPr="00021DD4" w:rsidRDefault="00F84FA7" w:rsidP="00F84FA7">
      <w:pPr>
        <w:pStyle w:val="NoSpacing"/>
        <w:rPr>
          <w:rFonts w:cs="Calibri"/>
          <w:sz w:val="24"/>
          <w:szCs w:val="24"/>
        </w:rPr>
      </w:pPr>
      <w:r w:rsidRPr="00F84FA7">
        <w:rPr>
          <w:sz w:val="24"/>
          <w:szCs w:val="24"/>
        </w:rPr>
        <w:t>MODULE CODE:</w:t>
      </w:r>
      <w:r w:rsidR="00021DD4">
        <w:rPr>
          <w:rFonts w:ascii="Calibri" w:hAnsi="Calibri" w:cs="Calibri"/>
          <w:sz w:val="24"/>
          <w:szCs w:val="24"/>
        </w:rPr>
        <w:t xml:space="preserve"> </w:t>
      </w:r>
      <w:r w:rsidR="00021DD4" w:rsidRPr="00021DD4">
        <w:rPr>
          <w:rFonts w:ascii="Calibri" w:hAnsi="Calibri" w:cs="Calibri"/>
          <w:sz w:val="24"/>
          <w:szCs w:val="24"/>
        </w:rPr>
        <w:t>30632</w:t>
      </w:r>
    </w:p>
    <w:p w14:paraId="00682064" w14:textId="6BD767FC" w:rsidR="00F84FA7" w:rsidRPr="00F84FA7" w:rsidRDefault="00F84FA7" w:rsidP="00F84FA7">
      <w:pPr>
        <w:pStyle w:val="NoSpacing"/>
        <w:rPr>
          <w:sz w:val="24"/>
          <w:szCs w:val="24"/>
        </w:rPr>
      </w:pPr>
      <w:r w:rsidRPr="00F84FA7">
        <w:rPr>
          <w:sz w:val="24"/>
          <w:szCs w:val="24"/>
        </w:rPr>
        <w:t xml:space="preserve">CREDIT VALUE: </w:t>
      </w:r>
      <w:r w:rsidR="00021DD4">
        <w:rPr>
          <w:sz w:val="24"/>
          <w:szCs w:val="24"/>
        </w:rPr>
        <w:t>20</w:t>
      </w:r>
    </w:p>
    <w:p w14:paraId="35AF4311" w14:textId="77777777" w:rsidR="00F84FA7" w:rsidRPr="00F84FA7" w:rsidRDefault="00F84FA7" w:rsidP="00F84FA7">
      <w:pPr>
        <w:pStyle w:val="NoSpacing"/>
        <w:rPr>
          <w:sz w:val="24"/>
          <w:szCs w:val="24"/>
        </w:rPr>
      </w:pPr>
      <w:r w:rsidRPr="00F84FA7">
        <w:rPr>
          <w:sz w:val="24"/>
          <w:szCs w:val="24"/>
        </w:rPr>
        <w:t>ASSESSMENT METHOD: 1 x essay (100%)</w:t>
      </w:r>
    </w:p>
    <w:p w14:paraId="1FACB97F" w14:textId="77777777" w:rsidR="00F84FA7" w:rsidRDefault="00F84FA7" w:rsidP="00F84FA7">
      <w:pPr>
        <w:pStyle w:val="NoSpacing"/>
        <w:rPr>
          <w:sz w:val="24"/>
          <w:szCs w:val="24"/>
        </w:rPr>
      </w:pPr>
      <w:r w:rsidRPr="00F84FA7">
        <w:rPr>
          <w:sz w:val="24"/>
          <w:szCs w:val="24"/>
        </w:rPr>
        <w:t>SEMESTER: 1 (Autumn term only)</w:t>
      </w:r>
    </w:p>
    <w:p w14:paraId="6A1F3B83" w14:textId="77777777" w:rsidR="00483B29" w:rsidRDefault="00483B29" w:rsidP="00F84FA7">
      <w:pPr>
        <w:pStyle w:val="NoSpacing"/>
        <w:rPr>
          <w:sz w:val="24"/>
          <w:szCs w:val="24"/>
        </w:rPr>
      </w:pPr>
    </w:p>
    <w:p w14:paraId="338FF276" w14:textId="4E23EFA8"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0C7A733F" w14:textId="77777777" w:rsidR="00B37845" w:rsidRDefault="00B37845" w:rsidP="00F84FA7">
      <w:pPr>
        <w:pStyle w:val="NoSpacing"/>
        <w:rPr>
          <w:sz w:val="24"/>
          <w:szCs w:val="24"/>
        </w:rPr>
      </w:pPr>
    </w:p>
    <w:p w14:paraId="3EB69BDC" w14:textId="5BBE82C8" w:rsidR="00B37845" w:rsidRDefault="00B37845" w:rsidP="00F84FA7">
      <w:pPr>
        <w:pStyle w:val="NoSpacing"/>
        <w:rPr>
          <w:b/>
          <w:bCs/>
          <w:sz w:val="24"/>
          <w:szCs w:val="24"/>
          <w:u w:val="single"/>
        </w:rPr>
      </w:pPr>
      <w:r>
        <w:rPr>
          <w:b/>
          <w:bCs/>
          <w:sz w:val="24"/>
          <w:szCs w:val="24"/>
          <w:u w:val="single"/>
        </w:rPr>
        <w:t>DESCRIPTION</w:t>
      </w:r>
    </w:p>
    <w:p w14:paraId="0314828B" w14:textId="77777777" w:rsidR="00B37845" w:rsidRDefault="00B37845" w:rsidP="00F84FA7">
      <w:pPr>
        <w:pStyle w:val="NoSpacing"/>
        <w:rPr>
          <w:b/>
          <w:bCs/>
          <w:sz w:val="24"/>
          <w:szCs w:val="24"/>
          <w:u w:val="single"/>
        </w:rPr>
      </w:pPr>
    </w:p>
    <w:p w14:paraId="7C42B830" w14:textId="10A8E6D4" w:rsidR="00B37845" w:rsidRPr="00B37845" w:rsidRDefault="00B37845" w:rsidP="00B37845">
      <w:pPr>
        <w:pStyle w:val="NoSpacing"/>
        <w:rPr>
          <w:sz w:val="24"/>
          <w:szCs w:val="24"/>
        </w:rPr>
      </w:pPr>
      <w:r w:rsidRPr="00B37845">
        <w:rPr>
          <w:sz w:val="24"/>
          <w:szCs w:val="24"/>
        </w:rPr>
        <w:t xml:space="preserve">In mid-2017, London’s Natural History Museum replaced its iconic diplodocus skeleton with that of a creature far more modern, but perhaps no less alien: a blue whale. What is the significance of this act; what are its symbolic ramifications; why, out of all of earth’s living creatures, extinct or extant, choose a blue whale? </w:t>
      </w:r>
    </w:p>
    <w:p w14:paraId="26A0FDE1" w14:textId="77777777" w:rsidR="00B37845" w:rsidRPr="00B37845" w:rsidRDefault="00B37845" w:rsidP="00B37845">
      <w:pPr>
        <w:pStyle w:val="NoSpacing"/>
        <w:rPr>
          <w:sz w:val="24"/>
          <w:szCs w:val="24"/>
        </w:rPr>
      </w:pPr>
      <w:r w:rsidRPr="00B37845">
        <w:rPr>
          <w:sz w:val="24"/>
          <w:szCs w:val="24"/>
        </w:rPr>
        <w:t xml:space="preserve"> </w:t>
      </w:r>
    </w:p>
    <w:p w14:paraId="09385EB5" w14:textId="77777777" w:rsidR="00B37845" w:rsidRPr="00B37845" w:rsidRDefault="00B37845" w:rsidP="00B37845">
      <w:pPr>
        <w:pStyle w:val="NoSpacing"/>
        <w:rPr>
          <w:sz w:val="24"/>
          <w:szCs w:val="24"/>
        </w:rPr>
      </w:pPr>
      <w:r w:rsidRPr="00B37845">
        <w:rPr>
          <w:sz w:val="24"/>
          <w:szCs w:val="24"/>
        </w:rPr>
        <w:t xml:space="preserve">For centuries, the sea has functioned as an imaginative point of departure for many different kinds of writers and thinkers. It has been crucial for human connectivity, migration, the slave trade and empire-building; it has been granted immense metaphorical power by poets and scientists alike; it remains an ecological barometer for humanity’s effect on the planet; and it is an increasingly important site of critical inquiry in the humanities. This module aims to continue and engage with these numerous discourses, and to explore the variety and significance of literature both set at and written at sea since the mid-nineteenth century. The course will encompass narrative sea fiction, sea poetry, travel writing and passenger diaries, and some remarkable examples of ships’ logbooks. Progressing thematically, our perspective on the sea will take in the ships and human communities who work upon its surface, and plunge into stranger territory to fathom the animals – and stranger creatures – inhabiting its depths. </w:t>
      </w:r>
    </w:p>
    <w:p w14:paraId="5296018C" w14:textId="77777777" w:rsidR="00B37845" w:rsidRPr="00B37845" w:rsidRDefault="00B37845" w:rsidP="00B37845">
      <w:pPr>
        <w:pStyle w:val="NoSpacing"/>
        <w:rPr>
          <w:sz w:val="24"/>
          <w:szCs w:val="24"/>
        </w:rPr>
      </w:pPr>
      <w:r w:rsidRPr="00B37845">
        <w:rPr>
          <w:sz w:val="24"/>
          <w:szCs w:val="24"/>
        </w:rPr>
        <w:t xml:space="preserve"> </w:t>
      </w:r>
    </w:p>
    <w:p w14:paraId="7D64604B" w14:textId="5FC62FC0" w:rsidR="00B37845" w:rsidRDefault="00B37845" w:rsidP="00B37845">
      <w:pPr>
        <w:pStyle w:val="NoSpacing"/>
        <w:rPr>
          <w:sz w:val="24"/>
          <w:szCs w:val="24"/>
        </w:rPr>
      </w:pPr>
      <w:r w:rsidRPr="00B37845">
        <w:rPr>
          <w:sz w:val="24"/>
          <w:szCs w:val="24"/>
        </w:rPr>
        <w:t>At the heart of this module is the suggestion that life at sea, and writing at sea, is fundamentally and qualitatively different from the lives and the writings of landlubbers. It is a space in which gender roles, class divisions, and even the boundaries between the human and nonhuman are repeatedly contested and redefined. We will explore how the sea shapes the lives and the writings of those who sail upon it and dive into it, asking what effect the fluidity, instability, or depths, of the sea have on subjectivity and senses of self. Finally, we will ask whether it’s possible to confront the sea on its own terms, and what the value of so doing might be: that is, how can we work not to raise the blue whale from the deep and thereby decontextualize it, but rather glimpse it in its oceanic domain…</w:t>
      </w:r>
    </w:p>
    <w:p w14:paraId="0472CEB7" w14:textId="77777777" w:rsidR="00B37845" w:rsidRDefault="00B37845" w:rsidP="00B37845">
      <w:pPr>
        <w:pStyle w:val="NoSpacing"/>
        <w:rPr>
          <w:sz w:val="24"/>
          <w:szCs w:val="24"/>
        </w:rPr>
      </w:pPr>
    </w:p>
    <w:p w14:paraId="2D4B869C" w14:textId="77777777" w:rsidR="00B37845" w:rsidRDefault="00B37845" w:rsidP="00B37845">
      <w:pPr>
        <w:pStyle w:val="NoSpacing"/>
        <w:rPr>
          <w:rFonts w:cs="Arial"/>
          <w:b/>
          <w:bCs/>
          <w:sz w:val="24"/>
          <w:szCs w:val="24"/>
          <w:u w:val="single"/>
        </w:rPr>
      </w:pPr>
      <w:r w:rsidRPr="00F84FA7">
        <w:rPr>
          <w:rFonts w:cs="Arial"/>
          <w:b/>
          <w:bCs/>
          <w:sz w:val="24"/>
          <w:szCs w:val="24"/>
          <w:u w:val="single"/>
        </w:rPr>
        <w:t>INDICATIVE READING LI</w:t>
      </w:r>
      <w:r>
        <w:rPr>
          <w:rFonts w:cs="Arial"/>
          <w:b/>
          <w:bCs/>
          <w:sz w:val="24"/>
          <w:szCs w:val="24"/>
          <w:u w:val="single"/>
        </w:rPr>
        <w:t>S</w:t>
      </w:r>
      <w:r w:rsidRPr="00F84FA7">
        <w:rPr>
          <w:rFonts w:cs="Arial"/>
          <w:b/>
          <w:bCs/>
          <w:sz w:val="24"/>
          <w:szCs w:val="24"/>
          <w:u w:val="single"/>
        </w:rPr>
        <w:t>T</w:t>
      </w:r>
    </w:p>
    <w:p w14:paraId="5E6D9720" w14:textId="77777777" w:rsidR="00B37845" w:rsidRDefault="00B37845" w:rsidP="00B37845">
      <w:pPr>
        <w:pStyle w:val="NoSpacing"/>
        <w:rPr>
          <w:sz w:val="24"/>
          <w:szCs w:val="24"/>
        </w:rPr>
      </w:pPr>
    </w:p>
    <w:p w14:paraId="4DAF957C" w14:textId="77777777" w:rsidR="00B37845" w:rsidRPr="00B37845" w:rsidRDefault="00B37845" w:rsidP="00B37845">
      <w:pPr>
        <w:pStyle w:val="paragraph"/>
        <w:spacing w:before="0" w:after="0"/>
        <w:textAlignment w:val="baseline"/>
        <w:rPr>
          <w:rFonts w:asciiTheme="minorHAnsi" w:hAnsiTheme="minorHAnsi" w:cs="Segoe UI"/>
          <w:sz w:val="18"/>
          <w:szCs w:val="18"/>
        </w:rPr>
      </w:pPr>
      <w:r w:rsidRPr="00B37845">
        <w:rPr>
          <w:rStyle w:val="normaltextrun"/>
          <w:rFonts w:asciiTheme="minorHAnsi" w:eastAsiaTheme="majorEastAsia" w:hAnsiTheme="minorHAnsi"/>
        </w:rPr>
        <w:lastRenderedPageBreak/>
        <w:t>Our literary heritage is thoroughly sea-soaked, and writers you may study on this course include:</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6406864B"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Herman Melville</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695AD9B0"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Elizabeth Gaskell</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5D5E2B19"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Virginia Woolf</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00A84915"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Rachel Carson</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53086CCA"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Adrienne Rich</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05426A23"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Derek Walcott</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5FEE7D1B"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Heathcote Williams</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5B425E15"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Elizabeth Bishop</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1C202D57"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Horatio Clare</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197810B0" w14:textId="77777777" w:rsidR="00B37845" w:rsidRPr="00B37845" w:rsidRDefault="00B37845" w:rsidP="00B37845">
      <w:pPr>
        <w:pStyle w:val="paragraph"/>
        <w:numPr>
          <w:ilvl w:val="0"/>
          <w:numId w:val="4"/>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rPr>
        <w:t>and unpublished passenger diaries and logbooks.</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224B3058" w14:textId="77777777" w:rsidR="00B37845" w:rsidRDefault="00B37845" w:rsidP="00B37845">
      <w:pPr>
        <w:pStyle w:val="NoSpacing"/>
        <w:rPr>
          <w:sz w:val="24"/>
          <w:szCs w:val="24"/>
        </w:rPr>
      </w:pPr>
    </w:p>
    <w:p w14:paraId="298B0B56" w14:textId="77777777" w:rsidR="00B37845" w:rsidRDefault="00B37845" w:rsidP="00B37845">
      <w:pPr>
        <w:pStyle w:val="NoSpacing"/>
        <w:rPr>
          <w:sz w:val="24"/>
          <w:szCs w:val="24"/>
        </w:rPr>
      </w:pPr>
    </w:p>
    <w:p w14:paraId="3E9470E1" w14:textId="77777777" w:rsidR="00B37845" w:rsidRDefault="00B37845" w:rsidP="00B37845">
      <w:pPr>
        <w:pStyle w:val="NoSpacing"/>
        <w:rPr>
          <w:sz w:val="24"/>
          <w:szCs w:val="24"/>
        </w:rPr>
      </w:pPr>
    </w:p>
    <w:p w14:paraId="2F596AB9" w14:textId="77777777" w:rsidR="00B37845" w:rsidRDefault="00B37845" w:rsidP="00B37845">
      <w:pPr>
        <w:pStyle w:val="NoSpacing"/>
        <w:rPr>
          <w:sz w:val="24"/>
          <w:szCs w:val="24"/>
        </w:rPr>
      </w:pPr>
    </w:p>
    <w:p w14:paraId="40E40F45" w14:textId="77777777" w:rsidR="00B37845" w:rsidRDefault="00B37845" w:rsidP="00B37845">
      <w:pPr>
        <w:pStyle w:val="NoSpacing"/>
        <w:rPr>
          <w:sz w:val="24"/>
          <w:szCs w:val="24"/>
        </w:rPr>
      </w:pPr>
    </w:p>
    <w:p w14:paraId="67322933" w14:textId="77777777" w:rsidR="00B37845" w:rsidRDefault="00B37845" w:rsidP="00B37845">
      <w:pPr>
        <w:pStyle w:val="NoSpacing"/>
        <w:rPr>
          <w:sz w:val="24"/>
          <w:szCs w:val="24"/>
        </w:rPr>
      </w:pPr>
    </w:p>
    <w:p w14:paraId="26ECC503" w14:textId="77777777" w:rsidR="00B37845" w:rsidRDefault="00B37845" w:rsidP="00B37845">
      <w:pPr>
        <w:pStyle w:val="NoSpacing"/>
        <w:rPr>
          <w:sz w:val="24"/>
          <w:szCs w:val="24"/>
        </w:rPr>
      </w:pPr>
    </w:p>
    <w:p w14:paraId="4079A713" w14:textId="77777777" w:rsidR="00B37845" w:rsidRDefault="00B37845" w:rsidP="00B37845">
      <w:pPr>
        <w:pStyle w:val="NoSpacing"/>
        <w:rPr>
          <w:sz w:val="24"/>
          <w:szCs w:val="24"/>
        </w:rPr>
      </w:pPr>
    </w:p>
    <w:p w14:paraId="4ACACE35" w14:textId="77777777" w:rsidR="00B37845" w:rsidRDefault="00B37845" w:rsidP="00B37845">
      <w:pPr>
        <w:pStyle w:val="NoSpacing"/>
        <w:rPr>
          <w:sz w:val="24"/>
          <w:szCs w:val="24"/>
        </w:rPr>
      </w:pPr>
    </w:p>
    <w:p w14:paraId="2D2046BF" w14:textId="77777777" w:rsidR="00B37845" w:rsidRDefault="00B37845" w:rsidP="00B37845">
      <w:pPr>
        <w:pStyle w:val="NoSpacing"/>
        <w:rPr>
          <w:sz w:val="24"/>
          <w:szCs w:val="24"/>
        </w:rPr>
      </w:pPr>
    </w:p>
    <w:p w14:paraId="19F9B216" w14:textId="77777777" w:rsidR="00B37845" w:rsidRDefault="00B37845" w:rsidP="00B37845">
      <w:pPr>
        <w:pStyle w:val="NoSpacing"/>
        <w:rPr>
          <w:sz w:val="24"/>
          <w:szCs w:val="24"/>
        </w:rPr>
      </w:pPr>
    </w:p>
    <w:p w14:paraId="5C3F06C1" w14:textId="77777777" w:rsidR="00B37845" w:rsidRDefault="00B37845" w:rsidP="00B37845">
      <w:pPr>
        <w:pStyle w:val="NoSpacing"/>
        <w:rPr>
          <w:sz w:val="24"/>
          <w:szCs w:val="24"/>
        </w:rPr>
      </w:pPr>
    </w:p>
    <w:p w14:paraId="1DFB2CFE" w14:textId="77777777" w:rsidR="00B37845" w:rsidRDefault="00B37845" w:rsidP="00B37845">
      <w:pPr>
        <w:pStyle w:val="NoSpacing"/>
        <w:rPr>
          <w:sz w:val="24"/>
          <w:szCs w:val="24"/>
        </w:rPr>
      </w:pPr>
    </w:p>
    <w:p w14:paraId="55EA1BA4" w14:textId="77777777" w:rsidR="00B37845" w:rsidRDefault="00B37845" w:rsidP="00B37845">
      <w:pPr>
        <w:pStyle w:val="NoSpacing"/>
        <w:rPr>
          <w:sz w:val="24"/>
          <w:szCs w:val="24"/>
        </w:rPr>
      </w:pPr>
    </w:p>
    <w:p w14:paraId="780E8A9B" w14:textId="77777777" w:rsidR="00B37845" w:rsidRDefault="00B37845" w:rsidP="00B37845">
      <w:pPr>
        <w:pStyle w:val="NoSpacing"/>
        <w:rPr>
          <w:sz w:val="24"/>
          <w:szCs w:val="24"/>
        </w:rPr>
      </w:pPr>
    </w:p>
    <w:p w14:paraId="4BF5AD90" w14:textId="77777777" w:rsidR="00B37845" w:rsidRDefault="00B37845" w:rsidP="00B37845">
      <w:pPr>
        <w:pStyle w:val="NoSpacing"/>
        <w:rPr>
          <w:sz w:val="24"/>
          <w:szCs w:val="24"/>
        </w:rPr>
      </w:pPr>
    </w:p>
    <w:p w14:paraId="2A7255BF" w14:textId="77777777" w:rsidR="00B37845" w:rsidRDefault="00B37845" w:rsidP="00B37845">
      <w:pPr>
        <w:pStyle w:val="NoSpacing"/>
        <w:rPr>
          <w:sz w:val="24"/>
          <w:szCs w:val="24"/>
        </w:rPr>
      </w:pPr>
    </w:p>
    <w:p w14:paraId="4723E5F1" w14:textId="77777777" w:rsidR="00B37845" w:rsidRDefault="00B37845" w:rsidP="00B37845">
      <w:pPr>
        <w:pStyle w:val="NoSpacing"/>
        <w:rPr>
          <w:sz w:val="24"/>
          <w:szCs w:val="24"/>
        </w:rPr>
      </w:pPr>
    </w:p>
    <w:p w14:paraId="786783A2" w14:textId="77777777" w:rsidR="00B37845" w:rsidRDefault="00B37845" w:rsidP="00B37845">
      <w:pPr>
        <w:pStyle w:val="NoSpacing"/>
        <w:rPr>
          <w:sz w:val="24"/>
          <w:szCs w:val="24"/>
        </w:rPr>
      </w:pPr>
    </w:p>
    <w:p w14:paraId="3099A26C" w14:textId="77777777" w:rsidR="00B37845" w:rsidRDefault="00B37845" w:rsidP="00B37845">
      <w:pPr>
        <w:pStyle w:val="NoSpacing"/>
        <w:rPr>
          <w:sz w:val="24"/>
          <w:szCs w:val="24"/>
        </w:rPr>
      </w:pPr>
    </w:p>
    <w:p w14:paraId="35E75030" w14:textId="77777777" w:rsidR="00B37845" w:rsidRDefault="00B37845" w:rsidP="00B37845">
      <w:pPr>
        <w:pStyle w:val="NoSpacing"/>
        <w:rPr>
          <w:sz w:val="24"/>
          <w:szCs w:val="24"/>
        </w:rPr>
      </w:pPr>
    </w:p>
    <w:p w14:paraId="346A1C0F" w14:textId="77777777" w:rsidR="00B37845" w:rsidRDefault="00B37845" w:rsidP="00B37845">
      <w:pPr>
        <w:pStyle w:val="NoSpacing"/>
        <w:rPr>
          <w:sz w:val="24"/>
          <w:szCs w:val="24"/>
        </w:rPr>
      </w:pPr>
    </w:p>
    <w:p w14:paraId="0F4E992C" w14:textId="77777777" w:rsidR="00B37845" w:rsidRDefault="00B37845" w:rsidP="00B37845">
      <w:pPr>
        <w:pStyle w:val="NoSpacing"/>
        <w:rPr>
          <w:sz w:val="24"/>
          <w:szCs w:val="24"/>
        </w:rPr>
      </w:pPr>
    </w:p>
    <w:p w14:paraId="7F0256A6" w14:textId="77777777" w:rsidR="00B37845" w:rsidRDefault="00B37845" w:rsidP="00B37845">
      <w:pPr>
        <w:pStyle w:val="NoSpacing"/>
        <w:rPr>
          <w:sz w:val="24"/>
          <w:szCs w:val="24"/>
        </w:rPr>
      </w:pPr>
    </w:p>
    <w:p w14:paraId="35843B62" w14:textId="77777777" w:rsidR="00B37845" w:rsidRDefault="00B37845" w:rsidP="00B37845">
      <w:pPr>
        <w:pStyle w:val="NoSpacing"/>
        <w:rPr>
          <w:sz w:val="24"/>
          <w:szCs w:val="24"/>
        </w:rPr>
      </w:pPr>
    </w:p>
    <w:p w14:paraId="32128D07" w14:textId="77777777" w:rsidR="00B37845" w:rsidRDefault="00B37845" w:rsidP="00B37845">
      <w:pPr>
        <w:pStyle w:val="NoSpacing"/>
        <w:rPr>
          <w:sz w:val="24"/>
          <w:szCs w:val="24"/>
        </w:rPr>
      </w:pPr>
    </w:p>
    <w:p w14:paraId="6B375536" w14:textId="77777777" w:rsidR="00B37845" w:rsidRDefault="00B37845" w:rsidP="00B37845">
      <w:pPr>
        <w:pStyle w:val="NoSpacing"/>
        <w:rPr>
          <w:sz w:val="24"/>
          <w:szCs w:val="24"/>
        </w:rPr>
      </w:pPr>
    </w:p>
    <w:p w14:paraId="0275EFE0" w14:textId="77777777" w:rsidR="00B37845" w:rsidRDefault="00B37845" w:rsidP="00B37845">
      <w:pPr>
        <w:pStyle w:val="NoSpacing"/>
        <w:rPr>
          <w:sz w:val="24"/>
          <w:szCs w:val="24"/>
        </w:rPr>
      </w:pPr>
    </w:p>
    <w:p w14:paraId="2AD4EFB9" w14:textId="77777777" w:rsidR="00B37845" w:rsidRDefault="00B37845" w:rsidP="00B37845">
      <w:pPr>
        <w:pStyle w:val="NoSpacing"/>
        <w:rPr>
          <w:sz w:val="24"/>
          <w:szCs w:val="24"/>
        </w:rPr>
      </w:pPr>
    </w:p>
    <w:p w14:paraId="2437FE6C" w14:textId="77777777" w:rsidR="00B37845" w:rsidRDefault="00B37845" w:rsidP="00B37845">
      <w:pPr>
        <w:pStyle w:val="NoSpacing"/>
        <w:rPr>
          <w:sz w:val="24"/>
          <w:szCs w:val="24"/>
        </w:rPr>
      </w:pPr>
    </w:p>
    <w:p w14:paraId="0C37C009" w14:textId="77777777" w:rsidR="00B37845" w:rsidRDefault="00B37845" w:rsidP="00B37845">
      <w:pPr>
        <w:pStyle w:val="NoSpacing"/>
        <w:rPr>
          <w:sz w:val="24"/>
          <w:szCs w:val="24"/>
        </w:rPr>
      </w:pPr>
    </w:p>
    <w:p w14:paraId="05BCAB1F" w14:textId="77777777" w:rsidR="00B37845" w:rsidRDefault="00B37845" w:rsidP="00B37845">
      <w:pPr>
        <w:pStyle w:val="NoSpacing"/>
        <w:rPr>
          <w:sz w:val="24"/>
          <w:szCs w:val="24"/>
        </w:rPr>
      </w:pPr>
    </w:p>
    <w:p w14:paraId="6612265F" w14:textId="77777777" w:rsidR="00B37845" w:rsidRDefault="00B37845" w:rsidP="00B37845">
      <w:pPr>
        <w:pStyle w:val="NoSpacing"/>
        <w:rPr>
          <w:sz w:val="24"/>
          <w:szCs w:val="24"/>
        </w:rPr>
      </w:pPr>
    </w:p>
    <w:p w14:paraId="0C5F29CF" w14:textId="77777777" w:rsidR="00B37845" w:rsidRDefault="00B37845" w:rsidP="00B37845">
      <w:pPr>
        <w:pStyle w:val="NoSpacing"/>
        <w:rPr>
          <w:sz w:val="24"/>
          <w:szCs w:val="24"/>
        </w:rPr>
      </w:pPr>
    </w:p>
    <w:p w14:paraId="2C53974F" w14:textId="6A8FC0E8" w:rsidR="00B37845" w:rsidRPr="00F84FA7" w:rsidRDefault="00B37845" w:rsidP="00B37845">
      <w:pPr>
        <w:pStyle w:val="Heading2"/>
        <w:jc w:val="center"/>
        <w:rPr>
          <w:b/>
          <w:bCs/>
          <w:i/>
          <w:color w:val="auto"/>
          <w:u w:val="single"/>
        </w:rPr>
      </w:pPr>
      <w:r>
        <w:rPr>
          <w:b/>
          <w:bCs/>
          <w:color w:val="auto"/>
          <w:u w:val="single"/>
        </w:rPr>
        <w:lastRenderedPageBreak/>
        <w:t>Multiple Voices</w:t>
      </w:r>
      <w:r w:rsidR="00021DD4">
        <w:rPr>
          <w:b/>
          <w:bCs/>
          <w:color w:val="auto"/>
          <w:u w:val="single"/>
        </w:rPr>
        <w:t>: New York City Poetics 1960-1985</w:t>
      </w:r>
    </w:p>
    <w:p w14:paraId="1DE08360" w14:textId="77777777" w:rsidR="00B37845" w:rsidRPr="00F84FA7" w:rsidRDefault="00B37845" w:rsidP="00B37845">
      <w:pPr>
        <w:pStyle w:val="NoSpacing"/>
      </w:pPr>
    </w:p>
    <w:p w14:paraId="491CACE7" w14:textId="7E623750" w:rsidR="00B37845" w:rsidRPr="00F84FA7" w:rsidRDefault="00B37845" w:rsidP="00B37845">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00021DD4" w:rsidRPr="00021DD4">
        <w:rPr>
          <w:rFonts w:ascii="Calibri" w:hAnsi="Calibri" w:cs="Calibri"/>
          <w:sz w:val="24"/>
          <w:szCs w:val="24"/>
        </w:rPr>
        <w:t>30635</w:t>
      </w:r>
    </w:p>
    <w:p w14:paraId="6C21E824" w14:textId="0AB3B6B2" w:rsidR="00B37845" w:rsidRPr="00F84FA7" w:rsidRDefault="00B37845" w:rsidP="00B37845">
      <w:pPr>
        <w:pStyle w:val="NoSpacing"/>
        <w:rPr>
          <w:sz w:val="24"/>
          <w:szCs w:val="24"/>
        </w:rPr>
      </w:pPr>
      <w:r w:rsidRPr="00F84FA7">
        <w:rPr>
          <w:sz w:val="24"/>
          <w:szCs w:val="24"/>
        </w:rPr>
        <w:t xml:space="preserve">CREDIT VALUE: </w:t>
      </w:r>
      <w:r w:rsidR="00021DD4">
        <w:rPr>
          <w:sz w:val="24"/>
          <w:szCs w:val="24"/>
        </w:rPr>
        <w:t>20</w:t>
      </w:r>
    </w:p>
    <w:p w14:paraId="6BD39F31" w14:textId="77777777" w:rsidR="00B37845" w:rsidRPr="00F84FA7" w:rsidRDefault="00B37845" w:rsidP="00B37845">
      <w:pPr>
        <w:pStyle w:val="NoSpacing"/>
        <w:rPr>
          <w:sz w:val="24"/>
          <w:szCs w:val="24"/>
        </w:rPr>
      </w:pPr>
      <w:r w:rsidRPr="00F84FA7">
        <w:rPr>
          <w:sz w:val="24"/>
          <w:szCs w:val="24"/>
        </w:rPr>
        <w:t>ASSESSMENT METHOD: 1 x essay (100%)</w:t>
      </w:r>
    </w:p>
    <w:p w14:paraId="308F0D38" w14:textId="77777777" w:rsidR="00B37845" w:rsidRDefault="00B37845" w:rsidP="00B37845">
      <w:pPr>
        <w:pStyle w:val="NoSpacing"/>
        <w:rPr>
          <w:sz w:val="24"/>
          <w:szCs w:val="24"/>
        </w:rPr>
      </w:pPr>
      <w:r w:rsidRPr="00F84FA7">
        <w:rPr>
          <w:sz w:val="24"/>
          <w:szCs w:val="24"/>
        </w:rPr>
        <w:t>SEMESTER: 1 (Autumn term only)</w:t>
      </w:r>
    </w:p>
    <w:p w14:paraId="50C56396" w14:textId="77777777" w:rsidR="00483B29" w:rsidRDefault="00483B29" w:rsidP="00B37845">
      <w:pPr>
        <w:pStyle w:val="NoSpacing"/>
        <w:rPr>
          <w:sz w:val="24"/>
          <w:szCs w:val="24"/>
        </w:rPr>
      </w:pPr>
    </w:p>
    <w:p w14:paraId="65834FDB" w14:textId="799B7E50"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6B111D04" w14:textId="77777777" w:rsidR="00B37845" w:rsidRDefault="00B37845" w:rsidP="00B37845">
      <w:pPr>
        <w:pStyle w:val="NoSpacing"/>
        <w:rPr>
          <w:sz w:val="24"/>
          <w:szCs w:val="24"/>
        </w:rPr>
      </w:pPr>
    </w:p>
    <w:p w14:paraId="4632E068" w14:textId="1A781AF6" w:rsidR="00B37845" w:rsidRDefault="00B37845" w:rsidP="00B37845">
      <w:pPr>
        <w:pStyle w:val="NoSpacing"/>
        <w:rPr>
          <w:b/>
          <w:bCs/>
          <w:sz w:val="24"/>
          <w:szCs w:val="24"/>
          <w:u w:val="single"/>
        </w:rPr>
      </w:pPr>
      <w:r>
        <w:rPr>
          <w:b/>
          <w:bCs/>
          <w:sz w:val="24"/>
          <w:szCs w:val="24"/>
          <w:u w:val="single"/>
        </w:rPr>
        <w:t>DESCRIPTION</w:t>
      </w:r>
    </w:p>
    <w:p w14:paraId="33A7CC23" w14:textId="77777777" w:rsidR="00B37845" w:rsidRDefault="00B37845" w:rsidP="00B37845">
      <w:pPr>
        <w:pStyle w:val="NoSpacing"/>
        <w:rPr>
          <w:b/>
          <w:bCs/>
          <w:sz w:val="24"/>
          <w:szCs w:val="24"/>
          <w:u w:val="single"/>
        </w:rPr>
      </w:pPr>
    </w:p>
    <w:p w14:paraId="4501B8DC" w14:textId="2A8DCD7E" w:rsidR="00B37845" w:rsidRDefault="00B37845" w:rsidP="00B37845">
      <w:pPr>
        <w:pStyle w:val="NoSpacing"/>
        <w:rPr>
          <w:rFonts w:ascii="Arial" w:hAnsi="Arial" w:cs="Arial"/>
          <w:sz w:val="24"/>
          <w:szCs w:val="24"/>
        </w:rPr>
      </w:pPr>
      <w:r w:rsidRPr="00B37845">
        <w:rPr>
          <w:sz w:val="24"/>
          <w:szCs w:val="24"/>
        </w:rPr>
        <w:t xml:space="preserve">This module offers a literary-cultural study of textual, visual and material culture in New York City between 1960 and 1985. It maps the poetry produced during the period back onto (and into) the city, attending in particular to the intersections between race, class, gender, and sexuality, to the significance of place and space, and to the connections between poetry, music, and visual art. It examines the interrelations between different locations (from Harlem to the Lower East Side), various poetic groups (e.g. the New York Schools, the Black Arts Movement, punk, the Beats, the </w:t>
      </w:r>
      <w:proofErr w:type="spellStart"/>
      <w:r w:rsidRPr="00B37845">
        <w:rPr>
          <w:sz w:val="24"/>
          <w:szCs w:val="24"/>
        </w:rPr>
        <w:t>Nuyoricans</w:t>
      </w:r>
      <w:proofErr w:type="spellEnd"/>
      <w:r w:rsidRPr="00B37845">
        <w:rPr>
          <w:sz w:val="24"/>
          <w:szCs w:val="24"/>
        </w:rPr>
        <w:t xml:space="preserve">), and individual artists such as Frank O’Hara, Amiri Baraka, Joe Brainard, Patti Smith, Anne Waldman, Miguel Pinero, Melvin Dixon, Frances </w:t>
      </w:r>
      <w:r w:rsidR="00DA2361" w:rsidRPr="00B37845">
        <w:rPr>
          <w:sz w:val="24"/>
          <w:szCs w:val="24"/>
        </w:rPr>
        <w:t>Chung,</w:t>
      </w:r>
      <w:r w:rsidR="00DA2361" w:rsidRPr="00B37845">
        <w:rPr>
          <w:rFonts w:ascii="Arial" w:hAnsi="Arial" w:cs="Arial"/>
          <w:sz w:val="24"/>
          <w:szCs w:val="24"/>
        </w:rPr>
        <w:t xml:space="preserve"> and</w:t>
      </w:r>
      <w:r w:rsidRPr="00B37845">
        <w:rPr>
          <w:sz w:val="24"/>
          <w:szCs w:val="24"/>
        </w:rPr>
        <w:t xml:space="preserve"> Bernadette Mayer. The module aims to provide a comprehensive understanding of New York City poetics during the period, taking both a literary and a cultural-historical approach (using the poetry to tell the story of the place).</w:t>
      </w:r>
      <w:r w:rsidRPr="00B37845">
        <w:rPr>
          <w:rFonts w:ascii="Arial" w:hAnsi="Arial" w:cs="Arial"/>
          <w:sz w:val="24"/>
          <w:szCs w:val="24"/>
        </w:rPr>
        <w:t> </w:t>
      </w:r>
    </w:p>
    <w:p w14:paraId="35D58500" w14:textId="77777777" w:rsidR="00B37845" w:rsidRDefault="00B37845" w:rsidP="00B37845">
      <w:pPr>
        <w:pStyle w:val="NoSpacing"/>
        <w:rPr>
          <w:rFonts w:ascii="Arial" w:hAnsi="Arial" w:cs="Arial"/>
          <w:sz w:val="24"/>
          <w:szCs w:val="24"/>
        </w:rPr>
      </w:pPr>
    </w:p>
    <w:p w14:paraId="75C55B3D" w14:textId="0E96BF49" w:rsidR="00B37845" w:rsidRDefault="00B37845" w:rsidP="00B37845">
      <w:pPr>
        <w:pStyle w:val="NoSpacing"/>
        <w:rPr>
          <w:rFonts w:cs="Arial"/>
          <w:b/>
          <w:bCs/>
          <w:sz w:val="24"/>
          <w:szCs w:val="24"/>
          <w:u w:val="single"/>
        </w:rPr>
      </w:pPr>
      <w:r>
        <w:rPr>
          <w:rFonts w:cs="Arial"/>
          <w:b/>
          <w:bCs/>
          <w:sz w:val="24"/>
          <w:szCs w:val="24"/>
          <w:u w:val="single"/>
        </w:rPr>
        <w:t>INDICATIVE READING LISTS</w:t>
      </w:r>
    </w:p>
    <w:p w14:paraId="35AAB2B0" w14:textId="77777777" w:rsidR="00B37845" w:rsidRDefault="00B37845" w:rsidP="00B37845">
      <w:pPr>
        <w:pStyle w:val="NoSpacing"/>
        <w:rPr>
          <w:rFonts w:cs="Arial"/>
          <w:b/>
          <w:bCs/>
          <w:sz w:val="24"/>
          <w:szCs w:val="24"/>
          <w:u w:val="single"/>
        </w:rPr>
      </w:pPr>
    </w:p>
    <w:p w14:paraId="41335C42" w14:textId="20C7C8AA" w:rsidR="00B37845" w:rsidRDefault="00B37845" w:rsidP="00B37845">
      <w:pPr>
        <w:pStyle w:val="NoSpacing"/>
        <w:rPr>
          <w:sz w:val="24"/>
          <w:szCs w:val="24"/>
        </w:rPr>
      </w:pPr>
      <w:r w:rsidRPr="00B37845">
        <w:rPr>
          <w:sz w:val="24"/>
          <w:szCs w:val="24"/>
        </w:rPr>
        <w:t>Poets studied on the module are likely to include: Diane Di Prima, Allen Ginsberg, Gregory Corso, Bob Kaufman, Amiri Baraka, June Jordan, Sonia Sanchez, Audre Lorde, Jayne Cortez, Frank O'Hara, Joe Brainard, Bernadette Mayer, Anne Waldman, James Schuyler, Alice Notley, Arthur T. Wilson, Miguel Algarín, Lucky Cienfuegos, Miguel Piñero, Sandra Maria Esteves, Pedro Pietri, Victor Hernandez Cruz, Patti Smith, Eileen Myles, Melvin Dixon, Michael K. White, John Ashbery, and Robert Vazquez-Pacheco... The module will also discuss artists, musicians, and editors.</w:t>
      </w:r>
    </w:p>
    <w:p w14:paraId="19312D6D" w14:textId="77777777" w:rsidR="00B37845" w:rsidRDefault="00B37845" w:rsidP="00B37845">
      <w:pPr>
        <w:pStyle w:val="NoSpacing"/>
        <w:rPr>
          <w:sz w:val="24"/>
          <w:szCs w:val="24"/>
        </w:rPr>
      </w:pPr>
    </w:p>
    <w:p w14:paraId="768EBE56" w14:textId="77777777" w:rsidR="00B37845" w:rsidRDefault="00B37845" w:rsidP="00B37845">
      <w:pPr>
        <w:pStyle w:val="NoSpacing"/>
        <w:rPr>
          <w:sz w:val="24"/>
          <w:szCs w:val="24"/>
        </w:rPr>
      </w:pPr>
    </w:p>
    <w:p w14:paraId="54A1C24D" w14:textId="0622D744" w:rsidR="002B1911" w:rsidRPr="00B37845" w:rsidRDefault="002B1911" w:rsidP="002B1911">
      <w:pPr>
        <w:pStyle w:val="paragraph"/>
        <w:spacing w:before="0" w:beforeAutospacing="0" w:after="0" w:afterAutospacing="0"/>
        <w:textAlignment w:val="baseline"/>
        <w:rPr>
          <w:rStyle w:val="eop"/>
          <w:rFonts w:asciiTheme="minorHAnsi" w:hAnsiTheme="minorHAnsi"/>
        </w:rPr>
      </w:pP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07DCEB4E" w14:textId="77777777" w:rsidR="00B37845" w:rsidRDefault="00B37845" w:rsidP="00B37845">
      <w:pPr>
        <w:pStyle w:val="paragraph"/>
        <w:spacing w:before="0" w:beforeAutospacing="0" w:after="0" w:afterAutospacing="0"/>
        <w:textAlignment w:val="baseline"/>
        <w:rPr>
          <w:rFonts w:asciiTheme="minorHAnsi" w:hAnsiTheme="minorHAnsi"/>
        </w:rPr>
      </w:pPr>
    </w:p>
    <w:p w14:paraId="2E8AA1C5" w14:textId="77777777" w:rsidR="00B37845" w:rsidRDefault="00B37845" w:rsidP="00B37845">
      <w:pPr>
        <w:pStyle w:val="paragraph"/>
        <w:spacing w:before="0" w:beforeAutospacing="0" w:after="0" w:afterAutospacing="0"/>
        <w:textAlignment w:val="baseline"/>
        <w:rPr>
          <w:rFonts w:asciiTheme="minorHAnsi" w:hAnsiTheme="minorHAnsi"/>
        </w:rPr>
      </w:pPr>
    </w:p>
    <w:p w14:paraId="41768B52" w14:textId="77777777" w:rsidR="00B37845" w:rsidRDefault="00B37845" w:rsidP="00B37845">
      <w:pPr>
        <w:pStyle w:val="paragraph"/>
        <w:spacing w:before="0" w:beforeAutospacing="0" w:after="0" w:afterAutospacing="0"/>
        <w:textAlignment w:val="baseline"/>
        <w:rPr>
          <w:rFonts w:asciiTheme="minorHAnsi" w:hAnsiTheme="minorHAnsi"/>
        </w:rPr>
      </w:pPr>
    </w:p>
    <w:p w14:paraId="506F7209" w14:textId="77777777" w:rsidR="00B37845" w:rsidRDefault="00B37845" w:rsidP="00B37845">
      <w:pPr>
        <w:pStyle w:val="paragraph"/>
        <w:spacing w:before="0" w:beforeAutospacing="0" w:after="0" w:afterAutospacing="0"/>
        <w:textAlignment w:val="baseline"/>
        <w:rPr>
          <w:rFonts w:asciiTheme="minorHAnsi" w:hAnsiTheme="minorHAnsi"/>
        </w:rPr>
      </w:pPr>
    </w:p>
    <w:p w14:paraId="091F79B5" w14:textId="77777777" w:rsidR="00B37845" w:rsidRDefault="00B37845" w:rsidP="00B37845">
      <w:pPr>
        <w:pStyle w:val="paragraph"/>
        <w:spacing w:before="0" w:beforeAutospacing="0" w:after="0" w:afterAutospacing="0"/>
        <w:textAlignment w:val="baseline"/>
        <w:rPr>
          <w:rFonts w:asciiTheme="minorHAnsi" w:hAnsiTheme="minorHAnsi"/>
        </w:rPr>
      </w:pPr>
    </w:p>
    <w:p w14:paraId="0F6E8B29" w14:textId="77777777" w:rsidR="00B37845" w:rsidRDefault="00B37845" w:rsidP="00B37845">
      <w:pPr>
        <w:pStyle w:val="paragraph"/>
        <w:spacing w:before="0" w:beforeAutospacing="0" w:after="0" w:afterAutospacing="0"/>
        <w:textAlignment w:val="baseline"/>
        <w:rPr>
          <w:rFonts w:asciiTheme="minorHAnsi" w:hAnsiTheme="minorHAnsi"/>
        </w:rPr>
      </w:pPr>
    </w:p>
    <w:p w14:paraId="2CB2A615" w14:textId="77777777" w:rsidR="00B37845" w:rsidRDefault="00B37845" w:rsidP="00B37845">
      <w:pPr>
        <w:pStyle w:val="paragraph"/>
        <w:spacing w:before="0" w:beforeAutospacing="0" w:after="0" w:afterAutospacing="0"/>
        <w:textAlignment w:val="baseline"/>
        <w:rPr>
          <w:rFonts w:asciiTheme="minorHAnsi" w:hAnsiTheme="minorHAnsi"/>
        </w:rPr>
      </w:pPr>
    </w:p>
    <w:p w14:paraId="2336AD53" w14:textId="77777777" w:rsidR="00B37845" w:rsidRDefault="00B37845" w:rsidP="00B37845">
      <w:pPr>
        <w:pStyle w:val="paragraph"/>
        <w:spacing w:before="0" w:beforeAutospacing="0" w:after="0" w:afterAutospacing="0"/>
        <w:textAlignment w:val="baseline"/>
        <w:rPr>
          <w:rFonts w:asciiTheme="minorHAnsi" w:hAnsiTheme="minorHAnsi"/>
        </w:rPr>
      </w:pPr>
    </w:p>
    <w:p w14:paraId="4797E1B5" w14:textId="77777777" w:rsidR="00B37845" w:rsidRDefault="00B37845" w:rsidP="00B37845">
      <w:pPr>
        <w:pStyle w:val="paragraph"/>
        <w:spacing w:before="0" w:beforeAutospacing="0" w:after="0" w:afterAutospacing="0"/>
        <w:textAlignment w:val="baseline"/>
        <w:rPr>
          <w:rFonts w:asciiTheme="minorHAnsi" w:hAnsiTheme="minorHAnsi"/>
        </w:rPr>
      </w:pPr>
    </w:p>
    <w:p w14:paraId="01A903D4" w14:textId="77777777" w:rsidR="002B1911" w:rsidRPr="00F84FA7" w:rsidRDefault="002B1911" w:rsidP="002B1911">
      <w:pPr>
        <w:pStyle w:val="Heading2"/>
        <w:jc w:val="center"/>
        <w:rPr>
          <w:b/>
          <w:bCs/>
          <w:i/>
          <w:color w:val="auto"/>
          <w:u w:val="single"/>
        </w:rPr>
      </w:pPr>
      <w:r>
        <w:rPr>
          <w:b/>
          <w:bCs/>
          <w:color w:val="auto"/>
          <w:u w:val="single"/>
        </w:rPr>
        <w:lastRenderedPageBreak/>
        <w:t>Orwell’s Books</w:t>
      </w:r>
    </w:p>
    <w:p w14:paraId="4C04915D" w14:textId="77777777" w:rsidR="002B1911" w:rsidRPr="00F84FA7" w:rsidRDefault="002B1911" w:rsidP="002B1911">
      <w:pPr>
        <w:pStyle w:val="NoSpacing"/>
      </w:pPr>
    </w:p>
    <w:p w14:paraId="66498336" w14:textId="77777777" w:rsidR="002B1911" w:rsidRPr="00F84FA7" w:rsidRDefault="002B1911" w:rsidP="002B1911">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Pr="002567F4">
        <w:rPr>
          <w:rFonts w:cs="Calibri"/>
          <w:sz w:val="24"/>
          <w:szCs w:val="24"/>
        </w:rPr>
        <w:t>32236</w:t>
      </w:r>
    </w:p>
    <w:p w14:paraId="2D3B9F89" w14:textId="77777777" w:rsidR="002B1911" w:rsidRPr="00F84FA7" w:rsidRDefault="002B1911" w:rsidP="002B1911">
      <w:pPr>
        <w:pStyle w:val="NoSpacing"/>
        <w:rPr>
          <w:sz w:val="24"/>
          <w:szCs w:val="24"/>
        </w:rPr>
      </w:pPr>
      <w:r w:rsidRPr="00F84FA7">
        <w:rPr>
          <w:sz w:val="24"/>
          <w:szCs w:val="24"/>
        </w:rPr>
        <w:t xml:space="preserve">CREDIT VALUE: </w:t>
      </w:r>
      <w:r>
        <w:rPr>
          <w:sz w:val="24"/>
          <w:szCs w:val="24"/>
        </w:rPr>
        <w:t>20</w:t>
      </w:r>
    </w:p>
    <w:p w14:paraId="63641A57" w14:textId="77777777" w:rsidR="002B1911" w:rsidRPr="00F84FA7" w:rsidRDefault="002B1911" w:rsidP="002B1911">
      <w:pPr>
        <w:pStyle w:val="NoSpacing"/>
        <w:rPr>
          <w:sz w:val="24"/>
          <w:szCs w:val="24"/>
        </w:rPr>
      </w:pPr>
      <w:r w:rsidRPr="00F84FA7">
        <w:rPr>
          <w:sz w:val="24"/>
          <w:szCs w:val="24"/>
        </w:rPr>
        <w:t>ASSESSMENT METHOD: 1 x essay (100%)</w:t>
      </w:r>
    </w:p>
    <w:p w14:paraId="12537811" w14:textId="77777777" w:rsidR="002B1911" w:rsidRDefault="002B1911" w:rsidP="002B1911">
      <w:pPr>
        <w:pStyle w:val="NoSpacing"/>
        <w:rPr>
          <w:sz w:val="24"/>
          <w:szCs w:val="24"/>
        </w:rPr>
      </w:pPr>
      <w:r w:rsidRPr="00F84FA7">
        <w:rPr>
          <w:sz w:val="24"/>
          <w:szCs w:val="24"/>
        </w:rPr>
        <w:t>SEMESTER: 1 (Autumn term only)</w:t>
      </w:r>
    </w:p>
    <w:p w14:paraId="2731CC57" w14:textId="77777777" w:rsidR="002B1911" w:rsidRDefault="002B1911" w:rsidP="002B1911">
      <w:pPr>
        <w:pStyle w:val="NoSpacing"/>
        <w:rPr>
          <w:sz w:val="24"/>
          <w:szCs w:val="24"/>
        </w:rPr>
      </w:pPr>
    </w:p>
    <w:p w14:paraId="3C78E6DE" w14:textId="77777777" w:rsidR="002B1911" w:rsidRPr="00483B29" w:rsidRDefault="002B1911" w:rsidP="002B1911">
      <w:pPr>
        <w:spacing w:after="0"/>
        <w:rPr>
          <w:b/>
          <w:i/>
          <w:sz w:val="24"/>
          <w:szCs w:val="24"/>
        </w:rPr>
      </w:pPr>
      <w:r w:rsidRPr="00483B29">
        <w:rPr>
          <w:b/>
          <w:i/>
          <w:sz w:val="24"/>
          <w:szCs w:val="24"/>
        </w:rPr>
        <w:t>Please note: this module is only available to students who study English Literature at their home institution.</w:t>
      </w:r>
    </w:p>
    <w:p w14:paraId="053DB482" w14:textId="77777777" w:rsidR="002B1911" w:rsidRDefault="002B1911" w:rsidP="002B1911">
      <w:pPr>
        <w:pStyle w:val="NoSpacing"/>
        <w:rPr>
          <w:sz w:val="24"/>
          <w:szCs w:val="24"/>
        </w:rPr>
      </w:pPr>
    </w:p>
    <w:p w14:paraId="2B429B3F" w14:textId="77777777" w:rsidR="002B1911" w:rsidRDefault="002B1911" w:rsidP="002B1911">
      <w:pPr>
        <w:pStyle w:val="NoSpacing"/>
        <w:rPr>
          <w:b/>
          <w:bCs/>
          <w:sz w:val="24"/>
          <w:szCs w:val="24"/>
          <w:u w:val="single"/>
        </w:rPr>
      </w:pPr>
      <w:r>
        <w:rPr>
          <w:b/>
          <w:bCs/>
          <w:sz w:val="24"/>
          <w:szCs w:val="24"/>
          <w:u w:val="single"/>
        </w:rPr>
        <w:t>DESCRIPTION</w:t>
      </w:r>
    </w:p>
    <w:p w14:paraId="354A8652" w14:textId="77777777" w:rsidR="002B1911" w:rsidRDefault="002B1911" w:rsidP="002B1911">
      <w:pPr>
        <w:pStyle w:val="NoSpacing"/>
        <w:rPr>
          <w:b/>
          <w:bCs/>
          <w:sz w:val="24"/>
          <w:szCs w:val="24"/>
          <w:u w:val="single"/>
        </w:rPr>
      </w:pPr>
    </w:p>
    <w:p w14:paraId="070FC7BE" w14:textId="77777777" w:rsidR="002B1911" w:rsidRPr="00B37845" w:rsidRDefault="002B1911" w:rsidP="002B1911">
      <w:pPr>
        <w:pStyle w:val="NoSpacing"/>
        <w:rPr>
          <w:sz w:val="24"/>
          <w:szCs w:val="24"/>
        </w:rPr>
      </w:pPr>
      <w:r w:rsidRPr="00B37845">
        <w:rPr>
          <w:sz w:val="24"/>
          <w:szCs w:val="24"/>
        </w:rPr>
        <w:t>The goal of this module is to introduce students to the full range and complexity of George Orwell’s writing, focusing on the nine longest books of fiction and non-fiction he published between 1933 and 1949. Beginning with Down and Out in Paris and London (1933), the module will look at: Orwell’s ongoing concern about poverty and destitution; his critical account of empire in Burmese Days (1934); the oddly experimental and little-read novel A Clergyman’s Daughter (1935); the self-dramatizing strategies of Keep the Aspidistra Flying (1936); Orwell’s calls for a rethought socialism in The Road to Wigan Pier (1937); the captivating reminiscences of fighting in the Spanish Civil War as told in Homage to Catalonia (1938); the paranoia and inventiveness of Coming up for Air (1939); why the pigs always seem to get the upper hand in Animal Farm (1945); and the fate of ‘the last man in Europe’, Winston Smith, as depicted in Nineteen Eighty-Four (1949). The emphasis throughout will be on drawing connections and threads—at the level of form and theme—between these magnificent works of literature, reportage, and political commentary.</w:t>
      </w:r>
      <w:r w:rsidRPr="00B37845">
        <w:rPr>
          <w:rFonts w:ascii="Arial" w:hAnsi="Arial" w:cs="Arial"/>
          <w:sz w:val="24"/>
          <w:szCs w:val="24"/>
        </w:rPr>
        <w:t> </w:t>
      </w:r>
      <w:r w:rsidRPr="00B37845">
        <w:rPr>
          <w:sz w:val="24"/>
          <w:szCs w:val="24"/>
        </w:rPr>
        <w:t xml:space="preserve"> </w:t>
      </w:r>
    </w:p>
    <w:p w14:paraId="036E703C" w14:textId="77777777" w:rsidR="002B1911" w:rsidRPr="00B37845" w:rsidRDefault="002B1911" w:rsidP="002B1911">
      <w:pPr>
        <w:pStyle w:val="NoSpacing"/>
        <w:rPr>
          <w:sz w:val="24"/>
          <w:szCs w:val="24"/>
        </w:rPr>
      </w:pPr>
      <w:r w:rsidRPr="00B37845">
        <w:rPr>
          <w:rFonts w:ascii="Arial" w:hAnsi="Arial" w:cs="Arial"/>
          <w:sz w:val="24"/>
          <w:szCs w:val="24"/>
        </w:rPr>
        <w:t> </w:t>
      </w:r>
      <w:r w:rsidRPr="00B37845">
        <w:rPr>
          <w:sz w:val="24"/>
          <w:szCs w:val="24"/>
        </w:rPr>
        <w:t xml:space="preserve"> </w:t>
      </w:r>
    </w:p>
    <w:p w14:paraId="3ED467B8" w14:textId="77777777" w:rsidR="002B1911" w:rsidRDefault="002B1911" w:rsidP="002B1911">
      <w:pPr>
        <w:pStyle w:val="NoSpacing"/>
        <w:rPr>
          <w:rFonts w:ascii="Arial" w:hAnsi="Arial" w:cs="Arial"/>
          <w:sz w:val="24"/>
          <w:szCs w:val="24"/>
        </w:rPr>
      </w:pPr>
      <w:r w:rsidRPr="00B37845">
        <w:rPr>
          <w:sz w:val="24"/>
          <w:szCs w:val="24"/>
        </w:rPr>
        <w:t>Although Orwell is to some extent responsible for the genre of the literary dystopia, this is not a module about his place in that venerable tradition. As the module’s subtitle suggests, students will be asked to think about how Orwell resisted the work of tyranny by means of political, critical, and cultural-historical analysis. His oft-quoted goal to turn political writing into an art will provide the background note to much of the seminar discussions and many of the lectures, all of which will seek to contextualize Orwell’s writing in political, cultural, and theoretical terms. Although students will not be expected to have substantive political knowledge beforehand, inter-war politics will be a recurrent point of reference throughout the module, ranging from the politics of socialism and capitalism to totalitarianism. Readings from key political thinkers (e.g. Hannah Arendt, Friedrich Hayek) will be set as secondary texts, as will many of Orwell’s own essays. Students who take the module will not only have an opportunity to study the work of one of the twentieth century’s most important writers, but also find themselves face to face with some of the most intractable social and political problems of the last hundred years.</w:t>
      </w:r>
      <w:r w:rsidRPr="00B37845">
        <w:rPr>
          <w:rFonts w:ascii="Arial" w:hAnsi="Arial" w:cs="Arial"/>
          <w:sz w:val="24"/>
          <w:szCs w:val="24"/>
        </w:rPr>
        <w:t> </w:t>
      </w:r>
    </w:p>
    <w:p w14:paraId="759BC0FA" w14:textId="77777777" w:rsidR="002B1911" w:rsidRDefault="002B1911" w:rsidP="002B1911">
      <w:pPr>
        <w:pStyle w:val="NoSpacing"/>
        <w:rPr>
          <w:rFonts w:ascii="Arial" w:hAnsi="Arial" w:cs="Arial"/>
          <w:sz w:val="24"/>
          <w:szCs w:val="24"/>
        </w:rPr>
      </w:pPr>
    </w:p>
    <w:p w14:paraId="73472D6E" w14:textId="77777777" w:rsidR="002B1911" w:rsidRDefault="002B1911" w:rsidP="002B1911">
      <w:pPr>
        <w:pStyle w:val="NoSpacing"/>
        <w:rPr>
          <w:rFonts w:cs="Arial"/>
          <w:b/>
          <w:bCs/>
          <w:sz w:val="24"/>
          <w:szCs w:val="24"/>
          <w:u w:val="single"/>
        </w:rPr>
      </w:pPr>
      <w:r w:rsidRPr="00B37845">
        <w:rPr>
          <w:rFonts w:cs="Arial"/>
          <w:b/>
          <w:bCs/>
          <w:sz w:val="24"/>
          <w:szCs w:val="24"/>
          <w:u w:val="single"/>
        </w:rPr>
        <w:t>INDICATIVE READING LISTS</w:t>
      </w:r>
    </w:p>
    <w:p w14:paraId="0CA6C37C" w14:textId="77777777" w:rsidR="002B1911" w:rsidRDefault="002B1911" w:rsidP="002B1911">
      <w:pPr>
        <w:pStyle w:val="NoSpacing"/>
        <w:rPr>
          <w:rFonts w:cs="Arial"/>
          <w:b/>
          <w:bCs/>
          <w:sz w:val="24"/>
          <w:szCs w:val="24"/>
          <w:u w:val="single"/>
        </w:rPr>
      </w:pPr>
    </w:p>
    <w:p w14:paraId="74A61C86"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t>Down and Out in Paris and London</w:t>
      </w:r>
      <w:r w:rsidRPr="00B37845">
        <w:rPr>
          <w:rStyle w:val="normaltextrun"/>
          <w:rFonts w:asciiTheme="minorHAnsi" w:eastAsiaTheme="majorEastAsia" w:hAnsiTheme="minorHAnsi"/>
        </w:rPr>
        <w:t xml:space="preserve"> (1933)</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23A12E87"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lastRenderedPageBreak/>
        <w:t>Burmese Days</w:t>
      </w:r>
      <w:r w:rsidRPr="00B37845">
        <w:rPr>
          <w:rStyle w:val="normaltextrun"/>
          <w:rFonts w:asciiTheme="minorHAnsi" w:eastAsiaTheme="majorEastAsia" w:hAnsiTheme="minorHAnsi"/>
        </w:rPr>
        <w:t xml:space="preserve"> (1934)</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7982AF9B"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t>A Clergyman’s Daughter</w:t>
      </w:r>
      <w:r w:rsidRPr="00B37845">
        <w:rPr>
          <w:rStyle w:val="normaltextrun"/>
          <w:rFonts w:asciiTheme="minorHAnsi" w:eastAsiaTheme="majorEastAsia" w:hAnsiTheme="minorHAnsi"/>
        </w:rPr>
        <w:t xml:space="preserve"> (1935)</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2597C0DA"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t>Keep the Aspidistra Flying</w:t>
      </w:r>
      <w:r w:rsidRPr="00B37845">
        <w:rPr>
          <w:rStyle w:val="normaltextrun"/>
          <w:rFonts w:asciiTheme="minorHAnsi" w:eastAsiaTheme="majorEastAsia" w:hAnsiTheme="minorHAnsi"/>
        </w:rPr>
        <w:t xml:space="preserve"> (1936)</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49CE2244"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t>The Road to Wigan Pier</w:t>
      </w:r>
      <w:r w:rsidRPr="00B37845">
        <w:rPr>
          <w:rStyle w:val="normaltextrun"/>
          <w:rFonts w:asciiTheme="minorHAnsi" w:eastAsiaTheme="majorEastAsia" w:hAnsiTheme="minorHAnsi"/>
        </w:rPr>
        <w:t xml:space="preserve"> (1937)</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040577F4"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t>Homage to Catalonia</w:t>
      </w:r>
      <w:r w:rsidRPr="00B37845">
        <w:rPr>
          <w:rStyle w:val="normaltextrun"/>
          <w:rFonts w:asciiTheme="minorHAnsi" w:eastAsiaTheme="majorEastAsia" w:hAnsiTheme="minorHAnsi"/>
        </w:rPr>
        <w:t xml:space="preserve"> (1938)</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60D778AC"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t>Coming Up for Air</w:t>
      </w:r>
      <w:r w:rsidRPr="00B37845">
        <w:rPr>
          <w:rStyle w:val="normaltextrun"/>
          <w:rFonts w:asciiTheme="minorHAnsi" w:eastAsiaTheme="majorEastAsia" w:hAnsiTheme="minorHAnsi"/>
        </w:rPr>
        <w:t xml:space="preserve"> (1939)</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453D3EB1" w14:textId="77777777" w:rsidR="002B1911" w:rsidRPr="00B37845" w:rsidRDefault="002B1911" w:rsidP="002B1911">
      <w:pPr>
        <w:pStyle w:val="paragraph"/>
        <w:numPr>
          <w:ilvl w:val="0"/>
          <w:numId w:val="5"/>
        </w:numPr>
        <w:spacing w:before="0" w:beforeAutospacing="0" w:after="0" w:afterAutospacing="0"/>
        <w:ind w:left="1080" w:firstLine="0"/>
        <w:textAlignment w:val="baseline"/>
        <w:rPr>
          <w:rFonts w:asciiTheme="minorHAnsi" w:hAnsiTheme="minorHAnsi"/>
        </w:rPr>
      </w:pPr>
      <w:r w:rsidRPr="00B37845">
        <w:rPr>
          <w:rStyle w:val="normaltextrun"/>
          <w:rFonts w:asciiTheme="minorHAnsi" w:eastAsiaTheme="majorEastAsia" w:hAnsiTheme="minorHAnsi"/>
          <w:i/>
          <w:iCs/>
        </w:rPr>
        <w:t>Animal Farm</w:t>
      </w:r>
      <w:r w:rsidRPr="00B37845">
        <w:rPr>
          <w:rStyle w:val="normaltextrun"/>
          <w:rFonts w:asciiTheme="minorHAnsi" w:eastAsiaTheme="majorEastAsia" w:hAnsiTheme="minorHAnsi"/>
        </w:rPr>
        <w:t xml:space="preserve"> (1945)</w:t>
      </w:r>
      <w:r w:rsidRPr="00B37845">
        <w:rPr>
          <w:rStyle w:val="normaltextrun"/>
          <w:rFonts w:ascii="Arial" w:eastAsiaTheme="majorEastAsia" w:hAnsi="Arial" w:cs="Arial"/>
        </w:rPr>
        <w:t> </w:t>
      </w:r>
      <w:r w:rsidRPr="00B37845">
        <w:rPr>
          <w:rStyle w:val="eop"/>
          <w:rFonts w:asciiTheme="minorHAnsi" w:eastAsiaTheme="majorEastAsia" w:hAnsiTheme="minorHAnsi"/>
        </w:rPr>
        <w:t> </w:t>
      </w:r>
    </w:p>
    <w:p w14:paraId="2006DF5B" w14:textId="599AEED5" w:rsidR="00B37845" w:rsidRDefault="002B1911" w:rsidP="002B1911">
      <w:pPr>
        <w:pStyle w:val="paragraph"/>
        <w:spacing w:before="0" w:beforeAutospacing="0" w:after="0" w:afterAutospacing="0"/>
        <w:textAlignment w:val="baseline"/>
        <w:rPr>
          <w:rFonts w:asciiTheme="minorHAnsi" w:hAnsiTheme="minorHAnsi"/>
        </w:rPr>
      </w:pPr>
      <w:r w:rsidRPr="00B37845">
        <w:rPr>
          <w:rStyle w:val="normaltextrun"/>
          <w:rFonts w:asciiTheme="minorHAnsi" w:eastAsiaTheme="majorEastAsia" w:hAnsiTheme="minorHAnsi"/>
          <w:i/>
          <w:iCs/>
        </w:rPr>
        <w:t>Nineteen Eighty-Four</w:t>
      </w:r>
      <w:r w:rsidRPr="00B37845">
        <w:rPr>
          <w:rStyle w:val="normaltextrun"/>
          <w:rFonts w:asciiTheme="minorHAnsi" w:eastAsiaTheme="majorEastAsia" w:hAnsiTheme="minorHAnsi"/>
        </w:rPr>
        <w:t xml:space="preserve"> (1949)</w:t>
      </w:r>
    </w:p>
    <w:p w14:paraId="78029178" w14:textId="77777777" w:rsidR="00B37845" w:rsidRDefault="00B37845" w:rsidP="00B37845">
      <w:pPr>
        <w:pStyle w:val="paragraph"/>
        <w:spacing w:before="0" w:beforeAutospacing="0" w:after="0" w:afterAutospacing="0"/>
        <w:textAlignment w:val="baseline"/>
        <w:rPr>
          <w:rFonts w:asciiTheme="minorHAnsi" w:hAnsiTheme="minorHAnsi"/>
        </w:rPr>
      </w:pPr>
    </w:p>
    <w:p w14:paraId="5C5230C5" w14:textId="77777777" w:rsidR="00B37845" w:rsidRDefault="00B37845" w:rsidP="00B37845">
      <w:pPr>
        <w:pStyle w:val="paragraph"/>
        <w:spacing w:before="0" w:beforeAutospacing="0" w:after="0" w:afterAutospacing="0"/>
        <w:textAlignment w:val="baseline"/>
        <w:rPr>
          <w:rFonts w:asciiTheme="minorHAnsi" w:hAnsiTheme="minorHAnsi"/>
        </w:rPr>
      </w:pPr>
    </w:p>
    <w:p w14:paraId="3F0569C5" w14:textId="77777777" w:rsidR="00B37845" w:rsidRDefault="00B37845" w:rsidP="00B37845">
      <w:pPr>
        <w:pStyle w:val="paragraph"/>
        <w:spacing w:before="0" w:beforeAutospacing="0" w:after="0" w:afterAutospacing="0"/>
        <w:textAlignment w:val="baseline"/>
        <w:rPr>
          <w:rFonts w:asciiTheme="minorHAnsi" w:hAnsiTheme="minorHAnsi"/>
        </w:rPr>
      </w:pPr>
    </w:p>
    <w:p w14:paraId="151FF2CB" w14:textId="77777777" w:rsidR="00B37845" w:rsidRDefault="00B37845" w:rsidP="00B37845">
      <w:pPr>
        <w:pStyle w:val="paragraph"/>
        <w:spacing w:before="0" w:beforeAutospacing="0" w:after="0" w:afterAutospacing="0"/>
        <w:textAlignment w:val="baseline"/>
        <w:rPr>
          <w:rFonts w:asciiTheme="minorHAnsi" w:hAnsiTheme="minorHAnsi"/>
        </w:rPr>
      </w:pPr>
    </w:p>
    <w:p w14:paraId="18E50F38" w14:textId="77777777" w:rsidR="00B37845" w:rsidRDefault="00B37845" w:rsidP="00B37845">
      <w:pPr>
        <w:pStyle w:val="paragraph"/>
        <w:spacing w:before="0" w:beforeAutospacing="0" w:after="0" w:afterAutospacing="0"/>
        <w:textAlignment w:val="baseline"/>
        <w:rPr>
          <w:rFonts w:asciiTheme="minorHAnsi" w:hAnsiTheme="minorHAnsi"/>
        </w:rPr>
      </w:pPr>
    </w:p>
    <w:p w14:paraId="6EF16C04" w14:textId="77777777" w:rsidR="00B37845" w:rsidRDefault="00B37845" w:rsidP="00B37845">
      <w:pPr>
        <w:pStyle w:val="paragraph"/>
        <w:spacing w:before="0" w:beforeAutospacing="0" w:after="0" w:afterAutospacing="0"/>
        <w:textAlignment w:val="baseline"/>
        <w:rPr>
          <w:rFonts w:asciiTheme="minorHAnsi" w:hAnsiTheme="minorHAnsi"/>
        </w:rPr>
      </w:pPr>
    </w:p>
    <w:p w14:paraId="5CF463C9" w14:textId="77777777" w:rsidR="00B37845" w:rsidRDefault="00B37845" w:rsidP="00B37845">
      <w:pPr>
        <w:pStyle w:val="paragraph"/>
        <w:spacing w:before="0" w:beforeAutospacing="0" w:after="0" w:afterAutospacing="0"/>
        <w:textAlignment w:val="baseline"/>
        <w:rPr>
          <w:rFonts w:asciiTheme="minorHAnsi" w:hAnsiTheme="minorHAnsi"/>
        </w:rPr>
      </w:pPr>
    </w:p>
    <w:p w14:paraId="20563F50" w14:textId="77777777" w:rsidR="00B37845" w:rsidRDefault="00B37845" w:rsidP="00B37845">
      <w:pPr>
        <w:pStyle w:val="paragraph"/>
        <w:spacing w:before="0" w:beforeAutospacing="0" w:after="0" w:afterAutospacing="0"/>
        <w:textAlignment w:val="baseline"/>
        <w:rPr>
          <w:rFonts w:asciiTheme="minorHAnsi" w:hAnsiTheme="minorHAnsi"/>
        </w:rPr>
      </w:pPr>
    </w:p>
    <w:p w14:paraId="2FDB36A4" w14:textId="77777777" w:rsidR="00B37845" w:rsidRDefault="00B37845" w:rsidP="00B37845">
      <w:pPr>
        <w:pStyle w:val="paragraph"/>
        <w:spacing w:before="0" w:beforeAutospacing="0" w:after="0" w:afterAutospacing="0"/>
        <w:textAlignment w:val="baseline"/>
        <w:rPr>
          <w:rFonts w:asciiTheme="minorHAnsi" w:hAnsiTheme="minorHAnsi"/>
        </w:rPr>
      </w:pPr>
    </w:p>
    <w:p w14:paraId="375816A4" w14:textId="77777777" w:rsidR="00B37845" w:rsidRDefault="00B37845" w:rsidP="00B37845">
      <w:pPr>
        <w:pStyle w:val="paragraph"/>
        <w:spacing w:before="0" w:beforeAutospacing="0" w:after="0" w:afterAutospacing="0"/>
        <w:textAlignment w:val="baseline"/>
        <w:rPr>
          <w:rFonts w:asciiTheme="minorHAnsi" w:hAnsiTheme="minorHAnsi"/>
        </w:rPr>
      </w:pPr>
    </w:p>
    <w:p w14:paraId="6D338F11" w14:textId="77777777" w:rsidR="00B37845" w:rsidRDefault="00B37845" w:rsidP="00B37845">
      <w:pPr>
        <w:pStyle w:val="paragraph"/>
        <w:spacing w:before="0" w:beforeAutospacing="0" w:after="0" w:afterAutospacing="0"/>
        <w:textAlignment w:val="baseline"/>
        <w:rPr>
          <w:rFonts w:asciiTheme="minorHAnsi" w:hAnsiTheme="minorHAnsi"/>
        </w:rPr>
      </w:pPr>
    </w:p>
    <w:p w14:paraId="397E4D44" w14:textId="77777777" w:rsidR="00B37845" w:rsidRDefault="00B37845" w:rsidP="00B37845">
      <w:pPr>
        <w:pStyle w:val="paragraph"/>
        <w:spacing w:before="0" w:beforeAutospacing="0" w:after="0" w:afterAutospacing="0"/>
        <w:textAlignment w:val="baseline"/>
        <w:rPr>
          <w:rFonts w:asciiTheme="minorHAnsi" w:hAnsiTheme="minorHAnsi"/>
        </w:rPr>
      </w:pPr>
    </w:p>
    <w:p w14:paraId="317BDA23" w14:textId="77777777" w:rsidR="00B37845" w:rsidRDefault="00B37845" w:rsidP="00B37845">
      <w:pPr>
        <w:pStyle w:val="paragraph"/>
        <w:spacing w:before="0" w:beforeAutospacing="0" w:after="0" w:afterAutospacing="0"/>
        <w:textAlignment w:val="baseline"/>
        <w:rPr>
          <w:rFonts w:asciiTheme="minorHAnsi" w:hAnsiTheme="minorHAnsi"/>
        </w:rPr>
      </w:pPr>
    </w:p>
    <w:p w14:paraId="10BFB7E6" w14:textId="77777777" w:rsidR="00B37845" w:rsidRDefault="00B37845" w:rsidP="00B37845">
      <w:pPr>
        <w:pStyle w:val="paragraph"/>
        <w:spacing w:before="0" w:beforeAutospacing="0" w:after="0" w:afterAutospacing="0"/>
        <w:textAlignment w:val="baseline"/>
        <w:rPr>
          <w:rFonts w:asciiTheme="minorHAnsi" w:hAnsiTheme="minorHAnsi"/>
        </w:rPr>
      </w:pPr>
    </w:p>
    <w:p w14:paraId="3653C5A5" w14:textId="77777777" w:rsidR="00B37845" w:rsidRDefault="00B37845" w:rsidP="00B37845">
      <w:pPr>
        <w:pStyle w:val="paragraph"/>
        <w:spacing w:before="0" w:beforeAutospacing="0" w:after="0" w:afterAutospacing="0"/>
        <w:textAlignment w:val="baseline"/>
        <w:rPr>
          <w:rFonts w:asciiTheme="minorHAnsi" w:hAnsiTheme="minorHAnsi"/>
        </w:rPr>
      </w:pPr>
    </w:p>
    <w:p w14:paraId="08440E09" w14:textId="77777777" w:rsidR="00B37845" w:rsidRDefault="00B37845" w:rsidP="00B37845">
      <w:pPr>
        <w:pStyle w:val="paragraph"/>
        <w:spacing w:before="0" w:beforeAutospacing="0" w:after="0" w:afterAutospacing="0"/>
        <w:textAlignment w:val="baseline"/>
        <w:rPr>
          <w:rFonts w:asciiTheme="minorHAnsi" w:hAnsiTheme="minorHAnsi"/>
        </w:rPr>
      </w:pPr>
    </w:p>
    <w:p w14:paraId="356BAD0E" w14:textId="77777777" w:rsidR="00B37845" w:rsidRDefault="00B37845" w:rsidP="00B37845">
      <w:pPr>
        <w:pStyle w:val="paragraph"/>
        <w:spacing w:before="0" w:beforeAutospacing="0" w:after="0" w:afterAutospacing="0"/>
        <w:textAlignment w:val="baseline"/>
        <w:rPr>
          <w:rFonts w:asciiTheme="minorHAnsi" w:hAnsiTheme="minorHAnsi"/>
        </w:rPr>
      </w:pPr>
    </w:p>
    <w:p w14:paraId="2B2FD060" w14:textId="77777777" w:rsidR="00B37845" w:rsidRDefault="00B37845" w:rsidP="00B37845">
      <w:pPr>
        <w:pStyle w:val="paragraph"/>
        <w:spacing w:before="0" w:beforeAutospacing="0" w:after="0" w:afterAutospacing="0"/>
        <w:textAlignment w:val="baseline"/>
        <w:rPr>
          <w:rFonts w:asciiTheme="minorHAnsi" w:hAnsiTheme="minorHAnsi"/>
        </w:rPr>
      </w:pPr>
    </w:p>
    <w:p w14:paraId="603E061F" w14:textId="77777777" w:rsidR="00B37845" w:rsidRDefault="00B37845" w:rsidP="00B37845">
      <w:pPr>
        <w:pStyle w:val="paragraph"/>
        <w:spacing w:before="0" w:beforeAutospacing="0" w:after="0" w:afterAutospacing="0"/>
        <w:textAlignment w:val="baseline"/>
        <w:rPr>
          <w:rFonts w:asciiTheme="minorHAnsi" w:hAnsiTheme="minorHAnsi"/>
        </w:rPr>
      </w:pPr>
    </w:p>
    <w:p w14:paraId="6157AE3B" w14:textId="77777777" w:rsidR="00B37845" w:rsidRDefault="00B37845" w:rsidP="00B37845">
      <w:pPr>
        <w:pStyle w:val="paragraph"/>
        <w:spacing w:before="0" w:beforeAutospacing="0" w:after="0" w:afterAutospacing="0"/>
        <w:textAlignment w:val="baseline"/>
        <w:rPr>
          <w:rFonts w:asciiTheme="minorHAnsi" w:hAnsiTheme="minorHAnsi"/>
        </w:rPr>
      </w:pPr>
    </w:p>
    <w:p w14:paraId="2A66023C" w14:textId="77777777" w:rsidR="00B37845" w:rsidRPr="00B37845" w:rsidRDefault="00B37845" w:rsidP="00B37845">
      <w:pPr>
        <w:pStyle w:val="paragraph"/>
        <w:spacing w:before="0" w:beforeAutospacing="0" w:after="0" w:afterAutospacing="0"/>
        <w:textAlignment w:val="baseline"/>
        <w:rPr>
          <w:rFonts w:asciiTheme="minorHAnsi" w:hAnsiTheme="minorHAnsi"/>
        </w:rPr>
      </w:pPr>
    </w:p>
    <w:p w14:paraId="487B27E0" w14:textId="77777777" w:rsidR="00B37845" w:rsidRPr="00B37845" w:rsidRDefault="00B37845" w:rsidP="00B37845">
      <w:pPr>
        <w:pStyle w:val="NoSpacing"/>
        <w:rPr>
          <w:rFonts w:cs="Arial"/>
          <w:b/>
          <w:bCs/>
          <w:sz w:val="24"/>
          <w:szCs w:val="24"/>
          <w:u w:val="single"/>
        </w:rPr>
      </w:pPr>
    </w:p>
    <w:p w14:paraId="286EB02B" w14:textId="77777777" w:rsidR="00B37845" w:rsidRPr="00B37845" w:rsidRDefault="00B37845" w:rsidP="00B37845">
      <w:pPr>
        <w:pStyle w:val="NoSpacing"/>
        <w:rPr>
          <w:b/>
          <w:bCs/>
          <w:sz w:val="24"/>
          <w:szCs w:val="24"/>
          <w:u w:val="single"/>
        </w:rPr>
      </w:pPr>
    </w:p>
    <w:p w14:paraId="5C342E02" w14:textId="77777777" w:rsidR="00B37845" w:rsidRPr="00B37845" w:rsidRDefault="00B37845" w:rsidP="00B37845">
      <w:pPr>
        <w:pStyle w:val="NoSpacing"/>
        <w:rPr>
          <w:sz w:val="24"/>
          <w:szCs w:val="24"/>
        </w:rPr>
      </w:pPr>
    </w:p>
    <w:p w14:paraId="2BDF4350" w14:textId="77777777" w:rsidR="00F84FA7" w:rsidRPr="00F84FA7" w:rsidRDefault="00F84FA7" w:rsidP="00F84FA7">
      <w:pPr>
        <w:pStyle w:val="NoSpacing"/>
        <w:rPr>
          <w:sz w:val="24"/>
          <w:szCs w:val="24"/>
        </w:rPr>
      </w:pPr>
    </w:p>
    <w:p w14:paraId="409F18DD" w14:textId="77777777" w:rsidR="00F84FA7" w:rsidRDefault="00F84FA7" w:rsidP="00F84FA7">
      <w:pPr>
        <w:pStyle w:val="NoSpacing"/>
        <w:rPr>
          <w:b/>
          <w:bCs/>
          <w:sz w:val="24"/>
          <w:szCs w:val="24"/>
          <w:u w:val="single"/>
        </w:rPr>
      </w:pPr>
    </w:p>
    <w:p w14:paraId="0A90C30C" w14:textId="77777777" w:rsidR="005E7DBC" w:rsidRDefault="005E7DBC" w:rsidP="00F84FA7">
      <w:pPr>
        <w:pStyle w:val="NoSpacing"/>
        <w:rPr>
          <w:sz w:val="24"/>
          <w:szCs w:val="24"/>
        </w:rPr>
      </w:pPr>
    </w:p>
    <w:p w14:paraId="3CAF1B27" w14:textId="77777777" w:rsidR="005E7DBC" w:rsidRDefault="005E7DBC" w:rsidP="00F84FA7">
      <w:pPr>
        <w:pStyle w:val="NoSpacing"/>
        <w:rPr>
          <w:sz w:val="24"/>
          <w:szCs w:val="24"/>
        </w:rPr>
      </w:pPr>
    </w:p>
    <w:p w14:paraId="450BA54D" w14:textId="77777777" w:rsidR="005E7DBC" w:rsidRDefault="005E7DBC" w:rsidP="00F84FA7">
      <w:pPr>
        <w:pStyle w:val="NoSpacing"/>
        <w:rPr>
          <w:sz w:val="24"/>
          <w:szCs w:val="24"/>
        </w:rPr>
      </w:pPr>
    </w:p>
    <w:p w14:paraId="7A7ECEF1" w14:textId="77777777" w:rsidR="005E7DBC" w:rsidRDefault="005E7DBC" w:rsidP="00F84FA7">
      <w:pPr>
        <w:pStyle w:val="NoSpacing"/>
        <w:rPr>
          <w:sz w:val="24"/>
          <w:szCs w:val="24"/>
        </w:rPr>
      </w:pPr>
    </w:p>
    <w:p w14:paraId="405D2E3F" w14:textId="77777777" w:rsidR="005E7DBC" w:rsidRDefault="005E7DBC" w:rsidP="00F84FA7">
      <w:pPr>
        <w:pStyle w:val="NoSpacing"/>
        <w:rPr>
          <w:sz w:val="24"/>
          <w:szCs w:val="24"/>
        </w:rPr>
      </w:pPr>
    </w:p>
    <w:p w14:paraId="64C1CF3E" w14:textId="77777777" w:rsidR="005E7DBC" w:rsidRDefault="005E7DBC" w:rsidP="00F84FA7">
      <w:pPr>
        <w:pStyle w:val="NoSpacing"/>
        <w:rPr>
          <w:sz w:val="24"/>
          <w:szCs w:val="24"/>
        </w:rPr>
      </w:pPr>
    </w:p>
    <w:p w14:paraId="63B7E030" w14:textId="77777777" w:rsidR="005E7DBC" w:rsidRDefault="005E7DBC" w:rsidP="00F84FA7">
      <w:pPr>
        <w:pStyle w:val="NoSpacing"/>
        <w:rPr>
          <w:sz w:val="24"/>
          <w:szCs w:val="24"/>
        </w:rPr>
      </w:pPr>
    </w:p>
    <w:p w14:paraId="1C1896E9" w14:textId="77777777" w:rsidR="005E7DBC" w:rsidRDefault="005E7DBC" w:rsidP="00F84FA7">
      <w:pPr>
        <w:pStyle w:val="NoSpacing"/>
        <w:rPr>
          <w:sz w:val="24"/>
          <w:szCs w:val="24"/>
        </w:rPr>
      </w:pPr>
    </w:p>
    <w:p w14:paraId="2C08EC81" w14:textId="77777777" w:rsidR="005E7DBC" w:rsidRDefault="005E7DBC" w:rsidP="00F84FA7">
      <w:pPr>
        <w:pStyle w:val="NoSpacing"/>
        <w:rPr>
          <w:sz w:val="24"/>
          <w:szCs w:val="24"/>
        </w:rPr>
      </w:pPr>
    </w:p>
    <w:p w14:paraId="798DD133" w14:textId="77777777" w:rsidR="005E7DBC" w:rsidRDefault="005E7DBC" w:rsidP="00F84FA7">
      <w:pPr>
        <w:pStyle w:val="NoSpacing"/>
        <w:rPr>
          <w:sz w:val="24"/>
          <w:szCs w:val="24"/>
        </w:rPr>
      </w:pPr>
    </w:p>
    <w:p w14:paraId="115F2A72" w14:textId="77777777" w:rsidR="005E7DBC" w:rsidRDefault="005E7DBC" w:rsidP="00F84FA7">
      <w:pPr>
        <w:pStyle w:val="NoSpacing"/>
        <w:rPr>
          <w:sz w:val="24"/>
          <w:szCs w:val="24"/>
        </w:rPr>
      </w:pPr>
    </w:p>
    <w:p w14:paraId="1F811AF0" w14:textId="77777777" w:rsidR="005E7DBC" w:rsidRDefault="005E7DBC" w:rsidP="00F84FA7">
      <w:pPr>
        <w:pStyle w:val="NoSpacing"/>
        <w:rPr>
          <w:sz w:val="24"/>
          <w:szCs w:val="24"/>
        </w:rPr>
      </w:pPr>
    </w:p>
    <w:p w14:paraId="2A31B9D1" w14:textId="77777777" w:rsidR="005E7DBC" w:rsidRDefault="005E7DBC" w:rsidP="00F84FA7">
      <w:pPr>
        <w:pStyle w:val="NoSpacing"/>
        <w:rPr>
          <w:sz w:val="24"/>
          <w:szCs w:val="24"/>
        </w:rPr>
      </w:pPr>
    </w:p>
    <w:p w14:paraId="7BC9FACD" w14:textId="77777777" w:rsidR="002B1911" w:rsidRPr="00F84FA7" w:rsidRDefault="002B1911" w:rsidP="002B1911">
      <w:pPr>
        <w:pStyle w:val="Heading2"/>
        <w:jc w:val="center"/>
        <w:rPr>
          <w:b/>
          <w:bCs/>
          <w:i/>
          <w:color w:val="auto"/>
          <w:u w:val="single"/>
        </w:rPr>
      </w:pPr>
      <w:r>
        <w:rPr>
          <w:b/>
          <w:bCs/>
          <w:color w:val="auto"/>
          <w:u w:val="single"/>
        </w:rPr>
        <w:lastRenderedPageBreak/>
        <w:t>Politics and Terror in the Age of Revolutions</w:t>
      </w:r>
    </w:p>
    <w:p w14:paraId="0EA77912" w14:textId="77777777" w:rsidR="002B1911" w:rsidRPr="00F84FA7" w:rsidRDefault="002B1911" w:rsidP="002B1911">
      <w:pPr>
        <w:pStyle w:val="NoSpacing"/>
      </w:pPr>
    </w:p>
    <w:p w14:paraId="49DC5EE9" w14:textId="77777777" w:rsidR="002B1911" w:rsidRPr="00F84FA7" w:rsidRDefault="002B1911" w:rsidP="002B1911">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Pr="002567F4">
        <w:rPr>
          <w:rFonts w:cs="Calibri"/>
          <w:sz w:val="24"/>
          <w:szCs w:val="24"/>
        </w:rPr>
        <w:t>27596</w:t>
      </w:r>
    </w:p>
    <w:p w14:paraId="2631F367" w14:textId="77777777" w:rsidR="002B1911" w:rsidRPr="00F84FA7" w:rsidRDefault="002B1911" w:rsidP="002B1911">
      <w:pPr>
        <w:pStyle w:val="NoSpacing"/>
        <w:rPr>
          <w:sz w:val="24"/>
          <w:szCs w:val="24"/>
        </w:rPr>
      </w:pPr>
      <w:r w:rsidRPr="00F84FA7">
        <w:rPr>
          <w:sz w:val="24"/>
          <w:szCs w:val="24"/>
        </w:rPr>
        <w:t xml:space="preserve">CREDIT VALUE: </w:t>
      </w:r>
      <w:r>
        <w:rPr>
          <w:sz w:val="24"/>
          <w:szCs w:val="24"/>
        </w:rPr>
        <w:t>20</w:t>
      </w:r>
    </w:p>
    <w:p w14:paraId="65537954" w14:textId="77777777" w:rsidR="002B1911" w:rsidRPr="00F84FA7" w:rsidRDefault="002B1911" w:rsidP="002B1911">
      <w:pPr>
        <w:pStyle w:val="NoSpacing"/>
        <w:rPr>
          <w:sz w:val="24"/>
          <w:szCs w:val="24"/>
        </w:rPr>
      </w:pPr>
      <w:r w:rsidRPr="00F84FA7">
        <w:rPr>
          <w:sz w:val="24"/>
          <w:szCs w:val="24"/>
        </w:rPr>
        <w:t>ASSESSMENT METHOD: 1 x essay (100%)</w:t>
      </w:r>
    </w:p>
    <w:p w14:paraId="4E626D39" w14:textId="77777777" w:rsidR="002B1911" w:rsidRDefault="002B1911" w:rsidP="002B1911">
      <w:pPr>
        <w:pStyle w:val="NoSpacing"/>
        <w:rPr>
          <w:sz w:val="24"/>
          <w:szCs w:val="24"/>
        </w:rPr>
      </w:pPr>
      <w:r w:rsidRPr="00F84FA7">
        <w:rPr>
          <w:sz w:val="24"/>
          <w:szCs w:val="24"/>
        </w:rPr>
        <w:t>SEMESTER: 1 (Autumn term only)</w:t>
      </w:r>
    </w:p>
    <w:p w14:paraId="3104F827" w14:textId="77777777" w:rsidR="002B1911" w:rsidRDefault="002B1911" w:rsidP="002B1911">
      <w:pPr>
        <w:pStyle w:val="NoSpacing"/>
        <w:rPr>
          <w:sz w:val="24"/>
          <w:szCs w:val="24"/>
        </w:rPr>
      </w:pPr>
    </w:p>
    <w:p w14:paraId="26B0BED8" w14:textId="77777777" w:rsidR="002B1911" w:rsidRPr="00483B29" w:rsidRDefault="002B1911" w:rsidP="002B1911">
      <w:pPr>
        <w:spacing w:after="0"/>
        <w:rPr>
          <w:b/>
          <w:i/>
          <w:sz w:val="24"/>
          <w:szCs w:val="24"/>
        </w:rPr>
      </w:pPr>
      <w:r w:rsidRPr="00483B29">
        <w:rPr>
          <w:b/>
          <w:i/>
          <w:sz w:val="24"/>
          <w:szCs w:val="24"/>
        </w:rPr>
        <w:t>Please note: this module is only available to students who study English Literature at their home institution.</w:t>
      </w:r>
    </w:p>
    <w:p w14:paraId="659633AA" w14:textId="77777777" w:rsidR="002B1911" w:rsidRDefault="002B1911" w:rsidP="002B1911">
      <w:pPr>
        <w:pStyle w:val="NoSpacing"/>
        <w:rPr>
          <w:sz w:val="24"/>
          <w:szCs w:val="24"/>
        </w:rPr>
      </w:pPr>
    </w:p>
    <w:p w14:paraId="4E4900BC" w14:textId="77777777" w:rsidR="002B1911" w:rsidRDefault="002B1911" w:rsidP="002B1911">
      <w:pPr>
        <w:pStyle w:val="NoSpacing"/>
        <w:rPr>
          <w:b/>
          <w:bCs/>
          <w:sz w:val="24"/>
          <w:szCs w:val="24"/>
          <w:u w:val="single"/>
        </w:rPr>
      </w:pPr>
      <w:r>
        <w:rPr>
          <w:b/>
          <w:bCs/>
          <w:sz w:val="24"/>
          <w:szCs w:val="24"/>
          <w:u w:val="single"/>
        </w:rPr>
        <w:t xml:space="preserve">DESCRIPTION </w:t>
      </w:r>
    </w:p>
    <w:p w14:paraId="61AE0F6D" w14:textId="77777777" w:rsidR="002B1911" w:rsidRDefault="002B1911" w:rsidP="002B1911">
      <w:pPr>
        <w:pStyle w:val="NoSpacing"/>
        <w:rPr>
          <w:b/>
          <w:bCs/>
          <w:sz w:val="24"/>
          <w:szCs w:val="24"/>
          <w:u w:val="single"/>
        </w:rPr>
      </w:pPr>
    </w:p>
    <w:p w14:paraId="6D92AE59" w14:textId="77777777" w:rsidR="002B1911" w:rsidRPr="00B37845" w:rsidRDefault="002B1911" w:rsidP="002B1911">
      <w:pPr>
        <w:pStyle w:val="NoSpacing"/>
        <w:rPr>
          <w:sz w:val="24"/>
          <w:szCs w:val="24"/>
        </w:rPr>
      </w:pPr>
      <w:r w:rsidRPr="00B37845">
        <w:rPr>
          <w:sz w:val="24"/>
          <w:szCs w:val="24"/>
        </w:rPr>
        <w:t>The outbreak of the French Revolution in 1789 fundamentally reshaped the political and literary culture of the British Isles, with the hopes and anxieties which it provoked triggering waves of politically radical manifestoes; a conservative backlash that sought to control revolutionary energies; an unprecedented wave of Gothic texts which reflected and responded to post-Revolutionary fears; and a revolution in aesthetic ideologies which attempted to carve out a privileged position for literature above the sphere of political struggle. In this module we will survey the political and literary culture of the Romantic period by examining poetry, novels, and essays by some of the leading writers of the age.</w:t>
      </w:r>
      <w:r w:rsidRPr="00B37845">
        <w:rPr>
          <w:rFonts w:ascii="Arial" w:hAnsi="Arial" w:cs="Arial"/>
          <w:sz w:val="24"/>
          <w:szCs w:val="24"/>
        </w:rPr>
        <w:t> </w:t>
      </w:r>
      <w:r w:rsidRPr="00B37845">
        <w:rPr>
          <w:sz w:val="24"/>
          <w:szCs w:val="24"/>
        </w:rPr>
        <w:t xml:space="preserve"> We will examine representations of wrongful imprisonment, visionary prophecy, political apostasy, religious corruption, and sexual deviance, unpicking both the aesthetic techniques employed and their wider implications in shifting social, political and international contexts.</w:t>
      </w:r>
    </w:p>
    <w:p w14:paraId="2F377FCC" w14:textId="77777777" w:rsidR="002B1911" w:rsidRDefault="002B1911" w:rsidP="002B1911">
      <w:pPr>
        <w:pStyle w:val="NoSpacing"/>
        <w:rPr>
          <w:b/>
          <w:bCs/>
          <w:sz w:val="24"/>
          <w:szCs w:val="24"/>
          <w:u w:val="single"/>
        </w:rPr>
      </w:pPr>
    </w:p>
    <w:p w14:paraId="7F2E8B80" w14:textId="77777777" w:rsidR="002B1911" w:rsidRDefault="002B1911" w:rsidP="002B1911">
      <w:pPr>
        <w:pStyle w:val="NoSpacing"/>
        <w:rPr>
          <w:b/>
          <w:bCs/>
          <w:sz w:val="24"/>
          <w:szCs w:val="24"/>
          <w:u w:val="single"/>
        </w:rPr>
      </w:pPr>
      <w:r>
        <w:rPr>
          <w:b/>
          <w:bCs/>
          <w:sz w:val="24"/>
          <w:szCs w:val="24"/>
          <w:u w:val="single"/>
        </w:rPr>
        <w:t>INDICATIVE READING LISTS</w:t>
      </w:r>
    </w:p>
    <w:p w14:paraId="37AA97E6" w14:textId="77777777" w:rsidR="002B1911" w:rsidRDefault="002B1911" w:rsidP="002B1911">
      <w:pPr>
        <w:pStyle w:val="NoSpacing"/>
        <w:rPr>
          <w:b/>
          <w:bCs/>
          <w:sz w:val="24"/>
          <w:szCs w:val="24"/>
          <w:u w:val="single"/>
        </w:rPr>
      </w:pPr>
    </w:p>
    <w:p w14:paraId="269229B3" w14:textId="77777777" w:rsidR="002B1911" w:rsidRDefault="002B1911" w:rsidP="002B1911">
      <w:pPr>
        <w:pStyle w:val="NoSpacing"/>
        <w:rPr>
          <w:sz w:val="24"/>
          <w:szCs w:val="24"/>
        </w:rPr>
      </w:pPr>
      <w:r w:rsidRPr="005E7DBC">
        <w:rPr>
          <w:sz w:val="24"/>
          <w:szCs w:val="24"/>
        </w:rPr>
        <w:t xml:space="preserve">Writers to be studied may include Edmund Burke, Thomas Paine, Mary Wollstonecraft, William Godwin, Charlotte Smith, Samuel Taylor Coleridge, Matthew Lewis, Ann Radcliffe, Anna </w:t>
      </w:r>
      <w:proofErr w:type="spellStart"/>
      <w:r w:rsidRPr="005E7DBC">
        <w:rPr>
          <w:sz w:val="24"/>
          <w:szCs w:val="24"/>
        </w:rPr>
        <w:t>Barbauld</w:t>
      </w:r>
      <w:proofErr w:type="spellEnd"/>
      <w:r w:rsidRPr="005E7DBC">
        <w:rPr>
          <w:sz w:val="24"/>
          <w:szCs w:val="24"/>
        </w:rPr>
        <w:t xml:space="preserve">, William Wordsworth, Lord Byron, the </w:t>
      </w:r>
      <w:proofErr w:type="spellStart"/>
      <w:r w:rsidRPr="005E7DBC">
        <w:rPr>
          <w:sz w:val="24"/>
          <w:szCs w:val="24"/>
        </w:rPr>
        <w:t>Shelleys</w:t>
      </w:r>
      <w:proofErr w:type="spellEnd"/>
      <w:r w:rsidRPr="005E7DBC">
        <w:rPr>
          <w:sz w:val="24"/>
          <w:szCs w:val="24"/>
        </w:rPr>
        <w:t>,</w:t>
      </w:r>
      <w:r w:rsidRPr="005E7DBC">
        <w:rPr>
          <w:rFonts w:ascii="Arial" w:hAnsi="Arial" w:cs="Arial"/>
          <w:sz w:val="24"/>
          <w:szCs w:val="24"/>
        </w:rPr>
        <w:t> </w:t>
      </w:r>
      <w:r w:rsidRPr="005E7DBC">
        <w:rPr>
          <w:sz w:val="24"/>
          <w:szCs w:val="24"/>
        </w:rPr>
        <w:t>William Hazlitt, and John Keats</w:t>
      </w:r>
    </w:p>
    <w:p w14:paraId="62B3595A" w14:textId="77777777" w:rsidR="005E7DBC" w:rsidRDefault="005E7DBC" w:rsidP="00F84FA7">
      <w:pPr>
        <w:pStyle w:val="NoSpacing"/>
        <w:rPr>
          <w:sz w:val="24"/>
          <w:szCs w:val="24"/>
        </w:rPr>
      </w:pPr>
    </w:p>
    <w:p w14:paraId="2E802FF7" w14:textId="77777777" w:rsidR="005E7DBC" w:rsidRDefault="005E7DBC" w:rsidP="00F84FA7">
      <w:pPr>
        <w:pStyle w:val="NoSpacing"/>
        <w:rPr>
          <w:sz w:val="24"/>
          <w:szCs w:val="24"/>
        </w:rPr>
      </w:pPr>
    </w:p>
    <w:p w14:paraId="15BFACBF" w14:textId="77777777" w:rsidR="005E7DBC" w:rsidRDefault="005E7DBC" w:rsidP="00F84FA7">
      <w:pPr>
        <w:pStyle w:val="NoSpacing"/>
        <w:rPr>
          <w:sz w:val="24"/>
          <w:szCs w:val="24"/>
        </w:rPr>
      </w:pPr>
    </w:p>
    <w:p w14:paraId="04442C8E" w14:textId="77777777" w:rsidR="005E7DBC" w:rsidRDefault="005E7DBC" w:rsidP="00F84FA7">
      <w:pPr>
        <w:pStyle w:val="NoSpacing"/>
        <w:rPr>
          <w:sz w:val="24"/>
          <w:szCs w:val="24"/>
        </w:rPr>
      </w:pPr>
    </w:p>
    <w:p w14:paraId="09DCE8C0" w14:textId="77777777" w:rsidR="005E7DBC" w:rsidRDefault="005E7DBC" w:rsidP="005E7DBC"/>
    <w:p w14:paraId="1026F09D" w14:textId="77777777" w:rsidR="005E7DBC" w:rsidRDefault="005E7DBC" w:rsidP="005E7DBC"/>
    <w:p w14:paraId="5814D953" w14:textId="77777777" w:rsidR="005E7DBC" w:rsidRDefault="005E7DBC" w:rsidP="005E7DBC"/>
    <w:p w14:paraId="2C4F53F5" w14:textId="77777777" w:rsidR="005E7DBC" w:rsidRDefault="005E7DBC" w:rsidP="005E7DBC"/>
    <w:p w14:paraId="1DFE3813" w14:textId="77777777" w:rsidR="005E7DBC" w:rsidRDefault="005E7DBC" w:rsidP="005E7DBC"/>
    <w:p w14:paraId="46B3FE49" w14:textId="77777777" w:rsidR="005E7DBC" w:rsidRDefault="005E7DBC" w:rsidP="005E7DBC"/>
    <w:p w14:paraId="604345BC" w14:textId="77777777" w:rsidR="005E7DBC" w:rsidRDefault="005E7DBC" w:rsidP="005E7DBC"/>
    <w:p w14:paraId="4A4BFAA1" w14:textId="77777777" w:rsidR="005E7DBC" w:rsidRDefault="005E7DBC" w:rsidP="005E7DBC"/>
    <w:p w14:paraId="32910106" w14:textId="77777777" w:rsidR="002B1911" w:rsidRDefault="002B1911" w:rsidP="002B1911">
      <w:pPr>
        <w:pStyle w:val="Heading1"/>
        <w:jc w:val="center"/>
        <w:rPr>
          <w:b/>
          <w:color w:val="auto"/>
          <w:sz w:val="52"/>
          <w:u w:val="single"/>
        </w:rPr>
      </w:pPr>
      <w:r w:rsidRPr="001A1932">
        <w:rPr>
          <w:b/>
          <w:color w:val="auto"/>
          <w:sz w:val="52"/>
          <w:u w:val="single"/>
        </w:rPr>
        <w:t xml:space="preserve">SEMESTER </w:t>
      </w:r>
      <w:r>
        <w:rPr>
          <w:b/>
          <w:color w:val="auto"/>
          <w:sz w:val="52"/>
          <w:u w:val="single"/>
        </w:rPr>
        <w:t>2</w:t>
      </w:r>
      <w:r w:rsidRPr="001A1932">
        <w:rPr>
          <w:b/>
          <w:color w:val="auto"/>
          <w:sz w:val="52"/>
          <w:u w:val="single"/>
        </w:rPr>
        <w:t xml:space="preserve"> MODULES</w:t>
      </w:r>
    </w:p>
    <w:p w14:paraId="69A0CFE2" w14:textId="77777777" w:rsidR="005E7DBC" w:rsidRDefault="005E7DBC" w:rsidP="005E7DBC"/>
    <w:p w14:paraId="041E0914" w14:textId="77777777" w:rsidR="005E7DBC" w:rsidRDefault="005E7DBC" w:rsidP="005E7DBC"/>
    <w:p w14:paraId="64C7D714" w14:textId="77777777" w:rsidR="005E7DBC" w:rsidRDefault="005E7DBC" w:rsidP="005E7DBC"/>
    <w:p w14:paraId="628DE939" w14:textId="77777777" w:rsidR="005E7DBC" w:rsidRDefault="005E7DBC" w:rsidP="005E7DBC"/>
    <w:p w14:paraId="1DAE6055" w14:textId="77777777" w:rsidR="005E7DBC" w:rsidRDefault="005E7DBC" w:rsidP="005E7DBC"/>
    <w:p w14:paraId="68CC562C" w14:textId="77777777" w:rsidR="005E7DBC" w:rsidRDefault="005E7DBC" w:rsidP="005E7DBC"/>
    <w:p w14:paraId="23C1AE60" w14:textId="77777777" w:rsidR="005E7DBC" w:rsidRDefault="005E7DBC" w:rsidP="005E7DBC"/>
    <w:p w14:paraId="5F1B5A92" w14:textId="77777777" w:rsidR="005E7DBC" w:rsidRDefault="005E7DBC" w:rsidP="005E7DBC"/>
    <w:p w14:paraId="255902A0" w14:textId="77777777" w:rsidR="005E7DBC" w:rsidRDefault="005E7DBC" w:rsidP="005E7DBC"/>
    <w:p w14:paraId="71086A89" w14:textId="77777777" w:rsidR="005E7DBC" w:rsidRDefault="005E7DBC" w:rsidP="005E7DBC"/>
    <w:p w14:paraId="7BEE4B22" w14:textId="77777777" w:rsidR="005E7DBC" w:rsidRDefault="005E7DBC" w:rsidP="005E7DBC"/>
    <w:p w14:paraId="52941F1F" w14:textId="77777777" w:rsidR="005E7DBC" w:rsidRDefault="005E7DBC" w:rsidP="005E7DBC"/>
    <w:p w14:paraId="5EA58C63" w14:textId="77777777" w:rsidR="005E7DBC" w:rsidRDefault="005E7DBC" w:rsidP="005E7DBC"/>
    <w:p w14:paraId="0F4E4FB2" w14:textId="77777777" w:rsidR="005E7DBC" w:rsidRDefault="005E7DBC" w:rsidP="005E7DBC"/>
    <w:p w14:paraId="19AAF882" w14:textId="77777777" w:rsidR="005E7DBC" w:rsidRDefault="005E7DBC" w:rsidP="005E7DBC"/>
    <w:p w14:paraId="5EACE4D8" w14:textId="77777777" w:rsidR="002B1911" w:rsidRDefault="002B1911" w:rsidP="002567F4">
      <w:pPr>
        <w:jc w:val="center"/>
        <w:rPr>
          <w:b/>
          <w:bCs/>
        </w:rPr>
      </w:pPr>
    </w:p>
    <w:p w14:paraId="4A727BA2" w14:textId="77777777" w:rsidR="002B1911" w:rsidRDefault="002B1911" w:rsidP="002567F4">
      <w:pPr>
        <w:jc w:val="center"/>
        <w:rPr>
          <w:b/>
          <w:bCs/>
        </w:rPr>
      </w:pPr>
    </w:p>
    <w:p w14:paraId="38F2E104" w14:textId="77777777" w:rsidR="002B1911" w:rsidRDefault="002B1911" w:rsidP="002567F4">
      <w:pPr>
        <w:jc w:val="center"/>
        <w:rPr>
          <w:b/>
          <w:bCs/>
        </w:rPr>
      </w:pPr>
    </w:p>
    <w:p w14:paraId="523BB1AB" w14:textId="77777777" w:rsidR="002B1911" w:rsidRDefault="002B1911" w:rsidP="002567F4">
      <w:pPr>
        <w:jc w:val="center"/>
        <w:rPr>
          <w:b/>
          <w:bCs/>
        </w:rPr>
      </w:pPr>
    </w:p>
    <w:p w14:paraId="62EB57A9" w14:textId="77777777" w:rsidR="002B1911" w:rsidRDefault="002B1911" w:rsidP="002567F4">
      <w:pPr>
        <w:jc w:val="center"/>
        <w:rPr>
          <w:b/>
          <w:bCs/>
        </w:rPr>
      </w:pPr>
    </w:p>
    <w:p w14:paraId="7B10D900" w14:textId="77777777" w:rsidR="002B1911" w:rsidRDefault="002B1911" w:rsidP="002567F4">
      <w:pPr>
        <w:jc w:val="center"/>
        <w:rPr>
          <w:b/>
          <w:bCs/>
        </w:rPr>
      </w:pPr>
    </w:p>
    <w:p w14:paraId="54D836A7" w14:textId="77777777" w:rsidR="002B1911" w:rsidRDefault="002B1911" w:rsidP="002567F4">
      <w:pPr>
        <w:jc w:val="center"/>
        <w:rPr>
          <w:b/>
          <w:bCs/>
        </w:rPr>
      </w:pPr>
    </w:p>
    <w:p w14:paraId="20E25A75" w14:textId="77777777" w:rsidR="002B1911" w:rsidRDefault="002B1911" w:rsidP="002567F4">
      <w:pPr>
        <w:jc w:val="center"/>
        <w:rPr>
          <w:b/>
          <w:bCs/>
        </w:rPr>
      </w:pPr>
    </w:p>
    <w:p w14:paraId="0A0B7A77" w14:textId="77777777" w:rsidR="002B1911" w:rsidRDefault="002B1911" w:rsidP="002567F4">
      <w:pPr>
        <w:jc w:val="center"/>
        <w:rPr>
          <w:b/>
          <w:bCs/>
        </w:rPr>
      </w:pPr>
    </w:p>
    <w:p w14:paraId="2C6624F5" w14:textId="26B50848" w:rsidR="005E7DBC" w:rsidRPr="002567F4" w:rsidRDefault="002B1911" w:rsidP="002567F4">
      <w:pPr>
        <w:jc w:val="center"/>
        <w:rPr>
          <w:b/>
          <w:bCs/>
        </w:rPr>
      </w:pPr>
      <w:r>
        <w:rPr>
          <w:b/>
          <w:bCs/>
        </w:rPr>
        <w:lastRenderedPageBreak/>
        <w:t>O</w:t>
      </w:r>
      <w:r w:rsidR="002567F4">
        <w:rPr>
          <w:b/>
          <w:bCs/>
        </w:rPr>
        <w:t xml:space="preserve">nly </w:t>
      </w:r>
      <w:r w:rsidR="002567F4">
        <w:rPr>
          <w:b/>
          <w:bCs/>
          <w:u w:val="single"/>
        </w:rPr>
        <w:t>ONE</w:t>
      </w:r>
      <w:r w:rsidR="002567F4">
        <w:rPr>
          <w:b/>
          <w:bCs/>
        </w:rPr>
        <w:t xml:space="preserve"> of the following five modules can be taken:</w:t>
      </w:r>
    </w:p>
    <w:p w14:paraId="6E3D7E6D" w14:textId="24AC9AF2" w:rsidR="005E7DBC" w:rsidRPr="00F84FA7" w:rsidRDefault="005E7DBC" w:rsidP="005E7DBC">
      <w:pPr>
        <w:pStyle w:val="Heading2"/>
        <w:jc w:val="center"/>
        <w:rPr>
          <w:b/>
          <w:bCs/>
          <w:i/>
          <w:color w:val="auto"/>
          <w:u w:val="single"/>
        </w:rPr>
      </w:pPr>
      <w:r>
        <w:rPr>
          <w:b/>
          <w:bCs/>
          <w:color w:val="auto"/>
          <w:u w:val="single"/>
        </w:rPr>
        <w:t>Bringing Out the Bodies</w:t>
      </w:r>
      <w:r w:rsidR="002567F4">
        <w:rPr>
          <w:b/>
          <w:bCs/>
          <w:color w:val="auto"/>
          <w:u w:val="single"/>
        </w:rPr>
        <w:t xml:space="preserve">: Technology, </w:t>
      </w:r>
      <w:proofErr w:type="spellStart"/>
      <w:r w:rsidR="002567F4">
        <w:rPr>
          <w:b/>
          <w:bCs/>
          <w:color w:val="auto"/>
          <w:u w:val="single"/>
        </w:rPr>
        <w:t>Transhumans</w:t>
      </w:r>
      <w:proofErr w:type="spellEnd"/>
      <w:r w:rsidR="002567F4">
        <w:rPr>
          <w:b/>
          <w:bCs/>
          <w:color w:val="auto"/>
          <w:u w:val="single"/>
        </w:rPr>
        <w:t xml:space="preserve"> and Skin</w:t>
      </w:r>
    </w:p>
    <w:p w14:paraId="4827FFA0" w14:textId="77777777" w:rsidR="005E7DBC" w:rsidRPr="00F84FA7" w:rsidRDefault="005E7DBC" w:rsidP="005E7DBC">
      <w:pPr>
        <w:pStyle w:val="NoSpacing"/>
      </w:pPr>
    </w:p>
    <w:p w14:paraId="418689D9" w14:textId="680F7AAE" w:rsidR="005E7DBC" w:rsidRPr="00F84FA7" w:rsidRDefault="005E7DBC" w:rsidP="005E7DBC">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002567F4" w:rsidRPr="002567F4">
        <w:rPr>
          <w:rFonts w:cs="Calibri"/>
          <w:sz w:val="24"/>
          <w:szCs w:val="24"/>
        </w:rPr>
        <w:t>27598</w:t>
      </w:r>
    </w:p>
    <w:p w14:paraId="616312CF" w14:textId="58ED29A8" w:rsidR="005E7DBC" w:rsidRPr="00F84FA7" w:rsidRDefault="005E7DBC" w:rsidP="005E7DBC">
      <w:pPr>
        <w:pStyle w:val="NoSpacing"/>
        <w:rPr>
          <w:sz w:val="24"/>
          <w:szCs w:val="24"/>
        </w:rPr>
      </w:pPr>
      <w:r w:rsidRPr="00F84FA7">
        <w:rPr>
          <w:sz w:val="24"/>
          <w:szCs w:val="24"/>
        </w:rPr>
        <w:t xml:space="preserve">CREDIT VALUE: </w:t>
      </w:r>
      <w:r w:rsidR="002567F4">
        <w:rPr>
          <w:sz w:val="24"/>
          <w:szCs w:val="24"/>
        </w:rPr>
        <w:t>20</w:t>
      </w:r>
    </w:p>
    <w:p w14:paraId="30D58C41" w14:textId="77777777" w:rsidR="005E7DBC" w:rsidRPr="00F84FA7" w:rsidRDefault="005E7DBC" w:rsidP="005E7DBC">
      <w:pPr>
        <w:pStyle w:val="NoSpacing"/>
        <w:rPr>
          <w:sz w:val="24"/>
          <w:szCs w:val="24"/>
        </w:rPr>
      </w:pPr>
      <w:r w:rsidRPr="00F84FA7">
        <w:rPr>
          <w:sz w:val="24"/>
          <w:szCs w:val="24"/>
        </w:rPr>
        <w:t>ASSESSMENT METHOD: 1 x essay (100%)</w:t>
      </w:r>
    </w:p>
    <w:p w14:paraId="0B727986" w14:textId="0468B52E" w:rsidR="005E7DBC" w:rsidRDefault="005E7DBC" w:rsidP="005E7DBC">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2BCB7D19" w14:textId="77777777" w:rsidR="00483B29" w:rsidRDefault="00483B29" w:rsidP="005E7DBC">
      <w:pPr>
        <w:pStyle w:val="NoSpacing"/>
        <w:rPr>
          <w:sz w:val="24"/>
          <w:szCs w:val="24"/>
        </w:rPr>
      </w:pPr>
    </w:p>
    <w:p w14:paraId="484E46F9" w14:textId="3A6DCDBA"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261E14B1" w14:textId="77777777" w:rsidR="005E7DBC" w:rsidRDefault="005E7DBC" w:rsidP="005E7DBC">
      <w:pPr>
        <w:pStyle w:val="NoSpacing"/>
        <w:rPr>
          <w:sz w:val="24"/>
          <w:szCs w:val="24"/>
        </w:rPr>
      </w:pPr>
    </w:p>
    <w:p w14:paraId="5D723CBA" w14:textId="23F51B64" w:rsidR="005E7DBC" w:rsidRDefault="005E7DBC" w:rsidP="005E7DBC">
      <w:pPr>
        <w:pStyle w:val="NoSpacing"/>
        <w:rPr>
          <w:b/>
          <w:bCs/>
          <w:sz w:val="24"/>
          <w:szCs w:val="24"/>
          <w:u w:val="single"/>
        </w:rPr>
      </w:pPr>
      <w:r>
        <w:rPr>
          <w:b/>
          <w:bCs/>
          <w:sz w:val="24"/>
          <w:szCs w:val="24"/>
          <w:u w:val="single"/>
        </w:rPr>
        <w:t>DESCRIPTION</w:t>
      </w:r>
    </w:p>
    <w:p w14:paraId="66E5C760" w14:textId="77777777" w:rsidR="005E7DBC" w:rsidRDefault="005E7DBC" w:rsidP="005E7DBC">
      <w:pPr>
        <w:pStyle w:val="NoSpacing"/>
        <w:rPr>
          <w:b/>
          <w:bCs/>
          <w:sz w:val="24"/>
          <w:szCs w:val="24"/>
          <w:u w:val="single"/>
        </w:rPr>
      </w:pPr>
    </w:p>
    <w:p w14:paraId="5207B04E" w14:textId="77777777" w:rsidR="005E7DBC" w:rsidRPr="005E7DBC" w:rsidRDefault="005E7DBC" w:rsidP="005E7DBC">
      <w:pPr>
        <w:pStyle w:val="NoSpacing"/>
        <w:rPr>
          <w:sz w:val="24"/>
          <w:szCs w:val="24"/>
        </w:rPr>
      </w:pPr>
      <w:r w:rsidRPr="005E7DBC">
        <w:rPr>
          <w:sz w:val="24"/>
          <w:szCs w:val="24"/>
        </w:rPr>
        <w:t xml:space="preserve">The word "technology" is used extensively throughout popular discourse to describe our material culture – something different is meant to be going on right now, something electronic, digital, microscopic, biological. Technology, however, is nothing new, either as a concept or as a fact of human life. What, then, is distinct about the ways in which we use tools in the 21st century and how do the representations of technology, in all forms of media, question the ways in which our contemporary uses of technology might (or should) unfold? </w:t>
      </w:r>
    </w:p>
    <w:p w14:paraId="0C037E00" w14:textId="77777777" w:rsidR="005E7DBC" w:rsidRPr="005E7DBC" w:rsidRDefault="005E7DBC" w:rsidP="005E7DBC">
      <w:pPr>
        <w:pStyle w:val="NoSpacing"/>
        <w:rPr>
          <w:sz w:val="24"/>
          <w:szCs w:val="24"/>
        </w:rPr>
      </w:pPr>
      <w:r w:rsidRPr="005E7DBC">
        <w:rPr>
          <w:sz w:val="24"/>
          <w:szCs w:val="24"/>
        </w:rPr>
        <w:t xml:space="preserve"> </w:t>
      </w:r>
    </w:p>
    <w:p w14:paraId="7D057B6C" w14:textId="77777777" w:rsidR="005E7DBC" w:rsidRPr="005E7DBC" w:rsidRDefault="005E7DBC" w:rsidP="005E7DBC">
      <w:pPr>
        <w:pStyle w:val="NoSpacing"/>
        <w:rPr>
          <w:sz w:val="24"/>
          <w:szCs w:val="24"/>
        </w:rPr>
      </w:pPr>
      <w:r w:rsidRPr="005E7DBC">
        <w:rPr>
          <w:sz w:val="24"/>
          <w:szCs w:val="24"/>
        </w:rPr>
        <w:t xml:space="preserve">This module focuses on the user’s body, how it might be supported and invaded, improved and supplanted by technology. The aim is to worm our way into the skin, starting with graspable and wearable technologies, then implants, before looking at genetic modifications, pharmaceuticals, the end of aging and, finally, the “ideal” shedding of the human body for another kind of existence entirely, uploading consciousness into "the cloud." In exploring these topics we will consider why we might want to modify ourselves, the role literature and film plays in shaping our desires, how we might go about doing any project of human enhancement, and why we might want to shape or even resist it going forward. </w:t>
      </w:r>
    </w:p>
    <w:p w14:paraId="565CCBA1" w14:textId="77777777" w:rsidR="005E7DBC" w:rsidRPr="005E7DBC" w:rsidRDefault="005E7DBC" w:rsidP="005E7DBC">
      <w:pPr>
        <w:pStyle w:val="NoSpacing"/>
        <w:rPr>
          <w:sz w:val="24"/>
          <w:szCs w:val="24"/>
        </w:rPr>
      </w:pPr>
      <w:r w:rsidRPr="005E7DBC">
        <w:rPr>
          <w:sz w:val="24"/>
          <w:szCs w:val="24"/>
        </w:rPr>
        <w:t xml:space="preserve"> </w:t>
      </w:r>
    </w:p>
    <w:p w14:paraId="68B34D58" w14:textId="40FCC0D2" w:rsidR="005E7DBC" w:rsidRDefault="005E7DBC" w:rsidP="005E7DBC">
      <w:pPr>
        <w:pStyle w:val="NoSpacing"/>
        <w:rPr>
          <w:sz w:val="24"/>
          <w:szCs w:val="24"/>
        </w:rPr>
      </w:pPr>
      <w:r w:rsidRPr="005E7DBC">
        <w:rPr>
          <w:sz w:val="24"/>
          <w:szCs w:val="24"/>
        </w:rPr>
        <w:t>Students will consider a provocation from a theoretical, philosophical, legal, and/or scientific work and then pair these insights with an artwork (typically literature or film). The aim is to explore cutting edge thought, so many examples will be drawn from the 21st century, but ideas about technology and the body will also be grounded in work across history so that we might talk about the first stone tools and their direct lineage to mobile phones and beyond. Students with an interest in any time period will therefore be able to pursue many of these same discussions and find their own examples.</w:t>
      </w:r>
    </w:p>
    <w:p w14:paraId="6E4270E4" w14:textId="77777777" w:rsidR="005E7DBC" w:rsidRDefault="005E7DBC" w:rsidP="005E7DBC">
      <w:pPr>
        <w:pStyle w:val="NoSpacing"/>
        <w:rPr>
          <w:sz w:val="24"/>
          <w:szCs w:val="24"/>
        </w:rPr>
      </w:pPr>
    </w:p>
    <w:p w14:paraId="288C892D" w14:textId="4F3DA69A" w:rsidR="005E7DBC" w:rsidRDefault="005E7DBC" w:rsidP="005E7DBC">
      <w:pPr>
        <w:pStyle w:val="NoSpacing"/>
        <w:rPr>
          <w:b/>
          <w:bCs/>
          <w:sz w:val="24"/>
          <w:szCs w:val="24"/>
          <w:u w:val="single"/>
        </w:rPr>
      </w:pPr>
      <w:r>
        <w:rPr>
          <w:b/>
          <w:bCs/>
          <w:sz w:val="24"/>
          <w:szCs w:val="24"/>
          <w:u w:val="single"/>
        </w:rPr>
        <w:t>INDICATIVE READING LISTS</w:t>
      </w:r>
    </w:p>
    <w:p w14:paraId="63DF4E2F" w14:textId="77777777" w:rsidR="005E7DBC" w:rsidRDefault="005E7DBC" w:rsidP="005E7DBC">
      <w:pPr>
        <w:pStyle w:val="NoSpacing"/>
        <w:rPr>
          <w:b/>
          <w:bCs/>
          <w:sz w:val="24"/>
          <w:szCs w:val="24"/>
          <w:u w:val="single"/>
        </w:rPr>
      </w:pPr>
    </w:p>
    <w:p w14:paraId="3AA499D5"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Ramez Naam – Nexus</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57AE5AE4"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Ramez Naam – More Than Human</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56E1C6DA"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Sabrina </w:t>
      </w:r>
      <w:proofErr w:type="spellStart"/>
      <w:r w:rsidRPr="005E7DBC">
        <w:rPr>
          <w:rStyle w:val="normaltextrun"/>
          <w:rFonts w:asciiTheme="minorHAnsi" w:eastAsiaTheme="majorEastAsia" w:hAnsiTheme="minorHAnsi"/>
        </w:rPr>
        <w:t>Vourvoulias</w:t>
      </w:r>
      <w:proofErr w:type="spellEnd"/>
      <w:r w:rsidRPr="005E7DBC">
        <w:rPr>
          <w:rStyle w:val="normaltextrun"/>
          <w:rFonts w:asciiTheme="minorHAnsi" w:eastAsiaTheme="majorEastAsia" w:hAnsiTheme="minorHAnsi"/>
        </w:rPr>
        <w:t xml:space="preserve"> – Ink</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2E9673DC"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Kate Devlin – Turned On: Science, Sex and Robots</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5CE79084"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lastRenderedPageBreak/>
        <w:t>Daniel Keyes – Flowers for Algernon</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3AA010BD"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Nancy Kress – Beggars in Spain</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29AEF502"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Altered Carbon: Season 1</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37FA191B"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Douglas Lain – Aubrey de Grey: Advocate for an Indefinite Human Lifespan</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10A1F050"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Caroline Bassett, Ed </w:t>
      </w:r>
      <w:proofErr w:type="spellStart"/>
      <w:r w:rsidRPr="005E7DBC">
        <w:rPr>
          <w:rStyle w:val="normaltextrun"/>
          <w:rFonts w:asciiTheme="minorHAnsi" w:eastAsiaTheme="majorEastAsia" w:hAnsiTheme="minorHAnsi"/>
        </w:rPr>
        <w:t>Steinmueller</w:t>
      </w:r>
      <w:proofErr w:type="spellEnd"/>
      <w:r w:rsidRPr="005E7DBC">
        <w:rPr>
          <w:rStyle w:val="normaltextrun"/>
          <w:rFonts w:asciiTheme="minorHAnsi" w:eastAsiaTheme="majorEastAsia" w:hAnsiTheme="minorHAnsi"/>
        </w:rPr>
        <w:t>, and George Voss – “Better Made Up: The Mutual Influence of Science fiction and Innovation"</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2F8CD5D3"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Nick Payne, Elegy</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48F3D24C"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Robert Venditti, The Surrogates Volume 1</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4CD794DC"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Limitless</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0576A14E"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Advantageous</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3316D799"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Eternal Sunshine of the Spotless Mind</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0E59CD25"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Gattaca</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261FBFA3"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Her</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2B0796B9" w14:textId="77777777" w:rsidR="005E7DBC" w:rsidRPr="005E7DBC" w:rsidRDefault="005E7DBC" w:rsidP="005E7DBC">
      <w:pPr>
        <w:pStyle w:val="paragraph"/>
        <w:numPr>
          <w:ilvl w:val="0"/>
          <w:numId w:val="6"/>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Muireann Quigley and </w:t>
      </w:r>
      <w:proofErr w:type="spellStart"/>
      <w:r w:rsidRPr="005E7DBC">
        <w:rPr>
          <w:rStyle w:val="normaltextrun"/>
          <w:rFonts w:asciiTheme="minorHAnsi" w:eastAsiaTheme="majorEastAsia" w:hAnsiTheme="minorHAnsi"/>
        </w:rPr>
        <w:t>Semande</w:t>
      </w:r>
      <w:proofErr w:type="spellEnd"/>
      <w:r w:rsidRPr="005E7DBC">
        <w:rPr>
          <w:rStyle w:val="normaltextrun"/>
          <w:rFonts w:asciiTheme="minorHAnsi" w:eastAsiaTheme="majorEastAsia" w:hAnsiTheme="minorHAnsi"/>
        </w:rPr>
        <w:t xml:space="preserve"> </w:t>
      </w:r>
      <w:proofErr w:type="spellStart"/>
      <w:r w:rsidRPr="005E7DBC">
        <w:rPr>
          <w:rStyle w:val="normaltextrun"/>
          <w:rFonts w:asciiTheme="minorHAnsi" w:eastAsiaTheme="majorEastAsia" w:hAnsiTheme="minorHAnsi"/>
        </w:rPr>
        <w:t>Ayihongbe</w:t>
      </w:r>
      <w:proofErr w:type="spellEnd"/>
      <w:r w:rsidRPr="005E7DBC">
        <w:rPr>
          <w:rStyle w:val="normaltextrun"/>
          <w:rFonts w:asciiTheme="minorHAnsi" w:eastAsiaTheme="majorEastAsia" w:hAnsiTheme="minorHAnsi"/>
        </w:rPr>
        <w:t>, “Everyday Cyborgs: On Integrated Persons and Integrated Goods,” Medical Law Review, Volume 26, Issue 2, Spring 2018, Pages 276–308</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5D2E0E1F" w14:textId="77777777" w:rsidR="005E7DBC" w:rsidRDefault="005E7DBC" w:rsidP="005E7DBC">
      <w:pPr>
        <w:pStyle w:val="paragraph"/>
        <w:spacing w:before="0" w:after="0"/>
        <w:textAlignment w:val="baseline"/>
        <w:rPr>
          <w:rStyle w:val="eop"/>
          <w:rFonts w:asciiTheme="minorHAnsi" w:eastAsiaTheme="majorEastAsia" w:hAnsiTheme="minorHAnsi"/>
        </w:rPr>
      </w:pPr>
      <w:r w:rsidRPr="005E7DBC">
        <w:rPr>
          <w:rStyle w:val="normaltextrun"/>
          <w:rFonts w:asciiTheme="minorHAnsi" w:eastAsiaTheme="majorEastAsia" w:hAnsiTheme="minorHAnsi"/>
        </w:rPr>
        <w:t>These kinds of materials will be analysed and critiqued from a range of theoretical perspectives including discussions of race, class and economics, gender, sexuality, and disability. We will also discuss attitudes towards mental health.</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41B99517" w14:textId="77777777" w:rsidR="005E7DBC" w:rsidRDefault="005E7DBC" w:rsidP="005E7DBC">
      <w:pPr>
        <w:pStyle w:val="paragraph"/>
        <w:spacing w:before="0" w:after="0"/>
        <w:textAlignment w:val="baseline"/>
        <w:rPr>
          <w:rStyle w:val="eop"/>
          <w:rFonts w:asciiTheme="minorHAnsi" w:eastAsiaTheme="majorEastAsia" w:hAnsiTheme="minorHAnsi"/>
        </w:rPr>
      </w:pPr>
    </w:p>
    <w:p w14:paraId="25E4B2FB" w14:textId="77777777" w:rsidR="005E7DBC" w:rsidRDefault="005E7DBC" w:rsidP="005E7DBC">
      <w:pPr>
        <w:pStyle w:val="paragraph"/>
        <w:spacing w:before="0" w:after="0"/>
        <w:textAlignment w:val="baseline"/>
        <w:rPr>
          <w:rStyle w:val="eop"/>
          <w:rFonts w:asciiTheme="minorHAnsi" w:eastAsiaTheme="majorEastAsia" w:hAnsiTheme="minorHAnsi"/>
        </w:rPr>
      </w:pPr>
    </w:p>
    <w:p w14:paraId="5F125FD8" w14:textId="77777777" w:rsidR="005E7DBC" w:rsidRDefault="005E7DBC" w:rsidP="005E7DBC">
      <w:pPr>
        <w:pStyle w:val="paragraph"/>
        <w:spacing w:before="0" w:after="0"/>
        <w:textAlignment w:val="baseline"/>
        <w:rPr>
          <w:rStyle w:val="eop"/>
          <w:rFonts w:asciiTheme="minorHAnsi" w:eastAsiaTheme="majorEastAsia" w:hAnsiTheme="minorHAnsi"/>
        </w:rPr>
      </w:pPr>
    </w:p>
    <w:p w14:paraId="4814EF7B" w14:textId="77777777" w:rsidR="005E7DBC" w:rsidRDefault="005E7DBC" w:rsidP="005E7DBC">
      <w:pPr>
        <w:pStyle w:val="paragraph"/>
        <w:spacing w:before="0" w:after="0"/>
        <w:textAlignment w:val="baseline"/>
        <w:rPr>
          <w:rStyle w:val="eop"/>
          <w:rFonts w:asciiTheme="minorHAnsi" w:eastAsiaTheme="majorEastAsia" w:hAnsiTheme="minorHAnsi"/>
        </w:rPr>
      </w:pPr>
    </w:p>
    <w:p w14:paraId="7A91B882" w14:textId="77777777" w:rsidR="005E7DBC" w:rsidRDefault="005E7DBC" w:rsidP="005E7DBC">
      <w:pPr>
        <w:pStyle w:val="paragraph"/>
        <w:spacing w:before="0" w:after="0"/>
        <w:textAlignment w:val="baseline"/>
        <w:rPr>
          <w:rStyle w:val="eop"/>
          <w:rFonts w:asciiTheme="minorHAnsi" w:eastAsiaTheme="majorEastAsia" w:hAnsiTheme="minorHAnsi"/>
        </w:rPr>
      </w:pPr>
    </w:p>
    <w:p w14:paraId="619E526F" w14:textId="77777777" w:rsidR="005E7DBC" w:rsidRDefault="005E7DBC" w:rsidP="005E7DBC">
      <w:pPr>
        <w:pStyle w:val="paragraph"/>
        <w:spacing w:before="0" w:after="0"/>
        <w:textAlignment w:val="baseline"/>
        <w:rPr>
          <w:rStyle w:val="eop"/>
          <w:rFonts w:asciiTheme="minorHAnsi" w:eastAsiaTheme="majorEastAsia" w:hAnsiTheme="minorHAnsi"/>
        </w:rPr>
      </w:pPr>
    </w:p>
    <w:p w14:paraId="0BF82033" w14:textId="77777777" w:rsidR="005E7DBC" w:rsidRDefault="005E7DBC" w:rsidP="005E7DBC">
      <w:pPr>
        <w:pStyle w:val="paragraph"/>
        <w:spacing w:before="0" w:after="0"/>
        <w:textAlignment w:val="baseline"/>
        <w:rPr>
          <w:rStyle w:val="eop"/>
          <w:rFonts w:asciiTheme="minorHAnsi" w:eastAsiaTheme="majorEastAsia" w:hAnsiTheme="minorHAnsi"/>
        </w:rPr>
      </w:pPr>
    </w:p>
    <w:p w14:paraId="6C5C6B3F" w14:textId="77777777" w:rsidR="005E7DBC" w:rsidRDefault="005E7DBC" w:rsidP="005E7DBC">
      <w:pPr>
        <w:pStyle w:val="paragraph"/>
        <w:spacing w:before="0" w:after="0"/>
        <w:textAlignment w:val="baseline"/>
        <w:rPr>
          <w:rStyle w:val="eop"/>
          <w:rFonts w:asciiTheme="minorHAnsi" w:eastAsiaTheme="majorEastAsia" w:hAnsiTheme="minorHAnsi"/>
        </w:rPr>
      </w:pPr>
    </w:p>
    <w:p w14:paraId="6BA07345" w14:textId="77777777" w:rsidR="005E7DBC" w:rsidRDefault="005E7DBC" w:rsidP="005E7DBC">
      <w:pPr>
        <w:pStyle w:val="paragraph"/>
        <w:spacing w:before="0" w:after="0"/>
        <w:textAlignment w:val="baseline"/>
        <w:rPr>
          <w:rStyle w:val="eop"/>
          <w:rFonts w:asciiTheme="minorHAnsi" w:eastAsiaTheme="majorEastAsia" w:hAnsiTheme="minorHAnsi"/>
        </w:rPr>
      </w:pPr>
    </w:p>
    <w:p w14:paraId="2A0FC967" w14:textId="77777777" w:rsidR="005E7DBC" w:rsidRDefault="005E7DBC" w:rsidP="005E7DBC">
      <w:pPr>
        <w:pStyle w:val="paragraph"/>
        <w:spacing w:before="0" w:after="0"/>
        <w:textAlignment w:val="baseline"/>
        <w:rPr>
          <w:rStyle w:val="eop"/>
          <w:rFonts w:asciiTheme="minorHAnsi" w:eastAsiaTheme="majorEastAsia" w:hAnsiTheme="minorHAnsi"/>
        </w:rPr>
      </w:pPr>
    </w:p>
    <w:p w14:paraId="48625529" w14:textId="77777777" w:rsidR="005E7DBC" w:rsidRDefault="005E7DBC" w:rsidP="005E7DBC">
      <w:pPr>
        <w:pStyle w:val="paragraph"/>
        <w:spacing w:before="0" w:after="0"/>
        <w:textAlignment w:val="baseline"/>
        <w:rPr>
          <w:rStyle w:val="eop"/>
          <w:rFonts w:asciiTheme="minorHAnsi" w:eastAsiaTheme="majorEastAsia" w:hAnsiTheme="minorHAnsi"/>
        </w:rPr>
      </w:pPr>
    </w:p>
    <w:p w14:paraId="2583E4DC" w14:textId="77777777" w:rsidR="005E7DBC" w:rsidRDefault="005E7DBC" w:rsidP="005E7DBC">
      <w:pPr>
        <w:pStyle w:val="paragraph"/>
        <w:spacing w:before="0" w:after="0"/>
        <w:textAlignment w:val="baseline"/>
        <w:rPr>
          <w:rStyle w:val="eop"/>
          <w:rFonts w:asciiTheme="minorHAnsi" w:eastAsiaTheme="majorEastAsia" w:hAnsiTheme="minorHAnsi"/>
        </w:rPr>
      </w:pPr>
    </w:p>
    <w:p w14:paraId="5EEB51E6" w14:textId="77777777" w:rsidR="002B1911" w:rsidRPr="00F84FA7" w:rsidRDefault="002B1911" w:rsidP="002B1911">
      <w:pPr>
        <w:pStyle w:val="Heading2"/>
        <w:jc w:val="center"/>
        <w:rPr>
          <w:b/>
          <w:bCs/>
          <w:i/>
          <w:color w:val="auto"/>
          <w:u w:val="single"/>
        </w:rPr>
      </w:pPr>
      <w:r>
        <w:rPr>
          <w:b/>
          <w:bCs/>
          <w:color w:val="auto"/>
          <w:u w:val="single"/>
        </w:rPr>
        <w:lastRenderedPageBreak/>
        <w:t>Fantasy and Fandom: writing back to the medieval in modern fantasy</w:t>
      </w:r>
    </w:p>
    <w:p w14:paraId="04B1C644" w14:textId="77777777" w:rsidR="002B1911" w:rsidRPr="00F84FA7" w:rsidRDefault="002B1911" w:rsidP="002B1911">
      <w:pPr>
        <w:pStyle w:val="NoSpacing"/>
      </w:pPr>
    </w:p>
    <w:p w14:paraId="330FCCC9" w14:textId="77777777" w:rsidR="002B1911" w:rsidRPr="00F84FA7" w:rsidRDefault="002B1911" w:rsidP="002B1911">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Pr="002567F4">
        <w:rPr>
          <w:rFonts w:cs="Calibri"/>
          <w:sz w:val="24"/>
          <w:szCs w:val="24"/>
        </w:rPr>
        <w:t>22837</w:t>
      </w:r>
    </w:p>
    <w:p w14:paraId="003009B3" w14:textId="77777777" w:rsidR="002B1911" w:rsidRPr="00F84FA7" w:rsidRDefault="002B1911" w:rsidP="002B1911">
      <w:pPr>
        <w:pStyle w:val="NoSpacing"/>
        <w:rPr>
          <w:sz w:val="24"/>
          <w:szCs w:val="24"/>
        </w:rPr>
      </w:pPr>
      <w:r w:rsidRPr="00F84FA7">
        <w:rPr>
          <w:sz w:val="24"/>
          <w:szCs w:val="24"/>
        </w:rPr>
        <w:t xml:space="preserve">CREDIT VALUE: </w:t>
      </w:r>
      <w:r>
        <w:rPr>
          <w:sz w:val="24"/>
          <w:szCs w:val="24"/>
        </w:rPr>
        <w:t>20</w:t>
      </w:r>
    </w:p>
    <w:p w14:paraId="4DF0C0DD" w14:textId="77777777" w:rsidR="002B1911" w:rsidRPr="00F84FA7" w:rsidRDefault="002B1911" w:rsidP="002B1911">
      <w:pPr>
        <w:pStyle w:val="NoSpacing"/>
        <w:rPr>
          <w:sz w:val="24"/>
          <w:szCs w:val="24"/>
        </w:rPr>
      </w:pPr>
      <w:r w:rsidRPr="00F84FA7">
        <w:rPr>
          <w:sz w:val="24"/>
          <w:szCs w:val="24"/>
        </w:rPr>
        <w:t>ASSESSMENT METHOD: 1 x essay (100%)</w:t>
      </w:r>
    </w:p>
    <w:p w14:paraId="2823B7E7" w14:textId="77777777" w:rsidR="002B1911" w:rsidRDefault="002B1911" w:rsidP="002B1911">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7D52E411" w14:textId="77777777" w:rsidR="002B1911" w:rsidRDefault="002B1911" w:rsidP="002B1911">
      <w:pPr>
        <w:pStyle w:val="NoSpacing"/>
        <w:rPr>
          <w:sz w:val="24"/>
          <w:szCs w:val="24"/>
        </w:rPr>
      </w:pPr>
    </w:p>
    <w:p w14:paraId="7004677E" w14:textId="77777777" w:rsidR="002B1911" w:rsidRPr="00483B29" w:rsidRDefault="002B1911" w:rsidP="002B1911">
      <w:pPr>
        <w:spacing w:after="0"/>
        <w:rPr>
          <w:b/>
          <w:i/>
          <w:sz w:val="24"/>
          <w:szCs w:val="24"/>
        </w:rPr>
      </w:pPr>
      <w:r w:rsidRPr="00483B29">
        <w:rPr>
          <w:b/>
          <w:i/>
          <w:sz w:val="24"/>
          <w:szCs w:val="24"/>
        </w:rPr>
        <w:t>Please note: this module is only available to students who study English Literature at their home institution.</w:t>
      </w:r>
    </w:p>
    <w:p w14:paraId="74034EC5" w14:textId="77777777" w:rsidR="002B1911" w:rsidRDefault="002B1911" w:rsidP="002B1911">
      <w:pPr>
        <w:pStyle w:val="NoSpacing"/>
        <w:rPr>
          <w:sz w:val="24"/>
          <w:szCs w:val="24"/>
        </w:rPr>
      </w:pPr>
    </w:p>
    <w:p w14:paraId="3DF1E177" w14:textId="77777777" w:rsidR="002B1911" w:rsidRDefault="002B1911" w:rsidP="002B1911">
      <w:pPr>
        <w:pStyle w:val="NoSpacing"/>
        <w:rPr>
          <w:b/>
          <w:bCs/>
          <w:sz w:val="24"/>
          <w:szCs w:val="24"/>
          <w:u w:val="single"/>
        </w:rPr>
      </w:pPr>
      <w:r>
        <w:rPr>
          <w:b/>
          <w:bCs/>
          <w:sz w:val="24"/>
          <w:szCs w:val="24"/>
          <w:u w:val="single"/>
        </w:rPr>
        <w:t>DESCRIPTION</w:t>
      </w:r>
    </w:p>
    <w:p w14:paraId="03635C7D" w14:textId="77777777" w:rsidR="002B1911" w:rsidRDefault="002B1911" w:rsidP="002B1911">
      <w:pPr>
        <w:pStyle w:val="NoSpacing"/>
        <w:rPr>
          <w:b/>
          <w:bCs/>
          <w:sz w:val="24"/>
          <w:szCs w:val="24"/>
          <w:u w:val="single"/>
        </w:rPr>
      </w:pPr>
    </w:p>
    <w:p w14:paraId="15DFDB1D" w14:textId="77777777" w:rsidR="002B1911" w:rsidRPr="005E7DBC" w:rsidRDefault="002B1911" w:rsidP="002B1911">
      <w:pPr>
        <w:pStyle w:val="NoSpacing"/>
        <w:rPr>
          <w:sz w:val="24"/>
          <w:szCs w:val="24"/>
        </w:rPr>
      </w:pPr>
      <w:r w:rsidRPr="005E7DBC">
        <w:rPr>
          <w:sz w:val="24"/>
          <w:szCs w:val="24"/>
        </w:rPr>
        <w:t xml:space="preserve">From heroes and quests to magic and hidden identities, modern fantasy has looked to the literature of the medieval period for inspiration. Yet it has also consistently transformed and reshaped its source material, rewriting the significance of key motifs and ideas in order to address the issues of its own time and place of production. This module will examine the ways in which modern fantasy writing both adopts and adapts the culture, language, characters and narratives of medieval texts, and in so doing identifies its authors as an (albeit diverse) fandom. Although not fanfiction in the strictest terms, modern fantasy writing often shares with it the desire to extend and appropriate the plots and protagonists of earlier texts, and to challenge or re-examine them by writing in an avatar who explores the textual world in a metaphorical representation of the author's own discovery of the original work.  </w:t>
      </w:r>
    </w:p>
    <w:p w14:paraId="47E5A7C0" w14:textId="77777777" w:rsidR="002B1911" w:rsidRPr="005E7DBC" w:rsidRDefault="002B1911" w:rsidP="002B1911">
      <w:pPr>
        <w:pStyle w:val="NoSpacing"/>
        <w:rPr>
          <w:sz w:val="24"/>
          <w:szCs w:val="24"/>
        </w:rPr>
      </w:pPr>
      <w:r w:rsidRPr="005E7DBC">
        <w:rPr>
          <w:sz w:val="24"/>
          <w:szCs w:val="24"/>
        </w:rPr>
        <w:t xml:space="preserve"> </w:t>
      </w:r>
    </w:p>
    <w:p w14:paraId="50613DC7" w14:textId="77777777" w:rsidR="002B1911" w:rsidRDefault="002B1911" w:rsidP="002B1911">
      <w:pPr>
        <w:pStyle w:val="NoSpacing"/>
        <w:rPr>
          <w:sz w:val="24"/>
          <w:szCs w:val="24"/>
        </w:rPr>
      </w:pPr>
      <w:r w:rsidRPr="005E7DBC">
        <w:rPr>
          <w:sz w:val="24"/>
          <w:szCs w:val="24"/>
        </w:rPr>
        <w:t>This module will look at forerunners for this in the medieval period too, and will encourage students to analyse the communally-driven nature of textual production and circulation in the Middle Ages, as well as the communities of interest which have written fantasy in response, from the late nineteenth century to the present.</w:t>
      </w:r>
      <w:r w:rsidRPr="005E7DBC">
        <w:rPr>
          <w:rFonts w:ascii="Arial" w:hAnsi="Arial" w:cs="Arial"/>
          <w:sz w:val="24"/>
          <w:szCs w:val="24"/>
        </w:rPr>
        <w:t> </w:t>
      </w:r>
      <w:r w:rsidRPr="005E7DBC">
        <w:rPr>
          <w:sz w:val="24"/>
          <w:szCs w:val="24"/>
        </w:rPr>
        <w:t xml:space="preserve"> The module will provide the opportunity to examine a range of fantasy writing, which may include texts from George MacDonald and William Morris through C.S. Lewis and J.R.R. Tolkien to contemporary writers such as Neil </w:t>
      </w:r>
      <w:proofErr w:type="spellStart"/>
      <w:r w:rsidRPr="005E7DBC">
        <w:rPr>
          <w:sz w:val="24"/>
          <w:szCs w:val="24"/>
        </w:rPr>
        <w:t>Gaiman</w:t>
      </w:r>
      <w:proofErr w:type="spellEnd"/>
      <w:r w:rsidRPr="005E7DBC">
        <w:rPr>
          <w:sz w:val="24"/>
          <w:szCs w:val="24"/>
        </w:rPr>
        <w:t xml:space="preserve">, Michael Moorcock, J. K. Rowling and Ursula </w:t>
      </w:r>
      <w:proofErr w:type="spellStart"/>
      <w:r w:rsidRPr="005E7DBC">
        <w:rPr>
          <w:sz w:val="24"/>
          <w:szCs w:val="24"/>
        </w:rPr>
        <w:t>LeGuin</w:t>
      </w:r>
      <w:proofErr w:type="spellEnd"/>
      <w:r w:rsidRPr="005E7DBC">
        <w:rPr>
          <w:sz w:val="24"/>
          <w:szCs w:val="24"/>
        </w:rPr>
        <w:t>.</w:t>
      </w:r>
    </w:p>
    <w:p w14:paraId="3D8BCAA4" w14:textId="77777777" w:rsidR="002B1911" w:rsidRDefault="002B1911" w:rsidP="002B1911">
      <w:pPr>
        <w:pStyle w:val="NoSpacing"/>
        <w:rPr>
          <w:sz w:val="24"/>
          <w:szCs w:val="24"/>
        </w:rPr>
      </w:pPr>
    </w:p>
    <w:p w14:paraId="36E9DD21" w14:textId="77777777" w:rsidR="002B1911" w:rsidRDefault="002B1911" w:rsidP="002B1911">
      <w:pPr>
        <w:pStyle w:val="NoSpacing"/>
        <w:rPr>
          <w:b/>
          <w:bCs/>
          <w:sz w:val="24"/>
          <w:szCs w:val="24"/>
          <w:u w:val="single"/>
        </w:rPr>
      </w:pPr>
      <w:r>
        <w:rPr>
          <w:b/>
          <w:bCs/>
          <w:sz w:val="24"/>
          <w:szCs w:val="24"/>
          <w:u w:val="single"/>
        </w:rPr>
        <w:t>INDICATIVE READING LIST</w:t>
      </w:r>
    </w:p>
    <w:p w14:paraId="44D515E0" w14:textId="77777777" w:rsidR="002B1911" w:rsidRDefault="002B1911" w:rsidP="002B1911">
      <w:pPr>
        <w:pStyle w:val="NoSpacing"/>
        <w:rPr>
          <w:b/>
          <w:bCs/>
          <w:sz w:val="24"/>
          <w:szCs w:val="24"/>
          <w:u w:val="single"/>
        </w:rPr>
      </w:pPr>
    </w:p>
    <w:p w14:paraId="3DB518E1"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Mary Stewart, </w:t>
      </w:r>
      <w:r w:rsidRPr="005E7DBC">
        <w:rPr>
          <w:rStyle w:val="normaltextrun"/>
          <w:rFonts w:asciiTheme="minorHAnsi" w:eastAsiaTheme="majorEastAsia" w:hAnsiTheme="minorHAnsi"/>
          <w:i/>
          <w:iCs/>
        </w:rPr>
        <w:t>The Crystal Cave</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678835CB"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Ursula Le Guin, </w:t>
      </w:r>
      <w:r w:rsidRPr="005E7DBC">
        <w:rPr>
          <w:rStyle w:val="normaltextrun"/>
          <w:rFonts w:asciiTheme="minorHAnsi" w:eastAsiaTheme="majorEastAsia" w:hAnsiTheme="minorHAnsi"/>
          <w:i/>
          <w:iCs/>
        </w:rPr>
        <w:t xml:space="preserve">A Wizard of </w:t>
      </w:r>
      <w:proofErr w:type="spellStart"/>
      <w:r w:rsidRPr="005E7DBC">
        <w:rPr>
          <w:rStyle w:val="normaltextrun"/>
          <w:rFonts w:asciiTheme="minorHAnsi" w:eastAsiaTheme="majorEastAsia" w:hAnsiTheme="minorHAnsi"/>
          <w:i/>
          <w:iCs/>
        </w:rPr>
        <w:t>Earthsea</w:t>
      </w:r>
      <w:proofErr w:type="spellEnd"/>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6F84A694"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J. R. R. Tolkien, T</w:t>
      </w:r>
      <w:r w:rsidRPr="005E7DBC">
        <w:rPr>
          <w:rStyle w:val="normaltextrun"/>
          <w:rFonts w:asciiTheme="minorHAnsi" w:eastAsiaTheme="majorEastAsia" w:hAnsiTheme="minorHAnsi"/>
          <w:i/>
          <w:iCs/>
        </w:rPr>
        <w:t>he Fellowship of the Ring</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4EF762F1"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George R. R. Martin, </w:t>
      </w:r>
      <w:r w:rsidRPr="005E7DBC">
        <w:rPr>
          <w:rStyle w:val="normaltextrun"/>
          <w:rFonts w:asciiTheme="minorHAnsi" w:eastAsiaTheme="majorEastAsia" w:hAnsiTheme="minorHAnsi"/>
          <w:i/>
          <w:iCs/>
        </w:rPr>
        <w:t>A Game of Thrones</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039B960A"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Neil </w:t>
      </w:r>
      <w:proofErr w:type="spellStart"/>
      <w:r w:rsidRPr="005E7DBC">
        <w:rPr>
          <w:rStyle w:val="normaltextrun"/>
          <w:rFonts w:asciiTheme="minorHAnsi" w:eastAsiaTheme="majorEastAsia" w:hAnsiTheme="minorHAnsi"/>
        </w:rPr>
        <w:t>Gaiman</w:t>
      </w:r>
      <w:proofErr w:type="spellEnd"/>
      <w:r w:rsidRPr="005E7DBC">
        <w:rPr>
          <w:rStyle w:val="normaltextrun"/>
          <w:rFonts w:asciiTheme="minorHAnsi" w:eastAsiaTheme="majorEastAsia" w:hAnsiTheme="minorHAnsi"/>
        </w:rPr>
        <w:t xml:space="preserve">, </w:t>
      </w:r>
      <w:r w:rsidRPr="005E7DBC">
        <w:rPr>
          <w:rStyle w:val="normaltextrun"/>
          <w:rFonts w:asciiTheme="minorHAnsi" w:eastAsiaTheme="majorEastAsia" w:hAnsiTheme="minorHAnsi"/>
          <w:i/>
          <w:iCs/>
        </w:rPr>
        <w:t>Stardust, Beowulf</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02D7B2FC"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Marie de France, </w:t>
      </w:r>
      <w:proofErr w:type="spellStart"/>
      <w:r w:rsidRPr="005E7DBC">
        <w:rPr>
          <w:rStyle w:val="normaltextrun"/>
          <w:rFonts w:asciiTheme="minorHAnsi" w:eastAsiaTheme="majorEastAsia" w:hAnsiTheme="minorHAnsi"/>
          <w:i/>
          <w:iCs/>
        </w:rPr>
        <w:t>Launval</w:t>
      </w:r>
      <w:proofErr w:type="spellEnd"/>
      <w:r w:rsidRPr="005E7DBC">
        <w:rPr>
          <w:rStyle w:val="normaltextrun"/>
          <w:rFonts w:asciiTheme="minorHAnsi" w:eastAsiaTheme="majorEastAsia" w:hAnsiTheme="minorHAnsi"/>
        </w:rPr>
        <w:t>,</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27FA2D9D"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Chaucer, 'The Wife of Bath’s Tale',</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43B49F21" w14:textId="77777777" w:rsidR="002B1911" w:rsidRPr="005E7DBC"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Malory, </w:t>
      </w:r>
      <w:r w:rsidRPr="005E7DBC">
        <w:rPr>
          <w:rStyle w:val="normaltextrun"/>
          <w:rFonts w:asciiTheme="minorHAnsi" w:eastAsiaTheme="majorEastAsia" w:hAnsiTheme="minorHAnsi"/>
          <w:i/>
          <w:iCs/>
        </w:rPr>
        <w:t xml:space="preserve">Morte </w:t>
      </w:r>
      <w:proofErr w:type="spellStart"/>
      <w:r w:rsidRPr="005E7DBC">
        <w:rPr>
          <w:rStyle w:val="normaltextrun"/>
          <w:rFonts w:asciiTheme="minorHAnsi" w:eastAsiaTheme="majorEastAsia" w:hAnsiTheme="minorHAnsi"/>
          <w:i/>
          <w:iCs/>
        </w:rPr>
        <w:t>Darthur</w:t>
      </w:r>
      <w:proofErr w:type="spellEnd"/>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48CC4120" w14:textId="70ECAB75" w:rsidR="002B1911" w:rsidRPr="002B1911" w:rsidRDefault="002B1911" w:rsidP="002B1911">
      <w:pPr>
        <w:pStyle w:val="paragraph"/>
        <w:numPr>
          <w:ilvl w:val="0"/>
          <w:numId w:val="7"/>
        </w:numPr>
        <w:spacing w:before="0" w:beforeAutospacing="0" w:after="0" w:afterAutospacing="0"/>
        <w:ind w:left="1080" w:firstLine="0"/>
        <w:textAlignment w:val="baseline"/>
        <w:rPr>
          <w:rFonts w:asciiTheme="minorHAnsi" w:hAnsiTheme="minorHAnsi"/>
        </w:rPr>
      </w:pPr>
      <w:r w:rsidRPr="005E7DBC">
        <w:rPr>
          <w:rStyle w:val="normaltextrun"/>
          <w:rFonts w:asciiTheme="minorHAnsi" w:eastAsiaTheme="majorEastAsia" w:hAnsiTheme="minorHAnsi"/>
        </w:rPr>
        <w:t xml:space="preserve">Lord Dunsany, </w:t>
      </w:r>
      <w:r w:rsidRPr="005E7DBC">
        <w:rPr>
          <w:rStyle w:val="normaltextrun"/>
          <w:rFonts w:asciiTheme="minorHAnsi" w:eastAsiaTheme="majorEastAsia" w:hAnsiTheme="minorHAnsi"/>
          <w:i/>
          <w:iCs/>
        </w:rPr>
        <w:t>The King of Elfland’s Daughter</w:t>
      </w:r>
      <w:r w:rsidRPr="005E7DBC">
        <w:rPr>
          <w:rStyle w:val="normaltextrun"/>
          <w:rFonts w:ascii="Arial" w:eastAsiaTheme="majorEastAsia" w:hAnsi="Arial" w:cs="Arial"/>
        </w:rPr>
        <w:t> </w:t>
      </w:r>
      <w:r w:rsidRPr="005E7DBC">
        <w:rPr>
          <w:rStyle w:val="eop"/>
          <w:rFonts w:asciiTheme="minorHAnsi" w:eastAsiaTheme="majorEastAsia" w:hAnsiTheme="minorHAnsi"/>
        </w:rPr>
        <w:t> </w:t>
      </w:r>
    </w:p>
    <w:p w14:paraId="59C26A25" w14:textId="3B1C53EB" w:rsidR="005E7DBC" w:rsidRPr="00F84FA7" w:rsidRDefault="005E7DBC" w:rsidP="002567F4">
      <w:pPr>
        <w:pStyle w:val="Heading2"/>
        <w:jc w:val="center"/>
        <w:rPr>
          <w:b/>
          <w:bCs/>
          <w:i/>
          <w:color w:val="auto"/>
          <w:u w:val="single"/>
        </w:rPr>
      </w:pPr>
      <w:r>
        <w:rPr>
          <w:b/>
          <w:bCs/>
          <w:color w:val="auto"/>
          <w:u w:val="single"/>
        </w:rPr>
        <w:lastRenderedPageBreak/>
        <w:t>Islamophobia and the Novel</w:t>
      </w:r>
    </w:p>
    <w:p w14:paraId="126EFDC3" w14:textId="77777777" w:rsidR="005E7DBC" w:rsidRPr="00F84FA7" w:rsidRDefault="005E7DBC" w:rsidP="005E7DBC">
      <w:pPr>
        <w:pStyle w:val="NoSpacing"/>
      </w:pPr>
    </w:p>
    <w:p w14:paraId="4709E008" w14:textId="79E4423D" w:rsidR="005E7DBC" w:rsidRPr="00F84FA7" w:rsidRDefault="005E7DBC" w:rsidP="005E7DBC">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002567F4" w:rsidRPr="002567F4">
        <w:rPr>
          <w:rFonts w:ascii="Calibri" w:hAnsi="Calibri" w:cs="Calibri"/>
          <w:sz w:val="24"/>
          <w:szCs w:val="24"/>
        </w:rPr>
        <w:t>30677</w:t>
      </w:r>
    </w:p>
    <w:p w14:paraId="60E4639A" w14:textId="7121CF46" w:rsidR="005E7DBC" w:rsidRPr="00F84FA7" w:rsidRDefault="005E7DBC" w:rsidP="005E7DBC">
      <w:pPr>
        <w:pStyle w:val="NoSpacing"/>
        <w:rPr>
          <w:sz w:val="24"/>
          <w:szCs w:val="24"/>
        </w:rPr>
      </w:pPr>
      <w:r w:rsidRPr="00F84FA7">
        <w:rPr>
          <w:sz w:val="24"/>
          <w:szCs w:val="24"/>
        </w:rPr>
        <w:t xml:space="preserve">CREDIT VALUE: </w:t>
      </w:r>
      <w:r w:rsidR="002567F4">
        <w:rPr>
          <w:sz w:val="24"/>
          <w:szCs w:val="24"/>
        </w:rPr>
        <w:t>20</w:t>
      </w:r>
    </w:p>
    <w:p w14:paraId="34CDFCD6" w14:textId="25BB2AC5" w:rsidR="005E7DBC" w:rsidRPr="00F84FA7" w:rsidRDefault="005E7DBC" w:rsidP="005E7DBC">
      <w:pPr>
        <w:pStyle w:val="NoSpacing"/>
        <w:rPr>
          <w:sz w:val="24"/>
          <w:szCs w:val="24"/>
        </w:rPr>
      </w:pPr>
      <w:r w:rsidRPr="00F84FA7">
        <w:rPr>
          <w:sz w:val="24"/>
          <w:szCs w:val="24"/>
        </w:rPr>
        <w:t xml:space="preserve">ASSESSMENT METHOD: </w:t>
      </w:r>
      <w:r>
        <w:rPr>
          <w:sz w:val="24"/>
          <w:szCs w:val="24"/>
        </w:rPr>
        <w:t xml:space="preserve">1x </w:t>
      </w:r>
      <w:r w:rsidRPr="005E7DBC">
        <w:rPr>
          <w:sz w:val="24"/>
          <w:szCs w:val="24"/>
        </w:rPr>
        <w:t xml:space="preserve">Book review (30%) and </w:t>
      </w:r>
      <w:r>
        <w:rPr>
          <w:sz w:val="24"/>
          <w:szCs w:val="24"/>
        </w:rPr>
        <w:t xml:space="preserve">1x </w:t>
      </w:r>
      <w:r w:rsidRPr="005E7DBC">
        <w:rPr>
          <w:sz w:val="24"/>
          <w:szCs w:val="24"/>
        </w:rPr>
        <w:t>Essay (70%)</w:t>
      </w:r>
    </w:p>
    <w:p w14:paraId="5D697B2D" w14:textId="77777777" w:rsidR="005E7DBC" w:rsidRDefault="005E7DBC" w:rsidP="005E7DBC">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6C88D4B8" w14:textId="77777777" w:rsidR="00483B29" w:rsidRDefault="00483B29" w:rsidP="005E7DBC">
      <w:pPr>
        <w:pStyle w:val="NoSpacing"/>
        <w:rPr>
          <w:sz w:val="24"/>
          <w:szCs w:val="24"/>
        </w:rPr>
      </w:pPr>
    </w:p>
    <w:p w14:paraId="5169C53B" w14:textId="77777777"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66F7F473" w14:textId="77777777" w:rsidR="00483B29" w:rsidRDefault="00483B29" w:rsidP="005E7DBC">
      <w:pPr>
        <w:pStyle w:val="NoSpacing"/>
        <w:rPr>
          <w:sz w:val="24"/>
          <w:szCs w:val="24"/>
        </w:rPr>
      </w:pPr>
    </w:p>
    <w:p w14:paraId="6412ECAC" w14:textId="77777777" w:rsidR="005E7DBC" w:rsidRDefault="005E7DBC" w:rsidP="005E7DBC">
      <w:pPr>
        <w:pStyle w:val="NoSpacing"/>
        <w:rPr>
          <w:sz w:val="24"/>
          <w:szCs w:val="24"/>
        </w:rPr>
      </w:pPr>
    </w:p>
    <w:p w14:paraId="55403392" w14:textId="6E428AC3" w:rsidR="005E7DBC" w:rsidRDefault="005E7DBC" w:rsidP="005E7DBC">
      <w:pPr>
        <w:pStyle w:val="NoSpacing"/>
        <w:rPr>
          <w:b/>
          <w:bCs/>
          <w:sz w:val="24"/>
          <w:szCs w:val="24"/>
          <w:u w:val="single"/>
        </w:rPr>
      </w:pPr>
      <w:r>
        <w:rPr>
          <w:b/>
          <w:bCs/>
          <w:sz w:val="24"/>
          <w:szCs w:val="24"/>
          <w:u w:val="single"/>
        </w:rPr>
        <w:t>DESCRIPTION</w:t>
      </w:r>
    </w:p>
    <w:p w14:paraId="6601467B" w14:textId="77777777" w:rsidR="005E7DBC" w:rsidRDefault="005E7DBC" w:rsidP="005E7DBC">
      <w:pPr>
        <w:pStyle w:val="NoSpacing"/>
        <w:rPr>
          <w:b/>
          <w:bCs/>
          <w:sz w:val="24"/>
          <w:szCs w:val="24"/>
          <w:u w:val="single"/>
        </w:rPr>
      </w:pPr>
    </w:p>
    <w:p w14:paraId="55B6014F" w14:textId="4583DF1B" w:rsidR="000E3D74" w:rsidRPr="000E3D74" w:rsidRDefault="000E3D74" w:rsidP="000E3D74">
      <w:pPr>
        <w:pStyle w:val="NoSpacing"/>
        <w:rPr>
          <w:sz w:val="24"/>
          <w:szCs w:val="24"/>
        </w:rPr>
      </w:pPr>
      <w:r>
        <w:rPr>
          <w:sz w:val="24"/>
          <w:szCs w:val="24"/>
        </w:rPr>
        <w:t>I</w:t>
      </w:r>
      <w:r w:rsidRPr="000E3D74">
        <w:rPr>
          <w:sz w:val="24"/>
          <w:szCs w:val="24"/>
        </w:rPr>
        <w:t>slamophobia and the Novel will offer students an opportunity to study contemporary novels that address the question of intercultural relations between Muslims and others in an era of rising anti-Muslim prejudice. Taking examples from Britain, the United States and beyond, it will explore how novelists have addressed the issues of cultural difference and a perceived ‘clash of civilisations’ – in terms of the form and content of their work – while also considering the contexts of dissemination and reception which help give these novels their meaning in the world.</w:t>
      </w:r>
      <w:r w:rsidRPr="000E3D74">
        <w:rPr>
          <w:rFonts w:ascii="Arial" w:hAnsi="Arial" w:cs="Arial"/>
          <w:sz w:val="24"/>
          <w:szCs w:val="24"/>
        </w:rPr>
        <w:t> </w:t>
      </w:r>
      <w:r w:rsidRPr="000E3D74">
        <w:rPr>
          <w:sz w:val="24"/>
          <w:szCs w:val="24"/>
        </w:rPr>
        <w:t xml:space="preserve"> </w:t>
      </w:r>
    </w:p>
    <w:p w14:paraId="425D1EFF" w14:textId="77777777" w:rsidR="000E3D74" w:rsidRPr="000E3D74" w:rsidRDefault="000E3D74" w:rsidP="000E3D74">
      <w:pPr>
        <w:pStyle w:val="NoSpacing"/>
        <w:rPr>
          <w:sz w:val="24"/>
          <w:szCs w:val="24"/>
        </w:rPr>
      </w:pPr>
    </w:p>
    <w:p w14:paraId="097AFAAD" w14:textId="77777777" w:rsidR="000E3D74" w:rsidRPr="000E3D74" w:rsidRDefault="000E3D74" w:rsidP="000E3D74">
      <w:pPr>
        <w:pStyle w:val="NoSpacing"/>
        <w:rPr>
          <w:sz w:val="24"/>
          <w:szCs w:val="24"/>
        </w:rPr>
      </w:pPr>
      <w:r w:rsidRPr="000E3D74">
        <w:rPr>
          <w:sz w:val="24"/>
          <w:szCs w:val="24"/>
        </w:rPr>
        <w:t xml:space="preserve">The module looks at texts that have appeared in the last 30 or so years, exploring topics which have become central to today’s society such as multiculturalism, citizenship, migration, cultural difference, and the role of the literary market in creating and preserving certain hegemonic values. We will think about what the experience of Muslims, and the prejudice they often face, tells us about ideas of Britain and ‘the West’, while also thinking about how these debates are constructed and by whom. </w:t>
      </w:r>
      <w:r w:rsidRPr="000E3D74">
        <w:rPr>
          <w:rFonts w:ascii="Arial" w:hAnsi="Arial" w:cs="Arial"/>
          <w:sz w:val="24"/>
          <w:szCs w:val="24"/>
        </w:rPr>
        <w:t> </w:t>
      </w:r>
      <w:r w:rsidRPr="000E3D74">
        <w:rPr>
          <w:sz w:val="24"/>
          <w:szCs w:val="24"/>
        </w:rPr>
        <w:t xml:space="preserve"> </w:t>
      </w:r>
    </w:p>
    <w:p w14:paraId="4DEF70C0" w14:textId="77777777" w:rsidR="000E3D74" w:rsidRPr="000E3D74" w:rsidRDefault="000E3D74" w:rsidP="000E3D74">
      <w:pPr>
        <w:pStyle w:val="NoSpacing"/>
        <w:rPr>
          <w:sz w:val="24"/>
          <w:szCs w:val="24"/>
        </w:rPr>
      </w:pPr>
    </w:p>
    <w:p w14:paraId="75C54E89" w14:textId="77777777" w:rsidR="000E3D74" w:rsidRPr="000E3D74" w:rsidRDefault="000E3D74" w:rsidP="000E3D74">
      <w:pPr>
        <w:pStyle w:val="NoSpacing"/>
        <w:rPr>
          <w:sz w:val="24"/>
          <w:szCs w:val="24"/>
        </w:rPr>
      </w:pPr>
      <w:r w:rsidRPr="000E3D74">
        <w:rPr>
          <w:sz w:val="24"/>
          <w:szCs w:val="24"/>
        </w:rPr>
        <w:t>The role of literature is central to our considerations, not least because of the claims that are often made about it. Since the 1989 Satanic Verses affair, when Salman Rushdie’s novel created widespread offence among Muslims, issues of freedom of expression and censorship have often been taken to mark a civilizational divide between the secular West and Islam. We will interrogate this binary, see how some writers tend to reinforce it while others deconstruct its terms and the stereotypes it often creates. The role of readers, critics, academia, the publishing industry, and cultural elites all serve to shape this debate.</w:t>
      </w:r>
      <w:r w:rsidRPr="000E3D74">
        <w:rPr>
          <w:rFonts w:ascii="Arial" w:hAnsi="Arial" w:cs="Arial"/>
          <w:sz w:val="24"/>
          <w:szCs w:val="24"/>
        </w:rPr>
        <w:t> </w:t>
      </w:r>
      <w:r w:rsidRPr="000E3D74">
        <w:rPr>
          <w:sz w:val="24"/>
          <w:szCs w:val="24"/>
        </w:rPr>
        <w:t xml:space="preserve"> </w:t>
      </w:r>
    </w:p>
    <w:p w14:paraId="2D62E757" w14:textId="77777777" w:rsidR="000E3D74" w:rsidRPr="000E3D74" w:rsidRDefault="000E3D74" w:rsidP="000E3D74">
      <w:pPr>
        <w:pStyle w:val="NoSpacing"/>
        <w:rPr>
          <w:sz w:val="24"/>
          <w:szCs w:val="24"/>
        </w:rPr>
      </w:pPr>
    </w:p>
    <w:p w14:paraId="6159A51C" w14:textId="4651BAF7" w:rsidR="005E7DBC" w:rsidRDefault="000E3D74" w:rsidP="000E3D74">
      <w:pPr>
        <w:pStyle w:val="NoSpacing"/>
        <w:rPr>
          <w:sz w:val="24"/>
          <w:szCs w:val="24"/>
        </w:rPr>
      </w:pPr>
      <w:r w:rsidRPr="000E3D74">
        <w:rPr>
          <w:sz w:val="24"/>
          <w:szCs w:val="24"/>
        </w:rPr>
        <w:t>For these reasons, Islamophobia and the Novel is very much a module about the way we live today and how we orient ourselves in the world.</w:t>
      </w:r>
    </w:p>
    <w:p w14:paraId="4653D8DE" w14:textId="77777777" w:rsidR="000E3D74" w:rsidRDefault="000E3D74" w:rsidP="000E3D74">
      <w:pPr>
        <w:pStyle w:val="NoSpacing"/>
        <w:rPr>
          <w:sz w:val="24"/>
          <w:szCs w:val="24"/>
        </w:rPr>
      </w:pPr>
    </w:p>
    <w:p w14:paraId="1C756A7F" w14:textId="31AF55F6" w:rsidR="000E3D74" w:rsidRDefault="000E3D74" w:rsidP="000E3D74">
      <w:pPr>
        <w:pStyle w:val="NoSpacing"/>
        <w:rPr>
          <w:b/>
          <w:bCs/>
          <w:sz w:val="24"/>
          <w:szCs w:val="24"/>
          <w:u w:val="single"/>
        </w:rPr>
      </w:pPr>
      <w:r>
        <w:rPr>
          <w:b/>
          <w:bCs/>
          <w:sz w:val="24"/>
          <w:szCs w:val="24"/>
          <w:u w:val="single"/>
        </w:rPr>
        <w:t>INDICATIVE READING LIST</w:t>
      </w:r>
    </w:p>
    <w:p w14:paraId="3BC79CCB" w14:textId="77777777" w:rsidR="000E3D74" w:rsidRDefault="000E3D74" w:rsidP="000E3D74">
      <w:pPr>
        <w:pStyle w:val="NoSpacing"/>
        <w:rPr>
          <w:b/>
          <w:bCs/>
          <w:sz w:val="24"/>
          <w:szCs w:val="24"/>
          <w:u w:val="single"/>
        </w:rPr>
      </w:pPr>
    </w:p>
    <w:p w14:paraId="7D9A8506"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i/>
          <w:iCs/>
        </w:rPr>
        <w:t>Martin Amis, ‘The Last Days of Muhammad Atta’</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2BEE3B6E"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Hanif </w:t>
      </w:r>
      <w:proofErr w:type="spellStart"/>
      <w:r w:rsidRPr="000E3D74">
        <w:rPr>
          <w:rStyle w:val="normaltextrun"/>
          <w:rFonts w:asciiTheme="minorHAnsi" w:eastAsiaTheme="majorEastAsia" w:hAnsiTheme="minorHAnsi"/>
        </w:rPr>
        <w:t>Kureishi</w:t>
      </w:r>
      <w:proofErr w:type="spellEnd"/>
      <w:r w:rsidRPr="000E3D74">
        <w:rPr>
          <w:rStyle w:val="normaltextrun"/>
          <w:rFonts w:asciiTheme="minorHAnsi" w:eastAsiaTheme="majorEastAsia" w:hAnsiTheme="minorHAnsi"/>
        </w:rPr>
        <w:t xml:space="preserve">, </w:t>
      </w:r>
      <w:r w:rsidRPr="000E3D74">
        <w:rPr>
          <w:rStyle w:val="normaltextrun"/>
          <w:rFonts w:asciiTheme="minorHAnsi" w:eastAsiaTheme="majorEastAsia" w:hAnsiTheme="minorHAnsi"/>
          <w:i/>
          <w:iCs/>
        </w:rPr>
        <w:t>The Black Album</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6D6AB55D"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John Le Carré, </w:t>
      </w:r>
      <w:r w:rsidRPr="000E3D74">
        <w:rPr>
          <w:rStyle w:val="normaltextrun"/>
          <w:rFonts w:asciiTheme="minorHAnsi" w:eastAsiaTheme="majorEastAsia" w:hAnsiTheme="minorHAnsi"/>
          <w:i/>
          <w:iCs/>
        </w:rPr>
        <w:t>A Most Wanted Man</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31BC98C9"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John Updike</w:t>
      </w:r>
      <w:r w:rsidRPr="000E3D74">
        <w:rPr>
          <w:rStyle w:val="normaltextrun"/>
          <w:rFonts w:asciiTheme="minorHAnsi" w:eastAsiaTheme="majorEastAsia" w:hAnsiTheme="minorHAnsi"/>
          <w:i/>
          <w:iCs/>
        </w:rPr>
        <w:t>, Terrorist</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2B3E355B"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lastRenderedPageBreak/>
        <w:t xml:space="preserve">Azar Nafisi, </w:t>
      </w:r>
      <w:r w:rsidRPr="000E3D74">
        <w:rPr>
          <w:rStyle w:val="normaltextrun"/>
          <w:rFonts w:asciiTheme="minorHAnsi" w:eastAsiaTheme="majorEastAsia" w:hAnsiTheme="minorHAnsi"/>
          <w:i/>
          <w:iCs/>
        </w:rPr>
        <w:t>Reading Lolita in Tehran</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0C91B1D6"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Amy Waldman, </w:t>
      </w:r>
      <w:r w:rsidRPr="000E3D74">
        <w:rPr>
          <w:rStyle w:val="normaltextrun"/>
          <w:rFonts w:asciiTheme="minorHAnsi" w:eastAsiaTheme="majorEastAsia" w:hAnsiTheme="minorHAnsi"/>
          <w:i/>
          <w:iCs/>
        </w:rPr>
        <w:t>The Submission</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4C60270C"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Leila </w:t>
      </w:r>
      <w:proofErr w:type="spellStart"/>
      <w:r w:rsidRPr="000E3D74">
        <w:rPr>
          <w:rStyle w:val="normaltextrun"/>
          <w:rFonts w:asciiTheme="minorHAnsi" w:eastAsiaTheme="majorEastAsia" w:hAnsiTheme="minorHAnsi"/>
        </w:rPr>
        <w:t>Aboulela</w:t>
      </w:r>
      <w:proofErr w:type="spellEnd"/>
      <w:r w:rsidRPr="000E3D74">
        <w:rPr>
          <w:rStyle w:val="normaltextrun"/>
          <w:rFonts w:asciiTheme="minorHAnsi" w:eastAsiaTheme="majorEastAsia" w:hAnsiTheme="minorHAnsi"/>
        </w:rPr>
        <w:t xml:space="preserve">, </w:t>
      </w:r>
      <w:r w:rsidRPr="000E3D74">
        <w:rPr>
          <w:rStyle w:val="normaltextrun"/>
          <w:rFonts w:asciiTheme="minorHAnsi" w:eastAsiaTheme="majorEastAsia" w:hAnsiTheme="minorHAnsi"/>
          <w:i/>
          <w:iCs/>
        </w:rPr>
        <w:t>Minaret</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1FC6DC11"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Kamila Shamsie, </w:t>
      </w:r>
      <w:r w:rsidRPr="000E3D74">
        <w:rPr>
          <w:rStyle w:val="normaltextrun"/>
          <w:rFonts w:asciiTheme="minorHAnsi" w:eastAsiaTheme="majorEastAsia" w:hAnsiTheme="minorHAnsi"/>
          <w:i/>
          <w:iCs/>
        </w:rPr>
        <w:t>Home Fire</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2AF53073"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Sanjeev Sahota, </w:t>
      </w:r>
      <w:r w:rsidRPr="000E3D74">
        <w:rPr>
          <w:rStyle w:val="normaltextrun"/>
          <w:rFonts w:asciiTheme="minorHAnsi" w:eastAsiaTheme="majorEastAsia" w:hAnsiTheme="minorHAnsi"/>
          <w:i/>
          <w:iCs/>
        </w:rPr>
        <w:t>Ours Are the Streets</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1B506F11" w14:textId="77777777" w:rsidR="000E3D74" w:rsidRPr="000E3D74" w:rsidRDefault="000E3D74" w:rsidP="000E3D74">
      <w:pPr>
        <w:pStyle w:val="paragraph"/>
        <w:numPr>
          <w:ilvl w:val="0"/>
          <w:numId w:val="8"/>
        </w:numPr>
        <w:spacing w:before="0" w:beforeAutospacing="0" w:after="0" w:afterAutospacing="0"/>
        <w:ind w:left="1080" w:firstLine="0"/>
        <w:textAlignment w:val="baseline"/>
        <w:rPr>
          <w:rStyle w:val="eop"/>
          <w:rFonts w:asciiTheme="minorHAnsi" w:hAnsiTheme="minorHAnsi"/>
        </w:rPr>
      </w:pPr>
      <w:r w:rsidRPr="000E3D74">
        <w:rPr>
          <w:rStyle w:val="normaltextrun"/>
          <w:rFonts w:asciiTheme="minorHAnsi" w:eastAsiaTheme="majorEastAsia" w:hAnsiTheme="minorHAnsi"/>
        </w:rPr>
        <w:t>Ayisha Malik,</w:t>
      </w:r>
      <w:r w:rsidRPr="000E3D74">
        <w:rPr>
          <w:rStyle w:val="normaltextrun"/>
          <w:rFonts w:asciiTheme="minorHAnsi" w:eastAsiaTheme="majorEastAsia" w:hAnsiTheme="minorHAnsi"/>
          <w:i/>
          <w:iCs/>
        </w:rPr>
        <w:t xml:space="preserve"> This Green and Pleasant Land</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5AD81AA2" w14:textId="0729836F" w:rsidR="000E3D74" w:rsidRPr="000E3D74" w:rsidRDefault="000E3D74" w:rsidP="002B1911">
      <w:pPr>
        <w:pStyle w:val="paragraph"/>
        <w:spacing w:before="0" w:beforeAutospacing="0" w:after="0" w:afterAutospacing="0"/>
        <w:textAlignment w:val="baseline"/>
        <w:rPr>
          <w:rFonts w:asciiTheme="minorHAnsi" w:hAnsiTheme="minorHAnsi"/>
        </w:rPr>
      </w:pPr>
    </w:p>
    <w:p w14:paraId="6E351A00" w14:textId="77777777" w:rsidR="000E3D74" w:rsidRDefault="000E3D74" w:rsidP="000E3D74">
      <w:pPr>
        <w:pStyle w:val="NoSpacing"/>
        <w:rPr>
          <w:b/>
          <w:bCs/>
          <w:sz w:val="24"/>
          <w:szCs w:val="24"/>
          <w:u w:val="single"/>
        </w:rPr>
      </w:pPr>
    </w:p>
    <w:p w14:paraId="6286D879" w14:textId="77777777" w:rsidR="000E3D74" w:rsidRDefault="000E3D74" w:rsidP="000E3D74">
      <w:pPr>
        <w:pStyle w:val="NoSpacing"/>
        <w:rPr>
          <w:b/>
          <w:bCs/>
          <w:sz w:val="24"/>
          <w:szCs w:val="24"/>
          <w:u w:val="single"/>
        </w:rPr>
      </w:pPr>
    </w:p>
    <w:p w14:paraId="238FA20C" w14:textId="77777777" w:rsidR="000E3D74" w:rsidRDefault="000E3D74" w:rsidP="000E3D74">
      <w:pPr>
        <w:pStyle w:val="NoSpacing"/>
        <w:rPr>
          <w:b/>
          <w:bCs/>
          <w:sz w:val="24"/>
          <w:szCs w:val="24"/>
          <w:u w:val="single"/>
        </w:rPr>
      </w:pPr>
    </w:p>
    <w:p w14:paraId="6B888E74" w14:textId="77777777" w:rsidR="000E3D74" w:rsidRDefault="000E3D74" w:rsidP="000E3D74">
      <w:pPr>
        <w:pStyle w:val="NoSpacing"/>
        <w:rPr>
          <w:b/>
          <w:bCs/>
          <w:sz w:val="24"/>
          <w:szCs w:val="24"/>
          <w:u w:val="single"/>
        </w:rPr>
      </w:pPr>
    </w:p>
    <w:p w14:paraId="271C4C8B" w14:textId="77777777" w:rsidR="000E3D74" w:rsidRDefault="000E3D74" w:rsidP="000E3D74">
      <w:pPr>
        <w:pStyle w:val="NoSpacing"/>
        <w:rPr>
          <w:b/>
          <w:bCs/>
          <w:sz w:val="24"/>
          <w:szCs w:val="24"/>
          <w:u w:val="single"/>
        </w:rPr>
      </w:pPr>
    </w:p>
    <w:p w14:paraId="43161B92" w14:textId="77777777" w:rsidR="000E3D74" w:rsidRDefault="000E3D74" w:rsidP="000E3D74">
      <w:pPr>
        <w:pStyle w:val="NoSpacing"/>
        <w:rPr>
          <w:b/>
          <w:bCs/>
          <w:sz w:val="24"/>
          <w:szCs w:val="24"/>
          <w:u w:val="single"/>
        </w:rPr>
      </w:pPr>
    </w:p>
    <w:p w14:paraId="40DD97FB" w14:textId="77777777" w:rsidR="000E3D74" w:rsidRDefault="000E3D74" w:rsidP="000E3D74">
      <w:pPr>
        <w:pStyle w:val="NoSpacing"/>
        <w:rPr>
          <w:b/>
          <w:bCs/>
          <w:sz w:val="24"/>
          <w:szCs w:val="24"/>
          <w:u w:val="single"/>
        </w:rPr>
      </w:pPr>
    </w:p>
    <w:p w14:paraId="292785FE" w14:textId="77777777" w:rsidR="000E3D74" w:rsidRPr="000E3D74" w:rsidRDefault="000E3D74" w:rsidP="000E3D74">
      <w:pPr>
        <w:pStyle w:val="NoSpacing"/>
        <w:rPr>
          <w:b/>
          <w:bCs/>
          <w:sz w:val="24"/>
          <w:szCs w:val="24"/>
          <w:u w:val="single"/>
        </w:rPr>
      </w:pPr>
    </w:p>
    <w:p w14:paraId="37DAC84E" w14:textId="77777777" w:rsidR="000E3D74" w:rsidRDefault="000E3D74" w:rsidP="000E3D74">
      <w:pPr>
        <w:pStyle w:val="paragraph"/>
        <w:spacing w:before="0" w:beforeAutospacing="0" w:after="0" w:afterAutospacing="0"/>
        <w:textAlignment w:val="baseline"/>
        <w:rPr>
          <w:rFonts w:asciiTheme="minorHAnsi" w:hAnsiTheme="minorHAnsi"/>
        </w:rPr>
      </w:pPr>
    </w:p>
    <w:p w14:paraId="0DE65E75" w14:textId="77777777" w:rsidR="005E7DBC" w:rsidRPr="005E7DBC" w:rsidRDefault="005E7DBC" w:rsidP="005E7DBC">
      <w:pPr>
        <w:pStyle w:val="NoSpacing"/>
        <w:rPr>
          <w:b/>
          <w:bCs/>
          <w:sz w:val="24"/>
          <w:szCs w:val="24"/>
          <w:u w:val="single"/>
        </w:rPr>
      </w:pPr>
    </w:p>
    <w:p w14:paraId="3B0C0EBB" w14:textId="77777777" w:rsidR="005E7DBC" w:rsidRDefault="005E7DBC" w:rsidP="005E7DBC">
      <w:pPr>
        <w:pStyle w:val="paragraph"/>
        <w:spacing w:before="0" w:after="0"/>
        <w:textAlignment w:val="baseline"/>
        <w:rPr>
          <w:rFonts w:asciiTheme="minorHAnsi" w:hAnsiTheme="minorHAnsi"/>
        </w:rPr>
      </w:pPr>
    </w:p>
    <w:p w14:paraId="4F2B23E4" w14:textId="77777777" w:rsidR="002B1911" w:rsidRDefault="002B1911" w:rsidP="002567F4">
      <w:pPr>
        <w:pStyle w:val="paragraph"/>
        <w:spacing w:before="0" w:after="0"/>
        <w:jc w:val="center"/>
        <w:textAlignment w:val="baseline"/>
        <w:rPr>
          <w:rFonts w:asciiTheme="minorHAnsi" w:hAnsiTheme="minorHAnsi"/>
          <w:b/>
          <w:bCs/>
        </w:rPr>
      </w:pPr>
    </w:p>
    <w:p w14:paraId="12C7F4F9" w14:textId="77777777" w:rsidR="002B1911" w:rsidRDefault="002B1911" w:rsidP="002567F4">
      <w:pPr>
        <w:pStyle w:val="paragraph"/>
        <w:spacing w:before="0" w:after="0"/>
        <w:jc w:val="center"/>
        <w:textAlignment w:val="baseline"/>
        <w:rPr>
          <w:rFonts w:asciiTheme="minorHAnsi" w:hAnsiTheme="minorHAnsi"/>
          <w:b/>
          <w:bCs/>
        </w:rPr>
      </w:pPr>
    </w:p>
    <w:p w14:paraId="517A9E4F" w14:textId="77777777" w:rsidR="002B1911" w:rsidRDefault="002B1911" w:rsidP="002567F4">
      <w:pPr>
        <w:pStyle w:val="paragraph"/>
        <w:spacing w:before="0" w:after="0"/>
        <w:jc w:val="center"/>
        <w:textAlignment w:val="baseline"/>
        <w:rPr>
          <w:rFonts w:asciiTheme="minorHAnsi" w:hAnsiTheme="minorHAnsi"/>
          <w:b/>
          <w:bCs/>
        </w:rPr>
      </w:pPr>
    </w:p>
    <w:p w14:paraId="7EE080E8" w14:textId="77777777" w:rsidR="002B1911" w:rsidRDefault="002B1911" w:rsidP="002567F4">
      <w:pPr>
        <w:pStyle w:val="paragraph"/>
        <w:spacing w:before="0" w:after="0"/>
        <w:jc w:val="center"/>
        <w:textAlignment w:val="baseline"/>
        <w:rPr>
          <w:rFonts w:asciiTheme="minorHAnsi" w:hAnsiTheme="minorHAnsi"/>
          <w:b/>
          <w:bCs/>
        </w:rPr>
      </w:pPr>
    </w:p>
    <w:p w14:paraId="6CD7F780" w14:textId="77777777" w:rsidR="002B1911" w:rsidRDefault="002B1911" w:rsidP="002567F4">
      <w:pPr>
        <w:pStyle w:val="paragraph"/>
        <w:spacing w:before="0" w:after="0"/>
        <w:jc w:val="center"/>
        <w:textAlignment w:val="baseline"/>
        <w:rPr>
          <w:rFonts w:asciiTheme="minorHAnsi" w:hAnsiTheme="minorHAnsi"/>
          <w:b/>
          <w:bCs/>
        </w:rPr>
      </w:pPr>
    </w:p>
    <w:p w14:paraId="6CB24EE5" w14:textId="77777777" w:rsidR="002B1911" w:rsidRDefault="002B1911" w:rsidP="002567F4">
      <w:pPr>
        <w:pStyle w:val="paragraph"/>
        <w:spacing w:before="0" w:after="0"/>
        <w:jc w:val="center"/>
        <w:textAlignment w:val="baseline"/>
        <w:rPr>
          <w:rFonts w:asciiTheme="minorHAnsi" w:hAnsiTheme="minorHAnsi"/>
          <w:b/>
          <w:bCs/>
        </w:rPr>
      </w:pPr>
    </w:p>
    <w:p w14:paraId="2F073E18" w14:textId="77777777" w:rsidR="002B1911" w:rsidRDefault="002B1911" w:rsidP="002567F4">
      <w:pPr>
        <w:pStyle w:val="paragraph"/>
        <w:spacing w:before="0" w:after="0"/>
        <w:jc w:val="center"/>
        <w:textAlignment w:val="baseline"/>
        <w:rPr>
          <w:rFonts w:asciiTheme="minorHAnsi" w:hAnsiTheme="minorHAnsi"/>
          <w:b/>
          <w:bCs/>
        </w:rPr>
      </w:pPr>
    </w:p>
    <w:p w14:paraId="63B7AE95" w14:textId="77777777" w:rsidR="002B1911" w:rsidRDefault="002B1911" w:rsidP="002567F4">
      <w:pPr>
        <w:pStyle w:val="paragraph"/>
        <w:spacing w:before="0" w:after="0"/>
        <w:jc w:val="center"/>
        <w:textAlignment w:val="baseline"/>
        <w:rPr>
          <w:rFonts w:asciiTheme="minorHAnsi" w:hAnsiTheme="minorHAnsi"/>
          <w:b/>
          <w:bCs/>
        </w:rPr>
      </w:pPr>
    </w:p>
    <w:p w14:paraId="6C06A837" w14:textId="77777777" w:rsidR="002B1911" w:rsidRDefault="002B1911" w:rsidP="002567F4">
      <w:pPr>
        <w:pStyle w:val="paragraph"/>
        <w:spacing w:before="0" w:after="0"/>
        <w:jc w:val="center"/>
        <w:textAlignment w:val="baseline"/>
        <w:rPr>
          <w:rFonts w:asciiTheme="minorHAnsi" w:hAnsiTheme="minorHAnsi"/>
          <w:b/>
          <w:bCs/>
        </w:rPr>
      </w:pPr>
    </w:p>
    <w:p w14:paraId="2A39024E" w14:textId="77777777" w:rsidR="002B1911" w:rsidRDefault="002B1911" w:rsidP="002567F4">
      <w:pPr>
        <w:pStyle w:val="paragraph"/>
        <w:spacing w:before="0" w:after="0"/>
        <w:jc w:val="center"/>
        <w:textAlignment w:val="baseline"/>
        <w:rPr>
          <w:rFonts w:asciiTheme="minorHAnsi" w:hAnsiTheme="minorHAnsi"/>
          <w:b/>
          <w:bCs/>
        </w:rPr>
      </w:pPr>
    </w:p>
    <w:p w14:paraId="51887199" w14:textId="77777777" w:rsidR="002B1911" w:rsidRDefault="002B1911" w:rsidP="002567F4">
      <w:pPr>
        <w:pStyle w:val="paragraph"/>
        <w:spacing w:before="0" w:after="0"/>
        <w:jc w:val="center"/>
        <w:textAlignment w:val="baseline"/>
        <w:rPr>
          <w:rFonts w:asciiTheme="minorHAnsi" w:hAnsiTheme="minorHAnsi"/>
          <w:b/>
          <w:bCs/>
        </w:rPr>
      </w:pPr>
    </w:p>
    <w:p w14:paraId="56BDD330" w14:textId="77777777" w:rsidR="002B1911" w:rsidRDefault="002B1911" w:rsidP="002567F4">
      <w:pPr>
        <w:pStyle w:val="paragraph"/>
        <w:spacing w:before="0" w:after="0"/>
        <w:jc w:val="center"/>
        <w:textAlignment w:val="baseline"/>
        <w:rPr>
          <w:rFonts w:asciiTheme="minorHAnsi" w:hAnsiTheme="minorHAnsi"/>
          <w:b/>
          <w:bCs/>
        </w:rPr>
      </w:pPr>
    </w:p>
    <w:p w14:paraId="19658D5D" w14:textId="77777777" w:rsidR="002B1911" w:rsidRDefault="002B1911" w:rsidP="002567F4">
      <w:pPr>
        <w:pStyle w:val="paragraph"/>
        <w:spacing w:before="0" w:after="0"/>
        <w:jc w:val="center"/>
        <w:textAlignment w:val="baseline"/>
        <w:rPr>
          <w:rFonts w:asciiTheme="minorHAnsi" w:hAnsiTheme="minorHAnsi"/>
          <w:b/>
          <w:bCs/>
        </w:rPr>
      </w:pPr>
    </w:p>
    <w:p w14:paraId="3F413353" w14:textId="77777777" w:rsidR="002B1911" w:rsidRPr="00F84FA7" w:rsidRDefault="002B1911" w:rsidP="002B1911">
      <w:pPr>
        <w:pStyle w:val="Heading2"/>
        <w:jc w:val="center"/>
        <w:rPr>
          <w:b/>
          <w:bCs/>
          <w:i/>
          <w:color w:val="auto"/>
          <w:u w:val="single"/>
        </w:rPr>
      </w:pPr>
      <w:r>
        <w:rPr>
          <w:b/>
          <w:bCs/>
          <w:color w:val="auto"/>
          <w:u w:val="single"/>
        </w:rPr>
        <w:lastRenderedPageBreak/>
        <w:t>The Pre-Raphaelite Circle</w:t>
      </w:r>
    </w:p>
    <w:p w14:paraId="435ABBA3" w14:textId="77777777" w:rsidR="002B1911" w:rsidRPr="00F84FA7" w:rsidRDefault="002B1911" w:rsidP="002B1911">
      <w:pPr>
        <w:pStyle w:val="NoSpacing"/>
      </w:pPr>
    </w:p>
    <w:p w14:paraId="0ADD36CF" w14:textId="77777777" w:rsidR="002B1911" w:rsidRPr="00F84FA7" w:rsidRDefault="002B1911" w:rsidP="002B1911">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Pr="002567F4">
        <w:rPr>
          <w:rFonts w:cs="Calibri"/>
          <w:sz w:val="24"/>
          <w:szCs w:val="24"/>
        </w:rPr>
        <w:t>27755</w:t>
      </w:r>
    </w:p>
    <w:p w14:paraId="638C4776" w14:textId="77777777" w:rsidR="002B1911" w:rsidRPr="00F84FA7" w:rsidRDefault="002B1911" w:rsidP="002B1911">
      <w:pPr>
        <w:pStyle w:val="NoSpacing"/>
        <w:rPr>
          <w:sz w:val="24"/>
          <w:szCs w:val="24"/>
        </w:rPr>
      </w:pPr>
      <w:r w:rsidRPr="00F84FA7">
        <w:rPr>
          <w:sz w:val="24"/>
          <w:szCs w:val="24"/>
        </w:rPr>
        <w:t xml:space="preserve">CREDIT VALUE: </w:t>
      </w:r>
      <w:r>
        <w:rPr>
          <w:sz w:val="24"/>
          <w:szCs w:val="24"/>
        </w:rPr>
        <w:t>20</w:t>
      </w:r>
    </w:p>
    <w:p w14:paraId="179E76C7" w14:textId="77777777" w:rsidR="002B1911" w:rsidRDefault="002B1911" w:rsidP="002B1911">
      <w:pPr>
        <w:pStyle w:val="NoSpacing"/>
        <w:rPr>
          <w:sz w:val="24"/>
          <w:szCs w:val="24"/>
        </w:rPr>
      </w:pPr>
      <w:r w:rsidRPr="00F84FA7">
        <w:rPr>
          <w:sz w:val="24"/>
          <w:szCs w:val="24"/>
        </w:rPr>
        <w:t xml:space="preserve">ASSESSMENT METHOD: </w:t>
      </w:r>
      <w:r>
        <w:rPr>
          <w:sz w:val="24"/>
          <w:szCs w:val="24"/>
        </w:rPr>
        <w:t xml:space="preserve">1x </w:t>
      </w:r>
      <w:r w:rsidRPr="000507AD">
        <w:rPr>
          <w:sz w:val="24"/>
          <w:szCs w:val="24"/>
        </w:rPr>
        <w:t xml:space="preserve">Presentation (25%) and </w:t>
      </w:r>
      <w:r>
        <w:rPr>
          <w:sz w:val="24"/>
          <w:szCs w:val="24"/>
        </w:rPr>
        <w:t xml:space="preserve">1x </w:t>
      </w:r>
      <w:r w:rsidRPr="000507AD">
        <w:rPr>
          <w:sz w:val="24"/>
          <w:szCs w:val="24"/>
        </w:rPr>
        <w:t>Essay (75%)</w:t>
      </w:r>
    </w:p>
    <w:p w14:paraId="353F5BE7" w14:textId="77777777" w:rsidR="002B1911" w:rsidRDefault="002B1911" w:rsidP="002B1911">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5AB57BD1" w14:textId="77777777" w:rsidR="002B1911" w:rsidRDefault="002B1911" w:rsidP="002B1911">
      <w:pPr>
        <w:pStyle w:val="NoSpacing"/>
        <w:rPr>
          <w:sz w:val="24"/>
          <w:szCs w:val="24"/>
        </w:rPr>
      </w:pPr>
    </w:p>
    <w:p w14:paraId="7F5BE507" w14:textId="77777777" w:rsidR="002B1911" w:rsidRPr="00483B29" w:rsidRDefault="002B1911" w:rsidP="002B1911">
      <w:pPr>
        <w:spacing w:after="0"/>
        <w:rPr>
          <w:b/>
          <w:i/>
          <w:sz w:val="24"/>
          <w:szCs w:val="24"/>
        </w:rPr>
      </w:pPr>
      <w:r w:rsidRPr="00483B29">
        <w:rPr>
          <w:b/>
          <w:i/>
          <w:sz w:val="24"/>
          <w:szCs w:val="24"/>
        </w:rPr>
        <w:t>Please note: this module is only available to students who study English Literature at their home institution.</w:t>
      </w:r>
    </w:p>
    <w:p w14:paraId="036E3129" w14:textId="77777777" w:rsidR="002B1911" w:rsidRDefault="002B1911" w:rsidP="002B1911">
      <w:pPr>
        <w:pStyle w:val="NoSpacing"/>
        <w:rPr>
          <w:sz w:val="24"/>
          <w:szCs w:val="24"/>
        </w:rPr>
      </w:pPr>
    </w:p>
    <w:p w14:paraId="3560AFDC" w14:textId="77777777" w:rsidR="002B1911" w:rsidRDefault="002B1911" w:rsidP="002B1911">
      <w:pPr>
        <w:pStyle w:val="NoSpacing"/>
        <w:rPr>
          <w:b/>
          <w:bCs/>
          <w:sz w:val="24"/>
          <w:szCs w:val="24"/>
          <w:u w:val="single"/>
        </w:rPr>
      </w:pPr>
      <w:r>
        <w:rPr>
          <w:b/>
          <w:bCs/>
          <w:sz w:val="24"/>
          <w:szCs w:val="24"/>
          <w:u w:val="single"/>
        </w:rPr>
        <w:t>DESCRIPTION</w:t>
      </w:r>
    </w:p>
    <w:p w14:paraId="59476D14" w14:textId="77777777" w:rsidR="002B1911" w:rsidRDefault="002B1911" w:rsidP="002B1911">
      <w:pPr>
        <w:pStyle w:val="NoSpacing"/>
        <w:rPr>
          <w:b/>
          <w:bCs/>
          <w:sz w:val="24"/>
          <w:szCs w:val="24"/>
          <w:u w:val="single"/>
        </w:rPr>
      </w:pPr>
    </w:p>
    <w:p w14:paraId="24307029" w14:textId="77777777" w:rsidR="002B1911" w:rsidRDefault="002B1911" w:rsidP="002B1911">
      <w:pPr>
        <w:pStyle w:val="NoSpacing"/>
        <w:rPr>
          <w:rFonts w:ascii="Arial" w:hAnsi="Arial" w:cs="Arial"/>
          <w:sz w:val="24"/>
          <w:szCs w:val="24"/>
        </w:rPr>
      </w:pPr>
      <w:r w:rsidRPr="000507AD">
        <w:rPr>
          <w:sz w:val="24"/>
          <w:szCs w:val="24"/>
        </w:rPr>
        <w:t>This module focuses on the Pre-Raphaelite Brotherhood, a group of mid-nineteenth century artists and writers, as an entry point to explore a series of art/text movements of the Victorian era. Derided in the press as the “Fleshly School” of poetry, the PRB engaged many of the most pressing debates of literary and artistic production and consumption during the period: the role of craft versus inspiration, the relationship between realism and idealism, the pressures of facing an increasingly vocal public, and the wages of industrialization, among others. In this module, students will consider the ways that that Pre-Raphaelites—as well as the Aesthetes, the Arts and Crafts movement, the Century Guild, and other groups that the PRB inspired—responded to these debates in the various artistic forms they advocated.</w:t>
      </w:r>
      <w:r w:rsidRPr="000507AD">
        <w:rPr>
          <w:rFonts w:ascii="Arial" w:hAnsi="Arial" w:cs="Arial"/>
          <w:sz w:val="24"/>
          <w:szCs w:val="24"/>
        </w:rPr>
        <w:t> </w:t>
      </w:r>
    </w:p>
    <w:p w14:paraId="714B8AD7" w14:textId="77777777" w:rsidR="002B1911" w:rsidRDefault="002B1911" w:rsidP="002B1911">
      <w:pPr>
        <w:pStyle w:val="NoSpacing"/>
        <w:rPr>
          <w:rFonts w:ascii="Arial" w:hAnsi="Arial" w:cs="Arial"/>
          <w:sz w:val="24"/>
          <w:szCs w:val="24"/>
        </w:rPr>
      </w:pPr>
    </w:p>
    <w:p w14:paraId="7A1A51EA" w14:textId="77777777" w:rsidR="002B1911" w:rsidRDefault="002B1911" w:rsidP="002B1911">
      <w:pPr>
        <w:pStyle w:val="NoSpacing"/>
        <w:rPr>
          <w:b/>
          <w:bCs/>
          <w:sz w:val="24"/>
          <w:szCs w:val="24"/>
          <w:u w:val="single"/>
        </w:rPr>
      </w:pPr>
      <w:r>
        <w:rPr>
          <w:b/>
          <w:bCs/>
          <w:sz w:val="24"/>
          <w:szCs w:val="24"/>
          <w:u w:val="single"/>
        </w:rPr>
        <w:t>INDICATIVE READING LIST</w:t>
      </w:r>
    </w:p>
    <w:p w14:paraId="5EC568EE" w14:textId="77777777" w:rsidR="002B1911" w:rsidRPr="002567F4" w:rsidRDefault="002B1911" w:rsidP="002B1911">
      <w:pPr>
        <w:pStyle w:val="NoSpacing"/>
        <w:rPr>
          <w:b/>
          <w:bCs/>
          <w:sz w:val="24"/>
          <w:szCs w:val="24"/>
          <w:u w:val="single"/>
        </w:rPr>
      </w:pPr>
    </w:p>
    <w:p w14:paraId="56575417" w14:textId="77777777" w:rsidR="002B1911" w:rsidRPr="002567F4" w:rsidRDefault="002B1911" w:rsidP="002B1911">
      <w:pPr>
        <w:pStyle w:val="paragraph"/>
        <w:spacing w:before="0" w:beforeAutospacing="0" w:after="0" w:afterAutospacing="0"/>
        <w:textAlignment w:val="baseline"/>
        <w:rPr>
          <w:rStyle w:val="eop"/>
          <w:rFonts w:asciiTheme="minorHAnsi" w:eastAsiaTheme="majorEastAsia" w:hAnsiTheme="minorHAnsi"/>
        </w:rPr>
      </w:pPr>
      <w:r w:rsidRPr="002567F4">
        <w:rPr>
          <w:rFonts w:asciiTheme="minorHAnsi" w:hAnsiTheme="minorHAnsi"/>
        </w:rPr>
        <w:t>Texts to include verse by Tennyson, Keats, Browning, Barrett Browning, Dante Gabriel Rossetti, Christina Rossetti, Swinburne, and Wilde; prose by Pater, Ruskin, Arnold, Morris, Beerbohm, and Buchanan; and images ranging from the fine arts to cartoons from the popular periodical press.</w:t>
      </w:r>
    </w:p>
    <w:p w14:paraId="6F41EA31"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4EC252F6"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0FF57645"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56C6F2CE"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295DBC74"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0C136C09"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60244A18"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6B3B56BA"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5E7B1FDE"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3482830E"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0DEA9026"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7AA8B008"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347625E2"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3398160F"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6C9317CF"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620562A6"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03A65D4A" w14:textId="77777777" w:rsidR="002B1911" w:rsidRDefault="002B1911" w:rsidP="002B1911">
      <w:pPr>
        <w:pStyle w:val="paragraph"/>
        <w:spacing w:before="0" w:beforeAutospacing="0" w:after="0" w:afterAutospacing="0"/>
        <w:textAlignment w:val="baseline"/>
        <w:rPr>
          <w:rStyle w:val="eop"/>
          <w:rFonts w:asciiTheme="minorHAnsi" w:eastAsiaTheme="majorEastAsia" w:hAnsiTheme="minorHAnsi"/>
        </w:rPr>
      </w:pPr>
    </w:p>
    <w:p w14:paraId="20559156" w14:textId="77777777" w:rsidR="002B1911" w:rsidRPr="00F84FA7" w:rsidRDefault="002B1911" w:rsidP="002B1911">
      <w:pPr>
        <w:pStyle w:val="Heading2"/>
        <w:jc w:val="center"/>
        <w:rPr>
          <w:b/>
          <w:bCs/>
          <w:i/>
          <w:color w:val="auto"/>
          <w:u w:val="single"/>
        </w:rPr>
      </w:pPr>
      <w:r>
        <w:rPr>
          <w:b/>
          <w:bCs/>
          <w:color w:val="auto"/>
          <w:u w:val="single"/>
        </w:rPr>
        <w:lastRenderedPageBreak/>
        <w:t>Literary Ecologies: Environmental Crisis in American Writing</w:t>
      </w:r>
    </w:p>
    <w:p w14:paraId="0DB56597" w14:textId="77777777" w:rsidR="002B1911" w:rsidRPr="00F84FA7" w:rsidRDefault="002B1911" w:rsidP="002B1911">
      <w:pPr>
        <w:pStyle w:val="NoSpacing"/>
      </w:pPr>
    </w:p>
    <w:p w14:paraId="03070110" w14:textId="77777777" w:rsidR="002B1911" w:rsidRPr="00F84FA7" w:rsidRDefault="002B1911" w:rsidP="002B1911">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Pr="002567F4">
        <w:rPr>
          <w:rFonts w:cs="Calibri"/>
          <w:sz w:val="24"/>
          <w:szCs w:val="24"/>
        </w:rPr>
        <w:t>39959</w:t>
      </w:r>
    </w:p>
    <w:p w14:paraId="3EC086EC" w14:textId="77777777" w:rsidR="002B1911" w:rsidRPr="00F84FA7" w:rsidRDefault="002B1911" w:rsidP="002B1911">
      <w:pPr>
        <w:pStyle w:val="NoSpacing"/>
        <w:rPr>
          <w:sz w:val="24"/>
          <w:szCs w:val="24"/>
        </w:rPr>
      </w:pPr>
      <w:r w:rsidRPr="00F84FA7">
        <w:rPr>
          <w:sz w:val="24"/>
          <w:szCs w:val="24"/>
        </w:rPr>
        <w:t xml:space="preserve">CREDIT VALUE: </w:t>
      </w:r>
      <w:r>
        <w:rPr>
          <w:sz w:val="24"/>
          <w:szCs w:val="24"/>
        </w:rPr>
        <w:t>20</w:t>
      </w:r>
    </w:p>
    <w:p w14:paraId="7B04E9D8" w14:textId="77777777" w:rsidR="002B1911" w:rsidRPr="00F84FA7" w:rsidRDefault="002B1911" w:rsidP="002B1911">
      <w:pPr>
        <w:pStyle w:val="NoSpacing"/>
        <w:rPr>
          <w:sz w:val="24"/>
          <w:szCs w:val="24"/>
        </w:rPr>
      </w:pPr>
      <w:r w:rsidRPr="00F84FA7">
        <w:rPr>
          <w:sz w:val="24"/>
          <w:szCs w:val="24"/>
        </w:rPr>
        <w:t xml:space="preserve">ASSESSMENT METHOD: </w:t>
      </w:r>
      <w:r>
        <w:rPr>
          <w:sz w:val="24"/>
          <w:szCs w:val="24"/>
        </w:rPr>
        <w:t xml:space="preserve">1x </w:t>
      </w:r>
      <w:r w:rsidRPr="000E3D74">
        <w:rPr>
          <w:sz w:val="24"/>
          <w:szCs w:val="24"/>
        </w:rPr>
        <w:t xml:space="preserve">Written assignment (30%) and </w:t>
      </w:r>
      <w:r>
        <w:rPr>
          <w:sz w:val="24"/>
          <w:szCs w:val="24"/>
        </w:rPr>
        <w:t xml:space="preserve">1x </w:t>
      </w:r>
      <w:r w:rsidRPr="000E3D74">
        <w:rPr>
          <w:sz w:val="24"/>
          <w:szCs w:val="24"/>
        </w:rPr>
        <w:t>Essay (70%)</w:t>
      </w:r>
    </w:p>
    <w:p w14:paraId="068BF9B6" w14:textId="77777777" w:rsidR="002B1911" w:rsidRDefault="002B1911" w:rsidP="002B1911">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42F76082" w14:textId="77777777" w:rsidR="002B1911" w:rsidRDefault="002B1911" w:rsidP="002B1911">
      <w:pPr>
        <w:pStyle w:val="NoSpacing"/>
        <w:rPr>
          <w:sz w:val="24"/>
          <w:szCs w:val="24"/>
        </w:rPr>
      </w:pPr>
    </w:p>
    <w:p w14:paraId="273E2735" w14:textId="77777777" w:rsidR="002B1911" w:rsidRPr="00483B29" w:rsidRDefault="002B1911" w:rsidP="002B1911">
      <w:pPr>
        <w:spacing w:after="0"/>
        <w:rPr>
          <w:b/>
          <w:i/>
          <w:sz w:val="24"/>
          <w:szCs w:val="24"/>
        </w:rPr>
      </w:pPr>
      <w:r w:rsidRPr="00483B29">
        <w:rPr>
          <w:b/>
          <w:i/>
          <w:sz w:val="24"/>
          <w:szCs w:val="24"/>
        </w:rPr>
        <w:t>Please note: this module is only available to students who study English Literature at their home institution.</w:t>
      </w:r>
    </w:p>
    <w:p w14:paraId="1672D6C7" w14:textId="77777777" w:rsidR="002B1911" w:rsidRDefault="002B1911" w:rsidP="002B1911">
      <w:pPr>
        <w:pStyle w:val="NoSpacing"/>
        <w:rPr>
          <w:sz w:val="24"/>
          <w:szCs w:val="24"/>
        </w:rPr>
      </w:pPr>
    </w:p>
    <w:p w14:paraId="4EA63E73" w14:textId="77777777" w:rsidR="002B1911" w:rsidRDefault="002B1911" w:rsidP="002B1911">
      <w:pPr>
        <w:pStyle w:val="NoSpacing"/>
        <w:rPr>
          <w:sz w:val="24"/>
          <w:szCs w:val="24"/>
        </w:rPr>
      </w:pPr>
    </w:p>
    <w:p w14:paraId="5AB6976B" w14:textId="77777777" w:rsidR="002B1911" w:rsidRDefault="002B1911" w:rsidP="002B1911">
      <w:pPr>
        <w:pStyle w:val="NoSpacing"/>
        <w:rPr>
          <w:b/>
          <w:bCs/>
          <w:sz w:val="24"/>
          <w:szCs w:val="24"/>
          <w:u w:val="single"/>
        </w:rPr>
      </w:pPr>
      <w:r>
        <w:rPr>
          <w:b/>
          <w:bCs/>
          <w:sz w:val="24"/>
          <w:szCs w:val="24"/>
          <w:u w:val="single"/>
        </w:rPr>
        <w:t>DESCRIPTION</w:t>
      </w:r>
    </w:p>
    <w:p w14:paraId="29DBD550" w14:textId="77777777" w:rsidR="002B1911" w:rsidRDefault="002B1911" w:rsidP="002B1911">
      <w:pPr>
        <w:pStyle w:val="NoSpacing"/>
        <w:rPr>
          <w:b/>
          <w:bCs/>
          <w:sz w:val="24"/>
          <w:szCs w:val="24"/>
          <w:u w:val="single"/>
        </w:rPr>
      </w:pPr>
    </w:p>
    <w:p w14:paraId="7193380C" w14:textId="77777777" w:rsidR="002B1911" w:rsidRDefault="002B1911" w:rsidP="002B1911">
      <w:pPr>
        <w:pStyle w:val="NoSpacing"/>
        <w:rPr>
          <w:sz w:val="24"/>
          <w:szCs w:val="24"/>
        </w:rPr>
      </w:pPr>
      <w:r>
        <w:rPr>
          <w:sz w:val="24"/>
          <w:szCs w:val="24"/>
        </w:rPr>
        <w:t>T</w:t>
      </w:r>
      <w:r w:rsidRPr="000E3D74">
        <w:rPr>
          <w:sz w:val="24"/>
          <w:szCs w:val="24"/>
        </w:rPr>
        <w:t>his module explores the relationship between literary expression and environmental concerns in American writing. Drawing on novels, poetry and non-fiction writing from the nineteenth century to the present across a range of genres (which may include sci-fi, nature writing, and journalism), we will read texts through an ecological lens that traces the connections between an emerging environmental crisis and human values. By exploring a diverse array of imaginative American writing, we will explore urgent themes about the current climate emergency and its roots in American history. We will see how powerfully literature represents the burgeoning awareness of a crisis at the heart of nature and how it exists within a web of interrelated issues about land, social justice, colonialism, and community.</w:t>
      </w:r>
    </w:p>
    <w:p w14:paraId="37DA2A55" w14:textId="77777777" w:rsidR="002B1911" w:rsidRDefault="002B1911" w:rsidP="002B1911">
      <w:pPr>
        <w:pStyle w:val="NoSpacing"/>
        <w:rPr>
          <w:sz w:val="24"/>
          <w:szCs w:val="24"/>
        </w:rPr>
      </w:pPr>
    </w:p>
    <w:p w14:paraId="4796D007" w14:textId="77777777" w:rsidR="002B1911" w:rsidRDefault="002B1911" w:rsidP="002B1911">
      <w:pPr>
        <w:pStyle w:val="NoSpacing"/>
        <w:rPr>
          <w:b/>
          <w:bCs/>
          <w:sz w:val="24"/>
          <w:szCs w:val="24"/>
          <w:u w:val="single"/>
        </w:rPr>
      </w:pPr>
      <w:r>
        <w:rPr>
          <w:b/>
          <w:bCs/>
          <w:sz w:val="24"/>
          <w:szCs w:val="24"/>
          <w:u w:val="single"/>
        </w:rPr>
        <w:t>INDICATIVE READING LIST</w:t>
      </w:r>
    </w:p>
    <w:p w14:paraId="7FB76B84" w14:textId="77777777" w:rsidR="002B1911" w:rsidRDefault="002B1911" w:rsidP="002B1911">
      <w:pPr>
        <w:pStyle w:val="NoSpacing"/>
        <w:rPr>
          <w:b/>
          <w:bCs/>
          <w:sz w:val="24"/>
          <w:szCs w:val="24"/>
          <w:u w:val="single"/>
        </w:rPr>
      </w:pPr>
    </w:p>
    <w:p w14:paraId="3AA49207" w14:textId="77777777" w:rsidR="002B1911" w:rsidRPr="000E3D74" w:rsidRDefault="002B1911" w:rsidP="002B1911">
      <w:pPr>
        <w:pStyle w:val="paragraph"/>
        <w:numPr>
          <w:ilvl w:val="0"/>
          <w:numId w:val="9"/>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Ursula K Le Guin, The Word for World is Forest</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5682DFBF" w14:textId="77777777" w:rsidR="002B1911" w:rsidRPr="000E3D74" w:rsidRDefault="002B1911" w:rsidP="002B1911">
      <w:pPr>
        <w:pStyle w:val="paragraph"/>
        <w:numPr>
          <w:ilvl w:val="0"/>
          <w:numId w:val="9"/>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Leslie Marmon Silko, Ceremony</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75CE8DFB" w14:textId="77777777" w:rsidR="002B1911" w:rsidRPr="000E3D74" w:rsidRDefault="002B1911" w:rsidP="002B1911">
      <w:pPr>
        <w:pStyle w:val="paragraph"/>
        <w:numPr>
          <w:ilvl w:val="0"/>
          <w:numId w:val="9"/>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Rachel Carson, Silent Spring</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1029D018" w14:textId="77777777" w:rsidR="002B1911" w:rsidRPr="000E3D74" w:rsidRDefault="002B1911" w:rsidP="002B1911">
      <w:pPr>
        <w:pStyle w:val="paragraph"/>
        <w:numPr>
          <w:ilvl w:val="0"/>
          <w:numId w:val="9"/>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Richard Powers, The Overstory</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2F20F094" w14:textId="77777777" w:rsidR="002B1911" w:rsidRPr="000E3D74" w:rsidRDefault="002B1911" w:rsidP="002B1911">
      <w:pPr>
        <w:pStyle w:val="paragraph"/>
        <w:numPr>
          <w:ilvl w:val="0"/>
          <w:numId w:val="9"/>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Grace Paley, ‘Faith in a Tree’ and ‘Enormous Changes at the Last Minute’ (short stories)</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04800B61" w14:textId="1DBA18A9" w:rsidR="002B1911" w:rsidRDefault="002B1911" w:rsidP="002B1911">
      <w:pPr>
        <w:pStyle w:val="paragraph"/>
        <w:spacing w:before="0" w:after="0"/>
        <w:jc w:val="center"/>
        <w:textAlignment w:val="baseline"/>
        <w:rPr>
          <w:rFonts w:asciiTheme="minorHAnsi" w:hAnsiTheme="minorHAnsi"/>
          <w:b/>
          <w:bCs/>
        </w:rPr>
      </w:pPr>
      <w:r w:rsidRPr="000E3D74">
        <w:rPr>
          <w:rStyle w:val="normaltextrun"/>
          <w:rFonts w:asciiTheme="minorHAnsi" w:eastAsiaTheme="majorEastAsia" w:hAnsiTheme="minorHAnsi"/>
        </w:rPr>
        <w:t>Poems: e.g. Denise Levertov; Tommy Pico, Joyce Harjo</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4423CFBB" w14:textId="77777777" w:rsidR="002B1911" w:rsidRDefault="002B1911" w:rsidP="002567F4">
      <w:pPr>
        <w:pStyle w:val="paragraph"/>
        <w:spacing w:before="0" w:after="0"/>
        <w:jc w:val="center"/>
        <w:textAlignment w:val="baseline"/>
        <w:rPr>
          <w:rFonts w:asciiTheme="minorHAnsi" w:hAnsiTheme="minorHAnsi"/>
          <w:b/>
          <w:bCs/>
        </w:rPr>
      </w:pPr>
    </w:p>
    <w:p w14:paraId="691F9DD8" w14:textId="77777777" w:rsidR="002B1911" w:rsidRDefault="002B1911" w:rsidP="002567F4">
      <w:pPr>
        <w:pStyle w:val="paragraph"/>
        <w:spacing w:before="0" w:after="0"/>
        <w:jc w:val="center"/>
        <w:textAlignment w:val="baseline"/>
        <w:rPr>
          <w:rFonts w:asciiTheme="minorHAnsi" w:hAnsiTheme="minorHAnsi"/>
          <w:b/>
          <w:bCs/>
        </w:rPr>
      </w:pPr>
    </w:p>
    <w:p w14:paraId="373D6698" w14:textId="77777777" w:rsidR="002B1911" w:rsidRDefault="002B1911" w:rsidP="002567F4">
      <w:pPr>
        <w:pStyle w:val="paragraph"/>
        <w:spacing w:before="0" w:after="0"/>
        <w:jc w:val="center"/>
        <w:textAlignment w:val="baseline"/>
        <w:rPr>
          <w:rFonts w:asciiTheme="minorHAnsi" w:hAnsiTheme="minorHAnsi"/>
          <w:b/>
          <w:bCs/>
        </w:rPr>
      </w:pPr>
    </w:p>
    <w:p w14:paraId="0B16CA68" w14:textId="77777777" w:rsidR="002B1911" w:rsidRDefault="002B1911" w:rsidP="002567F4">
      <w:pPr>
        <w:pStyle w:val="paragraph"/>
        <w:spacing w:before="0" w:after="0"/>
        <w:jc w:val="center"/>
        <w:textAlignment w:val="baseline"/>
        <w:rPr>
          <w:rFonts w:asciiTheme="minorHAnsi" w:hAnsiTheme="minorHAnsi"/>
          <w:b/>
          <w:bCs/>
        </w:rPr>
      </w:pPr>
    </w:p>
    <w:p w14:paraId="63FDA2DF" w14:textId="77777777" w:rsidR="002B1911" w:rsidRDefault="002B1911" w:rsidP="002567F4">
      <w:pPr>
        <w:pStyle w:val="paragraph"/>
        <w:spacing w:before="0" w:after="0"/>
        <w:jc w:val="center"/>
        <w:textAlignment w:val="baseline"/>
        <w:rPr>
          <w:rFonts w:asciiTheme="minorHAnsi" w:hAnsiTheme="minorHAnsi"/>
          <w:b/>
          <w:bCs/>
        </w:rPr>
      </w:pPr>
    </w:p>
    <w:p w14:paraId="7E72AD95" w14:textId="77777777" w:rsidR="002B1911" w:rsidRDefault="002B1911" w:rsidP="002567F4">
      <w:pPr>
        <w:pStyle w:val="paragraph"/>
        <w:spacing w:before="0" w:after="0"/>
        <w:jc w:val="center"/>
        <w:textAlignment w:val="baseline"/>
        <w:rPr>
          <w:rFonts w:asciiTheme="minorHAnsi" w:hAnsiTheme="minorHAnsi"/>
          <w:b/>
          <w:bCs/>
        </w:rPr>
      </w:pPr>
    </w:p>
    <w:p w14:paraId="7E4B1E68" w14:textId="145E3DB9" w:rsidR="000E3D74" w:rsidRPr="002567F4" w:rsidRDefault="002567F4" w:rsidP="002567F4">
      <w:pPr>
        <w:pStyle w:val="paragraph"/>
        <w:spacing w:before="0" w:after="0"/>
        <w:jc w:val="center"/>
        <w:textAlignment w:val="baseline"/>
        <w:rPr>
          <w:rFonts w:asciiTheme="minorHAnsi" w:hAnsiTheme="minorHAnsi"/>
          <w:b/>
          <w:bCs/>
        </w:rPr>
      </w:pPr>
      <w:r>
        <w:rPr>
          <w:rFonts w:asciiTheme="minorHAnsi" w:hAnsiTheme="minorHAnsi"/>
          <w:b/>
          <w:bCs/>
        </w:rPr>
        <w:lastRenderedPageBreak/>
        <w:t xml:space="preserve">Only </w:t>
      </w:r>
      <w:r>
        <w:rPr>
          <w:rFonts w:asciiTheme="minorHAnsi" w:hAnsiTheme="minorHAnsi"/>
          <w:b/>
          <w:bCs/>
          <w:u w:val="single"/>
        </w:rPr>
        <w:t>ONE</w:t>
      </w:r>
      <w:r>
        <w:rPr>
          <w:rFonts w:asciiTheme="minorHAnsi" w:hAnsiTheme="minorHAnsi"/>
          <w:b/>
          <w:bCs/>
        </w:rPr>
        <w:t xml:space="preserve"> of the following four modules can be taken:</w:t>
      </w:r>
    </w:p>
    <w:p w14:paraId="0D78F876" w14:textId="61B6AA37" w:rsidR="000E3D74" w:rsidRPr="00F84FA7" w:rsidRDefault="000E3D74" w:rsidP="000E3D74">
      <w:pPr>
        <w:pStyle w:val="Heading2"/>
        <w:jc w:val="center"/>
        <w:rPr>
          <w:b/>
          <w:bCs/>
          <w:i/>
          <w:color w:val="auto"/>
          <w:u w:val="single"/>
        </w:rPr>
      </w:pPr>
      <w:r>
        <w:rPr>
          <w:b/>
          <w:bCs/>
          <w:color w:val="auto"/>
          <w:u w:val="single"/>
        </w:rPr>
        <w:t>Making Global Literatures in Britain</w:t>
      </w:r>
    </w:p>
    <w:p w14:paraId="74E0897A" w14:textId="77777777" w:rsidR="000E3D74" w:rsidRPr="00F84FA7" w:rsidRDefault="000E3D74" w:rsidP="000E3D74">
      <w:pPr>
        <w:pStyle w:val="NoSpacing"/>
      </w:pPr>
    </w:p>
    <w:p w14:paraId="6506F984" w14:textId="14321037" w:rsidR="000E3D74" w:rsidRPr="00F84FA7" w:rsidRDefault="000E3D74" w:rsidP="000E3D74">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00AA0D0B" w:rsidRPr="00AA0D0B">
        <w:rPr>
          <w:rFonts w:cs="Calibri"/>
          <w:sz w:val="24"/>
          <w:szCs w:val="24"/>
        </w:rPr>
        <w:t>30727</w:t>
      </w:r>
    </w:p>
    <w:p w14:paraId="579F21E1" w14:textId="431656E7" w:rsidR="000E3D74" w:rsidRPr="00F84FA7" w:rsidRDefault="000E3D74" w:rsidP="000E3D74">
      <w:pPr>
        <w:pStyle w:val="NoSpacing"/>
        <w:rPr>
          <w:sz w:val="24"/>
          <w:szCs w:val="24"/>
        </w:rPr>
      </w:pPr>
      <w:r w:rsidRPr="00F84FA7">
        <w:rPr>
          <w:sz w:val="24"/>
          <w:szCs w:val="24"/>
        </w:rPr>
        <w:t xml:space="preserve">CREDIT VALUE: </w:t>
      </w:r>
      <w:r w:rsidR="00AA0D0B">
        <w:rPr>
          <w:sz w:val="24"/>
          <w:szCs w:val="24"/>
        </w:rPr>
        <w:t>20</w:t>
      </w:r>
    </w:p>
    <w:p w14:paraId="4EBB8914" w14:textId="1C331448" w:rsidR="000E3D74" w:rsidRDefault="000E3D74" w:rsidP="000E3D74">
      <w:pPr>
        <w:pStyle w:val="NoSpacing"/>
        <w:rPr>
          <w:sz w:val="24"/>
          <w:szCs w:val="24"/>
        </w:rPr>
      </w:pPr>
      <w:r w:rsidRPr="00F84FA7">
        <w:rPr>
          <w:sz w:val="24"/>
          <w:szCs w:val="24"/>
        </w:rPr>
        <w:t xml:space="preserve">ASSESSMENT METHOD: </w:t>
      </w:r>
      <w:r>
        <w:rPr>
          <w:sz w:val="24"/>
          <w:szCs w:val="24"/>
        </w:rPr>
        <w:t xml:space="preserve">1x </w:t>
      </w:r>
      <w:r w:rsidRPr="000E3D74">
        <w:rPr>
          <w:sz w:val="24"/>
          <w:szCs w:val="24"/>
        </w:rPr>
        <w:t xml:space="preserve">Written reflection OR poster (25%) and </w:t>
      </w:r>
      <w:r>
        <w:rPr>
          <w:sz w:val="24"/>
          <w:szCs w:val="24"/>
        </w:rPr>
        <w:t xml:space="preserve">1x </w:t>
      </w:r>
      <w:r w:rsidRPr="000E3D74">
        <w:rPr>
          <w:sz w:val="24"/>
          <w:szCs w:val="24"/>
        </w:rPr>
        <w:t xml:space="preserve">Essay (75%) </w:t>
      </w: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3764BC65" w14:textId="77777777" w:rsidR="00483B29" w:rsidRDefault="00483B29" w:rsidP="000E3D74">
      <w:pPr>
        <w:pStyle w:val="NoSpacing"/>
        <w:rPr>
          <w:sz w:val="24"/>
          <w:szCs w:val="24"/>
        </w:rPr>
      </w:pPr>
    </w:p>
    <w:p w14:paraId="3AE54E9B" w14:textId="0DF997A4"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38112A63" w14:textId="77777777" w:rsidR="000E3D74" w:rsidRDefault="000E3D74" w:rsidP="000E3D74">
      <w:pPr>
        <w:pStyle w:val="NoSpacing"/>
        <w:rPr>
          <w:sz w:val="24"/>
          <w:szCs w:val="24"/>
        </w:rPr>
      </w:pPr>
    </w:p>
    <w:p w14:paraId="1435259A" w14:textId="64FC9908" w:rsidR="000E3D74" w:rsidRDefault="000E3D74" w:rsidP="000E3D74">
      <w:pPr>
        <w:pStyle w:val="NoSpacing"/>
        <w:rPr>
          <w:b/>
          <w:bCs/>
          <w:sz w:val="24"/>
          <w:szCs w:val="24"/>
          <w:u w:val="single"/>
        </w:rPr>
      </w:pPr>
      <w:r>
        <w:rPr>
          <w:b/>
          <w:bCs/>
          <w:sz w:val="24"/>
          <w:szCs w:val="24"/>
          <w:u w:val="single"/>
        </w:rPr>
        <w:t>DESCRIPTION</w:t>
      </w:r>
    </w:p>
    <w:p w14:paraId="63CDF726" w14:textId="77777777" w:rsidR="000E3D74" w:rsidRDefault="000E3D74" w:rsidP="000E3D74">
      <w:pPr>
        <w:pStyle w:val="NoSpacing"/>
        <w:rPr>
          <w:b/>
          <w:bCs/>
          <w:sz w:val="24"/>
          <w:szCs w:val="24"/>
          <w:u w:val="single"/>
        </w:rPr>
      </w:pPr>
    </w:p>
    <w:p w14:paraId="7510855B" w14:textId="73ECF05C" w:rsidR="000E3D74" w:rsidRPr="000E3D74" w:rsidRDefault="000E3D74" w:rsidP="000E3D74">
      <w:pPr>
        <w:pStyle w:val="NoSpacing"/>
        <w:rPr>
          <w:sz w:val="24"/>
          <w:szCs w:val="24"/>
        </w:rPr>
      </w:pPr>
      <w:r w:rsidRPr="000E3D74">
        <w:rPr>
          <w:sz w:val="24"/>
          <w:szCs w:val="24"/>
        </w:rPr>
        <w:t>This module studies writing from – or somehow connected to – Britain's former colonies from 1831 to 2021.</w:t>
      </w:r>
      <w:r w:rsidRPr="000E3D74">
        <w:rPr>
          <w:rFonts w:ascii="Arial" w:hAnsi="Arial" w:cs="Arial"/>
          <w:sz w:val="24"/>
          <w:szCs w:val="24"/>
        </w:rPr>
        <w:t> </w:t>
      </w:r>
      <w:r w:rsidRPr="000E3D74">
        <w:rPr>
          <w:sz w:val="24"/>
          <w:szCs w:val="24"/>
        </w:rPr>
        <w:t xml:space="preserve"> </w:t>
      </w:r>
    </w:p>
    <w:p w14:paraId="15D8E0B5" w14:textId="77777777" w:rsidR="000E3D74" w:rsidRPr="000E3D74" w:rsidRDefault="000E3D74" w:rsidP="000E3D74">
      <w:pPr>
        <w:pStyle w:val="NoSpacing"/>
        <w:rPr>
          <w:sz w:val="24"/>
          <w:szCs w:val="24"/>
        </w:rPr>
      </w:pPr>
    </w:p>
    <w:p w14:paraId="3C3141EB" w14:textId="77777777" w:rsidR="000E3D74" w:rsidRPr="000E3D74" w:rsidRDefault="000E3D74" w:rsidP="000E3D74">
      <w:pPr>
        <w:pStyle w:val="NoSpacing"/>
        <w:rPr>
          <w:sz w:val="24"/>
          <w:szCs w:val="24"/>
        </w:rPr>
      </w:pPr>
      <w:r w:rsidRPr="000E3D74">
        <w:rPr>
          <w:sz w:val="24"/>
          <w:szCs w:val="24"/>
        </w:rPr>
        <w:t>In weeks 1-5 we’ll examine a handful of case studies of writers from places like Jamaica and Nigeria who “made” their careers in imperial Britain. Weeks 7-11 switches focus as we explore how contemporary literature and art reckons with how to “archive” the global entanglements and difficult histories born of colonialism.</w:t>
      </w:r>
      <w:r w:rsidRPr="000E3D74">
        <w:rPr>
          <w:rFonts w:ascii="Arial" w:hAnsi="Arial" w:cs="Arial"/>
          <w:sz w:val="24"/>
          <w:szCs w:val="24"/>
        </w:rPr>
        <w:t>  </w:t>
      </w:r>
      <w:r w:rsidRPr="000E3D74">
        <w:rPr>
          <w:sz w:val="24"/>
          <w:szCs w:val="24"/>
        </w:rPr>
        <w:t xml:space="preserve"> </w:t>
      </w:r>
    </w:p>
    <w:p w14:paraId="48BA96C2" w14:textId="77777777" w:rsidR="000E3D74" w:rsidRPr="000E3D74" w:rsidRDefault="000E3D74" w:rsidP="000E3D74">
      <w:pPr>
        <w:pStyle w:val="NoSpacing"/>
        <w:rPr>
          <w:sz w:val="24"/>
          <w:szCs w:val="24"/>
        </w:rPr>
      </w:pPr>
    </w:p>
    <w:p w14:paraId="393667C5" w14:textId="77777777" w:rsidR="000E3D74" w:rsidRPr="000E3D74" w:rsidRDefault="000E3D74" w:rsidP="000E3D74">
      <w:pPr>
        <w:pStyle w:val="NoSpacing"/>
        <w:rPr>
          <w:sz w:val="24"/>
          <w:szCs w:val="24"/>
        </w:rPr>
      </w:pPr>
      <w:r w:rsidRPr="000E3D74">
        <w:rPr>
          <w:sz w:val="24"/>
          <w:szCs w:val="24"/>
        </w:rPr>
        <w:t>This module will be of interest to undergraduates with interests in postcolonial, twentieth century and contemporary literature. It will introduce you to literary voices from the archive – that is, writers beyond the conventional canon of “English Literature” -- and some contemporary voices too.</w:t>
      </w:r>
      <w:r w:rsidRPr="000E3D74">
        <w:rPr>
          <w:rFonts w:ascii="Arial" w:hAnsi="Arial" w:cs="Arial"/>
          <w:sz w:val="24"/>
          <w:szCs w:val="24"/>
        </w:rPr>
        <w:t>  </w:t>
      </w:r>
      <w:r w:rsidRPr="000E3D74">
        <w:rPr>
          <w:sz w:val="24"/>
          <w:szCs w:val="24"/>
        </w:rPr>
        <w:t xml:space="preserve"> </w:t>
      </w:r>
    </w:p>
    <w:p w14:paraId="7737BB7E" w14:textId="77777777" w:rsidR="000E3D74" w:rsidRPr="000E3D74" w:rsidRDefault="000E3D74" w:rsidP="000E3D74">
      <w:pPr>
        <w:pStyle w:val="NoSpacing"/>
        <w:rPr>
          <w:sz w:val="24"/>
          <w:szCs w:val="24"/>
        </w:rPr>
      </w:pPr>
    </w:p>
    <w:p w14:paraId="75BEF240" w14:textId="6F8F6536" w:rsidR="000E3D74" w:rsidRDefault="000E3D74" w:rsidP="000E3D74">
      <w:pPr>
        <w:pStyle w:val="NoSpacing"/>
        <w:rPr>
          <w:sz w:val="24"/>
          <w:szCs w:val="24"/>
        </w:rPr>
      </w:pPr>
      <w:r w:rsidRPr="000E3D74">
        <w:rPr>
          <w:sz w:val="24"/>
          <w:szCs w:val="24"/>
        </w:rPr>
        <w:t>We’ll talk about “race”, cultural identity and the role of artistic craft amid the fraught past still haunting the present. Along the way we’ll visit an archive and a gallery or two, learning more about how “gatekeeping” institutions like the BBC, literary publishing and even the courts have shaped what we read in this country.</w:t>
      </w:r>
    </w:p>
    <w:p w14:paraId="62CE98F7" w14:textId="77777777" w:rsidR="000E3D74" w:rsidRDefault="000E3D74" w:rsidP="000E3D74">
      <w:pPr>
        <w:pStyle w:val="NoSpacing"/>
        <w:rPr>
          <w:sz w:val="24"/>
          <w:szCs w:val="24"/>
        </w:rPr>
      </w:pPr>
    </w:p>
    <w:p w14:paraId="65C0509B" w14:textId="4C5D2BCF" w:rsidR="000E3D74" w:rsidRDefault="000E3D74" w:rsidP="000E3D74">
      <w:pPr>
        <w:pStyle w:val="NoSpacing"/>
        <w:rPr>
          <w:b/>
          <w:bCs/>
          <w:sz w:val="24"/>
          <w:szCs w:val="24"/>
          <w:u w:val="single"/>
        </w:rPr>
      </w:pPr>
      <w:r>
        <w:rPr>
          <w:b/>
          <w:bCs/>
          <w:sz w:val="24"/>
          <w:szCs w:val="24"/>
          <w:u w:val="single"/>
        </w:rPr>
        <w:t>INDICATIVE READING LIST</w:t>
      </w:r>
    </w:p>
    <w:p w14:paraId="4E8D6F50" w14:textId="77777777" w:rsidR="000E3D74" w:rsidRPr="000E3D74" w:rsidRDefault="000E3D74" w:rsidP="000E3D74">
      <w:pPr>
        <w:pStyle w:val="paragraph"/>
        <w:spacing w:before="0" w:after="0"/>
        <w:textAlignment w:val="baseline"/>
        <w:rPr>
          <w:rFonts w:asciiTheme="minorHAnsi" w:hAnsiTheme="minorHAnsi" w:cs="Segoe UI"/>
          <w:sz w:val="18"/>
          <w:szCs w:val="18"/>
        </w:rPr>
      </w:pPr>
      <w:r w:rsidRPr="000E3D74">
        <w:rPr>
          <w:rStyle w:val="normaltextrun"/>
          <w:rFonts w:asciiTheme="minorHAnsi" w:eastAsiaTheme="majorEastAsia" w:hAnsiTheme="minorHAnsi"/>
        </w:rPr>
        <w:t>Part one: colonial writers in the metropolis</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22F43B36" w14:textId="77777777" w:rsidR="000E3D74" w:rsidRPr="000E3D74" w:rsidRDefault="000E3D74" w:rsidP="000E3D74">
      <w:pPr>
        <w:pStyle w:val="paragraph"/>
        <w:numPr>
          <w:ilvl w:val="0"/>
          <w:numId w:val="10"/>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Mary Prince, </w:t>
      </w:r>
      <w:r w:rsidRPr="000E3D74">
        <w:rPr>
          <w:rStyle w:val="normaltextrun"/>
          <w:rFonts w:asciiTheme="minorHAnsi" w:eastAsiaTheme="majorEastAsia" w:hAnsiTheme="minorHAnsi"/>
          <w:i/>
          <w:iCs/>
        </w:rPr>
        <w:t xml:space="preserve">The History of Mary Prince </w:t>
      </w:r>
      <w:r w:rsidRPr="000E3D74">
        <w:rPr>
          <w:rStyle w:val="normaltextrun"/>
          <w:rFonts w:asciiTheme="minorHAnsi" w:eastAsiaTheme="majorEastAsia" w:hAnsiTheme="minorHAnsi"/>
        </w:rPr>
        <w:t>(1831)</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0E9056B8" w14:textId="77777777" w:rsidR="000E3D74" w:rsidRPr="000E3D74" w:rsidRDefault="000E3D74" w:rsidP="000E3D74">
      <w:pPr>
        <w:pStyle w:val="paragraph"/>
        <w:numPr>
          <w:ilvl w:val="0"/>
          <w:numId w:val="10"/>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Una Marson, </w:t>
      </w:r>
      <w:r w:rsidRPr="000E3D74">
        <w:rPr>
          <w:rStyle w:val="normaltextrun"/>
          <w:rFonts w:asciiTheme="minorHAnsi" w:eastAsiaTheme="majorEastAsia" w:hAnsiTheme="minorHAnsi"/>
          <w:i/>
          <w:iCs/>
        </w:rPr>
        <w:t xml:space="preserve">London Calling </w:t>
      </w:r>
      <w:r w:rsidRPr="000E3D74">
        <w:rPr>
          <w:rStyle w:val="normaltextrun"/>
          <w:rFonts w:asciiTheme="minorHAnsi" w:eastAsiaTheme="majorEastAsia" w:hAnsiTheme="minorHAnsi"/>
        </w:rPr>
        <w:t>(1934)</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525B8AFD" w14:textId="77777777" w:rsidR="000E3D74" w:rsidRPr="000E3D74" w:rsidRDefault="000E3D74" w:rsidP="000E3D74">
      <w:pPr>
        <w:pStyle w:val="paragraph"/>
        <w:numPr>
          <w:ilvl w:val="0"/>
          <w:numId w:val="10"/>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Edgar </w:t>
      </w:r>
      <w:proofErr w:type="spellStart"/>
      <w:r w:rsidRPr="000E3D74">
        <w:rPr>
          <w:rStyle w:val="normaltextrun"/>
          <w:rFonts w:asciiTheme="minorHAnsi" w:eastAsiaTheme="majorEastAsia" w:hAnsiTheme="minorHAnsi"/>
        </w:rPr>
        <w:t>Mittelholzer</w:t>
      </w:r>
      <w:proofErr w:type="spellEnd"/>
      <w:r w:rsidRPr="000E3D74">
        <w:rPr>
          <w:rStyle w:val="normaltextrun"/>
          <w:rFonts w:asciiTheme="minorHAnsi" w:eastAsiaTheme="majorEastAsia" w:hAnsiTheme="minorHAnsi"/>
        </w:rPr>
        <w:t xml:space="preserve">, </w:t>
      </w:r>
      <w:r w:rsidRPr="000E3D74">
        <w:rPr>
          <w:rStyle w:val="normaltextrun"/>
          <w:rFonts w:asciiTheme="minorHAnsi" w:eastAsiaTheme="majorEastAsia" w:hAnsiTheme="minorHAnsi"/>
          <w:i/>
          <w:iCs/>
        </w:rPr>
        <w:t xml:space="preserve">A Morning at the Office </w:t>
      </w:r>
      <w:r w:rsidRPr="000E3D74">
        <w:rPr>
          <w:rStyle w:val="normaltextrun"/>
          <w:rFonts w:asciiTheme="minorHAnsi" w:eastAsiaTheme="majorEastAsia" w:hAnsiTheme="minorHAnsi"/>
        </w:rPr>
        <w:t>(1950)</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1CEFE3F4" w14:textId="77777777" w:rsidR="000E3D74" w:rsidRPr="000E3D74" w:rsidRDefault="000E3D74" w:rsidP="000E3D74">
      <w:pPr>
        <w:pStyle w:val="paragraph"/>
        <w:numPr>
          <w:ilvl w:val="0"/>
          <w:numId w:val="10"/>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Amos Tutuola, </w:t>
      </w:r>
      <w:r w:rsidRPr="000E3D74">
        <w:rPr>
          <w:rStyle w:val="normaltextrun"/>
          <w:rFonts w:asciiTheme="minorHAnsi" w:eastAsiaTheme="majorEastAsia" w:hAnsiTheme="minorHAnsi"/>
          <w:i/>
          <w:iCs/>
        </w:rPr>
        <w:t xml:space="preserve">The Palm-Wine Drinkard </w:t>
      </w:r>
      <w:r w:rsidRPr="000E3D74">
        <w:rPr>
          <w:rStyle w:val="normaltextrun"/>
          <w:rFonts w:asciiTheme="minorHAnsi" w:eastAsiaTheme="majorEastAsia" w:hAnsiTheme="minorHAnsi"/>
        </w:rPr>
        <w:t>(1952)</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3A08CB87" w14:textId="77777777" w:rsidR="000E3D74" w:rsidRPr="000E3D74" w:rsidRDefault="000E3D74" w:rsidP="000E3D74">
      <w:pPr>
        <w:pStyle w:val="paragraph"/>
        <w:spacing w:before="0" w:after="0"/>
        <w:textAlignment w:val="baseline"/>
        <w:rPr>
          <w:rFonts w:asciiTheme="minorHAnsi" w:hAnsiTheme="minorHAnsi" w:cs="Segoe UI"/>
          <w:sz w:val="18"/>
          <w:szCs w:val="18"/>
        </w:rPr>
      </w:pPr>
      <w:r w:rsidRPr="000E3D74">
        <w:rPr>
          <w:rStyle w:val="normaltextrun"/>
          <w:rFonts w:asciiTheme="minorHAnsi" w:eastAsiaTheme="majorEastAsia" w:hAnsiTheme="minorHAnsi"/>
        </w:rPr>
        <w:t>Part two: contemporary literature: a living archive?</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7E74C33F" w14:textId="77777777" w:rsidR="000E3D74" w:rsidRPr="000E3D74" w:rsidRDefault="000E3D74" w:rsidP="000E3D74">
      <w:pPr>
        <w:pStyle w:val="paragraph"/>
        <w:numPr>
          <w:ilvl w:val="0"/>
          <w:numId w:val="11"/>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Hazel Carby, </w:t>
      </w:r>
      <w:r w:rsidRPr="000E3D74">
        <w:rPr>
          <w:rStyle w:val="normaltextrun"/>
          <w:rFonts w:asciiTheme="minorHAnsi" w:eastAsiaTheme="majorEastAsia" w:hAnsiTheme="minorHAnsi"/>
          <w:i/>
          <w:iCs/>
        </w:rPr>
        <w:t xml:space="preserve">Imperial Intimacies </w:t>
      </w:r>
      <w:r w:rsidRPr="000E3D74">
        <w:rPr>
          <w:rStyle w:val="normaltextrun"/>
          <w:rFonts w:asciiTheme="minorHAnsi" w:eastAsiaTheme="majorEastAsia" w:hAnsiTheme="minorHAnsi"/>
        </w:rPr>
        <w:t>(2019)</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6073337B" w14:textId="77777777" w:rsidR="000E3D74" w:rsidRPr="000E3D74" w:rsidRDefault="000E3D74" w:rsidP="000E3D74">
      <w:pPr>
        <w:pStyle w:val="paragraph"/>
        <w:numPr>
          <w:ilvl w:val="0"/>
          <w:numId w:val="11"/>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Jay Bernard, </w:t>
      </w:r>
      <w:r w:rsidRPr="000E3D74">
        <w:rPr>
          <w:rStyle w:val="normaltextrun"/>
          <w:rFonts w:asciiTheme="minorHAnsi" w:eastAsiaTheme="majorEastAsia" w:hAnsiTheme="minorHAnsi"/>
          <w:i/>
          <w:iCs/>
        </w:rPr>
        <w:t xml:space="preserve">Surge </w:t>
      </w:r>
      <w:r w:rsidRPr="000E3D74">
        <w:rPr>
          <w:rStyle w:val="normaltextrun"/>
          <w:rFonts w:asciiTheme="minorHAnsi" w:eastAsiaTheme="majorEastAsia" w:hAnsiTheme="minorHAnsi"/>
        </w:rPr>
        <w:t>(2019)</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3E8AEF98" w14:textId="77777777" w:rsidR="000E3D74" w:rsidRPr="000E3D74" w:rsidRDefault="000E3D74" w:rsidP="000E3D74">
      <w:pPr>
        <w:pStyle w:val="paragraph"/>
        <w:numPr>
          <w:ilvl w:val="0"/>
          <w:numId w:val="11"/>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Shola von Reinhold, </w:t>
      </w:r>
      <w:r w:rsidRPr="000E3D74">
        <w:rPr>
          <w:rStyle w:val="normaltextrun"/>
          <w:rFonts w:asciiTheme="minorHAnsi" w:eastAsiaTheme="majorEastAsia" w:hAnsiTheme="minorHAnsi"/>
          <w:i/>
          <w:iCs/>
        </w:rPr>
        <w:t xml:space="preserve">LOTE </w:t>
      </w:r>
      <w:r w:rsidRPr="000E3D74">
        <w:rPr>
          <w:rStyle w:val="normaltextrun"/>
          <w:rFonts w:asciiTheme="minorHAnsi" w:eastAsiaTheme="majorEastAsia" w:hAnsiTheme="minorHAnsi"/>
        </w:rPr>
        <w:t>(2020)</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731661FF" w14:textId="77777777" w:rsidR="000E3D74" w:rsidRPr="000E3D74" w:rsidRDefault="000E3D74" w:rsidP="000E3D74">
      <w:pPr>
        <w:pStyle w:val="paragraph"/>
        <w:numPr>
          <w:ilvl w:val="0"/>
          <w:numId w:val="11"/>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lastRenderedPageBreak/>
        <w:t xml:space="preserve">Zoe </w:t>
      </w:r>
      <w:proofErr w:type="spellStart"/>
      <w:r w:rsidRPr="000E3D74">
        <w:rPr>
          <w:rStyle w:val="normaltextrun"/>
          <w:rFonts w:asciiTheme="minorHAnsi" w:eastAsiaTheme="majorEastAsia" w:hAnsiTheme="minorHAnsi"/>
        </w:rPr>
        <w:t>Wicomb</w:t>
      </w:r>
      <w:proofErr w:type="spellEnd"/>
      <w:r w:rsidRPr="000E3D74">
        <w:rPr>
          <w:rStyle w:val="normaltextrun"/>
          <w:rFonts w:asciiTheme="minorHAnsi" w:eastAsiaTheme="majorEastAsia" w:hAnsiTheme="minorHAnsi"/>
        </w:rPr>
        <w:t xml:space="preserve">, </w:t>
      </w:r>
      <w:r w:rsidRPr="000E3D74">
        <w:rPr>
          <w:rStyle w:val="normaltextrun"/>
          <w:rFonts w:asciiTheme="minorHAnsi" w:eastAsiaTheme="majorEastAsia" w:hAnsiTheme="minorHAnsi"/>
          <w:i/>
          <w:iCs/>
        </w:rPr>
        <w:t xml:space="preserve">Still Life </w:t>
      </w:r>
      <w:r w:rsidRPr="000E3D74">
        <w:rPr>
          <w:rStyle w:val="normaltextrun"/>
          <w:rFonts w:asciiTheme="minorHAnsi" w:eastAsiaTheme="majorEastAsia" w:hAnsiTheme="minorHAnsi"/>
        </w:rPr>
        <w:t>(2020)</w:t>
      </w:r>
      <w:r w:rsidRPr="000E3D74">
        <w:rPr>
          <w:rStyle w:val="normaltextrun"/>
          <w:rFonts w:ascii="Arial" w:eastAsiaTheme="majorEastAsia" w:hAnsi="Arial" w:cs="Arial"/>
        </w:rPr>
        <w:t> </w:t>
      </w:r>
      <w:r w:rsidRPr="000E3D74">
        <w:rPr>
          <w:rStyle w:val="eop"/>
          <w:rFonts w:asciiTheme="minorHAnsi" w:eastAsiaTheme="majorEastAsia" w:hAnsiTheme="minorHAnsi"/>
        </w:rPr>
        <w:t> </w:t>
      </w:r>
    </w:p>
    <w:p w14:paraId="3CBA744A" w14:textId="77777777" w:rsidR="000E3D74" w:rsidRPr="000E3D74" w:rsidRDefault="000E3D74" w:rsidP="000E3D74">
      <w:pPr>
        <w:pStyle w:val="paragraph"/>
        <w:numPr>
          <w:ilvl w:val="0"/>
          <w:numId w:val="11"/>
        </w:numPr>
        <w:spacing w:before="0" w:beforeAutospacing="0" w:after="0" w:afterAutospacing="0"/>
        <w:ind w:left="1080" w:firstLine="0"/>
        <w:textAlignment w:val="baseline"/>
        <w:rPr>
          <w:rFonts w:asciiTheme="minorHAnsi" w:hAnsiTheme="minorHAnsi"/>
        </w:rPr>
      </w:pPr>
      <w:r w:rsidRPr="000E3D74">
        <w:rPr>
          <w:rStyle w:val="normaltextrun"/>
          <w:rFonts w:asciiTheme="minorHAnsi" w:eastAsiaTheme="majorEastAsia" w:hAnsiTheme="minorHAnsi"/>
        </w:rPr>
        <w:t xml:space="preserve">Gail McConnell, </w:t>
      </w:r>
      <w:r w:rsidRPr="000E3D74">
        <w:rPr>
          <w:rStyle w:val="normaltextrun"/>
          <w:rFonts w:asciiTheme="minorHAnsi" w:eastAsiaTheme="majorEastAsia" w:hAnsiTheme="minorHAnsi"/>
          <w:i/>
          <w:iCs/>
        </w:rPr>
        <w:t xml:space="preserve">The Sun is Open </w:t>
      </w:r>
      <w:r w:rsidRPr="000E3D74">
        <w:rPr>
          <w:rStyle w:val="normaltextrun"/>
          <w:rFonts w:asciiTheme="minorHAnsi" w:eastAsiaTheme="majorEastAsia" w:hAnsiTheme="minorHAnsi"/>
        </w:rPr>
        <w:t>(2021)</w:t>
      </w:r>
      <w:r w:rsidRPr="000E3D74">
        <w:rPr>
          <w:rStyle w:val="normaltextrun"/>
          <w:rFonts w:ascii="Arial" w:eastAsiaTheme="majorEastAsia" w:hAnsi="Arial" w:cs="Arial"/>
        </w:rPr>
        <w:t> </w:t>
      </w:r>
    </w:p>
    <w:p w14:paraId="62565C99" w14:textId="77777777" w:rsidR="000E3D74" w:rsidRPr="000E3D74" w:rsidRDefault="000E3D74" w:rsidP="000E3D74">
      <w:pPr>
        <w:pStyle w:val="NoSpacing"/>
        <w:rPr>
          <w:b/>
          <w:bCs/>
          <w:sz w:val="24"/>
          <w:szCs w:val="24"/>
          <w:u w:val="single"/>
        </w:rPr>
      </w:pPr>
    </w:p>
    <w:p w14:paraId="45B4F7ED" w14:textId="77777777" w:rsidR="000E3D74" w:rsidRDefault="000E3D74" w:rsidP="000E3D74">
      <w:pPr>
        <w:pStyle w:val="NoSpacing"/>
        <w:rPr>
          <w:b/>
          <w:bCs/>
          <w:sz w:val="24"/>
          <w:szCs w:val="24"/>
          <w:u w:val="single"/>
        </w:rPr>
      </w:pPr>
    </w:p>
    <w:p w14:paraId="6478AD77" w14:textId="77777777" w:rsidR="000E3D74" w:rsidRDefault="000E3D74" w:rsidP="000E3D74">
      <w:pPr>
        <w:pStyle w:val="NoSpacing"/>
        <w:rPr>
          <w:b/>
          <w:bCs/>
          <w:sz w:val="24"/>
          <w:szCs w:val="24"/>
          <w:u w:val="single"/>
        </w:rPr>
      </w:pPr>
    </w:p>
    <w:p w14:paraId="15005A2A" w14:textId="77777777" w:rsidR="000E3D74" w:rsidRDefault="000E3D74" w:rsidP="000E3D74">
      <w:pPr>
        <w:pStyle w:val="NoSpacing"/>
        <w:rPr>
          <w:b/>
          <w:bCs/>
          <w:sz w:val="24"/>
          <w:szCs w:val="24"/>
          <w:u w:val="single"/>
        </w:rPr>
      </w:pPr>
    </w:p>
    <w:p w14:paraId="31BD43CA" w14:textId="287B3CFB" w:rsidR="00AA0D0B" w:rsidRDefault="00AA0D0B" w:rsidP="00AA0D0B">
      <w:pPr>
        <w:pStyle w:val="paragraph"/>
        <w:spacing w:before="0" w:after="0"/>
        <w:textAlignment w:val="baseline"/>
        <w:rPr>
          <w:rFonts w:asciiTheme="minorHAnsi" w:hAnsiTheme="minorHAnsi" w:cs="Segoe UI"/>
          <w:sz w:val="18"/>
          <w:szCs w:val="18"/>
        </w:rPr>
      </w:pPr>
    </w:p>
    <w:p w14:paraId="7DF37EB3" w14:textId="77777777" w:rsidR="002B1911" w:rsidRDefault="002B1911" w:rsidP="00AA0D0B">
      <w:pPr>
        <w:pStyle w:val="paragraph"/>
        <w:spacing w:before="0" w:after="0"/>
        <w:textAlignment w:val="baseline"/>
        <w:rPr>
          <w:rFonts w:asciiTheme="minorHAnsi" w:hAnsiTheme="minorHAnsi" w:cs="Segoe UI"/>
          <w:sz w:val="18"/>
          <w:szCs w:val="18"/>
        </w:rPr>
      </w:pPr>
    </w:p>
    <w:p w14:paraId="0A8C4FC6" w14:textId="77777777" w:rsidR="002B1911" w:rsidRDefault="002B1911" w:rsidP="00AA0D0B">
      <w:pPr>
        <w:pStyle w:val="paragraph"/>
        <w:spacing w:before="0" w:after="0"/>
        <w:textAlignment w:val="baseline"/>
        <w:rPr>
          <w:rFonts w:asciiTheme="minorHAnsi" w:hAnsiTheme="minorHAnsi" w:cs="Segoe UI"/>
          <w:sz w:val="18"/>
          <w:szCs w:val="18"/>
        </w:rPr>
      </w:pPr>
    </w:p>
    <w:p w14:paraId="11D32B92" w14:textId="77777777" w:rsidR="002B1911" w:rsidRDefault="002B1911" w:rsidP="00AA0D0B">
      <w:pPr>
        <w:pStyle w:val="paragraph"/>
        <w:spacing w:before="0" w:after="0"/>
        <w:textAlignment w:val="baseline"/>
        <w:rPr>
          <w:rFonts w:asciiTheme="minorHAnsi" w:hAnsiTheme="minorHAnsi" w:cs="Segoe UI"/>
          <w:sz w:val="18"/>
          <w:szCs w:val="18"/>
        </w:rPr>
      </w:pPr>
    </w:p>
    <w:p w14:paraId="16225EE0" w14:textId="77777777" w:rsidR="002B1911" w:rsidRDefault="002B1911" w:rsidP="00AA0D0B">
      <w:pPr>
        <w:pStyle w:val="paragraph"/>
        <w:spacing w:before="0" w:after="0"/>
        <w:textAlignment w:val="baseline"/>
        <w:rPr>
          <w:rFonts w:asciiTheme="minorHAnsi" w:hAnsiTheme="minorHAnsi" w:cs="Segoe UI"/>
          <w:sz w:val="18"/>
          <w:szCs w:val="18"/>
        </w:rPr>
      </w:pPr>
    </w:p>
    <w:p w14:paraId="3B3101F9" w14:textId="77777777" w:rsidR="002B1911" w:rsidRDefault="002B1911" w:rsidP="00AA0D0B">
      <w:pPr>
        <w:pStyle w:val="paragraph"/>
        <w:spacing w:before="0" w:after="0"/>
        <w:textAlignment w:val="baseline"/>
        <w:rPr>
          <w:rFonts w:asciiTheme="minorHAnsi" w:hAnsiTheme="minorHAnsi" w:cs="Segoe UI"/>
          <w:sz w:val="18"/>
          <w:szCs w:val="18"/>
        </w:rPr>
      </w:pPr>
    </w:p>
    <w:p w14:paraId="52461CFE" w14:textId="77777777" w:rsidR="002B1911" w:rsidRDefault="002B1911" w:rsidP="00AA0D0B">
      <w:pPr>
        <w:pStyle w:val="paragraph"/>
        <w:spacing w:before="0" w:after="0"/>
        <w:textAlignment w:val="baseline"/>
        <w:rPr>
          <w:rFonts w:asciiTheme="minorHAnsi" w:hAnsiTheme="minorHAnsi" w:cs="Segoe UI"/>
          <w:sz w:val="18"/>
          <w:szCs w:val="18"/>
        </w:rPr>
      </w:pPr>
    </w:p>
    <w:p w14:paraId="4A12B312" w14:textId="77777777" w:rsidR="002B1911" w:rsidRDefault="002B1911" w:rsidP="00AA0D0B">
      <w:pPr>
        <w:pStyle w:val="paragraph"/>
        <w:spacing w:before="0" w:after="0"/>
        <w:textAlignment w:val="baseline"/>
        <w:rPr>
          <w:rFonts w:asciiTheme="minorHAnsi" w:hAnsiTheme="minorHAnsi" w:cs="Segoe UI"/>
          <w:sz w:val="18"/>
          <w:szCs w:val="18"/>
        </w:rPr>
      </w:pPr>
    </w:p>
    <w:p w14:paraId="42700122" w14:textId="77777777" w:rsidR="002B1911" w:rsidRDefault="002B1911" w:rsidP="00AA0D0B">
      <w:pPr>
        <w:pStyle w:val="paragraph"/>
        <w:spacing w:before="0" w:after="0"/>
        <w:textAlignment w:val="baseline"/>
        <w:rPr>
          <w:rFonts w:asciiTheme="minorHAnsi" w:hAnsiTheme="minorHAnsi" w:cs="Segoe UI"/>
          <w:sz w:val="18"/>
          <w:szCs w:val="18"/>
        </w:rPr>
      </w:pPr>
    </w:p>
    <w:p w14:paraId="362CC5B6" w14:textId="77777777" w:rsidR="002B1911" w:rsidRDefault="002B1911" w:rsidP="00AA0D0B">
      <w:pPr>
        <w:pStyle w:val="paragraph"/>
        <w:spacing w:before="0" w:after="0"/>
        <w:textAlignment w:val="baseline"/>
        <w:rPr>
          <w:rFonts w:asciiTheme="minorHAnsi" w:hAnsiTheme="minorHAnsi" w:cs="Segoe UI"/>
          <w:sz w:val="18"/>
          <w:szCs w:val="18"/>
        </w:rPr>
      </w:pPr>
    </w:p>
    <w:p w14:paraId="7F6F333E" w14:textId="77777777" w:rsidR="002B1911" w:rsidRDefault="002B1911" w:rsidP="00AA0D0B">
      <w:pPr>
        <w:pStyle w:val="paragraph"/>
        <w:spacing w:before="0" w:after="0"/>
        <w:textAlignment w:val="baseline"/>
        <w:rPr>
          <w:rFonts w:asciiTheme="minorHAnsi" w:hAnsiTheme="minorHAnsi" w:cs="Segoe UI"/>
          <w:sz w:val="18"/>
          <w:szCs w:val="18"/>
        </w:rPr>
      </w:pPr>
    </w:p>
    <w:p w14:paraId="723140F9" w14:textId="77777777" w:rsidR="002B1911" w:rsidRDefault="002B1911" w:rsidP="00AA0D0B">
      <w:pPr>
        <w:pStyle w:val="paragraph"/>
        <w:spacing w:before="0" w:after="0"/>
        <w:textAlignment w:val="baseline"/>
        <w:rPr>
          <w:rFonts w:asciiTheme="minorHAnsi" w:hAnsiTheme="minorHAnsi" w:cs="Segoe UI"/>
          <w:sz w:val="18"/>
          <w:szCs w:val="18"/>
        </w:rPr>
      </w:pPr>
    </w:p>
    <w:p w14:paraId="38FC17EF" w14:textId="77777777" w:rsidR="002B1911" w:rsidRDefault="002B1911" w:rsidP="00AA0D0B">
      <w:pPr>
        <w:pStyle w:val="paragraph"/>
        <w:spacing w:before="0" w:after="0"/>
        <w:textAlignment w:val="baseline"/>
        <w:rPr>
          <w:rFonts w:asciiTheme="minorHAnsi" w:hAnsiTheme="minorHAnsi" w:cs="Segoe UI"/>
          <w:sz w:val="18"/>
          <w:szCs w:val="18"/>
        </w:rPr>
      </w:pPr>
    </w:p>
    <w:p w14:paraId="36B7566D" w14:textId="77777777" w:rsidR="002B1911" w:rsidRDefault="002B1911" w:rsidP="00AA0D0B">
      <w:pPr>
        <w:pStyle w:val="paragraph"/>
        <w:spacing w:before="0" w:after="0"/>
        <w:textAlignment w:val="baseline"/>
        <w:rPr>
          <w:rFonts w:asciiTheme="minorHAnsi" w:hAnsiTheme="minorHAnsi" w:cs="Segoe UI"/>
          <w:sz w:val="18"/>
          <w:szCs w:val="18"/>
        </w:rPr>
      </w:pPr>
    </w:p>
    <w:p w14:paraId="41B82F2A" w14:textId="77777777" w:rsidR="002B1911" w:rsidRDefault="002B1911" w:rsidP="00AA0D0B">
      <w:pPr>
        <w:pStyle w:val="paragraph"/>
        <w:spacing w:before="0" w:after="0"/>
        <w:textAlignment w:val="baseline"/>
        <w:rPr>
          <w:rFonts w:asciiTheme="minorHAnsi" w:hAnsiTheme="minorHAnsi" w:cs="Segoe UI"/>
          <w:sz w:val="18"/>
          <w:szCs w:val="18"/>
        </w:rPr>
      </w:pPr>
    </w:p>
    <w:p w14:paraId="6E4E8331" w14:textId="77777777" w:rsidR="002B1911" w:rsidRDefault="002B1911" w:rsidP="00AA0D0B">
      <w:pPr>
        <w:pStyle w:val="paragraph"/>
        <w:spacing w:before="0" w:after="0"/>
        <w:textAlignment w:val="baseline"/>
        <w:rPr>
          <w:rFonts w:asciiTheme="minorHAnsi" w:hAnsiTheme="minorHAnsi" w:cs="Segoe UI"/>
          <w:sz w:val="18"/>
          <w:szCs w:val="18"/>
        </w:rPr>
      </w:pPr>
    </w:p>
    <w:p w14:paraId="423C54CF" w14:textId="77777777" w:rsidR="002B1911" w:rsidRDefault="002B1911" w:rsidP="00AA0D0B">
      <w:pPr>
        <w:pStyle w:val="paragraph"/>
        <w:spacing w:before="0" w:after="0"/>
        <w:textAlignment w:val="baseline"/>
        <w:rPr>
          <w:rFonts w:asciiTheme="minorHAnsi" w:hAnsiTheme="minorHAnsi" w:cs="Segoe UI"/>
          <w:sz w:val="18"/>
          <w:szCs w:val="18"/>
        </w:rPr>
      </w:pPr>
    </w:p>
    <w:p w14:paraId="32AB7D21" w14:textId="77777777" w:rsidR="002B1911" w:rsidRDefault="002B1911" w:rsidP="00AA0D0B">
      <w:pPr>
        <w:pStyle w:val="paragraph"/>
        <w:spacing w:before="0" w:after="0"/>
        <w:textAlignment w:val="baseline"/>
        <w:rPr>
          <w:rFonts w:asciiTheme="minorHAnsi" w:hAnsiTheme="minorHAnsi" w:cs="Segoe UI"/>
          <w:sz w:val="18"/>
          <w:szCs w:val="18"/>
        </w:rPr>
      </w:pPr>
    </w:p>
    <w:p w14:paraId="37948A27" w14:textId="77777777" w:rsidR="002B1911" w:rsidRDefault="002B1911" w:rsidP="00AA0D0B">
      <w:pPr>
        <w:pStyle w:val="paragraph"/>
        <w:spacing w:before="0" w:after="0"/>
        <w:textAlignment w:val="baseline"/>
        <w:rPr>
          <w:rFonts w:asciiTheme="minorHAnsi" w:hAnsiTheme="minorHAnsi" w:cs="Segoe UI"/>
          <w:sz w:val="18"/>
          <w:szCs w:val="18"/>
        </w:rPr>
      </w:pPr>
    </w:p>
    <w:p w14:paraId="7767C931" w14:textId="77777777" w:rsidR="002B1911" w:rsidRDefault="002B1911" w:rsidP="00AA0D0B">
      <w:pPr>
        <w:pStyle w:val="paragraph"/>
        <w:spacing w:before="0" w:after="0"/>
        <w:textAlignment w:val="baseline"/>
        <w:rPr>
          <w:rFonts w:asciiTheme="minorHAnsi" w:hAnsiTheme="minorHAnsi" w:cs="Segoe UI"/>
          <w:sz w:val="18"/>
          <w:szCs w:val="18"/>
        </w:rPr>
      </w:pPr>
    </w:p>
    <w:p w14:paraId="4E9EF2E2" w14:textId="77777777" w:rsidR="002B1911" w:rsidRDefault="002B1911" w:rsidP="00AA0D0B">
      <w:pPr>
        <w:pStyle w:val="paragraph"/>
        <w:spacing w:before="0" w:after="0"/>
        <w:textAlignment w:val="baseline"/>
        <w:rPr>
          <w:rFonts w:asciiTheme="minorHAnsi" w:hAnsiTheme="minorHAnsi" w:cs="Segoe UI"/>
          <w:sz w:val="18"/>
          <w:szCs w:val="18"/>
        </w:rPr>
      </w:pPr>
    </w:p>
    <w:p w14:paraId="0DD1B4D1" w14:textId="77777777" w:rsidR="002B1911" w:rsidRDefault="002B1911" w:rsidP="00AA0D0B">
      <w:pPr>
        <w:pStyle w:val="paragraph"/>
        <w:spacing w:before="0" w:after="0"/>
        <w:textAlignment w:val="baseline"/>
        <w:rPr>
          <w:rFonts w:asciiTheme="minorHAnsi" w:hAnsiTheme="minorHAnsi" w:cs="Segoe UI"/>
          <w:sz w:val="18"/>
          <w:szCs w:val="18"/>
        </w:rPr>
      </w:pPr>
    </w:p>
    <w:p w14:paraId="7D846201" w14:textId="77777777" w:rsidR="002B1911" w:rsidRDefault="002B1911" w:rsidP="00AA0D0B">
      <w:pPr>
        <w:pStyle w:val="paragraph"/>
        <w:spacing w:before="0" w:after="0"/>
        <w:textAlignment w:val="baseline"/>
        <w:rPr>
          <w:rFonts w:asciiTheme="minorHAnsi" w:hAnsiTheme="minorHAnsi" w:cs="Segoe UI"/>
          <w:sz w:val="18"/>
          <w:szCs w:val="18"/>
        </w:rPr>
      </w:pPr>
    </w:p>
    <w:p w14:paraId="49F22B2F" w14:textId="77777777" w:rsidR="002B1911" w:rsidRDefault="002B1911" w:rsidP="00AA0D0B">
      <w:pPr>
        <w:pStyle w:val="paragraph"/>
        <w:spacing w:before="0" w:after="0"/>
        <w:textAlignment w:val="baseline"/>
        <w:rPr>
          <w:rFonts w:asciiTheme="minorHAnsi" w:hAnsiTheme="minorHAnsi" w:cs="Segoe UI"/>
          <w:sz w:val="18"/>
          <w:szCs w:val="18"/>
        </w:rPr>
      </w:pPr>
    </w:p>
    <w:p w14:paraId="51B29FF3" w14:textId="77777777" w:rsidR="002B1911" w:rsidRPr="00F84FA7" w:rsidRDefault="002B1911" w:rsidP="002B1911">
      <w:pPr>
        <w:pStyle w:val="Heading2"/>
        <w:jc w:val="center"/>
        <w:rPr>
          <w:b/>
          <w:bCs/>
          <w:i/>
          <w:color w:val="auto"/>
          <w:u w:val="single"/>
        </w:rPr>
      </w:pPr>
      <w:r>
        <w:rPr>
          <w:b/>
          <w:bCs/>
          <w:color w:val="auto"/>
          <w:u w:val="single"/>
        </w:rPr>
        <w:lastRenderedPageBreak/>
        <w:t>Shakespeare’s Tragedies</w:t>
      </w:r>
    </w:p>
    <w:p w14:paraId="4CAF1221" w14:textId="77777777" w:rsidR="002B1911" w:rsidRPr="00F84FA7" w:rsidRDefault="002B1911" w:rsidP="002B1911">
      <w:pPr>
        <w:pStyle w:val="NoSpacing"/>
      </w:pPr>
    </w:p>
    <w:p w14:paraId="7357688E" w14:textId="77777777" w:rsidR="002B1911" w:rsidRPr="00F84FA7" w:rsidRDefault="002B1911" w:rsidP="002B1911">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Pr="00AA0D0B">
        <w:rPr>
          <w:rFonts w:cs="Calibri"/>
          <w:sz w:val="24"/>
          <w:szCs w:val="24"/>
        </w:rPr>
        <w:t>26835</w:t>
      </w:r>
    </w:p>
    <w:p w14:paraId="7B53175A" w14:textId="77777777" w:rsidR="002B1911" w:rsidRPr="00F84FA7" w:rsidRDefault="002B1911" w:rsidP="002B1911">
      <w:pPr>
        <w:pStyle w:val="NoSpacing"/>
        <w:rPr>
          <w:sz w:val="24"/>
          <w:szCs w:val="24"/>
        </w:rPr>
      </w:pPr>
      <w:r w:rsidRPr="00F84FA7">
        <w:rPr>
          <w:sz w:val="24"/>
          <w:szCs w:val="24"/>
        </w:rPr>
        <w:t xml:space="preserve">CREDIT VALUE: </w:t>
      </w:r>
      <w:r>
        <w:rPr>
          <w:sz w:val="24"/>
          <w:szCs w:val="24"/>
        </w:rPr>
        <w:t>20</w:t>
      </w:r>
    </w:p>
    <w:p w14:paraId="3DB3DCFE" w14:textId="77777777" w:rsidR="002B1911" w:rsidRDefault="002B1911" w:rsidP="002B1911">
      <w:pPr>
        <w:pStyle w:val="NoSpacing"/>
        <w:rPr>
          <w:sz w:val="24"/>
          <w:szCs w:val="24"/>
        </w:rPr>
      </w:pPr>
      <w:r w:rsidRPr="00F84FA7">
        <w:rPr>
          <w:sz w:val="24"/>
          <w:szCs w:val="24"/>
        </w:rPr>
        <w:t xml:space="preserve">ASSESSMENT METHOD: </w:t>
      </w:r>
      <w:r w:rsidRPr="000E3D74">
        <w:rPr>
          <w:sz w:val="24"/>
          <w:szCs w:val="24"/>
        </w:rPr>
        <w:t>Essay (</w:t>
      </w:r>
      <w:r>
        <w:rPr>
          <w:sz w:val="24"/>
          <w:szCs w:val="24"/>
        </w:rPr>
        <w:t>100</w:t>
      </w:r>
      <w:r w:rsidRPr="000E3D74">
        <w:rPr>
          <w:sz w:val="24"/>
          <w:szCs w:val="24"/>
        </w:rPr>
        <w:t xml:space="preserve">%) </w:t>
      </w:r>
    </w:p>
    <w:p w14:paraId="3831DB82" w14:textId="77777777" w:rsidR="002B1911" w:rsidRDefault="002B1911" w:rsidP="002B1911">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6BBEDEE5" w14:textId="77777777" w:rsidR="002B1911" w:rsidRDefault="002B1911" w:rsidP="002B1911">
      <w:pPr>
        <w:pStyle w:val="NoSpacing"/>
        <w:rPr>
          <w:sz w:val="24"/>
          <w:szCs w:val="24"/>
        </w:rPr>
      </w:pPr>
    </w:p>
    <w:p w14:paraId="1479DAC6" w14:textId="77777777" w:rsidR="002B1911" w:rsidRPr="00483B29" w:rsidRDefault="002B1911" w:rsidP="002B1911">
      <w:pPr>
        <w:spacing w:after="0"/>
        <w:rPr>
          <w:b/>
          <w:i/>
          <w:sz w:val="24"/>
          <w:szCs w:val="24"/>
        </w:rPr>
      </w:pPr>
      <w:r w:rsidRPr="00483B29">
        <w:rPr>
          <w:b/>
          <w:i/>
          <w:sz w:val="24"/>
          <w:szCs w:val="24"/>
        </w:rPr>
        <w:t>Please note: this module is only available to students who study English Literature at their home institution.</w:t>
      </w:r>
    </w:p>
    <w:p w14:paraId="21CAA0D8" w14:textId="77777777" w:rsidR="002B1911" w:rsidRDefault="002B1911" w:rsidP="002B1911">
      <w:pPr>
        <w:pStyle w:val="NoSpacing"/>
        <w:rPr>
          <w:sz w:val="24"/>
          <w:szCs w:val="24"/>
        </w:rPr>
      </w:pPr>
    </w:p>
    <w:p w14:paraId="758939CF" w14:textId="77777777" w:rsidR="002B1911" w:rsidRDefault="002B1911" w:rsidP="002B1911">
      <w:pPr>
        <w:pStyle w:val="NoSpacing"/>
        <w:rPr>
          <w:b/>
          <w:bCs/>
          <w:sz w:val="24"/>
          <w:szCs w:val="24"/>
          <w:u w:val="single"/>
        </w:rPr>
      </w:pPr>
      <w:r>
        <w:rPr>
          <w:b/>
          <w:bCs/>
          <w:sz w:val="24"/>
          <w:szCs w:val="24"/>
          <w:u w:val="single"/>
        </w:rPr>
        <w:t>DESCRIPTION</w:t>
      </w:r>
    </w:p>
    <w:p w14:paraId="2C7BB502" w14:textId="77777777" w:rsidR="002B1911" w:rsidRDefault="002B1911" w:rsidP="002B1911">
      <w:pPr>
        <w:pStyle w:val="NoSpacing"/>
        <w:rPr>
          <w:b/>
          <w:bCs/>
          <w:sz w:val="24"/>
          <w:szCs w:val="24"/>
          <w:u w:val="single"/>
        </w:rPr>
      </w:pPr>
    </w:p>
    <w:p w14:paraId="20DBDC7A" w14:textId="77777777" w:rsidR="002B1911" w:rsidRPr="000507AD" w:rsidRDefault="002B1911" w:rsidP="002B1911">
      <w:pPr>
        <w:pStyle w:val="NoSpacing"/>
        <w:rPr>
          <w:sz w:val="24"/>
          <w:szCs w:val="24"/>
        </w:rPr>
      </w:pPr>
      <w:r w:rsidRPr="000507AD">
        <w:rPr>
          <w:sz w:val="24"/>
          <w:szCs w:val="24"/>
        </w:rPr>
        <w:t>Shakespeare’s Tragedies will offer a powerful and pleasurable – and sometimes painful – encounter with our most valued writer. We will explore what is tragic in Shakespeare, and what is Shakespearean in tragedy, and we will place those things in the complicated early modern and modern genealogies of tragedy. Shakespeare’s Tragedies will offer students the opportunity to read texts from across the whole span of Shakespeare’s writing career and will not be limited to those printed in the First Folio as ‘Tragedies’, allowing us also to think about genre, and about the difference between tragic drama and tragic poetry.</w:t>
      </w:r>
      <w:r w:rsidRPr="000507AD">
        <w:rPr>
          <w:rFonts w:ascii="Arial" w:hAnsi="Arial" w:cs="Arial"/>
          <w:sz w:val="24"/>
          <w:szCs w:val="24"/>
        </w:rPr>
        <w:t> </w:t>
      </w:r>
      <w:r w:rsidRPr="000507AD">
        <w:rPr>
          <w:sz w:val="24"/>
          <w:szCs w:val="24"/>
        </w:rPr>
        <w:t xml:space="preserve"> </w:t>
      </w:r>
    </w:p>
    <w:p w14:paraId="2DA60A7D" w14:textId="77777777" w:rsidR="002B1911" w:rsidRPr="000507AD" w:rsidRDefault="002B1911" w:rsidP="002B1911">
      <w:pPr>
        <w:pStyle w:val="NoSpacing"/>
        <w:rPr>
          <w:sz w:val="24"/>
          <w:szCs w:val="24"/>
        </w:rPr>
      </w:pPr>
    </w:p>
    <w:p w14:paraId="55ED32E7" w14:textId="77777777" w:rsidR="002B1911" w:rsidRDefault="002B1911" w:rsidP="002B1911">
      <w:pPr>
        <w:pStyle w:val="NoSpacing"/>
        <w:rPr>
          <w:rFonts w:ascii="Arial" w:hAnsi="Arial" w:cs="Arial"/>
          <w:sz w:val="24"/>
          <w:szCs w:val="24"/>
        </w:rPr>
      </w:pPr>
      <w:r w:rsidRPr="000507AD">
        <w:rPr>
          <w:sz w:val="24"/>
          <w:szCs w:val="24"/>
        </w:rPr>
        <w:t>Shakespeare’s Tragedies is founded on the close reading and experience of the plays as deeply multi-vocal, multi-dimensional texts for reading and performance, and on the myriad opportunities for exploring and analysing them as such, so you are encouraged to move beyond the question of genre in your weekly thinking and reading. Shakespeare’s Tragedies seeks, above all, to equip students to think about and enjoy some of Shakespeare’s most enduring plays and poems for themselves.</w:t>
      </w:r>
      <w:r w:rsidRPr="000507AD">
        <w:rPr>
          <w:rFonts w:ascii="Arial" w:hAnsi="Arial" w:cs="Arial"/>
          <w:sz w:val="24"/>
          <w:szCs w:val="24"/>
        </w:rPr>
        <w:t> </w:t>
      </w:r>
    </w:p>
    <w:p w14:paraId="07C6AB6D" w14:textId="77777777" w:rsidR="002B1911" w:rsidRDefault="002B1911" w:rsidP="002B1911">
      <w:pPr>
        <w:pStyle w:val="NoSpacing"/>
        <w:rPr>
          <w:rFonts w:ascii="Arial" w:hAnsi="Arial" w:cs="Arial"/>
          <w:sz w:val="24"/>
          <w:szCs w:val="24"/>
        </w:rPr>
      </w:pPr>
    </w:p>
    <w:p w14:paraId="6BAB3077" w14:textId="77777777" w:rsidR="002B1911" w:rsidRDefault="002B1911" w:rsidP="002B1911">
      <w:pPr>
        <w:pStyle w:val="NoSpacing"/>
        <w:rPr>
          <w:rFonts w:cs="Arial"/>
          <w:b/>
          <w:bCs/>
          <w:sz w:val="24"/>
          <w:szCs w:val="24"/>
          <w:u w:val="single"/>
        </w:rPr>
      </w:pPr>
      <w:r w:rsidRPr="000507AD">
        <w:rPr>
          <w:rFonts w:cs="Arial"/>
          <w:b/>
          <w:bCs/>
          <w:sz w:val="24"/>
          <w:szCs w:val="24"/>
          <w:u w:val="single"/>
        </w:rPr>
        <w:t>INDICATIVE READING LIST</w:t>
      </w:r>
    </w:p>
    <w:p w14:paraId="216F2418" w14:textId="77777777" w:rsidR="002B1911" w:rsidRPr="000507AD" w:rsidRDefault="002B1911" w:rsidP="002B1911">
      <w:pPr>
        <w:pStyle w:val="paragraph"/>
        <w:spacing w:before="0" w:after="0"/>
        <w:textAlignment w:val="baseline"/>
        <w:rPr>
          <w:rFonts w:asciiTheme="minorHAnsi" w:hAnsiTheme="minorHAnsi" w:cs="Segoe UI"/>
          <w:sz w:val="18"/>
          <w:szCs w:val="18"/>
        </w:rPr>
      </w:pPr>
      <w:r w:rsidRPr="000507AD">
        <w:rPr>
          <w:rStyle w:val="normaltextrun"/>
          <w:rFonts w:asciiTheme="minorHAnsi" w:eastAsiaTheme="majorEastAsia" w:hAnsiTheme="minorHAnsi"/>
        </w:rPr>
        <w:t>A selection of Shakespeare's tragic writing, usually including:</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3FC85EB2"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Titus Andronicus</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04E5B26D"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Richard III</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7AFAB851"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The Rape of Lucrece</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7F7DE885"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Julius Caesar</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1C4E2224"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Hamlet</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7C80813D"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King Lear</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68EAE9E8"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Macbeth</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171C6717"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Antony and Cleopatra</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37AB8FDC" w14:textId="77777777" w:rsidR="002B1911" w:rsidRPr="000507AD" w:rsidRDefault="002B1911" w:rsidP="002B1911">
      <w:pPr>
        <w:pStyle w:val="paragraph"/>
        <w:numPr>
          <w:ilvl w:val="0"/>
          <w:numId w:val="12"/>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Coriolanus</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53441842" w14:textId="4BBAAEBB" w:rsidR="002B1911" w:rsidRPr="000507AD" w:rsidRDefault="002B1911" w:rsidP="002B1911">
      <w:pPr>
        <w:pStyle w:val="paragraph"/>
        <w:spacing w:before="0" w:after="0"/>
        <w:textAlignment w:val="baseline"/>
        <w:rPr>
          <w:rFonts w:asciiTheme="minorHAnsi" w:hAnsiTheme="minorHAnsi" w:cs="Segoe UI"/>
          <w:sz w:val="18"/>
          <w:szCs w:val="18"/>
        </w:rPr>
      </w:pPr>
      <w:r w:rsidRPr="000507AD">
        <w:rPr>
          <w:rStyle w:val="normaltextrun"/>
          <w:rFonts w:asciiTheme="minorHAnsi" w:eastAsiaTheme="majorEastAsia" w:hAnsiTheme="minorHAnsi"/>
        </w:rPr>
        <w:t>Complemented by a week specifically focussing on ideas of tragedy and tragic art.</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56BBF605" w14:textId="77777777" w:rsidR="00AA0D0B" w:rsidRPr="00AA0D0B" w:rsidRDefault="00AA0D0B" w:rsidP="00AA0D0B"/>
    <w:p w14:paraId="0415D827" w14:textId="2343DBA6" w:rsidR="000507AD" w:rsidRPr="00F84FA7" w:rsidRDefault="000507AD" w:rsidP="00AA0D0B">
      <w:pPr>
        <w:pStyle w:val="Heading2"/>
        <w:jc w:val="center"/>
        <w:rPr>
          <w:b/>
          <w:bCs/>
          <w:i/>
          <w:color w:val="auto"/>
          <w:u w:val="single"/>
        </w:rPr>
      </w:pPr>
      <w:r>
        <w:rPr>
          <w:b/>
          <w:bCs/>
          <w:color w:val="auto"/>
          <w:u w:val="single"/>
        </w:rPr>
        <w:lastRenderedPageBreak/>
        <w:t>The Figure of the Witch</w:t>
      </w:r>
    </w:p>
    <w:p w14:paraId="5511FD59" w14:textId="77777777" w:rsidR="000507AD" w:rsidRPr="00F84FA7" w:rsidRDefault="000507AD" w:rsidP="000507AD">
      <w:pPr>
        <w:pStyle w:val="NoSpacing"/>
      </w:pPr>
    </w:p>
    <w:p w14:paraId="2E312D7A" w14:textId="21183342" w:rsidR="000507AD" w:rsidRPr="00AA0D0B" w:rsidRDefault="000507AD" w:rsidP="00AA0D0B">
      <w:pPr>
        <w:spacing w:after="0" w:line="240" w:lineRule="auto"/>
        <w:rPr>
          <w:rFonts w:ascii="Calibri" w:eastAsia="Times New Roman" w:hAnsi="Calibri" w:cs="Calibri"/>
          <w:lang w:eastAsia="en-GB"/>
        </w:rPr>
      </w:pPr>
      <w:r w:rsidRPr="00F84FA7">
        <w:rPr>
          <w:sz w:val="24"/>
          <w:szCs w:val="24"/>
        </w:rPr>
        <w:t>MODULE CODE:</w:t>
      </w:r>
      <w:r w:rsidRPr="00F84FA7">
        <w:rPr>
          <w:rFonts w:ascii="Calibri" w:hAnsi="Calibri" w:cs="Calibri"/>
          <w:sz w:val="24"/>
          <w:szCs w:val="24"/>
        </w:rPr>
        <w:t xml:space="preserve"> </w:t>
      </w:r>
      <w:r w:rsidR="00AA0D0B" w:rsidRPr="00AA0D0B">
        <w:rPr>
          <w:rFonts w:eastAsia="Times New Roman" w:cs="Calibri"/>
          <w:lang w:eastAsia="en-GB"/>
        </w:rPr>
        <w:t>37352</w:t>
      </w:r>
    </w:p>
    <w:p w14:paraId="2FAA7B9C" w14:textId="16F7CE83" w:rsidR="000507AD" w:rsidRPr="00F84FA7" w:rsidRDefault="000507AD" w:rsidP="000507AD">
      <w:pPr>
        <w:pStyle w:val="NoSpacing"/>
        <w:rPr>
          <w:sz w:val="24"/>
          <w:szCs w:val="24"/>
        </w:rPr>
      </w:pPr>
      <w:r w:rsidRPr="00F84FA7">
        <w:rPr>
          <w:sz w:val="24"/>
          <w:szCs w:val="24"/>
        </w:rPr>
        <w:t xml:space="preserve">CREDIT VALUE: </w:t>
      </w:r>
      <w:r w:rsidR="00AA0D0B">
        <w:rPr>
          <w:sz w:val="24"/>
          <w:szCs w:val="24"/>
        </w:rPr>
        <w:t>20</w:t>
      </w:r>
    </w:p>
    <w:p w14:paraId="3A54E4CB" w14:textId="77777777" w:rsidR="000507AD" w:rsidRDefault="000507AD" w:rsidP="000507AD">
      <w:pPr>
        <w:pStyle w:val="NoSpacing"/>
        <w:rPr>
          <w:sz w:val="24"/>
          <w:szCs w:val="24"/>
        </w:rPr>
      </w:pPr>
      <w:r w:rsidRPr="00F84FA7">
        <w:rPr>
          <w:sz w:val="24"/>
          <w:szCs w:val="24"/>
        </w:rPr>
        <w:t xml:space="preserve">ASSESSMENT METHOD: </w:t>
      </w:r>
      <w:r w:rsidRPr="000E3D74">
        <w:rPr>
          <w:sz w:val="24"/>
          <w:szCs w:val="24"/>
        </w:rPr>
        <w:t>Essay (</w:t>
      </w:r>
      <w:r>
        <w:rPr>
          <w:sz w:val="24"/>
          <w:szCs w:val="24"/>
        </w:rPr>
        <w:t>100</w:t>
      </w:r>
      <w:r w:rsidRPr="000E3D74">
        <w:rPr>
          <w:sz w:val="24"/>
          <w:szCs w:val="24"/>
        </w:rPr>
        <w:t xml:space="preserve">%) </w:t>
      </w:r>
    </w:p>
    <w:p w14:paraId="65DA0068" w14:textId="77777777" w:rsidR="000507AD" w:rsidRDefault="000507AD" w:rsidP="000507AD">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68CD0FF8" w14:textId="77777777" w:rsidR="00483B29" w:rsidRDefault="00483B29" w:rsidP="000507AD">
      <w:pPr>
        <w:pStyle w:val="NoSpacing"/>
        <w:rPr>
          <w:sz w:val="24"/>
          <w:szCs w:val="24"/>
        </w:rPr>
      </w:pPr>
    </w:p>
    <w:p w14:paraId="24742E49" w14:textId="77777777"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48DB69BC" w14:textId="77777777" w:rsidR="00483B29" w:rsidRDefault="00483B29" w:rsidP="000507AD">
      <w:pPr>
        <w:pStyle w:val="NoSpacing"/>
        <w:rPr>
          <w:sz w:val="24"/>
          <w:szCs w:val="24"/>
        </w:rPr>
      </w:pPr>
    </w:p>
    <w:p w14:paraId="3DC67438" w14:textId="77777777" w:rsidR="000507AD" w:rsidRDefault="000507AD" w:rsidP="000507AD">
      <w:pPr>
        <w:pStyle w:val="NoSpacing"/>
        <w:rPr>
          <w:sz w:val="24"/>
          <w:szCs w:val="24"/>
        </w:rPr>
      </w:pPr>
    </w:p>
    <w:p w14:paraId="29A274AE" w14:textId="47D38612" w:rsidR="000507AD" w:rsidRDefault="000507AD" w:rsidP="000507AD">
      <w:pPr>
        <w:pStyle w:val="NoSpacing"/>
        <w:rPr>
          <w:b/>
          <w:bCs/>
          <w:sz w:val="24"/>
          <w:szCs w:val="24"/>
          <w:u w:val="single"/>
        </w:rPr>
      </w:pPr>
      <w:r>
        <w:rPr>
          <w:b/>
          <w:bCs/>
          <w:sz w:val="24"/>
          <w:szCs w:val="24"/>
          <w:u w:val="single"/>
        </w:rPr>
        <w:t>DESCRIPTION</w:t>
      </w:r>
    </w:p>
    <w:p w14:paraId="47AB0B7D" w14:textId="77777777" w:rsidR="000507AD" w:rsidRDefault="000507AD" w:rsidP="000507AD">
      <w:pPr>
        <w:pStyle w:val="NoSpacing"/>
        <w:rPr>
          <w:b/>
          <w:bCs/>
          <w:sz w:val="24"/>
          <w:szCs w:val="24"/>
          <w:u w:val="single"/>
        </w:rPr>
      </w:pPr>
    </w:p>
    <w:p w14:paraId="605D6C5A" w14:textId="77777777" w:rsidR="000507AD" w:rsidRPr="000507AD" w:rsidRDefault="000507AD" w:rsidP="000507AD">
      <w:pPr>
        <w:pStyle w:val="NoSpacing"/>
        <w:rPr>
          <w:sz w:val="24"/>
          <w:szCs w:val="24"/>
        </w:rPr>
      </w:pPr>
      <w:r w:rsidRPr="000507AD">
        <w:rPr>
          <w:sz w:val="24"/>
          <w:szCs w:val="24"/>
        </w:rPr>
        <w:t xml:space="preserve">The Figure of the Witch explores how pre-modern communities in Europe and America understood magic and witchcraft, how they 'thought' with the figure of the witch, and how we might critically engage with their complex legacies today. In this module you will be introduced to the development of magical beliefs and moral panics across three hundred years of 'witch-writings' and two continents, as well as their later reception.  </w:t>
      </w:r>
    </w:p>
    <w:p w14:paraId="7B129EAB" w14:textId="77777777" w:rsidR="000507AD" w:rsidRPr="000507AD" w:rsidRDefault="000507AD" w:rsidP="000507AD">
      <w:pPr>
        <w:pStyle w:val="NoSpacing"/>
        <w:rPr>
          <w:sz w:val="24"/>
          <w:szCs w:val="24"/>
        </w:rPr>
      </w:pPr>
      <w:r w:rsidRPr="000507AD">
        <w:rPr>
          <w:sz w:val="24"/>
          <w:szCs w:val="24"/>
        </w:rPr>
        <w:t xml:space="preserve"> </w:t>
      </w:r>
    </w:p>
    <w:p w14:paraId="65FB99B9" w14:textId="145E0E7E" w:rsidR="000507AD" w:rsidRDefault="000507AD" w:rsidP="000507AD">
      <w:pPr>
        <w:pStyle w:val="NoSpacing"/>
        <w:rPr>
          <w:rFonts w:ascii="Arial" w:hAnsi="Arial" w:cs="Arial"/>
          <w:sz w:val="24"/>
          <w:szCs w:val="24"/>
        </w:rPr>
      </w:pPr>
      <w:r w:rsidRPr="000507AD">
        <w:rPr>
          <w:sz w:val="24"/>
          <w:szCs w:val="24"/>
        </w:rPr>
        <w:t xml:space="preserve">The module encompasses a rich variety of texts, beginning with medieval and early-modern magical practices, alongside literary narratives of supernatural transformation and flight, before considering the ways in which earlier beliefs and stories appear in writings of the early-modern witch hunts. These will include the famous witch-hunter's manual, the Malleus </w:t>
      </w:r>
      <w:proofErr w:type="spellStart"/>
      <w:r w:rsidRPr="000507AD">
        <w:rPr>
          <w:sz w:val="24"/>
          <w:szCs w:val="24"/>
        </w:rPr>
        <w:t>Maleficarum</w:t>
      </w:r>
      <w:proofErr w:type="spellEnd"/>
      <w:r w:rsidRPr="000507AD">
        <w:rPr>
          <w:sz w:val="24"/>
          <w:szCs w:val="24"/>
        </w:rPr>
        <w:t xml:space="preserve"> (1487), James VI's </w:t>
      </w:r>
      <w:proofErr w:type="spellStart"/>
      <w:r w:rsidRPr="000507AD">
        <w:rPr>
          <w:sz w:val="24"/>
          <w:szCs w:val="24"/>
        </w:rPr>
        <w:t>Daemonologie</w:t>
      </w:r>
      <w:proofErr w:type="spellEnd"/>
      <w:r w:rsidRPr="000507AD">
        <w:rPr>
          <w:sz w:val="24"/>
          <w:szCs w:val="24"/>
        </w:rPr>
        <w:t xml:space="preserve"> (1597), and the records of the seventeenth-century Salem Witch Trials. We will encounter the testimonies of the accused and their accusers, alert to gaps and absences in the record, before finally we turn to modern creative responses to the trials (including Maryse Conde's I, Tituba, Black Witch of Salem; the writings of feminist activist Starhawk; and the recent Netflix film Coven of Sisters). The module therefore concludes with an exploration of the voice of the witch as it has been reclaimed by modern authors writing back to the archive.</w:t>
      </w:r>
      <w:r w:rsidRPr="000507AD">
        <w:rPr>
          <w:rFonts w:ascii="Arial" w:hAnsi="Arial" w:cs="Arial"/>
          <w:sz w:val="24"/>
          <w:szCs w:val="24"/>
        </w:rPr>
        <w:t>  </w:t>
      </w:r>
    </w:p>
    <w:p w14:paraId="093AE121" w14:textId="77777777" w:rsidR="000507AD" w:rsidRDefault="000507AD" w:rsidP="000507AD">
      <w:pPr>
        <w:pStyle w:val="NoSpacing"/>
        <w:rPr>
          <w:rFonts w:ascii="Arial" w:hAnsi="Arial" w:cs="Arial"/>
          <w:sz w:val="24"/>
          <w:szCs w:val="24"/>
        </w:rPr>
      </w:pPr>
    </w:p>
    <w:p w14:paraId="2404506C" w14:textId="11B5E31D" w:rsidR="000507AD" w:rsidRDefault="000507AD" w:rsidP="000507AD">
      <w:pPr>
        <w:pStyle w:val="NoSpacing"/>
        <w:rPr>
          <w:rFonts w:cs="Arial"/>
          <w:b/>
          <w:bCs/>
          <w:sz w:val="24"/>
          <w:szCs w:val="24"/>
          <w:u w:val="single"/>
        </w:rPr>
      </w:pPr>
      <w:r w:rsidRPr="000507AD">
        <w:rPr>
          <w:rFonts w:cs="Arial"/>
          <w:b/>
          <w:bCs/>
          <w:sz w:val="24"/>
          <w:szCs w:val="24"/>
          <w:u w:val="single"/>
        </w:rPr>
        <w:t>INDICATIVE READING LIST</w:t>
      </w:r>
    </w:p>
    <w:p w14:paraId="038F18A0" w14:textId="77777777" w:rsidR="000507AD" w:rsidRDefault="000507AD" w:rsidP="000507AD">
      <w:pPr>
        <w:pStyle w:val="NoSpacing"/>
        <w:rPr>
          <w:rFonts w:cs="Arial"/>
          <w:b/>
          <w:bCs/>
          <w:sz w:val="24"/>
          <w:szCs w:val="24"/>
          <w:u w:val="single"/>
        </w:rPr>
      </w:pPr>
    </w:p>
    <w:p w14:paraId="3BCF44E6" w14:textId="77777777" w:rsidR="000507AD" w:rsidRPr="000507AD" w:rsidRDefault="000507AD" w:rsidP="000507AD">
      <w:pPr>
        <w:pStyle w:val="paragraph"/>
        <w:numPr>
          <w:ilvl w:val="0"/>
          <w:numId w:val="13"/>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i/>
          <w:iCs/>
        </w:rPr>
        <w:t xml:space="preserve">Malleus </w:t>
      </w:r>
      <w:proofErr w:type="spellStart"/>
      <w:r w:rsidRPr="000507AD">
        <w:rPr>
          <w:rStyle w:val="normaltextrun"/>
          <w:rFonts w:asciiTheme="minorHAnsi" w:eastAsiaTheme="majorEastAsia" w:hAnsiTheme="minorHAnsi"/>
          <w:i/>
          <w:iCs/>
        </w:rPr>
        <w:t>Maleficarum</w:t>
      </w:r>
      <w:proofErr w:type="spellEnd"/>
      <w:r w:rsidRPr="000507AD">
        <w:rPr>
          <w:rStyle w:val="normaltextrun"/>
          <w:rFonts w:asciiTheme="minorHAnsi" w:eastAsiaTheme="majorEastAsia" w:hAnsiTheme="minorHAnsi"/>
        </w:rPr>
        <w:t xml:space="preserve"> (1487)</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1992F6EF" w14:textId="77777777" w:rsidR="000507AD" w:rsidRPr="000507AD" w:rsidRDefault="000507AD" w:rsidP="000507AD">
      <w:pPr>
        <w:pStyle w:val="paragraph"/>
        <w:numPr>
          <w:ilvl w:val="0"/>
          <w:numId w:val="13"/>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 xml:space="preserve">James VI's </w:t>
      </w:r>
      <w:proofErr w:type="spellStart"/>
      <w:r w:rsidRPr="000507AD">
        <w:rPr>
          <w:rStyle w:val="normaltextrun"/>
          <w:rFonts w:asciiTheme="minorHAnsi" w:eastAsiaTheme="majorEastAsia" w:hAnsiTheme="minorHAnsi"/>
          <w:i/>
          <w:iCs/>
        </w:rPr>
        <w:t>Daemonologie</w:t>
      </w:r>
      <w:proofErr w:type="spellEnd"/>
      <w:r w:rsidRPr="000507AD">
        <w:rPr>
          <w:rStyle w:val="normaltextrun"/>
          <w:rFonts w:asciiTheme="minorHAnsi" w:eastAsiaTheme="majorEastAsia" w:hAnsiTheme="minorHAnsi"/>
        </w:rPr>
        <w:t xml:space="preserve"> (1597)</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3617FE53" w14:textId="77777777" w:rsidR="000507AD" w:rsidRPr="000507AD" w:rsidRDefault="000507AD" w:rsidP="000507AD">
      <w:pPr>
        <w:pStyle w:val="paragraph"/>
        <w:numPr>
          <w:ilvl w:val="0"/>
          <w:numId w:val="13"/>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the records of the seventeenth-century Salem Witch Trials</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51848547" w14:textId="77777777" w:rsidR="000507AD" w:rsidRPr="000507AD" w:rsidRDefault="000507AD" w:rsidP="000507AD">
      <w:pPr>
        <w:pStyle w:val="paragraph"/>
        <w:numPr>
          <w:ilvl w:val="0"/>
          <w:numId w:val="13"/>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 xml:space="preserve">Maryse Conde's </w:t>
      </w:r>
      <w:r w:rsidRPr="000507AD">
        <w:rPr>
          <w:rStyle w:val="normaltextrun"/>
          <w:rFonts w:asciiTheme="minorHAnsi" w:eastAsiaTheme="majorEastAsia" w:hAnsiTheme="minorHAnsi"/>
          <w:i/>
          <w:iCs/>
        </w:rPr>
        <w:t>I, Tituba, Black Witch of Salem</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63F9C770" w14:textId="77777777" w:rsidR="000507AD" w:rsidRPr="000507AD" w:rsidRDefault="000507AD" w:rsidP="000507AD">
      <w:pPr>
        <w:pStyle w:val="paragraph"/>
        <w:numPr>
          <w:ilvl w:val="0"/>
          <w:numId w:val="13"/>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the writings of feminist activist Starhawk</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0064FAF1" w14:textId="77777777" w:rsidR="000507AD" w:rsidRPr="000507AD" w:rsidRDefault="000507AD" w:rsidP="000507AD">
      <w:pPr>
        <w:pStyle w:val="paragraph"/>
        <w:numPr>
          <w:ilvl w:val="0"/>
          <w:numId w:val="13"/>
        </w:numPr>
        <w:spacing w:before="0" w:beforeAutospacing="0" w:after="0" w:afterAutospacing="0"/>
        <w:ind w:left="1080" w:firstLine="0"/>
        <w:textAlignment w:val="baseline"/>
        <w:rPr>
          <w:rStyle w:val="eop"/>
          <w:rFonts w:asciiTheme="minorHAnsi" w:hAnsiTheme="minorHAnsi"/>
        </w:rPr>
      </w:pPr>
      <w:r w:rsidRPr="000507AD">
        <w:rPr>
          <w:rStyle w:val="normaltextrun"/>
          <w:rFonts w:asciiTheme="minorHAnsi" w:eastAsiaTheme="majorEastAsia" w:hAnsiTheme="minorHAnsi"/>
        </w:rPr>
        <w:t xml:space="preserve">Netflix film </w:t>
      </w:r>
      <w:r w:rsidRPr="000507AD">
        <w:rPr>
          <w:rStyle w:val="normaltextrun"/>
          <w:rFonts w:asciiTheme="minorHAnsi" w:eastAsiaTheme="majorEastAsia" w:hAnsiTheme="minorHAnsi"/>
          <w:i/>
          <w:iCs/>
        </w:rPr>
        <w:t>Coven of Sisters</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1E301ACF" w14:textId="77777777" w:rsidR="000507AD" w:rsidRDefault="000507AD" w:rsidP="000507AD">
      <w:pPr>
        <w:pStyle w:val="paragraph"/>
        <w:spacing w:before="0" w:beforeAutospacing="0" w:after="0" w:afterAutospacing="0"/>
        <w:textAlignment w:val="baseline"/>
        <w:rPr>
          <w:rStyle w:val="eop"/>
          <w:rFonts w:asciiTheme="minorHAnsi" w:eastAsiaTheme="majorEastAsia" w:hAnsiTheme="minorHAnsi"/>
        </w:rPr>
      </w:pPr>
    </w:p>
    <w:p w14:paraId="140443E3" w14:textId="77777777" w:rsidR="000507AD" w:rsidRDefault="000507AD" w:rsidP="000507AD">
      <w:pPr>
        <w:pStyle w:val="paragraph"/>
        <w:spacing w:before="0" w:beforeAutospacing="0" w:after="0" w:afterAutospacing="0"/>
        <w:textAlignment w:val="baseline"/>
        <w:rPr>
          <w:rStyle w:val="eop"/>
          <w:rFonts w:asciiTheme="minorHAnsi" w:eastAsiaTheme="majorEastAsia" w:hAnsiTheme="minorHAnsi"/>
        </w:rPr>
      </w:pPr>
    </w:p>
    <w:p w14:paraId="42E113B5" w14:textId="77777777" w:rsidR="000507AD" w:rsidRDefault="000507AD" w:rsidP="000507AD">
      <w:pPr>
        <w:pStyle w:val="paragraph"/>
        <w:spacing w:before="0" w:beforeAutospacing="0" w:after="0" w:afterAutospacing="0"/>
        <w:textAlignment w:val="baseline"/>
        <w:rPr>
          <w:rStyle w:val="eop"/>
          <w:rFonts w:asciiTheme="minorHAnsi" w:eastAsiaTheme="majorEastAsia" w:hAnsiTheme="minorHAnsi"/>
        </w:rPr>
      </w:pPr>
    </w:p>
    <w:p w14:paraId="427ACE9A" w14:textId="77777777" w:rsidR="000507AD" w:rsidRDefault="000507AD" w:rsidP="000507AD">
      <w:pPr>
        <w:pStyle w:val="paragraph"/>
        <w:spacing w:before="0" w:beforeAutospacing="0" w:after="0" w:afterAutospacing="0"/>
        <w:textAlignment w:val="baseline"/>
        <w:rPr>
          <w:rStyle w:val="eop"/>
          <w:rFonts w:asciiTheme="minorHAnsi" w:eastAsiaTheme="majorEastAsia" w:hAnsiTheme="minorHAnsi"/>
        </w:rPr>
      </w:pPr>
    </w:p>
    <w:p w14:paraId="590D7D07" w14:textId="77777777" w:rsidR="000507AD" w:rsidRDefault="000507AD" w:rsidP="000507AD">
      <w:pPr>
        <w:pStyle w:val="paragraph"/>
        <w:spacing w:before="0" w:beforeAutospacing="0" w:after="0" w:afterAutospacing="0"/>
        <w:textAlignment w:val="baseline"/>
        <w:rPr>
          <w:rStyle w:val="eop"/>
          <w:rFonts w:asciiTheme="minorHAnsi" w:eastAsiaTheme="majorEastAsia" w:hAnsiTheme="minorHAnsi"/>
        </w:rPr>
      </w:pPr>
    </w:p>
    <w:p w14:paraId="2B4963C0" w14:textId="4DF112E5" w:rsidR="000507AD" w:rsidRDefault="000507AD" w:rsidP="000507AD">
      <w:pPr>
        <w:pStyle w:val="NoSpacing"/>
        <w:rPr>
          <w:rFonts w:ascii="Arial" w:hAnsi="Arial" w:cs="Arial"/>
          <w:sz w:val="24"/>
          <w:szCs w:val="24"/>
        </w:rPr>
      </w:pPr>
    </w:p>
    <w:p w14:paraId="2D0B15BD" w14:textId="77A9DFD2" w:rsidR="000507AD" w:rsidRPr="00F84FA7" w:rsidRDefault="000507AD" w:rsidP="00AA0D0B">
      <w:pPr>
        <w:pStyle w:val="Heading2"/>
        <w:jc w:val="center"/>
        <w:rPr>
          <w:b/>
          <w:bCs/>
          <w:i/>
          <w:color w:val="auto"/>
          <w:u w:val="single"/>
        </w:rPr>
      </w:pPr>
      <w:r>
        <w:rPr>
          <w:b/>
          <w:bCs/>
          <w:color w:val="auto"/>
          <w:u w:val="single"/>
        </w:rPr>
        <w:lastRenderedPageBreak/>
        <w:t>Virginia Woolf</w:t>
      </w:r>
    </w:p>
    <w:p w14:paraId="1D4DCF4D" w14:textId="77777777" w:rsidR="000507AD" w:rsidRPr="00F84FA7" w:rsidRDefault="000507AD" w:rsidP="000507AD">
      <w:pPr>
        <w:pStyle w:val="NoSpacing"/>
      </w:pPr>
    </w:p>
    <w:p w14:paraId="4D167611" w14:textId="4C466352" w:rsidR="000507AD" w:rsidRPr="00F84FA7" w:rsidRDefault="000507AD" w:rsidP="000507AD">
      <w:pPr>
        <w:pStyle w:val="NoSpacing"/>
        <w:rPr>
          <w:rFonts w:ascii="Calibri" w:hAnsi="Calibri" w:cs="Calibri"/>
          <w:sz w:val="24"/>
          <w:szCs w:val="24"/>
        </w:rPr>
      </w:pPr>
      <w:r w:rsidRPr="00F84FA7">
        <w:rPr>
          <w:sz w:val="24"/>
          <w:szCs w:val="24"/>
        </w:rPr>
        <w:t>MODULE CODE:</w:t>
      </w:r>
      <w:r w:rsidRPr="00F84FA7">
        <w:rPr>
          <w:rFonts w:ascii="Calibri" w:hAnsi="Calibri" w:cs="Calibri"/>
          <w:sz w:val="24"/>
          <w:szCs w:val="24"/>
        </w:rPr>
        <w:t xml:space="preserve"> </w:t>
      </w:r>
      <w:r w:rsidR="00AA0D0B" w:rsidRPr="00AA0D0B">
        <w:rPr>
          <w:rFonts w:cs="Calibri"/>
          <w:sz w:val="24"/>
          <w:szCs w:val="24"/>
        </w:rPr>
        <w:t>37163</w:t>
      </w:r>
    </w:p>
    <w:p w14:paraId="71BC53BF" w14:textId="014F5042" w:rsidR="000507AD" w:rsidRPr="00F84FA7" w:rsidRDefault="000507AD" w:rsidP="000507AD">
      <w:pPr>
        <w:pStyle w:val="NoSpacing"/>
        <w:rPr>
          <w:sz w:val="24"/>
          <w:szCs w:val="24"/>
        </w:rPr>
      </w:pPr>
      <w:r w:rsidRPr="00F84FA7">
        <w:rPr>
          <w:sz w:val="24"/>
          <w:szCs w:val="24"/>
        </w:rPr>
        <w:t xml:space="preserve">CREDIT VALUE: </w:t>
      </w:r>
      <w:r w:rsidR="00AA0D0B">
        <w:rPr>
          <w:sz w:val="24"/>
          <w:szCs w:val="24"/>
        </w:rPr>
        <w:t>20</w:t>
      </w:r>
    </w:p>
    <w:p w14:paraId="60E5C3F7" w14:textId="065ECB98" w:rsidR="000507AD" w:rsidRDefault="000507AD" w:rsidP="000507AD">
      <w:pPr>
        <w:pStyle w:val="NoSpacing"/>
        <w:rPr>
          <w:sz w:val="24"/>
          <w:szCs w:val="24"/>
        </w:rPr>
      </w:pPr>
      <w:r w:rsidRPr="00F84FA7">
        <w:rPr>
          <w:sz w:val="24"/>
          <w:szCs w:val="24"/>
        </w:rPr>
        <w:t xml:space="preserve">ASSESSMENT METHOD: </w:t>
      </w:r>
      <w:r>
        <w:rPr>
          <w:sz w:val="24"/>
          <w:szCs w:val="24"/>
        </w:rPr>
        <w:t>Essay (100%)</w:t>
      </w:r>
    </w:p>
    <w:p w14:paraId="699BC50D" w14:textId="77777777" w:rsidR="000507AD" w:rsidRDefault="000507AD" w:rsidP="000507AD">
      <w:pPr>
        <w:pStyle w:val="NoSpacing"/>
        <w:rPr>
          <w:sz w:val="24"/>
          <w:szCs w:val="24"/>
        </w:rPr>
      </w:pPr>
      <w:r w:rsidRPr="00F84FA7">
        <w:rPr>
          <w:sz w:val="24"/>
          <w:szCs w:val="24"/>
        </w:rPr>
        <w:t xml:space="preserve">SEMESTER: </w:t>
      </w:r>
      <w:r>
        <w:rPr>
          <w:sz w:val="24"/>
          <w:szCs w:val="24"/>
        </w:rPr>
        <w:t>2</w:t>
      </w:r>
      <w:r w:rsidRPr="00F84FA7">
        <w:rPr>
          <w:sz w:val="24"/>
          <w:szCs w:val="24"/>
        </w:rPr>
        <w:t xml:space="preserve"> (</w:t>
      </w:r>
      <w:r>
        <w:rPr>
          <w:sz w:val="24"/>
          <w:szCs w:val="24"/>
        </w:rPr>
        <w:t>Spring</w:t>
      </w:r>
      <w:r w:rsidRPr="00F84FA7">
        <w:rPr>
          <w:sz w:val="24"/>
          <w:szCs w:val="24"/>
        </w:rPr>
        <w:t xml:space="preserve"> term only)</w:t>
      </w:r>
    </w:p>
    <w:p w14:paraId="1AE837F3" w14:textId="77777777" w:rsidR="00483B29" w:rsidRDefault="00483B29" w:rsidP="000507AD">
      <w:pPr>
        <w:pStyle w:val="NoSpacing"/>
        <w:rPr>
          <w:sz w:val="24"/>
          <w:szCs w:val="24"/>
        </w:rPr>
      </w:pPr>
    </w:p>
    <w:p w14:paraId="63E0CBE2" w14:textId="41C00111" w:rsidR="00483B29" w:rsidRPr="00483B29" w:rsidRDefault="00483B29" w:rsidP="00483B29">
      <w:pPr>
        <w:spacing w:after="0"/>
        <w:rPr>
          <w:b/>
          <w:i/>
          <w:sz w:val="24"/>
          <w:szCs w:val="24"/>
        </w:rPr>
      </w:pPr>
      <w:r w:rsidRPr="00483B29">
        <w:rPr>
          <w:b/>
          <w:i/>
          <w:sz w:val="24"/>
          <w:szCs w:val="24"/>
        </w:rPr>
        <w:t>Please note: this module is only available to students who study English Literature at their home institution.</w:t>
      </w:r>
    </w:p>
    <w:p w14:paraId="2A14AEA0" w14:textId="77777777" w:rsidR="000507AD" w:rsidRDefault="000507AD" w:rsidP="000507AD">
      <w:pPr>
        <w:pStyle w:val="NoSpacing"/>
        <w:rPr>
          <w:sz w:val="24"/>
          <w:szCs w:val="24"/>
        </w:rPr>
      </w:pPr>
    </w:p>
    <w:p w14:paraId="0D9D312B" w14:textId="59B5DB03" w:rsidR="000507AD" w:rsidRDefault="000507AD" w:rsidP="000507AD">
      <w:pPr>
        <w:pStyle w:val="NoSpacing"/>
        <w:rPr>
          <w:b/>
          <w:bCs/>
          <w:sz w:val="24"/>
          <w:szCs w:val="24"/>
          <w:u w:val="single"/>
        </w:rPr>
      </w:pPr>
      <w:r>
        <w:rPr>
          <w:b/>
          <w:bCs/>
          <w:sz w:val="24"/>
          <w:szCs w:val="24"/>
          <w:u w:val="single"/>
        </w:rPr>
        <w:t>DESCRIPTION</w:t>
      </w:r>
    </w:p>
    <w:p w14:paraId="037F6033" w14:textId="77777777" w:rsidR="000507AD" w:rsidRDefault="000507AD" w:rsidP="000507AD">
      <w:pPr>
        <w:pStyle w:val="NoSpacing"/>
        <w:rPr>
          <w:b/>
          <w:bCs/>
          <w:sz w:val="24"/>
          <w:szCs w:val="24"/>
          <w:u w:val="single"/>
        </w:rPr>
      </w:pPr>
    </w:p>
    <w:p w14:paraId="61407A91" w14:textId="176C3A7A" w:rsidR="000507AD" w:rsidRDefault="000507AD" w:rsidP="000507AD">
      <w:pPr>
        <w:pStyle w:val="NoSpacing"/>
        <w:rPr>
          <w:sz w:val="24"/>
          <w:szCs w:val="24"/>
        </w:rPr>
      </w:pPr>
      <w:r w:rsidRPr="000507AD">
        <w:rPr>
          <w:sz w:val="24"/>
          <w:szCs w:val="24"/>
        </w:rPr>
        <w:t>This module explores the work of one of the most iconic and important writers of the early twentieth century, Virginia Woolf. The module will address Woolf’s works chronologically in order to explore the complex development of her writing across the span of her career. Reading all nine of Woolf’s novels alongside selected short stories, essays and forms of auto/biography, we will consider the full range of literary genres Woolf adopted and adapted as a writer. Paying close attention to Woolf’s formal and stylistic innovations, the module will also consider the various political, historical and social contexts that influenced her writing, and you will become familiar with the kinds of conceptual and theoretical questions that Woolf’s work has provoked in subsequent criticism. Discussion will cover topics as diverse as war and violence, pacifism, the visual arts, gender and sexuality, the city and everyday life, race and empire, science and nature, class and social inequality. Across the course of this module, students will gain a broad yet intimate knowledge of Woolf’s writing, as well as a developed understanding of the place this work occupies within wider cultural and critical debates.</w:t>
      </w:r>
    </w:p>
    <w:p w14:paraId="20AACF13" w14:textId="77777777" w:rsidR="000507AD" w:rsidRDefault="000507AD" w:rsidP="000507AD">
      <w:pPr>
        <w:pStyle w:val="NoSpacing"/>
        <w:rPr>
          <w:sz w:val="24"/>
          <w:szCs w:val="24"/>
        </w:rPr>
      </w:pPr>
    </w:p>
    <w:p w14:paraId="73EE1613" w14:textId="29087C42" w:rsidR="000507AD" w:rsidRDefault="000507AD" w:rsidP="000507AD">
      <w:pPr>
        <w:pStyle w:val="NoSpacing"/>
        <w:rPr>
          <w:b/>
          <w:bCs/>
          <w:sz w:val="24"/>
          <w:szCs w:val="24"/>
          <w:u w:val="single"/>
        </w:rPr>
      </w:pPr>
      <w:r>
        <w:rPr>
          <w:b/>
          <w:bCs/>
          <w:sz w:val="24"/>
          <w:szCs w:val="24"/>
          <w:u w:val="single"/>
        </w:rPr>
        <w:t>INDICATIVE READING LIST</w:t>
      </w:r>
    </w:p>
    <w:p w14:paraId="4C964371" w14:textId="77777777" w:rsidR="000507AD" w:rsidRPr="000507AD" w:rsidRDefault="000507AD" w:rsidP="000507AD">
      <w:pPr>
        <w:pStyle w:val="NoSpacing"/>
        <w:rPr>
          <w:b/>
          <w:bCs/>
          <w:sz w:val="24"/>
          <w:szCs w:val="24"/>
          <w:u w:val="single"/>
        </w:rPr>
      </w:pPr>
    </w:p>
    <w:p w14:paraId="6AF23858"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The Voyage Out (1915)</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69688878"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Night and Day (1919)</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6A485136"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Jacob’s Room (1922)</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73607ADA"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Mrs Dalloway (1925)</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5755EF29"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To the Lighthouse (1927)</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16C4DC60"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Orlando (1928)</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1947189B"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The Waves (1931)</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5787C1F5" w14:textId="77777777"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The Years (1937)</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222C8EC7" w14:textId="5AD2B352" w:rsidR="000507AD" w:rsidRPr="000507AD" w:rsidRDefault="000507AD" w:rsidP="000507AD">
      <w:pPr>
        <w:pStyle w:val="paragraph"/>
        <w:numPr>
          <w:ilvl w:val="0"/>
          <w:numId w:val="14"/>
        </w:numPr>
        <w:spacing w:before="0" w:beforeAutospacing="0" w:after="0" w:afterAutospacing="0"/>
        <w:ind w:left="1080" w:firstLine="0"/>
        <w:textAlignment w:val="baseline"/>
        <w:rPr>
          <w:rFonts w:asciiTheme="minorHAnsi" w:hAnsiTheme="minorHAnsi"/>
        </w:rPr>
      </w:pPr>
      <w:r w:rsidRPr="000507AD">
        <w:rPr>
          <w:rStyle w:val="normaltextrun"/>
          <w:rFonts w:asciiTheme="minorHAnsi" w:eastAsiaTheme="majorEastAsia" w:hAnsiTheme="minorHAnsi"/>
        </w:rPr>
        <w:t>Between the Acts (1941)</w:t>
      </w:r>
      <w:r w:rsidRPr="000507AD">
        <w:rPr>
          <w:rStyle w:val="normaltextrun"/>
          <w:rFonts w:ascii="Arial" w:eastAsiaTheme="majorEastAsia" w:hAnsi="Arial" w:cs="Arial"/>
        </w:rPr>
        <w:t> </w:t>
      </w:r>
      <w:r w:rsidRPr="000507AD">
        <w:rPr>
          <w:rStyle w:val="eop"/>
          <w:rFonts w:asciiTheme="minorHAnsi" w:eastAsiaTheme="majorEastAsia" w:hAnsiTheme="minorHAnsi"/>
        </w:rPr>
        <w:t> </w:t>
      </w:r>
    </w:p>
    <w:p w14:paraId="624AE537" w14:textId="77777777" w:rsidR="005E7DBC" w:rsidRPr="005E7DBC" w:rsidRDefault="005E7DBC" w:rsidP="005E7DBC">
      <w:pPr>
        <w:pStyle w:val="NoSpacing"/>
        <w:rPr>
          <w:b/>
          <w:bCs/>
          <w:sz w:val="24"/>
          <w:szCs w:val="24"/>
          <w:u w:val="single"/>
        </w:rPr>
      </w:pPr>
    </w:p>
    <w:p w14:paraId="73F3B693" w14:textId="77777777" w:rsidR="005E7DBC" w:rsidRPr="005E7DBC" w:rsidRDefault="005E7DBC" w:rsidP="005E7DBC"/>
    <w:p w14:paraId="1912BF94" w14:textId="77777777" w:rsidR="005E7DBC" w:rsidRPr="005E7DBC" w:rsidRDefault="005E7DBC" w:rsidP="00F84FA7">
      <w:pPr>
        <w:pStyle w:val="NoSpacing"/>
        <w:rPr>
          <w:sz w:val="24"/>
          <w:szCs w:val="24"/>
        </w:rPr>
      </w:pPr>
    </w:p>
    <w:p w14:paraId="561E6CBB" w14:textId="77777777" w:rsidR="00F84FA7" w:rsidRPr="00F84FA7" w:rsidRDefault="00F84FA7" w:rsidP="00F84FA7">
      <w:pPr>
        <w:pStyle w:val="paragraph"/>
        <w:spacing w:before="0" w:beforeAutospacing="0" w:after="0" w:afterAutospacing="0"/>
        <w:jc w:val="both"/>
        <w:textAlignment w:val="baseline"/>
        <w:rPr>
          <w:rFonts w:asciiTheme="minorHAnsi" w:hAnsiTheme="minorHAnsi" w:cs="Calibri"/>
        </w:rPr>
      </w:pPr>
    </w:p>
    <w:p w14:paraId="054B7780" w14:textId="77777777" w:rsidR="00F84FA7" w:rsidRPr="00F84FA7" w:rsidRDefault="00F84FA7" w:rsidP="00F84FA7">
      <w:pPr>
        <w:spacing w:after="0"/>
        <w:rPr>
          <w:b/>
          <w:iCs/>
          <w:sz w:val="24"/>
          <w:szCs w:val="24"/>
          <w:highlight w:val="yellow"/>
          <w:u w:val="single"/>
        </w:rPr>
      </w:pPr>
    </w:p>
    <w:p w14:paraId="67A0F22C" w14:textId="77777777" w:rsidR="00F84FA7" w:rsidRDefault="00F84FA7"/>
    <w:sectPr w:rsidR="00F8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E6C2A"/>
    <w:multiLevelType w:val="multilevel"/>
    <w:tmpl w:val="CF34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4397B"/>
    <w:multiLevelType w:val="multilevel"/>
    <w:tmpl w:val="AB74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E7EEA"/>
    <w:multiLevelType w:val="multilevel"/>
    <w:tmpl w:val="52D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95D09"/>
    <w:multiLevelType w:val="multilevel"/>
    <w:tmpl w:val="CF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E22FA"/>
    <w:multiLevelType w:val="multilevel"/>
    <w:tmpl w:val="1BA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C83C13"/>
    <w:multiLevelType w:val="multilevel"/>
    <w:tmpl w:val="CEAC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008D1"/>
    <w:multiLevelType w:val="multilevel"/>
    <w:tmpl w:val="C44A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4B7F0D"/>
    <w:multiLevelType w:val="multilevel"/>
    <w:tmpl w:val="D09E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830CBA"/>
    <w:multiLevelType w:val="multilevel"/>
    <w:tmpl w:val="B77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AB5E94"/>
    <w:multiLevelType w:val="multilevel"/>
    <w:tmpl w:val="3C9CBB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39455430"/>
    <w:multiLevelType w:val="multilevel"/>
    <w:tmpl w:val="10A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F71E3B"/>
    <w:multiLevelType w:val="multilevel"/>
    <w:tmpl w:val="CE92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B678B2"/>
    <w:multiLevelType w:val="multilevel"/>
    <w:tmpl w:val="0DF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510C84"/>
    <w:multiLevelType w:val="multilevel"/>
    <w:tmpl w:val="BAE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9056115">
    <w:abstractNumId w:val="9"/>
  </w:num>
  <w:num w:numId="2" w16cid:durableId="876552794">
    <w:abstractNumId w:val="3"/>
  </w:num>
  <w:num w:numId="3" w16cid:durableId="1586919558">
    <w:abstractNumId w:val="12"/>
  </w:num>
  <w:num w:numId="4" w16cid:durableId="1938708766">
    <w:abstractNumId w:val="7"/>
  </w:num>
  <w:num w:numId="5" w16cid:durableId="1337415401">
    <w:abstractNumId w:val="10"/>
  </w:num>
  <w:num w:numId="6" w16cid:durableId="1379091566">
    <w:abstractNumId w:val="8"/>
  </w:num>
  <w:num w:numId="7" w16cid:durableId="1463378018">
    <w:abstractNumId w:val="0"/>
  </w:num>
  <w:num w:numId="8" w16cid:durableId="1418593480">
    <w:abstractNumId w:val="5"/>
  </w:num>
  <w:num w:numId="9" w16cid:durableId="34090383">
    <w:abstractNumId w:val="6"/>
  </w:num>
  <w:num w:numId="10" w16cid:durableId="1767116751">
    <w:abstractNumId w:val="2"/>
  </w:num>
  <w:num w:numId="11" w16cid:durableId="5905074">
    <w:abstractNumId w:val="1"/>
  </w:num>
  <w:num w:numId="12" w16cid:durableId="1179806660">
    <w:abstractNumId w:val="13"/>
  </w:num>
  <w:num w:numId="13" w16cid:durableId="924149807">
    <w:abstractNumId w:val="11"/>
  </w:num>
  <w:num w:numId="14" w16cid:durableId="1034310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A7"/>
    <w:rsid w:val="00021DD4"/>
    <w:rsid w:val="000507AD"/>
    <w:rsid w:val="000E3D74"/>
    <w:rsid w:val="002567F4"/>
    <w:rsid w:val="002B1911"/>
    <w:rsid w:val="00483B29"/>
    <w:rsid w:val="005E7DBC"/>
    <w:rsid w:val="008B1174"/>
    <w:rsid w:val="00AA0D0B"/>
    <w:rsid w:val="00B27859"/>
    <w:rsid w:val="00B37845"/>
    <w:rsid w:val="00D77F1B"/>
    <w:rsid w:val="00DA2361"/>
    <w:rsid w:val="00DB063E"/>
    <w:rsid w:val="00EE5196"/>
    <w:rsid w:val="00F146F7"/>
    <w:rsid w:val="00F84FA7"/>
    <w:rsid w:val="00FA4A4D"/>
    <w:rsid w:val="00FC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013B"/>
  <w15:chartTrackingRefBased/>
  <w15:docId w15:val="{AE74E789-E852-40BD-9D0B-0C969DBC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A7"/>
    <w:pPr>
      <w:spacing w:after="200" w:line="276" w:lineRule="auto"/>
    </w:pPr>
    <w:rPr>
      <w:kern w:val="0"/>
      <w14:ligatures w14:val="none"/>
    </w:rPr>
  </w:style>
  <w:style w:type="paragraph" w:styleId="Heading1">
    <w:name w:val="heading 1"/>
    <w:basedOn w:val="Normal"/>
    <w:next w:val="Normal"/>
    <w:link w:val="Heading1Char"/>
    <w:uiPriority w:val="9"/>
    <w:qFormat/>
    <w:rsid w:val="00F84F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84F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4F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4F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4F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4F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4F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4F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4F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F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84F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4F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4F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4F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4F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4F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4F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4FA7"/>
    <w:rPr>
      <w:rFonts w:eastAsiaTheme="majorEastAsia" w:cstheme="majorBidi"/>
      <w:color w:val="272727" w:themeColor="text1" w:themeTint="D8"/>
    </w:rPr>
  </w:style>
  <w:style w:type="paragraph" w:styleId="Title">
    <w:name w:val="Title"/>
    <w:basedOn w:val="Normal"/>
    <w:next w:val="Normal"/>
    <w:link w:val="TitleChar"/>
    <w:uiPriority w:val="10"/>
    <w:qFormat/>
    <w:rsid w:val="00F84F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F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4F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4F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4FA7"/>
    <w:pPr>
      <w:spacing w:before="160"/>
      <w:jc w:val="center"/>
    </w:pPr>
    <w:rPr>
      <w:i/>
      <w:iCs/>
      <w:color w:val="404040" w:themeColor="text1" w:themeTint="BF"/>
    </w:rPr>
  </w:style>
  <w:style w:type="character" w:customStyle="1" w:styleId="QuoteChar">
    <w:name w:val="Quote Char"/>
    <w:basedOn w:val="DefaultParagraphFont"/>
    <w:link w:val="Quote"/>
    <w:uiPriority w:val="29"/>
    <w:rsid w:val="00F84FA7"/>
    <w:rPr>
      <w:i/>
      <w:iCs/>
      <w:color w:val="404040" w:themeColor="text1" w:themeTint="BF"/>
    </w:rPr>
  </w:style>
  <w:style w:type="paragraph" w:styleId="ListParagraph">
    <w:name w:val="List Paragraph"/>
    <w:basedOn w:val="Normal"/>
    <w:uiPriority w:val="34"/>
    <w:qFormat/>
    <w:rsid w:val="00F84FA7"/>
    <w:pPr>
      <w:ind w:left="720"/>
      <w:contextualSpacing/>
    </w:pPr>
  </w:style>
  <w:style w:type="character" w:styleId="IntenseEmphasis">
    <w:name w:val="Intense Emphasis"/>
    <w:basedOn w:val="DefaultParagraphFont"/>
    <w:uiPriority w:val="21"/>
    <w:qFormat/>
    <w:rsid w:val="00F84FA7"/>
    <w:rPr>
      <w:i/>
      <w:iCs/>
      <w:color w:val="0F4761" w:themeColor="accent1" w:themeShade="BF"/>
    </w:rPr>
  </w:style>
  <w:style w:type="paragraph" w:styleId="IntenseQuote">
    <w:name w:val="Intense Quote"/>
    <w:basedOn w:val="Normal"/>
    <w:next w:val="Normal"/>
    <w:link w:val="IntenseQuoteChar"/>
    <w:uiPriority w:val="30"/>
    <w:qFormat/>
    <w:rsid w:val="00F84F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4FA7"/>
    <w:rPr>
      <w:i/>
      <w:iCs/>
      <w:color w:val="0F4761" w:themeColor="accent1" w:themeShade="BF"/>
    </w:rPr>
  </w:style>
  <w:style w:type="character" w:styleId="IntenseReference">
    <w:name w:val="Intense Reference"/>
    <w:basedOn w:val="DefaultParagraphFont"/>
    <w:uiPriority w:val="32"/>
    <w:qFormat/>
    <w:rsid w:val="00F84FA7"/>
    <w:rPr>
      <w:b/>
      <w:bCs/>
      <w:smallCaps/>
      <w:color w:val="0F4761" w:themeColor="accent1" w:themeShade="BF"/>
      <w:spacing w:val="5"/>
    </w:rPr>
  </w:style>
  <w:style w:type="paragraph" w:styleId="NoSpacing">
    <w:name w:val="No Spacing"/>
    <w:uiPriority w:val="1"/>
    <w:qFormat/>
    <w:rsid w:val="00F84FA7"/>
    <w:pPr>
      <w:spacing w:after="0" w:line="240" w:lineRule="auto"/>
    </w:pPr>
    <w:rPr>
      <w:kern w:val="0"/>
      <w14:ligatures w14:val="none"/>
    </w:rPr>
  </w:style>
  <w:style w:type="paragraph" w:customStyle="1" w:styleId="paragraph">
    <w:name w:val="paragraph"/>
    <w:basedOn w:val="Normal"/>
    <w:rsid w:val="00F84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4FA7"/>
  </w:style>
  <w:style w:type="character" w:customStyle="1" w:styleId="eop">
    <w:name w:val="eop"/>
    <w:basedOn w:val="DefaultParagraphFont"/>
    <w:rsid w:val="00F8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30718">
      <w:bodyDiv w:val="1"/>
      <w:marLeft w:val="0"/>
      <w:marRight w:val="0"/>
      <w:marTop w:val="0"/>
      <w:marBottom w:val="0"/>
      <w:divBdr>
        <w:top w:val="none" w:sz="0" w:space="0" w:color="auto"/>
        <w:left w:val="none" w:sz="0" w:space="0" w:color="auto"/>
        <w:bottom w:val="none" w:sz="0" w:space="0" w:color="auto"/>
        <w:right w:val="none" w:sz="0" w:space="0" w:color="auto"/>
      </w:divBdr>
    </w:div>
    <w:div w:id="128325773">
      <w:bodyDiv w:val="1"/>
      <w:marLeft w:val="0"/>
      <w:marRight w:val="0"/>
      <w:marTop w:val="0"/>
      <w:marBottom w:val="0"/>
      <w:divBdr>
        <w:top w:val="none" w:sz="0" w:space="0" w:color="auto"/>
        <w:left w:val="none" w:sz="0" w:space="0" w:color="auto"/>
        <w:bottom w:val="none" w:sz="0" w:space="0" w:color="auto"/>
        <w:right w:val="none" w:sz="0" w:space="0" w:color="auto"/>
      </w:divBdr>
    </w:div>
    <w:div w:id="242838784">
      <w:bodyDiv w:val="1"/>
      <w:marLeft w:val="0"/>
      <w:marRight w:val="0"/>
      <w:marTop w:val="0"/>
      <w:marBottom w:val="0"/>
      <w:divBdr>
        <w:top w:val="none" w:sz="0" w:space="0" w:color="auto"/>
        <w:left w:val="none" w:sz="0" w:space="0" w:color="auto"/>
        <w:bottom w:val="none" w:sz="0" w:space="0" w:color="auto"/>
        <w:right w:val="none" w:sz="0" w:space="0" w:color="auto"/>
      </w:divBdr>
    </w:div>
    <w:div w:id="325129904">
      <w:bodyDiv w:val="1"/>
      <w:marLeft w:val="0"/>
      <w:marRight w:val="0"/>
      <w:marTop w:val="0"/>
      <w:marBottom w:val="0"/>
      <w:divBdr>
        <w:top w:val="none" w:sz="0" w:space="0" w:color="auto"/>
        <w:left w:val="none" w:sz="0" w:space="0" w:color="auto"/>
        <w:bottom w:val="none" w:sz="0" w:space="0" w:color="auto"/>
        <w:right w:val="none" w:sz="0" w:space="0" w:color="auto"/>
      </w:divBdr>
    </w:div>
    <w:div w:id="553467530">
      <w:bodyDiv w:val="1"/>
      <w:marLeft w:val="0"/>
      <w:marRight w:val="0"/>
      <w:marTop w:val="0"/>
      <w:marBottom w:val="0"/>
      <w:divBdr>
        <w:top w:val="none" w:sz="0" w:space="0" w:color="auto"/>
        <w:left w:val="none" w:sz="0" w:space="0" w:color="auto"/>
        <w:bottom w:val="none" w:sz="0" w:space="0" w:color="auto"/>
        <w:right w:val="none" w:sz="0" w:space="0" w:color="auto"/>
      </w:divBdr>
    </w:div>
    <w:div w:id="893195619">
      <w:bodyDiv w:val="1"/>
      <w:marLeft w:val="0"/>
      <w:marRight w:val="0"/>
      <w:marTop w:val="0"/>
      <w:marBottom w:val="0"/>
      <w:divBdr>
        <w:top w:val="none" w:sz="0" w:space="0" w:color="auto"/>
        <w:left w:val="none" w:sz="0" w:space="0" w:color="auto"/>
        <w:bottom w:val="none" w:sz="0" w:space="0" w:color="auto"/>
        <w:right w:val="none" w:sz="0" w:space="0" w:color="auto"/>
      </w:divBdr>
    </w:div>
    <w:div w:id="1025061002">
      <w:bodyDiv w:val="1"/>
      <w:marLeft w:val="0"/>
      <w:marRight w:val="0"/>
      <w:marTop w:val="0"/>
      <w:marBottom w:val="0"/>
      <w:divBdr>
        <w:top w:val="none" w:sz="0" w:space="0" w:color="auto"/>
        <w:left w:val="none" w:sz="0" w:space="0" w:color="auto"/>
        <w:bottom w:val="none" w:sz="0" w:space="0" w:color="auto"/>
        <w:right w:val="none" w:sz="0" w:space="0" w:color="auto"/>
      </w:divBdr>
      <w:divsChild>
        <w:div w:id="1016689868">
          <w:marLeft w:val="0"/>
          <w:marRight w:val="0"/>
          <w:marTop w:val="0"/>
          <w:marBottom w:val="0"/>
          <w:divBdr>
            <w:top w:val="none" w:sz="0" w:space="0" w:color="auto"/>
            <w:left w:val="none" w:sz="0" w:space="0" w:color="auto"/>
            <w:bottom w:val="none" w:sz="0" w:space="0" w:color="auto"/>
            <w:right w:val="none" w:sz="0" w:space="0" w:color="auto"/>
          </w:divBdr>
        </w:div>
        <w:div w:id="310865137">
          <w:marLeft w:val="0"/>
          <w:marRight w:val="0"/>
          <w:marTop w:val="0"/>
          <w:marBottom w:val="0"/>
          <w:divBdr>
            <w:top w:val="none" w:sz="0" w:space="0" w:color="auto"/>
            <w:left w:val="none" w:sz="0" w:space="0" w:color="auto"/>
            <w:bottom w:val="none" w:sz="0" w:space="0" w:color="auto"/>
            <w:right w:val="none" w:sz="0" w:space="0" w:color="auto"/>
          </w:divBdr>
        </w:div>
        <w:div w:id="125242661">
          <w:marLeft w:val="0"/>
          <w:marRight w:val="0"/>
          <w:marTop w:val="0"/>
          <w:marBottom w:val="0"/>
          <w:divBdr>
            <w:top w:val="none" w:sz="0" w:space="0" w:color="auto"/>
            <w:left w:val="none" w:sz="0" w:space="0" w:color="auto"/>
            <w:bottom w:val="none" w:sz="0" w:space="0" w:color="auto"/>
            <w:right w:val="none" w:sz="0" w:space="0" w:color="auto"/>
          </w:divBdr>
        </w:div>
      </w:divsChild>
    </w:div>
    <w:div w:id="1104419400">
      <w:bodyDiv w:val="1"/>
      <w:marLeft w:val="0"/>
      <w:marRight w:val="0"/>
      <w:marTop w:val="0"/>
      <w:marBottom w:val="0"/>
      <w:divBdr>
        <w:top w:val="none" w:sz="0" w:space="0" w:color="auto"/>
        <w:left w:val="none" w:sz="0" w:space="0" w:color="auto"/>
        <w:bottom w:val="none" w:sz="0" w:space="0" w:color="auto"/>
        <w:right w:val="none" w:sz="0" w:space="0" w:color="auto"/>
      </w:divBdr>
      <w:divsChild>
        <w:div w:id="1106270975">
          <w:marLeft w:val="0"/>
          <w:marRight w:val="0"/>
          <w:marTop w:val="0"/>
          <w:marBottom w:val="0"/>
          <w:divBdr>
            <w:top w:val="none" w:sz="0" w:space="0" w:color="auto"/>
            <w:left w:val="none" w:sz="0" w:space="0" w:color="auto"/>
            <w:bottom w:val="none" w:sz="0" w:space="0" w:color="auto"/>
            <w:right w:val="none" w:sz="0" w:space="0" w:color="auto"/>
          </w:divBdr>
        </w:div>
        <w:div w:id="818545214">
          <w:marLeft w:val="0"/>
          <w:marRight w:val="0"/>
          <w:marTop w:val="0"/>
          <w:marBottom w:val="0"/>
          <w:divBdr>
            <w:top w:val="none" w:sz="0" w:space="0" w:color="auto"/>
            <w:left w:val="none" w:sz="0" w:space="0" w:color="auto"/>
            <w:bottom w:val="none" w:sz="0" w:space="0" w:color="auto"/>
            <w:right w:val="none" w:sz="0" w:space="0" w:color="auto"/>
          </w:divBdr>
        </w:div>
        <w:div w:id="381945193">
          <w:marLeft w:val="0"/>
          <w:marRight w:val="0"/>
          <w:marTop w:val="0"/>
          <w:marBottom w:val="0"/>
          <w:divBdr>
            <w:top w:val="none" w:sz="0" w:space="0" w:color="auto"/>
            <w:left w:val="none" w:sz="0" w:space="0" w:color="auto"/>
            <w:bottom w:val="none" w:sz="0" w:space="0" w:color="auto"/>
            <w:right w:val="none" w:sz="0" w:space="0" w:color="auto"/>
          </w:divBdr>
        </w:div>
        <w:div w:id="1170289015">
          <w:marLeft w:val="0"/>
          <w:marRight w:val="0"/>
          <w:marTop w:val="0"/>
          <w:marBottom w:val="0"/>
          <w:divBdr>
            <w:top w:val="none" w:sz="0" w:space="0" w:color="auto"/>
            <w:left w:val="none" w:sz="0" w:space="0" w:color="auto"/>
            <w:bottom w:val="none" w:sz="0" w:space="0" w:color="auto"/>
            <w:right w:val="none" w:sz="0" w:space="0" w:color="auto"/>
          </w:divBdr>
        </w:div>
      </w:divsChild>
    </w:div>
    <w:div w:id="1223445360">
      <w:bodyDiv w:val="1"/>
      <w:marLeft w:val="0"/>
      <w:marRight w:val="0"/>
      <w:marTop w:val="0"/>
      <w:marBottom w:val="0"/>
      <w:divBdr>
        <w:top w:val="none" w:sz="0" w:space="0" w:color="auto"/>
        <w:left w:val="none" w:sz="0" w:space="0" w:color="auto"/>
        <w:bottom w:val="none" w:sz="0" w:space="0" w:color="auto"/>
        <w:right w:val="none" w:sz="0" w:space="0" w:color="auto"/>
      </w:divBdr>
      <w:divsChild>
        <w:div w:id="2000383755">
          <w:marLeft w:val="0"/>
          <w:marRight w:val="0"/>
          <w:marTop w:val="0"/>
          <w:marBottom w:val="0"/>
          <w:divBdr>
            <w:top w:val="none" w:sz="0" w:space="0" w:color="auto"/>
            <w:left w:val="none" w:sz="0" w:space="0" w:color="auto"/>
            <w:bottom w:val="none" w:sz="0" w:space="0" w:color="auto"/>
            <w:right w:val="none" w:sz="0" w:space="0" w:color="auto"/>
          </w:divBdr>
        </w:div>
        <w:div w:id="595792225">
          <w:marLeft w:val="0"/>
          <w:marRight w:val="0"/>
          <w:marTop w:val="0"/>
          <w:marBottom w:val="0"/>
          <w:divBdr>
            <w:top w:val="none" w:sz="0" w:space="0" w:color="auto"/>
            <w:left w:val="none" w:sz="0" w:space="0" w:color="auto"/>
            <w:bottom w:val="none" w:sz="0" w:space="0" w:color="auto"/>
            <w:right w:val="none" w:sz="0" w:space="0" w:color="auto"/>
          </w:divBdr>
        </w:div>
      </w:divsChild>
    </w:div>
    <w:div w:id="1348173409">
      <w:bodyDiv w:val="1"/>
      <w:marLeft w:val="0"/>
      <w:marRight w:val="0"/>
      <w:marTop w:val="0"/>
      <w:marBottom w:val="0"/>
      <w:divBdr>
        <w:top w:val="none" w:sz="0" w:space="0" w:color="auto"/>
        <w:left w:val="none" w:sz="0" w:space="0" w:color="auto"/>
        <w:bottom w:val="none" w:sz="0" w:space="0" w:color="auto"/>
        <w:right w:val="none" w:sz="0" w:space="0" w:color="auto"/>
      </w:divBdr>
    </w:div>
    <w:div w:id="1527060340">
      <w:bodyDiv w:val="1"/>
      <w:marLeft w:val="0"/>
      <w:marRight w:val="0"/>
      <w:marTop w:val="0"/>
      <w:marBottom w:val="0"/>
      <w:divBdr>
        <w:top w:val="none" w:sz="0" w:space="0" w:color="auto"/>
        <w:left w:val="none" w:sz="0" w:space="0" w:color="auto"/>
        <w:bottom w:val="none" w:sz="0" w:space="0" w:color="auto"/>
        <w:right w:val="none" w:sz="0" w:space="0" w:color="auto"/>
      </w:divBdr>
    </w:div>
    <w:div w:id="1586761133">
      <w:bodyDiv w:val="1"/>
      <w:marLeft w:val="0"/>
      <w:marRight w:val="0"/>
      <w:marTop w:val="0"/>
      <w:marBottom w:val="0"/>
      <w:divBdr>
        <w:top w:val="none" w:sz="0" w:space="0" w:color="auto"/>
        <w:left w:val="none" w:sz="0" w:space="0" w:color="auto"/>
        <w:bottom w:val="none" w:sz="0" w:space="0" w:color="auto"/>
        <w:right w:val="none" w:sz="0" w:space="0" w:color="auto"/>
      </w:divBdr>
    </w:div>
    <w:div w:id="1957983224">
      <w:bodyDiv w:val="1"/>
      <w:marLeft w:val="0"/>
      <w:marRight w:val="0"/>
      <w:marTop w:val="0"/>
      <w:marBottom w:val="0"/>
      <w:divBdr>
        <w:top w:val="none" w:sz="0" w:space="0" w:color="auto"/>
        <w:left w:val="none" w:sz="0" w:space="0" w:color="auto"/>
        <w:bottom w:val="none" w:sz="0" w:space="0" w:color="auto"/>
        <w:right w:val="none" w:sz="0" w:space="0" w:color="auto"/>
      </w:divBdr>
    </w:div>
    <w:div w:id="19793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24</Pages>
  <Words>4995</Words>
  <Characters>28476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Hickman (Arts and Law)</dc:creator>
  <cp:keywords/>
  <dc:description/>
  <cp:lastModifiedBy>Nicola Hickman (Arts and Law)</cp:lastModifiedBy>
  <cp:revision>4</cp:revision>
  <dcterms:created xsi:type="dcterms:W3CDTF">2024-03-26T13:20:00Z</dcterms:created>
  <dcterms:modified xsi:type="dcterms:W3CDTF">2024-03-27T09:26:00Z</dcterms:modified>
</cp:coreProperties>
</file>