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E00A" w14:textId="1218A83E" w:rsidR="00705152" w:rsidRPr="002405A9" w:rsidRDefault="00D13141" w:rsidP="002405A9">
      <w:pPr>
        <w:spacing w:after="120" w:line="36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5A9">
        <w:rPr>
          <w:rFonts w:ascii="Times New Roman" w:hAnsi="Times New Roman" w:cs="Times New Roman"/>
          <w:b/>
          <w:sz w:val="28"/>
          <w:szCs w:val="28"/>
          <w:lang w:val="uk-UA"/>
        </w:rPr>
        <w:t>Dear ladies and gentlemen, dear friends!</w:t>
      </w:r>
    </w:p>
    <w:p w14:paraId="05BEBE32" w14:textId="41C55778" w:rsidR="00705152" w:rsidRPr="002405A9" w:rsidRDefault="00343FA9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405A9">
        <w:rPr>
          <w:rFonts w:ascii="Times New Roman" w:hAnsi="Times New Roman" w:cs="Times New Roman"/>
          <w:sz w:val="28"/>
          <w:szCs w:val="28"/>
          <w:lang w:val="en-GB"/>
        </w:rPr>
        <w:t>I must begin by thanking those who have made it possible for me, almost incredibly, to come from the midst of a cruel war to this peaceful and joyous celebration.  So I thank the kind Pragnell</w:t>
      </w:r>
      <w:r w:rsidR="006E7F43">
        <w:rPr>
          <w:rFonts w:ascii="Times New Roman" w:hAnsi="Times New Roman" w:cs="Times New Roman"/>
          <w:sz w:val="28"/>
          <w:szCs w:val="28"/>
          <w:lang w:val="en-GB"/>
        </w:rPr>
        <w:t xml:space="preserve"> family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, who have </w:t>
      </w:r>
      <w:r w:rsidR="00C17F14">
        <w:rPr>
          <w:rFonts w:ascii="Times New Roman" w:hAnsi="Times New Roman" w:cs="Times New Roman"/>
          <w:sz w:val="28"/>
          <w:szCs w:val="28"/>
          <w:lang w:val="en-GB"/>
        </w:rPr>
        <w:t>enabled</w:t>
      </w:r>
      <w:r w:rsidR="006E7F43">
        <w:rPr>
          <w:rFonts w:ascii="Times New Roman" w:hAnsi="Times New Roman" w:cs="Times New Roman"/>
          <w:sz w:val="28"/>
          <w:szCs w:val="28"/>
          <w:lang w:val="en-GB"/>
        </w:rPr>
        <w:t xml:space="preserve"> me to be here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; and I thank the University of Birmingham, 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>especially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its Shakespeare Institute, who have sponsored my visa. </w:t>
      </w:r>
    </w:p>
    <w:p w14:paraId="00A16782" w14:textId="429CAD4B" w:rsidR="008A6B73" w:rsidRPr="002405A9" w:rsidRDefault="00FE1A18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5A9">
        <w:rPr>
          <w:rFonts w:ascii="Times New Roman" w:hAnsi="Times New Roman" w:cs="Times New Roman"/>
          <w:sz w:val="28"/>
          <w:szCs w:val="28"/>
          <w:lang w:val="uk-UA"/>
        </w:rPr>
        <w:t>I have the honour to represent here my native country, Ukraine, which is currently experiencing the most dramatic period of its centuries-</w:t>
      </w:r>
      <w:r w:rsidR="00343FA9" w:rsidRPr="002405A9">
        <w:rPr>
          <w:rFonts w:ascii="Times New Roman" w:hAnsi="Times New Roman" w:cs="Times New Roman"/>
          <w:sz w:val="28"/>
          <w:szCs w:val="28"/>
          <w:lang w:val="en-GB"/>
        </w:rPr>
        <w:t>long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history, and whose sacrificial heroism will determine what the future of the world will look like. It is there, so far away from this elegant </w:t>
      </w:r>
      <w:r w:rsidR="008A6B73" w:rsidRPr="002405A9">
        <w:rPr>
          <w:rFonts w:ascii="Times New Roman" w:hAnsi="Times New Roman" w:cs="Times New Roman"/>
          <w:sz w:val="28"/>
          <w:szCs w:val="28"/>
          <w:lang w:val="en-GB"/>
        </w:rPr>
        <w:t>marquee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, in the half-ruined but still </w:t>
      </w:r>
      <w:r w:rsidR="008A6B73" w:rsidRPr="002405A9">
        <w:rPr>
          <w:rFonts w:ascii="Times New Roman" w:hAnsi="Times New Roman" w:cs="Times New Roman"/>
          <w:sz w:val="28"/>
          <w:szCs w:val="28"/>
          <w:lang w:val="en-GB"/>
        </w:rPr>
        <w:t>defiant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Ukrainian cities, 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and 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in the wiped-out Ukrainian villages that have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A0F" w:rsidRPr="002405A9">
        <w:rPr>
          <w:rFonts w:ascii="Times New Roman" w:hAnsi="Times New Roman" w:cs="Times New Roman"/>
          <w:sz w:val="28"/>
          <w:szCs w:val="28"/>
          <w:lang w:val="en-US"/>
        </w:rPr>
        <w:t>been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B73" w:rsidRPr="002405A9">
        <w:rPr>
          <w:rFonts w:ascii="Times New Roman" w:hAnsi="Times New Roman" w:cs="Times New Roman"/>
          <w:sz w:val="28"/>
          <w:szCs w:val="28"/>
          <w:lang w:val="en-GB"/>
        </w:rPr>
        <w:t>surprised, like Macduff’s castle, by a tyrant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, that the question of whether our civilisation is to be or not to be is being decided </w:t>
      </w:r>
      <w:r w:rsidR="00A6373F" w:rsidRPr="002405A9">
        <w:rPr>
          <w:rFonts w:ascii="Times New Roman" w:hAnsi="Times New Roman" w:cs="Times New Roman"/>
          <w:sz w:val="28"/>
          <w:szCs w:val="28"/>
          <w:lang w:val="en-US"/>
        </w:rPr>
        <w:t>right now, at this very moment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596E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6476826" w14:textId="0EABBBC2" w:rsidR="00CD2A0F" w:rsidRPr="002405A9" w:rsidRDefault="008A6B73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On behalf of my country, I am here to thank, above all the other inhabitants of this blessed town, past and present, William Shakespeare. 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By appealing to</w:t>
      </w:r>
      <w:r w:rsidR="00456994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our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emotions and aesthetic sensations, </w:t>
      </w:r>
      <w:r w:rsidR="00456994" w:rsidRPr="002405A9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critical thinking and the subconscious, </w:t>
      </w:r>
      <w:r w:rsidR="00456994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Shakespeare’s 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poetic genius</w:t>
      </w:r>
      <w:r w:rsidR="003169F9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9F9" w:rsidRPr="002405A9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today 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not only transmit</w:t>
      </w:r>
      <w:r w:rsidR="003169F9" w:rsidRPr="002405A9">
        <w:rPr>
          <w:rFonts w:ascii="Times New Roman" w:hAnsi="Times New Roman" w:cs="Times New Roman"/>
          <w:sz w:val="28"/>
          <w:szCs w:val="28"/>
          <w:lang w:val="en-US"/>
        </w:rPr>
        <w:t>ting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eternal values but also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>inspiring their defence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The generous plurality and freedom of expression supremely exemplified in the contents of the First Folio, 400 years old this year, are under threat in 2023 as never before.  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T</w:t>
      </w:r>
      <w:r w:rsidR="00943733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oday, 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Ukraine is fighting not only for its own future and independence</w:t>
      </w:r>
      <w:r w:rsidR="00705152" w:rsidRPr="002405A9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152" w:rsidRPr="002405A9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e are fighting for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the free civilization 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which Shakespeare has </w:t>
      </w:r>
      <w:r w:rsidR="00694533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helped </w:t>
      </w:r>
      <w:r w:rsidR="003169F9" w:rsidRPr="002405A9">
        <w:rPr>
          <w:rFonts w:ascii="Times New Roman" w:hAnsi="Times New Roman" w:cs="Times New Roman"/>
          <w:sz w:val="28"/>
          <w:szCs w:val="28"/>
          <w:lang w:val="en-US"/>
        </w:rPr>
        <w:t>shape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69F9" w:rsidRPr="002405A9">
        <w:rPr>
          <w:rFonts w:ascii="Times New Roman" w:hAnsi="Times New Roman" w:cs="Times New Roman"/>
          <w:sz w:val="28"/>
          <w:szCs w:val="28"/>
          <w:lang w:val="en-US"/>
        </w:rPr>
        <w:t>We are fighting f</w:t>
      </w:r>
      <w:r w:rsidR="00CD2A0F" w:rsidRPr="002405A9">
        <w:rPr>
          <w:rFonts w:ascii="Times New Roman" w:hAnsi="Times New Roman" w:cs="Times New Roman"/>
          <w:sz w:val="28"/>
          <w:szCs w:val="28"/>
          <w:lang w:val="uk-UA"/>
        </w:rPr>
        <w:t>or life and love, freedom and dignity, honour and goodness, for the right to be.</w:t>
      </w:r>
    </w:p>
    <w:p w14:paraId="28229646" w14:textId="2F8E186D" w:rsidR="008E4D61" w:rsidRPr="002405A9" w:rsidRDefault="008E4D61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405A9">
        <w:rPr>
          <w:rFonts w:ascii="Times New Roman" w:hAnsi="Times New Roman" w:cs="Times New Roman"/>
          <w:sz w:val="28"/>
          <w:szCs w:val="28"/>
          <w:lang w:val="uk-UA"/>
        </w:rPr>
        <w:t>Who am I? I am a mother</w:t>
      </w:r>
      <w:r w:rsidR="00BF0B28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, whose 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son, like t</w:t>
      </w:r>
      <w:r w:rsidR="00BF0B28" w:rsidRPr="002405A9">
        <w:rPr>
          <w:rFonts w:ascii="Times New Roman" w:hAnsi="Times New Roman" w:cs="Times New Roman"/>
          <w:sz w:val="28"/>
          <w:szCs w:val="28"/>
          <w:lang w:val="uk-UA"/>
        </w:rPr>
        <w:t>housands of other Ukrainian people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, is at the frontline today. He is fighting for our freedom</w:t>
      </w:r>
      <w:r w:rsidR="002405A9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and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yours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too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. I am a grandmother whose grandchildren are forced to hide from Russian cruise missiles in the basement of the kindergarten and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school bomb shelter</w:t>
      </w:r>
      <w:r w:rsidR="00A6373F"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several times a day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. I am a university professor whose online lectures are interrupted daily by air raid warnings</w:t>
      </w:r>
      <w:r w:rsidR="002405A9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and whose students can tell by ear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exactly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152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what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has come flying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from the northern neighbour: </w:t>
      </w:r>
      <w:r w:rsidR="00F70F38" w:rsidRPr="002405A9">
        <w:rPr>
          <w:rFonts w:ascii="Times New Roman" w:hAnsi="Times New Roman" w:cs="Times New Roman"/>
          <w:sz w:val="28"/>
          <w:szCs w:val="28"/>
          <w:lang w:val="uk-UA"/>
        </w:rPr>
        <w:t>S-300 missiles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0F38" w:rsidRPr="002405A9">
        <w:rPr>
          <w:rFonts w:ascii="Times New Roman" w:hAnsi="Times New Roman" w:cs="Times New Roman"/>
          <w:sz w:val="28"/>
          <w:szCs w:val="28"/>
          <w:lang w:val="uk-UA"/>
        </w:rPr>
        <w:t>Shahed</w:t>
      </w:r>
      <w:r w:rsidR="00F70F38" w:rsidRPr="002405A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0F38" w:rsidRPr="002405A9">
        <w:rPr>
          <w:rFonts w:ascii="Times New Roman" w:hAnsi="Times New Roman" w:cs="Times New Roman"/>
          <w:sz w:val="28"/>
          <w:szCs w:val="28"/>
          <w:lang w:val="uk-UA"/>
        </w:rPr>
        <w:t>missiles of the "Calibre" type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or </w:t>
      </w:r>
      <w:r w:rsidR="00F70F38" w:rsidRPr="002405A9">
        <w:rPr>
          <w:rFonts w:ascii="Times New Roman" w:hAnsi="Times New Roman" w:cs="Times New Roman"/>
          <w:sz w:val="28"/>
          <w:szCs w:val="28"/>
          <w:lang w:val="uk-UA"/>
        </w:rPr>
        <w:t>Kinzhals</w:t>
      </w:r>
      <w:r w:rsidR="00F70F38" w:rsidRPr="002405A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B596E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CFB07E3" w14:textId="77777777" w:rsidR="002405A9" w:rsidRDefault="00F70F38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I am the head of the Ukrainian Shakespeare Centre, </w:t>
      </w:r>
      <w:r w:rsidR="008D4B34" w:rsidRPr="002405A9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B73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="00DD7186" w:rsidRPr="002405A9">
        <w:rPr>
          <w:rFonts w:ascii="Times New Roman" w:hAnsi="Times New Roman" w:cs="Times New Roman"/>
          <w:sz w:val="28"/>
          <w:szCs w:val="28"/>
          <w:lang w:val="en-US"/>
        </w:rPr>
        <w:t>ke</w:t>
      </w:r>
      <w:r w:rsidR="008A6B73" w:rsidRPr="002405A9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DD7186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on working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B73" w:rsidRPr="002405A9">
        <w:rPr>
          <w:rFonts w:ascii="Times New Roman" w:hAnsi="Times New Roman" w:cs="Times New Roman"/>
          <w:sz w:val="28"/>
          <w:szCs w:val="28"/>
          <w:lang w:val="en-US"/>
        </w:rPr>
        <w:t>throughout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the war</w:t>
      </w:r>
      <w:r w:rsidR="008A6B73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– staging performances, </w:t>
      </w:r>
      <w:r w:rsidR="005F1E93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teaching students, 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5F1E93" w:rsidRPr="002405A9">
        <w:rPr>
          <w:rFonts w:ascii="Times New Roman" w:hAnsi="Times New Roman" w:cs="Times New Roman"/>
          <w:sz w:val="28"/>
          <w:szCs w:val="28"/>
          <w:lang w:val="en-US"/>
        </w:rPr>
        <w:t>organizing symposia, even when these have had to take place by hand-held torchlight in bomb shelters.</w:t>
      </w:r>
      <w:r w:rsidR="008A6B73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E93" w:rsidRPr="002405A9">
        <w:rPr>
          <w:rFonts w:ascii="Times New Roman" w:hAnsi="Times New Roman" w:cs="Times New Roman"/>
          <w:sz w:val="28"/>
          <w:szCs w:val="28"/>
          <w:lang w:val="en-US"/>
        </w:rPr>
        <w:t>Our members know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that Shakespeare has always been part of our country’s long history of resistance to oppression.</w:t>
      </w:r>
      <w:r w:rsidR="005F1E93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Ukrainian translations of Shakespeare were banned under the Tsars; our great modernist director of Shakespeare, Les Kurbas, was shot under the Soviets; our great poet Dmytro Palamarchuk completed his Ukrainian rendition of the Sonnets in one of Stalin’s labour camps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. But Ukrainians have </w:t>
      </w:r>
      <w:r w:rsidR="008775D9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defiantly 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performed </w:t>
      </w:r>
      <w:r w:rsidR="00820275" w:rsidRPr="002405A9">
        <w:rPr>
          <w:rFonts w:ascii="Times New Roman" w:hAnsi="Times New Roman" w:cs="Times New Roman"/>
          <w:i/>
          <w:iCs/>
          <w:sz w:val="28"/>
          <w:szCs w:val="28"/>
          <w:lang w:val="en-US"/>
        </w:rPr>
        <w:t>Hamlet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in their own language from the 19</w:t>
      </w:r>
      <w:r w:rsidR="00820275" w:rsidRPr="002405A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century to the 21</w:t>
      </w:r>
      <w:r w:rsidR="00820275" w:rsidRPr="002405A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, and despite the opposition of the Kremlin we published a Ukrainian translation of the entire Complete Works </w:t>
      </w:r>
      <w:r w:rsidR="008D4B34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even 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D4B34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1986.  </w:t>
      </w:r>
    </w:p>
    <w:p w14:paraId="6A58879C" w14:textId="794BD36D" w:rsidR="00D651B9" w:rsidRPr="002405A9" w:rsidRDefault="008775D9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405A9">
        <w:rPr>
          <w:rFonts w:ascii="Times New Roman" w:hAnsi="Times New Roman" w:cs="Times New Roman"/>
          <w:sz w:val="28"/>
          <w:szCs w:val="28"/>
          <w:lang w:val="en-US"/>
        </w:rPr>
        <w:t>The current war has only made</w:t>
      </w:r>
      <w:r w:rsidR="008D4B34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that Shakespearean</w:t>
      </w:r>
      <w:r w:rsidR="00820275" w:rsidRPr="002405A9">
        <w:rPr>
          <w:rFonts w:ascii="Times New Roman" w:hAnsi="Times New Roman" w:cs="Times New Roman"/>
          <w:sz w:val="28"/>
          <w:szCs w:val="28"/>
          <w:lang w:val="en-US"/>
        </w:rPr>
        <w:t xml:space="preserve"> resistance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more determined</w:t>
      </w:r>
      <w:r w:rsidR="00820275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.  The underground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Shakespearean </w:t>
      </w:r>
      <w:r w:rsidR="00820275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theatre in Ivano Frankivsk is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now </w:t>
      </w:r>
      <w:r w:rsidR="00820275" w:rsidRPr="002405A9">
        <w:rPr>
          <w:rFonts w:ascii="Times New Roman" w:hAnsi="Times New Roman" w:cs="Times New Roman"/>
          <w:sz w:val="28"/>
          <w:szCs w:val="28"/>
          <w:lang w:val="en-GB"/>
        </w:rPr>
        <w:t>an air-raid shelter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>, but it is still performing</w:t>
      </w:r>
      <w:r w:rsidR="00820275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. 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>The Shakespearean directors Oleksiy Kravchuk and Ihor Zadnipryanyi, a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>long with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Andruy Petruk, the first Ukrainian 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actor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to play Florizel, are 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now 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in uniform at the front, to name only three.  But in spring 2023 their compatriots are attending productions of </w:t>
      </w:r>
      <w:r w:rsidRPr="002405A9">
        <w:rPr>
          <w:rFonts w:ascii="Times New Roman" w:hAnsi="Times New Roman" w:cs="Times New Roman"/>
          <w:i/>
          <w:iCs/>
          <w:sz w:val="28"/>
          <w:szCs w:val="28"/>
          <w:lang w:val="uk-UA"/>
        </w:rPr>
        <w:t>Richard III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5A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</w:t>
      </w:r>
      <w:r w:rsidRPr="002405A9">
        <w:rPr>
          <w:rFonts w:ascii="Times New Roman" w:hAnsi="Times New Roman" w:cs="Times New Roman"/>
          <w:i/>
          <w:iCs/>
          <w:sz w:val="28"/>
          <w:szCs w:val="28"/>
          <w:lang w:val="uk-UA"/>
        </w:rPr>
        <w:t>Two Gentlemen of Verona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05A9">
        <w:rPr>
          <w:rFonts w:ascii="Times New Roman" w:hAnsi="Times New Roman" w:cs="Times New Roman"/>
          <w:i/>
          <w:iCs/>
          <w:sz w:val="28"/>
          <w:szCs w:val="28"/>
          <w:lang w:val="uk-UA"/>
        </w:rPr>
        <w:t>Hamlet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05A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King Lear 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and </w:t>
      </w:r>
      <w:r w:rsidRPr="002405A9">
        <w:rPr>
          <w:rFonts w:ascii="Times New Roman" w:hAnsi="Times New Roman" w:cs="Times New Roman"/>
          <w:i/>
          <w:iCs/>
          <w:sz w:val="28"/>
          <w:szCs w:val="28"/>
          <w:lang w:val="uk-UA"/>
        </w:rPr>
        <w:t>Romeo and Juliet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and our students are as passionate about their great English colleague as always. </w:t>
      </w:r>
    </w:p>
    <w:p w14:paraId="6BF8210B" w14:textId="4E9422EA" w:rsidR="00D9041F" w:rsidRDefault="008B5971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On behalf of my people, I thank the Government of the United Kingdom for </w:t>
      </w:r>
      <w:r w:rsidR="008775D9" w:rsidRPr="002405A9">
        <w:rPr>
          <w:rFonts w:ascii="Times New Roman" w:hAnsi="Times New Roman" w:cs="Times New Roman"/>
          <w:sz w:val="28"/>
          <w:szCs w:val="28"/>
          <w:lang w:val="en-GB"/>
        </w:rPr>
        <w:t>its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 powerful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75D9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I thank Stratford </w:t>
      </w:r>
      <w:r w:rsidR="0035730B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District Council and the </w:t>
      </w:r>
      <w:r w:rsidR="008775D9" w:rsidRPr="002405A9">
        <w:rPr>
          <w:rFonts w:ascii="Times New Roman" w:hAnsi="Times New Roman" w:cs="Times New Roman"/>
          <w:sz w:val="28"/>
          <w:szCs w:val="28"/>
          <w:lang w:val="en-GB"/>
        </w:rPr>
        <w:t>Town Hall for flying my country’s flag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8775D9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I thank the RSC for staging a concert in support of my country</w:t>
      </w:r>
      <w:r w:rsidR="002405A9" w:rsidRPr="002405A9">
        <w:rPr>
          <w:rFonts w:ascii="Times New Roman" w:hAnsi="Times New Roman" w:cs="Times New Roman"/>
          <w:sz w:val="28"/>
          <w:szCs w:val="28"/>
          <w:lang w:val="en-GB"/>
        </w:rPr>
        <w:t>. I thank the Shakespeare Birthplace Trust for lighting up the playwright’s childhood home in the colours of our flag.</w:t>
      </w:r>
      <w:r w:rsidR="008775D9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405A9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775D9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I thank those here who have given shelter to our refugees, and donations towards our cause. </w:t>
      </w:r>
      <w:r w:rsidRPr="002405A9">
        <w:rPr>
          <w:rFonts w:ascii="Times New Roman" w:hAnsi="Times New Roman" w:cs="Times New Roman"/>
          <w:sz w:val="28"/>
          <w:szCs w:val="28"/>
          <w:lang w:val="uk-UA"/>
        </w:rPr>
        <w:t xml:space="preserve">I thank all of you, dear friends, for your sincere prayers and </w:t>
      </w:r>
      <w:r w:rsidRPr="002405A9">
        <w:rPr>
          <w:rFonts w:ascii="Times New Roman" w:hAnsi="Times New Roman" w:cs="Times New Roman"/>
          <w:sz w:val="28"/>
          <w:szCs w:val="28"/>
          <w:lang w:val="en-US"/>
        </w:rPr>
        <w:t>ceaseless help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.  As Le Beau says in </w:t>
      </w:r>
      <w:r w:rsidR="008D4B34" w:rsidRPr="002405A9">
        <w:rPr>
          <w:rFonts w:ascii="Times New Roman" w:hAnsi="Times New Roman" w:cs="Times New Roman"/>
          <w:i/>
          <w:iCs/>
          <w:sz w:val="28"/>
          <w:szCs w:val="28"/>
          <w:lang w:val="en-GB"/>
        </w:rPr>
        <w:t>As You Like It</w:t>
      </w:r>
      <w:r w:rsidR="008D4B34" w:rsidRPr="002405A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8D4B34" w:rsidRPr="002405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‘</w:t>
      </w:r>
      <w:r w:rsidR="003A31D1" w:rsidRPr="002405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Hereafter in a better world than this, I shall desire more love and knowledge of you.</w:t>
      </w:r>
      <w:r w:rsidR="008D4B34" w:rsidRPr="002405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r w:rsidR="00D9041F" w:rsidRPr="002405A9">
        <w:rPr>
          <w:color w:val="000000" w:themeColor="text1"/>
          <w:sz w:val="28"/>
          <w:szCs w:val="28"/>
          <w:lang w:val="en-US"/>
        </w:rPr>
        <w:t xml:space="preserve"> </w:t>
      </w:r>
      <w:r w:rsidR="008D4B34" w:rsidRPr="002405A9">
        <w:rPr>
          <w:color w:val="000000" w:themeColor="text1"/>
          <w:sz w:val="28"/>
          <w:szCs w:val="28"/>
          <w:lang w:val="en-US"/>
        </w:rPr>
        <w:t xml:space="preserve"> </w:t>
      </w:r>
      <w:r w:rsidR="008D4B34" w:rsidRPr="002405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But for now, before I return to </w:t>
      </w:r>
      <w:r w:rsidR="008D4B34" w:rsidRPr="002405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the war, I thank above all the man of Stratford whom I regard as our greatest shared asset and our greatest ally. If you will raise your glasses with me, I give you the toast: To the Immortal Memory of William Shakespeare. </w:t>
      </w:r>
    </w:p>
    <w:p w14:paraId="240C3E1B" w14:textId="04B75626" w:rsidR="006E7F43" w:rsidRDefault="006E7F43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08709619" w14:textId="09BD519D" w:rsidR="006E7F43" w:rsidRDefault="006E7F43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Professor Nataliya Torkut</w:t>
      </w:r>
    </w:p>
    <w:p w14:paraId="3EF0B23A" w14:textId="062D9060" w:rsidR="006E7F43" w:rsidRPr="002405A9" w:rsidRDefault="006E7F43" w:rsidP="002405A9">
      <w:pPr>
        <w:spacing w:after="120"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Stratford-upon-Avon, April 22 2023</w:t>
      </w:r>
    </w:p>
    <w:sectPr w:rsidR="006E7F43" w:rsidRPr="002405A9" w:rsidSect="00AF5007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AC3D" w14:textId="77777777" w:rsidR="00C311FE" w:rsidRDefault="00C311FE" w:rsidP="00F213A5">
      <w:pPr>
        <w:spacing w:after="0" w:line="240" w:lineRule="auto"/>
      </w:pPr>
      <w:r>
        <w:separator/>
      </w:r>
    </w:p>
  </w:endnote>
  <w:endnote w:type="continuationSeparator" w:id="0">
    <w:p w14:paraId="6052D2EA" w14:textId="77777777" w:rsidR="00C311FE" w:rsidRDefault="00C311FE" w:rsidP="00F2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3588" w14:textId="77777777" w:rsidR="00C311FE" w:rsidRDefault="00C311FE" w:rsidP="00F213A5">
      <w:pPr>
        <w:spacing w:after="0" w:line="240" w:lineRule="auto"/>
      </w:pPr>
      <w:r>
        <w:separator/>
      </w:r>
    </w:p>
  </w:footnote>
  <w:footnote w:type="continuationSeparator" w:id="0">
    <w:p w14:paraId="560E88AA" w14:textId="77777777" w:rsidR="00C311FE" w:rsidRDefault="00C311FE" w:rsidP="00F2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531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F2DEB8" w14:textId="0BF98BBA" w:rsidR="00F213A5" w:rsidRDefault="00F213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0C925" w14:textId="77777777" w:rsidR="00F213A5" w:rsidRDefault="00F21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01"/>
    <w:rsid w:val="000254F0"/>
    <w:rsid w:val="000347F8"/>
    <w:rsid w:val="000350EE"/>
    <w:rsid w:val="000C5316"/>
    <w:rsid w:val="00105A40"/>
    <w:rsid w:val="001659B6"/>
    <w:rsid w:val="001A0143"/>
    <w:rsid w:val="001D5CEF"/>
    <w:rsid w:val="002405A9"/>
    <w:rsid w:val="002516AA"/>
    <w:rsid w:val="002B695C"/>
    <w:rsid w:val="002E6BC1"/>
    <w:rsid w:val="003169F9"/>
    <w:rsid w:val="00343FA9"/>
    <w:rsid w:val="0035730B"/>
    <w:rsid w:val="003A31D1"/>
    <w:rsid w:val="003B382E"/>
    <w:rsid w:val="003E024C"/>
    <w:rsid w:val="004515E3"/>
    <w:rsid w:val="00456994"/>
    <w:rsid w:val="004A1F98"/>
    <w:rsid w:val="004B66CC"/>
    <w:rsid w:val="00506A5D"/>
    <w:rsid w:val="00535B21"/>
    <w:rsid w:val="00542601"/>
    <w:rsid w:val="005451B6"/>
    <w:rsid w:val="005E482B"/>
    <w:rsid w:val="005F1E93"/>
    <w:rsid w:val="00631AAE"/>
    <w:rsid w:val="00644642"/>
    <w:rsid w:val="00694533"/>
    <w:rsid w:val="006C41EC"/>
    <w:rsid w:val="006E7F43"/>
    <w:rsid w:val="00704EE6"/>
    <w:rsid w:val="00705152"/>
    <w:rsid w:val="0072085C"/>
    <w:rsid w:val="00730B5C"/>
    <w:rsid w:val="00795C22"/>
    <w:rsid w:val="00820275"/>
    <w:rsid w:val="00861F66"/>
    <w:rsid w:val="008775D9"/>
    <w:rsid w:val="00890901"/>
    <w:rsid w:val="008A35BE"/>
    <w:rsid w:val="008A5FFB"/>
    <w:rsid w:val="008A6B73"/>
    <w:rsid w:val="008B5971"/>
    <w:rsid w:val="008D4B34"/>
    <w:rsid w:val="008E07A7"/>
    <w:rsid w:val="008E4D61"/>
    <w:rsid w:val="00906448"/>
    <w:rsid w:val="00923BAB"/>
    <w:rsid w:val="00943733"/>
    <w:rsid w:val="00984E44"/>
    <w:rsid w:val="0098786C"/>
    <w:rsid w:val="009A05C7"/>
    <w:rsid w:val="009B5C45"/>
    <w:rsid w:val="009D56DC"/>
    <w:rsid w:val="009E2949"/>
    <w:rsid w:val="00A003B2"/>
    <w:rsid w:val="00A6373F"/>
    <w:rsid w:val="00A678F6"/>
    <w:rsid w:val="00A70130"/>
    <w:rsid w:val="00A97947"/>
    <w:rsid w:val="00AB0659"/>
    <w:rsid w:val="00AB596E"/>
    <w:rsid w:val="00AD08FD"/>
    <w:rsid w:val="00AF5007"/>
    <w:rsid w:val="00B041CF"/>
    <w:rsid w:val="00B504C2"/>
    <w:rsid w:val="00B6103E"/>
    <w:rsid w:val="00B76F90"/>
    <w:rsid w:val="00B96498"/>
    <w:rsid w:val="00BC0F01"/>
    <w:rsid w:val="00BD6D24"/>
    <w:rsid w:val="00BF0B28"/>
    <w:rsid w:val="00C03930"/>
    <w:rsid w:val="00C17F14"/>
    <w:rsid w:val="00C20286"/>
    <w:rsid w:val="00C25F05"/>
    <w:rsid w:val="00C311FE"/>
    <w:rsid w:val="00C66756"/>
    <w:rsid w:val="00CB7D27"/>
    <w:rsid w:val="00CD2A0F"/>
    <w:rsid w:val="00CE2656"/>
    <w:rsid w:val="00D13141"/>
    <w:rsid w:val="00D40C7B"/>
    <w:rsid w:val="00D54190"/>
    <w:rsid w:val="00D651B9"/>
    <w:rsid w:val="00D820CF"/>
    <w:rsid w:val="00D9041F"/>
    <w:rsid w:val="00DD7186"/>
    <w:rsid w:val="00E06D73"/>
    <w:rsid w:val="00E54ED2"/>
    <w:rsid w:val="00E87752"/>
    <w:rsid w:val="00ED29A0"/>
    <w:rsid w:val="00F213A5"/>
    <w:rsid w:val="00F434E6"/>
    <w:rsid w:val="00F51E03"/>
    <w:rsid w:val="00F70F38"/>
    <w:rsid w:val="00F72B28"/>
    <w:rsid w:val="00F90AFC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6AC0"/>
  <w15:chartTrackingRefBased/>
  <w15:docId w15:val="{B7A1133E-AEE1-4BD9-9D2B-C7ADE4B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A5"/>
  </w:style>
  <w:style w:type="paragraph" w:styleId="Footer">
    <w:name w:val="footer"/>
    <w:basedOn w:val="Normal"/>
    <w:link w:val="FooterChar"/>
    <w:uiPriority w:val="99"/>
    <w:unhideWhenUsed/>
    <w:rsid w:val="00F21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50D2-65F7-42C7-8CF5-C184A60F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Stephen Rea (Arts and Law)</cp:lastModifiedBy>
  <cp:revision>2</cp:revision>
  <dcterms:created xsi:type="dcterms:W3CDTF">2023-05-03T14:34:00Z</dcterms:created>
  <dcterms:modified xsi:type="dcterms:W3CDTF">2023-05-03T14:34:00Z</dcterms:modified>
</cp:coreProperties>
</file>