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6F1D8" w14:textId="47691C33" w:rsidR="001C0F13" w:rsidRPr="00B60B33" w:rsidRDefault="00DD40B4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B60B33">
        <w:rPr>
          <w:rFonts w:cstheme="minorHAnsi"/>
          <w:b/>
          <w:bCs/>
          <w:color w:val="000000" w:themeColor="text1"/>
          <w:sz w:val="24"/>
          <w:szCs w:val="24"/>
        </w:rPr>
        <w:t xml:space="preserve">BLCS </w:t>
      </w:r>
      <w:r w:rsidR="008E2559" w:rsidRPr="00B60B33">
        <w:rPr>
          <w:rFonts w:cstheme="minorHAnsi"/>
          <w:b/>
          <w:bCs/>
          <w:color w:val="000000" w:themeColor="text1"/>
          <w:sz w:val="24"/>
          <w:szCs w:val="24"/>
        </w:rPr>
        <w:t xml:space="preserve">ANNUAL </w:t>
      </w:r>
      <w:r w:rsidRPr="00B60B33">
        <w:rPr>
          <w:rFonts w:cstheme="minorHAnsi"/>
          <w:b/>
          <w:bCs/>
          <w:color w:val="000000" w:themeColor="text1"/>
          <w:sz w:val="24"/>
          <w:szCs w:val="24"/>
        </w:rPr>
        <w:t>TRAINING WORKSHOP 2020</w:t>
      </w:r>
    </w:p>
    <w:p w14:paraId="052896DB" w14:textId="771E64AC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B60B33">
        <w:rPr>
          <w:rFonts w:cstheme="minorHAnsi"/>
          <w:b/>
          <w:bCs/>
          <w:color w:val="000000" w:themeColor="text1"/>
          <w:sz w:val="24"/>
          <w:szCs w:val="24"/>
        </w:rPr>
        <w:t>University of Birmingham</w:t>
      </w:r>
    </w:p>
    <w:p w14:paraId="0130098F" w14:textId="77777777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AEB56B1" w14:textId="12854EB7" w:rsidR="001C0F13" w:rsidRPr="00B60B33" w:rsidRDefault="00393EFE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B60B33">
        <w:rPr>
          <w:rFonts w:cstheme="minorHAnsi"/>
          <w:b/>
          <w:bCs/>
          <w:color w:val="000000" w:themeColor="text1"/>
          <w:sz w:val="24"/>
          <w:szCs w:val="24"/>
        </w:rPr>
        <w:t xml:space="preserve">Final </w:t>
      </w:r>
      <w:r w:rsidR="00DE206D" w:rsidRPr="00B60B33">
        <w:rPr>
          <w:rFonts w:cstheme="minorHAnsi"/>
          <w:b/>
          <w:bCs/>
          <w:color w:val="000000" w:themeColor="text1"/>
          <w:sz w:val="24"/>
          <w:szCs w:val="24"/>
        </w:rPr>
        <w:t xml:space="preserve">Programme </w:t>
      </w:r>
    </w:p>
    <w:p w14:paraId="3657A470" w14:textId="5E2D45EC" w:rsidR="00DE206D" w:rsidRPr="00B60B33" w:rsidRDefault="00DE206D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9E04F2C" w14:textId="60AD267D" w:rsidR="00B97908" w:rsidRPr="00B60B33" w:rsidRDefault="00245077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B60B33">
        <w:rPr>
          <w:rFonts w:cstheme="minorHAnsi"/>
          <w:bCs/>
          <w:color w:val="000000" w:themeColor="text1"/>
          <w:sz w:val="24"/>
          <w:szCs w:val="24"/>
        </w:rPr>
        <w:t>Please note that the venue for the lectures is Murray Learning Centre (room UG 05).</w:t>
      </w:r>
      <w:r w:rsidR="00367B33" w:rsidRPr="00B60B33">
        <w:rPr>
          <w:rFonts w:cstheme="minorHAnsi"/>
          <w:bCs/>
          <w:color w:val="000000" w:themeColor="text1"/>
          <w:sz w:val="24"/>
          <w:szCs w:val="24"/>
        </w:rPr>
        <w:t xml:space="preserve"> Lunch </w:t>
      </w:r>
      <w:r w:rsidRPr="00B60B33">
        <w:rPr>
          <w:rFonts w:cstheme="minorHAnsi"/>
          <w:bCs/>
          <w:color w:val="000000" w:themeColor="text1"/>
          <w:sz w:val="24"/>
          <w:szCs w:val="24"/>
        </w:rPr>
        <w:t>will be served</w:t>
      </w:r>
      <w:r w:rsidR="007B20C6" w:rsidRPr="00B60B33">
        <w:rPr>
          <w:rFonts w:cstheme="minorHAnsi"/>
          <w:bCs/>
          <w:color w:val="000000" w:themeColor="text1"/>
          <w:sz w:val="24"/>
          <w:szCs w:val="24"/>
        </w:rPr>
        <w:t xml:space="preserve"> in the atrium of</w:t>
      </w:r>
      <w:r w:rsidRPr="00B60B33">
        <w:rPr>
          <w:rFonts w:cstheme="minorHAnsi"/>
          <w:bCs/>
          <w:color w:val="000000" w:themeColor="text1"/>
          <w:sz w:val="24"/>
          <w:szCs w:val="24"/>
        </w:rPr>
        <w:t xml:space="preserve"> the Collaborative Teaching Laboratory (CTL).</w:t>
      </w:r>
      <w:r w:rsidR="007B20C6" w:rsidRPr="00B60B33">
        <w:rPr>
          <w:rFonts w:cstheme="minorHAnsi"/>
          <w:bCs/>
          <w:color w:val="000000" w:themeColor="text1"/>
          <w:sz w:val="24"/>
          <w:szCs w:val="24"/>
        </w:rPr>
        <w:t xml:space="preserve"> The practical training sessions will be held in the CTL.</w:t>
      </w:r>
    </w:p>
    <w:p w14:paraId="30247CBD" w14:textId="77777777" w:rsidR="00245077" w:rsidRPr="00B60B33" w:rsidRDefault="00245077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169906E" w14:textId="7B5CBF51" w:rsidR="001C0F13" w:rsidRPr="00B60B33" w:rsidRDefault="00DD40B4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B60B33">
        <w:rPr>
          <w:rFonts w:cstheme="minorHAnsi"/>
          <w:b/>
          <w:bCs/>
          <w:color w:val="000000" w:themeColor="text1"/>
          <w:sz w:val="24"/>
          <w:szCs w:val="24"/>
        </w:rPr>
        <w:t>Wednesday 8th</w:t>
      </w:r>
      <w:r w:rsidR="001C0F13" w:rsidRPr="00B60B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B60B33">
        <w:rPr>
          <w:rFonts w:cstheme="minorHAnsi"/>
          <w:b/>
          <w:bCs/>
          <w:color w:val="000000" w:themeColor="text1"/>
          <w:sz w:val="24"/>
          <w:szCs w:val="24"/>
        </w:rPr>
        <w:t>January 2020</w:t>
      </w:r>
      <w:r w:rsidR="00DE206D" w:rsidRPr="00B60B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69D69FEA" w14:textId="77777777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C1D54B" w14:textId="2E43D23F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12:00 – 13:15 Registration &amp; Lunch</w:t>
      </w:r>
      <w:r w:rsidR="00EF2745" w:rsidRPr="00B60B33">
        <w:rPr>
          <w:rFonts w:cstheme="minorHAnsi"/>
          <w:color w:val="000000" w:themeColor="text1"/>
          <w:sz w:val="24"/>
          <w:szCs w:val="24"/>
        </w:rPr>
        <w:t xml:space="preserve"> (CTL Atrium)</w:t>
      </w:r>
      <w:r w:rsidRPr="00B60B3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3F36CE8" w14:textId="77777777" w:rsidR="00245077" w:rsidRPr="00B60B33" w:rsidRDefault="00245077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469F82" w14:textId="77777777" w:rsidR="00E70426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13:15 – 13:30 </w:t>
      </w:r>
      <w:r w:rsidRPr="00B60B33">
        <w:rPr>
          <w:rFonts w:cstheme="minorHAnsi"/>
          <w:i/>
          <w:color w:val="000000" w:themeColor="text1"/>
          <w:sz w:val="24"/>
          <w:szCs w:val="24"/>
        </w:rPr>
        <w:t>Welcome Note</w:t>
      </w:r>
    </w:p>
    <w:p w14:paraId="4C209B60" w14:textId="51CA3456" w:rsidR="001C0F13" w:rsidRPr="00B60B33" w:rsidRDefault="00DE206D" w:rsidP="00E70426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Dr Dwaipayan Chakrabarti, University of Birmingham</w:t>
      </w:r>
    </w:p>
    <w:p w14:paraId="39AEC83F" w14:textId="77777777" w:rsidR="00E70426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13:30 – 14:30 </w:t>
      </w:r>
      <w:proofErr w:type="gramStart"/>
      <w:r w:rsidR="00367B33" w:rsidRPr="00B60B33">
        <w:rPr>
          <w:rFonts w:cstheme="minorHAnsi"/>
          <w:i/>
          <w:color w:val="000000" w:themeColor="text1"/>
          <w:sz w:val="24"/>
          <w:szCs w:val="24"/>
        </w:rPr>
        <w:t>An</w:t>
      </w:r>
      <w:proofErr w:type="gramEnd"/>
      <w:r w:rsidR="00367B33" w:rsidRPr="00B60B33">
        <w:rPr>
          <w:rFonts w:cstheme="minorHAnsi"/>
          <w:color w:val="000000" w:themeColor="text1"/>
          <w:sz w:val="24"/>
          <w:szCs w:val="24"/>
        </w:rPr>
        <w:t xml:space="preserve"> </w:t>
      </w:r>
      <w:r w:rsidRPr="00B60B33">
        <w:rPr>
          <w:rFonts w:cstheme="minorHAnsi"/>
          <w:i/>
          <w:color w:val="000000" w:themeColor="text1"/>
          <w:sz w:val="24"/>
          <w:szCs w:val="24"/>
        </w:rPr>
        <w:t>Introduction to Liquid Crystals</w:t>
      </w:r>
    </w:p>
    <w:p w14:paraId="19F598C1" w14:textId="66F3FFF2" w:rsidR="001C0F13" w:rsidRPr="00B60B33" w:rsidRDefault="00EC415F" w:rsidP="00E70426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Dr Stephen Cowling</w:t>
      </w:r>
      <w:r w:rsidR="00DF1D48" w:rsidRPr="00B60B33">
        <w:rPr>
          <w:rFonts w:cstheme="minorHAnsi"/>
          <w:color w:val="000000" w:themeColor="text1"/>
          <w:sz w:val="24"/>
          <w:szCs w:val="24"/>
        </w:rPr>
        <w:t>, University of York</w:t>
      </w:r>
    </w:p>
    <w:p w14:paraId="16FD0793" w14:textId="77777777" w:rsidR="000F2F01" w:rsidRDefault="001C0F13" w:rsidP="000F2F0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14:30 – 15:30 </w:t>
      </w:r>
      <w:proofErr w:type="spellStart"/>
      <w:r w:rsidR="00B42C08" w:rsidRPr="00B60B3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Variational</w:t>
      </w:r>
      <w:proofErr w:type="spellEnd"/>
      <w:r w:rsidR="00B42C08" w:rsidRPr="00B60B3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Approaches to </w:t>
      </w:r>
      <w:proofErr w:type="spellStart"/>
      <w:r w:rsidR="00B42C08" w:rsidRPr="00B60B3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Nematic</w:t>
      </w:r>
      <w:proofErr w:type="spellEnd"/>
      <w:r w:rsidR="00B42C08" w:rsidRPr="00B60B3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Liquid Crystals and their Applications</w:t>
      </w:r>
    </w:p>
    <w:p w14:paraId="7DF1E6A5" w14:textId="36F603D0" w:rsidR="001C0F13" w:rsidRPr="00B60B33" w:rsidRDefault="00DD40B4" w:rsidP="000F2F0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B60B33">
        <w:rPr>
          <w:rFonts w:cstheme="minorHAnsi"/>
          <w:color w:val="000000" w:themeColor="text1"/>
          <w:sz w:val="24"/>
          <w:szCs w:val="24"/>
        </w:rPr>
        <w:t>Prof.</w:t>
      </w:r>
      <w:proofErr w:type="spellEnd"/>
      <w:r w:rsidR="00825256" w:rsidRPr="00B60B3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825256" w:rsidRPr="00B60B33">
        <w:rPr>
          <w:rFonts w:cstheme="minorHAnsi"/>
          <w:color w:val="000000" w:themeColor="text1"/>
          <w:sz w:val="24"/>
          <w:szCs w:val="24"/>
        </w:rPr>
        <w:t>Apala</w:t>
      </w:r>
      <w:proofErr w:type="spellEnd"/>
      <w:r w:rsidR="00825256" w:rsidRPr="00B60B3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825256" w:rsidRPr="00B60B33">
        <w:rPr>
          <w:rFonts w:cstheme="minorHAnsi"/>
          <w:color w:val="000000" w:themeColor="text1"/>
          <w:sz w:val="24"/>
          <w:szCs w:val="24"/>
        </w:rPr>
        <w:t>Majumdar</w:t>
      </w:r>
      <w:proofErr w:type="spellEnd"/>
      <w:r w:rsidR="00DF1D48" w:rsidRPr="00B60B33">
        <w:rPr>
          <w:rFonts w:cstheme="minorHAnsi"/>
          <w:color w:val="000000" w:themeColor="text1"/>
          <w:sz w:val="24"/>
          <w:szCs w:val="24"/>
        </w:rPr>
        <w:t xml:space="preserve">, University of Strathclyde </w:t>
      </w:r>
    </w:p>
    <w:p w14:paraId="442A5388" w14:textId="77777777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D37188" w14:textId="66C9652C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15.30 to 16.00 </w:t>
      </w:r>
      <w:r w:rsidR="00B97908" w:rsidRPr="00B60B33">
        <w:rPr>
          <w:rFonts w:cstheme="minorHAnsi"/>
          <w:color w:val="000000" w:themeColor="text1"/>
          <w:sz w:val="24"/>
          <w:szCs w:val="24"/>
        </w:rPr>
        <w:t>Tea/</w:t>
      </w:r>
      <w:r w:rsidRPr="00B60B33">
        <w:rPr>
          <w:rFonts w:cstheme="minorHAnsi"/>
          <w:color w:val="000000" w:themeColor="text1"/>
          <w:sz w:val="24"/>
          <w:szCs w:val="24"/>
        </w:rPr>
        <w:t xml:space="preserve">Coffee </w:t>
      </w:r>
      <w:r w:rsidR="00245077" w:rsidRPr="00B60B33">
        <w:rPr>
          <w:rFonts w:cstheme="minorHAnsi"/>
          <w:color w:val="000000" w:themeColor="text1"/>
          <w:sz w:val="24"/>
          <w:szCs w:val="24"/>
        </w:rPr>
        <w:t>and Networking</w:t>
      </w:r>
    </w:p>
    <w:p w14:paraId="18B7422E" w14:textId="77777777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10539AF" w14:textId="77777777" w:rsidR="000F2F01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16.00 – 17</w:t>
      </w:r>
      <w:r w:rsidR="005C3DCD" w:rsidRPr="00B60B33">
        <w:rPr>
          <w:rFonts w:cstheme="minorHAnsi"/>
          <w:color w:val="000000" w:themeColor="text1"/>
          <w:sz w:val="24"/>
          <w:szCs w:val="24"/>
        </w:rPr>
        <w:t xml:space="preserve">:00 </w:t>
      </w:r>
      <w:r w:rsidR="005C3DCD" w:rsidRPr="00B60B33">
        <w:rPr>
          <w:rFonts w:cstheme="minorHAnsi"/>
          <w:i/>
          <w:color w:val="000000" w:themeColor="text1"/>
          <w:sz w:val="24"/>
          <w:szCs w:val="24"/>
        </w:rPr>
        <w:t xml:space="preserve">Computer Simulations of Liquid </w:t>
      </w:r>
      <w:proofErr w:type="spellStart"/>
      <w:r w:rsidR="005C3DCD" w:rsidRPr="00B60B33">
        <w:rPr>
          <w:rFonts w:cstheme="minorHAnsi"/>
          <w:i/>
          <w:color w:val="000000" w:themeColor="text1"/>
          <w:sz w:val="24"/>
          <w:szCs w:val="24"/>
        </w:rPr>
        <w:t>Crystals</w:t>
      </w:r>
      <w:proofErr w:type="spellEnd"/>
    </w:p>
    <w:p w14:paraId="49729509" w14:textId="05D6158B" w:rsidR="001C0F13" w:rsidRPr="00B60B33" w:rsidRDefault="001C0F13" w:rsidP="000F2F0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B60B33">
        <w:rPr>
          <w:rFonts w:cstheme="minorHAnsi"/>
          <w:color w:val="000000" w:themeColor="text1"/>
          <w:sz w:val="24"/>
          <w:szCs w:val="24"/>
        </w:rPr>
        <w:t>Prof.</w:t>
      </w:r>
      <w:proofErr w:type="spellEnd"/>
      <w:r w:rsidRPr="00B60B33">
        <w:rPr>
          <w:rFonts w:cstheme="minorHAnsi"/>
          <w:color w:val="000000" w:themeColor="text1"/>
          <w:sz w:val="24"/>
          <w:szCs w:val="24"/>
        </w:rPr>
        <w:t xml:space="preserve"> Mark R. Wilson</w:t>
      </w:r>
      <w:r w:rsidR="00DF1D48" w:rsidRPr="00B60B33">
        <w:rPr>
          <w:rFonts w:cstheme="minorHAnsi"/>
          <w:color w:val="000000" w:themeColor="text1"/>
          <w:sz w:val="24"/>
          <w:szCs w:val="24"/>
        </w:rPr>
        <w:t>, Durham University</w:t>
      </w:r>
    </w:p>
    <w:p w14:paraId="73546314" w14:textId="77777777" w:rsidR="000F2F01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17:00 – 18</w:t>
      </w:r>
      <w:r w:rsidR="00AB1DC7" w:rsidRPr="00B60B33">
        <w:rPr>
          <w:rFonts w:cstheme="minorHAnsi"/>
          <w:color w:val="000000" w:themeColor="text1"/>
          <w:sz w:val="24"/>
          <w:szCs w:val="24"/>
        </w:rPr>
        <w:t xml:space="preserve">.00 </w:t>
      </w:r>
      <w:r w:rsidR="00367B33" w:rsidRPr="00B60B33">
        <w:rPr>
          <w:rFonts w:cstheme="minorHAnsi"/>
          <w:i/>
          <w:color w:val="000000" w:themeColor="text1"/>
          <w:sz w:val="24"/>
          <w:szCs w:val="24"/>
        </w:rPr>
        <w:t>Synthesis of Liquid Crystals &amp;</w:t>
      </w:r>
      <w:r w:rsidR="00367B33" w:rsidRPr="00B60B33">
        <w:rPr>
          <w:rFonts w:cstheme="minorHAnsi"/>
          <w:color w:val="000000" w:themeColor="text1"/>
          <w:sz w:val="24"/>
          <w:szCs w:val="24"/>
        </w:rPr>
        <w:t xml:space="preserve"> </w:t>
      </w:r>
      <w:r w:rsidR="000C599C" w:rsidRPr="00B60B33">
        <w:rPr>
          <w:rFonts w:cstheme="minorHAnsi"/>
          <w:i/>
          <w:color w:val="000000" w:themeColor="text1"/>
          <w:sz w:val="24"/>
          <w:szCs w:val="24"/>
        </w:rPr>
        <w:t xml:space="preserve">Liquid Crystal </w:t>
      </w:r>
      <w:proofErr w:type="spellStart"/>
      <w:r w:rsidR="000C599C" w:rsidRPr="00B60B33">
        <w:rPr>
          <w:rFonts w:cstheme="minorHAnsi"/>
          <w:i/>
          <w:color w:val="000000" w:themeColor="text1"/>
          <w:sz w:val="24"/>
          <w:szCs w:val="24"/>
        </w:rPr>
        <w:t>Polymers</w:t>
      </w:r>
      <w:proofErr w:type="spellEnd"/>
    </w:p>
    <w:p w14:paraId="4BCC4832" w14:textId="1D7D8497" w:rsidR="001C0F13" w:rsidRPr="00B60B33" w:rsidRDefault="00825256" w:rsidP="000F2F0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B60B33">
        <w:rPr>
          <w:rFonts w:cstheme="minorHAnsi"/>
          <w:color w:val="000000" w:themeColor="text1"/>
          <w:sz w:val="24"/>
          <w:szCs w:val="24"/>
        </w:rPr>
        <w:t>Prof.</w:t>
      </w:r>
      <w:proofErr w:type="spellEnd"/>
      <w:r w:rsidRPr="00B60B33">
        <w:rPr>
          <w:rFonts w:cstheme="minorHAnsi"/>
          <w:color w:val="000000" w:themeColor="text1"/>
          <w:sz w:val="24"/>
          <w:szCs w:val="24"/>
        </w:rPr>
        <w:t xml:space="preserve"> Georg </w:t>
      </w:r>
      <w:proofErr w:type="spellStart"/>
      <w:r w:rsidRPr="00B60B33">
        <w:rPr>
          <w:rFonts w:cstheme="minorHAnsi"/>
          <w:color w:val="000000" w:themeColor="text1"/>
          <w:sz w:val="24"/>
          <w:szCs w:val="24"/>
        </w:rPr>
        <w:t>Mehl</w:t>
      </w:r>
      <w:proofErr w:type="spellEnd"/>
      <w:r w:rsidR="00DF1D48" w:rsidRPr="00B60B33">
        <w:rPr>
          <w:rFonts w:cstheme="minorHAnsi"/>
          <w:color w:val="000000" w:themeColor="text1"/>
          <w:sz w:val="24"/>
          <w:szCs w:val="24"/>
        </w:rPr>
        <w:t>, University of Hull</w:t>
      </w:r>
    </w:p>
    <w:p w14:paraId="76FA7C67" w14:textId="77777777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2837E3F" w14:textId="30EB876B" w:rsidR="001C0F13" w:rsidRPr="00B60B33" w:rsidRDefault="00245077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18:30 – 19.30 </w:t>
      </w:r>
      <w:r w:rsidR="001C0F13" w:rsidRPr="00B60B33">
        <w:rPr>
          <w:rFonts w:cstheme="minorHAnsi"/>
          <w:color w:val="000000" w:themeColor="text1"/>
          <w:sz w:val="24"/>
          <w:szCs w:val="24"/>
        </w:rPr>
        <w:t xml:space="preserve">Dinner </w:t>
      </w:r>
      <w:r w:rsidRPr="00B60B33">
        <w:rPr>
          <w:rFonts w:cstheme="minorHAnsi"/>
          <w:color w:val="000000" w:themeColor="text1"/>
          <w:sz w:val="24"/>
          <w:szCs w:val="24"/>
        </w:rPr>
        <w:t>(Michael Tippet Room, Staff House)</w:t>
      </w:r>
    </w:p>
    <w:p w14:paraId="098EF010" w14:textId="77777777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35BBF94" w14:textId="14367572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19.30</w:t>
      </w:r>
      <w:r w:rsidR="00C01C1C" w:rsidRPr="00B60B33">
        <w:rPr>
          <w:rFonts w:cstheme="minorHAnsi"/>
          <w:color w:val="000000" w:themeColor="text1"/>
          <w:sz w:val="24"/>
          <w:szCs w:val="24"/>
        </w:rPr>
        <w:t xml:space="preserve"> – 20.30 </w:t>
      </w:r>
      <w:r w:rsidRPr="00B60B33">
        <w:rPr>
          <w:rFonts w:cstheme="minorHAnsi"/>
          <w:color w:val="000000" w:themeColor="text1"/>
          <w:sz w:val="24"/>
          <w:szCs w:val="24"/>
        </w:rPr>
        <w:t>Poster Session</w:t>
      </w:r>
      <w:r w:rsidR="00EF2745" w:rsidRPr="00B60B33">
        <w:rPr>
          <w:rFonts w:cstheme="minorHAnsi"/>
          <w:color w:val="000000" w:themeColor="text1"/>
          <w:sz w:val="24"/>
          <w:szCs w:val="24"/>
        </w:rPr>
        <w:t xml:space="preserve"> (</w:t>
      </w:r>
      <w:r w:rsidR="00EF2745" w:rsidRPr="00B60B33">
        <w:rPr>
          <w:color w:val="000000" w:themeColor="text1"/>
          <w:sz w:val="24"/>
          <w:szCs w:val="24"/>
        </w:rPr>
        <w:t xml:space="preserve">Adrian </w:t>
      </w:r>
      <w:proofErr w:type="spellStart"/>
      <w:r w:rsidR="00EF2745" w:rsidRPr="00B60B33">
        <w:rPr>
          <w:color w:val="000000" w:themeColor="text1"/>
          <w:sz w:val="24"/>
          <w:szCs w:val="24"/>
        </w:rPr>
        <w:t>Boult</w:t>
      </w:r>
      <w:proofErr w:type="spellEnd"/>
      <w:r w:rsidR="00EF2745" w:rsidRPr="00B60B33">
        <w:rPr>
          <w:color w:val="000000" w:themeColor="text1"/>
          <w:sz w:val="24"/>
          <w:szCs w:val="24"/>
        </w:rPr>
        <w:t xml:space="preserve"> Room, Staff House)</w:t>
      </w:r>
    </w:p>
    <w:p w14:paraId="31D1631D" w14:textId="77777777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8D41AEA" w14:textId="18136172" w:rsidR="001C0F13" w:rsidRPr="00B60B33" w:rsidRDefault="00DD40B4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B60B33">
        <w:rPr>
          <w:rFonts w:cstheme="minorHAnsi"/>
          <w:b/>
          <w:bCs/>
          <w:color w:val="000000" w:themeColor="text1"/>
          <w:sz w:val="24"/>
          <w:szCs w:val="24"/>
        </w:rPr>
        <w:t>Thursday 9</w:t>
      </w:r>
      <w:r w:rsidR="007B20C6" w:rsidRPr="00B60B33">
        <w:rPr>
          <w:rFonts w:cstheme="minorHAnsi"/>
          <w:b/>
          <w:bCs/>
          <w:color w:val="000000" w:themeColor="text1"/>
          <w:sz w:val="24"/>
          <w:szCs w:val="24"/>
        </w:rPr>
        <w:t>th</w:t>
      </w:r>
      <w:r w:rsidRPr="00B60B33">
        <w:rPr>
          <w:rFonts w:cstheme="minorHAnsi"/>
          <w:b/>
          <w:bCs/>
          <w:color w:val="000000" w:themeColor="text1"/>
          <w:sz w:val="24"/>
          <w:szCs w:val="24"/>
        </w:rPr>
        <w:t xml:space="preserve"> January 2020</w:t>
      </w:r>
    </w:p>
    <w:p w14:paraId="0C195283" w14:textId="77777777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02EF580" w14:textId="77777777" w:rsidR="000F2F01" w:rsidRDefault="003F0667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09.00 – 10.00 </w:t>
      </w:r>
      <w:r w:rsidRPr="00B60B3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Physical Properties of </w:t>
      </w:r>
      <w:proofErr w:type="spellStart"/>
      <w:r w:rsidRPr="00B60B3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Nematic</w:t>
      </w:r>
      <w:proofErr w:type="spellEnd"/>
      <w:r w:rsidRPr="00B60B3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Liquid </w:t>
      </w:r>
      <w:proofErr w:type="spellStart"/>
      <w:r w:rsidRPr="00B60B3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Crystals</w:t>
      </w:r>
      <w:proofErr w:type="spellEnd"/>
    </w:p>
    <w:p w14:paraId="427F145A" w14:textId="0AF04FB8" w:rsidR="001C0F13" w:rsidRPr="00B60B33" w:rsidRDefault="00DD40B4" w:rsidP="000F2F0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B60B33">
        <w:rPr>
          <w:rFonts w:cstheme="minorHAnsi"/>
          <w:color w:val="000000" w:themeColor="text1"/>
          <w:sz w:val="24"/>
          <w:szCs w:val="24"/>
        </w:rPr>
        <w:t>Prof.</w:t>
      </w:r>
      <w:proofErr w:type="spellEnd"/>
      <w:r w:rsidRPr="00B60B33">
        <w:rPr>
          <w:rFonts w:cstheme="minorHAnsi"/>
          <w:color w:val="000000" w:themeColor="text1"/>
          <w:sz w:val="24"/>
          <w:szCs w:val="24"/>
        </w:rPr>
        <w:t xml:space="preserve"> Cliff Jones</w:t>
      </w:r>
      <w:r w:rsidR="00DF1D48" w:rsidRPr="00B60B33">
        <w:rPr>
          <w:rFonts w:cstheme="minorHAnsi"/>
          <w:color w:val="000000" w:themeColor="text1"/>
          <w:sz w:val="24"/>
          <w:szCs w:val="24"/>
        </w:rPr>
        <w:t>, University of Leeds</w:t>
      </w:r>
    </w:p>
    <w:p w14:paraId="410877B1" w14:textId="77777777" w:rsidR="000F2F01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10.00 – 11:00 </w:t>
      </w:r>
      <w:r w:rsidR="000F2F01">
        <w:rPr>
          <w:rFonts w:cstheme="minorHAnsi"/>
          <w:i/>
          <w:color w:val="000000" w:themeColor="text1"/>
          <w:sz w:val="24"/>
          <w:szCs w:val="24"/>
        </w:rPr>
        <w:t>Polarised Optical Microscopy</w:t>
      </w:r>
    </w:p>
    <w:p w14:paraId="203C9358" w14:textId="6AC5CAF8" w:rsidR="001C0F13" w:rsidRPr="00B60B33" w:rsidRDefault="003F0667" w:rsidP="000F2F0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Dr Stephen Cowling</w:t>
      </w:r>
      <w:r w:rsidR="00DF1D48" w:rsidRPr="00B60B33">
        <w:rPr>
          <w:rFonts w:cstheme="minorHAnsi"/>
          <w:color w:val="000000" w:themeColor="text1"/>
          <w:sz w:val="24"/>
          <w:szCs w:val="24"/>
        </w:rPr>
        <w:t>, University of York</w:t>
      </w:r>
    </w:p>
    <w:p w14:paraId="31A7C15A" w14:textId="77777777" w:rsidR="00245077" w:rsidRPr="00B60B33" w:rsidRDefault="00245077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EED57DB" w14:textId="188E999C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11:00 – 11.30 </w:t>
      </w:r>
      <w:r w:rsidR="00B97908" w:rsidRPr="00B60B33">
        <w:rPr>
          <w:rFonts w:cstheme="minorHAnsi"/>
          <w:color w:val="000000" w:themeColor="text1"/>
          <w:sz w:val="24"/>
          <w:szCs w:val="24"/>
        </w:rPr>
        <w:t>Tea/</w:t>
      </w:r>
      <w:r w:rsidRPr="00B60B33">
        <w:rPr>
          <w:rFonts w:cstheme="minorHAnsi"/>
          <w:color w:val="000000" w:themeColor="text1"/>
          <w:sz w:val="24"/>
          <w:szCs w:val="24"/>
        </w:rPr>
        <w:t>Coffee and Networking</w:t>
      </w:r>
    </w:p>
    <w:p w14:paraId="2E8B0465" w14:textId="77777777" w:rsidR="00245077" w:rsidRPr="00B60B33" w:rsidRDefault="00245077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7A89C07" w14:textId="77777777" w:rsidR="000F2F01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11.30 – 12.30 </w:t>
      </w:r>
      <w:r w:rsidRPr="00B60B33">
        <w:rPr>
          <w:rFonts w:cstheme="minorHAnsi"/>
          <w:i/>
          <w:color w:val="000000" w:themeColor="text1"/>
          <w:sz w:val="24"/>
          <w:szCs w:val="24"/>
        </w:rPr>
        <w:t xml:space="preserve">Liquid Crystal </w:t>
      </w:r>
      <w:proofErr w:type="spellStart"/>
      <w:r w:rsidRPr="00B60B33">
        <w:rPr>
          <w:rFonts w:cstheme="minorHAnsi"/>
          <w:i/>
          <w:color w:val="000000" w:themeColor="text1"/>
          <w:sz w:val="24"/>
          <w:szCs w:val="24"/>
        </w:rPr>
        <w:t>Devices</w:t>
      </w:r>
      <w:proofErr w:type="spellEnd"/>
    </w:p>
    <w:p w14:paraId="025051F1" w14:textId="597FD203" w:rsidR="001C0F13" w:rsidRPr="00B60B33" w:rsidRDefault="001C0F13" w:rsidP="000F2F0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B60B33">
        <w:rPr>
          <w:rFonts w:cstheme="minorHAnsi"/>
          <w:color w:val="000000" w:themeColor="text1"/>
          <w:sz w:val="24"/>
          <w:szCs w:val="24"/>
        </w:rPr>
        <w:t>Prof.</w:t>
      </w:r>
      <w:proofErr w:type="spellEnd"/>
      <w:r w:rsidRPr="00B60B33">
        <w:rPr>
          <w:rFonts w:cstheme="minorHAnsi"/>
          <w:color w:val="000000" w:themeColor="text1"/>
          <w:sz w:val="24"/>
          <w:szCs w:val="24"/>
        </w:rPr>
        <w:t xml:space="preserve"> Cliff Jones</w:t>
      </w:r>
      <w:r w:rsidR="00DF1D48" w:rsidRPr="00B60B33">
        <w:rPr>
          <w:rFonts w:cstheme="minorHAnsi"/>
          <w:color w:val="000000" w:themeColor="text1"/>
          <w:sz w:val="24"/>
          <w:szCs w:val="24"/>
        </w:rPr>
        <w:t>, University of Leeds</w:t>
      </w:r>
    </w:p>
    <w:p w14:paraId="4C85AEB7" w14:textId="77777777" w:rsidR="00245077" w:rsidRPr="00B60B33" w:rsidRDefault="00245077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DC34DDC" w14:textId="7563F3A4" w:rsidR="00245077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12.30 – 13:30 Lunch</w:t>
      </w:r>
      <w:r w:rsidR="00EF2745" w:rsidRPr="00B60B33">
        <w:rPr>
          <w:rFonts w:cstheme="minorHAnsi"/>
          <w:color w:val="000000" w:themeColor="text1"/>
          <w:sz w:val="24"/>
          <w:szCs w:val="24"/>
        </w:rPr>
        <w:t xml:space="preserve"> (CTL Atrium)</w:t>
      </w:r>
    </w:p>
    <w:p w14:paraId="7B96EBB6" w14:textId="77777777" w:rsidR="007B20C6" w:rsidRPr="00B60B33" w:rsidRDefault="007B20C6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7B8E7ED" w14:textId="10937175" w:rsidR="00245077" w:rsidRPr="00B60B33" w:rsidRDefault="00245077" w:rsidP="00245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13:30 – 15:00 Practical Session I</w:t>
      </w:r>
      <w:r w:rsidR="00367B33" w:rsidRPr="00B60B33">
        <w:rPr>
          <w:rFonts w:cstheme="minorHAnsi"/>
          <w:color w:val="000000" w:themeColor="text1"/>
          <w:sz w:val="24"/>
          <w:szCs w:val="24"/>
        </w:rPr>
        <w:t xml:space="preserve"> (CTL)</w:t>
      </w:r>
    </w:p>
    <w:p w14:paraId="3AEE65A0" w14:textId="77777777" w:rsidR="007B20C6" w:rsidRPr="00B60B33" w:rsidRDefault="007B20C6" w:rsidP="00245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4B3E999" w14:textId="67DD96C8" w:rsidR="00245077" w:rsidRPr="00B60B33" w:rsidRDefault="00245077" w:rsidP="00245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15:00 – 15.30 Tea/Coffee and Networking</w:t>
      </w:r>
    </w:p>
    <w:p w14:paraId="0FB128C2" w14:textId="77777777" w:rsidR="007B20C6" w:rsidRPr="00B60B33" w:rsidRDefault="007B20C6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2B8A1D2" w14:textId="34A82D66" w:rsidR="001C0F13" w:rsidRPr="00B60B33" w:rsidRDefault="00245077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15:30 – 17:00 Practical Session I</w:t>
      </w:r>
      <w:r w:rsidR="0020475E" w:rsidRPr="00B60B33">
        <w:rPr>
          <w:rFonts w:cstheme="minorHAnsi"/>
          <w:color w:val="000000" w:themeColor="text1"/>
          <w:sz w:val="24"/>
          <w:szCs w:val="24"/>
        </w:rPr>
        <w:t>I</w:t>
      </w:r>
      <w:r w:rsidR="00367B33" w:rsidRPr="00B60B33">
        <w:rPr>
          <w:rFonts w:cstheme="minorHAnsi"/>
          <w:color w:val="000000" w:themeColor="text1"/>
          <w:sz w:val="24"/>
          <w:szCs w:val="24"/>
        </w:rPr>
        <w:t xml:space="preserve"> (CTL)</w:t>
      </w:r>
    </w:p>
    <w:p w14:paraId="452AF2D0" w14:textId="77777777" w:rsidR="007B20C6" w:rsidRPr="00B60B33" w:rsidRDefault="007B20C6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0A94577" w14:textId="13F87A9C" w:rsidR="001C0F13" w:rsidRPr="00B60B33" w:rsidRDefault="00245077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18:30 – 19.30 Dinner (Michael Tippet Room, Staff House)</w:t>
      </w:r>
    </w:p>
    <w:p w14:paraId="23D45D71" w14:textId="77777777" w:rsidR="007B20C6" w:rsidRPr="00B60B33" w:rsidRDefault="007B20C6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9C2993" w14:textId="77777777" w:rsidR="0004199E" w:rsidRDefault="008D763C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19.30 – 20:15</w:t>
      </w:r>
      <w:r w:rsidR="001C0F13" w:rsidRPr="00B60B33">
        <w:rPr>
          <w:rFonts w:cstheme="minorHAnsi"/>
          <w:color w:val="000000" w:themeColor="text1"/>
          <w:sz w:val="24"/>
          <w:szCs w:val="24"/>
        </w:rPr>
        <w:t xml:space="preserve"> </w:t>
      </w:r>
      <w:r w:rsidR="0020475E" w:rsidRPr="00B60B33">
        <w:rPr>
          <w:rFonts w:cstheme="minorHAnsi"/>
          <w:color w:val="000000" w:themeColor="text1"/>
          <w:sz w:val="24"/>
          <w:szCs w:val="24"/>
        </w:rPr>
        <w:t xml:space="preserve">Entrepreneurship Lecture </w:t>
      </w:r>
      <w:r w:rsidR="00367B33" w:rsidRPr="00B60B33">
        <w:rPr>
          <w:rFonts w:cstheme="minorHAnsi"/>
          <w:color w:val="000000" w:themeColor="text1"/>
          <w:sz w:val="24"/>
          <w:szCs w:val="24"/>
        </w:rPr>
        <w:t>(Michael Tippet Room, Staff House)</w:t>
      </w:r>
    </w:p>
    <w:p w14:paraId="62DD09D7" w14:textId="5B841EBD" w:rsidR="000F2F01" w:rsidRDefault="007B20C6" w:rsidP="0004199E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Spinning Discs: Tales of the U</w:t>
      </w:r>
      <w:r w:rsidR="008D763C" w:rsidRPr="00B60B3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nexpected</w:t>
      </w:r>
    </w:p>
    <w:p w14:paraId="6BE79F54" w14:textId="73B8B0D4" w:rsidR="001C0F13" w:rsidRDefault="00DD40B4" w:rsidP="0004199E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B60B33">
        <w:rPr>
          <w:rFonts w:cstheme="minorHAnsi"/>
          <w:color w:val="000000" w:themeColor="text1"/>
          <w:sz w:val="24"/>
          <w:szCs w:val="24"/>
        </w:rPr>
        <w:t>Prof.</w:t>
      </w:r>
      <w:proofErr w:type="spellEnd"/>
      <w:r w:rsidRPr="00B60B33">
        <w:rPr>
          <w:rFonts w:cstheme="minorHAnsi"/>
          <w:color w:val="000000" w:themeColor="text1"/>
          <w:sz w:val="24"/>
          <w:szCs w:val="24"/>
        </w:rPr>
        <w:t xml:space="preserve"> Jon </w:t>
      </w:r>
      <w:r w:rsidR="001C0F13" w:rsidRPr="00B60B33">
        <w:rPr>
          <w:rFonts w:cstheme="minorHAnsi"/>
          <w:color w:val="000000" w:themeColor="text1"/>
          <w:sz w:val="24"/>
          <w:szCs w:val="24"/>
        </w:rPr>
        <w:t>Preece</w:t>
      </w:r>
      <w:r w:rsidR="00DF1D48" w:rsidRPr="00B60B33">
        <w:rPr>
          <w:rFonts w:cstheme="minorHAnsi"/>
          <w:color w:val="000000" w:themeColor="text1"/>
          <w:sz w:val="24"/>
          <w:szCs w:val="24"/>
        </w:rPr>
        <w:t>, University of Birmingham</w:t>
      </w:r>
    </w:p>
    <w:p w14:paraId="0F64B24D" w14:textId="2518DC10" w:rsidR="0004199E" w:rsidRDefault="0004199E" w:rsidP="0004199E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</w:p>
    <w:p w14:paraId="45BF0C1B" w14:textId="77777777" w:rsidR="0004199E" w:rsidRPr="00B60B33" w:rsidRDefault="0004199E" w:rsidP="0004199E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14:paraId="1647E403" w14:textId="1FEEAE47" w:rsidR="001C0F13" w:rsidRPr="00B60B33" w:rsidRDefault="00DD40B4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B60B33">
        <w:rPr>
          <w:rFonts w:cstheme="minorHAnsi"/>
          <w:b/>
          <w:bCs/>
          <w:color w:val="000000" w:themeColor="text1"/>
          <w:sz w:val="24"/>
          <w:szCs w:val="24"/>
        </w:rPr>
        <w:t>Friday 10</w:t>
      </w:r>
      <w:r w:rsidR="007B20C6" w:rsidRPr="00B60B33">
        <w:rPr>
          <w:rFonts w:cstheme="minorHAnsi"/>
          <w:b/>
          <w:bCs/>
          <w:color w:val="000000" w:themeColor="text1"/>
          <w:sz w:val="24"/>
          <w:szCs w:val="24"/>
        </w:rPr>
        <w:t>th</w:t>
      </w:r>
      <w:r w:rsidR="001C0F13" w:rsidRPr="00B60B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B60B33">
        <w:rPr>
          <w:rFonts w:cstheme="minorHAnsi"/>
          <w:b/>
          <w:bCs/>
          <w:color w:val="000000" w:themeColor="text1"/>
          <w:sz w:val="24"/>
          <w:szCs w:val="24"/>
        </w:rPr>
        <w:t>January 2020</w:t>
      </w:r>
    </w:p>
    <w:p w14:paraId="5F030A13" w14:textId="77777777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37F9D26" w14:textId="77777777" w:rsidR="000F2F01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09:00 – 10:00 </w:t>
      </w:r>
      <w:r w:rsidR="005C3DCD" w:rsidRPr="00B60B33">
        <w:rPr>
          <w:rFonts w:cstheme="minorHAnsi"/>
          <w:i/>
          <w:color w:val="000000" w:themeColor="text1"/>
          <w:sz w:val="24"/>
          <w:szCs w:val="24"/>
        </w:rPr>
        <w:t xml:space="preserve">Active </w:t>
      </w:r>
      <w:proofErr w:type="spellStart"/>
      <w:r w:rsidR="005C3DCD" w:rsidRPr="00B60B33">
        <w:rPr>
          <w:rFonts w:cstheme="minorHAnsi"/>
          <w:i/>
          <w:color w:val="000000" w:themeColor="text1"/>
          <w:sz w:val="24"/>
          <w:szCs w:val="24"/>
        </w:rPr>
        <w:t>Nematics</w:t>
      </w:r>
      <w:proofErr w:type="spellEnd"/>
    </w:p>
    <w:p w14:paraId="12A66395" w14:textId="1403DE9B" w:rsidR="001C0F13" w:rsidRPr="000F2F01" w:rsidRDefault="00DD40B4" w:rsidP="000F2F0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i/>
          <w:color w:val="000000" w:themeColor="text1"/>
          <w:sz w:val="24"/>
          <w:szCs w:val="24"/>
        </w:rPr>
      </w:pPr>
      <w:proofErr w:type="spellStart"/>
      <w:r w:rsidRPr="00B60B33">
        <w:rPr>
          <w:rFonts w:cstheme="minorHAnsi"/>
          <w:color w:val="000000" w:themeColor="text1"/>
          <w:sz w:val="24"/>
          <w:szCs w:val="24"/>
        </w:rPr>
        <w:t>Prof.</w:t>
      </w:r>
      <w:proofErr w:type="spellEnd"/>
      <w:r w:rsidRPr="00B60B33">
        <w:rPr>
          <w:rFonts w:cstheme="minorHAnsi"/>
          <w:color w:val="000000" w:themeColor="text1"/>
          <w:sz w:val="24"/>
          <w:szCs w:val="24"/>
        </w:rPr>
        <w:t xml:space="preserve"> Julia </w:t>
      </w:r>
      <w:proofErr w:type="spellStart"/>
      <w:r w:rsidRPr="00B60B33">
        <w:rPr>
          <w:rFonts w:cstheme="minorHAnsi"/>
          <w:color w:val="000000" w:themeColor="text1"/>
          <w:sz w:val="24"/>
          <w:szCs w:val="24"/>
        </w:rPr>
        <w:t>Yeomans</w:t>
      </w:r>
      <w:proofErr w:type="spellEnd"/>
      <w:r w:rsidR="00DF1D48" w:rsidRPr="00B60B33">
        <w:rPr>
          <w:rFonts w:cstheme="minorHAnsi"/>
          <w:color w:val="000000" w:themeColor="text1"/>
          <w:sz w:val="24"/>
          <w:szCs w:val="24"/>
        </w:rPr>
        <w:t>, University of Oxford</w:t>
      </w:r>
      <w:r w:rsidRPr="00B60B3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12C8913" w14:textId="77777777" w:rsidR="000F2F01" w:rsidRDefault="00DD40B4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10:00 – 11:00 </w:t>
      </w:r>
      <w:r w:rsidRPr="00B60B33">
        <w:rPr>
          <w:rFonts w:cstheme="minorHAnsi"/>
          <w:i/>
          <w:color w:val="000000" w:themeColor="text1"/>
          <w:sz w:val="24"/>
          <w:szCs w:val="24"/>
        </w:rPr>
        <w:t xml:space="preserve">Applied Modelling of </w:t>
      </w:r>
      <w:r w:rsidR="001C0F13" w:rsidRPr="00B60B33">
        <w:rPr>
          <w:rFonts w:cstheme="minorHAnsi"/>
          <w:i/>
          <w:color w:val="000000" w:themeColor="text1"/>
          <w:sz w:val="24"/>
          <w:szCs w:val="24"/>
        </w:rPr>
        <w:t xml:space="preserve">Liquid </w:t>
      </w:r>
      <w:proofErr w:type="spellStart"/>
      <w:r w:rsidR="001C0F13" w:rsidRPr="00B60B33">
        <w:rPr>
          <w:rFonts w:cstheme="minorHAnsi"/>
          <w:i/>
          <w:color w:val="000000" w:themeColor="text1"/>
          <w:sz w:val="24"/>
          <w:szCs w:val="24"/>
        </w:rPr>
        <w:t>Crystals</w:t>
      </w:r>
      <w:proofErr w:type="spellEnd"/>
    </w:p>
    <w:p w14:paraId="1446F517" w14:textId="2B143470" w:rsidR="001C0F13" w:rsidRPr="00B60B33" w:rsidRDefault="0035622C" w:rsidP="000F2F0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B60B33">
        <w:rPr>
          <w:rFonts w:cstheme="minorHAnsi"/>
          <w:color w:val="000000" w:themeColor="text1"/>
          <w:sz w:val="24"/>
          <w:szCs w:val="24"/>
        </w:rPr>
        <w:t>Prof.</w:t>
      </w:r>
      <w:proofErr w:type="spellEnd"/>
      <w:r w:rsidRPr="00B60B33">
        <w:rPr>
          <w:rFonts w:cstheme="minorHAnsi"/>
          <w:color w:val="000000" w:themeColor="text1"/>
          <w:sz w:val="24"/>
          <w:szCs w:val="24"/>
        </w:rPr>
        <w:t xml:space="preserve"> Nigel Mottram</w:t>
      </w:r>
      <w:r w:rsidR="00DF1D48" w:rsidRPr="00B60B33">
        <w:rPr>
          <w:rFonts w:cstheme="minorHAnsi"/>
          <w:color w:val="000000" w:themeColor="text1"/>
          <w:sz w:val="24"/>
          <w:szCs w:val="24"/>
        </w:rPr>
        <w:t>, University of Strathclyde</w:t>
      </w:r>
    </w:p>
    <w:p w14:paraId="72055727" w14:textId="77777777" w:rsidR="0020475E" w:rsidRPr="00B60B33" w:rsidRDefault="0020475E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1354269" w14:textId="22D8CB8B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11:00 – 11.30 </w:t>
      </w:r>
      <w:r w:rsidR="0020475E" w:rsidRPr="00B60B33">
        <w:rPr>
          <w:rFonts w:cstheme="minorHAnsi"/>
          <w:color w:val="000000" w:themeColor="text1"/>
          <w:sz w:val="24"/>
          <w:szCs w:val="24"/>
        </w:rPr>
        <w:t>Tea/</w:t>
      </w:r>
      <w:r w:rsidRPr="00B60B33">
        <w:rPr>
          <w:rFonts w:cstheme="minorHAnsi"/>
          <w:color w:val="000000" w:themeColor="text1"/>
          <w:sz w:val="24"/>
          <w:szCs w:val="24"/>
        </w:rPr>
        <w:t>Coffee and Networking</w:t>
      </w:r>
    </w:p>
    <w:p w14:paraId="1D8F73EA" w14:textId="77777777" w:rsidR="0020475E" w:rsidRPr="00B60B33" w:rsidRDefault="0020475E" w:rsidP="00DD40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AB686CE" w14:textId="77777777" w:rsidR="000F2F01" w:rsidRDefault="001C0F13" w:rsidP="00DD40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11:30 – 12:30 </w:t>
      </w:r>
      <w:r w:rsidR="00DD40B4" w:rsidRPr="00B60B33">
        <w:rPr>
          <w:rFonts w:cstheme="minorHAnsi"/>
          <w:i/>
          <w:color w:val="000000" w:themeColor="text1"/>
          <w:sz w:val="24"/>
          <w:szCs w:val="24"/>
        </w:rPr>
        <w:t>Soft Mat</w:t>
      </w:r>
      <w:r w:rsidR="005C3DCD" w:rsidRPr="00B60B33">
        <w:rPr>
          <w:rFonts w:cstheme="minorHAnsi"/>
          <w:i/>
          <w:color w:val="000000" w:themeColor="text1"/>
          <w:sz w:val="24"/>
          <w:szCs w:val="24"/>
        </w:rPr>
        <w:t>ter: United by Liquid Crystals</w:t>
      </w:r>
    </w:p>
    <w:p w14:paraId="389C20E6" w14:textId="5D8B0E75" w:rsidR="00DD40B4" w:rsidRPr="00B60B33" w:rsidRDefault="00DD40B4" w:rsidP="000F2F0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Dr Dwaipayan Chakrabarti</w:t>
      </w:r>
      <w:r w:rsidR="00DF1D48" w:rsidRPr="00B60B33">
        <w:rPr>
          <w:rFonts w:cstheme="minorHAnsi"/>
          <w:color w:val="000000" w:themeColor="text1"/>
          <w:sz w:val="24"/>
          <w:szCs w:val="24"/>
        </w:rPr>
        <w:t>, University of Birmingham</w:t>
      </w:r>
    </w:p>
    <w:p w14:paraId="62967D85" w14:textId="77777777" w:rsidR="00DD40B4" w:rsidRPr="00B60B33" w:rsidRDefault="00DD40B4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D5E82E1" w14:textId="5D9370D1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12:30 – 13:30 Lunch</w:t>
      </w:r>
      <w:r w:rsidR="00EF2745" w:rsidRPr="00B60B33">
        <w:rPr>
          <w:rFonts w:cstheme="minorHAnsi"/>
          <w:color w:val="000000" w:themeColor="text1"/>
          <w:sz w:val="24"/>
          <w:szCs w:val="24"/>
        </w:rPr>
        <w:t xml:space="preserve"> (CTL Atrium)</w:t>
      </w:r>
    </w:p>
    <w:p w14:paraId="1D3E6D9D" w14:textId="77777777" w:rsidR="00DD40B4" w:rsidRPr="00B60B33" w:rsidRDefault="00DD40B4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DCFBBFF" w14:textId="425A4CBB" w:rsidR="001C0F13" w:rsidRPr="00B60B33" w:rsidRDefault="001C0F13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13:30 – 16:00 </w:t>
      </w:r>
      <w:r w:rsidRPr="00B60B33">
        <w:rPr>
          <w:rFonts w:cstheme="minorHAnsi"/>
          <w:i/>
          <w:color w:val="000000" w:themeColor="text1"/>
          <w:sz w:val="24"/>
          <w:szCs w:val="24"/>
        </w:rPr>
        <w:t>Mini-Symposium</w:t>
      </w:r>
      <w:r w:rsidRPr="00B60B33">
        <w:rPr>
          <w:rFonts w:cstheme="minorHAnsi"/>
          <w:color w:val="000000" w:themeColor="text1"/>
          <w:sz w:val="24"/>
          <w:szCs w:val="24"/>
        </w:rPr>
        <w:t xml:space="preserve">: </w:t>
      </w:r>
      <w:r w:rsidRPr="00B60B33">
        <w:rPr>
          <w:rFonts w:cstheme="minorHAnsi"/>
          <w:b/>
          <w:color w:val="000000" w:themeColor="text1"/>
          <w:sz w:val="24"/>
          <w:szCs w:val="24"/>
        </w:rPr>
        <w:t>Liquid-Crystal Research in the 2020s</w:t>
      </w:r>
    </w:p>
    <w:p w14:paraId="0C3D40BB" w14:textId="77777777" w:rsidR="0020475E" w:rsidRPr="00B60B33" w:rsidRDefault="0020475E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B413C83" w14:textId="77777777" w:rsidR="000F2F01" w:rsidRDefault="00DD40B4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13:30 – 14:00</w:t>
      </w:r>
      <w:r w:rsidR="00565F05" w:rsidRPr="00B60B3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67B33" w:rsidRPr="00B60B33">
        <w:rPr>
          <w:rFonts w:ascii="Calibri" w:hAnsi="Calibri" w:cs="Calibri"/>
          <w:i/>
          <w:color w:val="000000" w:themeColor="text1"/>
          <w:sz w:val="24"/>
          <w:szCs w:val="24"/>
          <w:shd w:val="clear" w:color="auto" w:fill="FFFFFF"/>
        </w:rPr>
        <w:t>Lyotropic</w:t>
      </w:r>
      <w:proofErr w:type="spellEnd"/>
      <w:r w:rsidR="00367B33" w:rsidRPr="00B60B33">
        <w:rPr>
          <w:rFonts w:ascii="Calibri" w:hAnsi="Calibri" w:cs="Calibri"/>
          <w:i/>
          <w:color w:val="000000" w:themeColor="text1"/>
          <w:sz w:val="24"/>
          <w:szCs w:val="24"/>
          <w:shd w:val="clear" w:color="auto" w:fill="FFFFFF"/>
        </w:rPr>
        <w:t xml:space="preserve"> Liquid Crystals - Soft Soap and a Piece of </w:t>
      </w:r>
      <w:proofErr w:type="spellStart"/>
      <w:r w:rsidR="00367B33" w:rsidRPr="00B60B33">
        <w:rPr>
          <w:rFonts w:ascii="Calibri" w:hAnsi="Calibri" w:cs="Calibri"/>
          <w:i/>
          <w:color w:val="000000" w:themeColor="text1"/>
          <w:sz w:val="24"/>
          <w:szCs w:val="24"/>
          <w:shd w:val="clear" w:color="auto" w:fill="FFFFFF"/>
        </w:rPr>
        <w:t>Cake</w:t>
      </w:r>
      <w:proofErr w:type="spellEnd"/>
    </w:p>
    <w:p w14:paraId="3A02BC00" w14:textId="54DF72BA" w:rsidR="00DD40B4" w:rsidRPr="00B60B33" w:rsidRDefault="00801CD5" w:rsidP="000F2F0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B60B33">
        <w:rPr>
          <w:rFonts w:cstheme="minorHAnsi"/>
          <w:color w:val="000000" w:themeColor="text1"/>
          <w:sz w:val="24"/>
          <w:szCs w:val="24"/>
        </w:rPr>
        <w:t>Prof.</w:t>
      </w:r>
      <w:proofErr w:type="spellEnd"/>
      <w:r w:rsidRPr="00B60B33">
        <w:rPr>
          <w:rFonts w:cstheme="minorHAnsi"/>
          <w:color w:val="000000" w:themeColor="text1"/>
          <w:sz w:val="24"/>
          <w:szCs w:val="24"/>
        </w:rPr>
        <w:t xml:space="preserve"> Gordon </w:t>
      </w:r>
      <w:proofErr w:type="spellStart"/>
      <w:r w:rsidRPr="00B60B33">
        <w:rPr>
          <w:rFonts w:cstheme="minorHAnsi"/>
          <w:color w:val="000000" w:themeColor="text1"/>
          <w:sz w:val="24"/>
          <w:szCs w:val="24"/>
        </w:rPr>
        <w:t>Tiddy</w:t>
      </w:r>
      <w:proofErr w:type="spellEnd"/>
      <w:r w:rsidR="00DF1D48" w:rsidRPr="00B60B33">
        <w:rPr>
          <w:rFonts w:cstheme="minorHAnsi"/>
          <w:color w:val="000000" w:themeColor="text1"/>
          <w:sz w:val="24"/>
          <w:szCs w:val="24"/>
        </w:rPr>
        <w:t>, University of Manchester</w:t>
      </w:r>
    </w:p>
    <w:p w14:paraId="66DA66DE" w14:textId="77777777" w:rsidR="000F2F01" w:rsidRDefault="00DD40B4" w:rsidP="001C0F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 w:themeColor="text1"/>
          <w:sz w:val="24"/>
          <w:szCs w:val="24"/>
          <w:shd w:val="clear" w:color="auto" w:fill="FFFFFF"/>
        </w:rPr>
      </w:pPr>
      <w:r w:rsidRPr="00B60B33">
        <w:rPr>
          <w:rFonts w:cstheme="minorHAnsi"/>
          <w:color w:val="000000" w:themeColor="text1"/>
          <w:sz w:val="24"/>
          <w:szCs w:val="24"/>
        </w:rPr>
        <w:t>14:00 – 14:30</w:t>
      </w:r>
      <w:r w:rsidR="00801CD5" w:rsidRPr="00B60B33">
        <w:rPr>
          <w:rFonts w:cstheme="minorHAnsi"/>
          <w:color w:val="000000" w:themeColor="text1"/>
          <w:sz w:val="24"/>
          <w:szCs w:val="24"/>
        </w:rPr>
        <w:t xml:space="preserve"> </w:t>
      </w:r>
      <w:r w:rsidR="00EF2745" w:rsidRPr="00B60B33">
        <w:rPr>
          <w:rFonts w:ascii="Calibri" w:hAnsi="Calibri" w:cs="Calibri"/>
          <w:i/>
          <w:color w:val="000000" w:themeColor="text1"/>
          <w:sz w:val="24"/>
          <w:szCs w:val="24"/>
          <w:shd w:val="clear" w:color="auto" w:fill="FFFFFF"/>
        </w:rPr>
        <w:t>New Applications of Liquid Crystals</w:t>
      </w:r>
    </w:p>
    <w:p w14:paraId="6F28A87F" w14:textId="77777777" w:rsidR="0004199E" w:rsidRDefault="00EF2745" w:rsidP="0004199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i/>
          <w:color w:val="000000" w:themeColor="text1"/>
          <w:sz w:val="24"/>
          <w:szCs w:val="24"/>
          <w:shd w:val="clear" w:color="auto" w:fill="FFFFFF"/>
        </w:rPr>
      </w:pPr>
      <w:r w:rsidRPr="00B60B33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Dr Benjamin Snow, Merck Chemicals Ltd.</w:t>
      </w:r>
    </w:p>
    <w:p w14:paraId="2F566010" w14:textId="36F4FA07" w:rsidR="0020475E" w:rsidRPr="00B60B33" w:rsidRDefault="00565F05" w:rsidP="0004199E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3BE461F" w14:textId="5F4F1717" w:rsidR="00DD40B4" w:rsidRPr="00B60B33" w:rsidRDefault="00DD40B4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14:30 – 15:00</w:t>
      </w:r>
      <w:r w:rsidR="001C0F13" w:rsidRPr="00B60B33">
        <w:rPr>
          <w:rFonts w:cstheme="minorHAnsi"/>
          <w:color w:val="000000" w:themeColor="text1"/>
          <w:sz w:val="24"/>
          <w:szCs w:val="24"/>
        </w:rPr>
        <w:t xml:space="preserve"> </w:t>
      </w:r>
      <w:r w:rsidR="0020475E" w:rsidRPr="00B60B33">
        <w:rPr>
          <w:rFonts w:cstheme="minorHAnsi"/>
          <w:color w:val="000000" w:themeColor="text1"/>
          <w:sz w:val="24"/>
          <w:szCs w:val="24"/>
        </w:rPr>
        <w:t>Tea/</w:t>
      </w:r>
      <w:r w:rsidR="001C0F13" w:rsidRPr="00B60B33">
        <w:rPr>
          <w:rFonts w:cstheme="minorHAnsi"/>
          <w:color w:val="000000" w:themeColor="text1"/>
          <w:sz w:val="24"/>
          <w:szCs w:val="24"/>
        </w:rPr>
        <w:t>C</w:t>
      </w:r>
      <w:r w:rsidRPr="00B60B33">
        <w:rPr>
          <w:rFonts w:cstheme="minorHAnsi"/>
          <w:color w:val="000000" w:themeColor="text1"/>
          <w:sz w:val="24"/>
          <w:szCs w:val="24"/>
        </w:rPr>
        <w:t>offee</w:t>
      </w:r>
      <w:r w:rsidR="0020475E" w:rsidRPr="00B60B33">
        <w:rPr>
          <w:rFonts w:cstheme="minorHAnsi"/>
          <w:color w:val="000000" w:themeColor="text1"/>
          <w:sz w:val="24"/>
          <w:szCs w:val="24"/>
        </w:rPr>
        <w:t xml:space="preserve"> and Networking</w:t>
      </w:r>
    </w:p>
    <w:p w14:paraId="7835C90F" w14:textId="77777777" w:rsidR="0020475E" w:rsidRPr="00B60B33" w:rsidRDefault="0020475E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5E4E8AA" w14:textId="6FAB0906" w:rsidR="0020475E" w:rsidRPr="00B60B33" w:rsidRDefault="003D2489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60B33">
        <w:rPr>
          <w:rFonts w:cstheme="minorHAnsi"/>
          <w:color w:val="000000" w:themeColor="text1"/>
          <w:sz w:val="24"/>
          <w:szCs w:val="24"/>
        </w:rPr>
        <w:t>15:00 – 15:30</w:t>
      </w:r>
      <w:r w:rsidR="00801CD5" w:rsidRPr="00B60B33">
        <w:rPr>
          <w:rFonts w:cstheme="minorHAnsi"/>
          <w:color w:val="000000" w:themeColor="text1"/>
          <w:sz w:val="24"/>
          <w:szCs w:val="24"/>
        </w:rPr>
        <w:t xml:space="preserve"> </w:t>
      </w:r>
      <w:r w:rsidR="00DF1D48" w:rsidRPr="00B60B3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Dis</w:t>
      </w:r>
      <w:r w:rsidR="00EF2745" w:rsidRPr="00B60B3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play Technology Trends and the Challenge of Low P</w:t>
      </w:r>
      <w:r w:rsidR="00DF1D48" w:rsidRPr="00B60B33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ower</w:t>
      </w:r>
      <w:r w:rsidR="0020475E" w:rsidRPr="00B60B3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FAC4D16" w14:textId="21818C1F" w:rsidR="003D2489" w:rsidRPr="00B60B33" w:rsidRDefault="005C3DCD" w:rsidP="000F2F0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Dr Guy Bryan-Brown, New Vision Display </w:t>
      </w:r>
    </w:p>
    <w:p w14:paraId="50825B30" w14:textId="77777777" w:rsidR="000F2F01" w:rsidRDefault="003D2489" w:rsidP="001C0F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15:30 – 16:00</w:t>
      </w:r>
      <w:r w:rsidR="005C3DCD" w:rsidRPr="00B60B33">
        <w:rPr>
          <w:rFonts w:cstheme="minorHAnsi"/>
          <w:color w:val="000000" w:themeColor="text1"/>
          <w:sz w:val="24"/>
          <w:szCs w:val="24"/>
        </w:rPr>
        <w:t xml:space="preserve"> </w:t>
      </w:r>
      <w:r w:rsidR="00EF2745" w:rsidRPr="00B60B33">
        <w:rPr>
          <w:rFonts w:ascii="Calibri" w:hAnsi="Calibri" w:cs="Calibri"/>
          <w:i/>
          <w:color w:val="000000" w:themeColor="text1"/>
          <w:sz w:val="24"/>
          <w:szCs w:val="24"/>
          <w:shd w:val="clear" w:color="auto" w:fill="FFFFFF"/>
        </w:rPr>
        <w:t>Making 50 the new 30 with LC lenses</w:t>
      </w:r>
    </w:p>
    <w:p w14:paraId="0D1D0BBC" w14:textId="715B2409" w:rsidR="003D2489" w:rsidRPr="00B60B33" w:rsidRDefault="005C3DCD" w:rsidP="000F2F0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 xml:space="preserve">Dr James Bailey, Dynamic Vision Systems </w:t>
      </w:r>
    </w:p>
    <w:p w14:paraId="4105B3DD" w14:textId="77777777" w:rsidR="0020475E" w:rsidRPr="00B60B33" w:rsidRDefault="0020475E" w:rsidP="00DD40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4E73C38" w14:textId="77777777" w:rsidR="000F2F01" w:rsidRDefault="00DD40B4" w:rsidP="00DD40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60B33">
        <w:rPr>
          <w:rFonts w:cstheme="minorHAnsi"/>
          <w:color w:val="000000" w:themeColor="text1"/>
          <w:sz w:val="24"/>
          <w:szCs w:val="24"/>
        </w:rPr>
        <w:t>16:00 – 16:</w:t>
      </w:r>
      <w:r w:rsidR="001C0F13" w:rsidRPr="00B60B33">
        <w:rPr>
          <w:rFonts w:cstheme="minorHAnsi"/>
          <w:color w:val="000000" w:themeColor="text1"/>
          <w:sz w:val="24"/>
          <w:szCs w:val="24"/>
        </w:rPr>
        <w:t xml:space="preserve">15 </w:t>
      </w:r>
      <w:r w:rsidRPr="00B60B33">
        <w:rPr>
          <w:rFonts w:cstheme="minorHAnsi"/>
          <w:i/>
          <w:color w:val="000000" w:themeColor="text1"/>
          <w:sz w:val="24"/>
          <w:szCs w:val="24"/>
        </w:rPr>
        <w:t xml:space="preserve">Closing </w:t>
      </w:r>
      <w:proofErr w:type="spellStart"/>
      <w:r w:rsidRPr="00B60B33">
        <w:rPr>
          <w:rFonts w:cstheme="minorHAnsi"/>
          <w:i/>
          <w:color w:val="000000" w:themeColor="text1"/>
          <w:sz w:val="24"/>
          <w:szCs w:val="24"/>
        </w:rPr>
        <w:t>Remarks</w:t>
      </w:r>
      <w:proofErr w:type="spellEnd"/>
    </w:p>
    <w:p w14:paraId="70E8296F" w14:textId="4A7A67A7" w:rsidR="001C0F13" w:rsidRPr="00B60B33" w:rsidRDefault="00DD40B4" w:rsidP="000F2F01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B60B33">
        <w:rPr>
          <w:rFonts w:cstheme="minorHAnsi"/>
          <w:color w:val="000000" w:themeColor="text1"/>
          <w:sz w:val="24"/>
          <w:szCs w:val="24"/>
        </w:rPr>
        <w:t>Prof.</w:t>
      </w:r>
      <w:proofErr w:type="spellEnd"/>
      <w:r w:rsidRPr="00B60B33">
        <w:rPr>
          <w:rFonts w:cstheme="minorHAnsi"/>
          <w:color w:val="000000" w:themeColor="text1"/>
          <w:sz w:val="24"/>
          <w:szCs w:val="24"/>
        </w:rPr>
        <w:t xml:space="preserve"> Jon Preece</w:t>
      </w:r>
      <w:r w:rsidR="00565F05" w:rsidRPr="00B60B33">
        <w:rPr>
          <w:rFonts w:cstheme="minorHAnsi"/>
          <w:color w:val="000000" w:themeColor="text1"/>
          <w:sz w:val="24"/>
          <w:szCs w:val="24"/>
        </w:rPr>
        <w:t>, University of Birmingham</w:t>
      </w:r>
      <w:r w:rsidRPr="00B60B33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1C0F13" w:rsidRPr="00B60B33" w:rsidSect="00DD40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13"/>
    <w:rsid w:val="0004199E"/>
    <w:rsid w:val="000C599C"/>
    <w:rsid w:val="000F2F01"/>
    <w:rsid w:val="001C0F13"/>
    <w:rsid w:val="0020475E"/>
    <w:rsid w:val="0023211F"/>
    <w:rsid w:val="00245077"/>
    <w:rsid w:val="0035622C"/>
    <w:rsid w:val="00367B33"/>
    <w:rsid w:val="00393EFE"/>
    <w:rsid w:val="003A7EA8"/>
    <w:rsid w:val="003B011D"/>
    <w:rsid w:val="003D2489"/>
    <w:rsid w:val="003E1CC5"/>
    <w:rsid w:val="003F0667"/>
    <w:rsid w:val="00546613"/>
    <w:rsid w:val="00565F05"/>
    <w:rsid w:val="005C3DCD"/>
    <w:rsid w:val="007A226A"/>
    <w:rsid w:val="007A4E1B"/>
    <w:rsid w:val="007B20C6"/>
    <w:rsid w:val="00801CD5"/>
    <w:rsid w:val="00825256"/>
    <w:rsid w:val="008D763C"/>
    <w:rsid w:val="008E2559"/>
    <w:rsid w:val="009B3163"/>
    <w:rsid w:val="00AB1DC7"/>
    <w:rsid w:val="00B42C08"/>
    <w:rsid w:val="00B60B33"/>
    <w:rsid w:val="00B97908"/>
    <w:rsid w:val="00C0137A"/>
    <w:rsid w:val="00C01C1C"/>
    <w:rsid w:val="00C350F5"/>
    <w:rsid w:val="00DD40B4"/>
    <w:rsid w:val="00DE206D"/>
    <w:rsid w:val="00DF1D48"/>
    <w:rsid w:val="00E70426"/>
    <w:rsid w:val="00EA3E77"/>
    <w:rsid w:val="00EB7C31"/>
    <w:rsid w:val="00EC415F"/>
    <w:rsid w:val="00E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C5F5"/>
  <w15:chartTrackingRefBased/>
  <w15:docId w15:val="{B86DED0D-3B41-4B9E-97EA-C11DA6C2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dwaipayan</dc:creator>
  <cp:keywords/>
  <dc:description/>
  <cp:lastModifiedBy>Alex Miarli</cp:lastModifiedBy>
  <cp:revision>4</cp:revision>
  <cp:lastPrinted>2020-01-07T16:31:00Z</cp:lastPrinted>
  <dcterms:created xsi:type="dcterms:W3CDTF">2020-01-21T09:29:00Z</dcterms:created>
  <dcterms:modified xsi:type="dcterms:W3CDTF">2020-01-21T09:34:00Z</dcterms:modified>
</cp:coreProperties>
</file>