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D25D2" w14:textId="77777777" w:rsidR="0096751F" w:rsidRPr="00132E48" w:rsidRDefault="0096751F" w:rsidP="000B39C3">
      <w:pPr>
        <w:rPr>
          <w:rFonts w:ascii="Times New Roman" w:hAnsi="Times New Roman" w:cs="Times New Roman"/>
          <w:b/>
          <w:sz w:val="52"/>
        </w:rPr>
      </w:pPr>
      <w:r w:rsidRPr="00132E48">
        <w:rPr>
          <w:rFonts w:ascii="Times New Roman" w:hAnsi="Times New Roman" w:cs="Times New Roman"/>
          <w:b/>
          <w:noProof/>
          <w:sz w:val="32"/>
        </w:rPr>
        <w:drawing>
          <wp:anchor distT="0" distB="0" distL="114300" distR="114300" simplePos="0" relativeHeight="251658240" behindDoc="0" locked="0" layoutInCell="1" allowOverlap="1" wp14:anchorId="666D15B8" wp14:editId="25C9EC6E">
            <wp:simplePos x="0" y="0"/>
            <wp:positionH relativeFrom="column">
              <wp:posOffset>3561567</wp:posOffset>
            </wp:positionH>
            <wp:positionV relativeFrom="paragraph">
              <wp:posOffset>-563880</wp:posOffset>
            </wp:positionV>
            <wp:extent cx="2722038" cy="567219"/>
            <wp:effectExtent l="0" t="0" r="2540" b="4445"/>
            <wp:wrapNone/>
            <wp:docPr id="1" name="Picture 1" descr="The University of Birmingham crest and logo and the Lapworth Museum logo (trilob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University of Birmingham crest and logo and the Lapworth Museum logo (trilobi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22038" cy="567219"/>
                    </a:xfrm>
                    <a:prstGeom prst="rect">
                      <a:avLst/>
                    </a:prstGeom>
                  </pic:spPr>
                </pic:pic>
              </a:graphicData>
            </a:graphic>
            <wp14:sizeRelH relativeFrom="page">
              <wp14:pctWidth>0</wp14:pctWidth>
            </wp14:sizeRelH>
            <wp14:sizeRelV relativeFrom="page">
              <wp14:pctHeight>0</wp14:pctHeight>
            </wp14:sizeRelV>
          </wp:anchor>
        </w:drawing>
      </w:r>
      <w:r w:rsidR="000B39C3">
        <w:rPr>
          <w:rFonts w:ascii="Times New Roman" w:hAnsi="Times New Roman" w:cs="Times New Roman"/>
          <w:b/>
          <w:noProof/>
          <w:sz w:val="32"/>
        </w:rPr>
        <w:t>Primary School In-Museum Visits</w:t>
      </w:r>
      <w:r w:rsidR="000B39C3">
        <w:rPr>
          <w:rFonts w:ascii="Times New Roman" w:hAnsi="Times New Roman" w:cs="Times New Roman"/>
          <w:b/>
          <w:sz w:val="52"/>
        </w:rPr>
        <w:t xml:space="preserve"> </w:t>
      </w:r>
      <w:r w:rsidR="000B39C3">
        <w:rPr>
          <w:rFonts w:ascii="Times New Roman" w:hAnsi="Times New Roman" w:cs="Times New Roman"/>
          <w:b/>
          <w:sz w:val="52"/>
        </w:rPr>
        <w:br/>
      </w:r>
      <w:r w:rsidRPr="00132E48">
        <w:rPr>
          <w:rFonts w:ascii="Times New Roman" w:hAnsi="Times New Roman" w:cs="Times New Roman"/>
          <w:b/>
          <w:sz w:val="52"/>
        </w:rPr>
        <w:t>Frequently Asked Questions</w:t>
      </w:r>
      <w:r w:rsidRPr="00132E48">
        <w:rPr>
          <w:rFonts w:ascii="Times New Roman" w:hAnsi="Times New Roman" w:cs="Times New Roman"/>
          <w:b/>
          <w:noProof/>
          <w:sz w:val="32"/>
        </w:rPr>
        <w:t xml:space="preserve"> </w:t>
      </w:r>
    </w:p>
    <w:p w14:paraId="5860B0D8" w14:textId="77777777" w:rsidR="0096751F" w:rsidRPr="0096751F" w:rsidRDefault="0096751F" w:rsidP="0096751F">
      <w:pPr>
        <w:jc w:val="both"/>
        <w:rPr>
          <w:rFonts w:ascii="Manrope" w:hAnsi="Manrope"/>
          <w:b/>
        </w:rPr>
      </w:pPr>
      <w:r w:rsidRPr="0096751F">
        <w:rPr>
          <w:rFonts w:ascii="Manrope" w:hAnsi="Manrope"/>
          <w:b/>
        </w:rPr>
        <w:t xml:space="preserve">What sessions are on offer? </w:t>
      </w:r>
    </w:p>
    <w:p w14:paraId="106D3A38" w14:textId="77777777" w:rsidR="000A708C" w:rsidRDefault="0096751F" w:rsidP="0096751F">
      <w:pPr>
        <w:jc w:val="both"/>
        <w:rPr>
          <w:rFonts w:ascii="Manrope" w:hAnsi="Manrope"/>
        </w:rPr>
      </w:pPr>
      <w:r w:rsidRPr="0096751F">
        <w:rPr>
          <w:rFonts w:ascii="Manrope" w:hAnsi="Manrope"/>
        </w:rPr>
        <w:t>The museum currently offers two types of visits</w:t>
      </w:r>
      <w:r w:rsidR="000A708C">
        <w:rPr>
          <w:rFonts w:ascii="Manrope" w:hAnsi="Manrope"/>
        </w:rPr>
        <w:t>:</w:t>
      </w:r>
    </w:p>
    <w:p w14:paraId="495F3176" w14:textId="77777777" w:rsidR="000A708C" w:rsidRDefault="0096751F" w:rsidP="0096751F">
      <w:pPr>
        <w:jc w:val="both"/>
        <w:rPr>
          <w:rFonts w:ascii="Manrope" w:hAnsi="Manrope"/>
        </w:rPr>
      </w:pPr>
      <w:r w:rsidRPr="0096751F">
        <w:rPr>
          <w:rFonts w:ascii="Manrope" w:hAnsi="Manrope"/>
        </w:rPr>
        <w:t>Self-led visits are non-guided visits. We advise you still book self-led visits in advance, especially if you have SEND visitors who may require additional accommodations</w:t>
      </w:r>
      <w:r w:rsidR="004134F3">
        <w:rPr>
          <w:rFonts w:ascii="Manrope" w:hAnsi="Manrope"/>
        </w:rPr>
        <w:t>.</w:t>
      </w:r>
      <w:r w:rsidRPr="0096751F">
        <w:rPr>
          <w:rFonts w:ascii="Manrope" w:hAnsi="Manrope"/>
        </w:rPr>
        <w:t xml:space="preserve"> </w:t>
      </w:r>
    </w:p>
    <w:p w14:paraId="63F961C5" w14:textId="77777777" w:rsidR="0096751F" w:rsidRPr="0096751F" w:rsidRDefault="0096751F" w:rsidP="0096751F">
      <w:pPr>
        <w:jc w:val="both"/>
        <w:rPr>
          <w:rFonts w:ascii="Manrope" w:hAnsi="Manrope"/>
        </w:rPr>
      </w:pPr>
      <w:r w:rsidRPr="0096751F">
        <w:rPr>
          <w:rFonts w:ascii="Manrope" w:hAnsi="Manrope"/>
        </w:rPr>
        <w:t xml:space="preserve">Museum-led sessions include a self-led portion, followed by a workshop on a topic such as rocks, fossils, evolution, volcanoes &amp; earthquakes, Mary Anning and The Stone Age. Full details of these sessions can be found on the Museum website. Each session is linked directly to the National Curriculum and often to research by academic staff at the University. If there’s a workshop we don’t currently offer that you’d like to see, please get in touch! </w:t>
      </w:r>
    </w:p>
    <w:p w14:paraId="71289D9A" w14:textId="77777777" w:rsidR="0096751F" w:rsidRPr="0096751F" w:rsidRDefault="0096751F" w:rsidP="0096751F">
      <w:pPr>
        <w:jc w:val="both"/>
        <w:rPr>
          <w:rFonts w:ascii="Manrope" w:hAnsi="Manrope"/>
        </w:rPr>
      </w:pPr>
    </w:p>
    <w:p w14:paraId="3E331162" w14:textId="77777777" w:rsidR="0096751F" w:rsidRPr="0096751F" w:rsidRDefault="0096751F" w:rsidP="0096751F">
      <w:pPr>
        <w:jc w:val="both"/>
        <w:rPr>
          <w:rFonts w:ascii="Manrope" w:hAnsi="Manrope"/>
          <w:b/>
        </w:rPr>
      </w:pPr>
      <w:r w:rsidRPr="0096751F">
        <w:rPr>
          <w:rFonts w:ascii="Manrope" w:hAnsi="Manrope"/>
          <w:b/>
        </w:rPr>
        <w:t xml:space="preserve">What happens on a usual visit? </w:t>
      </w:r>
    </w:p>
    <w:p w14:paraId="482EC0EE" w14:textId="77777777" w:rsidR="0096751F" w:rsidRDefault="0096751F" w:rsidP="0096751F">
      <w:pPr>
        <w:jc w:val="both"/>
        <w:rPr>
          <w:rFonts w:ascii="Manrope" w:hAnsi="Manrope"/>
        </w:rPr>
      </w:pPr>
      <w:r w:rsidRPr="0096751F">
        <w:rPr>
          <w:rFonts w:ascii="Manrope" w:hAnsi="Manrope"/>
        </w:rPr>
        <w:t>After a short introduction to the Museum’s main attractions, pupils are set on a self-led treasure hunt style trail around the Museum which lasts</w:t>
      </w:r>
      <w:r w:rsidR="000A708C">
        <w:rPr>
          <w:rFonts w:ascii="Manrope" w:hAnsi="Manrope"/>
        </w:rPr>
        <w:t xml:space="preserve"> no longer than</w:t>
      </w:r>
      <w:r w:rsidRPr="0096751F">
        <w:rPr>
          <w:rFonts w:ascii="Manrope" w:hAnsi="Manrope"/>
        </w:rPr>
        <w:t xml:space="preserve"> 50 minutes. The class then takes their seats in the Education Room to complete a 1 hour workshop. </w:t>
      </w:r>
    </w:p>
    <w:p w14:paraId="44AC4C9E" w14:textId="77777777" w:rsidR="0096751F" w:rsidRDefault="0096751F" w:rsidP="0096751F">
      <w:pPr>
        <w:jc w:val="both"/>
        <w:rPr>
          <w:rFonts w:ascii="Manrope" w:hAnsi="Manrope"/>
        </w:rPr>
      </w:pPr>
    </w:p>
    <w:p w14:paraId="2104214B" w14:textId="77777777" w:rsidR="0096751F" w:rsidRPr="0096751F" w:rsidRDefault="0096751F" w:rsidP="0096751F">
      <w:pPr>
        <w:jc w:val="both"/>
        <w:rPr>
          <w:rFonts w:ascii="Manrope" w:hAnsi="Manrope"/>
          <w:b/>
        </w:rPr>
      </w:pPr>
      <w:r w:rsidRPr="0096751F">
        <w:rPr>
          <w:rFonts w:ascii="Manrope" w:hAnsi="Manrope"/>
          <w:b/>
        </w:rPr>
        <w:t xml:space="preserve">Do we need to bring anything? </w:t>
      </w:r>
    </w:p>
    <w:p w14:paraId="367DF032" w14:textId="77777777" w:rsidR="0096751F" w:rsidRDefault="004E0E4B" w:rsidP="0096751F">
      <w:pPr>
        <w:jc w:val="both"/>
        <w:rPr>
          <w:rFonts w:ascii="Manrope" w:hAnsi="Manrope"/>
        </w:rPr>
      </w:pPr>
      <w:r>
        <w:rPr>
          <w:rFonts w:ascii="Manrope" w:hAnsi="Manrope"/>
        </w:rPr>
        <w:t>The Museum</w:t>
      </w:r>
      <w:r w:rsidR="0096751F" w:rsidRPr="0096751F">
        <w:rPr>
          <w:rFonts w:ascii="Manrope" w:hAnsi="Manrope"/>
        </w:rPr>
        <w:t xml:space="preserve"> provide all trails, handouts</w:t>
      </w:r>
      <w:r w:rsidR="000A708C">
        <w:rPr>
          <w:rFonts w:ascii="Manrope" w:hAnsi="Manrope"/>
        </w:rPr>
        <w:t xml:space="preserve">, </w:t>
      </w:r>
      <w:r w:rsidR="0096751F" w:rsidRPr="0096751F">
        <w:rPr>
          <w:rFonts w:ascii="Manrope" w:hAnsi="Manrope"/>
        </w:rPr>
        <w:t>pencils</w:t>
      </w:r>
      <w:r w:rsidR="000A708C">
        <w:rPr>
          <w:rFonts w:ascii="Manrope" w:hAnsi="Manrope"/>
        </w:rPr>
        <w:t xml:space="preserve"> etc</w:t>
      </w:r>
      <w:r w:rsidR="0096751F" w:rsidRPr="0096751F">
        <w:rPr>
          <w:rFonts w:ascii="Manrope" w:hAnsi="Manrope"/>
        </w:rPr>
        <w:t>. Pupils are welcome to bring water bottles and</w:t>
      </w:r>
      <w:r>
        <w:rPr>
          <w:rFonts w:ascii="Manrope" w:hAnsi="Manrope"/>
        </w:rPr>
        <w:t>,</w:t>
      </w:r>
      <w:r w:rsidR="0096751F" w:rsidRPr="0096751F">
        <w:rPr>
          <w:rFonts w:ascii="Manrope" w:hAnsi="Manrope"/>
        </w:rPr>
        <w:t xml:space="preserve"> if needed</w:t>
      </w:r>
      <w:r>
        <w:rPr>
          <w:rFonts w:ascii="Manrope" w:hAnsi="Manrope"/>
        </w:rPr>
        <w:t>,</w:t>
      </w:r>
      <w:r w:rsidR="0096751F" w:rsidRPr="0096751F">
        <w:rPr>
          <w:rFonts w:ascii="Manrope" w:hAnsi="Manrope"/>
        </w:rPr>
        <w:t xml:space="preserve"> sensory tools, e.g. fidget toys</w:t>
      </w:r>
      <w:r w:rsidR="000A708C">
        <w:rPr>
          <w:rFonts w:ascii="Manrope" w:hAnsi="Manrope"/>
        </w:rPr>
        <w:t>, ear defenders</w:t>
      </w:r>
      <w:r w:rsidR="0096751F" w:rsidRPr="0096751F">
        <w:rPr>
          <w:rFonts w:ascii="Manrope" w:hAnsi="Manrope"/>
        </w:rPr>
        <w:t>. We’d also encourage you to bring your own first aid kit</w:t>
      </w:r>
      <w:r>
        <w:rPr>
          <w:rFonts w:ascii="Manrope" w:hAnsi="Manrope"/>
        </w:rPr>
        <w:t>.</w:t>
      </w:r>
    </w:p>
    <w:p w14:paraId="18747F9D" w14:textId="77777777" w:rsidR="0096751F" w:rsidRPr="0096751F" w:rsidRDefault="0096751F" w:rsidP="0096751F">
      <w:pPr>
        <w:jc w:val="both"/>
        <w:rPr>
          <w:rFonts w:ascii="Manrope" w:hAnsi="Manrope"/>
        </w:rPr>
      </w:pPr>
    </w:p>
    <w:p w14:paraId="48506E85" w14:textId="77777777" w:rsidR="0096751F" w:rsidRPr="0096751F" w:rsidRDefault="0096751F" w:rsidP="0096751F">
      <w:pPr>
        <w:jc w:val="both"/>
        <w:rPr>
          <w:rFonts w:ascii="Manrope" w:hAnsi="Manrope"/>
          <w:b/>
        </w:rPr>
      </w:pPr>
      <w:r w:rsidRPr="0096751F">
        <w:rPr>
          <w:rFonts w:ascii="Manrope" w:hAnsi="Manrope"/>
          <w:b/>
        </w:rPr>
        <w:t xml:space="preserve">Who leads the sessions? Who/what is an LCDO? </w:t>
      </w:r>
    </w:p>
    <w:p w14:paraId="50ACBEE7" w14:textId="77777777" w:rsidR="004E0E4B" w:rsidRDefault="0096751F" w:rsidP="0096751F">
      <w:pPr>
        <w:jc w:val="both"/>
        <w:rPr>
          <w:rFonts w:ascii="Manrope" w:hAnsi="Manrope"/>
        </w:rPr>
      </w:pPr>
      <w:r w:rsidRPr="0096751F">
        <w:rPr>
          <w:rFonts w:ascii="Manrope" w:hAnsi="Manrope"/>
        </w:rPr>
        <w:t xml:space="preserve">Primary learning sessions are designed and led by Dr Jake Atterby, the Museum’s Learning and Community Development Officer (LCDO). Jake has a </w:t>
      </w:r>
      <w:proofErr w:type="spellStart"/>
      <w:r w:rsidR="000A708C">
        <w:rPr>
          <w:rFonts w:ascii="Manrope" w:hAnsi="Manrope"/>
        </w:rPr>
        <w:t>M</w:t>
      </w:r>
      <w:r w:rsidRPr="0096751F">
        <w:rPr>
          <w:rFonts w:ascii="Manrope" w:hAnsi="Manrope"/>
        </w:rPr>
        <w:t>asters</w:t>
      </w:r>
      <w:proofErr w:type="spellEnd"/>
      <w:r w:rsidRPr="0096751F">
        <w:rPr>
          <w:rFonts w:ascii="Manrope" w:hAnsi="Manrope"/>
        </w:rPr>
        <w:t xml:space="preserve"> degree in Geology, a PhD in Vertebrate Palaeontology and has worked with multiple museums</w:t>
      </w:r>
      <w:r w:rsidR="00132E48">
        <w:rPr>
          <w:rFonts w:ascii="Manrope" w:hAnsi="Manrope"/>
        </w:rPr>
        <w:t xml:space="preserve"> </w:t>
      </w:r>
      <w:r w:rsidRPr="0096751F">
        <w:rPr>
          <w:rFonts w:ascii="Manrope" w:hAnsi="Manrope"/>
        </w:rPr>
        <w:t xml:space="preserve">and science communication </w:t>
      </w:r>
      <w:r w:rsidR="00132E48">
        <w:rPr>
          <w:rFonts w:ascii="Manrope" w:hAnsi="Manrope"/>
        </w:rPr>
        <w:t xml:space="preserve">programmes. </w:t>
      </w:r>
      <w:r w:rsidRPr="0096751F">
        <w:rPr>
          <w:rFonts w:ascii="Manrope" w:hAnsi="Manrope"/>
        </w:rPr>
        <w:t>Their primary role at the Museum</w:t>
      </w:r>
      <w:r w:rsidR="004E0E4B">
        <w:rPr>
          <w:rFonts w:ascii="Manrope" w:hAnsi="Manrope"/>
        </w:rPr>
        <w:t xml:space="preserve"> as LCDO</w:t>
      </w:r>
      <w:r w:rsidRPr="0096751F">
        <w:rPr>
          <w:rFonts w:ascii="Manrope" w:hAnsi="Manrope"/>
        </w:rPr>
        <w:t xml:space="preserve"> is to design and perform outreach and ensure the Museum</w:t>
      </w:r>
      <w:r w:rsidR="004E0E4B">
        <w:rPr>
          <w:rFonts w:ascii="Manrope" w:hAnsi="Manrope"/>
        </w:rPr>
        <w:t xml:space="preserve"> is </w:t>
      </w:r>
      <w:r w:rsidRPr="0096751F">
        <w:rPr>
          <w:rFonts w:ascii="Manrope" w:hAnsi="Manrope"/>
        </w:rPr>
        <w:t>inclusiv</w:t>
      </w:r>
      <w:r w:rsidR="004E0E4B">
        <w:rPr>
          <w:rFonts w:ascii="Manrope" w:hAnsi="Manrope"/>
        </w:rPr>
        <w:t xml:space="preserve">e </w:t>
      </w:r>
      <w:r w:rsidRPr="0096751F">
        <w:rPr>
          <w:rFonts w:ascii="Manrope" w:hAnsi="Manrope"/>
        </w:rPr>
        <w:t>and accessibil</w:t>
      </w:r>
      <w:r w:rsidR="004E0E4B">
        <w:rPr>
          <w:rFonts w:ascii="Manrope" w:hAnsi="Manrope"/>
        </w:rPr>
        <w:t>e</w:t>
      </w:r>
      <w:r w:rsidRPr="0096751F">
        <w:rPr>
          <w:rFonts w:ascii="Manrope" w:hAnsi="Manrope"/>
        </w:rPr>
        <w:t xml:space="preserve">. </w:t>
      </w:r>
      <w:r w:rsidR="000A708C">
        <w:rPr>
          <w:rFonts w:ascii="Manrope" w:hAnsi="Manrope"/>
        </w:rPr>
        <w:t>Jake has also completed a</w:t>
      </w:r>
      <w:r w:rsidR="00412F9F">
        <w:rPr>
          <w:rFonts w:ascii="Manrope" w:hAnsi="Manrope"/>
        </w:rPr>
        <w:t xml:space="preserve"> </w:t>
      </w:r>
      <w:r w:rsidR="000A708C">
        <w:rPr>
          <w:rFonts w:ascii="Manrope" w:hAnsi="Manrope"/>
        </w:rPr>
        <w:t xml:space="preserve">DBS </w:t>
      </w:r>
      <w:r w:rsidR="00412F9F">
        <w:rPr>
          <w:rFonts w:ascii="Manrope" w:hAnsi="Manrope"/>
        </w:rPr>
        <w:t>background c</w:t>
      </w:r>
      <w:r w:rsidR="000A708C">
        <w:rPr>
          <w:rFonts w:ascii="Manrope" w:hAnsi="Manrope"/>
        </w:rPr>
        <w:t xml:space="preserve">heck. </w:t>
      </w:r>
    </w:p>
    <w:p w14:paraId="0E2494EA" w14:textId="77777777" w:rsidR="004E0E4B" w:rsidRDefault="004E0E4B" w:rsidP="0096751F">
      <w:pPr>
        <w:jc w:val="both"/>
        <w:rPr>
          <w:rFonts w:ascii="Manrope" w:hAnsi="Manrope"/>
        </w:rPr>
      </w:pPr>
    </w:p>
    <w:p w14:paraId="2C718530" w14:textId="77777777" w:rsidR="004E0E4B" w:rsidRPr="004E0E4B" w:rsidRDefault="0096751F" w:rsidP="0096751F">
      <w:pPr>
        <w:jc w:val="both"/>
        <w:rPr>
          <w:rFonts w:ascii="Manrope" w:hAnsi="Manrope"/>
          <w:b/>
        </w:rPr>
      </w:pPr>
      <w:r w:rsidRPr="004E0E4B">
        <w:rPr>
          <w:rFonts w:ascii="Manrope" w:hAnsi="Manrope"/>
          <w:b/>
        </w:rPr>
        <w:t xml:space="preserve">Are there any </w:t>
      </w:r>
      <w:r w:rsidR="00FD7A02">
        <w:rPr>
          <w:rFonts w:ascii="Manrope" w:hAnsi="Manrope"/>
          <w:b/>
        </w:rPr>
        <w:t xml:space="preserve">rules or </w:t>
      </w:r>
      <w:r w:rsidRPr="004E0E4B">
        <w:rPr>
          <w:rFonts w:ascii="Manrope" w:hAnsi="Manrope"/>
          <w:b/>
        </w:rPr>
        <w:t xml:space="preserve">restrictions? </w:t>
      </w:r>
    </w:p>
    <w:p w14:paraId="1A0F5469" w14:textId="77777777" w:rsidR="00FD7A02" w:rsidRDefault="0096751F" w:rsidP="00FD7A02">
      <w:pPr>
        <w:jc w:val="both"/>
        <w:rPr>
          <w:rFonts w:ascii="Manrope" w:hAnsi="Manrope"/>
        </w:rPr>
      </w:pPr>
      <w:r w:rsidRPr="0096751F">
        <w:rPr>
          <w:rFonts w:ascii="Manrope" w:hAnsi="Manrope"/>
        </w:rPr>
        <w:t>We have a minimum capacity of 8 and a maximum capacity of 30 pupils in the Education Room. However,</w:t>
      </w:r>
      <w:r w:rsidR="00FD7A02">
        <w:rPr>
          <w:rFonts w:ascii="Manrope" w:hAnsi="Manrope"/>
        </w:rPr>
        <w:t xml:space="preserve"> split bookings</w:t>
      </w:r>
      <w:r w:rsidRPr="0096751F">
        <w:rPr>
          <w:rFonts w:ascii="Manrope" w:hAnsi="Manrope"/>
        </w:rPr>
        <w:t xml:space="preserve"> </w:t>
      </w:r>
      <w:r w:rsidR="000A708C">
        <w:rPr>
          <w:rFonts w:ascii="Manrope" w:hAnsi="Manrope"/>
        </w:rPr>
        <w:t xml:space="preserve">(maximum of 60) </w:t>
      </w:r>
      <w:r w:rsidRPr="0096751F">
        <w:rPr>
          <w:rFonts w:ascii="Manrope" w:hAnsi="Manrope"/>
        </w:rPr>
        <w:t xml:space="preserve">can sometimes be made on request; </w:t>
      </w:r>
      <w:r w:rsidRPr="0096751F">
        <w:rPr>
          <w:rFonts w:ascii="Manrope" w:hAnsi="Manrope"/>
        </w:rPr>
        <w:lastRenderedPageBreak/>
        <w:t xml:space="preserve">contact the LCDO. </w:t>
      </w:r>
      <w:r w:rsidR="000A708C">
        <w:rPr>
          <w:rFonts w:ascii="Manrope" w:hAnsi="Manrope"/>
        </w:rPr>
        <w:t xml:space="preserve">Also, </w:t>
      </w:r>
      <w:r w:rsidRPr="0096751F">
        <w:rPr>
          <w:rFonts w:ascii="Manrope" w:hAnsi="Manrope"/>
        </w:rPr>
        <w:t xml:space="preserve">Museum-led primary school sessions may only be booked Wednesday to Friday. </w:t>
      </w:r>
      <w:r w:rsidR="00FD7A02">
        <w:rPr>
          <w:rFonts w:ascii="Manrope" w:hAnsi="Manrope"/>
        </w:rPr>
        <w:t xml:space="preserve">There are no strict rules during a visit, however the Museum asks that pupils and staff listen to and follow the LCDO’s instructions </w:t>
      </w:r>
      <w:r w:rsidR="00683E73">
        <w:rPr>
          <w:rFonts w:ascii="Manrope" w:hAnsi="Manrope"/>
        </w:rPr>
        <w:t xml:space="preserve">and guidance </w:t>
      </w:r>
      <w:r w:rsidR="00FD7A02">
        <w:rPr>
          <w:rFonts w:ascii="Manrope" w:hAnsi="Manrope"/>
        </w:rPr>
        <w:t xml:space="preserve">at all times. </w:t>
      </w:r>
    </w:p>
    <w:p w14:paraId="59260F0B" w14:textId="77777777" w:rsidR="0096751F" w:rsidRPr="0096751F" w:rsidRDefault="0096751F" w:rsidP="0096751F">
      <w:pPr>
        <w:jc w:val="both"/>
        <w:rPr>
          <w:rFonts w:ascii="Manrope" w:hAnsi="Manrope"/>
        </w:rPr>
      </w:pPr>
    </w:p>
    <w:p w14:paraId="241BFD1A" w14:textId="77777777" w:rsidR="0096751F" w:rsidRPr="0096751F" w:rsidRDefault="0096751F" w:rsidP="0096751F">
      <w:pPr>
        <w:jc w:val="both"/>
        <w:rPr>
          <w:rFonts w:ascii="Manrope" w:hAnsi="Manrope"/>
          <w:b/>
        </w:rPr>
      </w:pPr>
      <w:r w:rsidRPr="0096751F">
        <w:rPr>
          <w:rFonts w:ascii="Manrope" w:hAnsi="Manrope"/>
          <w:b/>
        </w:rPr>
        <w:t xml:space="preserve">Where is the Lapworth Museum? How do we get to you? </w:t>
      </w:r>
    </w:p>
    <w:p w14:paraId="60C99BB2" w14:textId="77777777" w:rsidR="0096751F" w:rsidRDefault="0096751F" w:rsidP="0096751F">
      <w:pPr>
        <w:jc w:val="both"/>
        <w:rPr>
          <w:rFonts w:ascii="Manrope" w:hAnsi="Manrope"/>
        </w:rPr>
      </w:pPr>
      <w:r w:rsidRPr="0096751F">
        <w:rPr>
          <w:rFonts w:ascii="Manrope" w:hAnsi="Manrope"/>
        </w:rPr>
        <w:t xml:space="preserve">The Museum is located within the University of Birmingham campus. It is easily reachable by public transport and coach/minibus. Coaches may drop off pupils right outside the Museum, before relocating to the North Gate until the end of your visit. </w:t>
      </w:r>
      <w:r w:rsidR="00FD7A02">
        <w:rPr>
          <w:rFonts w:ascii="Manrope" w:hAnsi="Manrope"/>
        </w:rPr>
        <w:t>The LCDO</w:t>
      </w:r>
      <w:r w:rsidRPr="0096751F">
        <w:rPr>
          <w:rFonts w:ascii="Manrope" w:hAnsi="Manrope"/>
        </w:rPr>
        <w:t xml:space="preserve"> can also meet schools arriving by train and walk to the Museum with you. Contact the LCDO if you have any further questions. </w:t>
      </w:r>
    </w:p>
    <w:p w14:paraId="3166DFEB" w14:textId="77777777" w:rsidR="0096751F" w:rsidRPr="0096751F" w:rsidRDefault="0096751F" w:rsidP="0096751F">
      <w:pPr>
        <w:jc w:val="both"/>
        <w:rPr>
          <w:rFonts w:ascii="Manrope" w:hAnsi="Manrope"/>
        </w:rPr>
      </w:pPr>
    </w:p>
    <w:p w14:paraId="52A9158F" w14:textId="77777777" w:rsidR="0096751F" w:rsidRPr="0096751F" w:rsidRDefault="0096751F" w:rsidP="0096751F">
      <w:pPr>
        <w:jc w:val="both"/>
        <w:rPr>
          <w:rFonts w:ascii="Manrope" w:hAnsi="Manrope"/>
          <w:b/>
        </w:rPr>
      </w:pPr>
      <w:r w:rsidRPr="0096751F">
        <w:rPr>
          <w:rFonts w:ascii="Manrope" w:hAnsi="Manrope"/>
          <w:b/>
        </w:rPr>
        <w:t xml:space="preserve">How do I book? </w:t>
      </w:r>
    </w:p>
    <w:p w14:paraId="3BACEAF6" w14:textId="77777777" w:rsidR="004E0E4B" w:rsidRPr="00132E48" w:rsidRDefault="0096751F" w:rsidP="00132E48">
      <w:pPr>
        <w:jc w:val="both"/>
        <w:rPr>
          <w:rFonts w:ascii="Manrope" w:hAnsi="Manrope"/>
        </w:rPr>
      </w:pPr>
      <w:r w:rsidRPr="0096751F">
        <w:rPr>
          <w:rFonts w:ascii="Manrope" w:hAnsi="Manrope"/>
        </w:rPr>
        <w:t>There is no specialised booking system</w:t>
      </w:r>
      <w:r w:rsidR="00FD7A02">
        <w:rPr>
          <w:rFonts w:ascii="Manrope" w:hAnsi="Manrope"/>
        </w:rPr>
        <w:t>, instead just c</w:t>
      </w:r>
      <w:r w:rsidRPr="0096751F">
        <w:rPr>
          <w:rFonts w:ascii="Manrope" w:hAnsi="Manrope"/>
        </w:rPr>
        <w:t>ontact the LCDO directly (</w:t>
      </w:r>
      <w:hyperlink r:id="rId5" w:history="1">
        <w:r w:rsidR="004E0E4B" w:rsidRPr="0017445F">
          <w:rPr>
            <w:rStyle w:val="Hyperlink"/>
            <w:rFonts w:ascii="Manrope" w:hAnsi="Manrope"/>
          </w:rPr>
          <w:t>j.atterby@bham.ac.uk</w:t>
        </w:r>
      </w:hyperlink>
      <w:r w:rsidRPr="0096751F">
        <w:rPr>
          <w:rFonts w:ascii="Manrope" w:hAnsi="Manrope"/>
        </w:rPr>
        <w:t xml:space="preserve">). </w:t>
      </w:r>
      <w:r w:rsidR="004E0E4B">
        <w:rPr>
          <w:rFonts w:ascii="Manrope" w:hAnsi="Manrope"/>
        </w:rPr>
        <w:t>For a quick and easy booking experience, read the website first and include as much basi</w:t>
      </w:r>
      <w:r w:rsidR="00FD7A02">
        <w:rPr>
          <w:rFonts w:ascii="Manrope" w:hAnsi="Manrope"/>
        </w:rPr>
        <w:t>c</w:t>
      </w:r>
      <w:r w:rsidR="004E0E4B">
        <w:rPr>
          <w:rFonts w:ascii="Manrope" w:hAnsi="Manrope"/>
        </w:rPr>
        <w:t xml:space="preserve"> information in your email as possible</w:t>
      </w:r>
      <w:r w:rsidR="00FD7A02">
        <w:rPr>
          <w:rFonts w:ascii="Manrope" w:hAnsi="Manrope"/>
        </w:rPr>
        <w:t xml:space="preserve">, </w:t>
      </w:r>
      <w:r w:rsidR="00683E73">
        <w:rPr>
          <w:rFonts w:ascii="Manrope" w:hAnsi="Manrope"/>
        </w:rPr>
        <w:t>such as</w:t>
      </w:r>
      <w:r w:rsidR="00132E48">
        <w:rPr>
          <w:rFonts w:ascii="Manrope" w:hAnsi="Manrope"/>
        </w:rPr>
        <w:t xml:space="preserve"> the name of the school, the session you are interested in, the number of students in your cohort, and the time you’re planning on visiting. </w:t>
      </w:r>
    </w:p>
    <w:p w14:paraId="73BEBB4D" w14:textId="77777777" w:rsidR="0096751F" w:rsidRDefault="0096751F" w:rsidP="0096751F">
      <w:pPr>
        <w:jc w:val="both"/>
        <w:rPr>
          <w:rFonts w:ascii="Manrope" w:hAnsi="Manrope"/>
        </w:rPr>
      </w:pPr>
    </w:p>
    <w:p w14:paraId="7724744D" w14:textId="77777777" w:rsidR="004E0E4B" w:rsidRPr="004E0E4B" w:rsidRDefault="004E0E4B" w:rsidP="004E0E4B">
      <w:pPr>
        <w:jc w:val="both"/>
        <w:rPr>
          <w:rFonts w:ascii="Manrope" w:hAnsi="Manrope"/>
          <w:b/>
        </w:rPr>
      </w:pPr>
      <w:r w:rsidRPr="004E0E4B">
        <w:rPr>
          <w:rFonts w:ascii="Manrope" w:hAnsi="Manrope"/>
          <w:b/>
        </w:rPr>
        <w:t xml:space="preserve">I have been trying to get in touch but I haven’t heard </w:t>
      </w:r>
      <w:r w:rsidR="00643E63">
        <w:rPr>
          <w:rFonts w:ascii="Manrope" w:hAnsi="Manrope"/>
          <w:b/>
        </w:rPr>
        <w:t>back, what should I do?</w:t>
      </w:r>
    </w:p>
    <w:p w14:paraId="4C8EAD93" w14:textId="77777777" w:rsidR="004E0E4B" w:rsidRDefault="00FD7A02" w:rsidP="0096751F">
      <w:pPr>
        <w:jc w:val="both"/>
        <w:rPr>
          <w:rFonts w:ascii="Manrope" w:hAnsi="Manrope"/>
        </w:rPr>
      </w:pPr>
      <w:r>
        <w:rPr>
          <w:rFonts w:ascii="Manrope" w:hAnsi="Manrope"/>
        </w:rPr>
        <w:t xml:space="preserve">We’re so sorry for any delays in your bookings. </w:t>
      </w:r>
      <w:r w:rsidR="004E0E4B">
        <w:rPr>
          <w:rFonts w:ascii="Manrope" w:hAnsi="Manrope"/>
        </w:rPr>
        <w:t xml:space="preserve">Please be patient </w:t>
      </w:r>
      <w:r w:rsidR="00DF2351">
        <w:rPr>
          <w:rFonts w:ascii="Manrope" w:hAnsi="Manrope"/>
        </w:rPr>
        <w:t>and</w:t>
      </w:r>
      <w:r w:rsidR="004E0E4B">
        <w:rPr>
          <w:rFonts w:ascii="Manrope" w:hAnsi="Manrope"/>
        </w:rPr>
        <w:t xml:space="preserve"> persistent. The Museum’s primary learning sessions are by far its most popular output, and the LCDO is solely responsible for handling </w:t>
      </w:r>
      <w:r w:rsidR="00132E48">
        <w:rPr>
          <w:rFonts w:ascii="Manrope" w:hAnsi="Manrope"/>
        </w:rPr>
        <w:t>many</w:t>
      </w:r>
      <w:r w:rsidR="004E0E4B">
        <w:rPr>
          <w:rFonts w:ascii="Manrope" w:hAnsi="Manrope"/>
        </w:rPr>
        <w:t xml:space="preserve"> emails from schools across the </w:t>
      </w:r>
      <w:r w:rsidR="00643E63">
        <w:rPr>
          <w:rFonts w:ascii="Manrope" w:hAnsi="Manrope"/>
        </w:rPr>
        <w:t>M</w:t>
      </w:r>
      <w:r w:rsidR="004E0E4B">
        <w:rPr>
          <w:rFonts w:ascii="Manrope" w:hAnsi="Manrope"/>
        </w:rPr>
        <w:t xml:space="preserve">idlands every day. It is possible for emails to be lost and missed </w:t>
      </w:r>
      <w:r w:rsidR="00DF2351">
        <w:rPr>
          <w:rFonts w:ascii="Manrope" w:hAnsi="Manrope"/>
        </w:rPr>
        <w:t xml:space="preserve">- especially </w:t>
      </w:r>
      <w:r w:rsidR="004E0E4B">
        <w:rPr>
          <w:rFonts w:ascii="Manrope" w:hAnsi="Manrope"/>
        </w:rPr>
        <w:t>during</w:t>
      </w:r>
      <w:r>
        <w:rPr>
          <w:rFonts w:ascii="Manrope" w:hAnsi="Manrope"/>
        </w:rPr>
        <w:t xml:space="preserve"> </w:t>
      </w:r>
      <w:r w:rsidR="004E0E4B">
        <w:rPr>
          <w:rFonts w:ascii="Manrope" w:hAnsi="Manrope"/>
        </w:rPr>
        <w:t xml:space="preserve">busy periods. </w:t>
      </w:r>
      <w:r>
        <w:rPr>
          <w:rFonts w:ascii="Manrope" w:hAnsi="Manrope"/>
        </w:rPr>
        <w:t>If you’re still struggling to get in touch, contact the Museum reception</w:t>
      </w:r>
      <w:r w:rsidR="00132E48">
        <w:rPr>
          <w:rFonts w:ascii="Manrope" w:hAnsi="Manrope"/>
        </w:rPr>
        <w:t xml:space="preserve"> on </w:t>
      </w:r>
      <w:r w:rsidRPr="00FD7A02">
        <w:rPr>
          <w:rFonts w:ascii="Manrope" w:hAnsi="Manrope"/>
        </w:rPr>
        <w:t>0121 414 7294</w:t>
      </w:r>
      <w:r>
        <w:rPr>
          <w:rFonts w:ascii="Manrope" w:hAnsi="Manrope"/>
        </w:rPr>
        <w:t>.</w:t>
      </w:r>
    </w:p>
    <w:p w14:paraId="18A5C722" w14:textId="77777777" w:rsidR="004E0E4B" w:rsidRDefault="004E0E4B" w:rsidP="0096751F">
      <w:pPr>
        <w:jc w:val="both"/>
        <w:rPr>
          <w:rFonts w:ascii="Manrope" w:hAnsi="Manrope"/>
        </w:rPr>
      </w:pPr>
    </w:p>
    <w:p w14:paraId="2AD517F4" w14:textId="77777777" w:rsidR="0096751F" w:rsidRPr="0096751F" w:rsidRDefault="0096751F" w:rsidP="0096751F">
      <w:pPr>
        <w:jc w:val="both"/>
        <w:rPr>
          <w:rFonts w:ascii="Manrope" w:hAnsi="Manrope"/>
          <w:b/>
        </w:rPr>
      </w:pPr>
      <w:r w:rsidRPr="0096751F">
        <w:rPr>
          <w:rFonts w:ascii="Manrope" w:hAnsi="Manrope"/>
          <w:b/>
        </w:rPr>
        <w:t xml:space="preserve">Do I need to pay? </w:t>
      </w:r>
    </w:p>
    <w:p w14:paraId="4C04B2BF" w14:textId="77777777" w:rsidR="0096751F" w:rsidRDefault="0096751F" w:rsidP="0096751F">
      <w:pPr>
        <w:jc w:val="both"/>
        <w:rPr>
          <w:rFonts w:ascii="Manrope" w:hAnsi="Manrope"/>
        </w:rPr>
      </w:pPr>
      <w:r w:rsidRPr="0096751F">
        <w:rPr>
          <w:rFonts w:ascii="Manrope" w:hAnsi="Manrope"/>
        </w:rPr>
        <w:t xml:space="preserve">No, all of our learning programmes are entirely free. This is to ensure that all schools are able to access our resources. The Museum does accept donations but </w:t>
      </w:r>
      <w:r w:rsidR="00FD7A02">
        <w:rPr>
          <w:rFonts w:ascii="Manrope" w:hAnsi="Manrope"/>
        </w:rPr>
        <w:t>donations</w:t>
      </w:r>
      <w:r w:rsidRPr="0096751F">
        <w:rPr>
          <w:rFonts w:ascii="Manrope" w:hAnsi="Manrope"/>
        </w:rPr>
        <w:t xml:space="preserve"> </w:t>
      </w:r>
      <w:r w:rsidR="00FD7A02">
        <w:rPr>
          <w:rFonts w:ascii="Manrope" w:hAnsi="Manrope"/>
        </w:rPr>
        <w:t xml:space="preserve">are </w:t>
      </w:r>
      <w:r w:rsidRPr="0096751F">
        <w:rPr>
          <w:rFonts w:ascii="Manrope" w:hAnsi="Manrope"/>
        </w:rPr>
        <w:t xml:space="preserve">not required and will </w:t>
      </w:r>
      <w:r w:rsidRPr="00DF2351">
        <w:rPr>
          <w:rFonts w:ascii="Manrope" w:hAnsi="Manrope"/>
        </w:rPr>
        <w:t>not</w:t>
      </w:r>
      <w:r w:rsidRPr="0096751F">
        <w:rPr>
          <w:rFonts w:ascii="Manrope" w:hAnsi="Manrope"/>
        </w:rPr>
        <w:t xml:space="preserve"> impact your </w:t>
      </w:r>
      <w:r w:rsidR="00FD7A02">
        <w:rPr>
          <w:rFonts w:ascii="Manrope" w:hAnsi="Manrope"/>
        </w:rPr>
        <w:t xml:space="preserve">school’s </w:t>
      </w:r>
      <w:r w:rsidRPr="0096751F">
        <w:rPr>
          <w:rFonts w:ascii="Manrope" w:hAnsi="Manrope"/>
        </w:rPr>
        <w:t xml:space="preserve">ability to reserve sessions. </w:t>
      </w:r>
    </w:p>
    <w:p w14:paraId="6B4A31AF" w14:textId="77777777" w:rsidR="0096751F" w:rsidRDefault="0096751F" w:rsidP="0096751F">
      <w:pPr>
        <w:jc w:val="both"/>
        <w:rPr>
          <w:rFonts w:ascii="Manrope" w:hAnsi="Manrope"/>
        </w:rPr>
      </w:pPr>
    </w:p>
    <w:p w14:paraId="186100C9" w14:textId="77777777" w:rsidR="004E0E4B" w:rsidRPr="0096751F" w:rsidRDefault="004E0E4B" w:rsidP="004E0E4B">
      <w:pPr>
        <w:jc w:val="both"/>
        <w:rPr>
          <w:rFonts w:ascii="Manrope" w:hAnsi="Manrope"/>
          <w:b/>
        </w:rPr>
      </w:pPr>
      <w:r w:rsidRPr="0096751F">
        <w:rPr>
          <w:rFonts w:ascii="Manrope" w:hAnsi="Manrope"/>
          <w:b/>
        </w:rPr>
        <w:t xml:space="preserve">Can we eat at the Museum? </w:t>
      </w:r>
    </w:p>
    <w:p w14:paraId="5C67DC62" w14:textId="77777777" w:rsidR="004E0E4B" w:rsidRDefault="004E0E4B" w:rsidP="0096751F">
      <w:pPr>
        <w:jc w:val="both"/>
        <w:rPr>
          <w:rFonts w:ascii="Manrope" w:hAnsi="Manrope"/>
        </w:rPr>
      </w:pPr>
      <w:r w:rsidRPr="0096751F">
        <w:rPr>
          <w:rFonts w:ascii="Manrope" w:hAnsi="Manrope"/>
        </w:rPr>
        <w:t xml:space="preserve">Generally, no. We sadly do not have a dedicated lunch space </w:t>
      </w:r>
      <w:r w:rsidR="00643E63">
        <w:rPr>
          <w:rFonts w:ascii="Manrope" w:hAnsi="Manrope"/>
        </w:rPr>
        <w:t xml:space="preserve">yet </w:t>
      </w:r>
      <w:r w:rsidRPr="0096751F">
        <w:rPr>
          <w:rFonts w:ascii="Manrope" w:hAnsi="Manrope"/>
        </w:rPr>
        <w:t xml:space="preserve">and we discourage eating in the Museum. This is because discarded food can attract pests which </w:t>
      </w:r>
      <w:r w:rsidR="00DF2351">
        <w:rPr>
          <w:rFonts w:ascii="Manrope" w:hAnsi="Manrope"/>
        </w:rPr>
        <w:t>harm</w:t>
      </w:r>
      <w:r w:rsidRPr="0096751F">
        <w:rPr>
          <w:rFonts w:ascii="Manrope" w:hAnsi="Manrope"/>
        </w:rPr>
        <w:t xml:space="preserve"> the </w:t>
      </w:r>
      <w:r w:rsidR="00DF2351">
        <w:rPr>
          <w:rFonts w:ascii="Manrope" w:hAnsi="Manrope"/>
        </w:rPr>
        <w:t xml:space="preserve">old </w:t>
      </w:r>
      <w:r w:rsidRPr="0096751F">
        <w:rPr>
          <w:rFonts w:ascii="Manrope" w:hAnsi="Manrope"/>
        </w:rPr>
        <w:t xml:space="preserve">cabinets and papers in our collections. We recommend eating before or after your visit, or enjoying lunch in the green space outside the Museum. In exceptional circumstances </w:t>
      </w:r>
      <w:r w:rsidRPr="0096751F">
        <w:rPr>
          <w:rFonts w:ascii="Manrope" w:hAnsi="Manrope"/>
        </w:rPr>
        <w:lastRenderedPageBreak/>
        <w:t xml:space="preserve">(such as </w:t>
      </w:r>
      <w:r w:rsidR="00FD7A02">
        <w:rPr>
          <w:rFonts w:ascii="Manrope" w:hAnsi="Manrope"/>
        </w:rPr>
        <w:t>very poor</w:t>
      </w:r>
      <w:r w:rsidRPr="0096751F">
        <w:rPr>
          <w:rFonts w:ascii="Manrope" w:hAnsi="Manrope"/>
        </w:rPr>
        <w:t xml:space="preserve"> weather</w:t>
      </w:r>
      <w:r w:rsidR="00FD7A02">
        <w:rPr>
          <w:rFonts w:ascii="Manrope" w:hAnsi="Manrope"/>
        </w:rPr>
        <w:t xml:space="preserve"> or </w:t>
      </w:r>
      <w:r w:rsidRPr="0096751F">
        <w:rPr>
          <w:rFonts w:ascii="Manrope" w:hAnsi="Manrope"/>
        </w:rPr>
        <w:t xml:space="preserve">major coach delays) we may let some schools eat in the Museum but will </w:t>
      </w:r>
      <w:r w:rsidR="00FD7A02">
        <w:rPr>
          <w:rFonts w:ascii="Manrope" w:hAnsi="Manrope"/>
        </w:rPr>
        <w:t>urge</w:t>
      </w:r>
      <w:r w:rsidRPr="0096751F">
        <w:rPr>
          <w:rFonts w:ascii="Manrope" w:hAnsi="Manrope"/>
        </w:rPr>
        <w:t xml:space="preserve"> you </w:t>
      </w:r>
      <w:r w:rsidR="00FD7A02">
        <w:rPr>
          <w:rFonts w:ascii="Manrope" w:hAnsi="Manrope"/>
        </w:rPr>
        <w:t xml:space="preserve">to </w:t>
      </w:r>
      <w:r w:rsidRPr="0096751F">
        <w:rPr>
          <w:rFonts w:ascii="Manrope" w:hAnsi="Manrope"/>
        </w:rPr>
        <w:t xml:space="preserve">tidy up after your group. </w:t>
      </w:r>
    </w:p>
    <w:p w14:paraId="177E92BE" w14:textId="77777777" w:rsidR="004E0E4B" w:rsidRPr="0096751F" w:rsidRDefault="004E0E4B" w:rsidP="0096751F">
      <w:pPr>
        <w:jc w:val="both"/>
        <w:rPr>
          <w:rFonts w:ascii="Manrope" w:hAnsi="Manrope"/>
        </w:rPr>
      </w:pPr>
    </w:p>
    <w:p w14:paraId="6DD02F27" w14:textId="77777777" w:rsidR="0096751F" w:rsidRPr="0096751F" w:rsidRDefault="0096751F" w:rsidP="0096751F">
      <w:pPr>
        <w:jc w:val="both"/>
        <w:rPr>
          <w:rFonts w:ascii="Manrope" w:hAnsi="Manrope"/>
          <w:b/>
        </w:rPr>
      </w:pPr>
      <w:r w:rsidRPr="0096751F">
        <w:rPr>
          <w:rFonts w:ascii="Manrope" w:hAnsi="Manrope"/>
          <w:b/>
        </w:rPr>
        <w:t xml:space="preserve">How many accompanying teachers can we bring? </w:t>
      </w:r>
    </w:p>
    <w:p w14:paraId="66ADEAD8" w14:textId="77777777" w:rsidR="0096751F" w:rsidRDefault="0096751F" w:rsidP="0096751F">
      <w:pPr>
        <w:jc w:val="both"/>
        <w:rPr>
          <w:rFonts w:ascii="Manrope" w:hAnsi="Manrope"/>
        </w:rPr>
      </w:pPr>
      <w:r w:rsidRPr="0096751F">
        <w:rPr>
          <w:rFonts w:ascii="Manrope" w:hAnsi="Manrope"/>
        </w:rPr>
        <w:t>We’d recommend a 1:5 ratio for KS1 and a 1:10 ratio for KS2</w:t>
      </w:r>
      <w:r w:rsidR="00643E63">
        <w:rPr>
          <w:rFonts w:ascii="Manrope" w:hAnsi="Manrope"/>
        </w:rPr>
        <w:t>. There will be seats for teachers to participate in the workshops; t</w:t>
      </w:r>
      <w:r w:rsidR="00FD7A02">
        <w:rPr>
          <w:rFonts w:ascii="Manrope" w:hAnsi="Manrope"/>
        </w:rPr>
        <w:t>eachers often enjoy the workshops just as much as the pupils!</w:t>
      </w:r>
    </w:p>
    <w:p w14:paraId="39174E17" w14:textId="77777777" w:rsidR="0096751F" w:rsidRPr="0096751F" w:rsidRDefault="0096751F" w:rsidP="0096751F">
      <w:pPr>
        <w:jc w:val="both"/>
        <w:rPr>
          <w:rFonts w:ascii="Manrope" w:hAnsi="Manrope"/>
        </w:rPr>
      </w:pPr>
    </w:p>
    <w:p w14:paraId="4E1B983A" w14:textId="77777777" w:rsidR="0096751F" w:rsidRPr="0096751F" w:rsidRDefault="0096751F" w:rsidP="0096751F">
      <w:pPr>
        <w:jc w:val="both"/>
        <w:rPr>
          <w:rFonts w:ascii="Manrope" w:hAnsi="Manrope"/>
          <w:b/>
        </w:rPr>
      </w:pPr>
      <w:r w:rsidRPr="0096751F">
        <w:rPr>
          <w:rFonts w:ascii="Manrope" w:hAnsi="Manrope"/>
          <w:b/>
        </w:rPr>
        <w:t xml:space="preserve">What should we do if we’re running late or need to cancel? </w:t>
      </w:r>
    </w:p>
    <w:p w14:paraId="13ABDB0A" w14:textId="77777777" w:rsidR="00643E63" w:rsidRDefault="0096751F" w:rsidP="0096751F">
      <w:pPr>
        <w:jc w:val="both"/>
        <w:rPr>
          <w:rFonts w:ascii="Manrope" w:hAnsi="Manrope"/>
        </w:rPr>
      </w:pPr>
      <w:r w:rsidRPr="0096751F">
        <w:rPr>
          <w:rFonts w:ascii="Manrope" w:hAnsi="Manrope"/>
        </w:rPr>
        <w:t>For a morning session, you should aim to arrive for the Museum opening at 10:00. For an afternoon session, you should aim to arrive at 12:30. If you arrive less than 1 hour late, this is manageable as it just eats into your self-led time. However, if you arrive more than 1 hour late, we will not have time to complete the workshop</w:t>
      </w:r>
      <w:r w:rsidR="00643E63">
        <w:rPr>
          <w:rFonts w:ascii="Manrope" w:hAnsi="Manrope"/>
        </w:rPr>
        <w:t xml:space="preserve"> and your visit will be downgraded to entirely self-led</w:t>
      </w:r>
      <w:r w:rsidRPr="0096751F">
        <w:rPr>
          <w:rFonts w:ascii="Manrope" w:hAnsi="Manrope"/>
        </w:rPr>
        <w:t xml:space="preserve">. </w:t>
      </w:r>
      <w:r w:rsidR="00643E63">
        <w:rPr>
          <w:rFonts w:ascii="Manrope" w:hAnsi="Manrope"/>
        </w:rPr>
        <w:t>Please k</w:t>
      </w:r>
      <w:r w:rsidRPr="0096751F">
        <w:rPr>
          <w:rFonts w:ascii="Manrope" w:hAnsi="Manrope"/>
        </w:rPr>
        <w:t>eep the Museum updated with your plans by calling reception on 0121 414 7294, as the LCDO will most likely be away from their desk preparing for your visit.</w:t>
      </w:r>
    </w:p>
    <w:p w14:paraId="42FECCAC" w14:textId="77777777" w:rsidR="0096751F" w:rsidRDefault="0096751F" w:rsidP="0096751F">
      <w:pPr>
        <w:jc w:val="both"/>
        <w:rPr>
          <w:rFonts w:ascii="Manrope" w:hAnsi="Manrope"/>
        </w:rPr>
      </w:pPr>
      <w:r w:rsidRPr="0096751F">
        <w:rPr>
          <w:rFonts w:ascii="Manrope" w:hAnsi="Manrope"/>
        </w:rPr>
        <w:t xml:space="preserve">If you need to cancel your visit, let the Museum know as soon as possible. Due to the high demand for visits, it may not be possible to reschedule </w:t>
      </w:r>
      <w:r w:rsidR="00643E63">
        <w:rPr>
          <w:rFonts w:ascii="Manrope" w:hAnsi="Manrope"/>
        </w:rPr>
        <w:t xml:space="preserve">your school </w:t>
      </w:r>
      <w:r w:rsidRPr="0096751F">
        <w:rPr>
          <w:rFonts w:ascii="Manrope" w:hAnsi="Manrope"/>
        </w:rPr>
        <w:t xml:space="preserve">for several months. </w:t>
      </w:r>
    </w:p>
    <w:p w14:paraId="43FECB9C" w14:textId="77777777" w:rsidR="0096751F" w:rsidRPr="0096751F" w:rsidRDefault="0096751F" w:rsidP="0096751F">
      <w:pPr>
        <w:jc w:val="both"/>
        <w:rPr>
          <w:rFonts w:ascii="Manrope" w:hAnsi="Manrope"/>
        </w:rPr>
      </w:pPr>
    </w:p>
    <w:p w14:paraId="20D5F372" w14:textId="77777777" w:rsidR="0096751F" w:rsidRPr="0096751F" w:rsidRDefault="0096751F" w:rsidP="0096751F">
      <w:pPr>
        <w:jc w:val="both"/>
        <w:rPr>
          <w:rFonts w:ascii="Manrope" w:hAnsi="Manrope"/>
          <w:b/>
        </w:rPr>
      </w:pPr>
      <w:r w:rsidRPr="0096751F">
        <w:rPr>
          <w:rFonts w:ascii="Manrope" w:hAnsi="Manrope"/>
          <w:b/>
        </w:rPr>
        <w:t xml:space="preserve">Can we do a pre-visit/risk assessment? </w:t>
      </w:r>
    </w:p>
    <w:p w14:paraId="4AE912BD" w14:textId="77777777" w:rsidR="004E0E4B" w:rsidRDefault="0096751F" w:rsidP="0096751F">
      <w:pPr>
        <w:jc w:val="both"/>
        <w:rPr>
          <w:rFonts w:ascii="Manrope" w:hAnsi="Manrope"/>
        </w:rPr>
      </w:pPr>
      <w:r w:rsidRPr="0096751F">
        <w:rPr>
          <w:rFonts w:ascii="Manrope" w:hAnsi="Manrope"/>
        </w:rPr>
        <w:t xml:space="preserve">Yes. You can visit free of charge prior to your session to conduct your own risk assessment. Contact the LCDO in advance if you want to ask any questions in person or want to see the teaching space. The LCDO can also send you the Museum’s own risk assessment. </w:t>
      </w:r>
    </w:p>
    <w:p w14:paraId="6A80AA95" w14:textId="77777777" w:rsidR="004E0E4B" w:rsidRDefault="004E0E4B" w:rsidP="0096751F">
      <w:pPr>
        <w:jc w:val="both"/>
        <w:rPr>
          <w:rFonts w:ascii="Manrope" w:hAnsi="Manrope"/>
        </w:rPr>
      </w:pPr>
    </w:p>
    <w:p w14:paraId="651D12BC" w14:textId="77777777" w:rsidR="004E0E4B" w:rsidRPr="004E0E4B" w:rsidRDefault="0096751F" w:rsidP="0096751F">
      <w:pPr>
        <w:jc w:val="both"/>
        <w:rPr>
          <w:rFonts w:ascii="Manrope" w:hAnsi="Manrope"/>
          <w:b/>
        </w:rPr>
      </w:pPr>
      <w:r w:rsidRPr="004E0E4B">
        <w:rPr>
          <w:rFonts w:ascii="Manrope" w:hAnsi="Manrope"/>
          <w:b/>
        </w:rPr>
        <w:t xml:space="preserve">What </w:t>
      </w:r>
      <w:r w:rsidR="004E0E4B" w:rsidRPr="004E0E4B">
        <w:rPr>
          <w:rFonts w:ascii="Manrope" w:hAnsi="Manrope"/>
          <w:b/>
        </w:rPr>
        <w:t>accommodations</w:t>
      </w:r>
      <w:r w:rsidRPr="004E0E4B">
        <w:rPr>
          <w:rFonts w:ascii="Manrope" w:hAnsi="Manrope"/>
          <w:b/>
        </w:rPr>
        <w:t xml:space="preserve"> can you make for SEND visitors? </w:t>
      </w:r>
    </w:p>
    <w:p w14:paraId="276492C3" w14:textId="77777777" w:rsidR="0096751F" w:rsidRDefault="0096751F" w:rsidP="0096751F">
      <w:pPr>
        <w:jc w:val="both"/>
        <w:rPr>
          <w:rFonts w:ascii="Manrope" w:hAnsi="Manrope"/>
        </w:rPr>
      </w:pPr>
      <w:r w:rsidRPr="0096751F">
        <w:rPr>
          <w:rFonts w:ascii="Manrope" w:hAnsi="Manrope"/>
        </w:rPr>
        <w:t>We want to ensure pupils get the most out of their visit, please inform us in advance of any groups/ students with additional needs so we can adapt the session accordingly. Previous requests include lowering lights and sound effects in the gallery or running the workshop with a microphone.</w:t>
      </w:r>
    </w:p>
    <w:p w14:paraId="585EFBDC" w14:textId="77777777" w:rsidR="0096751F" w:rsidRPr="0096751F" w:rsidRDefault="0096751F" w:rsidP="0096751F">
      <w:pPr>
        <w:jc w:val="both"/>
        <w:rPr>
          <w:rFonts w:ascii="Manrope" w:hAnsi="Manrope"/>
        </w:rPr>
      </w:pPr>
    </w:p>
    <w:p w14:paraId="4EF10987" w14:textId="77777777" w:rsidR="0096751F" w:rsidRPr="0096751F" w:rsidRDefault="0096751F" w:rsidP="0096751F">
      <w:pPr>
        <w:jc w:val="both"/>
        <w:rPr>
          <w:rFonts w:ascii="Manrope" w:hAnsi="Manrope"/>
          <w:b/>
        </w:rPr>
      </w:pPr>
      <w:r w:rsidRPr="0096751F">
        <w:rPr>
          <w:rFonts w:ascii="Manrope" w:hAnsi="Manrope"/>
          <w:b/>
        </w:rPr>
        <w:t xml:space="preserve">Is the Museum accessible for wheelchair users? </w:t>
      </w:r>
    </w:p>
    <w:p w14:paraId="10075B62" w14:textId="77777777" w:rsidR="000A708C" w:rsidRDefault="0096751F" w:rsidP="0096751F">
      <w:pPr>
        <w:jc w:val="both"/>
        <w:rPr>
          <w:rFonts w:ascii="Manrope" w:hAnsi="Manrope"/>
        </w:rPr>
      </w:pPr>
      <w:r w:rsidRPr="0096751F">
        <w:rPr>
          <w:rFonts w:ascii="Manrope" w:hAnsi="Manrope"/>
        </w:rPr>
        <w:t xml:space="preserve">Yes, the Museum is fully wheelchair accessible. There is a lift to the Mineral Gallery mezzanine and a disabled toilet too. </w:t>
      </w:r>
      <w:r w:rsidR="000A708C">
        <w:rPr>
          <w:rFonts w:ascii="Manrope" w:hAnsi="Manrope"/>
        </w:rPr>
        <w:t xml:space="preserve">Advise the LCDO of a wheelchair during the booking process to ensure that the Education Room is set up appropriately.  </w:t>
      </w:r>
    </w:p>
    <w:p w14:paraId="05498231" w14:textId="77777777" w:rsidR="000A708C" w:rsidRDefault="000A708C" w:rsidP="0096751F">
      <w:pPr>
        <w:jc w:val="both"/>
        <w:rPr>
          <w:rFonts w:ascii="Manrope" w:hAnsi="Manrope"/>
        </w:rPr>
      </w:pPr>
    </w:p>
    <w:p w14:paraId="70143F21" w14:textId="77777777" w:rsidR="000A708C" w:rsidRDefault="0096751F" w:rsidP="0096751F">
      <w:pPr>
        <w:jc w:val="both"/>
        <w:rPr>
          <w:rFonts w:ascii="Manrope" w:hAnsi="Manrope"/>
        </w:rPr>
      </w:pPr>
      <w:r w:rsidRPr="000A708C">
        <w:rPr>
          <w:rFonts w:ascii="Manrope" w:hAnsi="Manrope"/>
          <w:b/>
        </w:rPr>
        <w:lastRenderedPageBreak/>
        <w:t>Is there a gift shop?</w:t>
      </w:r>
      <w:r w:rsidRPr="0096751F">
        <w:rPr>
          <w:rFonts w:ascii="Manrope" w:hAnsi="Manrope"/>
        </w:rPr>
        <w:t xml:space="preserve"> </w:t>
      </w:r>
    </w:p>
    <w:p w14:paraId="53C6D112" w14:textId="77777777" w:rsidR="0096751F" w:rsidRDefault="0096751F" w:rsidP="0096751F">
      <w:pPr>
        <w:jc w:val="both"/>
        <w:rPr>
          <w:rFonts w:ascii="Manrope" w:hAnsi="Manrope"/>
        </w:rPr>
      </w:pPr>
      <w:r w:rsidRPr="0096751F">
        <w:rPr>
          <w:rFonts w:ascii="Manrope" w:hAnsi="Manrope"/>
        </w:rPr>
        <w:t xml:space="preserve">Yes, there is a gift shop opposite reception. If you are planning on visiting the gift shop please do so in small groups. </w:t>
      </w:r>
    </w:p>
    <w:p w14:paraId="0D4F7197" w14:textId="77777777" w:rsidR="0096751F" w:rsidRPr="0096751F" w:rsidRDefault="0096751F" w:rsidP="0096751F">
      <w:pPr>
        <w:jc w:val="both"/>
        <w:rPr>
          <w:rFonts w:ascii="Manrope" w:hAnsi="Manrope"/>
        </w:rPr>
      </w:pPr>
    </w:p>
    <w:p w14:paraId="3BC55D5C" w14:textId="77777777" w:rsidR="0096751F" w:rsidRPr="0096751F" w:rsidRDefault="0096751F" w:rsidP="0096751F">
      <w:pPr>
        <w:jc w:val="both"/>
        <w:rPr>
          <w:rFonts w:ascii="Manrope" w:hAnsi="Manrope"/>
          <w:b/>
        </w:rPr>
      </w:pPr>
      <w:r w:rsidRPr="0096751F">
        <w:rPr>
          <w:rFonts w:ascii="Manrope" w:hAnsi="Manrope"/>
          <w:b/>
        </w:rPr>
        <w:t>What do we do with ou</w:t>
      </w:r>
      <w:r>
        <w:rPr>
          <w:rFonts w:ascii="Manrope" w:hAnsi="Manrope"/>
          <w:b/>
        </w:rPr>
        <w:t>r</w:t>
      </w:r>
      <w:r w:rsidRPr="0096751F">
        <w:rPr>
          <w:rFonts w:ascii="Manrope" w:hAnsi="Manrope"/>
          <w:b/>
        </w:rPr>
        <w:t xml:space="preserve"> coats and bags? </w:t>
      </w:r>
    </w:p>
    <w:p w14:paraId="1D9B7268" w14:textId="77777777" w:rsidR="0096751F" w:rsidRDefault="000A708C" w:rsidP="0096751F">
      <w:pPr>
        <w:jc w:val="both"/>
        <w:rPr>
          <w:rFonts w:ascii="Manrope" w:hAnsi="Manrope"/>
        </w:rPr>
      </w:pPr>
      <w:r>
        <w:rPr>
          <w:rFonts w:ascii="Manrope" w:hAnsi="Manrope"/>
        </w:rPr>
        <w:t xml:space="preserve">There is </w:t>
      </w:r>
      <w:r w:rsidR="0096751F" w:rsidRPr="0096751F">
        <w:rPr>
          <w:rFonts w:ascii="Manrope" w:hAnsi="Manrope"/>
        </w:rPr>
        <w:t>a small room for storage of coats and small bags. For a large school group pupils may need to carry their coats and bags with them</w:t>
      </w:r>
      <w:r>
        <w:rPr>
          <w:rFonts w:ascii="Manrope" w:hAnsi="Manrope"/>
        </w:rPr>
        <w:t xml:space="preserve"> or leave them on the coach</w:t>
      </w:r>
      <w:r w:rsidR="0096751F" w:rsidRPr="0096751F">
        <w:rPr>
          <w:rFonts w:ascii="Manrope" w:hAnsi="Manrope"/>
        </w:rPr>
        <w:t xml:space="preserve">. We cannot take any responsibility for any loss or damage to personal belongings. We recommend that pupils do not bring valuable items to the museum. </w:t>
      </w:r>
    </w:p>
    <w:p w14:paraId="6F80CD68" w14:textId="77777777" w:rsidR="0096751F" w:rsidRPr="0096751F" w:rsidRDefault="0096751F" w:rsidP="0096751F">
      <w:pPr>
        <w:jc w:val="both"/>
        <w:rPr>
          <w:rFonts w:ascii="Manrope" w:hAnsi="Manrope"/>
        </w:rPr>
      </w:pPr>
    </w:p>
    <w:p w14:paraId="3B54EF84" w14:textId="77777777" w:rsidR="0096751F" w:rsidRPr="0096751F" w:rsidRDefault="0096751F" w:rsidP="0096751F">
      <w:pPr>
        <w:jc w:val="both"/>
        <w:rPr>
          <w:rFonts w:ascii="Manrope" w:hAnsi="Manrope"/>
          <w:b/>
        </w:rPr>
      </w:pPr>
      <w:r w:rsidRPr="0096751F">
        <w:rPr>
          <w:rFonts w:ascii="Manrope" w:hAnsi="Manrope"/>
          <w:b/>
        </w:rPr>
        <w:t xml:space="preserve">Are we allowed to photograph/film the </w:t>
      </w:r>
      <w:r w:rsidR="000A708C" w:rsidRPr="0096751F">
        <w:rPr>
          <w:rFonts w:ascii="Manrope" w:hAnsi="Manrope"/>
          <w:b/>
        </w:rPr>
        <w:t>session</w:t>
      </w:r>
      <w:r w:rsidRPr="0096751F">
        <w:rPr>
          <w:rFonts w:ascii="Manrope" w:hAnsi="Manrope"/>
          <w:b/>
        </w:rPr>
        <w:t xml:space="preserve">? </w:t>
      </w:r>
    </w:p>
    <w:p w14:paraId="4475619C" w14:textId="77777777" w:rsidR="00000000" w:rsidRDefault="0096751F" w:rsidP="0096751F">
      <w:pPr>
        <w:jc w:val="both"/>
        <w:rPr>
          <w:rFonts w:ascii="Manrope" w:hAnsi="Manrope"/>
        </w:rPr>
      </w:pPr>
      <w:r w:rsidRPr="0096751F">
        <w:rPr>
          <w:rFonts w:ascii="Manrope" w:hAnsi="Manrope"/>
        </w:rPr>
        <w:t>You are more than welcome to photograph your pupils enjoying their visit, along with our site</w:t>
      </w:r>
      <w:r w:rsidR="000A708C">
        <w:rPr>
          <w:rFonts w:ascii="Manrope" w:hAnsi="Manrope"/>
        </w:rPr>
        <w:t>,</w:t>
      </w:r>
      <w:r w:rsidRPr="0096751F">
        <w:rPr>
          <w:rFonts w:ascii="Manrope" w:hAnsi="Manrope"/>
        </w:rPr>
        <w:t xml:space="preserve"> exhibitions</w:t>
      </w:r>
      <w:r w:rsidR="000A708C">
        <w:rPr>
          <w:rFonts w:ascii="Manrope" w:hAnsi="Manrope"/>
        </w:rPr>
        <w:t xml:space="preserve"> and staff</w:t>
      </w:r>
      <w:r w:rsidRPr="0096751F">
        <w:rPr>
          <w:rFonts w:ascii="Manrope" w:hAnsi="Manrope"/>
        </w:rPr>
        <w:t xml:space="preserve">, however we kindly ask that you do not </w:t>
      </w:r>
      <w:r w:rsidR="000A708C">
        <w:rPr>
          <w:rFonts w:ascii="Manrope" w:hAnsi="Manrope"/>
        </w:rPr>
        <w:t>record</w:t>
      </w:r>
      <w:r w:rsidRPr="0096751F">
        <w:rPr>
          <w:rFonts w:ascii="Manrope" w:hAnsi="Manrope"/>
        </w:rPr>
        <w:t xml:space="preserve"> video of our educational sessions.</w:t>
      </w:r>
    </w:p>
    <w:p w14:paraId="662E8286" w14:textId="77777777" w:rsidR="0096751F" w:rsidRDefault="0096751F" w:rsidP="0096751F">
      <w:pPr>
        <w:jc w:val="both"/>
        <w:rPr>
          <w:rFonts w:ascii="Manrope" w:hAnsi="Manrope"/>
        </w:rPr>
      </w:pPr>
    </w:p>
    <w:p w14:paraId="21523B41" w14:textId="77777777" w:rsidR="0096751F" w:rsidRPr="0096751F" w:rsidRDefault="0096751F" w:rsidP="0096751F">
      <w:pPr>
        <w:jc w:val="both"/>
        <w:rPr>
          <w:rFonts w:ascii="Manrope" w:hAnsi="Manrope"/>
          <w:b/>
        </w:rPr>
      </w:pPr>
      <w:r w:rsidRPr="0096751F">
        <w:rPr>
          <w:rFonts w:ascii="Manrope" w:hAnsi="Manrope"/>
          <w:b/>
        </w:rPr>
        <w:t>Are visits open to home schoolers?</w:t>
      </w:r>
    </w:p>
    <w:p w14:paraId="6AB7E7A8" w14:textId="77777777" w:rsidR="0096751F" w:rsidRDefault="0096751F" w:rsidP="0096751F">
      <w:pPr>
        <w:jc w:val="both"/>
        <w:rPr>
          <w:rFonts w:ascii="Manrope" w:hAnsi="Manrope"/>
        </w:rPr>
      </w:pPr>
      <w:r>
        <w:rPr>
          <w:rFonts w:ascii="Manrope" w:hAnsi="Manrope"/>
        </w:rPr>
        <w:t>Yes. We encourage home schoolers to organise into groups (minimum of eight children) and making a booking. Bookings are also free for home schoolers.</w:t>
      </w:r>
    </w:p>
    <w:p w14:paraId="2C3EF6F8" w14:textId="77777777" w:rsidR="0096751F" w:rsidRDefault="0096751F" w:rsidP="0096751F">
      <w:pPr>
        <w:jc w:val="both"/>
        <w:rPr>
          <w:rFonts w:ascii="Manrope" w:hAnsi="Manrope"/>
        </w:rPr>
      </w:pPr>
    </w:p>
    <w:p w14:paraId="069540E5" w14:textId="77777777" w:rsidR="0096751F" w:rsidRDefault="0096751F" w:rsidP="0096751F">
      <w:pPr>
        <w:jc w:val="both"/>
        <w:rPr>
          <w:rFonts w:ascii="Manrope" w:hAnsi="Manrope"/>
          <w:b/>
        </w:rPr>
      </w:pPr>
      <w:r>
        <w:rPr>
          <w:rFonts w:ascii="Manrope" w:hAnsi="Manrope"/>
          <w:b/>
        </w:rPr>
        <w:t>Are the workshops delivered in any other languages? Including sign language?</w:t>
      </w:r>
    </w:p>
    <w:p w14:paraId="26E73888" w14:textId="77777777" w:rsidR="0096751F" w:rsidRDefault="0096751F" w:rsidP="0096751F">
      <w:pPr>
        <w:jc w:val="both"/>
        <w:rPr>
          <w:rFonts w:ascii="Manrope" w:hAnsi="Manrope"/>
        </w:rPr>
      </w:pPr>
      <w:r>
        <w:rPr>
          <w:rFonts w:ascii="Manrope" w:hAnsi="Manrope"/>
        </w:rPr>
        <w:t xml:space="preserve">Unfortunately, the LCDO only runs sessions in English. There have been visits </w:t>
      </w:r>
      <w:r w:rsidR="004E0E4B">
        <w:rPr>
          <w:rFonts w:ascii="Manrope" w:hAnsi="Manrope"/>
        </w:rPr>
        <w:t>in which groups have brought their own</w:t>
      </w:r>
      <w:r>
        <w:rPr>
          <w:rFonts w:ascii="Manrope" w:hAnsi="Manrope"/>
        </w:rPr>
        <w:t xml:space="preserve"> interpreters, including sign language interpreters</w:t>
      </w:r>
      <w:r w:rsidR="004E0E4B">
        <w:rPr>
          <w:rFonts w:ascii="Manrope" w:hAnsi="Manrope"/>
        </w:rPr>
        <w:t>. However, this is currently a service that the Museum cannot afford to provide</w:t>
      </w:r>
      <w:r w:rsidR="00643E63">
        <w:rPr>
          <w:rFonts w:ascii="Manrope" w:hAnsi="Manrope"/>
        </w:rPr>
        <w:t xml:space="preserve"> itself</w:t>
      </w:r>
      <w:r w:rsidR="004E0E4B">
        <w:rPr>
          <w:rFonts w:ascii="Manrope" w:hAnsi="Manrope"/>
        </w:rPr>
        <w:t xml:space="preserve">. Please reach out to the LCDO if you want to discuss this further. </w:t>
      </w:r>
    </w:p>
    <w:p w14:paraId="0F707ABF" w14:textId="77777777" w:rsidR="004E0E4B" w:rsidRDefault="004E0E4B" w:rsidP="0096751F">
      <w:pPr>
        <w:jc w:val="both"/>
        <w:rPr>
          <w:rFonts w:ascii="Manrope" w:hAnsi="Manrope"/>
        </w:rPr>
      </w:pPr>
    </w:p>
    <w:sectPr w:rsidR="004E0E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rope">
    <w:panose1 w:val="00000000000000000000"/>
    <w:charset w:val="00"/>
    <w:family w:val="auto"/>
    <w:pitch w:val="variable"/>
    <w:sig w:usb0="A00002BF" w:usb1="5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1F"/>
    <w:rsid w:val="000A708C"/>
    <w:rsid w:val="000B39C3"/>
    <w:rsid w:val="00132E48"/>
    <w:rsid w:val="00204CFC"/>
    <w:rsid w:val="00384F83"/>
    <w:rsid w:val="00412F9F"/>
    <w:rsid w:val="004134F3"/>
    <w:rsid w:val="004E0E4B"/>
    <w:rsid w:val="00624625"/>
    <w:rsid w:val="00643E63"/>
    <w:rsid w:val="00683E73"/>
    <w:rsid w:val="00706B71"/>
    <w:rsid w:val="00925CF1"/>
    <w:rsid w:val="0096751F"/>
    <w:rsid w:val="009F71CE"/>
    <w:rsid w:val="00DF2351"/>
    <w:rsid w:val="00E642FA"/>
    <w:rsid w:val="00F4525C"/>
    <w:rsid w:val="00FD7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F99C"/>
  <w15:chartTrackingRefBased/>
  <w15:docId w15:val="{DEF73100-3607-4DD4-833C-99F3B9C7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E4B"/>
    <w:rPr>
      <w:color w:val="0563C1" w:themeColor="hyperlink"/>
      <w:u w:val="single"/>
    </w:rPr>
  </w:style>
  <w:style w:type="character" w:styleId="UnresolvedMention">
    <w:name w:val="Unresolved Mention"/>
    <w:basedOn w:val="DefaultParagraphFont"/>
    <w:uiPriority w:val="99"/>
    <w:semiHidden/>
    <w:unhideWhenUsed/>
    <w:rsid w:val="004E0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tterby@bham.ac.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4</Pages>
  <Words>1321</Words>
  <Characters>6338</Characters>
  <Application>Microsoft Office Word</Application>
  <DocSecurity>0</DocSecurity>
  <Lines>127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Atterby (Geography, Earth and Environmental Sciences)</dc:creator>
  <cp:keywords/>
  <dc:description/>
  <cp:lastModifiedBy>Anna Leppanen (Geography, Earth and Environmental Sciences)</cp:lastModifiedBy>
  <cp:revision>8</cp:revision>
  <dcterms:created xsi:type="dcterms:W3CDTF">2025-11-24T15:05:00Z</dcterms:created>
  <dcterms:modified xsi:type="dcterms:W3CDTF">2025-12-02T12:43:00Z</dcterms:modified>
</cp:coreProperties>
</file>