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B09C" w14:textId="5A4E1D76" w:rsidR="002E35EA" w:rsidRDefault="003A6517" w:rsidP="002E35EA">
      <w:pPr>
        <w:rPr>
          <w:sz w:val="16"/>
          <w:szCs w:val="16"/>
        </w:rPr>
      </w:pPr>
      <w:r>
        <w:rPr>
          <w:noProof/>
        </w:rPr>
        <mc:AlternateContent>
          <mc:Choice Requires="wps">
            <w:drawing>
              <wp:anchor distT="0" distB="0" distL="114300" distR="114300" simplePos="0" relativeHeight="251658240" behindDoc="0" locked="0" layoutInCell="1" allowOverlap="1" wp14:anchorId="28CD57F3" wp14:editId="064AE1A6">
                <wp:simplePos x="0" y="0"/>
                <wp:positionH relativeFrom="page">
                  <wp:posOffset>1593850</wp:posOffset>
                </wp:positionH>
                <wp:positionV relativeFrom="paragraph">
                  <wp:posOffset>63500</wp:posOffset>
                </wp:positionV>
                <wp:extent cx="4314825" cy="666750"/>
                <wp:effectExtent l="0" t="0" r="28575" b="19050"/>
                <wp:wrapSquare wrapText="bothSides"/>
                <wp:docPr id="2"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14825" cy="666750"/>
                        </a:xfrm>
                        <a:prstGeom prst="rect">
                          <a:avLst/>
                        </a:prstGeom>
                        <a:solidFill>
                          <a:srgbClr val="215381"/>
                        </a:solidFill>
                        <a:ln w="6350">
                          <a:solidFill>
                            <a:srgbClr val="000000"/>
                          </a:solidFill>
                        </a:ln>
                      </wps:spPr>
                      <wps:txbx>
                        <w:txbxContent>
                          <w:p w14:paraId="3E4961F7" w14:textId="53B46F02" w:rsidR="002E35EA" w:rsidRDefault="00A0784D" w:rsidP="00F1121A">
                            <w:pPr>
                              <w:pStyle w:val="FrameContents"/>
                              <w:spacing w:before="120"/>
                              <w:jc w:val="center"/>
                              <w:rPr>
                                <w:b/>
                                <w:color w:val="FFFFFF" w:themeColor="background1"/>
                                <w:sz w:val="28"/>
                                <w:szCs w:val="28"/>
                              </w:rPr>
                            </w:pPr>
                            <w:r>
                              <w:rPr>
                                <w:b/>
                                <w:color w:val="FFFFFF" w:themeColor="background1"/>
                                <w:sz w:val="28"/>
                                <w:szCs w:val="28"/>
                              </w:rPr>
                              <w:t>Academic Chargeable Access</w:t>
                            </w:r>
                            <w:r w:rsidR="001F5F8D">
                              <w:rPr>
                                <w:b/>
                                <w:color w:val="FFFFFF" w:themeColor="background1"/>
                                <w:sz w:val="28"/>
                                <w:szCs w:val="28"/>
                              </w:rPr>
                              <w:t xml:space="preserve"> </w:t>
                            </w:r>
                            <w:r>
                              <w:rPr>
                                <w:b/>
                                <w:color w:val="FFFFFF" w:themeColor="background1"/>
                                <w:sz w:val="28"/>
                                <w:szCs w:val="28"/>
                              </w:rPr>
                              <w:t>to</w:t>
                            </w:r>
                            <w:r w:rsidR="001F5F8D">
                              <w:rPr>
                                <w:b/>
                                <w:color w:val="FFFFFF" w:themeColor="background1"/>
                                <w:sz w:val="28"/>
                                <w:szCs w:val="28"/>
                              </w:rPr>
                              <w:t xml:space="preserve"> </w:t>
                            </w:r>
                            <w:r w:rsidR="006D394E">
                              <w:rPr>
                                <w:b/>
                                <w:color w:val="FFFFFF" w:themeColor="background1"/>
                                <w:sz w:val="28"/>
                                <w:szCs w:val="28"/>
                              </w:rPr>
                              <w:t>high-field</w:t>
                            </w:r>
                            <w:r w:rsidR="00682A1C">
                              <w:rPr>
                                <w:b/>
                                <w:color w:val="FFFFFF" w:themeColor="background1"/>
                                <w:sz w:val="28"/>
                                <w:szCs w:val="28"/>
                              </w:rPr>
                              <w:t xml:space="preserve"> solution-state NMR time</w:t>
                            </w:r>
                            <w:r w:rsidR="006D394E">
                              <w:rPr>
                                <w:b/>
                                <w:color w:val="FFFFFF" w:themeColor="background1"/>
                                <w:sz w:val="28"/>
                                <w:szCs w:val="28"/>
                              </w:rPr>
                              <w:t xml:space="preserve"> at HWB-NMR</w:t>
                            </w:r>
                          </w:p>
                          <w:p w14:paraId="18EABA56" w14:textId="556DABE8" w:rsidR="003A6517" w:rsidRDefault="00BD452E" w:rsidP="002E35EA">
                            <w:pPr>
                              <w:pStyle w:val="FrameContents"/>
                              <w:spacing w:before="120" w:line="480" w:lineRule="auto"/>
                              <w:jc w:val="center"/>
                              <w:rPr>
                                <w:b/>
                                <w:color w:val="FFFFFF" w:themeColor="background1"/>
                                <w:sz w:val="28"/>
                                <w:szCs w:val="28"/>
                              </w:rPr>
                            </w:pPr>
                            <w:r>
                              <w:rPr>
                                <w:b/>
                                <w:color w:val="FFFFFF" w:themeColor="background1"/>
                                <w:sz w:val="28"/>
                                <w:szCs w:val="28"/>
                              </w:rPr>
                              <w:t>(</w:t>
                            </w:r>
                            <w:r w:rsidR="004E7EAD">
                              <w:rPr>
                                <w:b/>
                                <w:color w:val="FFFFFF" w:themeColor="background1"/>
                                <w:sz w:val="28"/>
                                <w:szCs w:val="28"/>
                              </w:rPr>
                              <w:t>All t</w:t>
                            </w:r>
                            <w:r w:rsidR="00F1121A">
                              <w:rPr>
                                <w:b/>
                                <w:color w:val="FFFFFF" w:themeColor="background1"/>
                                <w:sz w:val="28"/>
                                <w:szCs w:val="28"/>
                              </w:rPr>
                              <w:t>ime</w:t>
                            </w:r>
                            <w:r w:rsidR="00A36E7A">
                              <w:rPr>
                                <w:b/>
                                <w:color w:val="FFFFFF" w:themeColor="background1"/>
                                <w:sz w:val="28"/>
                                <w:szCs w:val="28"/>
                              </w:rPr>
                              <w:t xml:space="preserve"> allocation</w:t>
                            </w:r>
                            <w:r w:rsidR="004E7EAD">
                              <w:rPr>
                                <w:b/>
                                <w:color w:val="FFFFFF" w:themeColor="background1"/>
                                <w:sz w:val="28"/>
                                <w:szCs w:val="28"/>
                              </w:rPr>
                              <w:t xml:space="preserve"> modes</w:t>
                            </w:r>
                            <w:r w:rsidR="00F1121A">
                              <w:rPr>
                                <w:b/>
                                <w:color w:val="FFFFFF" w:themeColor="background1"/>
                                <w:sz w:val="28"/>
                                <w:szCs w:val="28"/>
                              </w:rPr>
                              <w:t>)</w:t>
                            </w:r>
                          </w:p>
                          <w:p w14:paraId="3B6ED395" w14:textId="77777777" w:rsidR="003A6517" w:rsidRDefault="003A6517" w:rsidP="002E35EA">
                            <w:pPr>
                              <w:pStyle w:val="FrameContents"/>
                              <w:spacing w:before="120" w:line="480" w:lineRule="auto"/>
                              <w:jc w:val="center"/>
                            </w:pPr>
                          </w:p>
                        </w:txbxContent>
                      </wps:txbx>
                      <wps:bodyPr lIns="91440" tIns="45720" rIns="91440" bIns="45720" anchor="t">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w14:anchorId="775807D4">
              <v:shapetype id="_x0000_t202" coordsize="21600,21600" o:spt="202" path="m,l,21600r21600,l21600,xe" w14:anchorId="28CD57F3">
                <v:stroke joinstyle="miter"/>
                <v:path gradientshapeok="t" o:connecttype="rect"/>
              </v:shapetype>
              <v:shape id="Text Box 3" style="position:absolute;margin-left:125.5pt;margin-top:5pt;width:339.75pt;height:52.5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alt="&quot;&quot;" o:spid="_x0000_s1026" fillcolor="#21538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">
                <v:textbox>
                  <w:txbxContent>
                    <w:p w:rsidR="002E35EA" w:rsidP="00F1121A" w:rsidRDefault="00A0784D" w14:paraId="627CDB25" w14:textId="53B46F02">
                      <w:pPr>
                        <w:pStyle w:val="FrameContents"/>
                        <w:spacing w:before="120"/>
                        <w:jc w:val="center"/>
                        <w:rPr>
                          <w:b/>
                          <w:color w:val="FFFFFF" w:themeColor="background1"/>
                          <w:sz w:val="28"/>
                          <w:szCs w:val="28"/>
                        </w:rPr>
                      </w:pPr>
                      <w:r>
                        <w:rPr>
                          <w:b/>
                          <w:color w:val="FFFFFF" w:themeColor="background1"/>
                          <w:sz w:val="28"/>
                          <w:szCs w:val="28"/>
                        </w:rPr>
                        <w:t>Academic Chargeable Access</w:t>
                      </w:r>
                      <w:r w:rsidR="001F5F8D">
                        <w:rPr>
                          <w:b/>
                          <w:color w:val="FFFFFF" w:themeColor="background1"/>
                          <w:sz w:val="28"/>
                          <w:szCs w:val="28"/>
                        </w:rPr>
                        <w:t xml:space="preserve"> </w:t>
                      </w:r>
                      <w:r>
                        <w:rPr>
                          <w:b/>
                          <w:color w:val="FFFFFF" w:themeColor="background1"/>
                          <w:sz w:val="28"/>
                          <w:szCs w:val="28"/>
                        </w:rPr>
                        <w:t>to</w:t>
                      </w:r>
                      <w:r w:rsidR="001F5F8D">
                        <w:rPr>
                          <w:b/>
                          <w:color w:val="FFFFFF" w:themeColor="background1"/>
                          <w:sz w:val="28"/>
                          <w:szCs w:val="28"/>
                        </w:rPr>
                        <w:t xml:space="preserve"> </w:t>
                      </w:r>
                      <w:r w:rsidR="006D394E">
                        <w:rPr>
                          <w:b/>
                          <w:color w:val="FFFFFF" w:themeColor="background1"/>
                          <w:sz w:val="28"/>
                          <w:szCs w:val="28"/>
                        </w:rPr>
                        <w:t>high-field</w:t>
                      </w:r>
                      <w:r w:rsidR="00682A1C">
                        <w:rPr>
                          <w:b/>
                          <w:color w:val="FFFFFF" w:themeColor="background1"/>
                          <w:sz w:val="28"/>
                          <w:szCs w:val="28"/>
                        </w:rPr>
                        <w:t xml:space="preserve"> solution-state NMR time</w:t>
                      </w:r>
                      <w:r w:rsidR="006D394E">
                        <w:rPr>
                          <w:b/>
                          <w:color w:val="FFFFFF" w:themeColor="background1"/>
                          <w:sz w:val="28"/>
                          <w:szCs w:val="28"/>
                        </w:rPr>
                        <w:t xml:space="preserve"> at HWB-NMR</w:t>
                      </w:r>
                    </w:p>
                    <w:p w:rsidR="003A6517" w:rsidP="002E35EA" w:rsidRDefault="00BD452E" w14:paraId="48185CC8" w14:textId="556DABE8">
                      <w:pPr>
                        <w:pStyle w:val="FrameContents"/>
                        <w:spacing w:before="120" w:line="480" w:lineRule="auto"/>
                        <w:jc w:val="center"/>
                        <w:rPr>
                          <w:b/>
                          <w:color w:val="FFFFFF" w:themeColor="background1"/>
                          <w:sz w:val="28"/>
                          <w:szCs w:val="28"/>
                        </w:rPr>
                      </w:pPr>
                      <w:r>
                        <w:rPr>
                          <w:b/>
                          <w:color w:val="FFFFFF" w:themeColor="background1"/>
                          <w:sz w:val="28"/>
                          <w:szCs w:val="28"/>
                        </w:rPr>
                        <w:t>(</w:t>
                      </w:r>
                      <w:r w:rsidR="004E7EAD">
                        <w:rPr>
                          <w:b/>
                          <w:color w:val="FFFFFF" w:themeColor="background1"/>
                          <w:sz w:val="28"/>
                          <w:szCs w:val="28"/>
                        </w:rPr>
                        <w:t>All t</w:t>
                      </w:r>
                      <w:r w:rsidR="00F1121A">
                        <w:rPr>
                          <w:b/>
                          <w:color w:val="FFFFFF" w:themeColor="background1"/>
                          <w:sz w:val="28"/>
                          <w:szCs w:val="28"/>
                        </w:rPr>
                        <w:t>ime</w:t>
                      </w:r>
                      <w:r w:rsidR="00A36E7A">
                        <w:rPr>
                          <w:b/>
                          <w:color w:val="FFFFFF" w:themeColor="background1"/>
                          <w:sz w:val="28"/>
                          <w:szCs w:val="28"/>
                        </w:rPr>
                        <w:t xml:space="preserve"> allocation</w:t>
                      </w:r>
                      <w:r w:rsidR="004E7EAD">
                        <w:rPr>
                          <w:b/>
                          <w:color w:val="FFFFFF" w:themeColor="background1"/>
                          <w:sz w:val="28"/>
                          <w:szCs w:val="28"/>
                        </w:rPr>
                        <w:t xml:space="preserve"> modes</w:t>
                      </w:r>
                      <w:r w:rsidR="00F1121A">
                        <w:rPr>
                          <w:b/>
                          <w:color w:val="FFFFFF" w:themeColor="background1"/>
                          <w:sz w:val="28"/>
                          <w:szCs w:val="28"/>
                        </w:rPr>
                        <w:t>)</w:t>
                      </w:r>
                    </w:p>
                    <w:p w:rsidR="003A6517" w:rsidP="002E35EA" w:rsidRDefault="003A6517" w14:paraId="672A6659" w14:textId="77777777">
                      <w:pPr>
                        <w:pStyle w:val="FrameContents"/>
                        <w:spacing w:before="120" w:line="480" w:lineRule="auto"/>
                        <w:jc w:val="center"/>
                      </w:pPr>
                    </w:p>
                  </w:txbxContent>
                </v:textbox>
                <w10:wrap type="square" anchorx="page"/>
              </v:shape>
            </w:pict>
          </mc:Fallback>
        </mc:AlternateContent>
      </w:r>
      <w:r w:rsidR="23FDFC5A" w:rsidRPr="2229009F">
        <w:rPr>
          <w:sz w:val="16"/>
          <w:szCs w:val="16"/>
        </w:rPr>
        <w:t xml:space="preserve"> </w:t>
      </w:r>
    </w:p>
    <w:p w14:paraId="6188C739" w14:textId="77777777" w:rsidR="00B71224" w:rsidRPr="00F90584" w:rsidRDefault="00B71224" w:rsidP="006818FE">
      <w:pPr>
        <w:spacing w:after="0"/>
        <w:rPr>
          <w:rFonts w:ascii="Arial" w:hAnsi="Arial" w:cs="Arial"/>
          <w:sz w:val="16"/>
          <w:szCs w:val="16"/>
        </w:rPr>
      </w:pPr>
    </w:p>
    <w:p w14:paraId="36CB5777" w14:textId="77777777" w:rsidR="00E9775A" w:rsidRDefault="00E9775A" w:rsidP="006818FE">
      <w:pPr>
        <w:spacing w:after="0"/>
        <w:rPr>
          <w:rFonts w:ascii="Arial" w:hAnsi="Arial" w:cs="Arial"/>
          <w:sz w:val="16"/>
          <w:szCs w:val="16"/>
        </w:rPr>
      </w:pPr>
    </w:p>
    <w:p w14:paraId="118FE086" w14:textId="77777777" w:rsidR="00E9775A" w:rsidRDefault="00E9775A" w:rsidP="006818FE">
      <w:pPr>
        <w:spacing w:after="0"/>
        <w:rPr>
          <w:rFonts w:ascii="Arial" w:hAnsi="Arial" w:cs="Arial"/>
          <w:sz w:val="16"/>
          <w:szCs w:val="16"/>
        </w:rPr>
      </w:pPr>
    </w:p>
    <w:p w14:paraId="778386DF" w14:textId="77777777" w:rsidR="00E9775A" w:rsidRDefault="00E9775A" w:rsidP="006818FE">
      <w:pPr>
        <w:spacing w:after="0"/>
        <w:rPr>
          <w:rFonts w:ascii="Arial" w:hAnsi="Arial" w:cs="Arial"/>
          <w:sz w:val="16"/>
          <w:szCs w:val="16"/>
        </w:rPr>
      </w:pPr>
    </w:p>
    <w:p w14:paraId="46B03FA0" w14:textId="77777777" w:rsidR="00E9775A" w:rsidRDefault="00E9775A" w:rsidP="006818FE">
      <w:pPr>
        <w:spacing w:after="0"/>
        <w:rPr>
          <w:rFonts w:ascii="Arial" w:hAnsi="Arial" w:cs="Arial"/>
          <w:sz w:val="16"/>
          <w:szCs w:val="16"/>
        </w:rPr>
      </w:pPr>
    </w:p>
    <w:p w14:paraId="4EFD2613" w14:textId="0BF7B394" w:rsidR="005645B5" w:rsidRDefault="00D80528" w:rsidP="006818FE">
      <w:pPr>
        <w:spacing w:after="0"/>
        <w:rPr>
          <w:rFonts w:ascii="Arial" w:hAnsi="Arial" w:cs="Arial"/>
          <w:sz w:val="16"/>
          <w:szCs w:val="16"/>
        </w:rPr>
      </w:pPr>
      <w:r>
        <w:rPr>
          <w:rFonts w:ascii="Arial" w:hAnsi="Arial" w:cs="Arial"/>
          <w:sz w:val="16"/>
          <w:szCs w:val="16"/>
        </w:rPr>
        <w:t>Please complete this form following the accompanying guidance notes to gain access</w:t>
      </w:r>
      <w:r w:rsidR="00CD772E">
        <w:rPr>
          <w:rFonts w:ascii="Arial" w:hAnsi="Arial" w:cs="Arial"/>
          <w:sz w:val="16"/>
          <w:szCs w:val="16"/>
        </w:rPr>
        <w:t xml:space="preserve"> to </w:t>
      </w:r>
      <w:r w:rsidR="00C80989" w:rsidRPr="00C80989">
        <w:rPr>
          <w:rFonts w:ascii="Arial" w:hAnsi="Arial" w:cs="Arial"/>
          <w:sz w:val="16"/>
          <w:szCs w:val="16"/>
        </w:rPr>
        <w:t xml:space="preserve">HWB•NMR </w:t>
      </w:r>
      <w:r w:rsidR="00CD772E">
        <w:rPr>
          <w:rFonts w:ascii="Arial" w:hAnsi="Arial" w:cs="Arial"/>
          <w:sz w:val="16"/>
          <w:szCs w:val="16"/>
        </w:rPr>
        <w:t>spectrometers</w:t>
      </w:r>
      <w:r>
        <w:rPr>
          <w:rFonts w:ascii="Arial" w:hAnsi="Arial" w:cs="Arial"/>
          <w:sz w:val="16"/>
          <w:szCs w:val="16"/>
        </w:rPr>
        <w:t xml:space="preserve">. </w:t>
      </w:r>
    </w:p>
    <w:p w14:paraId="24C3FD79" w14:textId="304E82D0" w:rsidR="005645B5" w:rsidRDefault="00CA18EC" w:rsidP="006818FE">
      <w:pPr>
        <w:spacing w:after="0"/>
        <w:rPr>
          <w:rFonts w:ascii="Arial" w:hAnsi="Arial" w:cs="Arial"/>
          <w:sz w:val="16"/>
          <w:szCs w:val="16"/>
        </w:rPr>
      </w:pPr>
      <w:r>
        <w:rPr>
          <w:rFonts w:ascii="Arial" w:hAnsi="Arial" w:cs="Arial"/>
          <w:sz w:val="16"/>
          <w:szCs w:val="16"/>
        </w:rPr>
        <w:t xml:space="preserve">This form is necessary to </w:t>
      </w:r>
      <w:r w:rsidR="000C2AF3">
        <w:rPr>
          <w:rFonts w:ascii="Arial" w:hAnsi="Arial" w:cs="Arial"/>
          <w:sz w:val="16"/>
          <w:szCs w:val="16"/>
        </w:rPr>
        <w:t>fulfil</w:t>
      </w:r>
      <w:r>
        <w:rPr>
          <w:rFonts w:ascii="Arial" w:hAnsi="Arial" w:cs="Arial"/>
          <w:sz w:val="16"/>
          <w:szCs w:val="16"/>
        </w:rPr>
        <w:t xml:space="preserve"> our institutional obligations on safety</w:t>
      </w:r>
      <w:r w:rsidR="00605151">
        <w:rPr>
          <w:rFonts w:ascii="Arial" w:hAnsi="Arial" w:cs="Arial"/>
          <w:sz w:val="16"/>
          <w:szCs w:val="16"/>
        </w:rPr>
        <w:t>, to generate stat</w:t>
      </w:r>
      <w:r w:rsidR="00DE5FDB">
        <w:rPr>
          <w:rFonts w:ascii="Arial" w:hAnsi="Arial" w:cs="Arial"/>
          <w:sz w:val="16"/>
          <w:szCs w:val="16"/>
        </w:rPr>
        <w:t>ist</w:t>
      </w:r>
      <w:r w:rsidR="00605151">
        <w:rPr>
          <w:rFonts w:ascii="Arial" w:hAnsi="Arial" w:cs="Arial"/>
          <w:sz w:val="16"/>
          <w:szCs w:val="16"/>
        </w:rPr>
        <w:t>ics for the facility and to adapt our operations to users’ need</w:t>
      </w:r>
      <w:r w:rsidR="00DE5FDB">
        <w:rPr>
          <w:rFonts w:ascii="Arial" w:hAnsi="Arial" w:cs="Arial"/>
          <w:sz w:val="16"/>
          <w:szCs w:val="16"/>
        </w:rPr>
        <w:t>s</w:t>
      </w:r>
      <w:r w:rsidR="00605151">
        <w:rPr>
          <w:rFonts w:ascii="Arial" w:hAnsi="Arial" w:cs="Arial"/>
          <w:sz w:val="16"/>
          <w:szCs w:val="16"/>
        </w:rPr>
        <w:t xml:space="preserve">. Applications will not be reviewed without this form. </w:t>
      </w:r>
    </w:p>
    <w:p w14:paraId="6C4558AA" w14:textId="77777777" w:rsidR="005645B5" w:rsidRDefault="005645B5" w:rsidP="006818FE">
      <w:pPr>
        <w:spacing w:after="0"/>
        <w:rPr>
          <w:rFonts w:ascii="Arial" w:hAnsi="Arial" w:cs="Arial"/>
          <w:sz w:val="16"/>
          <w:szCs w:val="16"/>
        </w:rPr>
      </w:pPr>
    </w:p>
    <w:p w14:paraId="3A741CA7" w14:textId="78638931" w:rsidR="005645B5" w:rsidRDefault="005645B5" w:rsidP="006818FE">
      <w:pPr>
        <w:spacing w:after="0"/>
        <w:rPr>
          <w:rFonts w:ascii="Arial" w:hAnsi="Arial" w:cs="Arial"/>
          <w:sz w:val="16"/>
          <w:szCs w:val="16"/>
        </w:rPr>
      </w:pPr>
      <w:r w:rsidRPr="00F90584">
        <w:rPr>
          <w:rFonts w:ascii="Arial" w:hAnsi="Arial" w:cs="Arial"/>
          <w:sz w:val="16"/>
          <w:szCs w:val="16"/>
        </w:rPr>
        <w:t xml:space="preserve">Please email the completed form to Sara Whittaker at </w:t>
      </w:r>
      <w:hyperlink r:id="rId7" w:history="1">
        <w:r w:rsidRPr="00F90584">
          <w:rPr>
            <w:rStyle w:val="Hyperlink"/>
            <w:rFonts w:ascii="Arial" w:hAnsi="Arial" w:cs="Arial"/>
            <w:sz w:val="16"/>
            <w:szCs w:val="16"/>
          </w:rPr>
          <w:t>s.b.m.whittaker@bham.ac.uk</w:t>
        </w:r>
      </w:hyperlink>
      <w:r>
        <w:rPr>
          <w:rFonts w:ascii="Arial" w:hAnsi="Arial" w:cs="Arial"/>
          <w:sz w:val="16"/>
          <w:szCs w:val="16"/>
        </w:rPr>
        <w:t>.</w:t>
      </w:r>
    </w:p>
    <w:p w14:paraId="291DA8A7" w14:textId="4DEDB090" w:rsidR="005645B5" w:rsidRPr="00F90584" w:rsidRDefault="006F0374" w:rsidP="006818FE">
      <w:pPr>
        <w:spacing w:after="0"/>
        <w:rPr>
          <w:rFonts w:ascii="Arial" w:hAnsi="Arial" w:cs="Arial"/>
          <w:sz w:val="16"/>
          <w:szCs w:val="16"/>
        </w:rPr>
      </w:pPr>
      <w:r w:rsidRPr="00F90584">
        <w:rPr>
          <w:rFonts w:ascii="Arial" w:hAnsi="Arial" w:cs="Arial"/>
          <w:i/>
          <w:iCs/>
          <w:sz w:val="16"/>
          <w:szCs w:val="16"/>
        </w:rPr>
        <w:t>For further information, please phone +44 (0) 121 41 48358</w:t>
      </w:r>
      <w:r w:rsidR="00E06EC1" w:rsidRPr="00F90584">
        <w:rPr>
          <w:rFonts w:ascii="Arial" w:hAnsi="Arial" w:cs="Arial"/>
          <w:sz w:val="16"/>
          <w:szCs w:val="16"/>
        </w:rPr>
        <w:t>.</w:t>
      </w:r>
    </w:p>
    <w:p w14:paraId="10403833" w14:textId="4A70BE73" w:rsidR="0055424D" w:rsidRPr="00774A49" w:rsidRDefault="0055424D" w:rsidP="00F25572">
      <w:pPr>
        <w:pBdr>
          <w:bottom w:val="single" w:sz="4" w:space="1" w:color="auto"/>
        </w:pBdr>
        <w:rPr>
          <w:rFonts w:ascii="Arial" w:hAnsi="Arial" w:cs="Arial"/>
        </w:rPr>
      </w:pPr>
    </w:p>
    <w:p w14:paraId="01E82567" w14:textId="56F0B4D1" w:rsidR="00774A49" w:rsidRPr="002E1E67" w:rsidRDefault="001E0C88" w:rsidP="001E0C88">
      <w:pPr>
        <w:rPr>
          <w:rFonts w:ascii="Arial" w:hAnsi="Arial" w:cs="Arial"/>
          <w:sz w:val="20"/>
          <w:szCs w:val="20"/>
        </w:rPr>
      </w:pPr>
      <w:r w:rsidRPr="004E72A8">
        <w:rPr>
          <w:rFonts w:ascii="Arial" w:hAnsi="Arial" w:cs="Arial"/>
          <w:b/>
          <w:bCs/>
          <w:sz w:val="20"/>
          <w:szCs w:val="20"/>
        </w:rPr>
        <w:t>1.</w:t>
      </w:r>
      <w:r w:rsidRPr="002E1E67">
        <w:rPr>
          <w:rFonts w:ascii="Arial" w:hAnsi="Arial" w:cs="Arial"/>
          <w:b/>
          <w:bCs/>
          <w:sz w:val="20"/>
          <w:szCs w:val="20"/>
        </w:rPr>
        <w:t xml:space="preserve"> </w:t>
      </w:r>
      <w:r w:rsidR="00774A49" w:rsidRPr="002E1E67">
        <w:rPr>
          <w:rFonts w:ascii="Arial" w:hAnsi="Arial" w:cs="Arial"/>
          <w:b/>
          <w:bCs/>
          <w:sz w:val="20"/>
          <w:szCs w:val="20"/>
        </w:rPr>
        <w:t>Principal Investigator</w:t>
      </w:r>
      <w:r w:rsidR="00796656" w:rsidRPr="002E1E67">
        <w:rPr>
          <w:rFonts w:ascii="Arial" w:hAnsi="Arial" w:cs="Arial"/>
          <w:b/>
          <w:bCs/>
          <w:sz w:val="20"/>
          <w:szCs w:val="20"/>
        </w:rPr>
        <w:t>/Group Leader</w:t>
      </w:r>
      <w:r w:rsidR="0092160B" w:rsidRPr="002E1E67">
        <w:rPr>
          <w:rFonts w:ascii="Arial" w:hAnsi="Arial" w:cs="Arial"/>
          <w:b/>
          <w:bCs/>
          <w:sz w:val="20"/>
          <w:szCs w:val="20"/>
        </w:rPr>
        <w:t>(s)</w:t>
      </w:r>
      <w:r w:rsidR="005623BE" w:rsidRPr="002E1E67">
        <w:rPr>
          <w:rFonts w:ascii="Arial" w:hAnsi="Arial" w:cs="Arial"/>
          <w:sz w:val="20"/>
          <w:szCs w:val="20"/>
        </w:rPr>
        <w:t xml:space="preserve"> (name, </w:t>
      </w:r>
      <w:r w:rsidR="00AB4604" w:rsidRPr="002E1E67">
        <w:rPr>
          <w:rFonts w:ascii="Arial" w:hAnsi="Arial" w:cs="Arial"/>
          <w:sz w:val="20"/>
          <w:szCs w:val="20"/>
        </w:rPr>
        <w:t xml:space="preserve">position, </w:t>
      </w:r>
      <w:r w:rsidR="00290590" w:rsidRPr="002E1E67">
        <w:rPr>
          <w:rFonts w:ascii="Arial" w:hAnsi="Arial" w:cs="Arial"/>
          <w:sz w:val="20"/>
          <w:szCs w:val="20"/>
        </w:rPr>
        <w:t xml:space="preserve">department &amp; institution, </w:t>
      </w:r>
      <w:r w:rsidR="001F648D" w:rsidRPr="002E1E67">
        <w:rPr>
          <w:rFonts w:ascii="Arial" w:hAnsi="Arial" w:cs="Arial"/>
          <w:sz w:val="20"/>
          <w:szCs w:val="20"/>
        </w:rPr>
        <w:t>email, phone</w:t>
      </w:r>
      <w:r w:rsidR="00DE59A5" w:rsidRPr="002E1E67">
        <w:rPr>
          <w:rFonts w:ascii="Arial" w:hAnsi="Arial" w:cs="Arial"/>
          <w:sz w:val="20"/>
          <w:szCs w:val="20"/>
        </w:rPr>
        <w:t xml:space="preserve"> (</w:t>
      </w:r>
      <w:r w:rsidR="00AB15C5" w:rsidRPr="002E1E67">
        <w:rPr>
          <w:rFonts w:ascii="Arial" w:hAnsi="Arial" w:cs="Arial"/>
          <w:i/>
          <w:iCs/>
          <w:sz w:val="20"/>
          <w:szCs w:val="20"/>
        </w:rPr>
        <w:t>helpful in case of sample issues</w:t>
      </w:r>
      <w:r w:rsidR="00DE59A5" w:rsidRPr="002E1E67">
        <w:rPr>
          <w:rFonts w:ascii="Arial" w:hAnsi="Arial" w:cs="Arial"/>
          <w:sz w:val="20"/>
          <w:szCs w:val="20"/>
        </w:rPr>
        <w:t>)</w:t>
      </w:r>
      <w:r w:rsidR="001F648D" w:rsidRPr="002E1E67">
        <w:rPr>
          <w:rFonts w:ascii="Arial" w:hAnsi="Arial" w:cs="Arial"/>
          <w:sz w:val="20"/>
          <w:szCs w:val="20"/>
        </w:rPr>
        <w:t>,</w:t>
      </w:r>
      <w:r w:rsidR="00216CF7" w:rsidRPr="002E1E67">
        <w:rPr>
          <w:rFonts w:ascii="Arial" w:hAnsi="Arial" w:cs="Arial"/>
          <w:sz w:val="20"/>
          <w:szCs w:val="20"/>
        </w:rPr>
        <w:t xml:space="preserve"> work address</w:t>
      </w:r>
      <w:r w:rsidR="001C3614" w:rsidRPr="002E1E67">
        <w:rPr>
          <w:rFonts w:ascii="Arial" w:hAnsi="Arial" w:cs="Arial"/>
          <w:sz w:val="20"/>
          <w:szCs w:val="20"/>
        </w:rPr>
        <w:t xml:space="preserve"> (</w:t>
      </w:r>
      <w:r w:rsidR="001C3614" w:rsidRPr="002E1E67">
        <w:rPr>
          <w:rFonts w:ascii="Arial" w:hAnsi="Arial" w:cs="Arial"/>
          <w:i/>
          <w:iCs/>
          <w:sz w:val="20"/>
          <w:szCs w:val="20"/>
        </w:rPr>
        <w:t>optional</w:t>
      </w:r>
      <w:r w:rsidR="001C3614" w:rsidRPr="002E1E67">
        <w:rPr>
          <w:rFonts w:ascii="Arial" w:hAnsi="Arial" w:cs="Arial"/>
          <w:sz w:val="20"/>
          <w:szCs w:val="20"/>
        </w:rPr>
        <w:t>)</w:t>
      </w:r>
      <w:r w:rsidR="001F648D" w:rsidRPr="002E1E67">
        <w:rPr>
          <w:rFonts w:ascii="Arial" w:hAnsi="Arial" w:cs="Arial"/>
          <w:sz w:val="20"/>
          <w:szCs w:val="20"/>
        </w:rPr>
        <w:t>)</w:t>
      </w:r>
    </w:p>
    <w:p w14:paraId="60109903" w14:textId="77777777" w:rsidR="003A329C" w:rsidRPr="00774A49" w:rsidRDefault="003A329C" w:rsidP="00774A49">
      <w:pPr>
        <w:rPr>
          <w:rFonts w:ascii="Arial" w:hAnsi="Arial" w:cs="Arial"/>
        </w:rPr>
      </w:pPr>
    </w:p>
    <w:p w14:paraId="08CF18ED" w14:textId="1A6FE4A7" w:rsidR="00FA091F" w:rsidRPr="002E1E67" w:rsidRDefault="00774A49" w:rsidP="001C3614">
      <w:pPr>
        <w:rPr>
          <w:rFonts w:ascii="Arial" w:hAnsi="Arial" w:cs="Arial"/>
          <w:sz w:val="20"/>
          <w:szCs w:val="20"/>
        </w:rPr>
      </w:pPr>
      <w:r w:rsidRPr="00774A49">
        <w:rPr>
          <w:rFonts w:ascii="Arial" w:hAnsi="Arial" w:cs="Arial"/>
          <w:sz w:val="20"/>
          <w:szCs w:val="20"/>
        </w:rPr>
        <w:t>Are you eligible to apply for responsive-mode research council funding or a researcher of similar standing based in industry?</w:t>
      </w:r>
      <w:r w:rsidR="00FA091F" w:rsidRPr="002E1E67">
        <w:rPr>
          <w:rFonts w:ascii="Arial" w:hAnsi="Arial" w:cs="Arial"/>
          <w:sz w:val="20"/>
          <w:szCs w:val="20"/>
        </w:rPr>
        <w:t xml:space="preserve"> (please replace circle with an ‘x’)</w:t>
      </w:r>
    </w:p>
    <w:p w14:paraId="12BD1A2D" w14:textId="15565EFA" w:rsidR="00774A49" w:rsidRPr="002E1E67" w:rsidRDefault="00F9619A" w:rsidP="00A33292">
      <w:pPr>
        <w:ind w:left="2880" w:firstLine="720"/>
        <w:rPr>
          <w:rFonts w:ascii="Arial" w:hAnsi="Arial" w:cs="Arial"/>
          <w:sz w:val="20"/>
          <w:szCs w:val="20"/>
        </w:rPr>
      </w:pPr>
      <w:r w:rsidRPr="002E1E67">
        <w:rPr>
          <w:rFonts w:ascii="Arial" w:hAnsi="Arial" w:cs="Arial"/>
          <w:sz w:val="20"/>
          <w:szCs w:val="20"/>
        </w:rPr>
        <w:t xml:space="preserve">O </w:t>
      </w:r>
      <w:r w:rsidRPr="00774A49">
        <w:rPr>
          <w:rFonts w:ascii="Arial" w:hAnsi="Arial" w:cs="Arial"/>
          <w:sz w:val="20"/>
          <w:szCs w:val="20"/>
        </w:rPr>
        <w:t>Yes</w:t>
      </w:r>
      <w:r w:rsidR="00AA0E07">
        <w:rPr>
          <w:rFonts w:ascii="Arial" w:hAnsi="Arial" w:cs="Arial"/>
          <w:sz w:val="20"/>
          <w:szCs w:val="20"/>
        </w:rPr>
        <w:tab/>
      </w:r>
      <w:r w:rsidR="009231A2">
        <w:rPr>
          <w:rFonts w:ascii="Arial" w:hAnsi="Arial" w:cs="Arial"/>
          <w:sz w:val="20"/>
          <w:szCs w:val="20"/>
        </w:rPr>
        <w:tab/>
      </w:r>
      <w:proofErr w:type="spellStart"/>
      <w:r w:rsidRPr="002E1E67">
        <w:rPr>
          <w:rFonts w:ascii="Arial" w:hAnsi="Arial" w:cs="Arial"/>
          <w:sz w:val="20"/>
          <w:szCs w:val="20"/>
        </w:rPr>
        <w:t>O</w:t>
      </w:r>
      <w:proofErr w:type="spellEnd"/>
      <w:r w:rsidRPr="002E1E67">
        <w:rPr>
          <w:rFonts w:ascii="Arial" w:hAnsi="Arial" w:cs="Arial"/>
          <w:sz w:val="20"/>
          <w:szCs w:val="20"/>
        </w:rPr>
        <w:t xml:space="preserve"> </w:t>
      </w:r>
      <w:r w:rsidRPr="00774A49">
        <w:rPr>
          <w:rFonts w:ascii="Arial" w:hAnsi="Arial" w:cs="Arial"/>
          <w:sz w:val="20"/>
          <w:szCs w:val="20"/>
        </w:rPr>
        <w:t>No</w:t>
      </w:r>
      <w:r w:rsidR="00A33292">
        <w:rPr>
          <w:rFonts w:ascii="Arial" w:hAnsi="Arial" w:cs="Arial"/>
          <w:sz w:val="20"/>
          <w:szCs w:val="20"/>
        </w:rPr>
        <w:tab/>
      </w:r>
      <w:r w:rsidR="00A33292">
        <w:rPr>
          <w:rFonts w:ascii="Arial" w:hAnsi="Arial" w:cs="Arial"/>
          <w:sz w:val="20"/>
          <w:szCs w:val="20"/>
        </w:rPr>
        <w:tab/>
      </w:r>
      <w:r w:rsidR="00A33292">
        <w:rPr>
          <w:rFonts w:ascii="Arial" w:hAnsi="Arial" w:cs="Arial"/>
          <w:sz w:val="20"/>
          <w:szCs w:val="20"/>
        </w:rPr>
        <w:tab/>
      </w:r>
    </w:p>
    <w:p w14:paraId="517A8D64" w14:textId="7E2ADCD4" w:rsidR="005645B5" w:rsidRPr="00774A49" w:rsidRDefault="005645B5" w:rsidP="00F25572">
      <w:pPr>
        <w:pBdr>
          <w:bottom w:val="single" w:sz="4" w:space="1" w:color="auto"/>
        </w:pBdr>
        <w:rPr>
          <w:rFonts w:ascii="Arial" w:hAnsi="Arial" w:cs="Arial"/>
        </w:rPr>
      </w:pPr>
    </w:p>
    <w:p w14:paraId="13665F67" w14:textId="12850BB8" w:rsidR="00774A49" w:rsidRDefault="006F1A86" w:rsidP="00960BC6">
      <w:pPr>
        <w:rPr>
          <w:rFonts w:ascii="Arial" w:hAnsi="Arial" w:cs="Arial"/>
          <w:b/>
          <w:bCs/>
          <w:sz w:val="20"/>
          <w:szCs w:val="20"/>
        </w:rPr>
      </w:pPr>
      <w:r w:rsidRPr="004E72A8">
        <w:rPr>
          <w:rFonts w:ascii="Arial" w:hAnsi="Arial" w:cs="Arial"/>
          <w:b/>
          <w:bCs/>
          <w:sz w:val="20"/>
          <w:szCs w:val="20"/>
        </w:rPr>
        <w:t>2.</w:t>
      </w:r>
      <w:r w:rsidRPr="002E1E67">
        <w:rPr>
          <w:rFonts w:ascii="Arial" w:hAnsi="Arial" w:cs="Arial"/>
          <w:b/>
          <w:bCs/>
          <w:sz w:val="20"/>
          <w:szCs w:val="20"/>
        </w:rPr>
        <w:t xml:space="preserve"> </w:t>
      </w:r>
      <w:r w:rsidR="00774A49" w:rsidRPr="002E1E67">
        <w:rPr>
          <w:rFonts w:ascii="Arial" w:hAnsi="Arial" w:cs="Arial"/>
          <w:b/>
          <w:bCs/>
          <w:sz w:val="20"/>
          <w:szCs w:val="20"/>
        </w:rPr>
        <w:t>Project title</w:t>
      </w:r>
    </w:p>
    <w:p w14:paraId="2EB64716" w14:textId="3287FE29" w:rsidR="005645B5" w:rsidRPr="00DB6F4C" w:rsidRDefault="005645B5" w:rsidP="00DB6F4C">
      <w:pPr>
        <w:spacing w:after="0"/>
        <w:ind w:left="227"/>
        <w:rPr>
          <w:rFonts w:ascii="Arial" w:hAnsi="Arial" w:cs="Arial"/>
          <w:sz w:val="20"/>
          <w:szCs w:val="20"/>
        </w:rPr>
      </w:pPr>
    </w:p>
    <w:p w14:paraId="4D344AA5" w14:textId="32ACDDEF" w:rsidR="005645B5" w:rsidRPr="00DB6F4C" w:rsidRDefault="005645B5" w:rsidP="00F25572">
      <w:pPr>
        <w:pStyle w:val="ListParagraph"/>
        <w:pBdr>
          <w:bottom w:val="single" w:sz="4" w:space="1" w:color="auto"/>
        </w:pBdr>
        <w:ind w:left="0"/>
        <w:contextualSpacing w:val="0"/>
        <w:rPr>
          <w:rFonts w:ascii="Arial" w:hAnsi="Arial" w:cs="Arial"/>
          <w:noProof/>
        </w:rPr>
      </w:pPr>
    </w:p>
    <w:p w14:paraId="1BD67E3E" w14:textId="54B6DAD1" w:rsidR="001A2DCE" w:rsidRDefault="0065095B" w:rsidP="00DB6F4C">
      <w:pPr>
        <w:pStyle w:val="ListParagraph"/>
        <w:ind w:left="0"/>
        <w:contextualSpacing w:val="0"/>
        <w:rPr>
          <w:rFonts w:ascii="Arial" w:hAnsi="Arial" w:cs="Arial"/>
          <w:b/>
          <w:bCs/>
          <w:sz w:val="20"/>
          <w:szCs w:val="20"/>
        </w:rPr>
      </w:pPr>
      <w:r>
        <w:rPr>
          <w:rFonts w:ascii="Arial" w:hAnsi="Arial" w:cs="Arial"/>
          <w:b/>
          <w:bCs/>
          <w:sz w:val="20"/>
          <w:szCs w:val="20"/>
        </w:rPr>
        <w:t xml:space="preserve">3. </w:t>
      </w:r>
      <w:r w:rsidR="00141E1D" w:rsidRPr="007C6663">
        <w:rPr>
          <w:rFonts w:ascii="Arial" w:hAnsi="Arial" w:cs="Arial"/>
          <w:b/>
          <w:bCs/>
          <w:sz w:val="20"/>
          <w:szCs w:val="20"/>
        </w:rPr>
        <w:t xml:space="preserve">Introduction and Scientific </w:t>
      </w:r>
      <w:r w:rsidR="00DE5FDB">
        <w:rPr>
          <w:rFonts w:ascii="Arial" w:hAnsi="Arial" w:cs="Arial"/>
          <w:b/>
          <w:bCs/>
          <w:sz w:val="20"/>
          <w:szCs w:val="20"/>
        </w:rPr>
        <w:t>b</w:t>
      </w:r>
      <w:r w:rsidR="00141E1D" w:rsidRPr="007C6663">
        <w:rPr>
          <w:rFonts w:ascii="Arial" w:hAnsi="Arial" w:cs="Arial"/>
          <w:b/>
          <w:bCs/>
          <w:sz w:val="20"/>
          <w:szCs w:val="20"/>
        </w:rPr>
        <w:t>ackground</w:t>
      </w:r>
    </w:p>
    <w:p w14:paraId="0BAC0899" w14:textId="7548D1AC" w:rsidR="004E72A8" w:rsidRPr="00DB6F4C" w:rsidRDefault="004E72A8" w:rsidP="00DB6F4C">
      <w:pPr>
        <w:pStyle w:val="ListParagraph"/>
        <w:ind w:left="227"/>
        <w:contextualSpacing w:val="0"/>
        <w:rPr>
          <w:rFonts w:ascii="Arial" w:hAnsi="Arial" w:cs="Arial"/>
          <w:sz w:val="20"/>
          <w:szCs w:val="20"/>
        </w:rPr>
      </w:pPr>
    </w:p>
    <w:p w14:paraId="3C51BEC6" w14:textId="3A5BD31B" w:rsidR="00BD738B" w:rsidRPr="00DB6F4C" w:rsidRDefault="00BD738B" w:rsidP="00F25572">
      <w:pPr>
        <w:pStyle w:val="ListParagraph"/>
        <w:pBdr>
          <w:bottom w:val="single" w:sz="4" w:space="1" w:color="auto"/>
        </w:pBdr>
        <w:ind w:left="0"/>
        <w:contextualSpacing w:val="0"/>
        <w:rPr>
          <w:rFonts w:ascii="Arial" w:hAnsi="Arial" w:cs="Arial"/>
          <w:noProof/>
        </w:rPr>
      </w:pPr>
    </w:p>
    <w:p w14:paraId="698EB35D" w14:textId="281F2048" w:rsidR="004E72A8" w:rsidRDefault="004E72A8" w:rsidP="00DB6F4C">
      <w:pPr>
        <w:pStyle w:val="ListParagraph"/>
        <w:ind w:left="0"/>
        <w:contextualSpacing w:val="0"/>
        <w:rPr>
          <w:rFonts w:ascii="Arial" w:hAnsi="Arial" w:cs="Arial"/>
          <w:sz w:val="20"/>
          <w:szCs w:val="20"/>
        </w:rPr>
      </w:pPr>
      <w:r>
        <w:rPr>
          <w:rFonts w:ascii="Arial" w:hAnsi="Arial" w:cs="Arial"/>
          <w:b/>
          <w:bCs/>
          <w:sz w:val="20"/>
          <w:szCs w:val="20"/>
        </w:rPr>
        <w:t xml:space="preserve">4. </w:t>
      </w:r>
      <w:r w:rsidR="0065095B" w:rsidRPr="00F23595">
        <w:rPr>
          <w:rFonts w:ascii="Arial" w:hAnsi="Arial" w:cs="Arial"/>
          <w:b/>
          <w:bCs/>
          <w:sz w:val="20"/>
          <w:szCs w:val="20"/>
        </w:rPr>
        <w:t xml:space="preserve">Preliminary data </w:t>
      </w:r>
      <w:r>
        <w:rPr>
          <w:rFonts w:ascii="Arial" w:hAnsi="Arial" w:cs="Arial"/>
          <w:b/>
          <w:bCs/>
          <w:sz w:val="20"/>
          <w:szCs w:val="20"/>
        </w:rPr>
        <w:t xml:space="preserve">and </w:t>
      </w:r>
      <w:r w:rsidR="00D80528">
        <w:rPr>
          <w:rFonts w:ascii="Arial" w:hAnsi="Arial" w:cs="Arial"/>
          <w:b/>
          <w:bCs/>
          <w:sz w:val="20"/>
          <w:szCs w:val="20"/>
        </w:rPr>
        <w:t>J</w:t>
      </w:r>
      <w:r>
        <w:rPr>
          <w:rFonts w:ascii="Arial" w:hAnsi="Arial" w:cs="Arial"/>
          <w:b/>
          <w:bCs/>
          <w:sz w:val="20"/>
          <w:szCs w:val="20"/>
        </w:rPr>
        <w:t>ustification for high-field NMR</w:t>
      </w:r>
      <w:r w:rsidR="00972581">
        <w:rPr>
          <w:rFonts w:ascii="Arial" w:hAnsi="Arial" w:cs="Arial"/>
          <w:b/>
          <w:bCs/>
          <w:sz w:val="20"/>
          <w:szCs w:val="20"/>
        </w:rPr>
        <w:t xml:space="preserve"> </w:t>
      </w:r>
      <w:r w:rsidR="00D80528" w:rsidRPr="00DB6F4C">
        <w:rPr>
          <w:rFonts w:ascii="Arial" w:hAnsi="Arial" w:cs="Arial"/>
          <w:sz w:val="20"/>
          <w:szCs w:val="20"/>
        </w:rPr>
        <w:t xml:space="preserve">(please </w:t>
      </w:r>
      <w:r w:rsidR="0015009B">
        <w:rPr>
          <w:rFonts w:ascii="Arial" w:hAnsi="Arial" w:cs="Arial"/>
          <w:sz w:val="20"/>
          <w:szCs w:val="20"/>
        </w:rPr>
        <w:t>specify</w:t>
      </w:r>
      <w:r w:rsidR="00D80528" w:rsidRPr="00DB6F4C">
        <w:rPr>
          <w:rFonts w:ascii="Arial" w:hAnsi="Arial" w:cs="Arial"/>
          <w:sz w:val="20"/>
          <w:szCs w:val="20"/>
        </w:rPr>
        <w:t xml:space="preserve"> </w:t>
      </w:r>
      <w:r w:rsidR="0015009B">
        <w:rPr>
          <w:rFonts w:ascii="Arial" w:hAnsi="Arial" w:cs="Arial"/>
          <w:sz w:val="20"/>
          <w:szCs w:val="20"/>
        </w:rPr>
        <w:t>required</w:t>
      </w:r>
      <w:r w:rsidR="00972581" w:rsidRPr="00DB6F4C">
        <w:rPr>
          <w:rFonts w:ascii="Arial" w:hAnsi="Arial" w:cs="Arial"/>
          <w:sz w:val="20"/>
          <w:szCs w:val="20"/>
        </w:rPr>
        <w:t xml:space="preserve"> </w:t>
      </w:r>
      <w:r w:rsidR="00F0248C" w:rsidRPr="00DB6F4C">
        <w:rPr>
          <w:rFonts w:ascii="Arial" w:hAnsi="Arial" w:cs="Arial"/>
          <w:sz w:val="20"/>
          <w:szCs w:val="20"/>
        </w:rPr>
        <w:t>field</w:t>
      </w:r>
      <w:r w:rsidR="0015009B">
        <w:rPr>
          <w:rFonts w:ascii="Arial" w:hAnsi="Arial" w:cs="Arial"/>
          <w:sz w:val="20"/>
          <w:szCs w:val="20"/>
        </w:rPr>
        <w:t>(s)</w:t>
      </w:r>
      <w:r w:rsidR="00D80528" w:rsidRPr="00DB6F4C">
        <w:rPr>
          <w:rFonts w:ascii="Arial" w:hAnsi="Arial" w:cs="Arial"/>
          <w:sz w:val="20"/>
          <w:szCs w:val="20"/>
        </w:rPr>
        <w:t>)</w:t>
      </w:r>
    </w:p>
    <w:p w14:paraId="028EBE8D" w14:textId="0C429263" w:rsidR="00E54C64" w:rsidRPr="00DB6F4C" w:rsidRDefault="00E54C64" w:rsidP="00DB6F4C">
      <w:pPr>
        <w:pStyle w:val="ListParagraph"/>
        <w:ind w:left="227"/>
        <w:rPr>
          <w:rFonts w:ascii="Arial" w:hAnsi="Arial" w:cs="Arial"/>
          <w:sz w:val="20"/>
          <w:szCs w:val="20"/>
        </w:rPr>
      </w:pPr>
    </w:p>
    <w:p w14:paraId="741A95C5" w14:textId="598206B7" w:rsidR="00E54C64" w:rsidRPr="00DB6F4C" w:rsidRDefault="00E54C64" w:rsidP="00F25572">
      <w:pPr>
        <w:pStyle w:val="ListParagraph"/>
        <w:pBdr>
          <w:bottom w:val="single" w:sz="4" w:space="1" w:color="auto"/>
        </w:pBdr>
        <w:ind w:left="0"/>
        <w:contextualSpacing w:val="0"/>
        <w:rPr>
          <w:rFonts w:ascii="Arial" w:hAnsi="Arial" w:cs="Arial"/>
          <w:noProof/>
        </w:rPr>
      </w:pPr>
    </w:p>
    <w:p w14:paraId="4403B207" w14:textId="0B9B4C20" w:rsidR="00141E1D" w:rsidRPr="00DB6F4C" w:rsidRDefault="004E72A8" w:rsidP="00142CEE">
      <w:pPr>
        <w:pStyle w:val="ListParagraph"/>
        <w:numPr>
          <w:ilvl w:val="0"/>
          <w:numId w:val="9"/>
        </w:numPr>
        <w:ind w:left="238" w:hanging="238"/>
        <w:rPr>
          <w:rFonts w:ascii="Arial" w:hAnsi="Arial" w:cs="Arial"/>
          <w:sz w:val="20"/>
          <w:szCs w:val="20"/>
        </w:rPr>
      </w:pPr>
      <w:r w:rsidRPr="00142CEE">
        <w:rPr>
          <w:rFonts w:ascii="Arial" w:hAnsi="Arial" w:cs="Arial"/>
          <w:b/>
          <w:bCs/>
          <w:sz w:val="20"/>
          <w:szCs w:val="20"/>
        </w:rPr>
        <w:t>Total number of days requested</w:t>
      </w:r>
    </w:p>
    <w:p w14:paraId="744ECC94" w14:textId="280965B3" w:rsidR="00E54C64" w:rsidRPr="00DB6F4C" w:rsidRDefault="00E54C64" w:rsidP="00DB6F4C">
      <w:pPr>
        <w:spacing w:after="0"/>
        <w:ind w:left="227"/>
        <w:rPr>
          <w:rFonts w:ascii="Arial" w:hAnsi="Arial" w:cs="Arial"/>
          <w:sz w:val="20"/>
          <w:szCs w:val="20"/>
        </w:rPr>
      </w:pPr>
    </w:p>
    <w:p w14:paraId="5966A944" w14:textId="791AA1E5" w:rsidR="00774A49" w:rsidRPr="00774A49" w:rsidRDefault="00774A49" w:rsidP="00F25572">
      <w:pPr>
        <w:pBdr>
          <w:bottom w:val="single" w:sz="4" w:space="1" w:color="auto"/>
        </w:pBdr>
        <w:rPr>
          <w:rFonts w:ascii="Arial" w:hAnsi="Arial" w:cs="Arial"/>
        </w:rPr>
      </w:pPr>
    </w:p>
    <w:p w14:paraId="3F581E10" w14:textId="5FC4291C" w:rsidR="00E54C64" w:rsidRPr="00DB6F4C" w:rsidRDefault="00490E98" w:rsidP="00DB6F4C">
      <w:pPr>
        <w:pStyle w:val="ListParagraph"/>
        <w:numPr>
          <w:ilvl w:val="0"/>
          <w:numId w:val="9"/>
        </w:numPr>
        <w:ind w:left="266" w:hanging="266"/>
        <w:contextualSpacing w:val="0"/>
        <w:rPr>
          <w:rFonts w:ascii="Arial" w:hAnsi="Arial" w:cs="Arial"/>
          <w:sz w:val="20"/>
          <w:szCs w:val="20"/>
        </w:rPr>
      </w:pPr>
      <w:r w:rsidRPr="00142CEE">
        <w:rPr>
          <w:rFonts w:ascii="Arial" w:hAnsi="Arial" w:cs="Arial"/>
          <w:b/>
          <w:bCs/>
          <w:sz w:val="20"/>
          <w:szCs w:val="20"/>
        </w:rPr>
        <w:t>Experiments to be performed</w:t>
      </w:r>
    </w:p>
    <w:p w14:paraId="314FD40D" w14:textId="6F99FB3A" w:rsidR="00960BC6" w:rsidRPr="00E54C64" w:rsidRDefault="00960BC6" w:rsidP="00DB6F4C">
      <w:pPr>
        <w:pStyle w:val="ListParagraph"/>
        <w:ind w:left="266"/>
        <w:rPr>
          <w:rFonts w:ascii="Arial" w:hAnsi="Arial" w:cs="Arial"/>
          <w:sz w:val="20"/>
          <w:szCs w:val="20"/>
        </w:rPr>
      </w:pPr>
    </w:p>
    <w:p w14:paraId="52233437" w14:textId="678EBCFB" w:rsidR="00F0248C" w:rsidRPr="00813545" w:rsidRDefault="00F0248C" w:rsidP="00F25572">
      <w:pPr>
        <w:pStyle w:val="ListParagraph"/>
        <w:pBdr>
          <w:bottom w:val="single" w:sz="4" w:space="1" w:color="auto"/>
        </w:pBdr>
        <w:ind w:left="0"/>
        <w:contextualSpacing w:val="0"/>
        <w:rPr>
          <w:rFonts w:ascii="Arial" w:hAnsi="Arial" w:cs="Arial"/>
          <w:sz w:val="20"/>
          <w:szCs w:val="20"/>
        </w:rPr>
      </w:pPr>
    </w:p>
    <w:p w14:paraId="1AA78BD3" w14:textId="036A0DF0" w:rsidR="003E4209" w:rsidRDefault="00813545" w:rsidP="00142CEE">
      <w:pPr>
        <w:pStyle w:val="ListParagraph"/>
        <w:numPr>
          <w:ilvl w:val="0"/>
          <w:numId w:val="9"/>
        </w:numPr>
        <w:ind w:left="284" w:hanging="284"/>
        <w:rPr>
          <w:rFonts w:ascii="Arial" w:hAnsi="Arial" w:cs="Arial"/>
          <w:sz w:val="20"/>
          <w:szCs w:val="20"/>
        </w:rPr>
      </w:pPr>
      <w:r>
        <w:rPr>
          <w:rStyle w:val="normaltextrun"/>
          <w:rFonts w:ascii="Arial" w:hAnsi="Arial" w:cs="Arial"/>
          <w:b/>
          <w:bCs/>
          <w:color w:val="00000A"/>
          <w:sz w:val="20"/>
          <w:szCs w:val="20"/>
          <w:shd w:val="clear" w:color="auto" w:fill="FFFFFF"/>
        </w:rPr>
        <w:t>Publications</w:t>
      </w:r>
      <w:r>
        <w:rPr>
          <w:rStyle w:val="normaltextrun"/>
          <w:rFonts w:ascii="Arial" w:hAnsi="Arial" w:cs="Arial"/>
          <w:color w:val="00000A"/>
          <w:sz w:val="20"/>
          <w:szCs w:val="20"/>
          <w:shd w:val="clear" w:color="auto" w:fill="FFFFFF"/>
        </w:rPr>
        <w:t xml:space="preserve"> (please </w:t>
      </w:r>
      <w:r w:rsidR="00556EE3">
        <w:rPr>
          <w:rStyle w:val="normaltextrun"/>
          <w:rFonts w:ascii="Arial" w:hAnsi="Arial" w:cs="Arial"/>
          <w:color w:val="00000A"/>
          <w:sz w:val="20"/>
          <w:szCs w:val="20"/>
          <w:shd w:val="clear" w:color="auto" w:fill="FFFFFF"/>
        </w:rPr>
        <w:t xml:space="preserve">reference </w:t>
      </w:r>
      <w:r>
        <w:rPr>
          <w:rStyle w:val="normaltextrun"/>
          <w:rFonts w:ascii="Arial" w:hAnsi="Arial" w:cs="Arial"/>
          <w:color w:val="00000A"/>
          <w:sz w:val="20"/>
          <w:szCs w:val="20"/>
          <w:shd w:val="clear" w:color="auto" w:fill="FFFFFF"/>
        </w:rPr>
        <w:t xml:space="preserve">all publications in full, including PMCIDs (PubMed Central IDs, not PMIDs), arising from previous spectrometer use at HWB•NMR for all PIs listed in section </w:t>
      </w:r>
      <w:r w:rsidR="00142CEE">
        <w:rPr>
          <w:rStyle w:val="normaltextrun"/>
          <w:rFonts w:ascii="Arial" w:hAnsi="Arial" w:cs="Arial"/>
          <w:color w:val="00000A"/>
          <w:sz w:val="20"/>
          <w:szCs w:val="20"/>
          <w:shd w:val="clear" w:color="auto" w:fill="FFFFFF"/>
        </w:rPr>
        <w:t>1</w:t>
      </w:r>
      <w:r>
        <w:rPr>
          <w:rStyle w:val="normaltextrun"/>
          <w:rFonts w:ascii="Arial" w:hAnsi="Arial" w:cs="Arial"/>
          <w:color w:val="00000A"/>
          <w:sz w:val="20"/>
          <w:szCs w:val="20"/>
          <w:shd w:val="clear" w:color="auto" w:fill="FFFFFF"/>
        </w:rPr>
        <w:t>)</w:t>
      </w:r>
      <w:r>
        <w:rPr>
          <w:rStyle w:val="eop"/>
          <w:rFonts w:ascii="Arial" w:hAnsi="Arial" w:cs="Arial"/>
          <w:color w:val="00000A"/>
          <w:sz w:val="20"/>
          <w:szCs w:val="20"/>
          <w:shd w:val="clear" w:color="auto" w:fill="FFFFFF"/>
        </w:rPr>
        <w:t> </w:t>
      </w:r>
      <w:r w:rsidR="00DD7398" w:rsidRPr="00813545">
        <w:rPr>
          <w:rFonts w:ascii="Arial" w:hAnsi="Arial" w:cs="Arial"/>
          <w:sz w:val="20"/>
          <w:szCs w:val="20"/>
        </w:rPr>
        <w:tab/>
      </w:r>
      <w:r w:rsidR="00DD7398" w:rsidRPr="00813545">
        <w:rPr>
          <w:rFonts w:ascii="Arial" w:hAnsi="Arial" w:cs="Arial"/>
          <w:sz w:val="20"/>
          <w:szCs w:val="20"/>
        </w:rPr>
        <w:tab/>
      </w:r>
      <w:r w:rsidR="000D29A4" w:rsidRPr="00813545">
        <w:rPr>
          <w:rFonts w:ascii="Arial" w:hAnsi="Arial" w:cs="Arial"/>
          <w:sz w:val="20"/>
          <w:szCs w:val="20"/>
        </w:rPr>
        <w:tab/>
      </w:r>
    </w:p>
    <w:p w14:paraId="374D4FE8" w14:textId="08954EEA" w:rsidR="0078459B" w:rsidRPr="0078459B" w:rsidRDefault="0078459B" w:rsidP="00DB6F4C">
      <w:pPr>
        <w:pStyle w:val="ListParagraph"/>
        <w:ind w:left="284"/>
        <w:rPr>
          <w:rFonts w:ascii="Arial" w:hAnsi="Arial" w:cs="Arial"/>
          <w:sz w:val="20"/>
          <w:szCs w:val="20"/>
        </w:rPr>
      </w:pPr>
    </w:p>
    <w:p w14:paraId="392DE20E" w14:textId="4F8C1686" w:rsidR="00AA0E07" w:rsidRPr="009231A2" w:rsidRDefault="00AA0E07" w:rsidP="00F25572">
      <w:pPr>
        <w:pBdr>
          <w:bottom w:val="single" w:sz="4" w:space="1" w:color="auto"/>
        </w:pBdr>
        <w:rPr>
          <w:rFonts w:ascii="Arial" w:hAnsi="Arial" w:cs="Arial"/>
        </w:rPr>
      </w:pPr>
    </w:p>
    <w:p w14:paraId="08BFC62F" w14:textId="584DE0AD" w:rsidR="00774A49" w:rsidRPr="002E1E67" w:rsidRDefault="00142CEE" w:rsidP="006F1A86">
      <w:pPr>
        <w:rPr>
          <w:rFonts w:ascii="Arial" w:hAnsi="Arial" w:cs="Arial"/>
          <w:b/>
          <w:bCs/>
          <w:sz w:val="20"/>
          <w:szCs w:val="20"/>
        </w:rPr>
      </w:pPr>
      <w:r>
        <w:rPr>
          <w:rFonts w:ascii="Arial" w:hAnsi="Arial" w:cs="Arial"/>
          <w:b/>
          <w:bCs/>
          <w:sz w:val="20"/>
          <w:szCs w:val="20"/>
        </w:rPr>
        <w:t>8</w:t>
      </w:r>
      <w:r w:rsidR="006F1A86" w:rsidRPr="004E72A8">
        <w:rPr>
          <w:rFonts w:ascii="Arial" w:hAnsi="Arial" w:cs="Arial"/>
          <w:b/>
          <w:bCs/>
          <w:sz w:val="20"/>
          <w:szCs w:val="20"/>
        </w:rPr>
        <w:t>.</w:t>
      </w:r>
      <w:r w:rsidR="006F1A86" w:rsidRPr="002E1E67">
        <w:rPr>
          <w:rFonts w:ascii="Arial" w:hAnsi="Arial" w:cs="Arial"/>
          <w:b/>
          <w:bCs/>
          <w:sz w:val="20"/>
          <w:szCs w:val="20"/>
        </w:rPr>
        <w:t xml:space="preserve"> </w:t>
      </w:r>
      <w:r w:rsidR="000A4464" w:rsidRPr="002E1E67">
        <w:rPr>
          <w:rFonts w:ascii="Arial" w:hAnsi="Arial" w:cs="Arial"/>
          <w:b/>
          <w:bCs/>
          <w:sz w:val="20"/>
          <w:szCs w:val="20"/>
        </w:rPr>
        <w:t>Funding Information</w:t>
      </w:r>
      <w:r w:rsidR="00E95E74" w:rsidRPr="002E1E67">
        <w:rPr>
          <w:rFonts w:ascii="Arial" w:hAnsi="Arial" w:cs="Arial"/>
          <w:sz w:val="20"/>
          <w:szCs w:val="20"/>
        </w:rPr>
        <w:t xml:space="preserve"> </w:t>
      </w:r>
      <w:r w:rsidR="00BE44A7" w:rsidRPr="002E1E67">
        <w:rPr>
          <w:rFonts w:ascii="Arial" w:hAnsi="Arial" w:cs="Arial"/>
          <w:sz w:val="20"/>
          <w:szCs w:val="20"/>
        </w:rPr>
        <w:t>(</w:t>
      </w:r>
      <w:r w:rsidR="00E9116E" w:rsidRPr="002E1E67">
        <w:rPr>
          <w:rFonts w:ascii="Arial" w:hAnsi="Arial" w:cs="Arial"/>
          <w:sz w:val="20"/>
          <w:szCs w:val="20"/>
        </w:rPr>
        <w:t>please replace circle with an ‘x’. S</w:t>
      </w:r>
      <w:r w:rsidR="00774A49" w:rsidRPr="002E1E67">
        <w:rPr>
          <w:rFonts w:ascii="Arial" w:hAnsi="Arial" w:cs="Arial"/>
          <w:sz w:val="20"/>
          <w:szCs w:val="20"/>
        </w:rPr>
        <w:t>elect all funding sources that</w:t>
      </w:r>
      <w:r w:rsidR="00480D57" w:rsidRPr="002E1E67">
        <w:rPr>
          <w:rFonts w:ascii="Arial" w:hAnsi="Arial" w:cs="Arial"/>
          <w:sz w:val="20"/>
          <w:szCs w:val="20"/>
        </w:rPr>
        <w:t xml:space="preserve"> </w:t>
      </w:r>
      <w:r w:rsidR="00774A49" w:rsidRPr="002E1E67">
        <w:rPr>
          <w:rFonts w:ascii="Arial" w:hAnsi="Arial" w:cs="Arial"/>
          <w:sz w:val="20"/>
          <w:szCs w:val="20"/>
        </w:rPr>
        <w:t>apply</w:t>
      </w:r>
      <w:r w:rsidR="00C7455B">
        <w:rPr>
          <w:rFonts w:ascii="Arial" w:hAnsi="Arial" w:cs="Arial"/>
          <w:sz w:val="20"/>
          <w:szCs w:val="20"/>
        </w:rPr>
        <w:t xml:space="preserve"> to the specific project</w:t>
      </w:r>
      <w:r w:rsidR="005E0600">
        <w:rPr>
          <w:rFonts w:ascii="Arial" w:hAnsi="Arial" w:cs="Arial"/>
          <w:sz w:val="20"/>
          <w:szCs w:val="20"/>
        </w:rPr>
        <w:t xml:space="preserve">, whether </w:t>
      </w:r>
      <w:r w:rsidR="00D80528">
        <w:rPr>
          <w:rFonts w:ascii="Arial" w:hAnsi="Arial" w:cs="Arial"/>
          <w:sz w:val="20"/>
          <w:szCs w:val="20"/>
        </w:rPr>
        <w:t xml:space="preserve">including </w:t>
      </w:r>
      <w:r w:rsidR="005E0600">
        <w:rPr>
          <w:rFonts w:ascii="Arial" w:hAnsi="Arial" w:cs="Arial"/>
          <w:sz w:val="20"/>
          <w:szCs w:val="20"/>
        </w:rPr>
        <w:t>funding for NMR time or not</w:t>
      </w:r>
      <w:r w:rsidR="00774A49" w:rsidRPr="002E1E67">
        <w:rPr>
          <w:rFonts w:ascii="Arial" w:hAnsi="Arial" w:cs="Arial"/>
          <w:sz w:val="20"/>
          <w:szCs w:val="20"/>
        </w:rPr>
        <w:t>. </w:t>
      </w:r>
      <w:r w:rsidR="005E1D32" w:rsidRPr="002E1E67">
        <w:rPr>
          <w:rFonts w:ascii="Arial" w:hAnsi="Arial" w:cs="Arial"/>
          <w:sz w:val="20"/>
          <w:szCs w:val="20"/>
        </w:rPr>
        <w:t>Provide</w:t>
      </w:r>
      <w:r w:rsidR="00774A49" w:rsidRPr="002E1E67">
        <w:rPr>
          <w:rFonts w:ascii="Arial" w:hAnsi="Arial" w:cs="Arial"/>
          <w:sz w:val="20"/>
          <w:szCs w:val="20"/>
        </w:rPr>
        <w:t xml:space="preserve"> details in </w:t>
      </w:r>
      <w:r w:rsidR="005E0C76" w:rsidRPr="002E1E67">
        <w:rPr>
          <w:rFonts w:ascii="Arial" w:hAnsi="Arial" w:cs="Arial"/>
          <w:sz w:val="20"/>
          <w:szCs w:val="20"/>
        </w:rPr>
        <w:t xml:space="preserve">the </w:t>
      </w:r>
      <w:r w:rsidR="00774A49" w:rsidRPr="002E1E67">
        <w:rPr>
          <w:rFonts w:ascii="Arial" w:hAnsi="Arial" w:cs="Arial"/>
          <w:sz w:val="20"/>
          <w:szCs w:val="20"/>
        </w:rPr>
        <w:t>following</w:t>
      </w:r>
      <w:r w:rsidR="00670FC5" w:rsidRPr="002E1E67">
        <w:rPr>
          <w:rFonts w:ascii="Arial" w:hAnsi="Arial" w:cs="Arial"/>
          <w:sz w:val="20"/>
          <w:szCs w:val="20"/>
        </w:rPr>
        <w:t xml:space="preserve"> </w:t>
      </w:r>
      <w:r w:rsidR="00774A49" w:rsidRPr="002E1E67">
        <w:rPr>
          <w:rFonts w:ascii="Arial" w:hAnsi="Arial" w:cs="Arial"/>
          <w:sz w:val="20"/>
          <w:szCs w:val="20"/>
        </w:rPr>
        <w:t>question</w:t>
      </w:r>
      <w:r w:rsidR="00465AB8" w:rsidRPr="002E1E67">
        <w:rPr>
          <w:rFonts w:ascii="Arial" w:hAnsi="Arial" w:cs="Arial"/>
          <w:sz w:val="20"/>
          <w:szCs w:val="20"/>
        </w:rPr>
        <w:t>)</w:t>
      </w:r>
    </w:p>
    <w:p w14:paraId="6C44D308" w14:textId="77777777" w:rsidR="00821699" w:rsidRPr="002E1E67" w:rsidRDefault="00821699" w:rsidP="00774A49">
      <w:pPr>
        <w:rPr>
          <w:rFonts w:ascii="Arial" w:hAnsi="Arial" w:cs="Arial"/>
          <w:sz w:val="20"/>
          <w:szCs w:val="20"/>
        </w:rPr>
        <w:sectPr w:rsidR="00821699" w:rsidRPr="002E1E67" w:rsidSect="00180D46">
          <w:pgSz w:w="11906" w:h="16838"/>
          <w:pgMar w:top="720" w:right="1134" w:bottom="720" w:left="1134" w:header="709" w:footer="709" w:gutter="0"/>
          <w:cols w:space="708"/>
          <w:docGrid w:linePitch="360"/>
        </w:sectPr>
      </w:pPr>
    </w:p>
    <w:p w14:paraId="4022A13C" w14:textId="248EDF0F" w:rsidR="00774A49" w:rsidRPr="00774A49" w:rsidRDefault="009F4919" w:rsidP="00050EC4">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EPSRC</w:t>
      </w:r>
    </w:p>
    <w:p w14:paraId="0B90626D" w14:textId="46841CE0" w:rsidR="00774A49" w:rsidRPr="00774A49" w:rsidRDefault="009F4919"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BBSRC</w:t>
      </w:r>
    </w:p>
    <w:p w14:paraId="3D1CAB17" w14:textId="04A4EC8B" w:rsidR="00774A49" w:rsidRPr="00774A49" w:rsidRDefault="009F4919"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MRC</w:t>
      </w:r>
    </w:p>
    <w:p w14:paraId="0FDC73BD" w14:textId="21B99FC3" w:rsidR="00774A49" w:rsidRPr="00774A49" w:rsidRDefault="009F4919"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NERC</w:t>
      </w:r>
    </w:p>
    <w:p w14:paraId="1750E018" w14:textId="515B9291"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Innovate UK</w:t>
      </w:r>
    </w:p>
    <w:p w14:paraId="14B1C8AC" w14:textId="41808EE2"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Royal Society</w:t>
      </w:r>
    </w:p>
    <w:p w14:paraId="036C1AB2" w14:textId="2DFA7901"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Leverhulme Trust</w:t>
      </w:r>
    </w:p>
    <w:p w14:paraId="6548D895" w14:textId="7953B921"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Wellcome Trust</w:t>
      </w:r>
    </w:p>
    <w:p w14:paraId="36A9B5A1" w14:textId="36D1EDEC"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Medical charity</w:t>
      </w:r>
    </w:p>
    <w:p w14:paraId="27A9B1BD" w14:textId="1FB02B21"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Industry</w:t>
      </w:r>
    </w:p>
    <w:p w14:paraId="341467BE" w14:textId="5DFAF161"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ERC/ EU funding</w:t>
      </w:r>
    </w:p>
    <w:p w14:paraId="0DDCB3D3" w14:textId="36E00BEE"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Overseas funding agency</w:t>
      </w:r>
    </w:p>
    <w:p w14:paraId="66EB6A49" w14:textId="3FEEA86F"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No external funding</w:t>
      </w:r>
    </w:p>
    <w:p w14:paraId="70595B0B" w14:textId="2A7D9E59" w:rsidR="00774A49" w:rsidRPr="00774A49" w:rsidRDefault="00B44A8A" w:rsidP="00774A49">
      <w:pPr>
        <w:rPr>
          <w:rFonts w:ascii="Arial" w:hAnsi="Arial" w:cs="Arial"/>
          <w:sz w:val="20"/>
          <w:szCs w:val="20"/>
        </w:rPr>
      </w:pPr>
      <w:r w:rsidRPr="002E1E67">
        <w:rPr>
          <w:rFonts w:ascii="Arial" w:hAnsi="Arial" w:cs="Arial"/>
          <w:sz w:val="20"/>
          <w:szCs w:val="20"/>
        </w:rPr>
        <w:t xml:space="preserve">O </w:t>
      </w:r>
      <w:r w:rsidR="00774A49" w:rsidRPr="00774A49">
        <w:rPr>
          <w:rFonts w:ascii="Arial" w:hAnsi="Arial" w:cs="Arial"/>
          <w:sz w:val="20"/>
          <w:szCs w:val="20"/>
        </w:rPr>
        <w:t>Other </w:t>
      </w:r>
    </w:p>
    <w:p w14:paraId="2760C6A1" w14:textId="77777777" w:rsidR="00821699" w:rsidRPr="002E1E67" w:rsidRDefault="00821699" w:rsidP="00774A49">
      <w:pPr>
        <w:rPr>
          <w:rFonts w:ascii="Arial" w:hAnsi="Arial" w:cs="Arial"/>
          <w:b/>
          <w:bCs/>
          <w:sz w:val="20"/>
          <w:szCs w:val="20"/>
        </w:rPr>
        <w:sectPr w:rsidR="00821699" w:rsidRPr="002E1E67" w:rsidSect="00FD7CD4">
          <w:type w:val="continuous"/>
          <w:pgSz w:w="11906" w:h="16838"/>
          <w:pgMar w:top="720" w:right="1134" w:bottom="720" w:left="1134" w:header="708" w:footer="708" w:gutter="0"/>
          <w:cols w:num="4" w:space="541" w:equalWidth="0">
            <w:col w:w="1213" w:space="541"/>
            <w:col w:w="2001" w:space="548"/>
            <w:col w:w="2552" w:space="550"/>
            <w:col w:w="2233"/>
          </w:cols>
          <w:docGrid w:linePitch="360"/>
        </w:sectPr>
      </w:pPr>
    </w:p>
    <w:p w14:paraId="72C27CCC" w14:textId="77777777" w:rsidR="003A329C" w:rsidRPr="002E1E67" w:rsidRDefault="003A329C" w:rsidP="00774A49">
      <w:pPr>
        <w:rPr>
          <w:rFonts w:ascii="Arial" w:hAnsi="Arial" w:cs="Arial"/>
          <w:b/>
          <w:bCs/>
          <w:sz w:val="20"/>
          <w:szCs w:val="20"/>
        </w:rPr>
      </w:pPr>
    </w:p>
    <w:p w14:paraId="2F069DBF" w14:textId="37503296" w:rsidR="00774A49" w:rsidRPr="002E1E67" w:rsidRDefault="00774A49" w:rsidP="00774A49">
      <w:pPr>
        <w:rPr>
          <w:rFonts w:ascii="Arial" w:hAnsi="Arial" w:cs="Arial"/>
          <w:sz w:val="20"/>
          <w:szCs w:val="20"/>
        </w:rPr>
      </w:pPr>
      <w:r w:rsidRPr="00774A49">
        <w:rPr>
          <w:rFonts w:ascii="Arial" w:hAnsi="Arial" w:cs="Arial"/>
          <w:b/>
          <w:bCs/>
          <w:sz w:val="20"/>
          <w:szCs w:val="20"/>
        </w:rPr>
        <w:t>Project funding</w:t>
      </w:r>
      <w:r w:rsidR="00B847CA" w:rsidRPr="002E1E67">
        <w:rPr>
          <w:rFonts w:ascii="Arial" w:hAnsi="Arial" w:cs="Arial"/>
          <w:b/>
          <w:bCs/>
          <w:sz w:val="20"/>
          <w:szCs w:val="20"/>
        </w:rPr>
        <w:t>.</w:t>
      </w:r>
      <w:r w:rsidRPr="00774A49">
        <w:rPr>
          <w:rFonts w:ascii="Arial" w:hAnsi="Arial" w:cs="Arial"/>
          <w:sz w:val="20"/>
          <w:szCs w:val="20"/>
        </w:rPr>
        <w:t xml:space="preserve"> Give details of the </w:t>
      </w:r>
      <w:r w:rsidR="00314377" w:rsidRPr="002E1E67">
        <w:rPr>
          <w:rFonts w:ascii="Arial" w:hAnsi="Arial" w:cs="Arial"/>
          <w:sz w:val="20"/>
          <w:szCs w:val="20"/>
        </w:rPr>
        <w:t xml:space="preserve">external source of </w:t>
      </w:r>
      <w:r w:rsidRPr="00774A49">
        <w:rPr>
          <w:rFonts w:ascii="Arial" w:hAnsi="Arial" w:cs="Arial"/>
          <w:sz w:val="20"/>
          <w:szCs w:val="20"/>
        </w:rPr>
        <w:t>fundin</w:t>
      </w:r>
      <w:r w:rsidR="00314377" w:rsidRPr="002E1E67">
        <w:rPr>
          <w:rFonts w:ascii="Arial" w:hAnsi="Arial" w:cs="Arial"/>
          <w:sz w:val="20"/>
          <w:szCs w:val="20"/>
        </w:rPr>
        <w:t>g</w:t>
      </w:r>
      <w:r w:rsidRPr="00774A49">
        <w:rPr>
          <w:rFonts w:ascii="Arial" w:hAnsi="Arial" w:cs="Arial"/>
          <w:sz w:val="20"/>
          <w:szCs w:val="20"/>
        </w:rPr>
        <w:t xml:space="preserve">, as specified above, for the described project. Where known, specify the grant number(s), start and end dates, financial value, and if you are the PI or </w:t>
      </w:r>
      <w:proofErr w:type="spellStart"/>
      <w:r w:rsidR="00862C59" w:rsidRPr="002E1E67">
        <w:rPr>
          <w:rFonts w:ascii="Arial" w:hAnsi="Arial" w:cs="Arial"/>
          <w:sz w:val="20"/>
          <w:szCs w:val="20"/>
        </w:rPr>
        <w:t>C</w:t>
      </w:r>
      <w:r w:rsidRPr="00774A49">
        <w:rPr>
          <w:rFonts w:ascii="Arial" w:hAnsi="Arial" w:cs="Arial"/>
          <w:sz w:val="20"/>
          <w:szCs w:val="20"/>
        </w:rPr>
        <w:t>oI</w:t>
      </w:r>
      <w:proofErr w:type="spellEnd"/>
      <w:r w:rsidRPr="00774A49">
        <w:rPr>
          <w:rFonts w:ascii="Arial" w:hAnsi="Arial" w:cs="Arial"/>
          <w:sz w:val="20"/>
          <w:szCs w:val="20"/>
        </w:rPr>
        <w:t xml:space="preserve">. For a PhD project, specify the funding agency and any industry or external partner making a financial contribution. </w:t>
      </w:r>
    </w:p>
    <w:tbl>
      <w:tblPr>
        <w:tblStyle w:val="TableGrid"/>
        <w:tblW w:w="0" w:type="auto"/>
        <w:tblLook w:val="04A0" w:firstRow="1" w:lastRow="0" w:firstColumn="1" w:lastColumn="0" w:noHBand="0" w:noVBand="1"/>
      </w:tblPr>
      <w:tblGrid>
        <w:gridCol w:w="1980"/>
        <w:gridCol w:w="1701"/>
        <w:gridCol w:w="1701"/>
        <w:gridCol w:w="1559"/>
        <w:gridCol w:w="1134"/>
        <w:gridCol w:w="941"/>
      </w:tblGrid>
      <w:tr w:rsidR="00180D46" w:rsidRPr="002E1E67" w14:paraId="6C243629" w14:textId="77777777" w:rsidTr="00D650AC">
        <w:tc>
          <w:tcPr>
            <w:tcW w:w="1980" w:type="dxa"/>
          </w:tcPr>
          <w:p w14:paraId="15D3B4D1" w14:textId="150E33F0" w:rsidR="0094495B" w:rsidRPr="002E1E67" w:rsidRDefault="003A2664" w:rsidP="00774A49">
            <w:pPr>
              <w:rPr>
                <w:rFonts w:ascii="Arial" w:hAnsi="Arial" w:cs="Arial"/>
                <w:b/>
                <w:bCs/>
                <w:sz w:val="16"/>
                <w:szCs w:val="16"/>
              </w:rPr>
            </w:pPr>
            <w:r w:rsidRPr="002E1E67">
              <w:rPr>
                <w:rFonts w:ascii="Arial" w:hAnsi="Arial" w:cs="Arial"/>
                <w:b/>
                <w:bCs/>
                <w:sz w:val="16"/>
                <w:szCs w:val="16"/>
              </w:rPr>
              <w:t xml:space="preserve">External </w:t>
            </w:r>
            <w:r w:rsidR="00734090" w:rsidRPr="002E1E67">
              <w:rPr>
                <w:rFonts w:ascii="Arial" w:hAnsi="Arial" w:cs="Arial"/>
                <w:b/>
                <w:bCs/>
                <w:sz w:val="16"/>
                <w:szCs w:val="16"/>
              </w:rPr>
              <w:t>Funding Source</w:t>
            </w:r>
          </w:p>
        </w:tc>
        <w:tc>
          <w:tcPr>
            <w:tcW w:w="1701" w:type="dxa"/>
          </w:tcPr>
          <w:p w14:paraId="75CC72B1" w14:textId="24A5B542" w:rsidR="0094495B" w:rsidRPr="002E1E67" w:rsidRDefault="00734090" w:rsidP="00A20D11">
            <w:pPr>
              <w:jc w:val="center"/>
              <w:rPr>
                <w:rFonts w:ascii="Arial" w:hAnsi="Arial" w:cs="Arial"/>
                <w:b/>
                <w:bCs/>
                <w:sz w:val="16"/>
                <w:szCs w:val="16"/>
              </w:rPr>
            </w:pPr>
            <w:r w:rsidRPr="002E1E67">
              <w:rPr>
                <w:rFonts w:ascii="Arial" w:hAnsi="Arial" w:cs="Arial"/>
                <w:b/>
                <w:bCs/>
                <w:sz w:val="16"/>
                <w:szCs w:val="16"/>
              </w:rPr>
              <w:t>Grant Number</w:t>
            </w:r>
          </w:p>
        </w:tc>
        <w:tc>
          <w:tcPr>
            <w:tcW w:w="1701" w:type="dxa"/>
          </w:tcPr>
          <w:p w14:paraId="3F58D60E" w14:textId="20A7A444" w:rsidR="0094495B" w:rsidRPr="002E1E67" w:rsidRDefault="0059205A" w:rsidP="00774A49">
            <w:pPr>
              <w:rPr>
                <w:rFonts w:ascii="Arial" w:hAnsi="Arial" w:cs="Arial"/>
                <w:b/>
                <w:bCs/>
                <w:sz w:val="16"/>
                <w:szCs w:val="16"/>
              </w:rPr>
            </w:pPr>
            <w:r w:rsidRPr="002E1E67">
              <w:rPr>
                <w:rFonts w:ascii="Arial" w:hAnsi="Arial" w:cs="Arial"/>
                <w:b/>
                <w:bCs/>
                <w:sz w:val="16"/>
                <w:szCs w:val="16"/>
              </w:rPr>
              <w:t xml:space="preserve">Funding start </w:t>
            </w:r>
            <w:r w:rsidR="00253D10">
              <w:rPr>
                <w:rFonts w:ascii="Arial" w:hAnsi="Arial" w:cs="Arial"/>
                <w:b/>
                <w:bCs/>
                <w:sz w:val="16"/>
                <w:szCs w:val="16"/>
              </w:rPr>
              <w:t xml:space="preserve">and end </w:t>
            </w:r>
            <w:r w:rsidRPr="002E1E67">
              <w:rPr>
                <w:rFonts w:ascii="Arial" w:hAnsi="Arial" w:cs="Arial"/>
                <w:b/>
                <w:bCs/>
                <w:sz w:val="16"/>
                <w:szCs w:val="16"/>
              </w:rPr>
              <w:t>date</w:t>
            </w:r>
          </w:p>
        </w:tc>
        <w:tc>
          <w:tcPr>
            <w:tcW w:w="1559" w:type="dxa"/>
          </w:tcPr>
          <w:p w14:paraId="4E18A456" w14:textId="43A955A8" w:rsidR="0094495B" w:rsidRPr="002E1E67" w:rsidRDefault="006507B1" w:rsidP="00774A49">
            <w:pPr>
              <w:rPr>
                <w:rFonts w:ascii="Arial" w:hAnsi="Arial" w:cs="Arial"/>
                <w:b/>
                <w:bCs/>
                <w:sz w:val="16"/>
                <w:szCs w:val="16"/>
              </w:rPr>
            </w:pPr>
            <w:r>
              <w:rPr>
                <w:rFonts w:ascii="Arial" w:hAnsi="Arial" w:cs="Arial"/>
                <w:b/>
                <w:bCs/>
                <w:sz w:val="16"/>
                <w:szCs w:val="16"/>
              </w:rPr>
              <w:t>Total value of the project</w:t>
            </w:r>
            <w:r w:rsidR="0059205A" w:rsidRPr="002E1E67">
              <w:rPr>
                <w:rFonts w:ascii="Arial" w:hAnsi="Arial" w:cs="Arial"/>
                <w:b/>
                <w:bCs/>
                <w:sz w:val="16"/>
                <w:szCs w:val="16"/>
              </w:rPr>
              <w:t xml:space="preserve"> </w:t>
            </w:r>
          </w:p>
        </w:tc>
        <w:tc>
          <w:tcPr>
            <w:tcW w:w="1134" w:type="dxa"/>
          </w:tcPr>
          <w:p w14:paraId="7C5BCC16" w14:textId="53B7C5AF" w:rsidR="00AF3190" w:rsidRPr="002E1E67" w:rsidRDefault="0059205A" w:rsidP="00A20D11">
            <w:pPr>
              <w:jc w:val="center"/>
              <w:rPr>
                <w:rFonts w:ascii="Arial" w:hAnsi="Arial" w:cs="Arial"/>
                <w:b/>
                <w:bCs/>
                <w:sz w:val="16"/>
                <w:szCs w:val="16"/>
              </w:rPr>
            </w:pPr>
            <w:r w:rsidRPr="002E1E67">
              <w:rPr>
                <w:rFonts w:ascii="Arial" w:hAnsi="Arial" w:cs="Arial"/>
                <w:b/>
                <w:bCs/>
                <w:sz w:val="16"/>
                <w:szCs w:val="16"/>
              </w:rPr>
              <w:t xml:space="preserve">Value </w:t>
            </w:r>
            <w:r w:rsidR="009B731C">
              <w:rPr>
                <w:rFonts w:ascii="Arial" w:hAnsi="Arial" w:cs="Arial"/>
                <w:b/>
                <w:bCs/>
                <w:sz w:val="16"/>
                <w:szCs w:val="16"/>
              </w:rPr>
              <w:t>for NMR time</w:t>
            </w:r>
          </w:p>
          <w:p w14:paraId="22655B80" w14:textId="4256285D" w:rsidR="0094495B" w:rsidRPr="002E1E67" w:rsidRDefault="0059205A" w:rsidP="00A20D11">
            <w:pPr>
              <w:jc w:val="center"/>
              <w:rPr>
                <w:rFonts w:ascii="Arial" w:hAnsi="Arial" w:cs="Arial"/>
                <w:sz w:val="16"/>
                <w:szCs w:val="16"/>
              </w:rPr>
            </w:pPr>
            <w:r w:rsidRPr="002E1E67">
              <w:rPr>
                <w:rFonts w:ascii="Arial" w:hAnsi="Arial" w:cs="Arial"/>
                <w:sz w:val="16"/>
                <w:szCs w:val="16"/>
              </w:rPr>
              <w:t>(</w:t>
            </w:r>
            <w:r w:rsidR="00DB1D19" w:rsidRPr="002E1E67">
              <w:rPr>
                <w:rFonts w:ascii="Arial" w:hAnsi="Arial" w:cs="Arial"/>
                <w:sz w:val="16"/>
                <w:szCs w:val="16"/>
              </w:rPr>
              <w:t>specify</w:t>
            </w:r>
            <w:r w:rsidR="009D127D" w:rsidRPr="002E1E67">
              <w:rPr>
                <w:rFonts w:ascii="Arial" w:hAnsi="Arial" w:cs="Arial"/>
                <w:sz w:val="16"/>
                <w:szCs w:val="16"/>
              </w:rPr>
              <w:t xml:space="preserve"> </w:t>
            </w:r>
            <w:r w:rsidR="00DB1D19" w:rsidRPr="002E1E67">
              <w:rPr>
                <w:rFonts w:ascii="Arial" w:hAnsi="Arial" w:cs="Arial"/>
                <w:sz w:val="16"/>
                <w:szCs w:val="16"/>
              </w:rPr>
              <w:t>currency</w:t>
            </w:r>
            <w:r w:rsidR="00020174" w:rsidRPr="002E1E67">
              <w:rPr>
                <w:rFonts w:ascii="Arial" w:hAnsi="Arial" w:cs="Arial"/>
                <w:sz w:val="16"/>
                <w:szCs w:val="16"/>
              </w:rPr>
              <w:t>)</w:t>
            </w:r>
          </w:p>
        </w:tc>
        <w:tc>
          <w:tcPr>
            <w:tcW w:w="941" w:type="dxa"/>
          </w:tcPr>
          <w:p w14:paraId="2573F254" w14:textId="52AD4C6A" w:rsidR="0094495B" w:rsidRPr="002E1E67" w:rsidRDefault="00DB1D19" w:rsidP="00774A49">
            <w:pPr>
              <w:rPr>
                <w:rFonts w:ascii="Arial" w:hAnsi="Arial" w:cs="Arial"/>
                <w:b/>
                <w:bCs/>
                <w:sz w:val="16"/>
                <w:szCs w:val="16"/>
              </w:rPr>
            </w:pPr>
            <w:r w:rsidRPr="002E1E67">
              <w:rPr>
                <w:rFonts w:ascii="Arial" w:hAnsi="Arial" w:cs="Arial"/>
                <w:b/>
                <w:bCs/>
                <w:sz w:val="16"/>
                <w:szCs w:val="16"/>
              </w:rPr>
              <w:t xml:space="preserve">PI or </w:t>
            </w:r>
            <w:proofErr w:type="spellStart"/>
            <w:r w:rsidR="00862C59" w:rsidRPr="002E1E67">
              <w:rPr>
                <w:rFonts w:ascii="Arial" w:hAnsi="Arial" w:cs="Arial"/>
                <w:b/>
                <w:bCs/>
                <w:sz w:val="16"/>
                <w:szCs w:val="16"/>
              </w:rPr>
              <w:t>C</w:t>
            </w:r>
            <w:r w:rsidRPr="002E1E67">
              <w:rPr>
                <w:rFonts w:ascii="Arial" w:hAnsi="Arial" w:cs="Arial"/>
                <w:b/>
                <w:bCs/>
                <w:sz w:val="16"/>
                <w:szCs w:val="16"/>
              </w:rPr>
              <w:t>oI</w:t>
            </w:r>
            <w:proofErr w:type="spellEnd"/>
          </w:p>
        </w:tc>
      </w:tr>
      <w:tr w:rsidR="00180D46" w:rsidRPr="00D650AC" w14:paraId="5B20ACEB" w14:textId="77777777" w:rsidTr="00D650AC">
        <w:tc>
          <w:tcPr>
            <w:tcW w:w="1980" w:type="dxa"/>
          </w:tcPr>
          <w:p w14:paraId="443EC532" w14:textId="383ACE37" w:rsidR="0094495B" w:rsidRPr="00D650AC" w:rsidRDefault="0094495B" w:rsidP="00774A49">
            <w:pPr>
              <w:rPr>
                <w:rFonts w:ascii="Arial" w:hAnsi="Arial" w:cs="Arial"/>
                <w:sz w:val="18"/>
                <w:szCs w:val="18"/>
              </w:rPr>
            </w:pPr>
          </w:p>
        </w:tc>
        <w:tc>
          <w:tcPr>
            <w:tcW w:w="1701" w:type="dxa"/>
          </w:tcPr>
          <w:p w14:paraId="371FE435" w14:textId="50DB23C4" w:rsidR="0094495B" w:rsidRPr="00D650AC" w:rsidRDefault="0094495B" w:rsidP="00774A49">
            <w:pPr>
              <w:rPr>
                <w:rFonts w:ascii="Arial" w:hAnsi="Arial" w:cs="Arial"/>
                <w:sz w:val="18"/>
                <w:szCs w:val="18"/>
              </w:rPr>
            </w:pPr>
          </w:p>
        </w:tc>
        <w:tc>
          <w:tcPr>
            <w:tcW w:w="1701" w:type="dxa"/>
          </w:tcPr>
          <w:p w14:paraId="5D82A54F" w14:textId="3AEA8D26" w:rsidR="0094495B" w:rsidRPr="00D650AC" w:rsidRDefault="0094495B" w:rsidP="00774A49">
            <w:pPr>
              <w:rPr>
                <w:rFonts w:ascii="Arial" w:hAnsi="Arial" w:cs="Arial"/>
                <w:sz w:val="18"/>
                <w:szCs w:val="18"/>
              </w:rPr>
            </w:pPr>
          </w:p>
        </w:tc>
        <w:tc>
          <w:tcPr>
            <w:tcW w:w="1559" w:type="dxa"/>
          </w:tcPr>
          <w:p w14:paraId="780CC2A7" w14:textId="5335AFAA" w:rsidR="0094495B" w:rsidRPr="00D650AC" w:rsidRDefault="0094495B" w:rsidP="00774A49">
            <w:pPr>
              <w:rPr>
                <w:rFonts w:ascii="Arial" w:hAnsi="Arial" w:cs="Arial"/>
                <w:sz w:val="18"/>
                <w:szCs w:val="18"/>
              </w:rPr>
            </w:pPr>
          </w:p>
        </w:tc>
        <w:tc>
          <w:tcPr>
            <w:tcW w:w="1134" w:type="dxa"/>
          </w:tcPr>
          <w:p w14:paraId="1C9483A5" w14:textId="4B178658" w:rsidR="0094495B" w:rsidRPr="00D650AC" w:rsidRDefault="0094495B" w:rsidP="00774A49">
            <w:pPr>
              <w:rPr>
                <w:rFonts w:ascii="Arial" w:hAnsi="Arial" w:cs="Arial"/>
                <w:sz w:val="18"/>
                <w:szCs w:val="18"/>
              </w:rPr>
            </w:pPr>
          </w:p>
        </w:tc>
        <w:tc>
          <w:tcPr>
            <w:tcW w:w="941" w:type="dxa"/>
          </w:tcPr>
          <w:p w14:paraId="088B17E7" w14:textId="77777777" w:rsidR="0094495B" w:rsidRPr="00D650AC" w:rsidRDefault="0094495B" w:rsidP="00774A49">
            <w:pPr>
              <w:rPr>
                <w:rFonts w:ascii="Arial" w:hAnsi="Arial" w:cs="Arial"/>
                <w:sz w:val="18"/>
                <w:szCs w:val="18"/>
              </w:rPr>
            </w:pPr>
          </w:p>
        </w:tc>
      </w:tr>
      <w:tr w:rsidR="00180D46" w:rsidRPr="00D650AC" w14:paraId="55BF3727" w14:textId="77777777" w:rsidTr="00D650AC">
        <w:tc>
          <w:tcPr>
            <w:tcW w:w="1980" w:type="dxa"/>
          </w:tcPr>
          <w:p w14:paraId="0F968F76" w14:textId="77777777" w:rsidR="0094495B" w:rsidRPr="00D650AC" w:rsidRDefault="0094495B" w:rsidP="00774A49">
            <w:pPr>
              <w:rPr>
                <w:rFonts w:ascii="Arial" w:hAnsi="Arial" w:cs="Arial"/>
                <w:sz w:val="18"/>
                <w:szCs w:val="18"/>
              </w:rPr>
            </w:pPr>
          </w:p>
        </w:tc>
        <w:tc>
          <w:tcPr>
            <w:tcW w:w="1701" w:type="dxa"/>
          </w:tcPr>
          <w:p w14:paraId="1E0A5E69" w14:textId="77777777" w:rsidR="0094495B" w:rsidRPr="00D650AC" w:rsidRDefault="0094495B" w:rsidP="00774A49">
            <w:pPr>
              <w:rPr>
                <w:rFonts w:ascii="Arial" w:hAnsi="Arial" w:cs="Arial"/>
                <w:sz w:val="18"/>
                <w:szCs w:val="18"/>
              </w:rPr>
            </w:pPr>
          </w:p>
        </w:tc>
        <w:tc>
          <w:tcPr>
            <w:tcW w:w="1701" w:type="dxa"/>
          </w:tcPr>
          <w:p w14:paraId="0ED4B2FF" w14:textId="77777777" w:rsidR="0094495B" w:rsidRPr="00D650AC" w:rsidRDefault="0094495B" w:rsidP="00774A49">
            <w:pPr>
              <w:rPr>
                <w:rFonts w:ascii="Arial" w:hAnsi="Arial" w:cs="Arial"/>
                <w:sz w:val="18"/>
                <w:szCs w:val="18"/>
              </w:rPr>
            </w:pPr>
          </w:p>
        </w:tc>
        <w:tc>
          <w:tcPr>
            <w:tcW w:w="1559" w:type="dxa"/>
          </w:tcPr>
          <w:p w14:paraId="10E393BE" w14:textId="77777777" w:rsidR="0094495B" w:rsidRPr="00D650AC" w:rsidRDefault="0094495B" w:rsidP="00774A49">
            <w:pPr>
              <w:rPr>
                <w:rFonts w:ascii="Arial" w:hAnsi="Arial" w:cs="Arial"/>
                <w:sz w:val="18"/>
                <w:szCs w:val="18"/>
              </w:rPr>
            </w:pPr>
          </w:p>
        </w:tc>
        <w:tc>
          <w:tcPr>
            <w:tcW w:w="1134" w:type="dxa"/>
          </w:tcPr>
          <w:p w14:paraId="05A78EDC" w14:textId="77777777" w:rsidR="0094495B" w:rsidRPr="00D650AC" w:rsidRDefault="0094495B" w:rsidP="00774A49">
            <w:pPr>
              <w:rPr>
                <w:rFonts w:ascii="Arial" w:hAnsi="Arial" w:cs="Arial"/>
                <w:sz w:val="18"/>
                <w:szCs w:val="18"/>
              </w:rPr>
            </w:pPr>
          </w:p>
        </w:tc>
        <w:tc>
          <w:tcPr>
            <w:tcW w:w="941" w:type="dxa"/>
          </w:tcPr>
          <w:p w14:paraId="08202F32" w14:textId="77777777" w:rsidR="0094495B" w:rsidRPr="00D650AC" w:rsidRDefault="0094495B" w:rsidP="00774A49">
            <w:pPr>
              <w:rPr>
                <w:rFonts w:ascii="Arial" w:hAnsi="Arial" w:cs="Arial"/>
                <w:sz w:val="18"/>
                <w:szCs w:val="18"/>
              </w:rPr>
            </w:pPr>
          </w:p>
        </w:tc>
      </w:tr>
      <w:tr w:rsidR="008B7B02" w:rsidRPr="00D650AC" w14:paraId="4F606404" w14:textId="77777777" w:rsidTr="00D650AC">
        <w:tc>
          <w:tcPr>
            <w:tcW w:w="1980" w:type="dxa"/>
          </w:tcPr>
          <w:p w14:paraId="711F9141" w14:textId="77777777" w:rsidR="008B7B02" w:rsidRPr="00D650AC" w:rsidRDefault="008B7B02" w:rsidP="00774A49">
            <w:pPr>
              <w:rPr>
                <w:rFonts w:ascii="Arial" w:hAnsi="Arial" w:cs="Arial"/>
                <w:sz w:val="18"/>
                <w:szCs w:val="18"/>
              </w:rPr>
            </w:pPr>
          </w:p>
        </w:tc>
        <w:tc>
          <w:tcPr>
            <w:tcW w:w="1701" w:type="dxa"/>
          </w:tcPr>
          <w:p w14:paraId="6314548F" w14:textId="77777777" w:rsidR="008B7B02" w:rsidRPr="00D650AC" w:rsidRDefault="008B7B02" w:rsidP="00774A49">
            <w:pPr>
              <w:rPr>
                <w:rFonts w:ascii="Arial" w:hAnsi="Arial" w:cs="Arial"/>
                <w:sz w:val="18"/>
                <w:szCs w:val="18"/>
              </w:rPr>
            </w:pPr>
          </w:p>
        </w:tc>
        <w:tc>
          <w:tcPr>
            <w:tcW w:w="1701" w:type="dxa"/>
          </w:tcPr>
          <w:p w14:paraId="1DFCEC29" w14:textId="77777777" w:rsidR="008B7B02" w:rsidRPr="00D650AC" w:rsidRDefault="008B7B02" w:rsidP="00774A49">
            <w:pPr>
              <w:rPr>
                <w:rFonts w:ascii="Arial" w:hAnsi="Arial" w:cs="Arial"/>
                <w:sz w:val="18"/>
                <w:szCs w:val="18"/>
              </w:rPr>
            </w:pPr>
          </w:p>
        </w:tc>
        <w:tc>
          <w:tcPr>
            <w:tcW w:w="1559" w:type="dxa"/>
          </w:tcPr>
          <w:p w14:paraId="0AFC9E30" w14:textId="77777777" w:rsidR="008B7B02" w:rsidRPr="00D650AC" w:rsidRDefault="008B7B02" w:rsidP="00774A49">
            <w:pPr>
              <w:rPr>
                <w:rFonts w:ascii="Arial" w:hAnsi="Arial" w:cs="Arial"/>
                <w:sz w:val="18"/>
                <w:szCs w:val="18"/>
              </w:rPr>
            </w:pPr>
          </w:p>
        </w:tc>
        <w:tc>
          <w:tcPr>
            <w:tcW w:w="1134" w:type="dxa"/>
          </w:tcPr>
          <w:p w14:paraId="184D613F" w14:textId="77777777" w:rsidR="008B7B02" w:rsidRPr="00D650AC" w:rsidRDefault="008B7B02" w:rsidP="00774A49">
            <w:pPr>
              <w:rPr>
                <w:rFonts w:ascii="Arial" w:hAnsi="Arial" w:cs="Arial"/>
                <w:sz w:val="18"/>
                <w:szCs w:val="18"/>
              </w:rPr>
            </w:pPr>
          </w:p>
        </w:tc>
        <w:tc>
          <w:tcPr>
            <w:tcW w:w="941" w:type="dxa"/>
          </w:tcPr>
          <w:p w14:paraId="6B985E23" w14:textId="77777777" w:rsidR="008B7B02" w:rsidRPr="00D650AC" w:rsidRDefault="008B7B02" w:rsidP="00774A49">
            <w:pPr>
              <w:rPr>
                <w:rFonts w:ascii="Arial" w:hAnsi="Arial" w:cs="Arial"/>
                <w:sz w:val="18"/>
                <w:szCs w:val="18"/>
              </w:rPr>
            </w:pPr>
          </w:p>
        </w:tc>
      </w:tr>
      <w:tr w:rsidR="00180D46" w:rsidRPr="00D650AC" w14:paraId="37C9D4B4" w14:textId="77777777" w:rsidTr="00D650AC">
        <w:tc>
          <w:tcPr>
            <w:tcW w:w="1980" w:type="dxa"/>
          </w:tcPr>
          <w:p w14:paraId="23B3B088" w14:textId="77777777" w:rsidR="0094495B" w:rsidRPr="00D650AC" w:rsidRDefault="0094495B" w:rsidP="00774A49">
            <w:pPr>
              <w:rPr>
                <w:rFonts w:ascii="Arial" w:hAnsi="Arial" w:cs="Arial"/>
                <w:sz w:val="18"/>
                <w:szCs w:val="18"/>
              </w:rPr>
            </w:pPr>
          </w:p>
        </w:tc>
        <w:tc>
          <w:tcPr>
            <w:tcW w:w="1701" w:type="dxa"/>
          </w:tcPr>
          <w:p w14:paraId="3F881152" w14:textId="77777777" w:rsidR="0094495B" w:rsidRPr="00D650AC" w:rsidRDefault="0094495B" w:rsidP="00774A49">
            <w:pPr>
              <w:rPr>
                <w:rFonts w:ascii="Arial" w:hAnsi="Arial" w:cs="Arial"/>
                <w:sz w:val="18"/>
                <w:szCs w:val="18"/>
              </w:rPr>
            </w:pPr>
          </w:p>
        </w:tc>
        <w:tc>
          <w:tcPr>
            <w:tcW w:w="1701" w:type="dxa"/>
          </w:tcPr>
          <w:p w14:paraId="620D4E4E" w14:textId="77777777" w:rsidR="0094495B" w:rsidRPr="00D650AC" w:rsidRDefault="0094495B" w:rsidP="00774A49">
            <w:pPr>
              <w:rPr>
                <w:rFonts w:ascii="Arial" w:hAnsi="Arial" w:cs="Arial"/>
                <w:sz w:val="18"/>
                <w:szCs w:val="18"/>
              </w:rPr>
            </w:pPr>
          </w:p>
        </w:tc>
        <w:tc>
          <w:tcPr>
            <w:tcW w:w="1559" w:type="dxa"/>
          </w:tcPr>
          <w:p w14:paraId="3381E62C" w14:textId="77777777" w:rsidR="0094495B" w:rsidRPr="00D650AC" w:rsidRDefault="0094495B" w:rsidP="00774A49">
            <w:pPr>
              <w:rPr>
                <w:rFonts w:ascii="Arial" w:hAnsi="Arial" w:cs="Arial"/>
                <w:sz w:val="18"/>
                <w:szCs w:val="18"/>
              </w:rPr>
            </w:pPr>
          </w:p>
        </w:tc>
        <w:tc>
          <w:tcPr>
            <w:tcW w:w="1134" w:type="dxa"/>
          </w:tcPr>
          <w:p w14:paraId="1967E5AD" w14:textId="77777777" w:rsidR="0094495B" w:rsidRPr="00D650AC" w:rsidRDefault="0094495B" w:rsidP="00774A49">
            <w:pPr>
              <w:rPr>
                <w:rFonts w:ascii="Arial" w:hAnsi="Arial" w:cs="Arial"/>
                <w:sz w:val="18"/>
                <w:szCs w:val="18"/>
              </w:rPr>
            </w:pPr>
          </w:p>
        </w:tc>
        <w:tc>
          <w:tcPr>
            <w:tcW w:w="941" w:type="dxa"/>
          </w:tcPr>
          <w:p w14:paraId="41E2E076" w14:textId="77777777" w:rsidR="0094495B" w:rsidRPr="00D650AC" w:rsidRDefault="0094495B" w:rsidP="00774A49">
            <w:pPr>
              <w:rPr>
                <w:rFonts w:ascii="Arial" w:hAnsi="Arial" w:cs="Arial"/>
                <w:sz w:val="18"/>
                <w:szCs w:val="18"/>
              </w:rPr>
            </w:pPr>
          </w:p>
        </w:tc>
      </w:tr>
    </w:tbl>
    <w:p w14:paraId="4124D3A7" w14:textId="4F454103" w:rsidR="000E2A02" w:rsidRPr="00F90584" w:rsidRDefault="008B7B02" w:rsidP="00774A49">
      <w:pPr>
        <w:rPr>
          <w:rFonts w:ascii="Arial" w:hAnsi="Arial" w:cs="Arial"/>
          <w:i/>
          <w:iCs/>
          <w:sz w:val="16"/>
          <w:szCs w:val="16"/>
        </w:rPr>
      </w:pPr>
      <w:r w:rsidRPr="00F90584">
        <w:rPr>
          <w:rFonts w:ascii="Arial" w:hAnsi="Arial" w:cs="Arial"/>
          <w:i/>
          <w:iCs/>
          <w:sz w:val="16"/>
          <w:szCs w:val="16"/>
        </w:rPr>
        <w:t xml:space="preserve">Insert further rows, </w:t>
      </w:r>
      <w:r w:rsidR="00D650AC">
        <w:rPr>
          <w:rFonts w:ascii="Arial" w:hAnsi="Arial" w:cs="Arial"/>
          <w:i/>
          <w:iCs/>
          <w:sz w:val="16"/>
          <w:szCs w:val="16"/>
        </w:rPr>
        <w:t>if</w:t>
      </w:r>
      <w:r w:rsidRPr="00F90584">
        <w:rPr>
          <w:rFonts w:ascii="Arial" w:hAnsi="Arial" w:cs="Arial"/>
          <w:i/>
          <w:iCs/>
          <w:sz w:val="16"/>
          <w:szCs w:val="16"/>
        </w:rPr>
        <w:t xml:space="preserve"> required</w:t>
      </w:r>
    </w:p>
    <w:p w14:paraId="7EED2568" w14:textId="2461324A" w:rsidR="00B92312" w:rsidRPr="002E1E67" w:rsidRDefault="00A14EC7" w:rsidP="00774A49">
      <w:pPr>
        <w:rPr>
          <w:rFonts w:ascii="Arial" w:hAnsi="Arial" w:cs="Arial"/>
          <w:sz w:val="20"/>
          <w:szCs w:val="20"/>
        </w:rPr>
      </w:pPr>
      <w:r w:rsidRPr="002E1E67">
        <w:rPr>
          <w:rFonts w:ascii="Arial" w:hAnsi="Arial" w:cs="Arial"/>
          <w:sz w:val="20"/>
          <w:szCs w:val="20"/>
        </w:rPr>
        <w:t xml:space="preserve">If </w:t>
      </w:r>
      <w:r w:rsidR="00313B28" w:rsidRPr="002E1E67">
        <w:rPr>
          <w:rFonts w:ascii="Arial" w:hAnsi="Arial" w:cs="Arial"/>
          <w:sz w:val="20"/>
          <w:szCs w:val="20"/>
        </w:rPr>
        <w:t xml:space="preserve">a </w:t>
      </w:r>
      <w:r w:rsidRPr="002E1E67">
        <w:rPr>
          <w:rFonts w:ascii="Arial" w:hAnsi="Arial" w:cs="Arial"/>
          <w:sz w:val="20"/>
          <w:szCs w:val="20"/>
        </w:rPr>
        <w:t>PhD</w:t>
      </w:r>
      <w:r w:rsidR="00B92312" w:rsidRPr="002E1E67">
        <w:rPr>
          <w:rFonts w:ascii="Arial" w:hAnsi="Arial" w:cs="Arial"/>
          <w:sz w:val="20"/>
          <w:szCs w:val="20"/>
        </w:rPr>
        <w:t xml:space="preserve"> project, please </w:t>
      </w:r>
      <w:r w:rsidR="0065574E" w:rsidRPr="002E1E67">
        <w:rPr>
          <w:rFonts w:ascii="Arial" w:hAnsi="Arial" w:cs="Arial"/>
          <w:sz w:val="20"/>
          <w:szCs w:val="20"/>
        </w:rPr>
        <w:t>provide</w:t>
      </w:r>
      <w:r w:rsidR="00B92312" w:rsidRPr="002E1E67">
        <w:rPr>
          <w:rFonts w:ascii="Arial" w:hAnsi="Arial" w:cs="Arial"/>
          <w:sz w:val="20"/>
          <w:szCs w:val="20"/>
        </w:rPr>
        <w:t xml:space="preserve"> </w:t>
      </w:r>
      <w:r w:rsidR="0065574E" w:rsidRPr="002E1E67">
        <w:rPr>
          <w:rFonts w:ascii="Arial" w:hAnsi="Arial" w:cs="Arial"/>
          <w:sz w:val="20"/>
          <w:szCs w:val="20"/>
        </w:rPr>
        <w:t xml:space="preserve">funding </w:t>
      </w:r>
      <w:r w:rsidR="00B92312" w:rsidRPr="002E1E67">
        <w:rPr>
          <w:rFonts w:ascii="Arial" w:hAnsi="Arial" w:cs="Arial"/>
          <w:sz w:val="20"/>
          <w:szCs w:val="20"/>
        </w:rPr>
        <w:t>details</w:t>
      </w:r>
      <w:r w:rsidR="00E32854">
        <w:rPr>
          <w:rFonts w:ascii="Arial" w:hAnsi="Arial" w:cs="Arial"/>
          <w:sz w:val="20"/>
          <w:szCs w:val="20"/>
        </w:rPr>
        <w:t xml:space="preserve"> for the PhD</w:t>
      </w:r>
      <w:r w:rsidR="00B92312" w:rsidRPr="002E1E67">
        <w:rPr>
          <w:rFonts w:ascii="Arial" w:hAnsi="Arial" w:cs="Arial"/>
          <w:sz w:val="20"/>
          <w:szCs w:val="20"/>
        </w:rPr>
        <w:t>:</w:t>
      </w:r>
    </w:p>
    <w:p w14:paraId="19543381" w14:textId="77777777" w:rsidR="00B92312" w:rsidRPr="002E1E67" w:rsidRDefault="00B92312" w:rsidP="00774A49">
      <w:pPr>
        <w:rPr>
          <w:rFonts w:ascii="Arial" w:hAnsi="Arial" w:cs="Arial"/>
          <w:sz w:val="20"/>
          <w:szCs w:val="20"/>
        </w:rPr>
      </w:pPr>
    </w:p>
    <w:p w14:paraId="692DCA35" w14:textId="77777777" w:rsidR="00FD168D" w:rsidRDefault="00B92312" w:rsidP="00774A49">
      <w:pPr>
        <w:rPr>
          <w:rFonts w:ascii="Arial" w:hAnsi="Arial" w:cs="Arial"/>
          <w:sz w:val="20"/>
          <w:szCs w:val="20"/>
        </w:rPr>
      </w:pPr>
      <w:r w:rsidRPr="002E1E67">
        <w:rPr>
          <w:rFonts w:ascii="Arial" w:hAnsi="Arial" w:cs="Arial"/>
          <w:sz w:val="20"/>
          <w:szCs w:val="20"/>
        </w:rPr>
        <w:t>If no external funding</w:t>
      </w:r>
      <w:r w:rsidR="00214CB4" w:rsidRPr="002E1E67">
        <w:rPr>
          <w:rFonts w:ascii="Arial" w:hAnsi="Arial" w:cs="Arial"/>
          <w:sz w:val="20"/>
          <w:szCs w:val="20"/>
        </w:rPr>
        <w:t xml:space="preserve"> available, please </w:t>
      </w:r>
      <w:r w:rsidR="0065574E" w:rsidRPr="002E1E67">
        <w:rPr>
          <w:rFonts w:ascii="Arial" w:hAnsi="Arial" w:cs="Arial"/>
          <w:sz w:val="20"/>
          <w:szCs w:val="20"/>
        </w:rPr>
        <w:t>provide</w:t>
      </w:r>
      <w:r w:rsidR="00214CB4" w:rsidRPr="002E1E67">
        <w:rPr>
          <w:rFonts w:ascii="Arial" w:hAnsi="Arial" w:cs="Arial"/>
          <w:sz w:val="20"/>
          <w:szCs w:val="20"/>
        </w:rPr>
        <w:t xml:space="preserve"> </w:t>
      </w:r>
      <w:r w:rsidR="0065574E" w:rsidRPr="002E1E67">
        <w:rPr>
          <w:rFonts w:ascii="Arial" w:hAnsi="Arial" w:cs="Arial"/>
          <w:sz w:val="20"/>
          <w:szCs w:val="20"/>
        </w:rPr>
        <w:t xml:space="preserve">funding </w:t>
      </w:r>
      <w:r w:rsidR="00214CB4" w:rsidRPr="002E1E67">
        <w:rPr>
          <w:rFonts w:ascii="Arial" w:hAnsi="Arial" w:cs="Arial"/>
          <w:sz w:val="20"/>
          <w:szCs w:val="20"/>
        </w:rPr>
        <w:t>details (</w:t>
      </w:r>
      <w:r w:rsidR="00056CFA">
        <w:rPr>
          <w:rFonts w:ascii="Arial" w:hAnsi="Arial" w:cs="Arial"/>
          <w:sz w:val="20"/>
          <w:szCs w:val="20"/>
        </w:rPr>
        <w:t xml:space="preserve">for </w:t>
      </w:r>
      <w:r w:rsidR="00D2064C">
        <w:rPr>
          <w:rFonts w:ascii="Arial" w:hAnsi="Arial" w:cs="Arial"/>
          <w:sz w:val="20"/>
          <w:szCs w:val="20"/>
        </w:rPr>
        <w:t xml:space="preserve">example, </w:t>
      </w:r>
      <w:r w:rsidR="00056CFA">
        <w:rPr>
          <w:rFonts w:ascii="Arial" w:hAnsi="Arial" w:cs="Arial"/>
          <w:sz w:val="20"/>
          <w:szCs w:val="20"/>
        </w:rPr>
        <w:t>industrial or institutional funds</w:t>
      </w:r>
      <w:r w:rsidR="00214CB4" w:rsidRPr="002E1E67">
        <w:rPr>
          <w:rFonts w:ascii="Arial" w:hAnsi="Arial" w:cs="Arial"/>
          <w:sz w:val="20"/>
          <w:szCs w:val="20"/>
        </w:rPr>
        <w:t>)</w:t>
      </w:r>
      <w:r w:rsidR="00FD168D">
        <w:rPr>
          <w:rFonts w:ascii="Arial" w:hAnsi="Arial" w:cs="Arial"/>
          <w:sz w:val="20"/>
          <w:szCs w:val="20"/>
        </w:rPr>
        <w:t>:</w:t>
      </w:r>
    </w:p>
    <w:p w14:paraId="04B90D34" w14:textId="77777777" w:rsidR="00FD168D" w:rsidRDefault="00FD168D" w:rsidP="00774A49">
      <w:pPr>
        <w:rPr>
          <w:rFonts w:ascii="Arial" w:hAnsi="Arial" w:cs="Arial"/>
          <w:sz w:val="20"/>
          <w:szCs w:val="20"/>
        </w:rPr>
      </w:pPr>
    </w:p>
    <w:p w14:paraId="52EEB469" w14:textId="64E3C3E7" w:rsidR="00B92312" w:rsidRDefault="00FD168D" w:rsidP="00774A49">
      <w:pPr>
        <w:rPr>
          <w:rFonts w:ascii="Arial" w:hAnsi="Arial" w:cs="Arial"/>
          <w:sz w:val="20"/>
          <w:szCs w:val="20"/>
        </w:rPr>
      </w:pPr>
      <w:r>
        <w:rPr>
          <w:rFonts w:ascii="Arial" w:hAnsi="Arial" w:cs="Arial"/>
          <w:sz w:val="20"/>
          <w:szCs w:val="20"/>
        </w:rPr>
        <w:t>University of Birmingham users ONLY</w:t>
      </w:r>
      <w:r w:rsidR="009D166C">
        <w:rPr>
          <w:rFonts w:ascii="Arial" w:hAnsi="Arial" w:cs="Arial"/>
          <w:sz w:val="20"/>
          <w:szCs w:val="20"/>
        </w:rPr>
        <w:t xml:space="preserve"> -</w:t>
      </w:r>
      <w:r>
        <w:rPr>
          <w:rFonts w:ascii="Arial" w:hAnsi="Arial" w:cs="Arial"/>
          <w:sz w:val="20"/>
          <w:szCs w:val="20"/>
        </w:rPr>
        <w:t xml:space="preserve"> please provide the ful</w:t>
      </w:r>
      <w:r w:rsidR="009D166C">
        <w:rPr>
          <w:rFonts w:ascii="Arial" w:hAnsi="Arial" w:cs="Arial"/>
          <w:sz w:val="20"/>
          <w:szCs w:val="20"/>
        </w:rPr>
        <w:t xml:space="preserve">l UoB </w:t>
      </w:r>
      <w:r>
        <w:rPr>
          <w:rFonts w:ascii="Arial" w:hAnsi="Arial" w:cs="Arial"/>
          <w:sz w:val="20"/>
          <w:szCs w:val="20"/>
        </w:rPr>
        <w:t>grant code for recharging NMR time to</w:t>
      </w:r>
      <w:r w:rsidR="0078459B">
        <w:rPr>
          <w:rFonts w:ascii="Arial" w:hAnsi="Arial" w:cs="Arial"/>
          <w:sz w:val="20"/>
          <w:szCs w:val="20"/>
        </w:rPr>
        <w:t>.</w:t>
      </w:r>
    </w:p>
    <w:p w14:paraId="67226F8D" w14:textId="5F09E1C8" w:rsidR="000E2A02" w:rsidRPr="002E1E67" w:rsidRDefault="0078459B" w:rsidP="00774A49">
      <w:pPr>
        <w:rPr>
          <w:rFonts w:ascii="Arial" w:hAnsi="Arial" w:cs="Arial"/>
          <w:sz w:val="20"/>
          <w:szCs w:val="20"/>
        </w:rPr>
      </w:pPr>
      <w:r>
        <w:rPr>
          <w:rFonts w:ascii="Arial" w:hAnsi="Arial" w:cs="Arial"/>
          <w:sz w:val="20"/>
          <w:szCs w:val="20"/>
        </w:rPr>
        <w:t>UoB grant code</w:t>
      </w:r>
      <w:r w:rsidR="00D767D0">
        <w:rPr>
          <w:rFonts w:ascii="Arial" w:hAnsi="Arial" w:cs="Arial"/>
          <w:sz w:val="20"/>
          <w:szCs w:val="20"/>
        </w:rPr>
        <w:t xml:space="preserve"> (e.g. C123.10005.98765)</w:t>
      </w:r>
      <w:r>
        <w:rPr>
          <w:rFonts w:ascii="Arial" w:hAnsi="Arial" w:cs="Arial"/>
          <w:sz w:val="20"/>
          <w:szCs w:val="20"/>
        </w:rPr>
        <w:t>:</w:t>
      </w:r>
    </w:p>
    <w:p w14:paraId="2A5710AF" w14:textId="2E6A4C6B" w:rsidR="00CC542D" w:rsidRPr="00774A49" w:rsidRDefault="00CC542D" w:rsidP="00F25572">
      <w:pPr>
        <w:pBdr>
          <w:bottom w:val="single" w:sz="4" w:space="1" w:color="auto"/>
        </w:pBdr>
        <w:rPr>
          <w:rFonts w:ascii="Arial" w:hAnsi="Arial" w:cs="Arial"/>
        </w:rPr>
      </w:pPr>
    </w:p>
    <w:p w14:paraId="11DAC0E2" w14:textId="24C9563F" w:rsidR="00774A49" w:rsidRPr="002E1E67" w:rsidRDefault="00142CEE" w:rsidP="006F1A86">
      <w:pPr>
        <w:rPr>
          <w:rFonts w:ascii="Arial" w:hAnsi="Arial" w:cs="Arial"/>
          <w:sz w:val="20"/>
          <w:szCs w:val="20"/>
        </w:rPr>
      </w:pPr>
      <w:r>
        <w:rPr>
          <w:rFonts w:ascii="Arial" w:hAnsi="Arial" w:cs="Arial"/>
          <w:b/>
          <w:bCs/>
          <w:sz w:val="20"/>
          <w:szCs w:val="20"/>
        </w:rPr>
        <w:t>9</w:t>
      </w:r>
      <w:r w:rsidR="006F1A86" w:rsidRPr="004E72A8">
        <w:rPr>
          <w:rFonts w:ascii="Arial" w:hAnsi="Arial" w:cs="Arial"/>
          <w:b/>
          <w:bCs/>
          <w:sz w:val="20"/>
          <w:szCs w:val="20"/>
        </w:rPr>
        <w:t>.</w:t>
      </w:r>
      <w:r w:rsidR="006F1A86" w:rsidRPr="002E1E67">
        <w:rPr>
          <w:rFonts w:ascii="Arial" w:hAnsi="Arial" w:cs="Arial"/>
          <w:b/>
          <w:bCs/>
          <w:sz w:val="20"/>
          <w:szCs w:val="20"/>
        </w:rPr>
        <w:t xml:space="preserve"> </w:t>
      </w:r>
      <w:r w:rsidR="00130DFC" w:rsidRPr="002E1E67">
        <w:rPr>
          <w:rFonts w:ascii="Arial" w:hAnsi="Arial" w:cs="Arial"/>
          <w:b/>
          <w:bCs/>
          <w:sz w:val="20"/>
          <w:szCs w:val="20"/>
        </w:rPr>
        <w:t>Hands-on user to visit</w:t>
      </w:r>
      <w:r w:rsidR="00286FE7" w:rsidRPr="002E1E67">
        <w:rPr>
          <w:rFonts w:ascii="Arial" w:hAnsi="Arial" w:cs="Arial"/>
          <w:b/>
          <w:bCs/>
          <w:sz w:val="20"/>
          <w:szCs w:val="20"/>
        </w:rPr>
        <w:t xml:space="preserve"> </w:t>
      </w:r>
      <w:r w:rsidR="00D2064C">
        <w:rPr>
          <w:rFonts w:ascii="Arial" w:hAnsi="Arial" w:cs="Arial"/>
          <w:b/>
          <w:bCs/>
          <w:sz w:val="20"/>
          <w:szCs w:val="20"/>
        </w:rPr>
        <w:t>UHF-NMR facilities</w:t>
      </w:r>
      <w:r w:rsidR="009D6FF7" w:rsidRPr="002E1E67">
        <w:rPr>
          <w:rFonts w:ascii="Arial" w:hAnsi="Arial" w:cs="Arial"/>
          <w:b/>
          <w:bCs/>
          <w:sz w:val="20"/>
          <w:szCs w:val="20"/>
        </w:rPr>
        <w:t xml:space="preserve"> </w:t>
      </w:r>
      <w:r w:rsidR="009D6FF7" w:rsidRPr="002E1E67">
        <w:rPr>
          <w:rFonts w:ascii="Arial" w:hAnsi="Arial" w:cs="Arial"/>
          <w:sz w:val="20"/>
          <w:szCs w:val="20"/>
        </w:rPr>
        <w:t>(please replace circle with an ‘x’)</w:t>
      </w:r>
    </w:p>
    <w:p w14:paraId="102661EA" w14:textId="1B04F092" w:rsidR="00774A49" w:rsidRPr="002E1E67" w:rsidRDefault="00774A49" w:rsidP="00774A49">
      <w:pPr>
        <w:rPr>
          <w:rFonts w:ascii="Arial" w:hAnsi="Arial" w:cs="Arial"/>
          <w:sz w:val="20"/>
          <w:szCs w:val="20"/>
        </w:rPr>
      </w:pPr>
      <w:r w:rsidRPr="00774A49">
        <w:rPr>
          <w:rFonts w:ascii="Arial" w:hAnsi="Arial" w:cs="Arial"/>
          <w:sz w:val="20"/>
          <w:szCs w:val="20"/>
        </w:rPr>
        <w:t xml:space="preserve">I have identified or will be able to identify trained </w:t>
      </w:r>
      <w:r w:rsidR="00F14358" w:rsidRPr="002E1E67">
        <w:rPr>
          <w:rFonts w:ascii="Arial" w:hAnsi="Arial" w:cs="Arial"/>
          <w:sz w:val="20"/>
          <w:szCs w:val="20"/>
        </w:rPr>
        <w:t>solution</w:t>
      </w:r>
      <w:r w:rsidRPr="00774A49">
        <w:rPr>
          <w:rFonts w:ascii="Arial" w:hAnsi="Arial" w:cs="Arial"/>
          <w:sz w:val="20"/>
          <w:szCs w:val="20"/>
        </w:rPr>
        <w:t>-state NMR spectroscopists to carry out the experiments</w:t>
      </w:r>
      <w:r w:rsidR="00A45F4F" w:rsidRPr="002E1E67">
        <w:rPr>
          <w:rFonts w:ascii="Arial" w:hAnsi="Arial" w:cs="Arial"/>
          <w:sz w:val="20"/>
          <w:szCs w:val="20"/>
        </w:rPr>
        <w:t xml:space="preserve"> independently</w:t>
      </w:r>
      <w:r w:rsidR="001825F7">
        <w:rPr>
          <w:rFonts w:ascii="Arial" w:hAnsi="Arial" w:cs="Arial"/>
          <w:sz w:val="20"/>
          <w:szCs w:val="20"/>
        </w:rPr>
        <w:t>.</w:t>
      </w:r>
      <w:r w:rsidR="00DD29DA" w:rsidRPr="002E1E67">
        <w:rPr>
          <w:rFonts w:ascii="Arial" w:hAnsi="Arial" w:cs="Arial"/>
          <w:sz w:val="20"/>
          <w:szCs w:val="20"/>
        </w:rPr>
        <w:tab/>
      </w:r>
      <w:r w:rsidR="00DD29DA" w:rsidRPr="002E1E67">
        <w:rPr>
          <w:rFonts w:ascii="Arial" w:hAnsi="Arial" w:cs="Arial"/>
          <w:sz w:val="20"/>
          <w:szCs w:val="20"/>
        </w:rPr>
        <w:tab/>
        <w:t xml:space="preserve">O </w:t>
      </w:r>
      <w:r w:rsidR="00DD29DA" w:rsidRPr="00774A49">
        <w:rPr>
          <w:rFonts w:ascii="Arial" w:hAnsi="Arial" w:cs="Arial"/>
          <w:sz w:val="20"/>
          <w:szCs w:val="20"/>
        </w:rPr>
        <w:t>Yes</w:t>
      </w:r>
      <w:r w:rsidR="00DD29DA" w:rsidRPr="002E1E67">
        <w:rPr>
          <w:rFonts w:ascii="Arial" w:hAnsi="Arial" w:cs="Arial"/>
          <w:sz w:val="20"/>
          <w:szCs w:val="20"/>
        </w:rPr>
        <w:tab/>
      </w:r>
      <w:r w:rsidR="009231A2">
        <w:rPr>
          <w:rFonts w:ascii="Arial" w:hAnsi="Arial" w:cs="Arial"/>
          <w:sz w:val="20"/>
          <w:szCs w:val="20"/>
        </w:rPr>
        <w:tab/>
      </w:r>
      <w:proofErr w:type="spellStart"/>
      <w:r w:rsidR="00DD29DA" w:rsidRPr="002E1E67">
        <w:rPr>
          <w:rFonts w:ascii="Arial" w:hAnsi="Arial" w:cs="Arial"/>
          <w:sz w:val="20"/>
          <w:szCs w:val="20"/>
        </w:rPr>
        <w:t>O</w:t>
      </w:r>
      <w:proofErr w:type="spellEnd"/>
      <w:r w:rsidR="00DD29DA" w:rsidRPr="002E1E67">
        <w:rPr>
          <w:rFonts w:ascii="Arial" w:hAnsi="Arial" w:cs="Arial"/>
          <w:sz w:val="20"/>
          <w:szCs w:val="20"/>
        </w:rPr>
        <w:t xml:space="preserve"> </w:t>
      </w:r>
      <w:r w:rsidR="00DD29DA" w:rsidRPr="00774A49">
        <w:rPr>
          <w:rFonts w:ascii="Arial" w:hAnsi="Arial" w:cs="Arial"/>
          <w:sz w:val="20"/>
          <w:szCs w:val="20"/>
        </w:rPr>
        <w:t>No</w:t>
      </w:r>
    </w:p>
    <w:p w14:paraId="5AACABF7" w14:textId="77777777" w:rsidR="00CE12B5" w:rsidRDefault="00CE12B5" w:rsidP="00CE12B5">
      <w:pPr>
        <w:pStyle w:val="paragraph"/>
        <w:spacing w:before="0" w:beforeAutospacing="0" w:after="0" w:afterAutospacing="0"/>
        <w:textAlignment w:val="baseline"/>
        <w:rPr>
          <w:rStyle w:val="normaltextrun"/>
          <w:rFonts w:ascii="Arial" w:eastAsiaTheme="majorEastAsia" w:hAnsi="Arial" w:cs="Arial"/>
          <w:color w:val="00000A"/>
          <w:sz w:val="20"/>
          <w:szCs w:val="20"/>
        </w:rPr>
      </w:pPr>
      <w:r>
        <w:rPr>
          <w:rStyle w:val="normaltextrun"/>
          <w:rFonts w:ascii="Arial" w:eastAsiaTheme="majorEastAsia" w:hAnsi="Arial" w:cs="Arial"/>
          <w:color w:val="00000A"/>
          <w:sz w:val="20"/>
          <w:szCs w:val="20"/>
        </w:rPr>
        <w:t>If answered yes to previous question:</w:t>
      </w:r>
    </w:p>
    <w:p w14:paraId="1519C681" w14:textId="77777777" w:rsidR="00CE12B5" w:rsidRDefault="00CE12B5" w:rsidP="00CE12B5">
      <w:pPr>
        <w:pStyle w:val="paragraph"/>
        <w:spacing w:before="0" w:beforeAutospacing="0" w:after="0" w:afterAutospacing="0"/>
        <w:textAlignment w:val="baseline"/>
        <w:rPr>
          <w:rStyle w:val="normaltextrun"/>
          <w:rFonts w:ascii="Arial" w:eastAsiaTheme="majorEastAsia" w:hAnsi="Arial" w:cs="Arial"/>
          <w:color w:val="00000A"/>
          <w:sz w:val="20"/>
          <w:szCs w:val="20"/>
        </w:rPr>
      </w:pPr>
    </w:p>
    <w:p w14:paraId="5BBC3E0B" w14:textId="18BE9068" w:rsidR="00DB6F4C" w:rsidRDefault="00DB6F4C" w:rsidP="00DB6F4C">
      <w:pPr>
        <w:pStyle w:val="paragraph"/>
        <w:spacing w:before="0" w:beforeAutospacing="0" w:after="0" w:afterAutospacing="0"/>
        <w:textAlignment w:val="baseline"/>
        <w:rPr>
          <w:rStyle w:val="normaltextrun"/>
          <w:rFonts w:ascii="Arial" w:eastAsiaTheme="majorEastAsia" w:hAnsi="Arial" w:cs="Arial"/>
          <w:color w:val="00000A"/>
          <w:sz w:val="20"/>
          <w:szCs w:val="20"/>
        </w:rPr>
      </w:pPr>
      <w:r>
        <w:rPr>
          <w:rStyle w:val="normaltextrun"/>
          <w:rFonts w:ascii="Arial" w:eastAsiaTheme="majorEastAsia" w:hAnsi="Arial" w:cs="Arial"/>
          <w:color w:val="00000A"/>
          <w:sz w:val="20"/>
          <w:szCs w:val="20"/>
        </w:rPr>
        <w:t>Please provide name and contact details of user</w:t>
      </w:r>
      <w:r w:rsidR="003B0B6A">
        <w:rPr>
          <w:rStyle w:val="normaltextrun"/>
          <w:rFonts w:ascii="Arial" w:eastAsiaTheme="majorEastAsia" w:hAnsi="Arial" w:cs="Arial"/>
          <w:color w:val="00000A"/>
          <w:sz w:val="20"/>
          <w:szCs w:val="20"/>
        </w:rPr>
        <w:t>:</w:t>
      </w:r>
    </w:p>
    <w:p w14:paraId="783588E3" w14:textId="77777777" w:rsidR="003B0B6A" w:rsidRDefault="003B0B6A" w:rsidP="00DB6F4C">
      <w:pPr>
        <w:pStyle w:val="paragraph"/>
        <w:spacing w:before="0" w:beforeAutospacing="0" w:after="0" w:afterAutospacing="0"/>
        <w:textAlignment w:val="baseline"/>
        <w:rPr>
          <w:rStyle w:val="normaltextrun"/>
          <w:rFonts w:ascii="Arial" w:eastAsiaTheme="majorEastAsia" w:hAnsi="Arial" w:cs="Arial"/>
          <w:color w:val="00000A"/>
          <w:sz w:val="20"/>
          <w:szCs w:val="20"/>
        </w:rPr>
      </w:pPr>
    </w:p>
    <w:p w14:paraId="24966D6C" w14:textId="77777777" w:rsidR="003B0B6A" w:rsidRDefault="003B0B6A" w:rsidP="00DB6F4C">
      <w:pPr>
        <w:pStyle w:val="paragraph"/>
        <w:spacing w:before="0" w:beforeAutospacing="0" w:after="0" w:afterAutospacing="0"/>
        <w:textAlignment w:val="baseline"/>
        <w:rPr>
          <w:rStyle w:val="normaltextrun"/>
          <w:rFonts w:ascii="Arial" w:eastAsiaTheme="majorEastAsia" w:hAnsi="Arial" w:cs="Arial"/>
          <w:color w:val="00000A"/>
          <w:sz w:val="20"/>
          <w:szCs w:val="20"/>
        </w:rPr>
      </w:pPr>
    </w:p>
    <w:p w14:paraId="441EE505" w14:textId="31ABEEC5" w:rsidR="003B0B6A" w:rsidRPr="003B0B6A" w:rsidRDefault="003B0B6A" w:rsidP="003B0B6A">
      <w:pPr>
        <w:pStyle w:val="paragraph"/>
        <w:spacing w:before="0" w:beforeAutospacing="0" w:after="0" w:afterAutospacing="0"/>
        <w:textAlignment w:val="baseline"/>
        <w:rPr>
          <w:rStyle w:val="normaltextrun"/>
          <w:rFonts w:ascii="Segoe UI" w:hAnsi="Segoe UI" w:cs="Segoe UI"/>
          <w:color w:val="00000A"/>
          <w:sz w:val="18"/>
          <w:szCs w:val="18"/>
        </w:rPr>
      </w:pPr>
      <w:r>
        <w:rPr>
          <w:rStyle w:val="normaltextrun"/>
          <w:rFonts w:ascii="Arial" w:eastAsiaTheme="majorEastAsia" w:hAnsi="Arial" w:cs="Arial"/>
          <w:color w:val="00000A"/>
          <w:sz w:val="20"/>
          <w:szCs w:val="20"/>
        </w:rPr>
        <w:t>Please answer the following questions:</w:t>
      </w:r>
    </w:p>
    <w:p w14:paraId="3B427E24" w14:textId="77777777" w:rsidR="00DB6F4C" w:rsidRPr="003B0B6A" w:rsidRDefault="00DB6F4C" w:rsidP="003B0B6A">
      <w:pPr>
        <w:pStyle w:val="paragraph"/>
        <w:spacing w:before="0" w:beforeAutospacing="0" w:after="0" w:afterAutospacing="0"/>
        <w:ind w:left="720"/>
        <w:textAlignment w:val="baseline"/>
        <w:rPr>
          <w:rStyle w:val="normaltextrun"/>
          <w:rFonts w:ascii="Segoe UI" w:hAnsi="Segoe UI" w:cs="Segoe UI"/>
          <w:color w:val="00000A"/>
          <w:sz w:val="18"/>
          <w:szCs w:val="18"/>
        </w:rPr>
      </w:pPr>
    </w:p>
    <w:p w14:paraId="3DF3709E" w14:textId="29A2D39F" w:rsidR="00CE12B5" w:rsidRDefault="00CE12B5" w:rsidP="00CE12B5">
      <w:pPr>
        <w:pStyle w:val="paragraph"/>
        <w:numPr>
          <w:ilvl w:val="0"/>
          <w:numId w:val="10"/>
        </w:numPr>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 xml:space="preserve">How many hours of direct hands-on spectrometer operation </w:t>
      </w:r>
      <w:r w:rsidR="00556EE3">
        <w:rPr>
          <w:rStyle w:val="normaltextrun"/>
          <w:rFonts w:ascii="Arial" w:eastAsiaTheme="majorEastAsia" w:hAnsi="Arial" w:cs="Arial"/>
          <w:color w:val="00000A"/>
          <w:sz w:val="20"/>
          <w:szCs w:val="20"/>
        </w:rPr>
        <w:t xml:space="preserve">has the user </w:t>
      </w:r>
      <w:r>
        <w:rPr>
          <w:rStyle w:val="normaltextrun"/>
          <w:rFonts w:ascii="Arial" w:eastAsiaTheme="majorEastAsia" w:hAnsi="Arial" w:cs="Arial"/>
          <w:color w:val="00000A"/>
          <w:sz w:val="20"/>
          <w:szCs w:val="20"/>
        </w:rPr>
        <w:t>had in the past 2 years?</w:t>
      </w:r>
      <w:r>
        <w:rPr>
          <w:rStyle w:val="eop"/>
          <w:rFonts w:ascii="Arial" w:eastAsiaTheme="majorEastAsia" w:hAnsi="Arial" w:cs="Arial"/>
          <w:color w:val="00000A"/>
          <w:sz w:val="20"/>
          <w:szCs w:val="20"/>
        </w:rPr>
        <w:t> </w:t>
      </w:r>
    </w:p>
    <w:p w14:paraId="3F3444F3" w14:textId="669D4829" w:rsidR="00CE12B5" w:rsidRDefault="00CE12B5" w:rsidP="00CE12B5">
      <w:pPr>
        <w:pStyle w:val="paragraph"/>
        <w:numPr>
          <w:ilvl w:val="0"/>
          <w:numId w:val="10"/>
        </w:numPr>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Ha</w:t>
      </w:r>
      <w:r w:rsidR="00556EE3">
        <w:rPr>
          <w:rStyle w:val="normaltextrun"/>
          <w:rFonts w:ascii="Arial" w:eastAsiaTheme="majorEastAsia" w:hAnsi="Arial" w:cs="Arial"/>
          <w:color w:val="00000A"/>
          <w:sz w:val="20"/>
          <w:szCs w:val="20"/>
        </w:rPr>
        <w:t xml:space="preserve">s the user </w:t>
      </w:r>
      <w:r>
        <w:rPr>
          <w:rStyle w:val="normaltextrun"/>
          <w:rFonts w:ascii="Arial" w:eastAsiaTheme="majorEastAsia" w:hAnsi="Arial" w:cs="Arial"/>
          <w:color w:val="00000A"/>
          <w:sz w:val="20"/>
          <w:szCs w:val="20"/>
        </w:rPr>
        <w:t>already used the facility and measured independently at HWB-NMR?  </w:t>
      </w:r>
      <w:r>
        <w:rPr>
          <w:rStyle w:val="tabchar"/>
          <w:rFonts w:ascii="Calibri" w:eastAsiaTheme="majorEastAsia" w:hAnsi="Calibri" w:cs="Calibri"/>
          <w:color w:val="00000A"/>
          <w:sz w:val="20"/>
          <w:szCs w:val="20"/>
        </w:rPr>
        <w:tab/>
      </w:r>
      <w:r>
        <w:rPr>
          <w:rStyle w:val="eop"/>
          <w:rFonts w:eastAsiaTheme="majorEastAsia"/>
          <w:color w:val="00000A"/>
        </w:rPr>
        <w:t> </w:t>
      </w:r>
    </w:p>
    <w:p w14:paraId="5345F92A" w14:textId="584EE2A5" w:rsidR="00CE12B5" w:rsidRDefault="00CE12B5" w:rsidP="00CE12B5">
      <w:pPr>
        <w:pStyle w:val="paragraph"/>
        <w:numPr>
          <w:ilvl w:val="0"/>
          <w:numId w:val="10"/>
        </w:numPr>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If yes, how many times in the last 2 years?</w:t>
      </w:r>
      <w:r>
        <w:rPr>
          <w:rStyle w:val="eop"/>
          <w:rFonts w:ascii="Arial" w:eastAsiaTheme="majorEastAsia" w:hAnsi="Arial" w:cs="Arial"/>
          <w:color w:val="00000A"/>
          <w:sz w:val="20"/>
          <w:szCs w:val="20"/>
        </w:rPr>
        <w:t> </w:t>
      </w:r>
    </w:p>
    <w:p w14:paraId="5ACCE411" w14:textId="77777777" w:rsidR="00DD29DA" w:rsidRPr="00774A49" w:rsidRDefault="00DD29DA" w:rsidP="00774A49">
      <w:pPr>
        <w:rPr>
          <w:rFonts w:ascii="Arial" w:hAnsi="Arial" w:cs="Arial"/>
          <w:sz w:val="20"/>
          <w:szCs w:val="20"/>
        </w:rPr>
      </w:pPr>
    </w:p>
    <w:p w14:paraId="2B87103F" w14:textId="65993774" w:rsidR="00774A49" w:rsidRPr="002E1E67" w:rsidRDefault="00774A49" w:rsidP="00774A49">
      <w:pPr>
        <w:rPr>
          <w:rFonts w:ascii="Arial" w:hAnsi="Arial" w:cs="Arial"/>
          <w:sz w:val="20"/>
          <w:szCs w:val="20"/>
        </w:rPr>
      </w:pPr>
      <w:r w:rsidRPr="00774A49">
        <w:rPr>
          <w:rFonts w:ascii="Arial" w:hAnsi="Arial" w:cs="Arial"/>
          <w:sz w:val="20"/>
          <w:szCs w:val="20"/>
        </w:rPr>
        <w:t>OR I </w:t>
      </w:r>
      <w:r w:rsidR="008D34C7">
        <w:rPr>
          <w:rFonts w:ascii="Arial" w:hAnsi="Arial" w:cs="Arial"/>
          <w:sz w:val="20"/>
          <w:szCs w:val="20"/>
        </w:rPr>
        <w:t>will need assistance from a</w:t>
      </w:r>
      <w:r w:rsidR="00E32854">
        <w:rPr>
          <w:rFonts w:ascii="Arial" w:hAnsi="Arial" w:cs="Arial"/>
          <w:sz w:val="20"/>
          <w:szCs w:val="20"/>
        </w:rPr>
        <w:t xml:space="preserve"> scientific officer at the facility</w:t>
      </w:r>
      <w:r w:rsidRPr="00774A49">
        <w:rPr>
          <w:rFonts w:ascii="Arial" w:hAnsi="Arial" w:cs="Arial"/>
          <w:sz w:val="20"/>
          <w:szCs w:val="20"/>
        </w:rPr>
        <w:t>.</w:t>
      </w:r>
    </w:p>
    <w:p w14:paraId="35596C14" w14:textId="259B7820" w:rsidR="000E2A02" w:rsidRDefault="001444C8" w:rsidP="006507B1">
      <w:pPr>
        <w:ind w:left="3600"/>
        <w:rPr>
          <w:rFonts w:ascii="Arial" w:hAnsi="Arial" w:cs="Arial"/>
          <w:sz w:val="20"/>
          <w:szCs w:val="20"/>
        </w:rPr>
      </w:pPr>
      <w:r w:rsidRPr="002E1E67">
        <w:rPr>
          <w:rFonts w:ascii="Arial" w:hAnsi="Arial" w:cs="Arial"/>
          <w:sz w:val="20"/>
          <w:szCs w:val="20"/>
        </w:rPr>
        <w:t xml:space="preserve">O </w:t>
      </w:r>
      <w:r w:rsidRPr="00774A49">
        <w:rPr>
          <w:rFonts w:ascii="Arial" w:hAnsi="Arial" w:cs="Arial"/>
          <w:sz w:val="20"/>
          <w:szCs w:val="20"/>
        </w:rPr>
        <w:t>Yes</w:t>
      </w:r>
      <w:r w:rsidR="009231A2">
        <w:rPr>
          <w:rFonts w:ascii="Arial" w:hAnsi="Arial" w:cs="Arial"/>
          <w:sz w:val="20"/>
          <w:szCs w:val="20"/>
        </w:rPr>
        <w:tab/>
      </w:r>
      <w:r w:rsidR="009231A2">
        <w:rPr>
          <w:rFonts w:ascii="Arial" w:hAnsi="Arial" w:cs="Arial"/>
          <w:sz w:val="20"/>
          <w:szCs w:val="20"/>
        </w:rPr>
        <w:tab/>
      </w:r>
      <w:proofErr w:type="spellStart"/>
      <w:r w:rsidRPr="002E1E67">
        <w:rPr>
          <w:rFonts w:ascii="Arial" w:hAnsi="Arial" w:cs="Arial"/>
          <w:sz w:val="20"/>
          <w:szCs w:val="20"/>
        </w:rPr>
        <w:t>O</w:t>
      </w:r>
      <w:proofErr w:type="spellEnd"/>
      <w:r w:rsidRPr="002E1E67">
        <w:rPr>
          <w:rFonts w:ascii="Arial" w:hAnsi="Arial" w:cs="Arial"/>
          <w:sz w:val="20"/>
          <w:szCs w:val="20"/>
        </w:rPr>
        <w:t xml:space="preserve"> </w:t>
      </w:r>
      <w:r w:rsidRPr="00774A49">
        <w:rPr>
          <w:rFonts w:ascii="Arial" w:hAnsi="Arial" w:cs="Arial"/>
          <w:sz w:val="20"/>
          <w:szCs w:val="20"/>
        </w:rPr>
        <w:t>No</w:t>
      </w:r>
    </w:p>
    <w:p w14:paraId="6C46ED74" w14:textId="17AF1287" w:rsidR="009B555C" w:rsidRDefault="009B555C" w:rsidP="00003F2C">
      <w:pPr>
        <w:rPr>
          <w:rFonts w:ascii="Arial" w:hAnsi="Arial" w:cs="Arial"/>
          <w:sz w:val="20"/>
          <w:szCs w:val="20"/>
        </w:rPr>
      </w:pPr>
      <w:r>
        <w:rPr>
          <w:rFonts w:ascii="Arial" w:hAnsi="Arial" w:cs="Arial"/>
          <w:sz w:val="20"/>
          <w:szCs w:val="20"/>
        </w:rPr>
        <w:t>If answered yes to previous question</w:t>
      </w:r>
      <w:r w:rsidR="00003F2C">
        <w:rPr>
          <w:rFonts w:ascii="Arial" w:hAnsi="Arial" w:cs="Arial"/>
          <w:sz w:val="20"/>
          <w:szCs w:val="20"/>
        </w:rPr>
        <w:t>, please choose as appropriate:</w:t>
      </w:r>
    </w:p>
    <w:p w14:paraId="3D6BDA42" w14:textId="2517D6D0" w:rsidR="00556EE3" w:rsidRPr="008E0ABE" w:rsidRDefault="00DD7476" w:rsidP="009B555C">
      <w:pPr>
        <w:pStyle w:val="paragraph"/>
        <w:spacing w:before="0" w:beforeAutospacing="0" w:after="0" w:afterAutospacing="0"/>
        <w:textAlignment w:val="baseline"/>
        <w:rPr>
          <w:rFonts w:ascii="Arial" w:eastAsiaTheme="minorHAnsi" w:hAnsi="Arial" w:cs="Arial"/>
          <w:kern w:val="2"/>
          <w:sz w:val="20"/>
          <w:szCs w:val="20"/>
          <w:lang w:eastAsia="en-US"/>
          <w14:ligatures w14:val="standardContextual"/>
        </w:rPr>
      </w:pPr>
      <w:r w:rsidRPr="008E0ABE">
        <w:rPr>
          <w:rFonts w:ascii="Arial" w:eastAsiaTheme="minorHAnsi" w:hAnsi="Arial" w:cs="Arial"/>
          <w:kern w:val="2"/>
          <w:sz w:val="20"/>
          <w:szCs w:val="20"/>
          <w:lang w:eastAsia="en-US"/>
          <w14:ligatures w14:val="standardContextual"/>
        </w:rPr>
        <w:t>O </w:t>
      </w:r>
      <w:r w:rsidRPr="008E0ABE">
        <w:rPr>
          <w:rFonts w:ascii="Arial" w:eastAsiaTheme="minorHAnsi" w:hAnsi="Arial" w:cs="Arial"/>
          <w:kern w:val="2"/>
          <w:sz w:val="20"/>
          <w:szCs w:val="20"/>
          <w:lang w:eastAsia="en-US"/>
          <w14:ligatures w14:val="standardContextual"/>
        </w:rPr>
        <w:tab/>
        <w:t>Non-expert user</w:t>
      </w:r>
      <w:r w:rsidR="008E0ABE" w:rsidRPr="008E0ABE">
        <w:rPr>
          <w:rFonts w:ascii="Arial" w:eastAsiaTheme="minorHAnsi" w:hAnsi="Arial" w:cs="Arial"/>
          <w:kern w:val="2"/>
          <w:sz w:val="20"/>
          <w:szCs w:val="20"/>
          <w:lang w:eastAsia="en-US"/>
          <w14:ligatures w14:val="standardContextual"/>
        </w:rPr>
        <w:t xml:space="preserve"> attending measurement in person</w:t>
      </w:r>
      <w:r w:rsidRPr="008E0ABE">
        <w:rPr>
          <w:rFonts w:ascii="Arial" w:eastAsiaTheme="minorHAnsi" w:hAnsi="Arial" w:cs="Arial"/>
          <w:kern w:val="2"/>
          <w:sz w:val="20"/>
          <w:szCs w:val="20"/>
          <w:lang w:eastAsia="en-US"/>
          <w14:ligatures w14:val="standardContextual"/>
        </w:rPr>
        <w:br/>
        <w:t>O </w:t>
      </w:r>
      <w:r w:rsidRPr="008E0ABE">
        <w:rPr>
          <w:rFonts w:ascii="Arial" w:eastAsiaTheme="minorHAnsi" w:hAnsi="Arial" w:cs="Arial"/>
          <w:kern w:val="2"/>
          <w:sz w:val="20"/>
          <w:szCs w:val="20"/>
          <w:lang w:eastAsia="en-US"/>
          <w14:ligatures w14:val="standardContextual"/>
        </w:rPr>
        <w:tab/>
        <w:t>Full service with spectra to be recorded by HWB•NMR staff </w:t>
      </w:r>
    </w:p>
    <w:p w14:paraId="45000107" w14:textId="1E98B3D2" w:rsidR="00DD7476" w:rsidRPr="009B555C" w:rsidRDefault="00DD7476" w:rsidP="009B555C">
      <w:pPr>
        <w:pStyle w:val="paragraph"/>
        <w:spacing w:before="0" w:beforeAutospacing="0" w:after="0" w:afterAutospacing="0"/>
        <w:textAlignment w:val="baseline"/>
        <w:rPr>
          <w:rFonts w:ascii="Segoe UI" w:hAnsi="Segoe UI" w:cs="Segoe UI"/>
          <w:color w:val="00000A"/>
          <w:sz w:val="18"/>
          <w:szCs w:val="18"/>
        </w:rPr>
      </w:pPr>
    </w:p>
    <w:p w14:paraId="45EC1F21" w14:textId="72E183CA" w:rsidR="000E2A02" w:rsidRPr="00774A49" w:rsidRDefault="000E2A02" w:rsidP="00F25572">
      <w:pPr>
        <w:pBdr>
          <w:bottom w:val="single" w:sz="4" w:space="1" w:color="auto"/>
        </w:pBdr>
        <w:rPr>
          <w:rFonts w:ascii="Arial" w:hAnsi="Arial" w:cs="Arial"/>
        </w:rPr>
      </w:pPr>
    </w:p>
    <w:p w14:paraId="4B97BBB2" w14:textId="0D6BC6FE" w:rsidR="00C639B5" w:rsidRDefault="00142CEE" w:rsidP="00774861">
      <w:pPr>
        <w:pStyle w:val="ListParagraph"/>
        <w:ind w:left="0"/>
        <w:rPr>
          <w:rFonts w:ascii="Arial" w:hAnsi="Arial" w:cs="Arial"/>
          <w:b/>
          <w:bCs/>
          <w:sz w:val="20"/>
          <w:szCs w:val="20"/>
        </w:rPr>
      </w:pPr>
      <w:r>
        <w:rPr>
          <w:rFonts w:ascii="Arial" w:hAnsi="Arial" w:cs="Arial"/>
          <w:b/>
          <w:bCs/>
          <w:sz w:val="20"/>
          <w:szCs w:val="20"/>
        </w:rPr>
        <w:t>10</w:t>
      </w:r>
      <w:r w:rsidR="006F1A86" w:rsidRPr="004E72A8">
        <w:rPr>
          <w:rFonts w:ascii="Arial" w:hAnsi="Arial" w:cs="Arial"/>
          <w:b/>
          <w:bCs/>
          <w:sz w:val="20"/>
          <w:szCs w:val="20"/>
        </w:rPr>
        <w:t xml:space="preserve">. </w:t>
      </w:r>
      <w:r w:rsidR="00774A49" w:rsidRPr="004E72A8">
        <w:rPr>
          <w:rFonts w:ascii="Arial" w:hAnsi="Arial" w:cs="Arial"/>
          <w:b/>
          <w:bCs/>
          <w:sz w:val="20"/>
          <w:szCs w:val="20"/>
        </w:rPr>
        <w:t>Sample</w:t>
      </w:r>
      <w:r w:rsidR="00774A49" w:rsidRPr="002E1E67">
        <w:rPr>
          <w:rFonts w:ascii="Arial" w:hAnsi="Arial" w:cs="Arial"/>
          <w:b/>
          <w:bCs/>
          <w:sz w:val="20"/>
          <w:szCs w:val="20"/>
        </w:rPr>
        <w:t xml:space="preserve"> availability</w:t>
      </w:r>
      <w:r w:rsidR="00A24E6E" w:rsidRPr="00142CEE">
        <w:rPr>
          <w:rFonts w:ascii="Arial" w:hAnsi="Arial" w:cs="Arial"/>
          <w:b/>
          <w:bCs/>
          <w:sz w:val="20"/>
          <w:szCs w:val="20"/>
        </w:rPr>
        <w:t xml:space="preserve"> </w:t>
      </w:r>
      <w:r w:rsidR="00C639B5" w:rsidRPr="00142CEE">
        <w:rPr>
          <w:rFonts w:ascii="Arial" w:hAnsi="Arial" w:cs="Arial"/>
          <w:b/>
          <w:bCs/>
          <w:sz w:val="20"/>
          <w:szCs w:val="20"/>
        </w:rPr>
        <w:t xml:space="preserve">and </w:t>
      </w:r>
      <w:r w:rsidR="00C639B5" w:rsidRPr="001464C8">
        <w:rPr>
          <w:rFonts w:ascii="Arial" w:hAnsi="Arial" w:cs="Arial"/>
          <w:b/>
          <w:bCs/>
          <w:sz w:val="20"/>
          <w:szCs w:val="20"/>
        </w:rPr>
        <w:t>stability</w:t>
      </w:r>
    </w:p>
    <w:p w14:paraId="1F04446E" w14:textId="6EFD3141" w:rsidR="001A6108" w:rsidRPr="0054407B" w:rsidRDefault="00E072AC" w:rsidP="0054407B">
      <w:pPr>
        <w:rPr>
          <w:rFonts w:ascii="Arial" w:hAnsi="Arial" w:cs="Arial"/>
          <w:sz w:val="20"/>
          <w:szCs w:val="20"/>
        </w:rPr>
      </w:pPr>
      <w:r w:rsidRPr="002E1E67">
        <w:rPr>
          <w:rFonts w:ascii="Arial" w:hAnsi="Arial" w:cs="Arial"/>
          <w:sz w:val="20"/>
          <w:szCs w:val="20"/>
        </w:rPr>
        <w:t>(</w:t>
      </w:r>
      <w:r w:rsidR="00E3460F" w:rsidRPr="002E1E67">
        <w:rPr>
          <w:rFonts w:ascii="Arial" w:hAnsi="Arial" w:cs="Arial"/>
          <w:sz w:val="20"/>
          <w:szCs w:val="20"/>
        </w:rPr>
        <w:t>p</w:t>
      </w:r>
      <w:r w:rsidR="00774A49" w:rsidRPr="002E1E67">
        <w:rPr>
          <w:rFonts w:ascii="Arial" w:hAnsi="Arial" w:cs="Arial"/>
          <w:sz w:val="20"/>
          <w:szCs w:val="20"/>
        </w:rPr>
        <w:t>lease state if samples will be immediately available or if not, when you would be able to carry out experiments</w:t>
      </w:r>
      <w:r w:rsidR="00774861">
        <w:rPr>
          <w:rFonts w:ascii="Arial" w:hAnsi="Arial" w:cs="Arial"/>
          <w:sz w:val="20"/>
          <w:szCs w:val="20"/>
        </w:rPr>
        <w:t>; please give information on sample stability</w:t>
      </w:r>
      <w:r w:rsidRPr="002E1E67">
        <w:rPr>
          <w:rFonts w:ascii="Arial" w:hAnsi="Arial" w:cs="Arial"/>
          <w:sz w:val="20"/>
          <w:szCs w:val="20"/>
        </w:rPr>
        <w:t>)</w:t>
      </w:r>
      <w:r w:rsidR="001A6108">
        <w:rPr>
          <w:rStyle w:val="eop"/>
          <w:rFonts w:eastAsiaTheme="majorEastAsia"/>
          <w:color w:val="00000A"/>
        </w:rPr>
        <w:t> </w:t>
      </w:r>
    </w:p>
    <w:p w14:paraId="01C2030F" w14:textId="2DC46306" w:rsidR="001A6108" w:rsidRDefault="001A6108" w:rsidP="0054407B">
      <w:pPr>
        <w:pStyle w:val="paragraph"/>
        <w:numPr>
          <w:ilvl w:val="0"/>
          <w:numId w:val="11"/>
        </w:numPr>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Any time periods which would not be suitable for you:</w:t>
      </w:r>
      <w:r>
        <w:rPr>
          <w:rStyle w:val="eop"/>
          <w:rFonts w:ascii="Arial" w:eastAsiaTheme="majorEastAsia" w:hAnsi="Arial" w:cs="Arial"/>
          <w:color w:val="00000A"/>
          <w:sz w:val="20"/>
          <w:szCs w:val="20"/>
        </w:rPr>
        <w:t> </w:t>
      </w:r>
    </w:p>
    <w:p w14:paraId="0AFC1ACA" w14:textId="21E42052" w:rsidR="001A6108" w:rsidRDefault="001A6108" w:rsidP="0054407B">
      <w:pPr>
        <w:pStyle w:val="paragraph"/>
        <w:numPr>
          <w:ilvl w:val="0"/>
          <w:numId w:val="11"/>
        </w:numPr>
        <w:spacing w:before="0" w:beforeAutospacing="0" w:after="0" w:afterAutospacing="0"/>
        <w:textAlignment w:val="baseline"/>
        <w:rPr>
          <w:rStyle w:val="eop"/>
          <w:rFonts w:ascii="Arial" w:eastAsiaTheme="majorEastAsia" w:hAnsi="Arial" w:cs="Arial"/>
          <w:color w:val="00000A"/>
          <w:sz w:val="20"/>
          <w:szCs w:val="20"/>
        </w:rPr>
      </w:pPr>
      <w:r>
        <w:rPr>
          <w:rStyle w:val="normaltextrun"/>
          <w:rFonts w:ascii="Arial" w:eastAsiaTheme="majorEastAsia" w:hAnsi="Arial" w:cs="Arial"/>
          <w:color w:val="00000A"/>
          <w:sz w:val="20"/>
          <w:szCs w:val="20"/>
        </w:rPr>
        <w:t>Minimum advance warning required before measurement period:</w:t>
      </w:r>
      <w:r>
        <w:rPr>
          <w:rStyle w:val="eop"/>
          <w:rFonts w:ascii="Arial" w:eastAsiaTheme="majorEastAsia" w:hAnsi="Arial" w:cs="Arial"/>
          <w:color w:val="00000A"/>
          <w:sz w:val="20"/>
          <w:szCs w:val="20"/>
        </w:rPr>
        <w:t> </w:t>
      </w:r>
    </w:p>
    <w:p w14:paraId="37517B54" w14:textId="168B4126" w:rsidR="00A92827" w:rsidRDefault="0054407B" w:rsidP="0054407B">
      <w:pPr>
        <w:pStyle w:val="paragraph"/>
        <w:numPr>
          <w:ilvl w:val="0"/>
          <w:numId w:val="11"/>
        </w:numPr>
        <w:spacing w:before="0" w:beforeAutospacing="0" w:after="0" w:afterAutospacing="0"/>
        <w:textAlignment w:val="baseline"/>
        <w:rPr>
          <w:rFonts w:ascii="Segoe UI" w:hAnsi="Segoe UI" w:cs="Segoe UI"/>
          <w:color w:val="00000A"/>
          <w:sz w:val="18"/>
          <w:szCs w:val="18"/>
        </w:rPr>
      </w:pPr>
      <w:r>
        <w:rPr>
          <w:rStyle w:val="eop"/>
          <w:rFonts w:ascii="Arial" w:eastAsiaTheme="majorEastAsia" w:hAnsi="Arial" w:cs="Arial"/>
          <w:color w:val="00000A"/>
          <w:sz w:val="20"/>
          <w:szCs w:val="20"/>
        </w:rPr>
        <w:t>Is your sample stable? For how many days?</w:t>
      </w:r>
    </w:p>
    <w:p w14:paraId="3050D0CF" w14:textId="6E201AE2" w:rsidR="004F27A9" w:rsidRPr="00264541" w:rsidRDefault="004F27A9" w:rsidP="00264541">
      <w:pPr>
        <w:pStyle w:val="paragraph"/>
        <w:spacing w:before="0" w:beforeAutospacing="0" w:after="0" w:afterAutospacing="0"/>
        <w:ind w:left="360"/>
        <w:textAlignment w:val="baseline"/>
        <w:rPr>
          <w:rFonts w:ascii="Arial" w:hAnsi="Arial" w:cs="Arial"/>
          <w:sz w:val="20"/>
          <w:szCs w:val="20"/>
        </w:rPr>
      </w:pPr>
    </w:p>
    <w:p w14:paraId="38782763" w14:textId="34DD1B92" w:rsidR="004F27A9" w:rsidRPr="00F90584" w:rsidRDefault="004F27A9" w:rsidP="00F25572">
      <w:pPr>
        <w:pBdr>
          <w:bottom w:val="single" w:sz="4" w:space="1" w:color="auto"/>
        </w:pBdr>
        <w:rPr>
          <w:rFonts w:ascii="Arial" w:hAnsi="Arial" w:cs="Arial"/>
        </w:rPr>
      </w:pPr>
    </w:p>
    <w:p w14:paraId="3A1D4B6A" w14:textId="6063BFE0" w:rsidR="003542EA" w:rsidRPr="002E1E67" w:rsidRDefault="004E72A8" w:rsidP="00774A49">
      <w:pPr>
        <w:rPr>
          <w:rFonts w:ascii="Arial" w:hAnsi="Arial" w:cs="Arial"/>
          <w:sz w:val="20"/>
          <w:szCs w:val="20"/>
        </w:rPr>
      </w:pPr>
      <w:r w:rsidRPr="004E72A8">
        <w:rPr>
          <w:rFonts w:ascii="Arial" w:hAnsi="Arial" w:cs="Arial"/>
          <w:b/>
          <w:bCs/>
          <w:sz w:val="20"/>
          <w:szCs w:val="20"/>
        </w:rPr>
        <w:t>1</w:t>
      </w:r>
      <w:r w:rsidR="00142CEE">
        <w:rPr>
          <w:rFonts w:ascii="Arial" w:hAnsi="Arial" w:cs="Arial"/>
          <w:b/>
          <w:bCs/>
          <w:sz w:val="20"/>
          <w:szCs w:val="20"/>
        </w:rPr>
        <w:t>1</w:t>
      </w:r>
      <w:r w:rsidR="003542EA" w:rsidRPr="004E72A8">
        <w:rPr>
          <w:rFonts w:ascii="Arial" w:hAnsi="Arial" w:cs="Arial"/>
          <w:b/>
          <w:bCs/>
          <w:sz w:val="20"/>
          <w:szCs w:val="20"/>
        </w:rPr>
        <w:t>.</w:t>
      </w:r>
      <w:r w:rsidR="003542EA" w:rsidRPr="002E1E67">
        <w:rPr>
          <w:rFonts w:ascii="Arial" w:hAnsi="Arial" w:cs="Arial"/>
          <w:b/>
          <w:bCs/>
          <w:sz w:val="20"/>
          <w:szCs w:val="20"/>
        </w:rPr>
        <w:t xml:space="preserve"> Sample characteristics</w:t>
      </w:r>
      <w:r w:rsidR="00104C9D" w:rsidRPr="002E1E67">
        <w:rPr>
          <w:rFonts w:ascii="Arial" w:hAnsi="Arial" w:cs="Arial"/>
          <w:b/>
          <w:bCs/>
          <w:sz w:val="20"/>
          <w:szCs w:val="20"/>
        </w:rPr>
        <w:t xml:space="preserve"> </w:t>
      </w:r>
      <w:r w:rsidR="00104C9D" w:rsidRPr="002E1E67">
        <w:rPr>
          <w:rFonts w:ascii="Arial" w:hAnsi="Arial" w:cs="Arial"/>
          <w:sz w:val="20"/>
          <w:szCs w:val="20"/>
        </w:rPr>
        <w:t>(please provide details</w:t>
      </w:r>
      <w:r w:rsidR="00574A44">
        <w:rPr>
          <w:rFonts w:ascii="Arial" w:hAnsi="Arial" w:cs="Arial"/>
          <w:sz w:val="20"/>
          <w:szCs w:val="20"/>
        </w:rPr>
        <w:t>, a-j,</w:t>
      </w:r>
      <w:r w:rsidR="00104C9D" w:rsidRPr="002E1E67">
        <w:rPr>
          <w:rFonts w:ascii="Arial" w:hAnsi="Arial" w:cs="Arial"/>
          <w:sz w:val="20"/>
          <w:szCs w:val="20"/>
        </w:rPr>
        <w:t xml:space="preserve"> for each sample)</w:t>
      </w:r>
    </w:p>
    <w:p w14:paraId="03EB589D" w14:textId="635373AC" w:rsidR="001B5B51" w:rsidRDefault="003542EA" w:rsidP="00774A49">
      <w:pPr>
        <w:rPr>
          <w:rFonts w:ascii="Arial" w:hAnsi="Arial" w:cs="Arial"/>
          <w:sz w:val="20"/>
          <w:szCs w:val="20"/>
        </w:rPr>
      </w:pPr>
      <w:r w:rsidRPr="00F90584">
        <w:rPr>
          <w:rFonts w:ascii="Arial" w:hAnsi="Arial" w:cs="Arial"/>
          <w:sz w:val="20"/>
          <w:szCs w:val="20"/>
        </w:rPr>
        <w:lastRenderedPageBreak/>
        <w:t>a.</w:t>
      </w:r>
      <w:r w:rsidRPr="00F90584">
        <w:rPr>
          <w:rFonts w:ascii="Arial" w:hAnsi="Arial" w:cs="Arial"/>
          <w:sz w:val="20"/>
          <w:szCs w:val="20"/>
        </w:rPr>
        <w:tab/>
      </w:r>
      <w:r w:rsidRPr="00F90584">
        <w:rPr>
          <w:rFonts w:ascii="Arial" w:hAnsi="Arial" w:cs="Arial"/>
          <w:i/>
          <w:sz w:val="20"/>
          <w:szCs w:val="20"/>
        </w:rPr>
        <w:t>Molecular weight</w:t>
      </w:r>
      <w:r w:rsidRPr="00F90584">
        <w:rPr>
          <w:rFonts w:ascii="Arial" w:hAnsi="Arial" w:cs="Arial"/>
          <w:sz w:val="20"/>
          <w:szCs w:val="20"/>
        </w:rPr>
        <w:t xml:space="preserve"> (or number of residues) including ligand, if applicable:</w:t>
      </w:r>
      <w:r w:rsidRPr="00F90584">
        <w:rPr>
          <w:rFonts w:ascii="Arial" w:hAnsi="Arial" w:cs="Arial"/>
          <w:sz w:val="20"/>
          <w:szCs w:val="20"/>
        </w:rPr>
        <w:br/>
        <w:t>b.</w:t>
      </w:r>
      <w:r w:rsidRPr="00F90584">
        <w:rPr>
          <w:rFonts w:ascii="Arial" w:hAnsi="Arial" w:cs="Arial"/>
          <w:sz w:val="20"/>
          <w:szCs w:val="20"/>
        </w:rPr>
        <w:tab/>
      </w:r>
      <w:r w:rsidRPr="00F90584">
        <w:rPr>
          <w:rFonts w:ascii="Arial" w:hAnsi="Arial" w:cs="Arial"/>
          <w:i/>
          <w:sz w:val="20"/>
          <w:szCs w:val="20"/>
        </w:rPr>
        <w:t xml:space="preserve">Oligomeric state </w:t>
      </w:r>
      <w:r w:rsidRPr="00F90584">
        <w:rPr>
          <w:rFonts w:ascii="Arial" w:hAnsi="Arial" w:cs="Arial"/>
          <w:sz w:val="20"/>
          <w:szCs w:val="20"/>
        </w:rPr>
        <w:t>under NMR conditions:</w:t>
      </w:r>
      <w:r w:rsidRPr="00F90584">
        <w:rPr>
          <w:rFonts w:ascii="Arial" w:hAnsi="Arial" w:cs="Arial"/>
          <w:sz w:val="20"/>
          <w:szCs w:val="20"/>
        </w:rPr>
        <w:br/>
        <w:t>c.</w:t>
      </w:r>
      <w:r w:rsidRPr="00F90584">
        <w:rPr>
          <w:rFonts w:ascii="Arial" w:hAnsi="Arial" w:cs="Arial"/>
          <w:sz w:val="20"/>
          <w:szCs w:val="20"/>
        </w:rPr>
        <w:tab/>
      </w:r>
      <w:r w:rsidRPr="00F90584">
        <w:rPr>
          <w:rFonts w:ascii="Arial" w:hAnsi="Arial" w:cs="Arial"/>
          <w:i/>
          <w:sz w:val="20"/>
          <w:szCs w:val="20"/>
        </w:rPr>
        <w:t>pH</w:t>
      </w:r>
      <w:r w:rsidRPr="00F90584">
        <w:rPr>
          <w:rFonts w:ascii="Arial" w:hAnsi="Arial" w:cs="Arial"/>
          <w:sz w:val="20"/>
          <w:szCs w:val="20"/>
        </w:rPr>
        <w:t xml:space="preserve"> (or minimum / maximum):</w:t>
      </w:r>
      <w:r w:rsidRPr="00F90584">
        <w:rPr>
          <w:rFonts w:ascii="Arial" w:hAnsi="Arial" w:cs="Arial"/>
          <w:sz w:val="20"/>
          <w:szCs w:val="20"/>
        </w:rPr>
        <w:br/>
        <w:t>d.</w:t>
      </w:r>
      <w:r w:rsidRPr="00F90584">
        <w:rPr>
          <w:rFonts w:ascii="Arial" w:hAnsi="Arial" w:cs="Arial"/>
          <w:sz w:val="20"/>
          <w:szCs w:val="20"/>
        </w:rPr>
        <w:tab/>
      </w:r>
      <w:r w:rsidRPr="00F90584">
        <w:rPr>
          <w:rFonts w:ascii="Arial" w:hAnsi="Arial" w:cs="Arial"/>
          <w:i/>
          <w:sz w:val="20"/>
          <w:szCs w:val="20"/>
        </w:rPr>
        <w:t>Recommended temperature</w:t>
      </w:r>
      <w:r w:rsidRPr="00F90584">
        <w:rPr>
          <w:rFonts w:ascii="Arial" w:hAnsi="Arial" w:cs="Arial"/>
          <w:sz w:val="20"/>
          <w:szCs w:val="20"/>
        </w:rPr>
        <w:t xml:space="preserve"> (minimum/recommended/maximum):</w:t>
      </w:r>
      <w:r w:rsidRPr="00F90584">
        <w:rPr>
          <w:rFonts w:ascii="Arial" w:hAnsi="Arial" w:cs="Arial"/>
          <w:sz w:val="20"/>
          <w:szCs w:val="20"/>
        </w:rPr>
        <w:br/>
        <w:t>e.</w:t>
      </w:r>
      <w:r w:rsidRPr="00F90584">
        <w:rPr>
          <w:rFonts w:ascii="Arial" w:hAnsi="Arial" w:cs="Arial"/>
          <w:sz w:val="20"/>
          <w:szCs w:val="20"/>
        </w:rPr>
        <w:tab/>
      </w:r>
      <w:r w:rsidRPr="00F90584">
        <w:rPr>
          <w:rFonts w:ascii="Arial" w:hAnsi="Arial" w:cs="Arial"/>
          <w:i/>
          <w:sz w:val="20"/>
          <w:szCs w:val="20"/>
        </w:rPr>
        <w:t>Sample purity</w:t>
      </w:r>
      <w:r w:rsidRPr="00F90584">
        <w:rPr>
          <w:rFonts w:ascii="Arial" w:hAnsi="Arial" w:cs="Arial"/>
          <w:sz w:val="20"/>
          <w:szCs w:val="20"/>
        </w:rPr>
        <w:t xml:space="preserve"> (specify how purity was estimated, and state known impurities):</w:t>
      </w:r>
      <w:r w:rsidRPr="00F90584">
        <w:rPr>
          <w:rFonts w:ascii="Arial" w:hAnsi="Arial" w:cs="Arial"/>
          <w:sz w:val="20"/>
          <w:szCs w:val="20"/>
        </w:rPr>
        <w:br/>
        <w:t>f.</w:t>
      </w:r>
      <w:r w:rsidRPr="00F90584">
        <w:rPr>
          <w:rFonts w:ascii="Arial" w:hAnsi="Arial" w:cs="Arial"/>
          <w:sz w:val="20"/>
          <w:szCs w:val="20"/>
        </w:rPr>
        <w:tab/>
      </w:r>
      <w:r w:rsidRPr="00F90584">
        <w:rPr>
          <w:rFonts w:ascii="Arial" w:hAnsi="Arial" w:cs="Arial"/>
          <w:i/>
          <w:sz w:val="20"/>
          <w:szCs w:val="20"/>
        </w:rPr>
        <w:t>Solvent</w:t>
      </w:r>
      <w:r w:rsidRPr="00F90584">
        <w:rPr>
          <w:rFonts w:ascii="Arial" w:hAnsi="Arial" w:cs="Arial"/>
          <w:sz w:val="20"/>
          <w:szCs w:val="20"/>
        </w:rPr>
        <w:t xml:space="preserve"> - buffer/additives/% D</w:t>
      </w:r>
      <w:r w:rsidRPr="00F90584">
        <w:rPr>
          <w:rFonts w:ascii="Arial" w:hAnsi="Arial" w:cs="Arial"/>
          <w:sz w:val="20"/>
          <w:szCs w:val="20"/>
          <w:vertAlign w:val="subscript"/>
        </w:rPr>
        <w:t>2</w:t>
      </w:r>
      <w:r w:rsidRPr="00F90584">
        <w:rPr>
          <w:rFonts w:ascii="Arial" w:hAnsi="Arial" w:cs="Arial"/>
          <w:sz w:val="20"/>
          <w:szCs w:val="20"/>
        </w:rPr>
        <w:t>O:</w:t>
      </w:r>
      <w:r w:rsidRPr="00F90584">
        <w:rPr>
          <w:rFonts w:ascii="Arial" w:hAnsi="Arial" w:cs="Arial"/>
          <w:sz w:val="20"/>
          <w:szCs w:val="20"/>
        </w:rPr>
        <w:br/>
        <w:t>g.</w:t>
      </w:r>
      <w:r w:rsidRPr="00F90584">
        <w:rPr>
          <w:rFonts w:ascii="Arial" w:hAnsi="Arial" w:cs="Arial"/>
          <w:sz w:val="20"/>
          <w:szCs w:val="20"/>
        </w:rPr>
        <w:tab/>
      </w:r>
      <w:r w:rsidRPr="00F90584">
        <w:rPr>
          <w:rFonts w:ascii="Arial" w:hAnsi="Arial" w:cs="Arial"/>
          <w:i/>
          <w:sz w:val="20"/>
          <w:szCs w:val="20"/>
        </w:rPr>
        <w:t>Sample concentration</w:t>
      </w:r>
      <w:r w:rsidRPr="00F90584">
        <w:rPr>
          <w:rFonts w:ascii="Arial" w:hAnsi="Arial" w:cs="Arial"/>
          <w:sz w:val="20"/>
          <w:szCs w:val="20"/>
        </w:rPr>
        <w:t xml:space="preserve"> (mM):</w:t>
      </w:r>
      <w:r w:rsidRPr="00F90584">
        <w:rPr>
          <w:rFonts w:ascii="Arial" w:hAnsi="Arial" w:cs="Arial"/>
          <w:sz w:val="20"/>
          <w:szCs w:val="20"/>
        </w:rPr>
        <w:br/>
        <w:t>h.</w:t>
      </w:r>
      <w:r w:rsidRPr="00F90584">
        <w:rPr>
          <w:rFonts w:ascii="Arial" w:hAnsi="Arial" w:cs="Arial"/>
          <w:sz w:val="20"/>
          <w:szCs w:val="20"/>
        </w:rPr>
        <w:tab/>
      </w:r>
      <w:r w:rsidRPr="00F90584">
        <w:rPr>
          <w:rFonts w:ascii="Arial" w:hAnsi="Arial" w:cs="Arial"/>
          <w:i/>
          <w:sz w:val="20"/>
          <w:szCs w:val="20"/>
        </w:rPr>
        <w:t>Isotopic labelling</w:t>
      </w:r>
      <w:r w:rsidRPr="00F90584">
        <w:rPr>
          <w:rFonts w:ascii="Arial" w:hAnsi="Arial" w:cs="Arial"/>
          <w:sz w:val="20"/>
          <w:szCs w:val="20"/>
        </w:rPr>
        <w:t xml:space="preserve"> (</w:t>
      </w:r>
      <w:r w:rsidRPr="00F90584">
        <w:rPr>
          <w:rFonts w:ascii="Arial" w:hAnsi="Arial" w:cs="Arial"/>
          <w:sz w:val="20"/>
          <w:szCs w:val="20"/>
          <w:vertAlign w:val="superscript"/>
        </w:rPr>
        <w:t>13</w:t>
      </w:r>
      <w:r w:rsidRPr="00F90584">
        <w:rPr>
          <w:rFonts w:ascii="Arial" w:hAnsi="Arial" w:cs="Arial"/>
          <w:sz w:val="20"/>
          <w:szCs w:val="20"/>
        </w:rPr>
        <w:t xml:space="preserve">C, </w:t>
      </w:r>
      <w:r w:rsidRPr="00F90584">
        <w:rPr>
          <w:rFonts w:ascii="Arial" w:hAnsi="Arial" w:cs="Arial"/>
          <w:sz w:val="20"/>
          <w:szCs w:val="20"/>
          <w:vertAlign w:val="superscript"/>
        </w:rPr>
        <w:t>15</w:t>
      </w:r>
      <w:r w:rsidRPr="00F90584">
        <w:rPr>
          <w:rFonts w:ascii="Arial" w:hAnsi="Arial" w:cs="Arial"/>
          <w:sz w:val="20"/>
          <w:szCs w:val="20"/>
        </w:rPr>
        <w:t xml:space="preserve">N, </w:t>
      </w:r>
      <w:r w:rsidRPr="00F90584">
        <w:rPr>
          <w:rFonts w:ascii="Arial" w:hAnsi="Arial" w:cs="Arial"/>
          <w:sz w:val="20"/>
          <w:szCs w:val="20"/>
          <w:vertAlign w:val="superscript"/>
        </w:rPr>
        <w:t>2</w:t>
      </w:r>
      <w:r w:rsidRPr="00F90584">
        <w:rPr>
          <w:rFonts w:ascii="Arial" w:hAnsi="Arial" w:cs="Arial"/>
          <w:sz w:val="20"/>
          <w:szCs w:val="20"/>
        </w:rPr>
        <w:t xml:space="preserve">H, etc): </w:t>
      </w:r>
      <w:r w:rsidRPr="00F90584">
        <w:rPr>
          <w:rFonts w:ascii="Arial" w:hAnsi="Arial" w:cs="Arial"/>
          <w:sz w:val="20"/>
          <w:szCs w:val="20"/>
        </w:rPr>
        <w:br/>
        <w:t>i.</w:t>
      </w:r>
      <w:r w:rsidRPr="00F90584">
        <w:rPr>
          <w:rFonts w:ascii="Arial" w:hAnsi="Arial" w:cs="Arial"/>
          <w:sz w:val="20"/>
          <w:szCs w:val="20"/>
        </w:rPr>
        <w:tab/>
      </w:r>
      <w:r w:rsidRPr="00F90584">
        <w:rPr>
          <w:rFonts w:ascii="Arial" w:hAnsi="Arial" w:cs="Arial"/>
          <w:i/>
          <w:sz w:val="20"/>
          <w:szCs w:val="20"/>
        </w:rPr>
        <w:t>Stability</w:t>
      </w:r>
      <w:r w:rsidRPr="00F90584">
        <w:rPr>
          <w:rFonts w:ascii="Arial" w:hAnsi="Arial" w:cs="Arial"/>
          <w:sz w:val="20"/>
          <w:szCs w:val="20"/>
        </w:rPr>
        <w:t xml:space="preserve"> (with advice for short- and long-term storage):</w:t>
      </w:r>
      <w:r w:rsidRPr="00F90584">
        <w:rPr>
          <w:rFonts w:ascii="Arial" w:hAnsi="Arial" w:cs="Arial"/>
        </w:rPr>
        <w:br/>
      </w:r>
      <w:r w:rsidRPr="00F90584">
        <w:rPr>
          <w:rFonts w:ascii="Arial" w:hAnsi="Arial" w:cs="Arial"/>
          <w:sz w:val="20"/>
          <w:szCs w:val="20"/>
        </w:rPr>
        <w:t>j.</w:t>
      </w:r>
      <w:r w:rsidRPr="00F90584">
        <w:rPr>
          <w:rFonts w:ascii="Arial" w:hAnsi="Arial" w:cs="Arial"/>
          <w:sz w:val="20"/>
          <w:szCs w:val="20"/>
        </w:rPr>
        <w:tab/>
        <w:t>Any other relevant sample information (e.g. metabolomics samples</w:t>
      </w:r>
      <w:r w:rsidR="00AE73D8">
        <w:rPr>
          <w:rFonts w:ascii="Arial" w:hAnsi="Arial" w:cs="Arial"/>
          <w:sz w:val="20"/>
          <w:szCs w:val="20"/>
        </w:rPr>
        <w:t>, specific sensitivi</w:t>
      </w:r>
      <w:r w:rsidR="00FF6434">
        <w:rPr>
          <w:rFonts w:ascii="Arial" w:hAnsi="Arial" w:cs="Arial"/>
          <w:sz w:val="20"/>
          <w:szCs w:val="20"/>
        </w:rPr>
        <w:t>ties</w:t>
      </w:r>
      <w:r w:rsidRPr="00F90584">
        <w:rPr>
          <w:rFonts w:ascii="Arial" w:hAnsi="Arial" w:cs="Arial"/>
          <w:sz w:val="20"/>
          <w:szCs w:val="20"/>
        </w:rPr>
        <w:t>):</w:t>
      </w:r>
    </w:p>
    <w:p w14:paraId="3A94E754" w14:textId="4A46FB2F" w:rsidR="0078459B" w:rsidRPr="00AA5FE3" w:rsidRDefault="0078459B" w:rsidP="00B519A6">
      <w:pPr>
        <w:spacing w:after="0"/>
        <w:rPr>
          <w:rFonts w:ascii="Arial" w:hAnsi="Arial" w:cs="Arial"/>
          <w:sz w:val="20"/>
          <w:szCs w:val="20"/>
        </w:rPr>
      </w:pPr>
    </w:p>
    <w:p w14:paraId="2B45EF32" w14:textId="6B75BAD7" w:rsidR="00F91AE3" w:rsidRPr="00F90584" w:rsidRDefault="00F91AE3" w:rsidP="00F25572">
      <w:pPr>
        <w:pBdr>
          <w:bottom w:val="single" w:sz="4" w:space="1" w:color="auto"/>
        </w:pBdr>
        <w:rPr>
          <w:rFonts w:ascii="Arial" w:hAnsi="Arial" w:cs="Arial"/>
        </w:rPr>
      </w:pPr>
    </w:p>
    <w:p w14:paraId="2E23BAC2" w14:textId="40B5BF93" w:rsidR="00DA6A63" w:rsidRPr="00F90584" w:rsidRDefault="004E72A8" w:rsidP="00DA6A63">
      <w:pPr>
        <w:pStyle w:val="NormalWeb"/>
        <w:tabs>
          <w:tab w:val="left" w:pos="360"/>
        </w:tabs>
        <w:spacing w:before="0" w:after="0"/>
        <w:rPr>
          <w:rFonts w:ascii="Arial" w:hAnsi="Arial" w:cs="Arial"/>
          <w:b/>
          <w:bCs/>
          <w:sz w:val="20"/>
          <w:szCs w:val="20"/>
        </w:rPr>
      </w:pPr>
      <w:r w:rsidRPr="004E72A8">
        <w:rPr>
          <w:rFonts w:ascii="Arial" w:hAnsi="Arial" w:cs="Arial"/>
          <w:b/>
          <w:bCs/>
          <w:sz w:val="20"/>
          <w:szCs w:val="20"/>
        </w:rPr>
        <w:t>1</w:t>
      </w:r>
      <w:r w:rsidR="00142CEE">
        <w:rPr>
          <w:rFonts w:ascii="Arial" w:hAnsi="Arial" w:cs="Arial"/>
          <w:b/>
          <w:bCs/>
          <w:sz w:val="20"/>
          <w:szCs w:val="20"/>
        </w:rPr>
        <w:t>2</w:t>
      </w:r>
      <w:r w:rsidR="00DA6A63" w:rsidRPr="004E72A8">
        <w:rPr>
          <w:rFonts w:ascii="Arial" w:hAnsi="Arial" w:cs="Arial"/>
          <w:b/>
          <w:bCs/>
          <w:sz w:val="20"/>
          <w:szCs w:val="20"/>
        </w:rPr>
        <w:t>.</w:t>
      </w:r>
      <w:r w:rsidR="00DA6A63" w:rsidRPr="00F90584">
        <w:rPr>
          <w:rFonts w:ascii="Arial" w:hAnsi="Arial" w:cs="Arial"/>
          <w:sz w:val="20"/>
          <w:szCs w:val="20"/>
        </w:rPr>
        <w:t xml:space="preserve"> </w:t>
      </w:r>
      <w:r w:rsidR="00DA6A63" w:rsidRPr="00F90584">
        <w:rPr>
          <w:rFonts w:ascii="Arial" w:hAnsi="Arial" w:cs="Arial"/>
          <w:b/>
          <w:bCs/>
          <w:sz w:val="20"/>
          <w:szCs w:val="20"/>
        </w:rPr>
        <w:t xml:space="preserve">State any potential hazards associated with the </w:t>
      </w:r>
      <w:r w:rsidR="00F04FDE">
        <w:rPr>
          <w:rFonts w:ascii="Arial" w:hAnsi="Arial" w:cs="Arial"/>
          <w:b/>
          <w:bCs/>
          <w:sz w:val="20"/>
          <w:szCs w:val="20"/>
        </w:rPr>
        <w:t xml:space="preserve">NMR </w:t>
      </w:r>
      <w:r w:rsidR="00DA6A63" w:rsidRPr="00F90584">
        <w:rPr>
          <w:rFonts w:ascii="Arial" w:hAnsi="Arial" w:cs="Arial"/>
          <w:b/>
          <w:bCs/>
          <w:sz w:val="20"/>
          <w:szCs w:val="20"/>
        </w:rPr>
        <w:t xml:space="preserve">sample or the experiment </w:t>
      </w:r>
    </w:p>
    <w:p w14:paraId="2BC07B52" w14:textId="77777777" w:rsidR="00DA6A63" w:rsidRPr="00F90584" w:rsidRDefault="00DA6A63" w:rsidP="00DA6A63">
      <w:pPr>
        <w:pStyle w:val="NormalWeb"/>
        <w:tabs>
          <w:tab w:val="left" w:pos="360"/>
        </w:tabs>
        <w:spacing w:before="0" w:after="0"/>
        <w:rPr>
          <w:rFonts w:ascii="Arial" w:hAnsi="Arial" w:cs="Arial"/>
          <w:sz w:val="20"/>
          <w:szCs w:val="20"/>
        </w:rPr>
      </w:pPr>
      <w:r w:rsidRPr="00F90584">
        <w:rPr>
          <w:rFonts w:ascii="Arial" w:hAnsi="Arial" w:cs="Arial"/>
          <w:b/>
          <w:bCs/>
          <w:sz w:val="20"/>
          <w:szCs w:val="20"/>
        </w:rPr>
        <w:tab/>
      </w:r>
      <w:r w:rsidRPr="00F90584">
        <w:rPr>
          <w:rFonts w:ascii="Arial" w:hAnsi="Arial" w:cs="Arial"/>
          <w:sz w:val="20"/>
          <w:szCs w:val="20"/>
        </w:rPr>
        <w:t xml:space="preserve"> (please replace circle with an 'x'; if none, please state “none”)</w:t>
      </w:r>
    </w:p>
    <w:p w14:paraId="1247C046" w14:textId="4D772CAA" w:rsidR="00DA6A63" w:rsidRPr="00F90584" w:rsidRDefault="00DA6A63" w:rsidP="00DA6A63">
      <w:pPr>
        <w:pStyle w:val="NormalWeb"/>
        <w:tabs>
          <w:tab w:val="left" w:pos="360"/>
        </w:tabs>
        <w:spacing w:before="0" w:after="0"/>
        <w:ind w:left="360"/>
        <w:rPr>
          <w:rFonts w:ascii="Arial" w:hAnsi="Arial" w:cs="Arial"/>
          <w:sz w:val="20"/>
          <w:szCs w:val="20"/>
        </w:rPr>
      </w:pPr>
      <w:r w:rsidRPr="00F90584">
        <w:rPr>
          <w:rFonts w:ascii="Arial" w:hAnsi="Arial" w:cs="Arial"/>
          <w:b/>
          <w:bCs/>
          <w:sz w:val="20"/>
          <w:szCs w:val="20"/>
        </w:rPr>
        <w:br/>
      </w:r>
      <w:r w:rsidRPr="00F90584">
        <w:rPr>
          <w:rFonts w:ascii="Arial" w:hAnsi="Arial" w:cs="Arial"/>
          <w:sz w:val="20"/>
          <w:szCs w:val="20"/>
        </w:rPr>
        <w:t>a.</w:t>
      </w:r>
      <w:r w:rsidRPr="00F90584">
        <w:rPr>
          <w:rFonts w:ascii="Arial" w:hAnsi="Arial" w:cs="Arial"/>
          <w:sz w:val="20"/>
          <w:szCs w:val="20"/>
        </w:rPr>
        <w:tab/>
        <w:t>Bio-</w:t>
      </w:r>
      <w:proofErr w:type="gramStart"/>
      <w:r w:rsidRPr="00F90584">
        <w:rPr>
          <w:rFonts w:ascii="Arial" w:hAnsi="Arial" w:cs="Arial"/>
          <w:sz w:val="20"/>
          <w:szCs w:val="20"/>
        </w:rPr>
        <w:t>hazard ?</w:t>
      </w:r>
      <w:proofErr w:type="gramEnd"/>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t>O Yes</w:t>
      </w:r>
      <w:r w:rsidRPr="00F90584">
        <w:rPr>
          <w:rFonts w:ascii="Arial" w:hAnsi="Arial" w:cs="Arial"/>
          <w:sz w:val="20"/>
          <w:szCs w:val="20"/>
        </w:rPr>
        <w:tab/>
      </w:r>
      <w:r w:rsidRPr="00F90584">
        <w:rPr>
          <w:rFonts w:ascii="Arial" w:hAnsi="Arial" w:cs="Arial"/>
          <w:sz w:val="20"/>
          <w:szCs w:val="20"/>
        </w:rPr>
        <w:tab/>
      </w:r>
      <w:proofErr w:type="spellStart"/>
      <w:r w:rsidRPr="00F90584">
        <w:rPr>
          <w:rFonts w:ascii="Arial" w:hAnsi="Arial" w:cs="Arial"/>
          <w:sz w:val="20"/>
          <w:szCs w:val="20"/>
        </w:rPr>
        <w:t>O</w:t>
      </w:r>
      <w:proofErr w:type="spellEnd"/>
      <w:r w:rsidRPr="00F90584">
        <w:rPr>
          <w:rFonts w:ascii="Arial" w:hAnsi="Arial" w:cs="Arial"/>
          <w:sz w:val="20"/>
          <w:szCs w:val="20"/>
        </w:rPr>
        <w:t xml:space="preserve"> No</w:t>
      </w:r>
    </w:p>
    <w:p w14:paraId="4CCC5F11" w14:textId="2250DCE0" w:rsidR="00DA6A63" w:rsidRPr="00F90584" w:rsidRDefault="00DA6A63" w:rsidP="00C7455B">
      <w:pPr>
        <w:pStyle w:val="NormalWeb"/>
        <w:tabs>
          <w:tab w:val="left" w:pos="360"/>
        </w:tabs>
        <w:spacing w:before="0" w:after="0"/>
        <w:ind w:left="720"/>
        <w:rPr>
          <w:rFonts w:ascii="Arial" w:hAnsi="Arial" w:cs="Arial"/>
          <w:sz w:val="20"/>
          <w:szCs w:val="20"/>
        </w:rPr>
      </w:pPr>
      <w:r w:rsidRPr="00F90584">
        <w:rPr>
          <w:rFonts w:ascii="Arial" w:hAnsi="Arial" w:cs="Arial"/>
          <w:sz w:val="20"/>
          <w:szCs w:val="20"/>
        </w:rPr>
        <w:t xml:space="preserve">If the sample is derived from human tissue, including blood, please state the procedure by which the </w:t>
      </w:r>
      <w:r w:rsidR="001414CD">
        <w:rPr>
          <w:rFonts w:ascii="Arial" w:hAnsi="Arial" w:cs="Arial"/>
          <w:sz w:val="20"/>
          <w:szCs w:val="20"/>
        </w:rPr>
        <w:t xml:space="preserve">NMR </w:t>
      </w:r>
      <w:r w:rsidRPr="00F90584">
        <w:rPr>
          <w:rFonts w:ascii="Arial" w:hAnsi="Arial" w:cs="Arial"/>
          <w:sz w:val="20"/>
          <w:szCs w:val="20"/>
        </w:rPr>
        <w:t>sample is made non-biohazardous, and attach the biological risk assessment:</w:t>
      </w:r>
    </w:p>
    <w:p w14:paraId="5767EDCF" w14:textId="77777777" w:rsidR="00DA6A63" w:rsidRDefault="00DA6A63" w:rsidP="00DA6A63">
      <w:pPr>
        <w:pStyle w:val="NormalWeb"/>
        <w:tabs>
          <w:tab w:val="left" w:pos="360"/>
        </w:tabs>
        <w:spacing w:before="0" w:after="0"/>
        <w:ind w:left="360"/>
        <w:rPr>
          <w:rFonts w:ascii="Arial" w:hAnsi="Arial" w:cs="Arial"/>
          <w:sz w:val="20"/>
          <w:szCs w:val="20"/>
        </w:rPr>
      </w:pPr>
    </w:p>
    <w:p w14:paraId="5B6CF25E" w14:textId="77777777" w:rsidR="00F04FDE" w:rsidRDefault="00F04FDE" w:rsidP="00DA6A63">
      <w:pPr>
        <w:pStyle w:val="NormalWeb"/>
        <w:tabs>
          <w:tab w:val="left" w:pos="360"/>
        </w:tabs>
        <w:spacing w:before="0" w:after="0"/>
        <w:ind w:left="360"/>
        <w:rPr>
          <w:rFonts w:ascii="Arial" w:hAnsi="Arial" w:cs="Arial"/>
          <w:sz w:val="20"/>
          <w:szCs w:val="20"/>
        </w:rPr>
      </w:pPr>
    </w:p>
    <w:p w14:paraId="6E602D99" w14:textId="77777777" w:rsidR="00F04FDE" w:rsidRPr="00F90584" w:rsidRDefault="00F04FDE" w:rsidP="00DA6A63">
      <w:pPr>
        <w:pStyle w:val="NormalWeb"/>
        <w:tabs>
          <w:tab w:val="left" w:pos="360"/>
        </w:tabs>
        <w:spacing w:before="0" w:after="0"/>
        <w:ind w:left="360"/>
        <w:rPr>
          <w:rFonts w:ascii="Arial" w:hAnsi="Arial" w:cs="Arial"/>
          <w:sz w:val="20"/>
          <w:szCs w:val="20"/>
        </w:rPr>
      </w:pPr>
    </w:p>
    <w:p w14:paraId="491B07D9" w14:textId="6FF95284" w:rsidR="00DA6A63" w:rsidRPr="00F90584" w:rsidRDefault="00DA6A63" w:rsidP="00DA6A63">
      <w:pPr>
        <w:pStyle w:val="NormalWeb"/>
        <w:tabs>
          <w:tab w:val="left" w:pos="360"/>
        </w:tabs>
        <w:spacing w:before="0" w:after="0"/>
        <w:rPr>
          <w:rFonts w:ascii="Arial" w:hAnsi="Arial" w:cs="Arial"/>
          <w:sz w:val="20"/>
          <w:szCs w:val="20"/>
        </w:rPr>
      </w:pPr>
      <w:r w:rsidRPr="00F90584">
        <w:rPr>
          <w:rFonts w:ascii="Arial" w:hAnsi="Arial" w:cs="Arial"/>
          <w:sz w:val="20"/>
          <w:szCs w:val="20"/>
        </w:rPr>
        <w:tab/>
        <w:t xml:space="preserve">b.  </w:t>
      </w:r>
      <w:r w:rsidRPr="00F90584">
        <w:rPr>
          <w:rFonts w:ascii="Arial" w:hAnsi="Arial" w:cs="Arial"/>
          <w:sz w:val="20"/>
          <w:szCs w:val="20"/>
        </w:rPr>
        <w:tab/>
        <w:t xml:space="preserve">Chemical </w:t>
      </w:r>
      <w:proofErr w:type="gramStart"/>
      <w:r w:rsidRPr="00F90584">
        <w:rPr>
          <w:rFonts w:ascii="Arial" w:hAnsi="Arial" w:cs="Arial"/>
          <w:sz w:val="20"/>
          <w:szCs w:val="20"/>
        </w:rPr>
        <w:t>hazard ?</w:t>
      </w:r>
      <w:proofErr w:type="gramEnd"/>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t>O Yes</w:t>
      </w:r>
      <w:r w:rsidRPr="00F90584">
        <w:rPr>
          <w:rFonts w:ascii="Arial" w:hAnsi="Arial" w:cs="Arial"/>
          <w:sz w:val="20"/>
          <w:szCs w:val="20"/>
        </w:rPr>
        <w:tab/>
      </w:r>
      <w:r w:rsidRPr="00F90584">
        <w:rPr>
          <w:rFonts w:ascii="Arial" w:hAnsi="Arial" w:cs="Arial"/>
          <w:sz w:val="20"/>
          <w:szCs w:val="20"/>
        </w:rPr>
        <w:tab/>
      </w:r>
      <w:proofErr w:type="spellStart"/>
      <w:r w:rsidRPr="00F90584">
        <w:rPr>
          <w:rFonts w:ascii="Arial" w:hAnsi="Arial" w:cs="Arial"/>
          <w:sz w:val="20"/>
          <w:szCs w:val="20"/>
        </w:rPr>
        <w:t>O</w:t>
      </w:r>
      <w:proofErr w:type="spellEnd"/>
      <w:r w:rsidRPr="00F90584">
        <w:rPr>
          <w:rFonts w:ascii="Arial" w:hAnsi="Arial" w:cs="Arial"/>
          <w:sz w:val="20"/>
          <w:szCs w:val="20"/>
        </w:rPr>
        <w:t xml:space="preserve"> No</w:t>
      </w:r>
    </w:p>
    <w:p w14:paraId="2D08EE05" w14:textId="180E9D6C" w:rsidR="00DA6A63" w:rsidRPr="00F90584" w:rsidRDefault="00DA6A63" w:rsidP="00DA6A63">
      <w:pPr>
        <w:pStyle w:val="NormalWeb"/>
        <w:tabs>
          <w:tab w:val="left" w:pos="360"/>
        </w:tabs>
        <w:spacing w:before="0" w:after="0"/>
        <w:rPr>
          <w:rFonts w:ascii="Arial" w:hAnsi="Arial" w:cs="Arial"/>
          <w:sz w:val="20"/>
          <w:szCs w:val="20"/>
        </w:rPr>
      </w:pPr>
      <w:r w:rsidRPr="00F90584">
        <w:rPr>
          <w:rFonts w:ascii="Arial" w:hAnsi="Arial" w:cs="Arial"/>
          <w:sz w:val="20"/>
          <w:szCs w:val="20"/>
        </w:rPr>
        <w:tab/>
      </w:r>
      <w:r w:rsidRPr="00F90584">
        <w:rPr>
          <w:rFonts w:ascii="Arial" w:hAnsi="Arial" w:cs="Arial"/>
          <w:sz w:val="20"/>
          <w:szCs w:val="20"/>
        </w:rPr>
        <w:tab/>
        <w:t>If yes, please attach COSHH and SDS safety sheets</w:t>
      </w:r>
    </w:p>
    <w:p w14:paraId="4A9FF5A8" w14:textId="77777777" w:rsidR="00DA6A63" w:rsidRPr="00F90584" w:rsidRDefault="00DA6A63" w:rsidP="00DA6A63">
      <w:pPr>
        <w:pStyle w:val="NormalWeb"/>
        <w:tabs>
          <w:tab w:val="left" w:pos="360"/>
        </w:tabs>
        <w:spacing w:before="0" w:after="0"/>
        <w:rPr>
          <w:rFonts w:ascii="Arial" w:hAnsi="Arial" w:cs="Arial"/>
          <w:sz w:val="20"/>
          <w:szCs w:val="20"/>
        </w:rPr>
      </w:pPr>
      <w:r w:rsidRPr="00F90584">
        <w:rPr>
          <w:rFonts w:ascii="Arial" w:hAnsi="Arial" w:cs="Arial"/>
          <w:sz w:val="20"/>
          <w:szCs w:val="20"/>
        </w:rPr>
        <w:tab/>
      </w:r>
    </w:p>
    <w:p w14:paraId="759FFE94" w14:textId="4ADF8D36" w:rsidR="00DA6A63" w:rsidRPr="00F90584" w:rsidRDefault="00DA6A63" w:rsidP="00DA6A63">
      <w:pPr>
        <w:pStyle w:val="NormalWeb"/>
        <w:tabs>
          <w:tab w:val="left" w:pos="360"/>
        </w:tabs>
        <w:spacing w:before="0" w:after="0"/>
        <w:rPr>
          <w:rFonts w:ascii="Arial" w:hAnsi="Arial" w:cs="Arial"/>
          <w:sz w:val="20"/>
          <w:szCs w:val="20"/>
        </w:rPr>
      </w:pPr>
      <w:r w:rsidRPr="00F90584">
        <w:rPr>
          <w:rFonts w:ascii="Arial" w:hAnsi="Arial" w:cs="Arial"/>
          <w:sz w:val="20"/>
          <w:szCs w:val="20"/>
        </w:rPr>
        <w:tab/>
        <w:t>c.</w:t>
      </w:r>
      <w:r w:rsidRPr="00F90584">
        <w:rPr>
          <w:rFonts w:ascii="Arial" w:hAnsi="Arial" w:cs="Arial"/>
          <w:sz w:val="20"/>
          <w:szCs w:val="20"/>
        </w:rPr>
        <w:tab/>
        <w:t xml:space="preserve">Radioactive </w:t>
      </w:r>
      <w:proofErr w:type="gramStart"/>
      <w:r w:rsidRPr="00F90584">
        <w:rPr>
          <w:rFonts w:ascii="Arial" w:hAnsi="Arial" w:cs="Arial"/>
          <w:sz w:val="20"/>
          <w:szCs w:val="20"/>
        </w:rPr>
        <w:t>hazard ?</w:t>
      </w:r>
      <w:proofErr w:type="gramEnd"/>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r>
      <w:r w:rsidRPr="00F90584">
        <w:rPr>
          <w:rFonts w:ascii="Arial" w:hAnsi="Arial" w:cs="Arial"/>
          <w:sz w:val="20"/>
          <w:szCs w:val="20"/>
        </w:rPr>
        <w:tab/>
        <w:t>O Yes</w:t>
      </w:r>
      <w:r w:rsidRPr="00F90584">
        <w:rPr>
          <w:rFonts w:ascii="Arial" w:hAnsi="Arial" w:cs="Arial"/>
          <w:sz w:val="20"/>
          <w:szCs w:val="20"/>
        </w:rPr>
        <w:tab/>
      </w:r>
      <w:r w:rsidRPr="00F90584">
        <w:rPr>
          <w:rFonts w:ascii="Arial" w:hAnsi="Arial" w:cs="Arial"/>
          <w:sz w:val="20"/>
          <w:szCs w:val="20"/>
        </w:rPr>
        <w:tab/>
      </w:r>
      <w:proofErr w:type="spellStart"/>
      <w:r w:rsidRPr="00F90584">
        <w:rPr>
          <w:rFonts w:ascii="Arial" w:hAnsi="Arial" w:cs="Arial"/>
          <w:sz w:val="20"/>
          <w:szCs w:val="20"/>
        </w:rPr>
        <w:t>O</w:t>
      </w:r>
      <w:proofErr w:type="spellEnd"/>
      <w:r w:rsidRPr="00F90584">
        <w:rPr>
          <w:rFonts w:ascii="Arial" w:hAnsi="Arial" w:cs="Arial"/>
          <w:sz w:val="20"/>
          <w:szCs w:val="20"/>
        </w:rPr>
        <w:t xml:space="preserve"> No</w:t>
      </w:r>
    </w:p>
    <w:p w14:paraId="15F657B9" w14:textId="77777777" w:rsidR="00DA6A63" w:rsidRPr="00F90584" w:rsidRDefault="00DA6A63" w:rsidP="00DA6A63">
      <w:pPr>
        <w:pStyle w:val="NormalWeb"/>
        <w:tabs>
          <w:tab w:val="left" w:pos="360"/>
        </w:tabs>
        <w:spacing w:before="0" w:after="0"/>
        <w:rPr>
          <w:rFonts w:ascii="Arial" w:hAnsi="Arial" w:cs="Arial"/>
          <w:sz w:val="20"/>
          <w:szCs w:val="20"/>
        </w:rPr>
      </w:pPr>
      <w:r w:rsidRPr="00F90584">
        <w:rPr>
          <w:rFonts w:ascii="Arial" w:hAnsi="Arial" w:cs="Arial"/>
          <w:sz w:val="20"/>
          <w:szCs w:val="20"/>
        </w:rPr>
        <w:tab/>
      </w:r>
      <w:r w:rsidRPr="00F90584">
        <w:rPr>
          <w:rFonts w:ascii="Arial" w:hAnsi="Arial" w:cs="Arial"/>
          <w:sz w:val="20"/>
          <w:szCs w:val="20"/>
        </w:rPr>
        <w:tab/>
        <w:t xml:space="preserve">[Please </w:t>
      </w:r>
      <w:proofErr w:type="gramStart"/>
      <w:r w:rsidRPr="00F90584">
        <w:rPr>
          <w:rFonts w:ascii="Arial" w:hAnsi="Arial" w:cs="Arial"/>
          <w:sz w:val="20"/>
          <w:szCs w:val="20"/>
        </w:rPr>
        <w:t>note:</w:t>
      </w:r>
      <w:proofErr w:type="gramEnd"/>
      <w:r w:rsidRPr="00F90584">
        <w:rPr>
          <w:rFonts w:ascii="Arial" w:hAnsi="Arial" w:cs="Arial"/>
          <w:sz w:val="20"/>
          <w:szCs w:val="20"/>
        </w:rPr>
        <w:t xml:space="preserve"> radioactive samples are not permitted at HWB•NMR]</w:t>
      </w:r>
    </w:p>
    <w:p w14:paraId="4E7434BD" w14:textId="77777777" w:rsidR="00BD34B5" w:rsidRPr="00F90584" w:rsidRDefault="00BD34B5" w:rsidP="00DA6A63">
      <w:pPr>
        <w:pStyle w:val="NormalWeb"/>
        <w:tabs>
          <w:tab w:val="left" w:pos="360"/>
        </w:tabs>
        <w:spacing w:before="0" w:after="0"/>
        <w:rPr>
          <w:rFonts w:ascii="Arial" w:hAnsi="Arial" w:cs="Arial"/>
          <w:sz w:val="20"/>
          <w:szCs w:val="20"/>
        </w:rPr>
      </w:pPr>
    </w:p>
    <w:p w14:paraId="209175EC" w14:textId="1C6A0374" w:rsidR="00DA6A63" w:rsidRDefault="00BD34B5" w:rsidP="00B519A6">
      <w:pPr>
        <w:pStyle w:val="NormalWeb"/>
        <w:tabs>
          <w:tab w:val="left" w:pos="360"/>
        </w:tabs>
        <w:spacing w:before="0" w:after="0"/>
      </w:pPr>
      <w:r w:rsidRPr="00F90584">
        <w:rPr>
          <w:rFonts w:ascii="Arial" w:hAnsi="Arial" w:cs="Arial"/>
          <w:sz w:val="20"/>
          <w:szCs w:val="20"/>
        </w:rPr>
        <w:tab/>
        <w:t xml:space="preserve">d. </w:t>
      </w:r>
      <w:r w:rsidRPr="00F90584">
        <w:rPr>
          <w:rFonts w:ascii="Arial" w:hAnsi="Arial" w:cs="Arial"/>
          <w:sz w:val="20"/>
          <w:szCs w:val="20"/>
        </w:rPr>
        <w:tab/>
        <w:t>Other (please state):</w:t>
      </w:r>
    </w:p>
    <w:p w14:paraId="1602E822" w14:textId="4D8DD88F" w:rsidR="00BE2154" w:rsidRPr="00F90584" w:rsidRDefault="00BE2154" w:rsidP="00F25572">
      <w:pPr>
        <w:pBdr>
          <w:bottom w:val="single" w:sz="4" w:space="1" w:color="auto"/>
        </w:pBdr>
        <w:rPr>
          <w:rFonts w:ascii="Arial" w:hAnsi="Arial" w:cs="Arial"/>
        </w:rPr>
      </w:pPr>
    </w:p>
    <w:p w14:paraId="6ABEAE00" w14:textId="349557F3" w:rsidR="00BE2154" w:rsidRDefault="004E72A8" w:rsidP="00774A49">
      <w:pPr>
        <w:rPr>
          <w:rFonts w:ascii="Arial" w:hAnsi="Arial" w:cs="Arial"/>
          <w:sz w:val="20"/>
          <w:szCs w:val="20"/>
        </w:rPr>
      </w:pPr>
      <w:r w:rsidRPr="004E72A8">
        <w:rPr>
          <w:rFonts w:ascii="Arial" w:hAnsi="Arial" w:cs="Arial"/>
          <w:b/>
          <w:bCs/>
          <w:sz w:val="20"/>
          <w:szCs w:val="20"/>
        </w:rPr>
        <w:t>1</w:t>
      </w:r>
      <w:r w:rsidR="00142CEE">
        <w:rPr>
          <w:rFonts w:ascii="Arial" w:hAnsi="Arial" w:cs="Arial"/>
          <w:b/>
          <w:bCs/>
          <w:sz w:val="20"/>
          <w:szCs w:val="20"/>
        </w:rPr>
        <w:t>3</w:t>
      </w:r>
      <w:r w:rsidR="007B4783" w:rsidRPr="004E72A8">
        <w:rPr>
          <w:rFonts w:ascii="Arial" w:hAnsi="Arial" w:cs="Arial"/>
          <w:b/>
          <w:bCs/>
          <w:sz w:val="20"/>
          <w:szCs w:val="20"/>
        </w:rPr>
        <w:t>.</w:t>
      </w:r>
      <w:r w:rsidR="007B4783">
        <w:rPr>
          <w:rFonts w:ascii="Arial" w:hAnsi="Arial" w:cs="Arial"/>
          <w:sz w:val="20"/>
          <w:szCs w:val="20"/>
        </w:rPr>
        <w:t xml:space="preserve"> </w:t>
      </w:r>
      <w:r w:rsidR="007B4783" w:rsidRPr="007B4783">
        <w:rPr>
          <w:rFonts w:ascii="Arial" w:hAnsi="Arial" w:cs="Arial"/>
          <w:b/>
          <w:bCs/>
          <w:sz w:val="20"/>
          <w:szCs w:val="20"/>
        </w:rPr>
        <w:t>Ethics review of NMR samples</w:t>
      </w:r>
      <w:r w:rsidR="007B4783">
        <w:rPr>
          <w:rFonts w:ascii="Arial" w:hAnsi="Arial" w:cs="Arial"/>
          <w:sz w:val="20"/>
          <w:szCs w:val="20"/>
        </w:rPr>
        <w:t xml:space="preserve"> (please replace circle with an ‘x’)</w:t>
      </w:r>
    </w:p>
    <w:p w14:paraId="79183AC5" w14:textId="77777777" w:rsidR="00C7455B" w:rsidRDefault="000A0C8C" w:rsidP="00774A49">
      <w:pPr>
        <w:rPr>
          <w:rFonts w:ascii="Arial" w:hAnsi="Arial" w:cs="Arial"/>
          <w:sz w:val="20"/>
          <w:szCs w:val="20"/>
        </w:rPr>
      </w:pPr>
      <w:r>
        <w:rPr>
          <w:rFonts w:ascii="Arial" w:hAnsi="Arial" w:cs="Arial"/>
          <w:sz w:val="20"/>
          <w:szCs w:val="20"/>
        </w:rPr>
        <w:t>Has ethical approval been sought for the preparation of all NMR samples to be measured?</w:t>
      </w:r>
      <w:r w:rsidR="000868B5">
        <w:rPr>
          <w:rFonts w:ascii="Arial" w:hAnsi="Arial" w:cs="Arial"/>
          <w:sz w:val="20"/>
          <w:szCs w:val="20"/>
        </w:rPr>
        <w:tab/>
      </w:r>
    </w:p>
    <w:p w14:paraId="2D059CE0" w14:textId="01461820" w:rsidR="000A0C8C" w:rsidRDefault="000868B5" w:rsidP="00774A49">
      <w:pPr>
        <w:rPr>
          <w:rFonts w:ascii="Arial" w:hAnsi="Arial" w:cs="Arial"/>
          <w:sz w:val="20"/>
          <w:szCs w:val="20"/>
        </w:rPr>
      </w:pPr>
      <w:r>
        <w:rPr>
          <w:rFonts w:ascii="Arial" w:hAnsi="Arial" w:cs="Arial"/>
          <w:sz w:val="20"/>
          <w:szCs w:val="20"/>
        </w:rPr>
        <w:tab/>
      </w:r>
      <w:r w:rsidRPr="00F90584">
        <w:rPr>
          <w:rFonts w:ascii="Arial" w:hAnsi="Arial" w:cs="Arial"/>
          <w:sz w:val="20"/>
          <w:szCs w:val="20"/>
        </w:rPr>
        <w:t>O Yes</w:t>
      </w:r>
      <w:r w:rsidRPr="00F90584">
        <w:rPr>
          <w:rFonts w:ascii="Arial" w:hAnsi="Arial" w:cs="Arial"/>
          <w:sz w:val="20"/>
          <w:szCs w:val="20"/>
        </w:rPr>
        <w:tab/>
      </w:r>
      <w:r w:rsidRPr="00F90584">
        <w:rPr>
          <w:rFonts w:ascii="Arial" w:hAnsi="Arial" w:cs="Arial"/>
          <w:sz w:val="20"/>
          <w:szCs w:val="20"/>
        </w:rPr>
        <w:tab/>
      </w:r>
      <w:proofErr w:type="spellStart"/>
      <w:r w:rsidRPr="00F90584">
        <w:rPr>
          <w:rFonts w:ascii="Arial" w:hAnsi="Arial" w:cs="Arial"/>
          <w:sz w:val="20"/>
          <w:szCs w:val="20"/>
        </w:rPr>
        <w:t>O</w:t>
      </w:r>
      <w:proofErr w:type="spellEnd"/>
      <w:r w:rsidRPr="00F90584">
        <w:rPr>
          <w:rFonts w:ascii="Arial" w:hAnsi="Arial" w:cs="Arial"/>
          <w:sz w:val="20"/>
          <w:szCs w:val="20"/>
        </w:rPr>
        <w:t xml:space="preserve"> No</w:t>
      </w:r>
    </w:p>
    <w:p w14:paraId="3F2A4762" w14:textId="73FDD2D9" w:rsidR="000868B5" w:rsidRDefault="000868B5" w:rsidP="00774A49">
      <w:pPr>
        <w:rPr>
          <w:rFonts w:ascii="Arial" w:hAnsi="Arial" w:cs="Arial"/>
          <w:sz w:val="20"/>
          <w:szCs w:val="20"/>
        </w:rPr>
      </w:pPr>
      <w:r>
        <w:rPr>
          <w:rFonts w:ascii="Arial" w:hAnsi="Arial" w:cs="Arial"/>
          <w:sz w:val="20"/>
          <w:szCs w:val="20"/>
        </w:rPr>
        <w:t>If yes, please provide ERN (Ethics Review Number) or equivalent, and name of the issuing institution</w:t>
      </w:r>
      <w:r w:rsidR="003C3117">
        <w:rPr>
          <w:rFonts w:ascii="Arial" w:hAnsi="Arial" w:cs="Arial"/>
          <w:sz w:val="20"/>
          <w:szCs w:val="20"/>
        </w:rPr>
        <w:t>:</w:t>
      </w:r>
    </w:p>
    <w:p w14:paraId="5F4AADCB" w14:textId="77777777" w:rsidR="003C3117" w:rsidRDefault="003C3117" w:rsidP="00774A49">
      <w:pPr>
        <w:rPr>
          <w:rFonts w:ascii="Arial" w:hAnsi="Arial" w:cs="Arial"/>
          <w:sz w:val="20"/>
          <w:szCs w:val="20"/>
        </w:rPr>
      </w:pPr>
    </w:p>
    <w:p w14:paraId="5757703B" w14:textId="66B53AED" w:rsidR="003C3117" w:rsidRPr="007B4783" w:rsidRDefault="003C3117" w:rsidP="00774A49">
      <w:pPr>
        <w:rPr>
          <w:rFonts w:ascii="Arial" w:hAnsi="Arial" w:cs="Arial"/>
          <w:sz w:val="20"/>
          <w:szCs w:val="20"/>
        </w:rPr>
      </w:pPr>
      <w:r>
        <w:rPr>
          <w:rFonts w:ascii="Arial" w:hAnsi="Arial" w:cs="Arial"/>
          <w:sz w:val="20"/>
          <w:szCs w:val="20"/>
        </w:rPr>
        <w:t xml:space="preserve">If no, please give a </w:t>
      </w:r>
      <w:r w:rsidR="001414CD">
        <w:rPr>
          <w:rFonts w:ascii="Arial" w:hAnsi="Arial" w:cs="Arial"/>
          <w:sz w:val="20"/>
          <w:szCs w:val="20"/>
        </w:rPr>
        <w:t xml:space="preserve">valid </w:t>
      </w:r>
      <w:r>
        <w:rPr>
          <w:rFonts w:ascii="Arial" w:hAnsi="Arial" w:cs="Arial"/>
          <w:sz w:val="20"/>
          <w:szCs w:val="20"/>
        </w:rPr>
        <w:t>reason (this may affect approval of application):</w:t>
      </w:r>
    </w:p>
    <w:p w14:paraId="4D747B2A" w14:textId="6D532ED3" w:rsidR="00CD2371" w:rsidRPr="00774A49" w:rsidRDefault="00CD2371" w:rsidP="00F25572">
      <w:pPr>
        <w:pBdr>
          <w:bottom w:val="single" w:sz="4" w:space="1" w:color="auto"/>
        </w:pBdr>
        <w:rPr>
          <w:rFonts w:ascii="Arial" w:hAnsi="Arial" w:cs="Arial"/>
        </w:rPr>
      </w:pPr>
    </w:p>
    <w:p w14:paraId="34A98B1B" w14:textId="3C217AE3" w:rsidR="00774A49" w:rsidRPr="00AC472F" w:rsidRDefault="002D4D54" w:rsidP="006F1A86">
      <w:pPr>
        <w:rPr>
          <w:rFonts w:ascii="Arial" w:hAnsi="Arial" w:cs="Arial"/>
          <w:sz w:val="20"/>
          <w:szCs w:val="20"/>
        </w:rPr>
      </w:pPr>
      <w:r w:rsidRPr="004E72A8">
        <w:rPr>
          <w:rFonts w:ascii="Arial" w:hAnsi="Arial" w:cs="Arial"/>
          <w:b/>
          <w:bCs/>
          <w:sz w:val="20"/>
          <w:szCs w:val="20"/>
        </w:rPr>
        <w:t>1</w:t>
      </w:r>
      <w:r w:rsidR="00142CEE">
        <w:rPr>
          <w:rFonts w:ascii="Arial" w:hAnsi="Arial" w:cs="Arial"/>
          <w:b/>
          <w:bCs/>
          <w:sz w:val="20"/>
          <w:szCs w:val="20"/>
        </w:rPr>
        <w:t>4</w:t>
      </w:r>
      <w:r w:rsidR="006F1A86" w:rsidRPr="004E72A8">
        <w:rPr>
          <w:rFonts w:ascii="Arial" w:hAnsi="Arial" w:cs="Arial"/>
          <w:b/>
          <w:bCs/>
          <w:sz w:val="20"/>
          <w:szCs w:val="20"/>
        </w:rPr>
        <w:t>.</w:t>
      </w:r>
      <w:r w:rsidR="006F1A86" w:rsidRPr="00AC472F">
        <w:rPr>
          <w:rFonts w:ascii="Arial" w:hAnsi="Arial" w:cs="Arial"/>
          <w:b/>
          <w:bCs/>
          <w:sz w:val="20"/>
          <w:szCs w:val="20"/>
        </w:rPr>
        <w:t xml:space="preserve"> </w:t>
      </w:r>
      <w:r w:rsidR="00774A49" w:rsidRPr="00293B9E">
        <w:rPr>
          <w:rFonts w:ascii="Arial" w:hAnsi="Arial" w:cs="Arial"/>
          <w:sz w:val="20"/>
          <w:szCs w:val="20"/>
        </w:rPr>
        <w:t>Please confirm that this project is compliant with UK legislation concerning trusted research and innovation</w:t>
      </w:r>
    </w:p>
    <w:p w14:paraId="4567AEF2" w14:textId="57444B47" w:rsidR="00F90D9B" w:rsidRDefault="00685712" w:rsidP="0078459B">
      <w:pPr>
        <w:ind w:firstLine="720"/>
        <w:rPr>
          <w:rFonts w:ascii="Arial" w:hAnsi="Arial" w:cs="Arial"/>
          <w:sz w:val="20"/>
          <w:szCs w:val="20"/>
        </w:rPr>
      </w:pPr>
      <w:r w:rsidRPr="00AC472F">
        <w:rPr>
          <w:rFonts w:ascii="Arial" w:hAnsi="Arial" w:cs="Arial"/>
          <w:sz w:val="20"/>
          <w:szCs w:val="20"/>
        </w:rPr>
        <w:t xml:space="preserve">O </w:t>
      </w:r>
      <w:r w:rsidR="00774A49" w:rsidRPr="00774A49">
        <w:rPr>
          <w:rFonts w:ascii="Arial" w:hAnsi="Arial" w:cs="Arial"/>
          <w:sz w:val="20"/>
          <w:szCs w:val="20"/>
        </w:rPr>
        <w:t>Yes</w:t>
      </w:r>
    </w:p>
    <w:p w14:paraId="787602C1" w14:textId="7208C3AC"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b/>
          <w:bCs/>
          <w:color w:val="00000A"/>
          <w:sz w:val="20"/>
          <w:szCs w:val="20"/>
        </w:rPr>
        <w:t>Will there be any restrictions on direct publication of obtained results?</w:t>
      </w:r>
      <w:r>
        <w:rPr>
          <w:rStyle w:val="normaltextrun"/>
          <w:rFonts w:ascii="Arial" w:eastAsiaTheme="majorEastAsia" w:hAnsi="Arial" w:cs="Arial"/>
          <w:color w:val="00000A"/>
          <w:sz w:val="20"/>
          <w:szCs w:val="20"/>
        </w:rPr>
        <w:t> </w:t>
      </w:r>
      <w:r>
        <w:rPr>
          <w:rStyle w:val="tabchar"/>
          <w:rFonts w:ascii="Calibri" w:eastAsiaTheme="majorEastAsia" w:hAnsi="Calibri" w:cs="Calibri"/>
          <w:color w:val="00000A"/>
          <w:sz w:val="20"/>
          <w:szCs w:val="20"/>
        </w:rPr>
        <w:tab/>
      </w:r>
      <w:r>
        <w:rPr>
          <w:rStyle w:val="normaltextrun"/>
          <w:rFonts w:ascii="Arial" w:eastAsiaTheme="majorEastAsia" w:hAnsi="Arial" w:cs="Arial"/>
          <w:color w:val="00000A"/>
          <w:sz w:val="20"/>
          <w:szCs w:val="20"/>
        </w:rPr>
        <w:t>O Yes</w:t>
      </w:r>
      <w:r>
        <w:rPr>
          <w:rStyle w:val="tabchar"/>
          <w:rFonts w:ascii="Calibri" w:eastAsiaTheme="majorEastAsia" w:hAnsi="Calibri" w:cs="Calibri"/>
          <w:color w:val="00000A"/>
          <w:sz w:val="20"/>
          <w:szCs w:val="20"/>
        </w:rPr>
        <w:tab/>
      </w:r>
      <w:r>
        <w:rPr>
          <w:rStyle w:val="tabchar"/>
          <w:rFonts w:ascii="Calibri" w:eastAsiaTheme="majorEastAsia" w:hAnsi="Calibri" w:cs="Calibri"/>
          <w:color w:val="00000A"/>
          <w:sz w:val="20"/>
          <w:szCs w:val="20"/>
        </w:rPr>
        <w:tab/>
      </w:r>
      <w:proofErr w:type="spellStart"/>
      <w:r>
        <w:rPr>
          <w:rStyle w:val="normaltextrun"/>
          <w:rFonts w:ascii="Arial" w:eastAsiaTheme="majorEastAsia" w:hAnsi="Arial" w:cs="Arial"/>
          <w:color w:val="00000A"/>
          <w:sz w:val="20"/>
          <w:szCs w:val="20"/>
        </w:rPr>
        <w:t>O</w:t>
      </w:r>
      <w:proofErr w:type="spellEnd"/>
      <w:r>
        <w:rPr>
          <w:rStyle w:val="normaltextrun"/>
          <w:rFonts w:ascii="Arial" w:eastAsiaTheme="majorEastAsia" w:hAnsi="Arial" w:cs="Arial"/>
          <w:color w:val="00000A"/>
          <w:sz w:val="20"/>
          <w:szCs w:val="20"/>
        </w:rPr>
        <w:t> No</w:t>
      </w:r>
      <w:r>
        <w:rPr>
          <w:rStyle w:val="scxw124166262"/>
          <w:rFonts w:ascii="Arial" w:eastAsiaTheme="majorEastAsia" w:hAnsi="Arial" w:cs="Arial"/>
          <w:color w:val="00000A"/>
          <w:sz w:val="20"/>
          <w:szCs w:val="20"/>
        </w:rPr>
        <w:t> </w:t>
      </w:r>
      <w:r>
        <w:rPr>
          <w:rFonts w:ascii="Arial" w:hAnsi="Arial" w:cs="Arial"/>
          <w:color w:val="00000A"/>
          <w:sz w:val="20"/>
          <w:szCs w:val="20"/>
        </w:rPr>
        <w:br/>
      </w:r>
      <w:r w:rsidR="00C80989">
        <w:rPr>
          <w:rStyle w:val="tabchar"/>
          <w:rFonts w:ascii="Calibri" w:eastAsiaTheme="majorEastAsia" w:hAnsi="Calibri" w:cs="Calibri"/>
          <w:color w:val="00000A"/>
          <w:sz w:val="20"/>
          <w:szCs w:val="20"/>
        </w:rPr>
        <w:t xml:space="preserve">  </w:t>
      </w:r>
      <w:r>
        <w:rPr>
          <w:rStyle w:val="normaltextrun"/>
          <w:rFonts w:ascii="Arial" w:eastAsiaTheme="majorEastAsia" w:hAnsi="Arial" w:cs="Arial"/>
          <w:color w:val="00000A"/>
          <w:sz w:val="20"/>
          <w:szCs w:val="20"/>
        </w:rPr>
        <w:t>(please replace circle with an 'x')</w:t>
      </w:r>
      <w:r>
        <w:rPr>
          <w:rStyle w:val="eop"/>
          <w:rFonts w:ascii="Arial" w:eastAsiaTheme="majorEastAsia" w:hAnsi="Arial" w:cs="Arial"/>
          <w:color w:val="00000A"/>
          <w:sz w:val="20"/>
          <w:szCs w:val="20"/>
        </w:rPr>
        <w:t> </w:t>
      </w:r>
    </w:p>
    <w:p w14:paraId="62549647" w14:textId="77777777" w:rsidR="00F90D9B" w:rsidRDefault="00F90D9B" w:rsidP="00F90D9B">
      <w:pPr>
        <w:pStyle w:val="paragraph"/>
        <w:pBdr>
          <w:bottom w:val="single" w:sz="8" w:space="0" w:color="000001"/>
        </w:pBdr>
        <w:spacing w:before="0" w:beforeAutospacing="0" w:after="0" w:afterAutospacing="0"/>
        <w:textAlignment w:val="baseline"/>
        <w:rPr>
          <w:rFonts w:ascii="Segoe UI" w:hAnsi="Segoe UI" w:cs="Segoe UI"/>
          <w:color w:val="00000A"/>
          <w:sz w:val="18"/>
          <w:szCs w:val="18"/>
        </w:rPr>
      </w:pPr>
      <w:r>
        <w:rPr>
          <w:rStyle w:val="eop"/>
          <w:rFonts w:eastAsiaTheme="majorEastAsia"/>
          <w:color w:val="00000A"/>
        </w:rPr>
        <w:t> </w:t>
      </w:r>
    </w:p>
    <w:p w14:paraId="05AA4ABE" w14:textId="1CF6C2AB"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scxw124166262"/>
          <w:rFonts w:eastAsiaTheme="majorEastAsia"/>
          <w:color w:val="00000A"/>
          <w:sz w:val="20"/>
          <w:szCs w:val="20"/>
        </w:rPr>
        <w:t> </w:t>
      </w:r>
      <w:r>
        <w:rPr>
          <w:color w:val="00000A"/>
          <w:sz w:val="20"/>
          <w:szCs w:val="20"/>
        </w:rPr>
        <w:br/>
      </w:r>
      <w:r w:rsidRPr="00AA5FE3">
        <w:rPr>
          <w:rStyle w:val="normaltextrun"/>
          <w:rFonts w:ascii="Arial" w:eastAsiaTheme="majorEastAsia" w:hAnsi="Arial" w:cs="Arial"/>
          <w:b/>
          <w:bCs/>
          <w:color w:val="00000A"/>
          <w:sz w:val="20"/>
          <w:szCs w:val="20"/>
        </w:rPr>
        <w:t>1</w:t>
      </w:r>
      <w:r w:rsidR="00142CEE" w:rsidRPr="00AA5FE3">
        <w:rPr>
          <w:rStyle w:val="normaltextrun"/>
          <w:rFonts w:ascii="Arial" w:eastAsiaTheme="majorEastAsia" w:hAnsi="Arial" w:cs="Arial"/>
          <w:b/>
          <w:bCs/>
          <w:color w:val="00000A"/>
          <w:sz w:val="20"/>
          <w:szCs w:val="20"/>
        </w:rPr>
        <w:t>5</w:t>
      </w:r>
      <w:r w:rsidRPr="00AA5FE3">
        <w:rPr>
          <w:rStyle w:val="normaltextrun"/>
          <w:rFonts w:ascii="Arial" w:eastAsiaTheme="majorEastAsia" w:hAnsi="Arial" w:cs="Arial"/>
          <w:b/>
          <w:bCs/>
          <w:color w:val="00000A"/>
          <w:sz w:val="20"/>
          <w:szCs w:val="20"/>
        </w:rPr>
        <w:t>.</w:t>
      </w:r>
      <w:r>
        <w:rPr>
          <w:rStyle w:val="normaltextrun"/>
          <w:rFonts w:ascii="Arial" w:eastAsiaTheme="majorEastAsia" w:hAnsi="Arial" w:cs="Arial"/>
          <w:b/>
          <w:bCs/>
          <w:color w:val="00000A"/>
          <w:sz w:val="20"/>
          <w:szCs w:val="20"/>
        </w:rPr>
        <w:t> Open access publication</w:t>
      </w:r>
      <w:r>
        <w:rPr>
          <w:rStyle w:val="normaltextrun"/>
          <w:rFonts w:ascii="Arial" w:eastAsiaTheme="majorEastAsia" w:hAnsi="Arial" w:cs="Arial"/>
          <w:color w:val="00000A"/>
          <w:sz w:val="20"/>
          <w:szCs w:val="20"/>
        </w:rPr>
        <w:t> (failure to comply will regrettably mean access cannot be granted)</w:t>
      </w:r>
      <w:r>
        <w:rPr>
          <w:rStyle w:val="eop"/>
          <w:rFonts w:ascii="Arial" w:eastAsiaTheme="majorEastAsia" w:hAnsi="Arial" w:cs="Arial"/>
          <w:color w:val="00000A"/>
          <w:sz w:val="20"/>
          <w:szCs w:val="20"/>
        </w:rPr>
        <w:t> </w:t>
      </w:r>
    </w:p>
    <w:p w14:paraId="710221AE" w14:textId="77777777" w:rsidR="00F90D9B" w:rsidRDefault="00F90D9B" w:rsidP="00F90D9B">
      <w:pPr>
        <w:pStyle w:val="paragraph"/>
        <w:spacing w:before="0" w:beforeAutospacing="0" w:after="0" w:afterAutospacing="0"/>
        <w:ind w:firstLine="360"/>
        <w:textAlignment w:val="baseline"/>
        <w:rPr>
          <w:rFonts w:ascii="Segoe UI" w:hAnsi="Segoe UI" w:cs="Segoe UI"/>
          <w:color w:val="00000A"/>
          <w:sz w:val="18"/>
          <w:szCs w:val="18"/>
        </w:rPr>
      </w:pPr>
      <w:r>
        <w:rPr>
          <w:rStyle w:val="eop"/>
          <w:rFonts w:ascii="Arial" w:eastAsiaTheme="majorEastAsia" w:hAnsi="Arial" w:cs="Arial"/>
          <w:color w:val="00000A"/>
          <w:sz w:val="20"/>
          <w:szCs w:val="20"/>
        </w:rPr>
        <w:t> </w:t>
      </w:r>
    </w:p>
    <w:p w14:paraId="79D2F510" w14:textId="6E801725"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Users are required to submit PMCIDs (PubMed Central IDs) to HWB•NMR for every</w:t>
      </w:r>
      <w:r w:rsidR="004C151B">
        <w:rPr>
          <w:rStyle w:val="normaltextrun"/>
          <w:rFonts w:ascii="Arial" w:eastAsiaTheme="majorEastAsia" w:hAnsi="Arial" w:cs="Arial"/>
          <w:color w:val="00000A"/>
          <w:sz w:val="20"/>
          <w:szCs w:val="20"/>
        </w:rPr>
        <w:t xml:space="preserve"> </w:t>
      </w:r>
      <w:r>
        <w:rPr>
          <w:rStyle w:val="normaltextrun"/>
          <w:rFonts w:ascii="Arial" w:eastAsiaTheme="majorEastAsia" w:hAnsi="Arial" w:cs="Arial"/>
          <w:color w:val="00000A"/>
          <w:sz w:val="20"/>
          <w:szCs w:val="20"/>
        </w:rPr>
        <w:t>publication containing data collected at HWB•NMR, within 6 months of publication. </w:t>
      </w:r>
      <w:r>
        <w:rPr>
          <w:rStyle w:val="eop"/>
          <w:rFonts w:ascii="Arial" w:eastAsiaTheme="majorEastAsia" w:hAnsi="Arial" w:cs="Arial"/>
          <w:color w:val="00000A"/>
          <w:sz w:val="20"/>
          <w:szCs w:val="20"/>
        </w:rPr>
        <w:t> </w:t>
      </w:r>
    </w:p>
    <w:p w14:paraId="2D105363"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eop"/>
          <w:rFonts w:eastAsiaTheme="majorEastAsia"/>
          <w:color w:val="00000A"/>
        </w:rPr>
        <w:t> </w:t>
      </w:r>
    </w:p>
    <w:p w14:paraId="665BB815"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b/>
          <w:bCs/>
          <w:color w:val="00000A"/>
          <w:sz w:val="20"/>
          <w:szCs w:val="20"/>
        </w:rPr>
        <w:t>Do you agree to do this in accordance with HWB-NMR policy?</w:t>
      </w:r>
      <w:r>
        <w:rPr>
          <w:rStyle w:val="tabchar"/>
          <w:rFonts w:ascii="Calibri" w:eastAsiaTheme="majorEastAsia" w:hAnsi="Calibri" w:cs="Calibri"/>
          <w:color w:val="00000A"/>
          <w:sz w:val="20"/>
          <w:szCs w:val="20"/>
        </w:rPr>
        <w:tab/>
      </w:r>
      <w:r>
        <w:rPr>
          <w:rStyle w:val="tabchar"/>
          <w:rFonts w:ascii="Calibri" w:eastAsiaTheme="majorEastAsia" w:hAnsi="Calibri" w:cs="Calibri"/>
          <w:color w:val="00000A"/>
          <w:sz w:val="20"/>
          <w:szCs w:val="20"/>
        </w:rPr>
        <w:tab/>
      </w:r>
      <w:r>
        <w:rPr>
          <w:rStyle w:val="normaltextrun"/>
          <w:rFonts w:ascii="Arial" w:eastAsiaTheme="majorEastAsia" w:hAnsi="Arial" w:cs="Arial"/>
          <w:color w:val="00000A"/>
          <w:sz w:val="20"/>
          <w:szCs w:val="20"/>
        </w:rPr>
        <w:t>O Yes</w:t>
      </w:r>
      <w:r>
        <w:rPr>
          <w:rStyle w:val="tabchar"/>
          <w:rFonts w:ascii="Calibri" w:eastAsiaTheme="majorEastAsia" w:hAnsi="Calibri" w:cs="Calibri"/>
          <w:color w:val="00000A"/>
          <w:sz w:val="20"/>
          <w:szCs w:val="20"/>
        </w:rPr>
        <w:tab/>
      </w:r>
      <w:r>
        <w:rPr>
          <w:rStyle w:val="normaltextrun"/>
          <w:rFonts w:ascii="Arial" w:eastAsiaTheme="majorEastAsia" w:hAnsi="Arial" w:cs="Arial"/>
          <w:color w:val="00000A"/>
          <w:sz w:val="20"/>
          <w:szCs w:val="20"/>
        </w:rPr>
        <w:t>   O No     O N/A</w:t>
      </w:r>
      <w:r>
        <w:rPr>
          <w:rStyle w:val="eop"/>
          <w:rFonts w:ascii="Arial" w:eastAsiaTheme="majorEastAsia" w:hAnsi="Arial" w:cs="Arial"/>
          <w:color w:val="00000A"/>
          <w:sz w:val="20"/>
          <w:szCs w:val="20"/>
        </w:rPr>
        <w:t> </w:t>
      </w:r>
    </w:p>
    <w:p w14:paraId="67B1E387"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(please replace circle with an 'x')</w:t>
      </w:r>
      <w:r>
        <w:rPr>
          <w:rStyle w:val="eop"/>
          <w:rFonts w:ascii="Arial" w:eastAsiaTheme="majorEastAsia" w:hAnsi="Arial" w:cs="Arial"/>
          <w:color w:val="00000A"/>
          <w:sz w:val="20"/>
          <w:szCs w:val="20"/>
        </w:rPr>
        <w:t> </w:t>
      </w:r>
    </w:p>
    <w:p w14:paraId="2E72B372" w14:textId="77777777" w:rsidR="00F90D9B" w:rsidRDefault="00F90D9B" w:rsidP="00F90D9B">
      <w:pPr>
        <w:pStyle w:val="paragraph"/>
        <w:pBdr>
          <w:bottom w:val="single" w:sz="8" w:space="0" w:color="000001"/>
        </w:pBdr>
        <w:spacing w:before="0" w:beforeAutospacing="0" w:after="0" w:afterAutospacing="0"/>
        <w:textAlignment w:val="baseline"/>
        <w:rPr>
          <w:rFonts w:ascii="Segoe UI" w:hAnsi="Segoe UI" w:cs="Segoe UI"/>
          <w:color w:val="00000A"/>
          <w:sz w:val="18"/>
          <w:szCs w:val="18"/>
        </w:rPr>
      </w:pPr>
      <w:r>
        <w:rPr>
          <w:rStyle w:val="eop"/>
          <w:rFonts w:eastAsiaTheme="majorEastAsia"/>
          <w:color w:val="00000A"/>
        </w:rPr>
        <w:t> </w:t>
      </w:r>
    </w:p>
    <w:p w14:paraId="17E2A198"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eop"/>
          <w:rFonts w:ascii="Arial" w:eastAsiaTheme="majorEastAsia" w:hAnsi="Arial" w:cs="Arial"/>
          <w:color w:val="00000A"/>
        </w:rPr>
        <w:t> </w:t>
      </w:r>
    </w:p>
    <w:p w14:paraId="6C5DF213" w14:textId="4304C932"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sidRPr="004C151B">
        <w:rPr>
          <w:rStyle w:val="normaltextrun"/>
          <w:rFonts w:ascii="Arial" w:eastAsiaTheme="majorEastAsia" w:hAnsi="Arial" w:cs="Arial"/>
          <w:b/>
          <w:bCs/>
          <w:color w:val="00000A"/>
          <w:sz w:val="20"/>
          <w:szCs w:val="20"/>
        </w:rPr>
        <w:t>1</w:t>
      </w:r>
      <w:r w:rsidR="00914A97" w:rsidRPr="004C151B">
        <w:rPr>
          <w:rStyle w:val="normaltextrun"/>
          <w:rFonts w:ascii="Arial" w:eastAsiaTheme="majorEastAsia" w:hAnsi="Arial" w:cs="Arial"/>
          <w:b/>
          <w:bCs/>
          <w:color w:val="00000A"/>
          <w:sz w:val="20"/>
          <w:szCs w:val="20"/>
        </w:rPr>
        <w:t>6</w:t>
      </w:r>
      <w:r>
        <w:rPr>
          <w:rStyle w:val="normaltextrun"/>
          <w:rFonts w:ascii="Arial" w:eastAsiaTheme="majorEastAsia" w:hAnsi="Arial" w:cs="Arial"/>
          <w:color w:val="00000A"/>
          <w:sz w:val="20"/>
          <w:szCs w:val="20"/>
        </w:rPr>
        <w:t>.</w:t>
      </w:r>
      <w:r>
        <w:rPr>
          <w:rStyle w:val="normaltextrun"/>
          <w:rFonts w:ascii="Arial" w:eastAsiaTheme="majorEastAsia" w:hAnsi="Arial" w:cs="Arial"/>
          <w:b/>
          <w:bCs/>
          <w:color w:val="00000A"/>
          <w:sz w:val="20"/>
          <w:szCs w:val="20"/>
        </w:rPr>
        <w:t> Acknowledgement of HWB•NMR use</w:t>
      </w:r>
      <w:r>
        <w:rPr>
          <w:rStyle w:val="eop"/>
          <w:rFonts w:ascii="Arial" w:eastAsiaTheme="majorEastAsia" w:hAnsi="Arial" w:cs="Arial"/>
          <w:color w:val="00000A"/>
          <w:sz w:val="20"/>
          <w:szCs w:val="20"/>
        </w:rPr>
        <w:t> </w:t>
      </w:r>
    </w:p>
    <w:p w14:paraId="6B1CAE89"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eop"/>
          <w:rFonts w:ascii="Arial" w:eastAsiaTheme="majorEastAsia" w:hAnsi="Arial" w:cs="Arial"/>
          <w:color w:val="00000A"/>
        </w:rPr>
        <w:t> </w:t>
      </w:r>
    </w:p>
    <w:p w14:paraId="4660A7F1"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lastRenderedPageBreak/>
        <w:t>For every publication containing data collected at HWB•NMR, the following acknowledgement should be used:  </w:t>
      </w:r>
      <w:r>
        <w:rPr>
          <w:rStyle w:val="eop"/>
          <w:rFonts w:ascii="Arial" w:eastAsiaTheme="majorEastAsia" w:hAnsi="Arial" w:cs="Arial"/>
          <w:color w:val="00000A"/>
          <w:sz w:val="20"/>
          <w:szCs w:val="20"/>
        </w:rPr>
        <w:t> </w:t>
      </w:r>
    </w:p>
    <w:p w14:paraId="0517B13B"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eop"/>
          <w:rFonts w:eastAsiaTheme="majorEastAsia"/>
          <w:color w:val="00000A"/>
        </w:rPr>
        <w:t> </w:t>
      </w:r>
    </w:p>
    <w:p w14:paraId="78F6CE64" w14:textId="49E84514"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“We thank HWB•NMR staff at the University of Birmingham for providing open access to their NMR spectrometers, including the University funded 900 MHz</w:t>
      </w:r>
      <w:r w:rsidR="004C151B">
        <w:rPr>
          <w:rStyle w:val="normaltextrun"/>
          <w:rFonts w:ascii="Arial" w:eastAsiaTheme="majorEastAsia" w:hAnsi="Arial" w:cs="Arial"/>
          <w:color w:val="00000A"/>
          <w:sz w:val="20"/>
          <w:szCs w:val="20"/>
        </w:rPr>
        <w:t xml:space="preserve">, the </w:t>
      </w:r>
      <w:r>
        <w:rPr>
          <w:rStyle w:val="normaltextrun"/>
          <w:rFonts w:ascii="Arial" w:eastAsiaTheme="majorEastAsia" w:hAnsi="Arial" w:cs="Arial"/>
          <w:color w:val="00000A"/>
          <w:sz w:val="20"/>
          <w:szCs w:val="20"/>
        </w:rPr>
        <w:t>UKRI funded 1000 MHz [EP/R030030/1]</w:t>
      </w:r>
      <w:r w:rsidR="004C151B">
        <w:rPr>
          <w:rStyle w:val="normaltextrun"/>
          <w:rFonts w:ascii="Arial" w:eastAsiaTheme="majorEastAsia" w:hAnsi="Arial" w:cs="Arial"/>
          <w:color w:val="00000A"/>
          <w:sz w:val="20"/>
          <w:szCs w:val="20"/>
        </w:rPr>
        <w:t xml:space="preserve"> and the UKRI/University funded 1200 MHz [</w:t>
      </w:r>
      <w:r w:rsidR="00866554">
        <w:rPr>
          <w:rStyle w:val="normaltextrun"/>
          <w:rFonts w:ascii="Arial" w:eastAsiaTheme="majorEastAsia" w:hAnsi="Arial" w:cs="Arial"/>
          <w:color w:val="00000A"/>
          <w:sz w:val="20"/>
          <w:szCs w:val="20"/>
        </w:rPr>
        <w:t>E</w:t>
      </w:r>
      <w:r w:rsidR="00866554" w:rsidRPr="00866554">
        <w:rPr>
          <w:rStyle w:val="normaltextrun"/>
          <w:rFonts w:ascii="Arial" w:eastAsiaTheme="majorEastAsia" w:hAnsi="Arial" w:cs="Arial"/>
          <w:color w:val="00000A"/>
          <w:sz w:val="20"/>
          <w:szCs w:val="20"/>
        </w:rPr>
        <w:t>P/X01987X/1</w:t>
      </w:r>
      <w:r w:rsidR="00583E7A">
        <w:rPr>
          <w:rStyle w:val="normaltextrun"/>
          <w:rFonts w:ascii="Arial" w:eastAsiaTheme="majorEastAsia" w:hAnsi="Arial" w:cs="Arial"/>
          <w:color w:val="00000A"/>
          <w:sz w:val="20"/>
          <w:szCs w:val="20"/>
        </w:rPr>
        <w:t>]</w:t>
      </w:r>
      <w:r>
        <w:rPr>
          <w:rStyle w:val="normaltextrun"/>
          <w:rFonts w:ascii="Arial" w:eastAsiaTheme="majorEastAsia" w:hAnsi="Arial" w:cs="Arial"/>
          <w:color w:val="00000A"/>
          <w:sz w:val="20"/>
          <w:szCs w:val="20"/>
        </w:rPr>
        <w:t> spectrometers.”</w:t>
      </w:r>
      <w:r>
        <w:rPr>
          <w:rStyle w:val="eop"/>
          <w:rFonts w:ascii="Arial" w:eastAsiaTheme="majorEastAsia" w:hAnsi="Arial" w:cs="Arial"/>
          <w:color w:val="00000A"/>
          <w:sz w:val="20"/>
          <w:szCs w:val="20"/>
        </w:rPr>
        <w:t> </w:t>
      </w:r>
    </w:p>
    <w:p w14:paraId="2F58C7BE"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eop"/>
          <w:rFonts w:eastAsiaTheme="majorEastAsia"/>
          <w:color w:val="00000A"/>
        </w:rPr>
        <w:t> </w:t>
      </w:r>
    </w:p>
    <w:p w14:paraId="7BF38FC6"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b/>
          <w:bCs/>
          <w:color w:val="00000A"/>
          <w:sz w:val="20"/>
          <w:szCs w:val="20"/>
        </w:rPr>
        <w:t>Do you agree to do this in accordance with HWB-NMR policy?</w:t>
      </w:r>
      <w:r>
        <w:rPr>
          <w:rStyle w:val="tabchar"/>
          <w:rFonts w:ascii="Calibri" w:eastAsiaTheme="majorEastAsia" w:hAnsi="Calibri" w:cs="Calibri"/>
          <w:color w:val="00000A"/>
          <w:sz w:val="20"/>
          <w:szCs w:val="20"/>
        </w:rPr>
        <w:tab/>
      </w:r>
      <w:r>
        <w:rPr>
          <w:rStyle w:val="tabchar"/>
          <w:rFonts w:ascii="Calibri" w:eastAsiaTheme="majorEastAsia" w:hAnsi="Calibri" w:cs="Calibri"/>
          <w:color w:val="00000A"/>
          <w:sz w:val="20"/>
          <w:szCs w:val="20"/>
        </w:rPr>
        <w:tab/>
      </w:r>
      <w:r>
        <w:rPr>
          <w:rStyle w:val="normaltextrun"/>
          <w:rFonts w:ascii="Arial" w:eastAsiaTheme="majorEastAsia" w:hAnsi="Arial" w:cs="Arial"/>
          <w:color w:val="00000A"/>
          <w:sz w:val="20"/>
          <w:szCs w:val="20"/>
        </w:rPr>
        <w:t>O Yes</w:t>
      </w:r>
      <w:r>
        <w:rPr>
          <w:rStyle w:val="tabchar"/>
          <w:rFonts w:ascii="Calibri" w:eastAsiaTheme="majorEastAsia" w:hAnsi="Calibri" w:cs="Calibri"/>
          <w:color w:val="00000A"/>
          <w:sz w:val="20"/>
          <w:szCs w:val="20"/>
        </w:rPr>
        <w:tab/>
      </w:r>
      <w:r>
        <w:rPr>
          <w:rStyle w:val="normaltextrun"/>
          <w:rFonts w:ascii="Arial" w:eastAsiaTheme="majorEastAsia" w:hAnsi="Arial" w:cs="Arial"/>
          <w:color w:val="00000A"/>
          <w:sz w:val="20"/>
          <w:szCs w:val="20"/>
        </w:rPr>
        <w:t>   O No     O N/A</w:t>
      </w:r>
      <w:r>
        <w:rPr>
          <w:rStyle w:val="eop"/>
          <w:rFonts w:ascii="Arial" w:eastAsiaTheme="majorEastAsia" w:hAnsi="Arial" w:cs="Arial"/>
          <w:color w:val="00000A"/>
          <w:sz w:val="20"/>
          <w:szCs w:val="20"/>
        </w:rPr>
        <w:t> </w:t>
      </w:r>
    </w:p>
    <w:p w14:paraId="49DF9145"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(please replace circle with an 'x')</w:t>
      </w:r>
      <w:r>
        <w:rPr>
          <w:rStyle w:val="eop"/>
          <w:rFonts w:ascii="Arial" w:eastAsiaTheme="majorEastAsia" w:hAnsi="Arial" w:cs="Arial"/>
          <w:color w:val="00000A"/>
          <w:sz w:val="20"/>
          <w:szCs w:val="20"/>
        </w:rPr>
        <w:t> </w:t>
      </w:r>
    </w:p>
    <w:p w14:paraId="20D4E4F3" w14:textId="77777777" w:rsidR="00F90D9B" w:rsidRDefault="00F90D9B" w:rsidP="00F90D9B">
      <w:pPr>
        <w:pStyle w:val="paragraph"/>
        <w:spacing w:before="0" w:beforeAutospacing="0" w:after="0" w:afterAutospacing="0"/>
        <w:textAlignment w:val="baseline"/>
        <w:rPr>
          <w:rFonts w:ascii="Segoe UI" w:hAnsi="Segoe UI" w:cs="Segoe UI"/>
          <w:color w:val="00000A"/>
          <w:sz w:val="18"/>
          <w:szCs w:val="18"/>
        </w:rPr>
      </w:pPr>
      <w:r>
        <w:rPr>
          <w:rStyle w:val="eop"/>
          <w:rFonts w:ascii="Arial" w:eastAsiaTheme="majorEastAsia" w:hAnsi="Arial" w:cs="Arial"/>
          <w:color w:val="00000A"/>
          <w:sz w:val="20"/>
          <w:szCs w:val="20"/>
        </w:rPr>
        <w:t> </w:t>
      </w:r>
    </w:p>
    <w:p w14:paraId="226012CC" w14:textId="77777777" w:rsidR="00F90D9B" w:rsidRDefault="00F90D9B" w:rsidP="00F90D9B">
      <w:pPr>
        <w:pStyle w:val="paragraph"/>
        <w:pBdr>
          <w:bottom w:val="single" w:sz="8" w:space="0" w:color="000001"/>
        </w:pBdr>
        <w:spacing w:before="0" w:beforeAutospacing="0" w:after="0" w:afterAutospacing="0"/>
        <w:textAlignment w:val="baseline"/>
        <w:rPr>
          <w:rFonts w:ascii="Segoe UI" w:hAnsi="Segoe UI" w:cs="Segoe UI"/>
          <w:color w:val="00000A"/>
          <w:sz w:val="18"/>
          <w:szCs w:val="18"/>
        </w:rPr>
      </w:pPr>
      <w:r>
        <w:rPr>
          <w:rStyle w:val="eop"/>
          <w:rFonts w:eastAsiaTheme="majorEastAsia"/>
          <w:color w:val="00000A"/>
        </w:rPr>
        <w:t> </w:t>
      </w:r>
    </w:p>
    <w:p w14:paraId="38AD2DE1" w14:textId="61FD726B" w:rsidR="001C1A9D" w:rsidRPr="00774A49" w:rsidRDefault="001C1A9D" w:rsidP="001C1A9D">
      <w:pPr>
        <w:rPr>
          <w:rFonts w:ascii="Arial" w:hAnsi="Arial" w:cs="Arial"/>
        </w:rPr>
      </w:pPr>
    </w:p>
    <w:p w14:paraId="71A58F89" w14:textId="77777777" w:rsidR="00372535" w:rsidRDefault="00372535" w:rsidP="00372535">
      <w:pPr>
        <w:pStyle w:val="paragraph"/>
        <w:spacing w:before="0" w:beforeAutospacing="0" w:after="0" w:afterAutospacing="0"/>
        <w:textAlignment w:val="baseline"/>
        <w:rPr>
          <w:rFonts w:ascii="Segoe UI" w:hAnsi="Segoe UI" w:cs="Segoe UI"/>
          <w:color w:val="00000A"/>
          <w:sz w:val="18"/>
          <w:szCs w:val="18"/>
        </w:rPr>
      </w:pPr>
      <w:r>
        <w:rPr>
          <w:rStyle w:val="normaltextrun"/>
          <w:rFonts w:ascii="Arial" w:eastAsiaTheme="majorEastAsia" w:hAnsi="Arial" w:cs="Arial"/>
          <w:color w:val="00000A"/>
          <w:sz w:val="20"/>
          <w:szCs w:val="20"/>
        </w:rPr>
        <w:t>I hereby confirm that I have read and agree to the policies at </w:t>
      </w:r>
      <w:hyperlink r:id="rId8" w:tgtFrame="_blank" w:history="1">
        <w:r>
          <w:rPr>
            <w:rStyle w:val="normaltextrun"/>
            <w:rFonts w:ascii="Arial" w:eastAsiaTheme="majorEastAsia" w:hAnsi="Arial" w:cs="Arial"/>
            <w:color w:val="800000"/>
            <w:sz w:val="20"/>
            <w:szCs w:val="20"/>
            <w:u w:val="single"/>
          </w:rPr>
          <w:t>www.nmr.bham.ac.uk/access/policies</w:t>
        </w:r>
      </w:hyperlink>
      <w:r>
        <w:rPr>
          <w:rStyle w:val="normaltextrun"/>
          <w:rFonts w:ascii="Arial" w:eastAsiaTheme="majorEastAsia" w:hAnsi="Arial" w:cs="Arial"/>
          <w:color w:val="00000A"/>
          <w:sz w:val="20"/>
          <w:szCs w:val="20"/>
        </w:rPr>
        <w:t> and agree to the HWB-NMR policy on open access publication &amp; acknowledgement.</w:t>
      </w:r>
      <w:r>
        <w:rPr>
          <w:rStyle w:val="eop"/>
          <w:rFonts w:ascii="Arial" w:eastAsiaTheme="majorEastAsia" w:hAnsi="Arial" w:cs="Arial"/>
          <w:color w:val="00000A"/>
          <w:sz w:val="20"/>
          <w:szCs w:val="20"/>
        </w:rPr>
        <w:t> </w:t>
      </w:r>
    </w:p>
    <w:p w14:paraId="77805FEB" w14:textId="4FAE04DD" w:rsidR="00372535" w:rsidRDefault="00372535" w:rsidP="00372535">
      <w:pPr>
        <w:pStyle w:val="paragraph"/>
        <w:spacing w:before="0" w:beforeAutospacing="0" w:after="0" w:afterAutospacing="0"/>
        <w:textAlignment w:val="baseline"/>
        <w:rPr>
          <w:rFonts w:ascii="Segoe UI" w:hAnsi="Segoe UI" w:cs="Segoe UI"/>
          <w:color w:val="00000A"/>
          <w:sz w:val="18"/>
          <w:szCs w:val="18"/>
        </w:rPr>
      </w:pPr>
      <w:r>
        <w:rPr>
          <w:rStyle w:val="tabchar"/>
          <w:rFonts w:ascii="Calibri" w:eastAsiaTheme="majorEastAsia" w:hAnsi="Calibri" w:cs="Calibri"/>
          <w:color w:val="00000A"/>
          <w:sz w:val="20"/>
          <w:szCs w:val="20"/>
        </w:rPr>
        <w:tab/>
      </w:r>
      <w:r>
        <w:rPr>
          <w:rStyle w:val="tabchar"/>
          <w:rFonts w:ascii="Calibri" w:eastAsiaTheme="majorEastAsia" w:hAnsi="Calibri" w:cs="Calibri"/>
          <w:color w:val="00000A"/>
          <w:sz w:val="20"/>
          <w:szCs w:val="20"/>
        </w:rPr>
        <w:tab/>
      </w:r>
      <w:r>
        <w:rPr>
          <w:rStyle w:val="tabchar"/>
          <w:rFonts w:ascii="Calibri" w:eastAsiaTheme="majorEastAsia" w:hAnsi="Calibri" w:cs="Calibri"/>
          <w:color w:val="00000A"/>
          <w:sz w:val="20"/>
          <w:szCs w:val="20"/>
        </w:rPr>
        <w:tab/>
      </w:r>
      <w:r>
        <w:rPr>
          <w:rStyle w:val="tabchar"/>
          <w:rFonts w:ascii="Calibri" w:eastAsiaTheme="majorEastAsia" w:hAnsi="Calibri" w:cs="Calibri"/>
          <w:color w:val="00000A"/>
          <w:sz w:val="20"/>
          <w:szCs w:val="20"/>
        </w:rPr>
        <w:tab/>
      </w:r>
      <w:r>
        <w:rPr>
          <w:rStyle w:val="tabchar"/>
          <w:rFonts w:ascii="Calibri" w:eastAsiaTheme="majorEastAsia" w:hAnsi="Calibri" w:cs="Calibri"/>
          <w:color w:val="00000A"/>
          <w:sz w:val="20"/>
          <w:szCs w:val="20"/>
        </w:rPr>
        <w:tab/>
      </w:r>
    </w:p>
    <w:p w14:paraId="3DC48E3B" w14:textId="16D06BAE" w:rsidR="00DD5FCC" w:rsidRDefault="00963F13" w:rsidP="00A22F66">
      <w:pPr>
        <w:rPr>
          <w:rFonts w:ascii="Arial" w:hAnsi="Arial" w:cs="Arial"/>
          <w:sz w:val="20"/>
          <w:szCs w:val="20"/>
        </w:rPr>
      </w:pPr>
      <w:r>
        <w:rPr>
          <w:rFonts w:ascii="Arial" w:hAnsi="Arial" w:cs="Arial"/>
          <w:sz w:val="20"/>
          <w:szCs w:val="20"/>
        </w:rPr>
        <w:t>Name</w:t>
      </w:r>
      <w:r w:rsidR="00DD5FCC">
        <w:rPr>
          <w:rFonts w:ascii="Arial" w:hAnsi="Arial" w:cs="Arial"/>
          <w:sz w:val="20"/>
          <w:szCs w:val="20"/>
        </w:rPr>
        <w:t xml:space="preserve"> of attending user (if applicable)</w:t>
      </w:r>
      <w:r>
        <w:rPr>
          <w:rFonts w:ascii="Arial" w:hAnsi="Arial" w:cs="Arial"/>
          <w:sz w:val="20"/>
          <w:szCs w:val="20"/>
        </w:rPr>
        <w:t xml:space="preserve">: </w:t>
      </w:r>
      <w:r>
        <w:rPr>
          <w:rFonts w:ascii="Arial" w:hAnsi="Arial" w:cs="Arial"/>
          <w:sz w:val="20"/>
          <w:szCs w:val="20"/>
        </w:rPr>
        <w:tab/>
      </w:r>
      <w:r w:rsidR="00DD5FCC">
        <w:rPr>
          <w:rFonts w:ascii="Arial" w:hAnsi="Arial" w:cs="Arial"/>
          <w:sz w:val="20"/>
          <w:szCs w:val="20"/>
        </w:rPr>
        <w:tab/>
      </w:r>
      <w:r w:rsidR="00DD5FCC">
        <w:rPr>
          <w:rFonts w:ascii="Arial" w:hAnsi="Arial" w:cs="Arial"/>
          <w:sz w:val="20"/>
          <w:szCs w:val="20"/>
        </w:rPr>
        <w:tab/>
        <w:t>Date:</w:t>
      </w:r>
    </w:p>
    <w:p w14:paraId="4FD4CFDF" w14:textId="77777777" w:rsidR="00DD5FCC" w:rsidRDefault="00DD5FCC" w:rsidP="00A22F66">
      <w:pPr>
        <w:rPr>
          <w:rFonts w:ascii="Arial" w:hAnsi="Arial" w:cs="Arial"/>
          <w:sz w:val="20"/>
          <w:szCs w:val="20"/>
        </w:rPr>
      </w:pPr>
    </w:p>
    <w:p w14:paraId="656B8D3E" w14:textId="4FB9FED4" w:rsidR="00DD5FCC" w:rsidRDefault="00DD5FCC" w:rsidP="00A22F66">
      <w:pPr>
        <w:rPr>
          <w:rFonts w:ascii="Arial" w:hAnsi="Arial" w:cs="Arial"/>
          <w:sz w:val="20"/>
          <w:szCs w:val="20"/>
        </w:rPr>
      </w:pPr>
      <w:r>
        <w:rPr>
          <w:rFonts w:ascii="Arial" w:hAnsi="Arial" w:cs="Arial"/>
          <w:sz w:val="20"/>
          <w:szCs w:val="20"/>
        </w:rPr>
        <w:t>Signature:</w:t>
      </w:r>
    </w:p>
    <w:p w14:paraId="1BA0FDC9" w14:textId="77777777" w:rsidR="00DD5FCC" w:rsidRDefault="00DD5FCC" w:rsidP="00A22F66">
      <w:pPr>
        <w:rPr>
          <w:rFonts w:ascii="Arial" w:hAnsi="Arial" w:cs="Arial"/>
          <w:sz w:val="20"/>
          <w:szCs w:val="20"/>
        </w:rPr>
      </w:pPr>
    </w:p>
    <w:p w14:paraId="7B3FAE67" w14:textId="498B1EE5" w:rsidR="00963F13" w:rsidRDefault="00DD5FCC" w:rsidP="00A22F66">
      <w:pPr>
        <w:rPr>
          <w:rFonts w:ascii="Arial" w:hAnsi="Arial" w:cs="Arial"/>
          <w:sz w:val="20"/>
          <w:szCs w:val="20"/>
        </w:rPr>
      </w:pPr>
      <w:r>
        <w:rPr>
          <w:rFonts w:ascii="Arial" w:hAnsi="Arial" w:cs="Arial"/>
          <w:sz w:val="20"/>
          <w:szCs w:val="20"/>
        </w:rPr>
        <w:t xml:space="preserve">Name of </w:t>
      </w:r>
      <w:proofErr w:type="gramStart"/>
      <w:r>
        <w:rPr>
          <w:rFonts w:ascii="Arial" w:hAnsi="Arial" w:cs="Arial"/>
          <w:sz w:val="20"/>
          <w:szCs w:val="20"/>
        </w:rPr>
        <w:t>PI :</w:t>
      </w:r>
      <w:proofErr w:type="gramEnd"/>
      <w:r w:rsidR="00963F13">
        <w:rPr>
          <w:rFonts w:ascii="Arial" w:hAnsi="Arial" w:cs="Arial"/>
          <w:sz w:val="20"/>
          <w:szCs w:val="20"/>
        </w:rPr>
        <w:tab/>
      </w:r>
      <w:r w:rsidR="00963F13">
        <w:rPr>
          <w:rFonts w:ascii="Arial" w:hAnsi="Arial" w:cs="Arial"/>
          <w:sz w:val="20"/>
          <w:szCs w:val="20"/>
        </w:rPr>
        <w:tab/>
      </w:r>
      <w:r w:rsidR="00963F13">
        <w:rPr>
          <w:rFonts w:ascii="Arial" w:hAnsi="Arial" w:cs="Arial"/>
          <w:sz w:val="20"/>
          <w:szCs w:val="20"/>
        </w:rPr>
        <w:tab/>
      </w:r>
      <w:r w:rsidR="00963F13">
        <w:rPr>
          <w:rFonts w:ascii="Arial" w:hAnsi="Arial" w:cs="Arial"/>
          <w:sz w:val="20"/>
          <w:szCs w:val="20"/>
        </w:rPr>
        <w:tab/>
      </w:r>
      <w:r w:rsidR="00963F13">
        <w:rPr>
          <w:rFonts w:ascii="Arial" w:hAnsi="Arial" w:cs="Arial"/>
          <w:sz w:val="20"/>
          <w:szCs w:val="20"/>
        </w:rPr>
        <w:tab/>
      </w:r>
      <w:r w:rsidR="00963F13">
        <w:rPr>
          <w:rFonts w:ascii="Arial" w:hAnsi="Arial" w:cs="Arial"/>
          <w:sz w:val="20"/>
          <w:szCs w:val="20"/>
        </w:rPr>
        <w:tab/>
        <w:t>Date:</w:t>
      </w:r>
    </w:p>
    <w:p w14:paraId="3DF6190C" w14:textId="77777777" w:rsidR="00DD5FCC" w:rsidRDefault="00DD5FCC" w:rsidP="00A22F66">
      <w:pPr>
        <w:rPr>
          <w:rFonts w:ascii="Arial" w:hAnsi="Arial" w:cs="Arial"/>
          <w:sz w:val="20"/>
          <w:szCs w:val="20"/>
        </w:rPr>
      </w:pPr>
    </w:p>
    <w:p w14:paraId="3AFEDA6C" w14:textId="213331FB" w:rsidR="00DD5FCC" w:rsidRPr="00DD5FCC" w:rsidRDefault="00DD5FCC" w:rsidP="00A22F66">
      <w:pPr>
        <w:rPr>
          <w:rFonts w:ascii="Arial" w:hAnsi="Arial" w:cs="Arial"/>
          <w:sz w:val="20"/>
          <w:szCs w:val="20"/>
        </w:rPr>
      </w:pPr>
      <w:r>
        <w:rPr>
          <w:rFonts w:ascii="Arial" w:hAnsi="Arial" w:cs="Arial"/>
          <w:sz w:val="20"/>
          <w:szCs w:val="20"/>
        </w:rPr>
        <w:t>Signature:</w:t>
      </w:r>
    </w:p>
    <w:p w14:paraId="5C3075F0" w14:textId="1E6AD2E0" w:rsidR="004F4D4D" w:rsidRPr="00774A49" w:rsidRDefault="004F4D4D" w:rsidP="00F25572">
      <w:pPr>
        <w:pBdr>
          <w:bottom w:val="single" w:sz="4" w:space="1" w:color="auto"/>
        </w:pBdr>
        <w:rPr>
          <w:rFonts w:ascii="Arial" w:hAnsi="Arial" w:cs="Arial"/>
        </w:rPr>
      </w:pPr>
    </w:p>
    <w:p w14:paraId="6CA82F95" w14:textId="77777777" w:rsidR="00D31F78" w:rsidRDefault="00D31F78" w:rsidP="00A22F66">
      <w:pPr>
        <w:rPr>
          <w:rFonts w:ascii="Arial" w:hAnsi="Arial" w:cs="Arial"/>
          <w:b/>
          <w:bCs/>
          <w:sz w:val="20"/>
          <w:szCs w:val="20"/>
        </w:rPr>
      </w:pPr>
    </w:p>
    <w:p w14:paraId="3AC167B1" w14:textId="512AA927" w:rsidR="00774A49" w:rsidRPr="00AC472F" w:rsidRDefault="00774A49" w:rsidP="00A22F66">
      <w:pPr>
        <w:rPr>
          <w:rFonts w:ascii="Arial" w:hAnsi="Arial" w:cs="Arial"/>
          <w:sz w:val="20"/>
          <w:szCs w:val="20"/>
        </w:rPr>
      </w:pPr>
      <w:r w:rsidRPr="00AC472F">
        <w:rPr>
          <w:rFonts w:ascii="Arial" w:hAnsi="Arial" w:cs="Arial"/>
          <w:b/>
          <w:bCs/>
          <w:sz w:val="20"/>
          <w:szCs w:val="20"/>
        </w:rPr>
        <w:t>Privacy notice</w:t>
      </w:r>
    </w:p>
    <w:p w14:paraId="28B3C167" w14:textId="22D78057" w:rsidR="00774A49" w:rsidRPr="00774A49" w:rsidRDefault="00774A49" w:rsidP="00774A49">
      <w:pPr>
        <w:rPr>
          <w:rFonts w:ascii="Arial" w:hAnsi="Arial" w:cs="Arial"/>
          <w:sz w:val="20"/>
          <w:szCs w:val="20"/>
        </w:rPr>
      </w:pPr>
      <w:r w:rsidRPr="00774A49">
        <w:rPr>
          <w:rFonts w:ascii="Arial" w:hAnsi="Arial" w:cs="Arial"/>
          <w:sz w:val="20"/>
          <w:szCs w:val="20"/>
        </w:rPr>
        <w:t xml:space="preserve">The submitted information will be stored and distributed electronically for the purpose of the time allocation procedure. Applicant statistics will be included in the reports </w:t>
      </w:r>
      <w:r w:rsidR="005F5726">
        <w:rPr>
          <w:rFonts w:ascii="Arial" w:hAnsi="Arial" w:cs="Arial"/>
          <w:sz w:val="20"/>
          <w:szCs w:val="20"/>
        </w:rPr>
        <w:t xml:space="preserve">that </w:t>
      </w:r>
      <w:r w:rsidRPr="00774A49">
        <w:rPr>
          <w:rFonts w:ascii="Arial" w:hAnsi="Arial" w:cs="Arial"/>
          <w:sz w:val="20"/>
          <w:szCs w:val="20"/>
        </w:rPr>
        <w:t>the national management committee of the facility is required to submit to the funding agencies.</w:t>
      </w:r>
    </w:p>
    <w:p w14:paraId="130F4691" w14:textId="1EF1A8C6" w:rsidR="00774A49" w:rsidRPr="00774A49" w:rsidRDefault="00774A49" w:rsidP="00774A49">
      <w:pPr>
        <w:rPr>
          <w:rFonts w:ascii="Arial" w:hAnsi="Arial" w:cs="Arial"/>
          <w:sz w:val="20"/>
          <w:szCs w:val="20"/>
        </w:rPr>
      </w:pPr>
      <w:r w:rsidRPr="00774A49">
        <w:rPr>
          <w:rFonts w:ascii="Arial" w:hAnsi="Arial" w:cs="Arial"/>
          <w:sz w:val="20"/>
          <w:szCs w:val="20"/>
        </w:rPr>
        <w:t xml:space="preserve">The University of </w:t>
      </w:r>
      <w:r w:rsidR="001062D1">
        <w:rPr>
          <w:rFonts w:ascii="Arial" w:hAnsi="Arial" w:cs="Arial"/>
          <w:sz w:val="20"/>
          <w:szCs w:val="20"/>
        </w:rPr>
        <w:t>Birmingham</w:t>
      </w:r>
      <w:r w:rsidRPr="00774A49">
        <w:rPr>
          <w:rFonts w:ascii="Arial" w:hAnsi="Arial" w:cs="Arial"/>
          <w:sz w:val="20"/>
          <w:szCs w:val="20"/>
        </w:rPr>
        <w:t xml:space="preserve"> is the Data Controller of any information you have entered on this form and is committed to protecting the rights of individuals in line with Data Protection Legislation. The University's </w:t>
      </w:r>
      <w:hyperlink r:id="rId9" w:history="1">
        <w:r w:rsidRPr="00774A49">
          <w:rPr>
            <w:rStyle w:val="Hyperlink"/>
            <w:rFonts w:ascii="Arial" w:hAnsi="Arial" w:cs="Arial"/>
            <w:sz w:val="20"/>
            <w:szCs w:val="20"/>
          </w:rPr>
          <w:t>Data Protection webpages </w:t>
        </w:r>
      </w:hyperlink>
      <w:r w:rsidRPr="00774A49">
        <w:rPr>
          <w:rFonts w:ascii="Arial" w:hAnsi="Arial" w:cs="Arial"/>
          <w:sz w:val="20"/>
          <w:szCs w:val="20"/>
        </w:rPr>
        <w:t xml:space="preserve">provide further information on your rights and how the University processes personal data. If you wish to submit a data subjects rights request, make a complaint or report a suspected personal data breach, please contact the University’s Data Protection </w:t>
      </w:r>
      <w:r w:rsidR="006516FC">
        <w:rPr>
          <w:rFonts w:ascii="Arial" w:hAnsi="Arial" w:cs="Arial"/>
          <w:sz w:val="20"/>
          <w:szCs w:val="20"/>
        </w:rPr>
        <w:t>Manager</w:t>
      </w:r>
      <w:r w:rsidRPr="00774A49">
        <w:rPr>
          <w:rFonts w:ascii="Arial" w:hAnsi="Arial" w:cs="Arial"/>
          <w:sz w:val="20"/>
          <w:szCs w:val="20"/>
        </w:rPr>
        <w:t xml:space="preserve"> by email at </w:t>
      </w:r>
      <w:r w:rsidR="00576304">
        <w:rPr>
          <w:rFonts w:ascii="Arial" w:hAnsi="Arial" w:cs="Arial"/>
          <w:sz w:val="20"/>
          <w:szCs w:val="20"/>
        </w:rPr>
        <w:t>dataprotection@contacts.bham.ac.uk</w:t>
      </w:r>
      <w:r w:rsidRPr="00774A49">
        <w:rPr>
          <w:rFonts w:ascii="Arial" w:hAnsi="Arial" w:cs="Arial"/>
          <w:sz w:val="20"/>
          <w:szCs w:val="20"/>
        </w:rPr>
        <w:t>.</w:t>
      </w:r>
    </w:p>
    <w:p w14:paraId="2B85B9AC" w14:textId="4F967010" w:rsidR="00774A49" w:rsidRDefault="00774A49">
      <w:pPr>
        <w:rPr>
          <w:rFonts w:ascii="Arial" w:hAnsi="Arial" w:cs="Arial"/>
          <w:sz w:val="20"/>
          <w:szCs w:val="20"/>
        </w:rPr>
      </w:pPr>
    </w:p>
    <w:p w14:paraId="5274DAAA" w14:textId="77777777" w:rsidR="00947A8C" w:rsidRDefault="00947A8C">
      <w:pPr>
        <w:rPr>
          <w:rFonts w:ascii="Arial" w:hAnsi="Arial" w:cs="Arial"/>
          <w:sz w:val="20"/>
          <w:szCs w:val="20"/>
        </w:rPr>
      </w:pPr>
    </w:p>
    <w:p w14:paraId="4FF0BD51" w14:textId="0ABE8C3A" w:rsidR="00947A8C" w:rsidRDefault="00947A8C">
      <w:pPr>
        <w:rPr>
          <w:rFonts w:ascii="Arial" w:hAnsi="Arial" w:cs="Arial"/>
          <w:b/>
          <w:sz w:val="24"/>
          <w:szCs w:val="20"/>
        </w:rPr>
      </w:pPr>
      <w:r>
        <w:rPr>
          <w:rFonts w:ascii="Arial" w:hAnsi="Arial" w:cs="Arial"/>
          <w:b/>
          <w:sz w:val="24"/>
          <w:szCs w:val="20"/>
        </w:rPr>
        <w:t>Guidance Notes.</w:t>
      </w:r>
    </w:p>
    <w:p w14:paraId="43EC6268" w14:textId="101B3068" w:rsidR="00BD7E5D" w:rsidRDefault="00BD7E5D" w:rsidP="00BD7E5D">
      <w:pPr>
        <w:pStyle w:val="NormalWeb"/>
        <w:numPr>
          <w:ilvl w:val="0"/>
          <w:numId w:val="3"/>
        </w:numPr>
        <w:spacing w:before="0" w:after="0"/>
      </w:pPr>
      <w:r>
        <w:rPr>
          <w:rFonts w:ascii="Arial" w:hAnsi="Arial" w:cs="Arial"/>
          <w:sz w:val="20"/>
          <w:szCs w:val="20"/>
        </w:rPr>
        <w:t>Section</w:t>
      </w:r>
      <w:r w:rsidR="004060A4">
        <w:rPr>
          <w:rFonts w:ascii="Arial" w:hAnsi="Arial" w:cs="Arial"/>
          <w:sz w:val="20"/>
          <w:szCs w:val="20"/>
        </w:rPr>
        <w:t xml:space="preserve"> 1</w:t>
      </w:r>
      <w:r>
        <w:rPr>
          <w:rFonts w:ascii="Arial" w:hAnsi="Arial" w:cs="Arial"/>
          <w:sz w:val="20"/>
          <w:szCs w:val="20"/>
        </w:rPr>
        <w:t>:  Please include sufficient detail so that you may be contacted easily and at short notice, in case of sample or booking related issues. Please note that any personal information provided is for the sole purpose of enabling NMR access and is not shared with third parties, in accordance with UK General Data Protection Regulation (GDPR) and Data Protection Act (2018).</w:t>
      </w:r>
      <w:r w:rsidR="005016A8">
        <w:rPr>
          <w:rFonts w:ascii="Arial" w:hAnsi="Arial" w:cs="Arial"/>
          <w:sz w:val="20"/>
          <w:szCs w:val="20"/>
        </w:rPr>
        <w:t xml:space="preserve"> See also the </w:t>
      </w:r>
      <w:r w:rsidR="005016A8" w:rsidRPr="00263826">
        <w:rPr>
          <w:rFonts w:ascii="Arial" w:hAnsi="Arial" w:cs="Arial"/>
          <w:i/>
          <w:iCs/>
          <w:sz w:val="20"/>
          <w:szCs w:val="20"/>
        </w:rPr>
        <w:t>Privacy Notice</w:t>
      </w:r>
      <w:r w:rsidR="005016A8">
        <w:rPr>
          <w:rFonts w:ascii="Arial" w:hAnsi="Arial" w:cs="Arial"/>
          <w:sz w:val="20"/>
          <w:szCs w:val="20"/>
        </w:rPr>
        <w:t xml:space="preserve"> </w:t>
      </w:r>
      <w:r w:rsidR="008054F3">
        <w:rPr>
          <w:rFonts w:ascii="Arial" w:hAnsi="Arial" w:cs="Arial"/>
          <w:sz w:val="20"/>
          <w:szCs w:val="20"/>
        </w:rPr>
        <w:t>included in this form.</w:t>
      </w:r>
    </w:p>
    <w:p w14:paraId="2A87E1C1" w14:textId="77777777" w:rsidR="00BD7E5D" w:rsidRDefault="00BD7E5D" w:rsidP="00BD7E5D">
      <w:pPr>
        <w:pStyle w:val="NormalWeb"/>
        <w:spacing w:before="0" w:after="0"/>
        <w:rPr>
          <w:rFonts w:ascii="Arial" w:hAnsi="Arial" w:cs="Arial"/>
          <w:sz w:val="20"/>
          <w:szCs w:val="20"/>
        </w:rPr>
      </w:pPr>
    </w:p>
    <w:p w14:paraId="6D90D38B" w14:textId="133DF58F" w:rsidR="0046465A" w:rsidRPr="006A2C6B" w:rsidRDefault="0046465A" w:rsidP="0046465A">
      <w:pPr>
        <w:pStyle w:val="NormalWeb"/>
        <w:numPr>
          <w:ilvl w:val="0"/>
          <w:numId w:val="3"/>
        </w:numPr>
        <w:spacing w:before="0" w:after="0"/>
      </w:pPr>
      <w:r w:rsidRPr="00E77961">
        <w:rPr>
          <w:rFonts w:ascii="Arial" w:hAnsi="Arial" w:cs="Arial"/>
          <w:sz w:val="20"/>
          <w:szCs w:val="20"/>
        </w:rPr>
        <w:t xml:space="preserve">Section </w:t>
      </w:r>
      <w:r w:rsidR="00CD3A4F">
        <w:rPr>
          <w:rFonts w:ascii="Arial" w:hAnsi="Arial" w:cs="Arial"/>
          <w:sz w:val="20"/>
          <w:szCs w:val="20"/>
        </w:rPr>
        <w:t>5</w:t>
      </w:r>
      <w:r w:rsidR="0097284E">
        <w:rPr>
          <w:rFonts w:ascii="Arial" w:hAnsi="Arial" w:cs="Arial"/>
          <w:sz w:val="20"/>
          <w:szCs w:val="20"/>
        </w:rPr>
        <w:t xml:space="preserve"> &amp;</w:t>
      </w:r>
      <w:r w:rsidR="00CD3A4F">
        <w:rPr>
          <w:rFonts w:ascii="Arial" w:hAnsi="Arial" w:cs="Arial"/>
          <w:sz w:val="20"/>
          <w:szCs w:val="20"/>
        </w:rPr>
        <w:t xml:space="preserve"> </w:t>
      </w:r>
      <w:r w:rsidRPr="00E77961">
        <w:rPr>
          <w:rFonts w:ascii="Arial" w:hAnsi="Arial" w:cs="Arial"/>
          <w:sz w:val="20"/>
          <w:szCs w:val="20"/>
        </w:rPr>
        <w:t xml:space="preserve">6:  Please </w:t>
      </w:r>
      <w:r w:rsidR="0097284E">
        <w:rPr>
          <w:rFonts w:ascii="Arial" w:hAnsi="Arial" w:cs="Arial"/>
          <w:sz w:val="20"/>
          <w:szCs w:val="20"/>
        </w:rPr>
        <w:t xml:space="preserve">also </w:t>
      </w:r>
      <w:r w:rsidRPr="00E77961">
        <w:rPr>
          <w:rFonts w:ascii="Arial" w:hAnsi="Arial" w:cs="Arial"/>
          <w:sz w:val="20"/>
          <w:szCs w:val="20"/>
        </w:rPr>
        <w:t xml:space="preserve">specify the sample concentration as accurately as possible to assist </w:t>
      </w:r>
      <w:r w:rsidR="00CE6300">
        <w:rPr>
          <w:rFonts w:ascii="Arial" w:hAnsi="Arial" w:cs="Arial"/>
          <w:sz w:val="20"/>
          <w:szCs w:val="20"/>
        </w:rPr>
        <w:t>the facility</w:t>
      </w:r>
      <w:r w:rsidRPr="00E77961">
        <w:rPr>
          <w:rFonts w:ascii="Arial" w:hAnsi="Arial" w:cs="Arial"/>
          <w:sz w:val="20"/>
          <w:szCs w:val="20"/>
        </w:rPr>
        <w:t xml:space="preserve"> in estimating the experimental time required. Please be clear in your request for measurement time. </w:t>
      </w:r>
    </w:p>
    <w:p w14:paraId="399806A4" w14:textId="77777777" w:rsidR="0046465A" w:rsidRPr="0046465A" w:rsidRDefault="0046465A" w:rsidP="0046465A">
      <w:pPr>
        <w:pStyle w:val="NormalWeb"/>
        <w:spacing w:before="0" w:after="0"/>
        <w:ind w:left="720"/>
      </w:pPr>
    </w:p>
    <w:p w14:paraId="39EC614F" w14:textId="1F6B5479" w:rsidR="00BD7E5D" w:rsidRDefault="00BD7E5D" w:rsidP="00BD7E5D">
      <w:pPr>
        <w:pStyle w:val="NormalWeb"/>
        <w:numPr>
          <w:ilvl w:val="0"/>
          <w:numId w:val="3"/>
        </w:numPr>
        <w:spacing w:before="0" w:after="0"/>
      </w:pPr>
      <w:r>
        <w:rPr>
          <w:rFonts w:ascii="Arial" w:hAnsi="Arial" w:cs="Arial"/>
          <w:sz w:val="20"/>
          <w:szCs w:val="20"/>
        </w:rPr>
        <w:t xml:space="preserve">Section </w:t>
      </w:r>
      <w:r w:rsidR="00866554">
        <w:rPr>
          <w:rFonts w:ascii="Arial" w:hAnsi="Arial" w:cs="Arial"/>
          <w:sz w:val="20"/>
          <w:szCs w:val="20"/>
        </w:rPr>
        <w:t>8</w:t>
      </w:r>
      <w:r>
        <w:rPr>
          <w:rFonts w:ascii="Arial" w:hAnsi="Arial" w:cs="Arial"/>
          <w:sz w:val="20"/>
          <w:szCs w:val="20"/>
        </w:rPr>
        <w:t xml:space="preserve">:  Please complete in full. Applications will not be accepted if incomplete. Please state if the project is a PhD </w:t>
      </w:r>
      <w:r w:rsidRPr="006507B1">
        <w:rPr>
          <w:rFonts w:ascii="Arial" w:hAnsi="Arial" w:cs="Arial"/>
          <w:sz w:val="20"/>
          <w:szCs w:val="20"/>
        </w:rPr>
        <w:t>studentship or is unfunded.</w:t>
      </w:r>
    </w:p>
    <w:p w14:paraId="3C5DF661" w14:textId="77777777" w:rsidR="00BD7E5D" w:rsidRDefault="00BD7E5D" w:rsidP="00BD7E5D">
      <w:pPr>
        <w:pStyle w:val="NormalWeb"/>
        <w:spacing w:before="0" w:after="0"/>
      </w:pPr>
    </w:p>
    <w:p w14:paraId="7BC1C98A" w14:textId="1F9EED53" w:rsidR="00BD7E5D" w:rsidRDefault="00BD7E5D" w:rsidP="00BD7E5D">
      <w:pPr>
        <w:pStyle w:val="NormalWeb"/>
        <w:numPr>
          <w:ilvl w:val="0"/>
          <w:numId w:val="3"/>
        </w:numPr>
        <w:spacing w:before="0" w:after="0"/>
      </w:pPr>
      <w:r>
        <w:rPr>
          <w:rFonts w:ascii="Arial" w:hAnsi="Arial" w:cs="Arial"/>
          <w:sz w:val="20"/>
          <w:szCs w:val="20"/>
        </w:rPr>
        <w:t xml:space="preserve">Section </w:t>
      </w:r>
      <w:r w:rsidR="006D394E">
        <w:rPr>
          <w:rFonts w:ascii="Arial" w:hAnsi="Arial" w:cs="Arial"/>
          <w:sz w:val="20"/>
          <w:szCs w:val="20"/>
        </w:rPr>
        <w:t>1</w:t>
      </w:r>
      <w:r w:rsidR="00866554">
        <w:rPr>
          <w:rFonts w:ascii="Arial" w:hAnsi="Arial" w:cs="Arial"/>
          <w:sz w:val="20"/>
          <w:szCs w:val="20"/>
        </w:rPr>
        <w:t>1</w:t>
      </w:r>
      <w:r>
        <w:rPr>
          <w:rFonts w:ascii="Arial" w:hAnsi="Arial" w:cs="Arial"/>
          <w:sz w:val="20"/>
          <w:szCs w:val="20"/>
        </w:rPr>
        <w:t>:  Please be clear regarding isotope labelling, particularly if a complex is involved. Please specify which components are labelled and how</w:t>
      </w:r>
      <w:r w:rsidR="00F122D8">
        <w:rPr>
          <w:rFonts w:ascii="Arial" w:hAnsi="Arial" w:cs="Arial"/>
          <w:sz w:val="20"/>
          <w:szCs w:val="20"/>
        </w:rPr>
        <w:t>.</w:t>
      </w:r>
    </w:p>
    <w:p w14:paraId="545DBF53" w14:textId="77777777" w:rsidR="00BD7E5D" w:rsidRDefault="00BD7E5D" w:rsidP="00BD7E5D">
      <w:pPr>
        <w:pStyle w:val="NormalWeb"/>
        <w:spacing w:before="0" w:after="0"/>
      </w:pPr>
    </w:p>
    <w:p w14:paraId="1B20764D" w14:textId="77777777" w:rsidR="00604611" w:rsidRPr="00C97BC7" w:rsidRDefault="00BD7E5D" w:rsidP="00682A1C">
      <w:pPr>
        <w:pStyle w:val="NormalWeb"/>
        <w:numPr>
          <w:ilvl w:val="0"/>
          <w:numId w:val="3"/>
        </w:numPr>
        <w:spacing w:before="0" w:after="0"/>
      </w:pPr>
      <w:r>
        <w:rPr>
          <w:rFonts w:ascii="Arial" w:hAnsi="Arial" w:cs="Arial"/>
          <w:sz w:val="20"/>
          <w:szCs w:val="20"/>
        </w:rPr>
        <w:t xml:space="preserve">Section </w:t>
      </w:r>
      <w:r w:rsidR="006D394E">
        <w:rPr>
          <w:rFonts w:ascii="Arial" w:hAnsi="Arial" w:cs="Arial"/>
          <w:sz w:val="20"/>
          <w:szCs w:val="20"/>
        </w:rPr>
        <w:t>1</w:t>
      </w:r>
      <w:r w:rsidR="00866554">
        <w:rPr>
          <w:rFonts w:ascii="Arial" w:hAnsi="Arial" w:cs="Arial"/>
          <w:sz w:val="20"/>
          <w:szCs w:val="20"/>
        </w:rPr>
        <w:t>2</w:t>
      </w:r>
      <w:r>
        <w:rPr>
          <w:rFonts w:ascii="Arial" w:hAnsi="Arial" w:cs="Arial"/>
          <w:sz w:val="20"/>
          <w:szCs w:val="20"/>
        </w:rPr>
        <w:t xml:space="preserve">:  Please ensure that relevant risk assessments, COSHH and SDS safety sheets </w:t>
      </w:r>
      <w:r w:rsidR="00245131">
        <w:rPr>
          <w:rFonts w:ascii="Arial" w:hAnsi="Arial" w:cs="Arial"/>
          <w:sz w:val="20"/>
          <w:szCs w:val="20"/>
        </w:rPr>
        <w:t xml:space="preserve">relating </w:t>
      </w:r>
      <w:r w:rsidR="00134F51">
        <w:rPr>
          <w:rFonts w:ascii="Arial" w:hAnsi="Arial" w:cs="Arial"/>
          <w:sz w:val="20"/>
          <w:szCs w:val="20"/>
        </w:rPr>
        <w:t xml:space="preserve">specifically </w:t>
      </w:r>
      <w:r w:rsidR="00245131">
        <w:rPr>
          <w:rFonts w:ascii="Arial" w:hAnsi="Arial" w:cs="Arial"/>
          <w:sz w:val="20"/>
          <w:szCs w:val="20"/>
        </w:rPr>
        <w:t xml:space="preserve">to the NMR </w:t>
      </w:r>
      <w:r w:rsidR="00095B8B">
        <w:rPr>
          <w:rFonts w:ascii="Arial" w:hAnsi="Arial" w:cs="Arial"/>
          <w:sz w:val="20"/>
          <w:szCs w:val="20"/>
        </w:rPr>
        <w:t xml:space="preserve">samples </w:t>
      </w:r>
      <w:r w:rsidR="0006186E">
        <w:rPr>
          <w:rFonts w:ascii="Arial" w:hAnsi="Arial" w:cs="Arial"/>
          <w:sz w:val="20"/>
          <w:szCs w:val="20"/>
        </w:rPr>
        <w:t xml:space="preserve">to be measured </w:t>
      </w:r>
      <w:r>
        <w:rPr>
          <w:rFonts w:ascii="Arial" w:hAnsi="Arial" w:cs="Arial"/>
          <w:sz w:val="20"/>
          <w:szCs w:val="20"/>
        </w:rPr>
        <w:t>are submitted with your application.</w:t>
      </w:r>
      <w:r w:rsidR="00F74D85">
        <w:rPr>
          <w:rFonts w:ascii="Arial" w:hAnsi="Arial" w:cs="Arial"/>
          <w:sz w:val="20"/>
          <w:szCs w:val="20"/>
        </w:rPr>
        <w:t xml:space="preserve"> </w:t>
      </w:r>
      <w:r w:rsidR="00F04FDE">
        <w:rPr>
          <w:rFonts w:ascii="Arial" w:hAnsi="Arial" w:cs="Arial"/>
          <w:sz w:val="20"/>
          <w:szCs w:val="20"/>
        </w:rPr>
        <w:t xml:space="preserve">Don’t forget that buffer additives must also be reviewed &amp; safety sheets provided, as appropriate. </w:t>
      </w:r>
      <w:r w:rsidR="00F74D85">
        <w:rPr>
          <w:rFonts w:ascii="Arial" w:hAnsi="Arial" w:cs="Arial"/>
          <w:sz w:val="20"/>
          <w:szCs w:val="20"/>
        </w:rPr>
        <w:t xml:space="preserve">Measurement time </w:t>
      </w:r>
      <w:r w:rsidR="00DD1310">
        <w:rPr>
          <w:rFonts w:ascii="Arial" w:hAnsi="Arial" w:cs="Arial"/>
          <w:sz w:val="20"/>
          <w:szCs w:val="20"/>
        </w:rPr>
        <w:t>can</w:t>
      </w:r>
      <w:r w:rsidR="00F74D85">
        <w:rPr>
          <w:rFonts w:ascii="Arial" w:hAnsi="Arial" w:cs="Arial"/>
          <w:sz w:val="20"/>
          <w:szCs w:val="20"/>
        </w:rPr>
        <w:t xml:space="preserve">not be allocated if these documents </w:t>
      </w:r>
      <w:r w:rsidR="00AD332E">
        <w:rPr>
          <w:rFonts w:ascii="Arial" w:hAnsi="Arial" w:cs="Arial"/>
          <w:sz w:val="20"/>
          <w:szCs w:val="20"/>
        </w:rPr>
        <w:t xml:space="preserve">have not been </w:t>
      </w:r>
      <w:r w:rsidR="00F32B7F">
        <w:rPr>
          <w:rFonts w:ascii="Arial" w:hAnsi="Arial" w:cs="Arial"/>
          <w:sz w:val="20"/>
          <w:szCs w:val="20"/>
        </w:rPr>
        <w:t>approved</w:t>
      </w:r>
      <w:r w:rsidR="008732C5">
        <w:rPr>
          <w:rFonts w:ascii="Arial" w:hAnsi="Arial" w:cs="Arial"/>
          <w:sz w:val="20"/>
          <w:szCs w:val="20"/>
        </w:rPr>
        <w:t xml:space="preserve"> by the NMR facility.</w:t>
      </w:r>
    </w:p>
    <w:p w14:paraId="476732C0" w14:textId="77777777" w:rsidR="00604611" w:rsidRDefault="00604611" w:rsidP="00C97BC7">
      <w:pPr>
        <w:pStyle w:val="ListParagraph"/>
        <w:spacing w:after="0" w:line="240" w:lineRule="auto"/>
        <w:ind w:left="0"/>
        <w:contextualSpacing w:val="0"/>
        <w:rPr>
          <w:rFonts w:ascii="Arial" w:hAnsi="Arial" w:cs="Arial"/>
          <w:sz w:val="20"/>
          <w:szCs w:val="20"/>
        </w:rPr>
      </w:pPr>
    </w:p>
    <w:p w14:paraId="740CF69E" w14:textId="51072D7F" w:rsidR="00B42F98" w:rsidRPr="00682A1C" w:rsidRDefault="00604611" w:rsidP="00604611">
      <w:pPr>
        <w:pStyle w:val="NormalWeb"/>
        <w:numPr>
          <w:ilvl w:val="0"/>
          <w:numId w:val="3"/>
        </w:numPr>
        <w:spacing w:before="0" w:after="0"/>
      </w:pPr>
      <w:r>
        <w:rPr>
          <w:rFonts w:ascii="Arial" w:hAnsi="Arial" w:cs="Arial"/>
          <w:sz w:val="20"/>
          <w:szCs w:val="20"/>
        </w:rPr>
        <w:t xml:space="preserve">Section 15:  PMCIDs and PDF files for each publication must be sent as soon as possible (but within 6 months of publication) to Sara Whittaker at </w:t>
      </w:r>
      <w:hyperlink r:id="rId10" w:history="1">
        <w:r>
          <w:rPr>
            <w:rStyle w:val="InternetLink"/>
            <w:rFonts w:ascii="Arial" w:eastAsiaTheme="majorEastAsia" w:hAnsi="Arial" w:cs="Arial"/>
            <w:sz w:val="20"/>
            <w:szCs w:val="20"/>
          </w:rPr>
          <w:t>s.b.m.whittaker@bham.ac.uk</w:t>
        </w:r>
      </w:hyperlink>
      <w:r w:rsidR="00F74D85" w:rsidRPr="00604611">
        <w:rPr>
          <w:rFonts w:ascii="Arial" w:hAnsi="Arial" w:cs="Arial"/>
          <w:sz w:val="20"/>
          <w:szCs w:val="20"/>
        </w:rPr>
        <w:t xml:space="preserve"> </w:t>
      </w:r>
    </w:p>
    <w:p w14:paraId="6721065B" w14:textId="77777777" w:rsidR="00682A1C" w:rsidRPr="00682A1C" w:rsidRDefault="00682A1C" w:rsidP="00682A1C">
      <w:pPr>
        <w:pStyle w:val="NormalWeb"/>
        <w:spacing w:before="0" w:after="0"/>
      </w:pPr>
    </w:p>
    <w:p w14:paraId="3FDE3DEE" w14:textId="1322AD91" w:rsidR="00C26EE8" w:rsidRDefault="00C26EE8" w:rsidP="00B42F98">
      <w:pPr>
        <w:pStyle w:val="NormalWeb"/>
        <w:numPr>
          <w:ilvl w:val="0"/>
          <w:numId w:val="3"/>
        </w:numPr>
        <w:spacing w:before="0" w:after="0"/>
      </w:pPr>
      <w:r w:rsidRPr="00B42F98">
        <w:rPr>
          <w:rFonts w:ascii="Arial" w:hAnsi="Arial" w:cs="Arial"/>
          <w:sz w:val="20"/>
          <w:szCs w:val="20"/>
        </w:rPr>
        <w:t xml:space="preserve">It is expected that sample integrity will have been checked </w:t>
      </w:r>
      <w:r w:rsidR="00DB4244" w:rsidRPr="00B42F98">
        <w:rPr>
          <w:rFonts w:ascii="Arial" w:hAnsi="Arial" w:cs="Arial"/>
          <w:sz w:val="20"/>
          <w:szCs w:val="20"/>
        </w:rPr>
        <w:t xml:space="preserve">locally </w:t>
      </w:r>
      <w:r w:rsidRPr="00B42F98">
        <w:rPr>
          <w:rFonts w:ascii="Arial" w:hAnsi="Arial" w:cs="Arial"/>
          <w:sz w:val="20"/>
          <w:szCs w:val="20"/>
        </w:rPr>
        <w:t xml:space="preserve">for all NMR samples intended for use during </w:t>
      </w:r>
      <w:r w:rsidR="005F2802" w:rsidRPr="00B42F98">
        <w:rPr>
          <w:rFonts w:ascii="Arial" w:hAnsi="Arial" w:cs="Arial"/>
          <w:sz w:val="20"/>
          <w:szCs w:val="20"/>
        </w:rPr>
        <w:t xml:space="preserve">UHF </w:t>
      </w:r>
      <w:r w:rsidRPr="00B42F98">
        <w:rPr>
          <w:rFonts w:ascii="Arial" w:hAnsi="Arial" w:cs="Arial"/>
          <w:sz w:val="20"/>
          <w:szCs w:val="20"/>
        </w:rPr>
        <w:t xml:space="preserve">measurement time requested, prior to visiting </w:t>
      </w:r>
      <w:r w:rsidR="00B42F98">
        <w:rPr>
          <w:rFonts w:ascii="Arial" w:hAnsi="Arial" w:cs="Arial"/>
          <w:sz w:val="20"/>
          <w:szCs w:val="20"/>
        </w:rPr>
        <w:t>the UHF-NMR facilities</w:t>
      </w:r>
      <w:r w:rsidRPr="00B42F98">
        <w:rPr>
          <w:rFonts w:ascii="Arial" w:hAnsi="Arial" w:cs="Arial"/>
          <w:sz w:val="20"/>
          <w:szCs w:val="20"/>
        </w:rPr>
        <w:t>.</w:t>
      </w:r>
    </w:p>
    <w:p w14:paraId="4BFAB248" w14:textId="77777777" w:rsidR="00C26EE8" w:rsidRDefault="00C26EE8" w:rsidP="00C26EE8">
      <w:pPr>
        <w:pStyle w:val="NormalWeb"/>
        <w:spacing w:before="0" w:after="0"/>
      </w:pPr>
    </w:p>
    <w:p w14:paraId="30D67F9A" w14:textId="280ADDD1" w:rsidR="00947A8C" w:rsidRPr="009276F4" w:rsidRDefault="00947A8C" w:rsidP="009276F4">
      <w:pPr>
        <w:rPr>
          <w:rFonts w:ascii="Arial" w:hAnsi="Arial" w:cs="Arial"/>
          <w:b/>
          <w:sz w:val="20"/>
          <w:szCs w:val="20"/>
        </w:rPr>
      </w:pPr>
    </w:p>
    <w:sectPr w:rsidR="00947A8C" w:rsidRPr="009276F4" w:rsidSect="00180D46">
      <w:type w:val="continuous"/>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F076" w14:textId="77777777" w:rsidR="00976ABB" w:rsidRDefault="00976ABB" w:rsidP="007832BB">
      <w:pPr>
        <w:spacing w:after="0" w:line="240" w:lineRule="auto"/>
      </w:pPr>
      <w:r>
        <w:separator/>
      </w:r>
    </w:p>
  </w:endnote>
  <w:endnote w:type="continuationSeparator" w:id="0">
    <w:p w14:paraId="244E161A" w14:textId="77777777" w:rsidR="00976ABB" w:rsidRDefault="00976ABB" w:rsidP="0078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2C28" w14:textId="77777777" w:rsidR="00976ABB" w:rsidRDefault="00976ABB" w:rsidP="007832BB">
      <w:pPr>
        <w:spacing w:after="0" w:line="240" w:lineRule="auto"/>
      </w:pPr>
      <w:r>
        <w:separator/>
      </w:r>
    </w:p>
  </w:footnote>
  <w:footnote w:type="continuationSeparator" w:id="0">
    <w:p w14:paraId="547BD939" w14:textId="77777777" w:rsidR="00976ABB" w:rsidRDefault="00976ABB" w:rsidP="00783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39DA"/>
    <w:multiLevelType w:val="hybridMultilevel"/>
    <w:tmpl w:val="2D601F8A"/>
    <w:lvl w:ilvl="0" w:tplc="AFBEA8DA">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1A19C4"/>
    <w:multiLevelType w:val="multilevel"/>
    <w:tmpl w:val="5CEE93F2"/>
    <w:lvl w:ilvl="0">
      <w:start w:val="1"/>
      <w:numFmt w:val="decimal"/>
      <w:lvlText w:val="%1."/>
      <w:lvlJc w:val="left"/>
      <w:pPr>
        <w:tabs>
          <w:tab w:val="num" w:pos="720"/>
        </w:tabs>
        <w:ind w:left="720" w:hanging="360"/>
      </w:pPr>
      <w:rPr>
        <w:b/>
        <w:b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2CE7BE6"/>
    <w:multiLevelType w:val="hybridMultilevel"/>
    <w:tmpl w:val="C0AE8960"/>
    <w:lvl w:ilvl="0" w:tplc="59A6C792">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F71093"/>
    <w:multiLevelType w:val="hybridMultilevel"/>
    <w:tmpl w:val="42D69922"/>
    <w:lvl w:ilvl="0" w:tplc="541053D4">
      <w:start w:val="7"/>
      <w:numFmt w:val="decimal"/>
      <w:lvlText w:val="%1."/>
      <w:lvlJc w:val="left"/>
      <w:pPr>
        <w:ind w:left="644" w:hanging="360"/>
      </w:pPr>
      <w:rPr>
        <w:rFonts w:asciiTheme="minorHAnsi" w:hAnsiTheme="minorHAnsi" w:cstheme="minorBidi" w:hint="default"/>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41E418CE"/>
    <w:multiLevelType w:val="hybridMultilevel"/>
    <w:tmpl w:val="9BEE7CEE"/>
    <w:lvl w:ilvl="0" w:tplc="A96AB07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620272"/>
    <w:multiLevelType w:val="hybridMultilevel"/>
    <w:tmpl w:val="F5EAA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B66C5C"/>
    <w:multiLevelType w:val="hybridMultilevel"/>
    <w:tmpl w:val="BB96167E"/>
    <w:lvl w:ilvl="0" w:tplc="9C120380">
      <w:start w:val="1"/>
      <w:numFmt w:val="decimal"/>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9600C02"/>
    <w:multiLevelType w:val="hybridMultilevel"/>
    <w:tmpl w:val="3DFAF58E"/>
    <w:lvl w:ilvl="0" w:tplc="081EC0C4">
      <w:start w:val="1"/>
      <w:numFmt w:val="lowerLetter"/>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4D30F7"/>
    <w:multiLevelType w:val="hybridMultilevel"/>
    <w:tmpl w:val="E398BBDC"/>
    <w:lvl w:ilvl="0" w:tplc="6F9E91D8">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3B7171"/>
    <w:multiLevelType w:val="hybridMultilevel"/>
    <w:tmpl w:val="D2267FEA"/>
    <w:lvl w:ilvl="0" w:tplc="D2E4F33A">
      <w:start w:val="1"/>
      <w:numFmt w:val="lowerLetter"/>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F84F4B"/>
    <w:multiLevelType w:val="hybridMultilevel"/>
    <w:tmpl w:val="DF4ABC9E"/>
    <w:lvl w:ilvl="0" w:tplc="458EB186">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861952">
    <w:abstractNumId w:val="6"/>
  </w:num>
  <w:num w:numId="2" w16cid:durableId="1127891326">
    <w:abstractNumId w:val="5"/>
  </w:num>
  <w:num w:numId="3" w16cid:durableId="1069109346">
    <w:abstractNumId w:val="1"/>
  </w:num>
  <w:num w:numId="4" w16cid:durableId="569312015">
    <w:abstractNumId w:val="8"/>
  </w:num>
  <w:num w:numId="5" w16cid:durableId="989989815">
    <w:abstractNumId w:val="2"/>
  </w:num>
  <w:num w:numId="6" w16cid:durableId="1892686544">
    <w:abstractNumId w:val="0"/>
  </w:num>
  <w:num w:numId="7" w16cid:durableId="148331469">
    <w:abstractNumId w:val="10"/>
  </w:num>
  <w:num w:numId="8" w16cid:durableId="1921744258">
    <w:abstractNumId w:val="3"/>
  </w:num>
  <w:num w:numId="9" w16cid:durableId="365452022">
    <w:abstractNumId w:val="4"/>
  </w:num>
  <w:num w:numId="10" w16cid:durableId="1391542278">
    <w:abstractNumId w:val="9"/>
  </w:num>
  <w:num w:numId="11" w16cid:durableId="776564281">
    <w:abstractNumId w:val="7"/>
  </w:num>
  <w:num w:numId="12" w16cid:durableId="875436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49"/>
    <w:rsid w:val="00001E24"/>
    <w:rsid w:val="000021DE"/>
    <w:rsid w:val="00002496"/>
    <w:rsid w:val="00003E80"/>
    <w:rsid w:val="00003F2C"/>
    <w:rsid w:val="00004CAD"/>
    <w:rsid w:val="00020174"/>
    <w:rsid w:val="000323F9"/>
    <w:rsid w:val="00033A30"/>
    <w:rsid w:val="000415FB"/>
    <w:rsid w:val="000472B6"/>
    <w:rsid w:val="00047BF1"/>
    <w:rsid w:val="00050EC4"/>
    <w:rsid w:val="00056CFA"/>
    <w:rsid w:val="0006186E"/>
    <w:rsid w:val="0006660C"/>
    <w:rsid w:val="00085139"/>
    <w:rsid w:val="000868B5"/>
    <w:rsid w:val="0009116B"/>
    <w:rsid w:val="0009526E"/>
    <w:rsid w:val="00095B8B"/>
    <w:rsid w:val="000A0C8C"/>
    <w:rsid w:val="000A4464"/>
    <w:rsid w:val="000C2AF3"/>
    <w:rsid w:val="000D0DB0"/>
    <w:rsid w:val="000D29A4"/>
    <w:rsid w:val="000E2A02"/>
    <w:rsid w:val="000E6348"/>
    <w:rsid w:val="000F13E7"/>
    <w:rsid w:val="000F2B14"/>
    <w:rsid w:val="00104C9D"/>
    <w:rsid w:val="0010544A"/>
    <w:rsid w:val="001062D1"/>
    <w:rsid w:val="00110D3E"/>
    <w:rsid w:val="00111B7B"/>
    <w:rsid w:val="00111BA3"/>
    <w:rsid w:val="0012107A"/>
    <w:rsid w:val="00125023"/>
    <w:rsid w:val="00126AE1"/>
    <w:rsid w:val="00130DFC"/>
    <w:rsid w:val="00134F51"/>
    <w:rsid w:val="00136AF1"/>
    <w:rsid w:val="001414CD"/>
    <w:rsid w:val="00141E1D"/>
    <w:rsid w:val="00142CEE"/>
    <w:rsid w:val="0014401A"/>
    <w:rsid w:val="001444C8"/>
    <w:rsid w:val="0015009B"/>
    <w:rsid w:val="0015788F"/>
    <w:rsid w:val="0016141E"/>
    <w:rsid w:val="0016214B"/>
    <w:rsid w:val="00164645"/>
    <w:rsid w:val="001737F6"/>
    <w:rsid w:val="0018030B"/>
    <w:rsid w:val="00180D46"/>
    <w:rsid w:val="001825C9"/>
    <w:rsid w:val="001825F7"/>
    <w:rsid w:val="00182849"/>
    <w:rsid w:val="00185CC3"/>
    <w:rsid w:val="00187D62"/>
    <w:rsid w:val="001904E7"/>
    <w:rsid w:val="00190700"/>
    <w:rsid w:val="00191C02"/>
    <w:rsid w:val="0019271F"/>
    <w:rsid w:val="001A2DCE"/>
    <w:rsid w:val="001A6108"/>
    <w:rsid w:val="001B5B51"/>
    <w:rsid w:val="001C18BC"/>
    <w:rsid w:val="001C1A9D"/>
    <w:rsid w:val="001C3614"/>
    <w:rsid w:val="001D0488"/>
    <w:rsid w:val="001E0C88"/>
    <w:rsid w:val="001E209F"/>
    <w:rsid w:val="001E283B"/>
    <w:rsid w:val="001E3676"/>
    <w:rsid w:val="001E3C9E"/>
    <w:rsid w:val="001E46EA"/>
    <w:rsid w:val="001F5F8D"/>
    <w:rsid w:val="001F648D"/>
    <w:rsid w:val="002061E8"/>
    <w:rsid w:val="00214CB4"/>
    <w:rsid w:val="00216CF7"/>
    <w:rsid w:val="00221F38"/>
    <w:rsid w:val="00224098"/>
    <w:rsid w:val="002304F4"/>
    <w:rsid w:val="002420B3"/>
    <w:rsid w:val="00245131"/>
    <w:rsid w:val="002473E5"/>
    <w:rsid w:val="00252CAD"/>
    <w:rsid w:val="00253D10"/>
    <w:rsid w:val="002574AD"/>
    <w:rsid w:val="00257822"/>
    <w:rsid w:val="00263826"/>
    <w:rsid w:val="00264541"/>
    <w:rsid w:val="00266C39"/>
    <w:rsid w:val="002707C2"/>
    <w:rsid w:val="00275F09"/>
    <w:rsid w:val="002860A3"/>
    <w:rsid w:val="00286FE7"/>
    <w:rsid w:val="00290590"/>
    <w:rsid w:val="00293B9E"/>
    <w:rsid w:val="00295ACF"/>
    <w:rsid w:val="002B5BCA"/>
    <w:rsid w:val="002C3B69"/>
    <w:rsid w:val="002D4D54"/>
    <w:rsid w:val="002D6100"/>
    <w:rsid w:val="002E1E67"/>
    <w:rsid w:val="002E35EA"/>
    <w:rsid w:val="003070ED"/>
    <w:rsid w:val="003076BD"/>
    <w:rsid w:val="0031261D"/>
    <w:rsid w:val="00312940"/>
    <w:rsid w:val="00313533"/>
    <w:rsid w:val="00313B28"/>
    <w:rsid w:val="00314377"/>
    <w:rsid w:val="00317643"/>
    <w:rsid w:val="0032314C"/>
    <w:rsid w:val="00323363"/>
    <w:rsid w:val="00330921"/>
    <w:rsid w:val="00331716"/>
    <w:rsid w:val="00347FC3"/>
    <w:rsid w:val="003542EA"/>
    <w:rsid w:val="003574E8"/>
    <w:rsid w:val="0036569A"/>
    <w:rsid w:val="00372535"/>
    <w:rsid w:val="00377596"/>
    <w:rsid w:val="003854B5"/>
    <w:rsid w:val="003919AA"/>
    <w:rsid w:val="003A2664"/>
    <w:rsid w:val="003A329C"/>
    <w:rsid w:val="003A6517"/>
    <w:rsid w:val="003B0B6A"/>
    <w:rsid w:val="003C3117"/>
    <w:rsid w:val="003C7012"/>
    <w:rsid w:val="003D2792"/>
    <w:rsid w:val="003D5D41"/>
    <w:rsid w:val="003E2B29"/>
    <w:rsid w:val="003E4209"/>
    <w:rsid w:val="003E61D1"/>
    <w:rsid w:val="00404214"/>
    <w:rsid w:val="004060A4"/>
    <w:rsid w:val="00421C7C"/>
    <w:rsid w:val="00427585"/>
    <w:rsid w:val="00437AFE"/>
    <w:rsid w:val="00440CF1"/>
    <w:rsid w:val="0046465A"/>
    <w:rsid w:val="00465AB8"/>
    <w:rsid w:val="00480D57"/>
    <w:rsid w:val="0048589D"/>
    <w:rsid w:val="00490E98"/>
    <w:rsid w:val="004A0674"/>
    <w:rsid w:val="004A548A"/>
    <w:rsid w:val="004A5C85"/>
    <w:rsid w:val="004B13BC"/>
    <w:rsid w:val="004C151B"/>
    <w:rsid w:val="004E72A8"/>
    <w:rsid w:val="004E7EAD"/>
    <w:rsid w:val="004F27A9"/>
    <w:rsid w:val="004F4D4D"/>
    <w:rsid w:val="004F557A"/>
    <w:rsid w:val="005016A8"/>
    <w:rsid w:val="0051410E"/>
    <w:rsid w:val="00516DB2"/>
    <w:rsid w:val="005363FC"/>
    <w:rsid w:val="00537993"/>
    <w:rsid w:val="0054407B"/>
    <w:rsid w:val="0055424D"/>
    <w:rsid w:val="00556285"/>
    <w:rsid w:val="00556EE3"/>
    <w:rsid w:val="00557C90"/>
    <w:rsid w:val="005623BE"/>
    <w:rsid w:val="00562695"/>
    <w:rsid w:val="005645B5"/>
    <w:rsid w:val="00567034"/>
    <w:rsid w:val="00574A44"/>
    <w:rsid w:val="00576304"/>
    <w:rsid w:val="00583343"/>
    <w:rsid w:val="00583E7A"/>
    <w:rsid w:val="0059205A"/>
    <w:rsid w:val="00595AA8"/>
    <w:rsid w:val="005A6088"/>
    <w:rsid w:val="005C3313"/>
    <w:rsid w:val="005D0B84"/>
    <w:rsid w:val="005D193C"/>
    <w:rsid w:val="005D1A7C"/>
    <w:rsid w:val="005E054B"/>
    <w:rsid w:val="005E0600"/>
    <w:rsid w:val="005E0C76"/>
    <w:rsid w:val="005E1D32"/>
    <w:rsid w:val="005F2802"/>
    <w:rsid w:val="005F5726"/>
    <w:rsid w:val="00602CD6"/>
    <w:rsid w:val="00603257"/>
    <w:rsid w:val="00604611"/>
    <w:rsid w:val="00605151"/>
    <w:rsid w:val="006141EF"/>
    <w:rsid w:val="00614493"/>
    <w:rsid w:val="006241AA"/>
    <w:rsid w:val="0063136D"/>
    <w:rsid w:val="0064458C"/>
    <w:rsid w:val="00644755"/>
    <w:rsid w:val="006507B1"/>
    <w:rsid w:val="0065095B"/>
    <w:rsid w:val="006516FC"/>
    <w:rsid w:val="0065574E"/>
    <w:rsid w:val="0066028C"/>
    <w:rsid w:val="00661E9B"/>
    <w:rsid w:val="006629AA"/>
    <w:rsid w:val="00670FC5"/>
    <w:rsid w:val="006818FE"/>
    <w:rsid w:val="00682A1C"/>
    <w:rsid w:val="00685712"/>
    <w:rsid w:val="00693B90"/>
    <w:rsid w:val="0069411E"/>
    <w:rsid w:val="006C3F08"/>
    <w:rsid w:val="006D21C7"/>
    <w:rsid w:val="006D394E"/>
    <w:rsid w:val="006E0DDB"/>
    <w:rsid w:val="006E1B78"/>
    <w:rsid w:val="006E303F"/>
    <w:rsid w:val="006F0374"/>
    <w:rsid w:val="006F1A86"/>
    <w:rsid w:val="006F38FB"/>
    <w:rsid w:val="006F7722"/>
    <w:rsid w:val="0070791F"/>
    <w:rsid w:val="007102A6"/>
    <w:rsid w:val="00726C1E"/>
    <w:rsid w:val="0072719F"/>
    <w:rsid w:val="00727D0C"/>
    <w:rsid w:val="00734090"/>
    <w:rsid w:val="00735C3D"/>
    <w:rsid w:val="00741B54"/>
    <w:rsid w:val="0076509D"/>
    <w:rsid w:val="00765DC9"/>
    <w:rsid w:val="007662F3"/>
    <w:rsid w:val="00774861"/>
    <w:rsid w:val="00774A49"/>
    <w:rsid w:val="007832BB"/>
    <w:rsid w:val="0078459B"/>
    <w:rsid w:val="00785CDF"/>
    <w:rsid w:val="00794040"/>
    <w:rsid w:val="00796656"/>
    <w:rsid w:val="007A3DE2"/>
    <w:rsid w:val="007A73A2"/>
    <w:rsid w:val="007B4783"/>
    <w:rsid w:val="007B6A44"/>
    <w:rsid w:val="007D0273"/>
    <w:rsid w:val="007D20B7"/>
    <w:rsid w:val="007D6BC0"/>
    <w:rsid w:val="007E2B90"/>
    <w:rsid w:val="007E6338"/>
    <w:rsid w:val="00800014"/>
    <w:rsid w:val="008054F3"/>
    <w:rsid w:val="00813545"/>
    <w:rsid w:val="008150B5"/>
    <w:rsid w:val="00820238"/>
    <w:rsid w:val="00821699"/>
    <w:rsid w:val="00822B2F"/>
    <w:rsid w:val="00823771"/>
    <w:rsid w:val="008258B7"/>
    <w:rsid w:val="0083101A"/>
    <w:rsid w:val="00832EFC"/>
    <w:rsid w:val="00835E7A"/>
    <w:rsid w:val="008426C4"/>
    <w:rsid w:val="00845345"/>
    <w:rsid w:val="00846BB6"/>
    <w:rsid w:val="00850F39"/>
    <w:rsid w:val="00852A85"/>
    <w:rsid w:val="00853C8F"/>
    <w:rsid w:val="00862C59"/>
    <w:rsid w:val="00866554"/>
    <w:rsid w:val="008732C5"/>
    <w:rsid w:val="00874562"/>
    <w:rsid w:val="0089009C"/>
    <w:rsid w:val="00894C19"/>
    <w:rsid w:val="008A3BCE"/>
    <w:rsid w:val="008A58B0"/>
    <w:rsid w:val="008B6FBC"/>
    <w:rsid w:val="008B7B02"/>
    <w:rsid w:val="008D34C7"/>
    <w:rsid w:val="008E0ABE"/>
    <w:rsid w:val="008E5FF9"/>
    <w:rsid w:val="008F350B"/>
    <w:rsid w:val="009023DF"/>
    <w:rsid w:val="009038FD"/>
    <w:rsid w:val="00905CB9"/>
    <w:rsid w:val="00914A97"/>
    <w:rsid w:val="0092160B"/>
    <w:rsid w:val="009231A2"/>
    <w:rsid w:val="009246BA"/>
    <w:rsid w:val="009276F4"/>
    <w:rsid w:val="00933D12"/>
    <w:rsid w:val="0094455A"/>
    <w:rsid w:val="0094495B"/>
    <w:rsid w:val="00947A8C"/>
    <w:rsid w:val="00951129"/>
    <w:rsid w:val="00951329"/>
    <w:rsid w:val="00954469"/>
    <w:rsid w:val="00960BC6"/>
    <w:rsid w:val="00963F13"/>
    <w:rsid w:val="00972581"/>
    <w:rsid w:val="0097284E"/>
    <w:rsid w:val="00976ABB"/>
    <w:rsid w:val="00980BB7"/>
    <w:rsid w:val="0098104E"/>
    <w:rsid w:val="00982EE0"/>
    <w:rsid w:val="00984B6C"/>
    <w:rsid w:val="0099148C"/>
    <w:rsid w:val="009B555C"/>
    <w:rsid w:val="009B689D"/>
    <w:rsid w:val="009B731C"/>
    <w:rsid w:val="009D127D"/>
    <w:rsid w:val="009D166C"/>
    <w:rsid w:val="009D3FAD"/>
    <w:rsid w:val="009D6FF7"/>
    <w:rsid w:val="009D7381"/>
    <w:rsid w:val="009E0841"/>
    <w:rsid w:val="009E0E0E"/>
    <w:rsid w:val="009E40AE"/>
    <w:rsid w:val="009F4919"/>
    <w:rsid w:val="00A0784D"/>
    <w:rsid w:val="00A14EC7"/>
    <w:rsid w:val="00A175AC"/>
    <w:rsid w:val="00A20D11"/>
    <w:rsid w:val="00A22F66"/>
    <w:rsid w:val="00A24E6E"/>
    <w:rsid w:val="00A33292"/>
    <w:rsid w:val="00A36E7A"/>
    <w:rsid w:val="00A45F4F"/>
    <w:rsid w:val="00A54ED6"/>
    <w:rsid w:val="00A66547"/>
    <w:rsid w:val="00A73EDD"/>
    <w:rsid w:val="00A8051E"/>
    <w:rsid w:val="00A81481"/>
    <w:rsid w:val="00A92827"/>
    <w:rsid w:val="00A92DEE"/>
    <w:rsid w:val="00A971B0"/>
    <w:rsid w:val="00AA0E07"/>
    <w:rsid w:val="00AA3966"/>
    <w:rsid w:val="00AA5FE3"/>
    <w:rsid w:val="00AB12AF"/>
    <w:rsid w:val="00AB15C5"/>
    <w:rsid w:val="00AB40E3"/>
    <w:rsid w:val="00AB4604"/>
    <w:rsid w:val="00AC2014"/>
    <w:rsid w:val="00AC3E60"/>
    <w:rsid w:val="00AC3F6E"/>
    <w:rsid w:val="00AC472F"/>
    <w:rsid w:val="00AD332E"/>
    <w:rsid w:val="00AE3C8B"/>
    <w:rsid w:val="00AE73D8"/>
    <w:rsid w:val="00AF3190"/>
    <w:rsid w:val="00AF44E0"/>
    <w:rsid w:val="00B007D4"/>
    <w:rsid w:val="00B02BC4"/>
    <w:rsid w:val="00B05E99"/>
    <w:rsid w:val="00B1131D"/>
    <w:rsid w:val="00B13EDC"/>
    <w:rsid w:val="00B20186"/>
    <w:rsid w:val="00B35198"/>
    <w:rsid w:val="00B36009"/>
    <w:rsid w:val="00B41EB2"/>
    <w:rsid w:val="00B42F98"/>
    <w:rsid w:val="00B43BBE"/>
    <w:rsid w:val="00B44A8A"/>
    <w:rsid w:val="00B519A6"/>
    <w:rsid w:val="00B5213A"/>
    <w:rsid w:val="00B71224"/>
    <w:rsid w:val="00B745EF"/>
    <w:rsid w:val="00B822A8"/>
    <w:rsid w:val="00B847CA"/>
    <w:rsid w:val="00B90D23"/>
    <w:rsid w:val="00B92312"/>
    <w:rsid w:val="00BA4B2D"/>
    <w:rsid w:val="00BA67EC"/>
    <w:rsid w:val="00BA7759"/>
    <w:rsid w:val="00BC2624"/>
    <w:rsid w:val="00BD34B5"/>
    <w:rsid w:val="00BD452E"/>
    <w:rsid w:val="00BD738B"/>
    <w:rsid w:val="00BD7518"/>
    <w:rsid w:val="00BD7E5D"/>
    <w:rsid w:val="00BE2154"/>
    <w:rsid w:val="00BE44A7"/>
    <w:rsid w:val="00BF4331"/>
    <w:rsid w:val="00C2658F"/>
    <w:rsid w:val="00C26EE8"/>
    <w:rsid w:val="00C30378"/>
    <w:rsid w:val="00C315D0"/>
    <w:rsid w:val="00C32E88"/>
    <w:rsid w:val="00C340A9"/>
    <w:rsid w:val="00C437AC"/>
    <w:rsid w:val="00C45900"/>
    <w:rsid w:val="00C5785C"/>
    <w:rsid w:val="00C639B5"/>
    <w:rsid w:val="00C72BAB"/>
    <w:rsid w:val="00C739CE"/>
    <w:rsid w:val="00C7455B"/>
    <w:rsid w:val="00C7466F"/>
    <w:rsid w:val="00C80989"/>
    <w:rsid w:val="00C83F05"/>
    <w:rsid w:val="00C97BC7"/>
    <w:rsid w:val="00CA18EC"/>
    <w:rsid w:val="00CA4099"/>
    <w:rsid w:val="00CB2010"/>
    <w:rsid w:val="00CC11F3"/>
    <w:rsid w:val="00CC542D"/>
    <w:rsid w:val="00CD1DBE"/>
    <w:rsid w:val="00CD2371"/>
    <w:rsid w:val="00CD3A4F"/>
    <w:rsid w:val="00CD5F61"/>
    <w:rsid w:val="00CD772E"/>
    <w:rsid w:val="00CE12B5"/>
    <w:rsid w:val="00CE6300"/>
    <w:rsid w:val="00CF0264"/>
    <w:rsid w:val="00D2064C"/>
    <w:rsid w:val="00D23100"/>
    <w:rsid w:val="00D30617"/>
    <w:rsid w:val="00D31F78"/>
    <w:rsid w:val="00D50F53"/>
    <w:rsid w:val="00D61641"/>
    <w:rsid w:val="00D650AC"/>
    <w:rsid w:val="00D71ECB"/>
    <w:rsid w:val="00D767D0"/>
    <w:rsid w:val="00D80528"/>
    <w:rsid w:val="00D86188"/>
    <w:rsid w:val="00D94D39"/>
    <w:rsid w:val="00D94EEE"/>
    <w:rsid w:val="00DA0B68"/>
    <w:rsid w:val="00DA3709"/>
    <w:rsid w:val="00DA6A63"/>
    <w:rsid w:val="00DB1D19"/>
    <w:rsid w:val="00DB4244"/>
    <w:rsid w:val="00DB6351"/>
    <w:rsid w:val="00DB6F4C"/>
    <w:rsid w:val="00DC6AA0"/>
    <w:rsid w:val="00DD1310"/>
    <w:rsid w:val="00DD29DA"/>
    <w:rsid w:val="00DD5FCC"/>
    <w:rsid w:val="00DD7398"/>
    <w:rsid w:val="00DD7476"/>
    <w:rsid w:val="00DE0DBC"/>
    <w:rsid w:val="00DE59A5"/>
    <w:rsid w:val="00DE5FDB"/>
    <w:rsid w:val="00DE615D"/>
    <w:rsid w:val="00DE6FF1"/>
    <w:rsid w:val="00E06EC1"/>
    <w:rsid w:val="00E072AC"/>
    <w:rsid w:val="00E15180"/>
    <w:rsid w:val="00E23698"/>
    <w:rsid w:val="00E2412C"/>
    <w:rsid w:val="00E32854"/>
    <w:rsid w:val="00E3460F"/>
    <w:rsid w:val="00E40451"/>
    <w:rsid w:val="00E54C64"/>
    <w:rsid w:val="00E54D6F"/>
    <w:rsid w:val="00E564C9"/>
    <w:rsid w:val="00E56EF6"/>
    <w:rsid w:val="00E74304"/>
    <w:rsid w:val="00E804F1"/>
    <w:rsid w:val="00E83D00"/>
    <w:rsid w:val="00E9116E"/>
    <w:rsid w:val="00E92CCA"/>
    <w:rsid w:val="00E95E74"/>
    <w:rsid w:val="00E9775A"/>
    <w:rsid w:val="00E97818"/>
    <w:rsid w:val="00EB5938"/>
    <w:rsid w:val="00ED2E53"/>
    <w:rsid w:val="00EE0EB6"/>
    <w:rsid w:val="00EF19CD"/>
    <w:rsid w:val="00EF4B82"/>
    <w:rsid w:val="00F0073A"/>
    <w:rsid w:val="00F0248C"/>
    <w:rsid w:val="00F04FDE"/>
    <w:rsid w:val="00F06831"/>
    <w:rsid w:val="00F1121A"/>
    <w:rsid w:val="00F122D8"/>
    <w:rsid w:val="00F14358"/>
    <w:rsid w:val="00F148FE"/>
    <w:rsid w:val="00F16885"/>
    <w:rsid w:val="00F25572"/>
    <w:rsid w:val="00F32B7F"/>
    <w:rsid w:val="00F40BC4"/>
    <w:rsid w:val="00F45441"/>
    <w:rsid w:val="00F47193"/>
    <w:rsid w:val="00F52F2D"/>
    <w:rsid w:val="00F55731"/>
    <w:rsid w:val="00F578FC"/>
    <w:rsid w:val="00F620E5"/>
    <w:rsid w:val="00F6387F"/>
    <w:rsid w:val="00F64432"/>
    <w:rsid w:val="00F74D85"/>
    <w:rsid w:val="00F82763"/>
    <w:rsid w:val="00F830CA"/>
    <w:rsid w:val="00F8407D"/>
    <w:rsid w:val="00F90584"/>
    <w:rsid w:val="00F90D9B"/>
    <w:rsid w:val="00F917B3"/>
    <w:rsid w:val="00F91AE3"/>
    <w:rsid w:val="00F931FD"/>
    <w:rsid w:val="00F948B6"/>
    <w:rsid w:val="00F9619A"/>
    <w:rsid w:val="00FA091F"/>
    <w:rsid w:val="00FB1F26"/>
    <w:rsid w:val="00FB232A"/>
    <w:rsid w:val="00FC1AAD"/>
    <w:rsid w:val="00FC7360"/>
    <w:rsid w:val="00FD168D"/>
    <w:rsid w:val="00FD6A0B"/>
    <w:rsid w:val="00FD7CD4"/>
    <w:rsid w:val="00FD7E60"/>
    <w:rsid w:val="00FF6434"/>
    <w:rsid w:val="2229009F"/>
    <w:rsid w:val="23FDF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BB8DB"/>
  <w15:chartTrackingRefBased/>
  <w15:docId w15:val="{68FBA8C3-34DA-4A3F-9230-A368A841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A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4A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A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A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A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A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A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A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A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A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A49"/>
    <w:rPr>
      <w:rFonts w:eastAsiaTheme="majorEastAsia" w:cstheme="majorBidi"/>
      <w:color w:val="272727" w:themeColor="text1" w:themeTint="D8"/>
    </w:rPr>
  </w:style>
  <w:style w:type="paragraph" w:styleId="Title">
    <w:name w:val="Title"/>
    <w:basedOn w:val="Normal"/>
    <w:next w:val="Normal"/>
    <w:link w:val="TitleChar"/>
    <w:uiPriority w:val="10"/>
    <w:qFormat/>
    <w:rsid w:val="00774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A49"/>
    <w:pPr>
      <w:spacing w:before="160"/>
      <w:jc w:val="center"/>
    </w:pPr>
    <w:rPr>
      <w:i/>
      <w:iCs/>
      <w:color w:val="404040" w:themeColor="text1" w:themeTint="BF"/>
    </w:rPr>
  </w:style>
  <w:style w:type="character" w:customStyle="1" w:styleId="QuoteChar">
    <w:name w:val="Quote Char"/>
    <w:basedOn w:val="DefaultParagraphFont"/>
    <w:link w:val="Quote"/>
    <w:uiPriority w:val="29"/>
    <w:rsid w:val="00774A49"/>
    <w:rPr>
      <w:i/>
      <w:iCs/>
      <w:color w:val="404040" w:themeColor="text1" w:themeTint="BF"/>
    </w:rPr>
  </w:style>
  <w:style w:type="paragraph" w:styleId="ListParagraph">
    <w:name w:val="List Paragraph"/>
    <w:basedOn w:val="Normal"/>
    <w:uiPriority w:val="34"/>
    <w:qFormat/>
    <w:rsid w:val="00774A49"/>
    <w:pPr>
      <w:ind w:left="720"/>
      <w:contextualSpacing/>
    </w:pPr>
  </w:style>
  <w:style w:type="character" w:styleId="IntenseEmphasis">
    <w:name w:val="Intense Emphasis"/>
    <w:basedOn w:val="DefaultParagraphFont"/>
    <w:uiPriority w:val="21"/>
    <w:qFormat/>
    <w:rsid w:val="00774A49"/>
    <w:rPr>
      <w:i/>
      <w:iCs/>
      <w:color w:val="2F5496" w:themeColor="accent1" w:themeShade="BF"/>
    </w:rPr>
  </w:style>
  <w:style w:type="paragraph" w:styleId="IntenseQuote">
    <w:name w:val="Intense Quote"/>
    <w:basedOn w:val="Normal"/>
    <w:next w:val="Normal"/>
    <w:link w:val="IntenseQuoteChar"/>
    <w:uiPriority w:val="30"/>
    <w:qFormat/>
    <w:rsid w:val="00774A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A49"/>
    <w:rPr>
      <w:i/>
      <w:iCs/>
      <w:color w:val="2F5496" w:themeColor="accent1" w:themeShade="BF"/>
    </w:rPr>
  </w:style>
  <w:style w:type="character" w:styleId="IntenseReference">
    <w:name w:val="Intense Reference"/>
    <w:basedOn w:val="DefaultParagraphFont"/>
    <w:uiPriority w:val="32"/>
    <w:qFormat/>
    <w:rsid w:val="00774A49"/>
    <w:rPr>
      <w:b/>
      <w:bCs/>
      <w:smallCaps/>
      <w:color w:val="2F5496" w:themeColor="accent1" w:themeShade="BF"/>
      <w:spacing w:val="5"/>
    </w:rPr>
  </w:style>
  <w:style w:type="character" w:styleId="Hyperlink">
    <w:name w:val="Hyperlink"/>
    <w:basedOn w:val="DefaultParagraphFont"/>
    <w:uiPriority w:val="99"/>
    <w:unhideWhenUsed/>
    <w:rsid w:val="00774A49"/>
    <w:rPr>
      <w:color w:val="0563C1" w:themeColor="hyperlink"/>
      <w:u w:val="single"/>
    </w:rPr>
  </w:style>
  <w:style w:type="character" w:styleId="UnresolvedMention">
    <w:name w:val="Unresolved Mention"/>
    <w:basedOn w:val="DefaultParagraphFont"/>
    <w:uiPriority w:val="99"/>
    <w:semiHidden/>
    <w:unhideWhenUsed/>
    <w:rsid w:val="00774A49"/>
    <w:rPr>
      <w:color w:val="605E5C"/>
      <w:shd w:val="clear" w:color="auto" w:fill="E1DFDD"/>
    </w:rPr>
  </w:style>
  <w:style w:type="table" w:styleId="TableGrid">
    <w:name w:val="Table Grid"/>
    <w:basedOn w:val="TableNormal"/>
    <w:uiPriority w:val="39"/>
    <w:rsid w:val="0094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20B3"/>
    <w:rPr>
      <w:sz w:val="16"/>
      <w:szCs w:val="16"/>
    </w:rPr>
  </w:style>
  <w:style w:type="paragraph" w:styleId="CommentText">
    <w:name w:val="annotation text"/>
    <w:basedOn w:val="Normal"/>
    <w:link w:val="CommentTextChar"/>
    <w:uiPriority w:val="99"/>
    <w:unhideWhenUsed/>
    <w:rsid w:val="002420B3"/>
    <w:pPr>
      <w:spacing w:line="240" w:lineRule="auto"/>
    </w:pPr>
    <w:rPr>
      <w:sz w:val="20"/>
      <w:szCs w:val="20"/>
    </w:rPr>
  </w:style>
  <w:style w:type="character" w:customStyle="1" w:styleId="CommentTextChar">
    <w:name w:val="Comment Text Char"/>
    <w:basedOn w:val="DefaultParagraphFont"/>
    <w:link w:val="CommentText"/>
    <w:uiPriority w:val="99"/>
    <w:rsid w:val="002420B3"/>
    <w:rPr>
      <w:sz w:val="20"/>
      <w:szCs w:val="20"/>
    </w:rPr>
  </w:style>
  <w:style w:type="paragraph" w:styleId="CommentSubject">
    <w:name w:val="annotation subject"/>
    <w:basedOn w:val="CommentText"/>
    <w:next w:val="CommentText"/>
    <w:link w:val="CommentSubjectChar"/>
    <w:uiPriority w:val="99"/>
    <w:semiHidden/>
    <w:unhideWhenUsed/>
    <w:rsid w:val="002420B3"/>
    <w:rPr>
      <w:b/>
      <w:bCs/>
    </w:rPr>
  </w:style>
  <w:style w:type="character" w:customStyle="1" w:styleId="CommentSubjectChar">
    <w:name w:val="Comment Subject Char"/>
    <w:basedOn w:val="CommentTextChar"/>
    <w:link w:val="CommentSubject"/>
    <w:uiPriority w:val="99"/>
    <w:semiHidden/>
    <w:rsid w:val="002420B3"/>
    <w:rPr>
      <w:b/>
      <w:bCs/>
      <w:sz w:val="20"/>
      <w:szCs w:val="20"/>
    </w:rPr>
  </w:style>
  <w:style w:type="paragraph" w:styleId="NormalWeb">
    <w:name w:val="Normal (Web)"/>
    <w:basedOn w:val="Normal"/>
    <w:rsid w:val="00FC7360"/>
    <w:pPr>
      <w:suppressAutoHyphens/>
      <w:spacing w:before="280" w:after="280" w:line="240" w:lineRule="auto"/>
    </w:pPr>
    <w:rPr>
      <w:rFonts w:ascii="Times New Roman" w:eastAsia="Times New Roman" w:hAnsi="Times New Roman" w:cs="Times New Roman"/>
      <w:color w:val="00000A"/>
      <w:kern w:val="0"/>
      <w:sz w:val="24"/>
      <w:szCs w:val="24"/>
      <w:lang w:eastAsia="zh-CN"/>
      <w14:ligatures w14:val="none"/>
    </w:rPr>
  </w:style>
  <w:style w:type="paragraph" w:styleId="Header">
    <w:name w:val="header"/>
    <w:basedOn w:val="Normal"/>
    <w:link w:val="HeaderChar"/>
    <w:uiPriority w:val="99"/>
    <w:unhideWhenUsed/>
    <w:rsid w:val="00783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2BB"/>
  </w:style>
  <w:style w:type="paragraph" w:styleId="Footer">
    <w:name w:val="footer"/>
    <w:basedOn w:val="Normal"/>
    <w:link w:val="FooterChar"/>
    <w:uiPriority w:val="99"/>
    <w:unhideWhenUsed/>
    <w:rsid w:val="00783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2BB"/>
  </w:style>
  <w:style w:type="paragraph" w:customStyle="1" w:styleId="FrameContents">
    <w:name w:val="Frame Contents"/>
    <w:basedOn w:val="Normal"/>
    <w:rsid w:val="002E35EA"/>
    <w:pPr>
      <w:suppressAutoHyphens/>
      <w:spacing w:after="0" w:line="240" w:lineRule="auto"/>
    </w:pPr>
    <w:rPr>
      <w:rFonts w:ascii="Arial" w:eastAsia="Times New Roman" w:hAnsi="Arial" w:cs="Arial"/>
      <w:color w:val="00000A"/>
      <w:kern w:val="0"/>
      <w:sz w:val="24"/>
      <w:szCs w:val="24"/>
      <w:lang w:eastAsia="zh-CN"/>
      <w14:ligatures w14:val="none"/>
    </w:rPr>
  </w:style>
  <w:style w:type="character" w:customStyle="1" w:styleId="InternetLink">
    <w:name w:val="Internet Link"/>
    <w:basedOn w:val="DefaultParagraphFont"/>
    <w:unhideWhenUsed/>
    <w:rsid w:val="00BD7E5D"/>
    <w:rPr>
      <w:color w:val="0563C1" w:themeColor="hyperlink"/>
      <w:u w:val="single"/>
    </w:rPr>
  </w:style>
  <w:style w:type="character" w:customStyle="1" w:styleId="normaltextrun">
    <w:name w:val="normaltextrun"/>
    <w:basedOn w:val="DefaultParagraphFont"/>
    <w:rsid w:val="00813545"/>
  </w:style>
  <w:style w:type="character" w:customStyle="1" w:styleId="eop">
    <w:name w:val="eop"/>
    <w:basedOn w:val="DefaultParagraphFont"/>
    <w:rsid w:val="00813545"/>
  </w:style>
  <w:style w:type="paragraph" w:customStyle="1" w:styleId="paragraph">
    <w:name w:val="paragraph"/>
    <w:basedOn w:val="Normal"/>
    <w:rsid w:val="001A610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abchar">
    <w:name w:val="tabchar"/>
    <w:basedOn w:val="DefaultParagraphFont"/>
    <w:rsid w:val="001A6108"/>
  </w:style>
  <w:style w:type="character" w:customStyle="1" w:styleId="scxw93828314">
    <w:name w:val="scxw93828314"/>
    <w:basedOn w:val="DefaultParagraphFont"/>
    <w:rsid w:val="00DD7476"/>
  </w:style>
  <w:style w:type="character" w:customStyle="1" w:styleId="scxw124166262">
    <w:name w:val="scxw124166262"/>
    <w:basedOn w:val="DefaultParagraphFont"/>
    <w:rsid w:val="00F90D9B"/>
  </w:style>
  <w:style w:type="paragraph" w:styleId="Revision">
    <w:name w:val="Revision"/>
    <w:hidden/>
    <w:uiPriority w:val="99"/>
    <w:semiHidden/>
    <w:rsid w:val="00DE5F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mingham.ac.uk/facilities/nmr/access/policies.aspx" TargetMode="External"/><Relationship Id="rId3" Type="http://schemas.openxmlformats.org/officeDocument/2006/relationships/settings" Target="settings.xml"/><Relationship Id="rId7" Type="http://schemas.openxmlformats.org/officeDocument/2006/relationships/hyperlink" Target="mailto:s.b.m.whittaker@bham.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b.m.whittaker@bham.ac.uk" TargetMode="External"/><Relationship Id="rId4" Type="http://schemas.openxmlformats.org/officeDocument/2006/relationships/webSettings" Target="webSettings.xml"/><Relationship Id="rId9" Type="http://schemas.openxmlformats.org/officeDocument/2006/relationships/hyperlink" Target="https://www.birmingham.ac.uk/about/leadership/governance/policies-and-regulations/data-protection-access-to-person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1391</Words>
  <Characters>8251</Characters>
  <Application>Microsoft Office Word</Application>
  <DocSecurity>0</DocSecurity>
  <Lines>223</Lines>
  <Paragraphs>113</Paragraphs>
  <ScaleCrop>false</ScaleCrop>
  <Company>University of Birmingham</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Whittaker (Nuclear Magnetic Resonance)</dc:creator>
  <cp:keywords/>
  <dc:description/>
  <cp:lastModifiedBy>Leliana Jardim (CMH - Administration)</cp:lastModifiedBy>
  <cp:revision>2</cp:revision>
  <dcterms:created xsi:type="dcterms:W3CDTF">2026-03-02T16:24:00Z</dcterms:created>
  <dcterms:modified xsi:type="dcterms:W3CDTF">2026-03-02T16:24:00Z</dcterms:modified>
</cp:coreProperties>
</file>