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E57C" w14:textId="613FCE06" w:rsidR="00B65446" w:rsidRDefault="70BFE483" w:rsidP="00B65446">
      <w:pPr>
        <w:spacing w:line="256" w:lineRule="auto"/>
        <w:jc w:val="right"/>
        <w:rPr>
          <w:rFonts w:ascii="Aptos" w:eastAsia="Aptos" w:hAnsi="Aptos" w:cs="Times New Roman"/>
        </w:rPr>
      </w:pPr>
      <w:r w:rsidRPr="32FADBE6">
        <w:rPr>
          <w:rFonts w:ascii="Aptos" w:eastAsia="Aptos" w:hAnsi="Aptos" w:cs="Times New Roman"/>
        </w:rPr>
        <w:t>[</w:t>
      </w:r>
      <w:r w:rsidR="00B65446" w:rsidRPr="32FADBE6">
        <w:rPr>
          <w:rFonts w:ascii="Aptos" w:eastAsia="Aptos" w:hAnsi="Aptos" w:cs="Times New Roman"/>
        </w:rPr>
        <w:t>YOUR NAME]</w:t>
      </w:r>
      <w:r w:rsidR="00B65446">
        <w:br/>
      </w:r>
      <w:r w:rsidR="00B65446" w:rsidRPr="32FADBE6">
        <w:rPr>
          <w:rFonts w:ascii="Aptos" w:eastAsia="Aptos" w:hAnsi="Aptos" w:cs="Times New Roman"/>
        </w:rPr>
        <w:t>[YOUR ADDRESS]</w:t>
      </w:r>
    </w:p>
    <w:p w14:paraId="049B3173" w14:textId="7BE4FC36" w:rsidR="02DE6F77" w:rsidRDefault="02DE6F77" w:rsidP="32FADBE6">
      <w:pPr>
        <w:spacing w:line="256" w:lineRule="auto"/>
        <w:rPr>
          <w:rFonts w:ascii="Aptos" w:eastAsia="Aptos" w:hAnsi="Aptos" w:cs="Times New Roman"/>
        </w:rPr>
      </w:pPr>
      <w:r w:rsidRPr="32FADBE6">
        <w:rPr>
          <w:rFonts w:ascii="Aptos" w:eastAsia="Aptos" w:hAnsi="Aptos" w:cs="Times New Roman"/>
        </w:rPr>
        <w:t>[MP NAME]</w:t>
      </w:r>
      <w:r>
        <w:br/>
      </w:r>
      <w:r w:rsidR="7F3068F2" w:rsidRPr="32FADBE6">
        <w:rPr>
          <w:rFonts w:ascii="Aptos" w:eastAsia="Aptos" w:hAnsi="Aptos" w:cs="Times New Roman"/>
        </w:rPr>
        <w:t>House of Commons</w:t>
      </w:r>
      <w:r>
        <w:br/>
      </w:r>
      <w:r w:rsidR="7F3068F2" w:rsidRPr="32FADBE6">
        <w:rPr>
          <w:rFonts w:ascii="Aptos" w:eastAsia="Aptos" w:hAnsi="Aptos" w:cs="Times New Roman"/>
        </w:rPr>
        <w:t xml:space="preserve">London </w:t>
      </w:r>
      <w:r>
        <w:br/>
      </w:r>
      <w:r w:rsidR="7F3068F2" w:rsidRPr="32FADBE6">
        <w:rPr>
          <w:rFonts w:ascii="Aptos" w:eastAsia="Aptos" w:hAnsi="Aptos" w:cs="Times New Roman"/>
        </w:rPr>
        <w:t>SW1A 0AA</w:t>
      </w:r>
    </w:p>
    <w:p w14:paraId="1A317611" w14:textId="0DF81F45" w:rsidR="32FADBE6" w:rsidRDefault="32FADBE6" w:rsidP="32FADBE6">
      <w:pPr>
        <w:spacing w:line="256" w:lineRule="auto"/>
        <w:rPr>
          <w:rFonts w:ascii="Aptos" w:eastAsia="Aptos" w:hAnsi="Aptos" w:cs="Times New Roman"/>
        </w:rPr>
      </w:pPr>
    </w:p>
    <w:p w14:paraId="56BEE479" w14:textId="77777777" w:rsidR="0043785F" w:rsidRDefault="0043785F" w:rsidP="0043785F">
      <w:r>
        <w:t>Dear [INSERT MP NAME HERE],</w:t>
      </w:r>
    </w:p>
    <w:p w14:paraId="744FCF32" w14:textId="5715B61D" w:rsidR="0043785F" w:rsidRDefault="0043785F" w:rsidP="0043785F">
      <w:r>
        <w:t>Recently, I have learned from research by Dr Siobhan O’D</w:t>
      </w:r>
      <w:r w:rsidR="00F153CB">
        <w:t>wy</w:t>
      </w:r>
      <w:r>
        <w:t xml:space="preserve">er at the University of Birmingham that </w:t>
      </w:r>
      <w:r w:rsidRPr="00D476FE">
        <w:rPr>
          <w:b/>
          <w:bCs/>
        </w:rPr>
        <w:t>41% of parent carers ha</w:t>
      </w:r>
      <w:r>
        <w:rPr>
          <w:b/>
          <w:bCs/>
        </w:rPr>
        <w:t>ve</w:t>
      </w:r>
      <w:r w:rsidRPr="00D476FE">
        <w:rPr>
          <w:b/>
          <w:bCs/>
        </w:rPr>
        <w:t xml:space="preserve"> thought about killing themselves</w:t>
      </w:r>
      <w:r w:rsidRPr="00DD7899">
        <w:t xml:space="preserve">. </w:t>
      </w:r>
    </w:p>
    <w:p w14:paraId="34CC97D1" w14:textId="77777777" w:rsidR="0043785F" w:rsidRDefault="0043785F" w:rsidP="0043785F">
      <w:r>
        <w:t xml:space="preserve">A parent whose child has a disability or long-term illness is known as a ‘parent carer’ because their role goes beyond that of a parent: they are also a carer, providing round-the-clock support, often for years on end, to ensure the best possible life for their child. In Dr O’Dwyer’s research, more than half the parent carers who had thought about suicide had never felt safe enough to tell someone or seek help. </w:t>
      </w:r>
    </w:p>
    <w:p w14:paraId="27E90112" w14:textId="77777777" w:rsidR="0043785F" w:rsidRDefault="0043785F" w:rsidP="0043785F">
      <w:r>
        <w:t>The study also found that, a</w:t>
      </w:r>
      <w:r w:rsidRPr="00482FC9">
        <w:t>lthough</w:t>
      </w:r>
      <w:r>
        <w:t xml:space="preserve"> the</w:t>
      </w:r>
      <w:r w:rsidRPr="00482FC9">
        <w:t xml:space="preserve"> love for their child prevented many parent carers from acting on suicidal thoughts, the inability to act increased their distress. In some cases, it also led to thoughts homicide-suicide (i.e. killing their child and then killing themselves). </w:t>
      </w:r>
    </w:p>
    <w:p w14:paraId="30DAE8B4" w14:textId="77777777" w:rsidR="0043785F" w:rsidRDefault="0043785F" w:rsidP="0043785F">
      <w:r w:rsidRPr="00482FC9">
        <w:t xml:space="preserve">Although </w:t>
      </w:r>
      <w:r>
        <w:t xml:space="preserve">mental health problems can contribute to some thoughts of suicide, they are not the only factor and clinical interventions (such as medication or talking therapies) will not be enough to prevent deaths by suicide. Most parent carers who contemplate suicide (and homicide) are trapped in a broken system that is failing to meet their child’s needs and political intervention is required to reduce the burden on parents and improve the services and support that are available for disabled children and their families. </w:t>
      </w:r>
    </w:p>
    <w:p w14:paraId="591E2113" w14:textId="77777777" w:rsidR="0043785F" w:rsidRDefault="0043785F" w:rsidP="0043785F">
      <w:bookmarkStart w:id="0" w:name="_Hlk208912981"/>
      <w:r>
        <w:t xml:space="preserve">I am writing to you to </w:t>
      </w:r>
      <w:r w:rsidRPr="00D476FE">
        <w:rPr>
          <w:b/>
          <w:bCs/>
        </w:rPr>
        <w:t>call for a change</w:t>
      </w:r>
      <w:r>
        <w:t xml:space="preserve">. In particular, I am asking you to advocate for: </w:t>
      </w:r>
    </w:p>
    <w:p w14:paraId="73E7AE04" w14:textId="77777777" w:rsidR="0043785F" w:rsidRDefault="0043785F" w:rsidP="0043785F">
      <w:pPr>
        <w:pStyle w:val="ListParagraph"/>
        <w:numPr>
          <w:ilvl w:val="0"/>
          <w:numId w:val="1"/>
        </w:numPr>
      </w:pPr>
      <w:r>
        <w:t>The recognition of unpaid carers in the suicide prevention strategy for England.</w:t>
      </w:r>
    </w:p>
    <w:p w14:paraId="1A0BC0AC" w14:textId="77777777" w:rsidR="0043785F" w:rsidRDefault="0043785F" w:rsidP="0043785F">
      <w:pPr>
        <w:pStyle w:val="ListParagraph"/>
        <w:numPr>
          <w:ilvl w:val="0"/>
          <w:numId w:val="1"/>
        </w:numPr>
      </w:pPr>
      <w:r>
        <w:t>The creation of a national carers strategy (and for the reduction of suicidal thoughts, and the prevention of deaths by suicide, to be a priority within that strategy).</w:t>
      </w:r>
    </w:p>
    <w:p w14:paraId="4FEB4BA4" w14:textId="77777777" w:rsidR="0043785F" w:rsidRDefault="0043785F" w:rsidP="0043785F">
      <w:pPr>
        <w:pStyle w:val="ListParagraph"/>
        <w:numPr>
          <w:ilvl w:val="0"/>
          <w:numId w:val="1"/>
        </w:numPr>
      </w:pPr>
      <w:r>
        <w:t>Increased funding to the health, social care, and education services that support disabled children.</w:t>
      </w:r>
    </w:p>
    <w:p w14:paraId="10C1C585" w14:textId="77777777" w:rsidR="0043785F" w:rsidRDefault="0043785F" w:rsidP="0043785F">
      <w:pPr>
        <w:pStyle w:val="ListParagraph"/>
        <w:numPr>
          <w:ilvl w:val="0"/>
          <w:numId w:val="1"/>
        </w:numPr>
      </w:pPr>
      <w:r>
        <w:t>Open and intent-driven conversations about the issues that parent carers face.</w:t>
      </w:r>
    </w:p>
    <w:bookmarkEnd w:id="0"/>
    <w:p w14:paraId="74C34B37" w14:textId="77777777" w:rsidR="0043785F" w:rsidRDefault="0043785F" w:rsidP="0043785F">
      <w:r>
        <w:t xml:space="preserve">There are only a handful of studies focusing on parent carers, this being the first in the UK. </w:t>
      </w:r>
      <w:r w:rsidRPr="00944E96">
        <w:t xml:space="preserve">The results of </w:t>
      </w:r>
      <w:r>
        <w:t>Dr O’Dwyer’s research</w:t>
      </w:r>
      <w:r w:rsidRPr="00944E96">
        <w:t xml:space="preserve"> should raise serious concerns about the needs and experiences of parent carers in the UK.</w:t>
      </w:r>
    </w:p>
    <w:p w14:paraId="03297D43" w14:textId="77777777" w:rsidR="0043785F" w:rsidRPr="00482FC9" w:rsidRDefault="0043785F" w:rsidP="0043785F">
      <w:r>
        <w:t xml:space="preserve">I am appealing to you to drive much-needed change. You can find out more about the research and watch a film highlighting the lived experience of parent carers on the University of Birmingham’s website: </w:t>
      </w:r>
      <w:hyperlink r:id="rId5" w:history="1">
        <w:r w:rsidRPr="00DD7899">
          <w:rPr>
            <w:rStyle w:val="Hyperlink"/>
          </w:rPr>
          <w:t>birmingham.ac.uk/parent-carer</w:t>
        </w:r>
      </w:hyperlink>
      <w:r>
        <w:t xml:space="preserve"> </w:t>
      </w:r>
    </w:p>
    <w:p w14:paraId="69B7259D" w14:textId="77777777" w:rsidR="0043785F" w:rsidRDefault="0043785F" w:rsidP="0043785F">
      <w:r>
        <w:t xml:space="preserve">Your sincerely, </w:t>
      </w:r>
    </w:p>
    <w:p w14:paraId="322AF3AC" w14:textId="77777777" w:rsidR="0043785F" w:rsidRDefault="0043785F" w:rsidP="0043785F">
      <w:r>
        <w:t>[YOUR NAME]</w:t>
      </w:r>
    </w:p>
    <w:p w14:paraId="6A7DBCC1" w14:textId="77777777" w:rsidR="00B65446" w:rsidRPr="00B65446" w:rsidRDefault="00B65446" w:rsidP="0043785F">
      <w:pPr>
        <w:spacing w:line="256" w:lineRule="auto"/>
        <w:rPr>
          <w:b/>
          <w:bCs/>
        </w:rPr>
      </w:pPr>
    </w:p>
    <w:sectPr w:rsidR="00B65446" w:rsidRPr="00B65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30FBA"/>
    <w:multiLevelType w:val="hybridMultilevel"/>
    <w:tmpl w:val="B72A40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FA1B14"/>
    <w:multiLevelType w:val="hybridMultilevel"/>
    <w:tmpl w:val="1AA80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2588458">
    <w:abstractNumId w:val="1"/>
  </w:num>
  <w:num w:numId="2" w16cid:durableId="52043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46"/>
    <w:rsid w:val="00411D2C"/>
    <w:rsid w:val="0043785F"/>
    <w:rsid w:val="00954F02"/>
    <w:rsid w:val="00B65446"/>
    <w:rsid w:val="00D32DCF"/>
    <w:rsid w:val="00DB40B8"/>
    <w:rsid w:val="00F153CB"/>
    <w:rsid w:val="00FF5504"/>
    <w:rsid w:val="02DE6F77"/>
    <w:rsid w:val="05FE3BE6"/>
    <w:rsid w:val="0E73D00C"/>
    <w:rsid w:val="1B59E80B"/>
    <w:rsid w:val="31159DE7"/>
    <w:rsid w:val="32FADBE6"/>
    <w:rsid w:val="70BFE483"/>
    <w:rsid w:val="7DD1A4ED"/>
    <w:rsid w:val="7F30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88C1"/>
  <w15:chartTrackingRefBased/>
  <w15:docId w15:val="{92C31CDC-BC03-4599-BA7D-112D5D90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446"/>
    <w:rPr>
      <w:rFonts w:eastAsiaTheme="majorEastAsia" w:cstheme="majorBidi"/>
      <w:color w:val="272727" w:themeColor="text1" w:themeTint="D8"/>
    </w:rPr>
  </w:style>
  <w:style w:type="paragraph" w:styleId="Title">
    <w:name w:val="Title"/>
    <w:basedOn w:val="Normal"/>
    <w:next w:val="Normal"/>
    <w:link w:val="TitleChar"/>
    <w:uiPriority w:val="10"/>
    <w:qFormat/>
    <w:rsid w:val="00B6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446"/>
    <w:pPr>
      <w:spacing w:before="160"/>
      <w:jc w:val="center"/>
    </w:pPr>
    <w:rPr>
      <w:i/>
      <w:iCs/>
      <w:color w:val="404040" w:themeColor="text1" w:themeTint="BF"/>
    </w:rPr>
  </w:style>
  <w:style w:type="character" w:customStyle="1" w:styleId="QuoteChar">
    <w:name w:val="Quote Char"/>
    <w:basedOn w:val="DefaultParagraphFont"/>
    <w:link w:val="Quote"/>
    <w:uiPriority w:val="29"/>
    <w:rsid w:val="00B65446"/>
    <w:rPr>
      <w:i/>
      <w:iCs/>
      <w:color w:val="404040" w:themeColor="text1" w:themeTint="BF"/>
    </w:rPr>
  </w:style>
  <w:style w:type="paragraph" w:styleId="ListParagraph">
    <w:name w:val="List Paragraph"/>
    <w:basedOn w:val="Normal"/>
    <w:uiPriority w:val="34"/>
    <w:qFormat/>
    <w:rsid w:val="00B65446"/>
    <w:pPr>
      <w:ind w:left="720"/>
      <w:contextualSpacing/>
    </w:pPr>
  </w:style>
  <w:style w:type="character" w:styleId="IntenseEmphasis">
    <w:name w:val="Intense Emphasis"/>
    <w:basedOn w:val="DefaultParagraphFont"/>
    <w:uiPriority w:val="21"/>
    <w:qFormat/>
    <w:rsid w:val="00B65446"/>
    <w:rPr>
      <w:i/>
      <w:iCs/>
      <w:color w:val="0F4761" w:themeColor="accent1" w:themeShade="BF"/>
    </w:rPr>
  </w:style>
  <w:style w:type="paragraph" w:styleId="IntenseQuote">
    <w:name w:val="Intense Quote"/>
    <w:basedOn w:val="Normal"/>
    <w:next w:val="Normal"/>
    <w:link w:val="IntenseQuoteChar"/>
    <w:uiPriority w:val="30"/>
    <w:qFormat/>
    <w:rsid w:val="00B65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446"/>
    <w:rPr>
      <w:i/>
      <w:iCs/>
      <w:color w:val="0F4761" w:themeColor="accent1" w:themeShade="BF"/>
    </w:rPr>
  </w:style>
  <w:style w:type="character" w:styleId="IntenseReference">
    <w:name w:val="Intense Reference"/>
    <w:basedOn w:val="DefaultParagraphFont"/>
    <w:uiPriority w:val="32"/>
    <w:qFormat/>
    <w:rsid w:val="00B65446"/>
    <w:rPr>
      <w:b/>
      <w:bCs/>
      <w:smallCaps/>
      <w:color w:val="0F4761" w:themeColor="accent1" w:themeShade="BF"/>
      <w:spacing w:val="5"/>
    </w:rPr>
  </w:style>
  <w:style w:type="character" w:styleId="Hyperlink">
    <w:name w:val="Hyperlink"/>
    <w:basedOn w:val="DefaultParagraphFont"/>
    <w:uiPriority w:val="99"/>
    <w:unhideWhenUsed/>
    <w:rsid w:val="00B65446"/>
    <w:rPr>
      <w:color w:val="467886" w:themeColor="hyperlink"/>
      <w:u w:val="single"/>
    </w:rPr>
  </w:style>
  <w:style w:type="character" w:styleId="UnresolvedMention">
    <w:name w:val="Unresolved Mention"/>
    <w:basedOn w:val="DefaultParagraphFont"/>
    <w:uiPriority w:val="99"/>
    <w:semiHidden/>
    <w:unhideWhenUsed/>
    <w:rsid w:val="00B6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birmingham.ac.uk/parent-car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Wood (Social Sciences)</dc:creator>
  <cp:keywords/>
  <dc:description/>
  <cp:lastModifiedBy>Chelsea Wood (Social Sciences)</cp:lastModifiedBy>
  <cp:revision>4</cp:revision>
  <dcterms:created xsi:type="dcterms:W3CDTF">2025-09-11T08:21:00Z</dcterms:created>
  <dcterms:modified xsi:type="dcterms:W3CDTF">2025-09-16T15:48:00Z</dcterms:modified>
</cp:coreProperties>
</file>