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869E1B" w14:textId="2D6BB018" w:rsidR="00106F4E" w:rsidRPr="00A63E73" w:rsidRDefault="00AC0D8D" w:rsidP="00AC0D8D">
      <w:pPr>
        <w:rPr>
          <w:rFonts w:ascii="Arial" w:hAnsi="Arial" w:cs="Arial"/>
        </w:rPr>
      </w:pPr>
      <w:r w:rsidRPr="00A63E73">
        <w:rPr>
          <w:rFonts w:ascii="Arial" w:hAnsi="Arial" w:cs="Arial"/>
        </w:rPr>
        <w:t xml:space="preserve">This document describes the </w:t>
      </w:r>
      <w:r w:rsidR="00F734DC" w:rsidRPr="00A63E73">
        <w:rPr>
          <w:rFonts w:ascii="Arial" w:hAnsi="Arial" w:cs="Arial"/>
        </w:rPr>
        <w:t xml:space="preserve">contractual </w:t>
      </w:r>
      <w:r w:rsidR="00457039" w:rsidRPr="00A63E73">
        <w:rPr>
          <w:rFonts w:ascii="Arial" w:hAnsi="Arial" w:cs="Arial"/>
        </w:rPr>
        <w:t>processes employed by the University of Birmingham (</w:t>
      </w:r>
      <w:proofErr w:type="spellStart"/>
      <w:r w:rsidR="00457039" w:rsidRPr="00A63E73">
        <w:rPr>
          <w:rFonts w:ascii="Arial" w:hAnsi="Arial" w:cs="Arial"/>
        </w:rPr>
        <w:t>UoB</w:t>
      </w:r>
      <w:proofErr w:type="spellEnd"/>
      <w:r w:rsidR="00457039" w:rsidRPr="00A63E73">
        <w:rPr>
          <w:rFonts w:ascii="Arial" w:hAnsi="Arial" w:cs="Arial"/>
        </w:rPr>
        <w:t>) in assessing risk and liability associated with clinical trials</w:t>
      </w:r>
      <w:r w:rsidR="00847E35" w:rsidRPr="00A63E73">
        <w:rPr>
          <w:rFonts w:ascii="Arial" w:hAnsi="Arial" w:cs="Arial"/>
        </w:rPr>
        <w:t xml:space="preserve"> for which the University is the Sponsor</w:t>
      </w:r>
      <w:r w:rsidR="00457039" w:rsidRPr="00A63E73">
        <w:rPr>
          <w:rFonts w:ascii="Arial" w:hAnsi="Arial" w:cs="Arial"/>
        </w:rPr>
        <w:t xml:space="preserve">, and how those liabilities </w:t>
      </w:r>
      <w:r w:rsidR="00847E35" w:rsidRPr="00A63E73">
        <w:rPr>
          <w:rFonts w:ascii="Arial" w:hAnsi="Arial" w:cs="Arial"/>
        </w:rPr>
        <w:t xml:space="preserve">are covered. Two categories of clinical trial are considered: those conducted in the UK, and those conducted internationally.  </w:t>
      </w:r>
    </w:p>
    <w:p w14:paraId="3821C3F0" w14:textId="22DABBBC" w:rsidR="00106F4E" w:rsidRPr="00A63E73" w:rsidRDefault="00106F4E" w:rsidP="00AC0D8D">
      <w:pPr>
        <w:rPr>
          <w:rFonts w:ascii="Arial" w:hAnsi="Arial" w:cs="Arial"/>
          <w:b/>
          <w:bCs/>
        </w:rPr>
      </w:pPr>
      <w:r w:rsidRPr="00A63E73">
        <w:rPr>
          <w:rFonts w:ascii="Arial" w:hAnsi="Arial" w:cs="Arial"/>
          <w:b/>
          <w:bCs/>
        </w:rPr>
        <w:t xml:space="preserve">Trials conducted in the UK and sponsored by </w:t>
      </w:r>
      <w:proofErr w:type="spellStart"/>
      <w:r w:rsidRPr="00A63E73">
        <w:rPr>
          <w:rFonts w:ascii="Arial" w:hAnsi="Arial" w:cs="Arial"/>
          <w:b/>
          <w:bCs/>
        </w:rPr>
        <w:t>UoB</w:t>
      </w:r>
      <w:proofErr w:type="spellEnd"/>
    </w:p>
    <w:p w14:paraId="0D8D9693" w14:textId="4DB1116B" w:rsidR="00AC0D8D" w:rsidRPr="00A63E73" w:rsidRDefault="00106F4E" w:rsidP="00AC0D8D">
      <w:pPr>
        <w:rPr>
          <w:rFonts w:ascii="Arial" w:hAnsi="Arial" w:cs="Arial"/>
        </w:rPr>
      </w:pPr>
      <w:r w:rsidRPr="00A63E73">
        <w:rPr>
          <w:rFonts w:ascii="Arial" w:hAnsi="Arial" w:cs="Arial"/>
        </w:rPr>
        <w:t xml:space="preserve">In this setting, </w:t>
      </w:r>
      <w:r w:rsidR="00AC0D8D" w:rsidRPr="00A63E73">
        <w:rPr>
          <w:rFonts w:ascii="Arial" w:hAnsi="Arial" w:cs="Arial"/>
        </w:rPr>
        <w:t xml:space="preserve">the clinical trial </w:t>
      </w:r>
      <w:r w:rsidRPr="00A63E73">
        <w:rPr>
          <w:rFonts w:ascii="Arial" w:hAnsi="Arial" w:cs="Arial"/>
        </w:rPr>
        <w:t>will be</w:t>
      </w:r>
      <w:r w:rsidR="00AC0D8D" w:rsidRPr="00A63E73">
        <w:rPr>
          <w:rFonts w:ascii="Arial" w:hAnsi="Arial" w:cs="Arial"/>
        </w:rPr>
        <w:t xml:space="preserve"> conducted </w:t>
      </w:r>
      <w:r w:rsidRPr="00A63E73">
        <w:rPr>
          <w:rFonts w:ascii="Arial" w:hAnsi="Arial" w:cs="Arial"/>
        </w:rPr>
        <w:t xml:space="preserve">at a site usually within the </w:t>
      </w:r>
      <w:r w:rsidR="00AC0D8D" w:rsidRPr="00A63E73">
        <w:rPr>
          <w:rFonts w:ascii="Arial" w:hAnsi="Arial" w:cs="Arial"/>
        </w:rPr>
        <w:t>NHS</w:t>
      </w:r>
      <w:r w:rsidRPr="00A63E73">
        <w:rPr>
          <w:rFonts w:ascii="Arial" w:hAnsi="Arial" w:cs="Arial"/>
        </w:rPr>
        <w:t xml:space="preserve">, with </w:t>
      </w:r>
      <w:r w:rsidR="00AC0D8D" w:rsidRPr="00A63E73">
        <w:rPr>
          <w:rFonts w:ascii="Arial" w:hAnsi="Arial" w:cs="Arial"/>
        </w:rPr>
        <w:t>an NHS employee as the site P</w:t>
      </w:r>
      <w:r w:rsidRPr="00A63E73">
        <w:rPr>
          <w:rFonts w:ascii="Arial" w:hAnsi="Arial" w:cs="Arial"/>
        </w:rPr>
        <w:t xml:space="preserve">rincipal </w:t>
      </w:r>
      <w:r w:rsidR="00AC0D8D" w:rsidRPr="00A63E73">
        <w:rPr>
          <w:rFonts w:ascii="Arial" w:hAnsi="Arial" w:cs="Arial"/>
        </w:rPr>
        <w:t>I</w:t>
      </w:r>
      <w:r w:rsidRPr="00A63E73">
        <w:rPr>
          <w:rFonts w:ascii="Arial" w:hAnsi="Arial" w:cs="Arial"/>
        </w:rPr>
        <w:t>nvestigator (PI)</w:t>
      </w:r>
      <w:r w:rsidR="00AC0D8D" w:rsidRPr="00A63E73">
        <w:rPr>
          <w:rFonts w:ascii="Arial" w:hAnsi="Arial" w:cs="Arial"/>
        </w:rPr>
        <w:t xml:space="preserve">, </w:t>
      </w:r>
      <w:r w:rsidRPr="00A63E73">
        <w:rPr>
          <w:rFonts w:ascii="Arial" w:hAnsi="Arial" w:cs="Arial"/>
        </w:rPr>
        <w:t xml:space="preserve">with </w:t>
      </w:r>
      <w:r w:rsidR="00AC0D8D" w:rsidRPr="00A63E73">
        <w:rPr>
          <w:rFonts w:ascii="Arial" w:hAnsi="Arial" w:cs="Arial"/>
        </w:rPr>
        <w:t xml:space="preserve">the </w:t>
      </w:r>
      <w:proofErr w:type="spellStart"/>
      <w:r w:rsidR="00AC0D8D" w:rsidRPr="00A63E73">
        <w:rPr>
          <w:rFonts w:ascii="Arial" w:hAnsi="Arial" w:cs="Arial"/>
        </w:rPr>
        <w:t>UoB</w:t>
      </w:r>
      <w:proofErr w:type="spellEnd"/>
      <w:r w:rsidR="00AC0D8D" w:rsidRPr="00A63E73">
        <w:rPr>
          <w:rFonts w:ascii="Arial" w:hAnsi="Arial" w:cs="Arial"/>
        </w:rPr>
        <w:t xml:space="preserve"> standard Clinical Trials Task Delegation Log </w:t>
      </w:r>
      <w:r w:rsidRPr="00A63E73">
        <w:rPr>
          <w:rFonts w:ascii="Arial" w:hAnsi="Arial" w:cs="Arial"/>
        </w:rPr>
        <w:t xml:space="preserve">in place, </w:t>
      </w:r>
      <w:r w:rsidR="00703261" w:rsidRPr="00A63E73">
        <w:rPr>
          <w:rFonts w:ascii="Arial" w:hAnsi="Arial" w:cs="Arial"/>
        </w:rPr>
        <w:t xml:space="preserve">together with the </w:t>
      </w:r>
      <w:r w:rsidR="00F43163" w:rsidRPr="00A63E73">
        <w:rPr>
          <w:rFonts w:ascii="Arial" w:hAnsi="Arial" w:cs="Arial"/>
        </w:rPr>
        <w:t xml:space="preserve">Sponsors </w:t>
      </w:r>
      <w:r w:rsidR="00703261" w:rsidRPr="00A63E73">
        <w:rPr>
          <w:rFonts w:ascii="Arial" w:hAnsi="Arial" w:cs="Arial"/>
        </w:rPr>
        <w:t xml:space="preserve">Clinical Trials Unit (CTU) site agreement </w:t>
      </w:r>
      <w:r w:rsidR="00AC0D8D" w:rsidRPr="00A63E73">
        <w:rPr>
          <w:rFonts w:ascii="Arial" w:hAnsi="Arial" w:cs="Arial"/>
        </w:rPr>
        <w:t xml:space="preserve">or the </w:t>
      </w:r>
      <w:r w:rsidR="00F43163" w:rsidRPr="00A63E73">
        <w:rPr>
          <w:rFonts w:ascii="Arial" w:hAnsi="Arial" w:cs="Arial"/>
        </w:rPr>
        <w:t xml:space="preserve">Sponsors </w:t>
      </w:r>
      <w:r w:rsidR="00703261" w:rsidRPr="00A63E73">
        <w:rPr>
          <w:rFonts w:ascii="Arial" w:hAnsi="Arial" w:cs="Arial"/>
        </w:rPr>
        <w:t xml:space="preserve">site </w:t>
      </w:r>
      <w:r w:rsidR="00AC0D8D" w:rsidRPr="00A63E73">
        <w:rPr>
          <w:rFonts w:ascii="Arial" w:hAnsi="Arial" w:cs="Arial"/>
        </w:rPr>
        <w:t xml:space="preserve">agreement for non-CTU trials. </w:t>
      </w:r>
    </w:p>
    <w:p w14:paraId="340904A5" w14:textId="677387B3" w:rsidR="00AC0D8D" w:rsidRPr="00A63E73" w:rsidRDefault="00703261" w:rsidP="00AC0D8D">
      <w:pPr>
        <w:rPr>
          <w:rFonts w:ascii="Arial" w:hAnsi="Arial" w:cs="Arial"/>
        </w:rPr>
      </w:pPr>
      <w:r w:rsidRPr="00A63E73">
        <w:rPr>
          <w:rFonts w:ascii="Arial" w:hAnsi="Arial" w:cs="Arial"/>
          <w:b/>
          <w:bCs/>
          <w:i/>
          <w:iCs/>
        </w:rPr>
        <w:t>R</w:t>
      </w:r>
      <w:r w:rsidR="00AC0D8D" w:rsidRPr="00A63E73">
        <w:rPr>
          <w:rFonts w:ascii="Arial" w:hAnsi="Arial" w:cs="Arial"/>
          <w:b/>
          <w:bCs/>
          <w:i/>
          <w:iCs/>
        </w:rPr>
        <w:t>esponsibility for liabilities</w:t>
      </w:r>
      <w:r w:rsidR="00AC0D8D" w:rsidRPr="00A63E73">
        <w:rPr>
          <w:rFonts w:ascii="Arial" w:hAnsi="Arial" w:cs="Arial"/>
        </w:rPr>
        <w:t xml:space="preserve"> </w:t>
      </w:r>
      <w:r w:rsidRPr="00A63E73">
        <w:rPr>
          <w:rFonts w:ascii="Arial" w:hAnsi="Arial" w:cs="Arial"/>
        </w:rPr>
        <w:t>is</w:t>
      </w:r>
      <w:r w:rsidR="00AC0D8D" w:rsidRPr="00A63E73">
        <w:rPr>
          <w:rFonts w:ascii="Arial" w:hAnsi="Arial" w:cs="Arial"/>
        </w:rPr>
        <w:t xml:space="preserve"> </w:t>
      </w:r>
      <w:r w:rsidR="00F734DC" w:rsidRPr="00A63E73">
        <w:rPr>
          <w:rFonts w:ascii="Arial" w:hAnsi="Arial" w:cs="Arial"/>
        </w:rPr>
        <w:t xml:space="preserve">determined during the contracting process and must be </w:t>
      </w:r>
      <w:r w:rsidR="00AC0D8D" w:rsidRPr="00A63E73">
        <w:rPr>
          <w:rFonts w:ascii="Arial" w:hAnsi="Arial" w:cs="Arial"/>
        </w:rPr>
        <w:t xml:space="preserve">defined in the clinical trial site agreement.  In almost all cases, the </w:t>
      </w:r>
      <w:proofErr w:type="spellStart"/>
      <w:r w:rsidR="00AC0D8D" w:rsidRPr="00A63E73">
        <w:rPr>
          <w:rFonts w:ascii="Arial" w:hAnsi="Arial" w:cs="Arial"/>
        </w:rPr>
        <w:t>UoB</w:t>
      </w:r>
      <w:proofErr w:type="spellEnd"/>
      <w:r w:rsidR="00AC0D8D" w:rsidRPr="00A63E73">
        <w:rPr>
          <w:rFonts w:ascii="Arial" w:hAnsi="Arial" w:cs="Arial"/>
        </w:rPr>
        <w:t xml:space="preserve"> will adopt the principles of the model non-commercial agreement, which includes a clause </w:t>
      </w:r>
      <w:r w:rsidRPr="00A63E73">
        <w:rPr>
          <w:rFonts w:ascii="Arial" w:hAnsi="Arial" w:cs="Arial"/>
        </w:rPr>
        <w:t xml:space="preserve">applying </w:t>
      </w:r>
      <w:r w:rsidR="00AC0D8D" w:rsidRPr="00A63E73">
        <w:rPr>
          <w:rFonts w:ascii="Arial" w:hAnsi="Arial" w:cs="Arial"/>
        </w:rPr>
        <w:t xml:space="preserve">a reciprocal cap of £100k for NHS liabilities </w:t>
      </w:r>
      <w:r w:rsidRPr="00A63E73">
        <w:rPr>
          <w:rFonts w:ascii="Arial" w:hAnsi="Arial" w:cs="Arial"/>
        </w:rPr>
        <w:t>not covered by</w:t>
      </w:r>
      <w:r w:rsidR="00AC0D8D" w:rsidRPr="00A63E73">
        <w:rPr>
          <w:rFonts w:ascii="Arial" w:hAnsi="Arial" w:cs="Arial"/>
        </w:rPr>
        <w:t xml:space="preserve"> the Clinical Negligence Scheme for Trusts (CNST). This should be adhered to unless exceptional circumstances can be justified. In a very few cases (where significant commercial intellectual property is being sent to sites as part of the study documents and needs to be kept confidential), a cap on liabilities </w:t>
      </w:r>
      <w:r w:rsidRPr="00A63E73">
        <w:rPr>
          <w:rFonts w:ascii="Arial" w:hAnsi="Arial" w:cs="Arial"/>
        </w:rPr>
        <w:t>may be ina</w:t>
      </w:r>
      <w:r w:rsidR="00AC0D8D" w:rsidRPr="00A63E73">
        <w:rPr>
          <w:rFonts w:ascii="Arial" w:hAnsi="Arial" w:cs="Arial"/>
        </w:rPr>
        <w:t xml:space="preserve">ppropriate, or </w:t>
      </w:r>
      <w:r w:rsidRPr="00A63E73">
        <w:rPr>
          <w:rFonts w:ascii="Arial" w:hAnsi="Arial" w:cs="Arial"/>
        </w:rPr>
        <w:t xml:space="preserve">set </w:t>
      </w:r>
      <w:r w:rsidR="00AC0D8D" w:rsidRPr="00A63E73">
        <w:rPr>
          <w:rFonts w:ascii="Arial" w:hAnsi="Arial" w:cs="Arial"/>
        </w:rPr>
        <w:t xml:space="preserve">at a much higher level.  The CTU should assess the likely risk before requesting a site template and then inform the </w:t>
      </w:r>
      <w:r w:rsidR="007E7C26" w:rsidRPr="00A63E73">
        <w:rPr>
          <w:rFonts w:ascii="Arial" w:hAnsi="Arial" w:cs="Arial"/>
        </w:rPr>
        <w:t>C</w:t>
      </w:r>
      <w:r w:rsidR="00AC0D8D" w:rsidRPr="00A63E73">
        <w:rPr>
          <w:rFonts w:ascii="Arial" w:hAnsi="Arial" w:cs="Arial"/>
        </w:rPr>
        <w:t xml:space="preserve">ontracts </w:t>
      </w:r>
      <w:r w:rsidR="007E7C26" w:rsidRPr="00A63E73">
        <w:rPr>
          <w:rFonts w:ascii="Arial" w:hAnsi="Arial" w:cs="Arial"/>
        </w:rPr>
        <w:t>T</w:t>
      </w:r>
      <w:r w:rsidR="00AC0D8D" w:rsidRPr="00A63E73">
        <w:rPr>
          <w:rFonts w:ascii="Arial" w:hAnsi="Arial" w:cs="Arial"/>
        </w:rPr>
        <w:t>eam at request stage if the standard £100k cap should be part of the template</w:t>
      </w:r>
      <w:r w:rsidRPr="00A63E73">
        <w:rPr>
          <w:rFonts w:ascii="Arial" w:hAnsi="Arial" w:cs="Arial"/>
        </w:rPr>
        <w:t>,</w:t>
      </w:r>
      <w:r w:rsidR="00AC0D8D" w:rsidRPr="00A63E73">
        <w:rPr>
          <w:rFonts w:ascii="Arial" w:hAnsi="Arial" w:cs="Arial"/>
        </w:rPr>
        <w:t xml:space="preserve"> or </w:t>
      </w:r>
      <w:r w:rsidRPr="00A63E73">
        <w:rPr>
          <w:rFonts w:ascii="Arial" w:hAnsi="Arial" w:cs="Arial"/>
        </w:rPr>
        <w:t xml:space="preserve">whether </w:t>
      </w:r>
      <w:r w:rsidR="00AC0D8D" w:rsidRPr="00A63E73">
        <w:rPr>
          <w:rFonts w:ascii="Arial" w:hAnsi="Arial" w:cs="Arial"/>
        </w:rPr>
        <w:t>exceptional circumstances prevail preventing a cap.</w:t>
      </w:r>
    </w:p>
    <w:p w14:paraId="5903FB44" w14:textId="7CD63F89" w:rsidR="00AC0D8D" w:rsidRPr="00A63E73" w:rsidRDefault="00AC0D8D" w:rsidP="00AC0D8D">
      <w:pPr>
        <w:rPr>
          <w:rFonts w:ascii="Arial" w:hAnsi="Arial" w:cs="Arial"/>
        </w:rPr>
      </w:pPr>
      <w:r w:rsidRPr="00A63E73">
        <w:rPr>
          <w:rFonts w:ascii="Arial" w:hAnsi="Arial" w:cs="Arial"/>
        </w:rPr>
        <w:t xml:space="preserve">If a </w:t>
      </w:r>
      <w:proofErr w:type="gramStart"/>
      <w:r w:rsidRPr="00A63E73">
        <w:rPr>
          <w:rFonts w:ascii="Arial" w:hAnsi="Arial" w:cs="Arial"/>
        </w:rPr>
        <w:t>site</w:t>
      </w:r>
      <w:proofErr w:type="gramEnd"/>
      <w:r w:rsidRPr="00A63E73">
        <w:rPr>
          <w:rFonts w:ascii="Arial" w:hAnsi="Arial" w:cs="Arial"/>
        </w:rPr>
        <w:t xml:space="preserve"> then requests a deviation from the above terms </w:t>
      </w:r>
      <w:r w:rsidR="00F734DC" w:rsidRPr="00A63E73">
        <w:rPr>
          <w:rFonts w:ascii="Arial" w:hAnsi="Arial" w:cs="Arial"/>
        </w:rPr>
        <w:t xml:space="preserve">an </w:t>
      </w:r>
      <w:r w:rsidRPr="00A63E73">
        <w:rPr>
          <w:rFonts w:ascii="Arial" w:hAnsi="Arial" w:cs="Arial"/>
        </w:rPr>
        <w:t xml:space="preserve">assessment </w:t>
      </w:r>
      <w:r w:rsidR="00F734DC" w:rsidRPr="00A63E73">
        <w:rPr>
          <w:rFonts w:ascii="Arial" w:hAnsi="Arial" w:cs="Arial"/>
        </w:rPr>
        <w:t xml:space="preserve">must be made </w:t>
      </w:r>
      <w:r w:rsidRPr="00A63E73">
        <w:rPr>
          <w:rFonts w:ascii="Arial" w:hAnsi="Arial" w:cs="Arial"/>
        </w:rPr>
        <w:t xml:space="preserve">to determine </w:t>
      </w:r>
      <w:r w:rsidR="00F734DC" w:rsidRPr="00A63E73">
        <w:rPr>
          <w:rFonts w:ascii="Arial" w:hAnsi="Arial" w:cs="Arial"/>
        </w:rPr>
        <w:t>the level of liability</w:t>
      </w:r>
      <w:r w:rsidRPr="00A63E73">
        <w:rPr>
          <w:rFonts w:ascii="Arial" w:hAnsi="Arial" w:cs="Arial"/>
        </w:rPr>
        <w:t xml:space="preserve">.  Where an assessment is required, </w:t>
      </w:r>
      <w:r w:rsidR="00C66801" w:rsidRPr="00A63E73">
        <w:rPr>
          <w:rFonts w:ascii="Arial" w:hAnsi="Arial" w:cs="Arial"/>
        </w:rPr>
        <w:t xml:space="preserve">members of the Research Governance Team (RGT) should be made aware to enable a discussion with </w:t>
      </w:r>
      <w:r w:rsidR="007E7C26" w:rsidRPr="00A63E73">
        <w:rPr>
          <w:rFonts w:ascii="Arial" w:hAnsi="Arial" w:cs="Arial"/>
        </w:rPr>
        <w:t>colleagues</w:t>
      </w:r>
      <w:r w:rsidR="00C66801" w:rsidRPr="00A63E73">
        <w:rPr>
          <w:rFonts w:ascii="Arial" w:hAnsi="Arial" w:cs="Arial"/>
        </w:rPr>
        <w:t xml:space="preserve"> from the </w:t>
      </w:r>
      <w:r w:rsidR="007E7C26" w:rsidRPr="00A63E73">
        <w:rPr>
          <w:rFonts w:ascii="Arial" w:hAnsi="Arial" w:cs="Arial"/>
        </w:rPr>
        <w:t>Contract’s</w:t>
      </w:r>
      <w:r w:rsidR="00C66801" w:rsidRPr="00A63E73">
        <w:rPr>
          <w:rFonts w:ascii="Arial" w:hAnsi="Arial" w:cs="Arial"/>
        </w:rPr>
        <w:t xml:space="preserve"> Team and if </w:t>
      </w:r>
      <w:proofErr w:type="gramStart"/>
      <w:r w:rsidR="00C66801" w:rsidRPr="00A63E73">
        <w:rPr>
          <w:rFonts w:ascii="Arial" w:hAnsi="Arial" w:cs="Arial"/>
        </w:rPr>
        <w:t>necessary</w:t>
      </w:r>
      <w:proofErr w:type="gramEnd"/>
      <w:r w:rsidR="00C66801" w:rsidRPr="00A63E73">
        <w:rPr>
          <w:rFonts w:ascii="Arial" w:hAnsi="Arial" w:cs="Arial"/>
        </w:rPr>
        <w:t xml:space="preserve"> </w:t>
      </w:r>
      <w:r w:rsidR="007E7C26" w:rsidRPr="00A63E73">
        <w:rPr>
          <w:rFonts w:ascii="Arial" w:hAnsi="Arial" w:cs="Arial"/>
        </w:rPr>
        <w:t>referral to the Clinical Trials Oversight Committee (</w:t>
      </w:r>
      <w:r w:rsidR="00C66801" w:rsidRPr="00A63E73">
        <w:rPr>
          <w:rFonts w:ascii="Arial" w:hAnsi="Arial" w:cs="Arial"/>
        </w:rPr>
        <w:t>CTOC</w:t>
      </w:r>
      <w:r w:rsidR="007E7C26" w:rsidRPr="00A63E73">
        <w:rPr>
          <w:rFonts w:ascii="Arial" w:hAnsi="Arial" w:cs="Arial"/>
        </w:rPr>
        <w:t xml:space="preserve">) </w:t>
      </w:r>
      <w:r w:rsidR="00C66801" w:rsidRPr="00A63E73">
        <w:rPr>
          <w:rFonts w:ascii="Arial" w:hAnsi="Arial" w:cs="Arial"/>
        </w:rPr>
        <w:t xml:space="preserve">to agree </w:t>
      </w:r>
      <w:r w:rsidRPr="00A63E73">
        <w:rPr>
          <w:rFonts w:ascii="Arial" w:hAnsi="Arial" w:cs="Arial"/>
        </w:rPr>
        <w:t xml:space="preserve">an assessment of likely non-clinical liabilities in relation to the project.   </w:t>
      </w:r>
    </w:p>
    <w:p w14:paraId="57BFE322" w14:textId="46EFFED6" w:rsidR="009863E0" w:rsidRPr="00A63E73" w:rsidRDefault="00AC0D8D" w:rsidP="00AC0D8D">
      <w:pPr>
        <w:rPr>
          <w:rFonts w:ascii="Arial" w:hAnsi="Arial" w:cs="Arial"/>
        </w:rPr>
      </w:pPr>
      <w:r w:rsidRPr="00A63E73">
        <w:rPr>
          <w:rFonts w:ascii="Arial" w:hAnsi="Arial" w:cs="Arial"/>
        </w:rPr>
        <w:t xml:space="preserve">It should be noted that the University </w:t>
      </w:r>
      <w:r w:rsidRPr="00A63E73">
        <w:rPr>
          <w:rFonts w:ascii="Arial" w:hAnsi="Arial" w:cs="Arial"/>
          <w:u w:val="single"/>
        </w:rPr>
        <w:t>cannot</w:t>
      </w:r>
      <w:r w:rsidRPr="00A63E73">
        <w:rPr>
          <w:rFonts w:ascii="Arial" w:hAnsi="Arial" w:cs="Arial"/>
        </w:rPr>
        <w:t xml:space="preserve"> exclude liability for death and personal injury caused by its negligence, nor for fraud or fraudulent misrepresentation</w:t>
      </w:r>
      <w:r w:rsidR="009863E0" w:rsidRPr="00A63E73">
        <w:rPr>
          <w:rFonts w:ascii="Arial" w:hAnsi="Arial" w:cs="Arial"/>
        </w:rPr>
        <w:t>.</w:t>
      </w:r>
    </w:p>
    <w:p w14:paraId="27CE8D9A" w14:textId="77777777" w:rsidR="007E7C26" w:rsidRPr="00A63E73" w:rsidRDefault="00A33512" w:rsidP="00AC0D8D">
      <w:pPr>
        <w:rPr>
          <w:rFonts w:ascii="Arial" w:hAnsi="Arial" w:cs="Arial"/>
        </w:rPr>
      </w:pPr>
      <w:r w:rsidRPr="00A63E73">
        <w:rPr>
          <w:rFonts w:ascii="Arial" w:hAnsi="Arial" w:cs="Arial"/>
          <w:b/>
          <w:bCs/>
          <w:i/>
          <w:iCs/>
        </w:rPr>
        <w:t>Assessment of risk:</w:t>
      </w:r>
      <w:r w:rsidRPr="00A63E73">
        <w:rPr>
          <w:rFonts w:ascii="Arial" w:hAnsi="Arial" w:cs="Arial"/>
        </w:rPr>
        <w:t xml:space="preserve">  </w:t>
      </w:r>
      <w:r w:rsidR="009863E0" w:rsidRPr="00A63E73">
        <w:rPr>
          <w:rFonts w:ascii="Arial" w:hAnsi="Arial" w:cs="Arial"/>
        </w:rPr>
        <w:t xml:space="preserve">In the majority of cases, </w:t>
      </w:r>
      <w:r w:rsidRPr="00A63E73">
        <w:rPr>
          <w:rFonts w:ascii="Arial" w:hAnsi="Arial" w:cs="Arial"/>
        </w:rPr>
        <w:t xml:space="preserve">following </w:t>
      </w:r>
      <w:r w:rsidR="001E6B94" w:rsidRPr="00A63E73">
        <w:rPr>
          <w:rFonts w:ascii="Arial" w:hAnsi="Arial" w:cs="Arial"/>
        </w:rPr>
        <w:t xml:space="preserve">the </w:t>
      </w:r>
      <w:proofErr w:type="gramStart"/>
      <w:r w:rsidR="007E7C26" w:rsidRPr="00A63E73">
        <w:rPr>
          <w:rFonts w:ascii="Arial" w:hAnsi="Arial" w:cs="Arial"/>
        </w:rPr>
        <w:t xml:space="preserve">RGT </w:t>
      </w:r>
      <w:r w:rsidRPr="00A63E73">
        <w:rPr>
          <w:rFonts w:ascii="Arial" w:hAnsi="Arial" w:cs="Arial"/>
        </w:rPr>
        <w:t xml:space="preserve"> review</w:t>
      </w:r>
      <w:proofErr w:type="gramEnd"/>
      <w:r w:rsidRPr="00A63E73">
        <w:rPr>
          <w:rFonts w:ascii="Arial" w:hAnsi="Arial" w:cs="Arial"/>
        </w:rPr>
        <w:t xml:space="preserve">, </w:t>
      </w:r>
      <w:r w:rsidR="009863E0" w:rsidRPr="00A63E73">
        <w:rPr>
          <w:rFonts w:ascii="Arial" w:hAnsi="Arial" w:cs="Arial"/>
        </w:rPr>
        <w:t xml:space="preserve">clinical trials insurance will be subsumed under the university’s generic policy with UMAL, the university’s insurers. </w:t>
      </w:r>
      <w:r w:rsidR="00DB3A71" w:rsidRPr="00A63E73">
        <w:rPr>
          <w:rFonts w:ascii="Arial" w:hAnsi="Arial" w:cs="Arial"/>
        </w:rPr>
        <w:t xml:space="preserve">For higher risks trials </w:t>
      </w:r>
      <w:r w:rsidR="00F10B0B" w:rsidRPr="00A63E73">
        <w:rPr>
          <w:rFonts w:ascii="Arial" w:hAnsi="Arial" w:cs="Arial"/>
        </w:rPr>
        <w:t xml:space="preserve">which </w:t>
      </w:r>
      <w:r w:rsidR="00DB3A71" w:rsidRPr="00A63E73">
        <w:rPr>
          <w:rFonts w:ascii="Arial" w:hAnsi="Arial" w:cs="Arial"/>
        </w:rPr>
        <w:t xml:space="preserve">meet the clinical trials insurance referral criteria, RGT should be informed at the earliest opportunity. </w:t>
      </w:r>
    </w:p>
    <w:p w14:paraId="02DA447F" w14:textId="42505432" w:rsidR="007E7C26" w:rsidRPr="00A63E73" w:rsidRDefault="00DB3A71" w:rsidP="007E7C26">
      <w:pPr>
        <w:pStyle w:val="ListParagraph"/>
        <w:numPr>
          <w:ilvl w:val="0"/>
          <w:numId w:val="3"/>
        </w:numPr>
        <w:rPr>
          <w:rFonts w:ascii="Arial" w:hAnsi="Arial" w:cs="Arial"/>
        </w:rPr>
      </w:pPr>
      <w:r w:rsidRPr="00A63E73">
        <w:rPr>
          <w:rFonts w:ascii="Arial" w:hAnsi="Arial" w:cs="Arial"/>
        </w:rPr>
        <w:t xml:space="preserve">At pre-award, a synopsis of the study, including the interventions and the number of patients to be recruited, must be provided to </w:t>
      </w:r>
      <w:r w:rsidR="00C86A8A" w:rsidRPr="00A63E73">
        <w:rPr>
          <w:rFonts w:ascii="Arial" w:hAnsi="Arial" w:cs="Arial"/>
        </w:rPr>
        <w:t>RGT</w:t>
      </w:r>
      <w:r w:rsidRPr="00A63E73">
        <w:rPr>
          <w:rFonts w:ascii="Arial" w:hAnsi="Arial" w:cs="Arial"/>
        </w:rPr>
        <w:t xml:space="preserve"> as soon as possible so that any potential issues can be identified early and discussed with UMAL. </w:t>
      </w:r>
    </w:p>
    <w:p w14:paraId="2A650C50" w14:textId="77777777" w:rsidR="007E7C26" w:rsidRPr="00A63E73" w:rsidRDefault="00DB3A71" w:rsidP="007E7C26">
      <w:pPr>
        <w:pStyle w:val="ListParagraph"/>
        <w:numPr>
          <w:ilvl w:val="0"/>
          <w:numId w:val="3"/>
        </w:numPr>
        <w:rPr>
          <w:rFonts w:ascii="Arial" w:hAnsi="Arial" w:cs="Arial"/>
        </w:rPr>
      </w:pPr>
      <w:r w:rsidRPr="00A63E73">
        <w:rPr>
          <w:rFonts w:ascii="Arial" w:hAnsi="Arial" w:cs="Arial"/>
        </w:rPr>
        <w:t xml:space="preserve">Post award, RGT requires the protocol, participant information sheet, informed consent form and completed clinical trial questionnaire to facilitate discussions with UMAL. </w:t>
      </w:r>
    </w:p>
    <w:p w14:paraId="01E41AB8" w14:textId="1EBACB85" w:rsidR="00F10B0B" w:rsidRPr="00A63E73" w:rsidRDefault="00DB3A71" w:rsidP="007E7C26">
      <w:pPr>
        <w:rPr>
          <w:rFonts w:ascii="Arial" w:hAnsi="Arial" w:cs="Arial"/>
        </w:rPr>
      </w:pPr>
      <w:r w:rsidRPr="00A63E73">
        <w:rPr>
          <w:rFonts w:ascii="Arial" w:hAnsi="Arial" w:cs="Arial"/>
        </w:rPr>
        <w:t>In both cases, RGT will arrange CT insurance cover with UMAL who will issue a study bespoke CT Insurance letter which RGT will distribute to the CTU Trial Co-ordinator or study co-ordinator if outside of the CTU</w:t>
      </w:r>
      <w:r w:rsidR="009B5FA2" w:rsidRPr="00A63E73">
        <w:rPr>
          <w:rFonts w:ascii="Arial" w:hAnsi="Arial" w:cs="Arial"/>
        </w:rPr>
        <w:t>s.</w:t>
      </w:r>
      <w:r w:rsidRPr="00A63E73">
        <w:rPr>
          <w:rFonts w:ascii="Arial" w:hAnsi="Arial" w:cs="Arial"/>
        </w:rPr>
        <w:t xml:space="preserve"> </w:t>
      </w:r>
    </w:p>
    <w:p w14:paraId="35D3A26F" w14:textId="100FA469" w:rsidR="008A0E5A" w:rsidRPr="00A63E73" w:rsidRDefault="00866C07" w:rsidP="00AC0D8D">
      <w:pPr>
        <w:rPr>
          <w:rFonts w:ascii="Arial" w:hAnsi="Arial" w:cs="Arial"/>
        </w:rPr>
      </w:pPr>
      <w:r w:rsidRPr="00A63E73">
        <w:rPr>
          <w:rFonts w:ascii="Arial" w:hAnsi="Arial" w:cs="Arial"/>
        </w:rPr>
        <w:t xml:space="preserve">It is important to note that </w:t>
      </w:r>
      <w:r w:rsidR="00D15DB2" w:rsidRPr="00A63E73">
        <w:rPr>
          <w:rFonts w:ascii="Arial" w:hAnsi="Arial" w:cs="Arial"/>
        </w:rPr>
        <w:t xml:space="preserve">Underwriters’ perceptions of risk may differ from the clinical assessment. If Underwriters perceive the liabilities as significant, this may result in </w:t>
      </w:r>
      <w:r w:rsidR="008A6924" w:rsidRPr="00A63E73">
        <w:rPr>
          <w:rFonts w:ascii="Arial" w:hAnsi="Arial" w:cs="Arial"/>
        </w:rPr>
        <w:t xml:space="preserve">an additional </w:t>
      </w:r>
      <w:r w:rsidR="00D15DB2" w:rsidRPr="00A63E73">
        <w:rPr>
          <w:rFonts w:ascii="Arial" w:hAnsi="Arial" w:cs="Arial"/>
        </w:rPr>
        <w:t xml:space="preserve">premium being quoted. </w:t>
      </w:r>
      <w:r w:rsidR="008A6924" w:rsidRPr="00A63E73">
        <w:rPr>
          <w:rFonts w:ascii="Arial" w:hAnsi="Arial" w:cs="Arial"/>
        </w:rPr>
        <w:t>If applicable, t</w:t>
      </w:r>
      <w:r w:rsidRPr="00A63E73">
        <w:rPr>
          <w:rFonts w:ascii="Arial" w:hAnsi="Arial" w:cs="Arial"/>
        </w:rPr>
        <w:t xml:space="preserve">his will be identified through </w:t>
      </w:r>
      <w:r w:rsidR="008A6924" w:rsidRPr="00A63E73">
        <w:rPr>
          <w:rFonts w:ascii="Arial" w:hAnsi="Arial" w:cs="Arial"/>
        </w:rPr>
        <w:t xml:space="preserve">the </w:t>
      </w:r>
      <w:r w:rsidRPr="00A63E73">
        <w:rPr>
          <w:rFonts w:ascii="Arial" w:hAnsi="Arial" w:cs="Arial"/>
        </w:rPr>
        <w:t xml:space="preserve">initial </w:t>
      </w:r>
      <w:r w:rsidR="008A6924" w:rsidRPr="00A63E73">
        <w:rPr>
          <w:rFonts w:ascii="Arial" w:hAnsi="Arial" w:cs="Arial"/>
        </w:rPr>
        <w:t xml:space="preserve">referral process </w:t>
      </w:r>
      <w:r w:rsidRPr="00A63E73">
        <w:rPr>
          <w:rFonts w:ascii="Arial" w:hAnsi="Arial" w:cs="Arial"/>
        </w:rPr>
        <w:t xml:space="preserve">between RGT and UMAL. </w:t>
      </w:r>
      <w:r w:rsidR="00D15DB2" w:rsidRPr="00A63E73">
        <w:rPr>
          <w:rFonts w:ascii="Arial" w:hAnsi="Arial" w:cs="Arial"/>
        </w:rPr>
        <w:t>Where</w:t>
      </w:r>
      <w:r w:rsidR="009863E0" w:rsidRPr="00A63E73">
        <w:rPr>
          <w:rFonts w:ascii="Arial" w:hAnsi="Arial" w:cs="Arial"/>
        </w:rPr>
        <w:t xml:space="preserve"> </w:t>
      </w:r>
      <w:r w:rsidR="00A33512" w:rsidRPr="00A63E73">
        <w:rPr>
          <w:rFonts w:ascii="Arial" w:hAnsi="Arial" w:cs="Arial"/>
        </w:rPr>
        <w:t xml:space="preserve">a trial </w:t>
      </w:r>
      <w:r w:rsidRPr="00A63E73">
        <w:rPr>
          <w:rFonts w:ascii="Arial" w:hAnsi="Arial" w:cs="Arial"/>
        </w:rPr>
        <w:t xml:space="preserve">is identified by Underwriters </w:t>
      </w:r>
      <w:r w:rsidR="00A33512" w:rsidRPr="00A63E73">
        <w:rPr>
          <w:rFonts w:ascii="Arial" w:hAnsi="Arial" w:cs="Arial"/>
        </w:rPr>
        <w:t>as conferring higher levels</w:t>
      </w:r>
      <w:r w:rsidR="00E24AC1" w:rsidRPr="00A63E73">
        <w:rPr>
          <w:rFonts w:ascii="Arial" w:hAnsi="Arial" w:cs="Arial"/>
        </w:rPr>
        <w:t xml:space="preserve"> of risk, </w:t>
      </w:r>
      <w:r w:rsidR="00D15DB2" w:rsidRPr="00A63E73">
        <w:rPr>
          <w:rFonts w:ascii="Arial" w:hAnsi="Arial" w:cs="Arial"/>
        </w:rPr>
        <w:t xml:space="preserve">RGT </w:t>
      </w:r>
      <w:r w:rsidRPr="00A63E73">
        <w:rPr>
          <w:rFonts w:ascii="Arial" w:hAnsi="Arial" w:cs="Arial"/>
        </w:rPr>
        <w:t xml:space="preserve">will organise a </w:t>
      </w:r>
      <w:proofErr w:type="gramStart"/>
      <w:r w:rsidRPr="00A63E73">
        <w:rPr>
          <w:rFonts w:ascii="Arial" w:hAnsi="Arial" w:cs="Arial"/>
        </w:rPr>
        <w:t xml:space="preserve">meeting </w:t>
      </w:r>
      <w:r w:rsidR="00AC0D8D" w:rsidRPr="00A63E73">
        <w:rPr>
          <w:rFonts w:ascii="Arial" w:hAnsi="Arial" w:cs="Arial"/>
        </w:rPr>
        <w:t xml:space="preserve"> with</w:t>
      </w:r>
      <w:proofErr w:type="gramEnd"/>
      <w:r w:rsidR="00AC0D8D" w:rsidRPr="00A63E73">
        <w:rPr>
          <w:rFonts w:ascii="Arial" w:hAnsi="Arial" w:cs="Arial"/>
        </w:rPr>
        <w:t xml:space="preserve"> the Chief Investigator</w:t>
      </w:r>
      <w:r w:rsidR="00D15DB2" w:rsidRPr="00A63E73">
        <w:rPr>
          <w:rFonts w:ascii="Arial" w:hAnsi="Arial" w:cs="Arial"/>
        </w:rPr>
        <w:t>,</w:t>
      </w:r>
      <w:r w:rsidR="00C86A8A" w:rsidRPr="00A63E73">
        <w:rPr>
          <w:rFonts w:ascii="Arial" w:hAnsi="Arial" w:cs="Arial"/>
        </w:rPr>
        <w:t xml:space="preserve"> </w:t>
      </w:r>
      <w:r w:rsidRPr="00A63E73">
        <w:rPr>
          <w:rFonts w:ascii="Arial" w:hAnsi="Arial" w:cs="Arial"/>
        </w:rPr>
        <w:t xml:space="preserve">and </w:t>
      </w:r>
      <w:r w:rsidR="00AC0D8D" w:rsidRPr="00A63E73">
        <w:rPr>
          <w:rFonts w:ascii="Arial" w:hAnsi="Arial" w:cs="Arial"/>
        </w:rPr>
        <w:t>other informed individuals</w:t>
      </w:r>
      <w:r w:rsidR="00D15DB2" w:rsidRPr="00A63E73">
        <w:rPr>
          <w:rFonts w:ascii="Arial" w:hAnsi="Arial" w:cs="Arial"/>
        </w:rPr>
        <w:t xml:space="preserve"> </w:t>
      </w:r>
      <w:r w:rsidRPr="00A63E73">
        <w:rPr>
          <w:rFonts w:ascii="Arial" w:hAnsi="Arial" w:cs="Arial"/>
        </w:rPr>
        <w:t>to discuss the Underwriters concerns</w:t>
      </w:r>
      <w:r w:rsidR="00A138A4" w:rsidRPr="00A63E73">
        <w:rPr>
          <w:rFonts w:ascii="Arial" w:hAnsi="Arial" w:cs="Arial"/>
        </w:rPr>
        <w:t xml:space="preserve">. </w:t>
      </w:r>
      <w:r w:rsidR="00AC0D8D" w:rsidRPr="00A63E73">
        <w:rPr>
          <w:rFonts w:ascii="Arial" w:hAnsi="Arial" w:cs="Arial"/>
        </w:rPr>
        <w:t xml:space="preserve">Patient representatives </w:t>
      </w:r>
      <w:r w:rsidR="00D15DB2" w:rsidRPr="00A63E73">
        <w:rPr>
          <w:rFonts w:ascii="Arial" w:hAnsi="Arial" w:cs="Arial"/>
        </w:rPr>
        <w:t xml:space="preserve">who </w:t>
      </w:r>
      <w:r w:rsidR="00AC0D8D" w:rsidRPr="00A63E73">
        <w:rPr>
          <w:rFonts w:ascii="Arial" w:hAnsi="Arial" w:cs="Arial"/>
        </w:rPr>
        <w:t>may also provide useful input</w:t>
      </w:r>
      <w:r w:rsidR="00A138A4" w:rsidRPr="00A63E73">
        <w:rPr>
          <w:rFonts w:ascii="Arial" w:hAnsi="Arial" w:cs="Arial"/>
        </w:rPr>
        <w:t xml:space="preserve"> will also be invited</w:t>
      </w:r>
      <w:r w:rsidR="00AC0D8D" w:rsidRPr="00A63E73">
        <w:rPr>
          <w:rFonts w:ascii="Arial" w:hAnsi="Arial" w:cs="Arial"/>
        </w:rPr>
        <w:t xml:space="preserve">. </w:t>
      </w:r>
    </w:p>
    <w:p w14:paraId="4322FB61" w14:textId="77777777" w:rsidR="00AC0D8D" w:rsidRPr="00A63E73" w:rsidRDefault="00AC0D8D" w:rsidP="008A0E5A">
      <w:pPr>
        <w:jc w:val="center"/>
        <w:rPr>
          <w:rFonts w:ascii="Arial" w:hAnsi="Arial" w:cs="Arial"/>
        </w:rPr>
      </w:pPr>
    </w:p>
    <w:p w14:paraId="130B43A9" w14:textId="3E6B096B" w:rsidR="00805FD2" w:rsidRPr="00A63E73" w:rsidRDefault="00865776" w:rsidP="00805FD2">
      <w:pPr>
        <w:rPr>
          <w:rFonts w:ascii="Arial" w:hAnsi="Arial" w:cs="Arial"/>
        </w:rPr>
      </w:pPr>
      <w:r w:rsidRPr="00A63E73">
        <w:rPr>
          <w:rFonts w:ascii="Arial" w:hAnsi="Arial" w:cs="Arial"/>
        </w:rPr>
        <w:t xml:space="preserve">Where it is identified that it would be useful to have </w:t>
      </w:r>
      <w:r w:rsidR="00AC0D8D" w:rsidRPr="00A63E73">
        <w:rPr>
          <w:rFonts w:ascii="Arial" w:hAnsi="Arial" w:cs="Arial"/>
        </w:rPr>
        <w:t>direct contact (face to face or</w:t>
      </w:r>
      <w:r w:rsidR="00805FD2" w:rsidRPr="00A63E73">
        <w:rPr>
          <w:rFonts w:ascii="Arial" w:hAnsi="Arial" w:cs="Arial"/>
        </w:rPr>
        <w:t xml:space="preserve"> by phone) between clinical researchers, </w:t>
      </w:r>
      <w:r w:rsidR="00A4306A" w:rsidRPr="00A63E73">
        <w:rPr>
          <w:rFonts w:ascii="Arial" w:hAnsi="Arial" w:cs="Arial"/>
        </w:rPr>
        <w:t xml:space="preserve">the Senior Trial Coordinator, </w:t>
      </w:r>
      <w:r w:rsidR="00A138A4" w:rsidRPr="00A63E73">
        <w:rPr>
          <w:rFonts w:ascii="Arial" w:hAnsi="Arial" w:cs="Arial"/>
        </w:rPr>
        <w:t>RGT</w:t>
      </w:r>
      <w:r w:rsidRPr="00A63E73">
        <w:rPr>
          <w:rFonts w:ascii="Arial" w:hAnsi="Arial" w:cs="Arial"/>
        </w:rPr>
        <w:t xml:space="preserve">, </w:t>
      </w:r>
      <w:r w:rsidR="00A138A4" w:rsidRPr="00A63E73">
        <w:rPr>
          <w:rFonts w:ascii="Arial" w:hAnsi="Arial" w:cs="Arial"/>
        </w:rPr>
        <w:t>UMAL and our Broker</w:t>
      </w:r>
      <w:r w:rsidR="00006B20" w:rsidRPr="00A63E73">
        <w:rPr>
          <w:rFonts w:ascii="Arial" w:hAnsi="Arial" w:cs="Arial"/>
        </w:rPr>
        <w:t>,</w:t>
      </w:r>
      <w:r w:rsidR="00A138A4" w:rsidRPr="00A63E73">
        <w:rPr>
          <w:rFonts w:ascii="Arial" w:hAnsi="Arial" w:cs="Arial"/>
        </w:rPr>
        <w:t xml:space="preserve"> RGT will facilitate a meeting </w:t>
      </w:r>
      <w:r w:rsidR="00805FD2" w:rsidRPr="00A63E73">
        <w:rPr>
          <w:rFonts w:ascii="Arial" w:hAnsi="Arial" w:cs="Arial"/>
        </w:rPr>
        <w:t xml:space="preserve">to establish the true level of liability and ensure appropriate insurance cover is arranged. </w:t>
      </w:r>
    </w:p>
    <w:p w14:paraId="43DEB4FE" w14:textId="017EB45C" w:rsidR="00174B62" w:rsidRPr="00A63E73" w:rsidRDefault="00805FD2" w:rsidP="00106F4E">
      <w:pPr>
        <w:rPr>
          <w:rFonts w:ascii="Arial" w:hAnsi="Arial" w:cs="Arial"/>
        </w:rPr>
      </w:pPr>
      <w:r w:rsidRPr="00A63E73">
        <w:rPr>
          <w:rFonts w:ascii="Arial" w:hAnsi="Arial" w:cs="Arial"/>
          <w:b/>
        </w:rPr>
        <w:t>International Trials</w:t>
      </w:r>
      <w:r w:rsidRPr="00A63E73">
        <w:rPr>
          <w:rFonts w:ascii="Arial" w:hAnsi="Arial" w:cs="Arial"/>
        </w:rPr>
        <w:t xml:space="preserve">: Arranging cover for liabilities for trials in multiple territories is complex and needs to </w:t>
      </w:r>
      <w:proofErr w:type="gramStart"/>
      <w:r w:rsidRPr="00A63E73">
        <w:rPr>
          <w:rFonts w:ascii="Arial" w:hAnsi="Arial" w:cs="Arial"/>
        </w:rPr>
        <w:t>take into account</w:t>
      </w:r>
      <w:proofErr w:type="gramEnd"/>
      <w:r w:rsidRPr="00A63E73">
        <w:rPr>
          <w:rFonts w:ascii="Arial" w:hAnsi="Arial" w:cs="Arial"/>
        </w:rPr>
        <w:t xml:space="preserve"> national differences in insurance requirements for clinical trials</w:t>
      </w:r>
      <w:r w:rsidR="00E24AC1" w:rsidRPr="00A63E73">
        <w:rPr>
          <w:rFonts w:ascii="Arial" w:hAnsi="Arial" w:cs="Arial"/>
        </w:rPr>
        <w:t xml:space="preserve">. </w:t>
      </w:r>
      <w:r w:rsidR="00EC468B" w:rsidRPr="00A63E73">
        <w:rPr>
          <w:rFonts w:ascii="Arial" w:hAnsi="Arial" w:cs="Arial"/>
        </w:rPr>
        <w:t>T</w:t>
      </w:r>
      <w:r w:rsidR="005A71E3" w:rsidRPr="00A63E73">
        <w:rPr>
          <w:rFonts w:ascii="Arial" w:hAnsi="Arial" w:cs="Arial"/>
        </w:rPr>
        <w:t xml:space="preserve">o ensure that </w:t>
      </w:r>
      <w:r w:rsidR="00822111" w:rsidRPr="00A63E73">
        <w:rPr>
          <w:rFonts w:ascii="Arial" w:hAnsi="Arial" w:cs="Arial"/>
        </w:rPr>
        <w:t>Sponsor</w:t>
      </w:r>
      <w:r w:rsidR="005A71E3" w:rsidRPr="00A63E73">
        <w:rPr>
          <w:rFonts w:ascii="Arial" w:hAnsi="Arial" w:cs="Arial"/>
        </w:rPr>
        <w:t xml:space="preserve"> responsibilities are appropriately insured</w:t>
      </w:r>
      <w:r w:rsidR="00822111" w:rsidRPr="00A63E73">
        <w:rPr>
          <w:rFonts w:ascii="Arial" w:hAnsi="Arial" w:cs="Arial"/>
        </w:rPr>
        <w:t>,</w:t>
      </w:r>
      <w:r w:rsidR="005A71E3" w:rsidRPr="00A63E73">
        <w:rPr>
          <w:rFonts w:ascii="Arial" w:hAnsi="Arial" w:cs="Arial"/>
        </w:rPr>
        <w:t xml:space="preserve"> it is the responsibility of RGT to coordinate the procurement of all international clinical trial insurance based on the trial </w:t>
      </w:r>
      <w:r w:rsidR="007E7C26" w:rsidRPr="00A63E73">
        <w:rPr>
          <w:rFonts w:ascii="Arial" w:hAnsi="Arial" w:cs="Arial"/>
        </w:rPr>
        <w:t>teams’</w:t>
      </w:r>
      <w:r w:rsidR="005A71E3" w:rsidRPr="00A63E73">
        <w:rPr>
          <w:rFonts w:ascii="Arial" w:hAnsi="Arial" w:cs="Arial"/>
        </w:rPr>
        <w:t xml:space="preserve"> requirements. </w:t>
      </w:r>
    </w:p>
    <w:p w14:paraId="7307D643" w14:textId="7DE11194" w:rsidR="00106F4E" w:rsidRPr="00A63E73" w:rsidRDefault="005A71E3" w:rsidP="00106F4E">
      <w:pPr>
        <w:rPr>
          <w:rFonts w:ascii="Arial" w:hAnsi="Arial" w:cs="Arial"/>
        </w:rPr>
      </w:pPr>
      <w:r w:rsidRPr="00A63E73">
        <w:rPr>
          <w:rFonts w:ascii="Arial" w:hAnsi="Arial" w:cs="Arial"/>
        </w:rPr>
        <w:t xml:space="preserve">Any additional insurance requirements mandated through </w:t>
      </w:r>
      <w:r w:rsidR="00E24AC1" w:rsidRPr="00A63E73">
        <w:rPr>
          <w:rFonts w:ascii="Arial" w:hAnsi="Arial" w:cs="Arial"/>
        </w:rPr>
        <w:t xml:space="preserve">the contracting process will be managed </w:t>
      </w:r>
      <w:r w:rsidRPr="00A63E73">
        <w:rPr>
          <w:rFonts w:ascii="Arial" w:hAnsi="Arial" w:cs="Arial"/>
        </w:rPr>
        <w:t xml:space="preserve">by the </w:t>
      </w:r>
      <w:r w:rsidR="00F93F5A" w:rsidRPr="00A63E73">
        <w:rPr>
          <w:rFonts w:ascii="Arial" w:hAnsi="Arial" w:cs="Arial"/>
        </w:rPr>
        <w:t>CTU</w:t>
      </w:r>
      <w:r w:rsidR="00174B62" w:rsidRPr="00A63E73">
        <w:rPr>
          <w:rFonts w:ascii="Arial" w:hAnsi="Arial" w:cs="Arial"/>
        </w:rPr>
        <w:t xml:space="preserve"> / Study Co-ordinator</w:t>
      </w:r>
      <w:r w:rsidR="00F93F5A" w:rsidRPr="00A63E73">
        <w:rPr>
          <w:rFonts w:ascii="Arial" w:hAnsi="Arial" w:cs="Arial"/>
        </w:rPr>
        <w:t xml:space="preserve"> </w:t>
      </w:r>
      <w:r w:rsidR="00E24AC1" w:rsidRPr="00A63E73">
        <w:rPr>
          <w:rFonts w:ascii="Arial" w:hAnsi="Arial" w:cs="Arial"/>
        </w:rPr>
        <w:t xml:space="preserve">through each country’s </w:t>
      </w:r>
      <w:r w:rsidR="00106F4E" w:rsidRPr="00A63E73">
        <w:rPr>
          <w:rFonts w:ascii="Arial" w:hAnsi="Arial" w:cs="Arial"/>
        </w:rPr>
        <w:t>National Coordinating Centre (NCC)</w:t>
      </w:r>
      <w:r w:rsidR="00E24AC1" w:rsidRPr="00A63E73">
        <w:rPr>
          <w:rFonts w:ascii="Arial" w:hAnsi="Arial" w:cs="Arial"/>
        </w:rPr>
        <w:t xml:space="preserve"> for that trial, not with each participating site.  The NCC</w:t>
      </w:r>
      <w:r w:rsidR="00106F4E" w:rsidRPr="00A63E73">
        <w:rPr>
          <w:rFonts w:ascii="Arial" w:hAnsi="Arial" w:cs="Arial"/>
        </w:rPr>
        <w:t xml:space="preserve"> template </w:t>
      </w:r>
      <w:r w:rsidR="00361520" w:rsidRPr="00A63E73">
        <w:rPr>
          <w:rFonts w:ascii="Arial" w:hAnsi="Arial" w:cs="Arial"/>
        </w:rPr>
        <w:t>must</w:t>
      </w:r>
      <w:r w:rsidR="00E24AC1" w:rsidRPr="00A63E73">
        <w:rPr>
          <w:rFonts w:ascii="Arial" w:hAnsi="Arial" w:cs="Arial"/>
        </w:rPr>
        <w:t xml:space="preserve"> be </w:t>
      </w:r>
      <w:r w:rsidR="00EC468B" w:rsidRPr="00A63E73">
        <w:rPr>
          <w:rFonts w:ascii="Arial" w:hAnsi="Arial" w:cs="Arial"/>
        </w:rPr>
        <w:t>used and</w:t>
      </w:r>
      <w:r w:rsidR="00106F4E" w:rsidRPr="00A63E73">
        <w:rPr>
          <w:rFonts w:ascii="Arial" w:hAnsi="Arial" w:cs="Arial"/>
        </w:rPr>
        <w:t xml:space="preserve"> should be discussed with the </w:t>
      </w:r>
      <w:r w:rsidR="007E7C26" w:rsidRPr="00A63E73">
        <w:rPr>
          <w:rFonts w:ascii="Arial" w:hAnsi="Arial" w:cs="Arial"/>
        </w:rPr>
        <w:t>C</w:t>
      </w:r>
      <w:r w:rsidR="00106F4E" w:rsidRPr="00A63E73">
        <w:rPr>
          <w:rFonts w:ascii="Arial" w:hAnsi="Arial" w:cs="Arial"/>
        </w:rPr>
        <w:t xml:space="preserve">ontracts </w:t>
      </w:r>
      <w:r w:rsidR="007E7C26" w:rsidRPr="00A63E73">
        <w:rPr>
          <w:rFonts w:ascii="Arial" w:hAnsi="Arial" w:cs="Arial"/>
        </w:rPr>
        <w:t>T</w:t>
      </w:r>
      <w:r w:rsidR="00106F4E" w:rsidRPr="00A63E73">
        <w:rPr>
          <w:rFonts w:ascii="Arial" w:hAnsi="Arial" w:cs="Arial"/>
        </w:rPr>
        <w:t>eam as appropriate once insurance for that country has been confirmed following the procedures laid down in this agreement.</w:t>
      </w:r>
    </w:p>
    <w:p w14:paraId="2150C0D9" w14:textId="20239ECF" w:rsidR="00EA4FE8" w:rsidRPr="00A63E73" w:rsidRDefault="00E24AC1" w:rsidP="00E24AC1">
      <w:pPr>
        <w:rPr>
          <w:rFonts w:ascii="Arial" w:hAnsi="Arial" w:cs="Arial"/>
        </w:rPr>
      </w:pPr>
      <w:r w:rsidRPr="00A63E73">
        <w:rPr>
          <w:rFonts w:ascii="Arial" w:hAnsi="Arial" w:cs="Arial"/>
        </w:rPr>
        <w:t>The flowchart below should be followed to ensure appropriate insurance can be put in place efficiently.</w:t>
      </w:r>
    </w:p>
    <w:p w14:paraId="11902BDE" w14:textId="660905E1" w:rsidR="00DD544A" w:rsidRPr="00A63E73" w:rsidRDefault="00DD544A">
      <w:pPr>
        <w:rPr>
          <w:rFonts w:ascii="Arial" w:hAnsi="Arial" w:cs="Arial"/>
        </w:rPr>
      </w:pPr>
      <w:r w:rsidRPr="00A63E73">
        <w:rPr>
          <w:rFonts w:ascii="Arial" w:hAnsi="Arial" w:cs="Arial"/>
        </w:rPr>
        <w:br w:type="page"/>
      </w:r>
    </w:p>
    <w:p w14:paraId="1644E52F" w14:textId="3B0C198B" w:rsidR="00151F55" w:rsidRPr="00E97307" w:rsidRDefault="00E05263" w:rsidP="00E97307">
      <w:pPr>
        <w:rPr>
          <w:rFonts w:ascii="Arial" w:hAnsi="Arial" w:cs="Arial"/>
          <w:b/>
          <w:sz w:val="32"/>
          <w:szCs w:val="32"/>
        </w:rPr>
      </w:pPr>
      <w:proofErr w:type="spellStart"/>
      <w:r w:rsidRPr="00E97307">
        <w:rPr>
          <w:rFonts w:ascii="Arial" w:hAnsi="Arial" w:cs="Arial"/>
          <w:b/>
          <w:sz w:val="32"/>
          <w:szCs w:val="32"/>
        </w:rPr>
        <w:lastRenderedPageBreak/>
        <w:t>UoB</w:t>
      </w:r>
      <w:proofErr w:type="spellEnd"/>
      <w:r w:rsidRPr="00E97307">
        <w:rPr>
          <w:rFonts w:ascii="Arial" w:hAnsi="Arial" w:cs="Arial"/>
          <w:b/>
          <w:sz w:val="32"/>
          <w:szCs w:val="32"/>
        </w:rPr>
        <w:t xml:space="preserve"> Process for securing </w:t>
      </w:r>
      <w:r w:rsidR="00E95C3F" w:rsidRPr="00E97307">
        <w:rPr>
          <w:rFonts w:ascii="Arial" w:hAnsi="Arial" w:cs="Arial"/>
          <w:b/>
          <w:sz w:val="32"/>
          <w:szCs w:val="32"/>
        </w:rPr>
        <w:t xml:space="preserve">clinical trials </w:t>
      </w:r>
      <w:r w:rsidRPr="00E97307">
        <w:rPr>
          <w:rFonts w:ascii="Arial" w:hAnsi="Arial" w:cs="Arial"/>
          <w:b/>
          <w:sz w:val="32"/>
          <w:szCs w:val="32"/>
        </w:rPr>
        <w:t xml:space="preserve">insurance </w:t>
      </w:r>
    </w:p>
    <w:p w14:paraId="6C18F6F7" w14:textId="2BA07127" w:rsidR="00E05263" w:rsidRPr="00A63E73" w:rsidRDefault="00DD544A" w:rsidP="00E05263">
      <w:pPr>
        <w:jc w:val="center"/>
        <w:rPr>
          <w:rFonts w:ascii="Arial" w:hAnsi="Arial" w:cs="Arial"/>
          <w:u w:val="single"/>
        </w:rPr>
      </w:pPr>
      <w:r w:rsidRPr="00A63E73">
        <w:rPr>
          <w:rFonts w:ascii="Arial" w:hAnsi="Arial" w:cs="Arial"/>
          <w:noProof/>
          <w:u w:val="single"/>
          <w:lang w:eastAsia="en-GB"/>
        </w:rPr>
        <mc:AlternateContent>
          <mc:Choice Requires="wps">
            <w:drawing>
              <wp:anchor distT="0" distB="0" distL="114300" distR="114300" simplePos="0" relativeHeight="251667456" behindDoc="0" locked="0" layoutInCell="1" allowOverlap="1" wp14:anchorId="1038642C" wp14:editId="476983BC">
                <wp:simplePos x="0" y="0"/>
                <wp:positionH relativeFrom="column">
                  <wp:posOffset>5082363</wp:posOffset>
                </wp:positionH>
                <wp:positionV relativeFrom="paragraph">
                  <wp:posOffset>77987</wp:posOffset>
                </wp:positionV>
                <wp:extent cx="1136650" cy="1838325"/>
                <wp:effectExtent l="0" t="0" r="19050" b="158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1838325"/>
                        </a:xfrm>
                        <a:prstGeom prst="rect">
                          <a:avLst/>
                        </a:prstGeom>
                        <a:solidFill>
                          <a:srgbClr val="FFFFFF"/>
                        </a:solidFill>
                        <a:ln w="9525">
                          <a:solidFill>
                            <a:srgbClr val="000000"/>
                          </a:solidFill>
                          <a:miter lim="800000"/>
                          <a:headEnd/>
                          <a:tailEnd/>
                        </a:ln>
                      </wps:spPr>
                      <wps:txbx>
                        <w:txbxContent>
                          <w:p w14:paraId="1FEBB11D" w14:textId="7D6D526B" w:rsidR="0004308B" w:rsidRDefault="00C86A8A">
                            <w:r>
                              <w:t>RGT</w:t>
                            </w:r>
                            <w:r w:rsidR="0004308B">
                              <w:t xml:space="preserve"> and UMAL liaise to maintain a database of country specific trials insurance requirements</w:t>
                            </w:r>
                            <w:r w:rsidR="00700B85" w:rsidRPr="00700B85">
                              <w:rPr>
                                <w:sz w:val="24"/>
                                <w:szCs w:val="24"/>
                                <w:vertAlign w:val="superscript"/>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38642C" id="_x0000_t202" coordsize="21600,21600" o:spt="202" path="m,l,21600r21600,l21600,xe">
                <v:stroke joinstyle="miter"/>
                <v:path gradientshapeok="t" o:connecttype="rect"/>
              </v:shapetype>
              <v:shape id="Text Box 2" o:spid="_x0000_s1026" type="#_x0000_t202" style="position:absolute;left:0;text-align:left;margin-left:400.2pt;margin-top:6.15pt;width:89.5pt;height:14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">
                <v:textbox>
                  <w:txbxContent>
                    <w:p w14:paraId="1FEBB11D" w14:textId="7D6D526B" w:rsidR="0004308B" w:rsidRDefault="00C86A8A">
                      <w:r>
                        <w:t>RGT</w:t>
                      </w:r>
                      <w:r w:rsidR="0004308B">
                        <w:t xml:space="preserve"> and UMAL liaise to maintain a database of country specific trials insurance requirements</w:t>
                      </w:r>
                      <w:r w:rsidR="00700B85" w:rsidRPr="00700B85">
                        <w:rPr>
                          <w:sz w:val="24"/>
                          <w:szCs w:val="24"/>
                          <w:vertAlign w:val="superscript"/>
                        </w:rPr>
                        <w:t>1</w:t>
                      </w:r>
                    </w:p>
                  </w:txbxContent>
                </v:textbox>
              </v:shape>
            </w:pict>
          </mc:Fallback>
        </mc:AlternateContent>
      </w:r>
      <w:r w:rsidR="00505AB2" w:rsidRPr="00A63E73">
        <w:rPr>
          <w:rFonts w:ascii="Arial" w:hAnsi="Arial" w:cs="Arial"/>
          <w:noProof/>
          <w:u w:val="single"/>
          <w:lang w:eastAsia="en-GB"/>
        </w:rPr>
        <mc:AlternateContent>
          <mc:Choice Requires="wps">
            <w:drawing>
              <wp:anchor distT="0" distB="0" distL="114300" distR="114300" simplePos="0" relativeHeight="251659264" behindDoc="0" locked="0" layoutInCell="1" allowOverlap="1" wp14:anchorId="30A2C11C" wp14:editId="6DC35B0B">
                <wp:simplePos x="0" y="0"/>
                <wp:positionH relativeFrom="column">
                  <wp:posOffset>-4812</wp:posOffset>
                </wp:positionH>
                <wp:positionV relativeFrom="paragraph">
                  <wp:posOffset>75264</wp:posOffset>
                </wp:positionV>
                <wp:extent cx="4754880" cy="1838425"/>
                <wp:effectExtent l="0" t="0" r="7620" b="158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4880" cy="1838425"/>
                        </a:xfrm>
                        <a:prstGeom prst="rect">
                          <a:avLst/>
                        </a:prstGeom>
                        <a:solidFill>
                          <a:srgbClr val="FFFFFF"/>
                        </a:solidFill>
                        <a:ln w="9525">
                          <a:solidFill>
                            <a:srgbClr val="000000"/>
                          </a:solidFill>
                          <a:miter lim="800000"/>
                          <a:headEnd/>
                          <a:tailEnd/>
                        </a:ln>
                      </wps:spPr>
                      <wps:txbx>
                        <w:txbxContent>
                          <w:p w14:paraId="0A2F80E8" w14:textId="2987FD8F" w:rsidR="00E05263" w:rsidRDefault="00361520" w:rsidP="00E05263">
                            <w:pPr>
                              <w:jc w:val="center"/>
                            </w:pPr>
                            <w:r>
                              <w:t>Research Protocol summary</w:t>
                            </w:r>
                            <w:r w:rsidR="00855992">
                              <w:t>, to include:</w:t>
                            </w:r>
                          </w:p>
                          <w:p w14:paraId="3E4C7B0F" w14:textId="039D0DD2" w:rsidR="00855992" w:rsidRDefault="00855992" w:rsidP="00DD544A">
                            <w:pPr>
                              <w:pStyle w:val="ListParagraph"/>
                              <w:numPr>
                                <w:ilvl w:val="0"/>
                                <w:numId w:val="1"/>
                              </w:numPr>
                            </w:pPr>
                            <w:r>
                              <w:t>Intervention</w:t>
                            </w:r>
                            <w:r w:rsidR="00DD544A">
                              <w:t xml:space="preserve">(s): </w:t>
                            </w:r>
                            <w:r w:rsidR="00961006">
                              <w:t>I</w:t>
                            </w:r>
                            <w:r>
                              <w:t>f an interventional medical product</w:t>
                            </w:r>
                            <w:r w:rsidR="00961006">
                              <w:t xml:space="preserve"> (IMP), provide details of ownership, control and pharmacovigilance procedures</w:t>
                            </w:r>
                          </w:p>
                          <w:p w14:paraId="14006D88" w14:textId="35DECD19" w:rsidR="00855992" w:rsidRDefault="00855992" w:rsidP="00855992">
                            <w:pPr>
                              <w:pStyle w:val="ListParagraph"/>
                              <w:numPr>
                                <w:ilvl w:val="0"/>
                                <w:numId w:val="1"/>
                              </w:numPr>
                            </w:pPr>
                            <w:r>
                              <w:t>Patient group (ages)</w:t>
                            </w:r>
                          </w:p>
                          <w:p w14:paraId="6F76A7CF" w14:textId="50BD9B21" w:rsidR="00855992" w:rsidRPr="00505AB2" w:rsidRDefault="00855992" w:rsidP="00855992">
                            <w:pPr>
                              <w:pStyle w:val="ListParagraph"/>
                              <w:numPr>
                                <w:ilvl w:val="0"/>
                                <w:numId w:val="1"/>
                              </w:numPr>
                            </w:pPr>
                            <w:r w:rsidRPr="00505AB2">
                              <w:t>Countries participating</w:t>
                            </w:r>
                            <w:r>
                              <w:t>,</w:t>
                            </w:r>
                            <w:r w:rsidRPr="00505AB2">
                              <w:t xml:space="preserve"> &amp; number of sites in each territory</w:t>
                            </w:r>
                          </w:p>
                          <w:p w14:paraId="3610B340" w14:textId="44C0EB77" w:rsidR="00855992" w:rsidRPr="00505AB2" w:rsidRDefault="00855992" w:rsidP="00855992">
                            <w:pPr>
                              <w:pStyle w:val="ListParagraph"/>
                              <w:numPr>
                                <w:ilvl w:val="0"/>
                                <w:numId w:val="1"/>
                              </w:numPr>
                            </w:pPr>
                            <w:r>
                              <w:t>Planned n</w:t>
                            </w:r>
                            <w:r w:rsidRPr="00505AB2">
                              <w:t xml:space="preserve">umber of </w:t>
                            </w:r>
                            <w:r>
                              <w:t xml:space="preserve">recruited </w:t>
                            </w:r>
                            <w:r w:rsidRPr="00505AB2">
                              <w:t>patients in each country</w:t>
                            </w:r>
                          </w:p>
                          <w:p w14:paraId="63CA40F6" w14:textId="32EB3E02" w:rsidR="00855992" w:rsidRDefault="00855992" w:rsidP="00505AB2">
                            <w:pPr>
                              <w:pStyle w:val="ListParagraph"/>
                              <w:numPr>
                                <w:ilvl w:val="0"/>
                                <w:numId w:val="1"/>
                              </w:numPr>
                            </w:pPr>
                            <w:r w:rsidRPr="00855992">
                              <w:t>Duration of trial including follow up</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2451A5A">
              <v:shape id="_x0000_s1027" style="position:absolute;left:0;text-align:left;margin-left:-.4pt;margin-top:5.95pt;width:374.4pt;height:14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" w14:anchorId="30A2C11C">
                <v:textbox inset="1mm,1mm,1mm,1mm">
                  <w:txbxContent>
                    <w:p w:rsidR="00E05263" w:rsidP="00E05263" w:rsidRDefault="00361520" w14:paraId="04B379F4" w14:textId="2987FD8F">
                      <w:pPr>
                        <w:jc w:val="center"/>
                      </w:pPr>
                      <w:r>
                        <w:t>Research Protocol summary</w:t>
                      </w:r>
                      <w:r w:rsidR="00855992">
                        <w:t>, to include:</w:t>
                      </w:r>
                    </w:p>
                    <w:p w:rsidR="00855992" w:rsidP="00DD544A" w:rsidRDefault="00855992" w14:paraId="4FDBDADE" w14:textId="039D0DD2">
                      <w:pPr>
                        <w:pStyle w:val="ListParagraph"/>
                        <w:numPr>
                          <w:ilvl w:val="0"/>
                          <w:numId w:val="1"/>
                        </w:numPr>
                      </w:pPr>
                      <w:r>
                        <w:t>Intervention</w:t>
                      </w:r>
                      <w:r w:rsidR="00DD544A">
                        <w:t xml:space="preserve">(s): </w:t>
                      </w:r>
                      <w:r w:rsidR="00961006">
                        <w:t>I</w:t>
                      </w:r>
                      <w:r>
                        <w:t>f an interventional medical product</w:t>
                      </w:r>
                      <w:r w:rsidR="00961006">
                        <w:t xml:space="preserve"> (IMP), provide details of ownership, control and pharmacovigilance procedures</w:t>
                      </w:r>
                    </w:p>
                    <w:p w:rsidR="00855992" w:rsidP="00855992" w:rsidRDefault="00855992" w14:paraId="2D5835F3" w14:textId="35DECD19">
                      <w:pPr>
                        <w:pStyle w:val="ListParagraph"/>
                        <w:numPr>
                          <w:ilvl w:val="0"/>
                          <w:numId w:val="1"/>
                        </w:numPr>
                      </w:pPr>
                      <w:r>
                        <w:t>Patient group (ages)</w:t>
                      </w:r>
                    </w:p>
                    <w:p w:rsidRPr="00505AB2" w:rsidR="00855992" w:rsidP="00855992" w:rsidRDefault="00855992" w14:paraId="341E8276" w14:textId="50BD9B21">
                      <w:pPr>
                        <w:pStyle w:val="ListParagraph"/>
                        <w:numPr>
                          <w:ilvl w:val="0"/>
                          <w:numId w:val="1"/>
                        </w:numPr>
                      </w:pPr>
                      <w:r w:rsidRPr="00505AB2">
                        <w:t>Countries participating</w:t>
                      </w:r>
                      <w:r>
                        <w:t>,</w:t>
                      </w:r>
                      <w:r w:rsidRPr="00505AB2">
                        <w:t xml:space="preserve"> &amp; number of sites in each territory</w:t>
                      </w:r>
                    </w:p>
                    <w:p w:rsidRPr="00505AB2" w:rsidR="00855992" w:rsidP="00855992" w:rsidRDefault="00855992" w14:paraId="02604C06" w14:textId="44C0EB77">
                      <w:pPr>
                        <w:pStyle w:val="ListParagraph"/>
                        <w:numPr>
                          <w:ilvl w:val="0"/>
                          <w:numId w:val="1"/>
                        </w:numPr>
                      </w:pPr>
                      <w:r>
                        <w:t>Planned n</w:t>
                      </w:r>
                      <w:r w:rsidRPr="00505AB2">
                        <w:t xml:space="preserve">umber of </w:t>
                      </w:r>
                      <w:r>
                        <w:t xml:space="preserve">recruited </w:t>
                      </w:r>
                      <w:r w:rsidRPr="00505AB2">
                        <w:t>patients in each country</w:t>
                      </w:r>
                    </w:p>
                    <w:p w:rsidR="00855992" w:rsidP="00505AB2" w:rsidRDefault="00855992" w14:paraId="70DE738D" w14:textId="32EB3E02">
                      <w:pPr>
                        <w:pStyle w:val="ListParagraph"/>
                        <w:numPr>
                          <w:ilvl w:val="0"/>
                          <w:numId w:val="1"/>
                        </w:numPr>
                      </w:pPr>
                      <w:r w:rsidRPr="00855992">
                        <w:t>Duration of trial including follow up</w:t>
                      </w:r>
                    </w:p>
                  </w:txbxContent>
                </v:textbox>
              </v:shape>
            </w:pict>
          </mc:Fallback>
        </mc:AlternateContent>
      </w:r>
    </w:p>
    <w:p w14:paraId="14C75918" w14:textId="758634E1" w:rsidR="008420B3" w:rsidRPr="00A63E73" w:rsidRDefault="008420B3" w:rsidP="00E05263">
      <w:pPr>
        <w:jc w:val="center"/>
        <w:rPr>
          <w:rFonts w:ascii="Arial" w:hAnsi="Arial" w:cs="Arial"/>
          <w:u w:val="single"/>
        </w:rPr>
      </w:pPr>
    </w:p>
    <w:p w14:paraId="3EB1AED5" w14:textId="73D8BD19" w:rsidR="008420B3" w:rsidRPr="00A63E73" w:rsidRDefault="008420B3" w:rsidP="008420B3">
      <w:pPr>
        <w:rPr>
          <w:rFonts w:ascii="Arial" w:hAnsi="Arial" w:cs="Arial"/>
        </w:rPr>
      </w:pPr>
    </w:p>
    <w:p w14:paraId="418CF54C" w14:textId="3A5F0B30" w:rsidR="008420B3" w:rsidRPr="00A63E73" w:rsidRDefault="008420B3" w:rsidP="008420B3">
      <w:pPr>
        <w:rPr>
          <w:rFonts w:ascii="Arial" w:hAnsi="Arial" w:cs="Arial"/>
        </w:rPr>
      </w:pPr>
    </w:p>
    <w:p w14:paraId="57AB4F3B" w14:textId="24859991" w:rsidR="008420B3" w:rsidRPr="00A63E73" w:rsidRDefault="008420B3" w:rsidP="008420B3">
      <w:pPr>
        <w:rPr>
          <w:rFonts w:ascii="Arial" w:hAnsi="Arial" w:cs="Arial"/>
        </w:rPr>
      </w:pPr>
    </w:p>
    <w:p w14:paraId="620B767A" w14:textId="5DE5AA7A" w:rsidR="008420B3" w:rsidRPr="00A63E73" w:rsidRDefault="008420B3" w:rsidP="008420B3">
      <w:pPr>
        <w:rPr>
          <w:rFonts w:ascii="Arial" w:hAnsi="Arial" w:cs="Arial"/>
        </w:rPr>
      </w:pPr>
    </w:p>
    <w:p w14:paraId="6CCD23AC" w14:textId="4EC9EB34" w:rsidR="008420B3" w:rsidRPr="00A63E73" w:rsidRDefault="00DD544A" w:rsidP="008420B3">
      <w:pPr>
        <w:rPr>
          <w:rFonts w:ascii="Arial" w:hAnsi="Arial" w:cs="Arial"/>
        </w:rPr>
      </w:pPr>
      <w:r w:rsidRPr="00A63E73">
        <w:rPr>
          <w:rFonts w:ascii="Arial" w:hAnsi="Arial" w:cs="Arial"/>
          <w:noProof/>
          <w:lang w:eastAsia="en-GB"/>
        </w:rPr>
        <mc:AlternateContent>
          <mc:Choice Requires="wps">
            <w:drawing>
              <wp:anchor distT="0" distB="0" distL="114300" distR="114300" simplePos="0" relativeHeight="251687936" behindDoc="0" locked="0" layoutInCell="1" allowOverlap="1" wp14:anchorId="4BD62700" wp14:editId="7C84B4EF">
                <wp:simplePos x="0" y="0"/>
                <wp:positionH relativeFrom="column">
                  <wp:posOffset>2820670</wp:posOffset>
                </wp:positionH>
                <wp:positionV relativeFrom="paragraph">
                  <wp:posOffset>84928</wp:posOffset>
                </wp:positionV>
                <wp:extent cx="45719" cy="276225"/>
                <wp:effectExtent l="25400" t="12700" r="31115" b="28575"/>
                <wp:wrapNone/>
                <wp:docPr id="18" name="Down Arrow 18"/>
                <wp:cNvGraphicFramePr/>
                <a:graphic xmlns:a="http://schemas.openxmlformats.org/drawingml/2006/main">
                  <a:graphicData uri="http://schemas.microsoft.com/office/word/2010/wordprocessingShape">
                    <wps:wsp>
                      <wps:cNvSpPr/>
                      <wps:spPr>
                        <a:xfrm flipH="1">
                          <a:off x="0" y="0"/>
                          <a:ext cx="45719" cy="276225"/>
                        </a:xfrm>
                        <a:prstGeom prst="downArrow">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CA1CF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8" o:spid="_x0000_s1026" type="#_x0000_t67" style="position:absolute;margin-left:222.1pt;margin-top:6.7pt;width:3.6pt;height:21.75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" adj="19812" fillcolor="#8064a2 [3207]" strokecolor="#3f3151 [1607]" strokeweight="2pt"/>
            </w:pict>
          </mc:Fallback>
        </mc:AlternateContent>
      </w:r>
    </w:p>
    <w:p w14:paraId="14DE7945" w14:textId="18C84450" w:rsidR="008420B3" w:rsidRPr="00A63E73" w:rsidRDefault="00855992" w:rsidP="008420B3">
      <w:pPr>
        <w:rPr>
          <w:rFonts w:ascii="Arial" w:hAnsi="Arial" w:cs="Arial"/>
        </w:rPr>
      </w:pPr>
      <w:r w:rsidRPr="00A63E73">
        <w:rPr>
          <w:rFonts w:ascii="Arial" w:hAnsi="Arial" w:cs="Arial"/>
          <w:noProof/>
          <w:u w:val="single"/>
          <w:lang w:eastAsia="en-GB"/>
        </w:rPr>
        <mc:AlternateContent>
          <mc:Choice Requires="wps">
            <w:drawing>
              <wp:anchor distT="0" distB="0" distL="114300" distR="114300" simplePos="0" relativeHeight="251661312" behindDoc="0" locked="0" layoutInCell="1" allowOverlap="1" wp14:anchorId="08799E1D" wp14:editId="12CDEA05">
                <wp:simplePos x="0" y="0"/>
                <wp:positionH relativeFrom="column">
                  <wp:posOffset>12700</wp:posOffset>
                </wp:positionH>
                <wp:positionV relativeFrom="paragraph">
                  <wp:posOffset>125730</wp:posOffset>
                </wp:positionV>
                <wp:extent cx="6470650" cy="317634"/>
                <wp:effectExtent l="0" t="0" r="25400" b="254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317634"/>
                        </a:xfrm>
                        <a:prstGeom prst="rect">
                          <a:avLst/>
                        </a:prstGeom>
                        <a:solidFill>
                          <a:srgbClr val="FFFFFF"/>
                        </a:solidFill>
                        <a:ln w="9525">
                          <a:solidFill>
                            <a:srgbClr val="000000"/>
                          </a:solidFill>
                          <a:miter lim="800000"/>
                          <a:headEnd/>
                          <a:tailEnd/>
                        </a:ln>
                      </wps:spPr>
                      <wps:txbx>
                        <w:txbxContent>
                          <w:p w14:paraId="1875F84C" w14:textId="1F9F70B1" w:rsidR="00E05263" w:rsidRDefault="00E05263" w:rsidP="00E05263">
                            <w:pPr>
                              <w:jc w:val="center"/>
                            </w:pPr>
                            <w:r>
                              <w:t xml:space="preserve">CTU </w:t>
                            </w:r>
                            <w:r w:rsidR="00F93F5A">
                              <w:t xml:space="preserve">/ Study Co-ordinator </w:t>
                            </w:r>
                            <w:r>
                              <w:t>submit</w:t>
                            </w:r>
                            <w:r w:rsidR="00961006">
                              <w:t>s</w:t>
                            </w:r>
                            <w:r>
                              <w:t xml:space="preserve"> application to </w:t>
                            </w:r>
                            <w:r w:rsidR="00287858">
                              <w:t>RGT</w:t>
                            </w:r>
                            <w:r>
                              <w:t xml:space="preserve"> for sponsorship and insurance quote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03C7EAD">
              <v:shape id="_x0000_s1028" style="position:absolute;margin-left:1pt;margin-top:9.9pt;width:509.5pt;height: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" w14:anchorId="08799E1D">
                <v:textbox>
                  <w:txbxContent>
                    <w:p w:rsidR="00E05263" w:rsidP="00E05263" w:rsidRDefault="00E05263" w14:paraId="3C3B320D" w14:textId="1F9F70B1">
                      <w:pPr>
                        <w:jc w:val="center"/>
                      </w:pPr>
                      <w:r>
                        <w:t xml:space="preserve">CTU </w:t>
                      </w:r>
                      <w:r w:rsidR="00F93F5A">
                        <w:t xml:space="preserve">/ Study Co-ordinator </w:t>
                      </w:r>
                      <w:r>
                        <w:t>submit</w:t>
                      </w:r>
                      <w:r w:rsidR="00961006">
                        <w:t>s</w:t>
                      </w:r>
                      <w:r>
                        <w:t xml:space="preserve"> application to </w:t>
                      </w:r>
                      <w:r w:rsidR="00287858">
                        <w:t>RGT</w:t>
                      </w:r>
                      <w:r>
                        <w:t xml:space="preserve"> for sponsorship and insurance quote</w:t>
                      </w:r>
                    </w:p>
                  </w:txbxContent>
                </v:textbox>
              </v:shape>
            </w:pict>
          </mc:Fallback>
        </mc:AlternateContent>
      </w:r>
    </w:p>
    <w:p w14:paraId="35DF023E" w14:textId="366A0F5B" w:rsidR="008420B3" w:rsidRPr="00A63E73" w:rsidRDefault="00DD544A" w:rsidP="008420B3">
      <w:pPr>
        <w:rPr>
          <w:rFonts w:ascii="Arial" w:hAnsi="Arial" w:cs="Arial"/>
        </w:rPr>
      </w:pPr>
      <w:r w:rsidRPr="00A63E73">
        <w:rPr>
          <w:rFonts w:ascii="Arial" w:hAnsi="Arial" w:cs="Arial"/>
          <w:noProof/>
          <w:u w:val="single"/>
          <w:lang w:eastAsia="en-GB"/>
        </w:rPr>
        <mc:AlternateContent>
          <mc:Choice Requires="wps">
            <w:drawing>
              <wp:anchor distT="0" distB="0" distL="114300" distR="114300" simplePos="0" relativeHeight="251686912" behindDoc="0" locked="0" layoutInCell="1" allowOverlap="1" wp14:anchorId="4AD528BC" wp14:editId="18A366D5">
                <wp:simplePos x="0" y="0"/>
                <wp:positionH relativeFrom="column">
                  <wp:posOffset>2801453</wp:posOffset>
                </wp:positionH>
                <wp:positionV relativeFrom="paragraph">
                  <wp:posOffset>164866</wp:posOffset>
                </wp:positionV>
                <wp:extent cx="45719" cy="325755"/>
                <wp:effectExtent l="38100" t="12700" r="31115" b="29845"/>
                <wp:wrapNone/>
                <wp:docPr id="16" name="Down Arrow 16"/>
                <wp:cNvGraphicFramePr/>
                <a:graphic xmlns:a="http://schemas.openxmlformats.org/drawingml/2006/main">
                  <a:graphicData uri="http://schemas.microsoft.com/office/word/2010/wordprocessingShape">
                    <wps:wsp>
                      <wps:cNvSpPr/>
                      <wps:spPr>
                        <a:xfrm flipH="1">
                          <a:off x="0" y="0"/>
                          <a:ext cx="45719" cy="325755"/>
                        </a:xfrm>
                        <a:prstGeom prst="downArrow">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ED813AB">
              <v:shape id="Down Arrow 16" style="position:absolute;margin-left:220.6pt;margin-top:13pt;width:3.6pt;height:25.65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8064a2 [3207]" strokecolor="#3f3151 [1607]" strokeweight="2pt" type="#_x0000_t67" adj="20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" w14:anchorId="13297FAF"/>
            </w:pict>
          </mc:Fallback>
        </mc:AlternateContent>
      </w:r>
    </w:p>
    <w:p w14:paraId="4765C483" w14:textId="4710C90A" w:rsidR="008420B3" w:rsidRPr="00A63E73" w:rsidRDefault="00DD544A" w:rsidP="008420B3">
      <w:pPr>
        <w:rPr>
          <w:rFonts w:ascii="Arial" w:hAnsi="Arial" w:cs="Arial"/>
        </w:rPr>
      </w:pPr>
      <w:r w:rsidRPr="00A63E73">
        <w:rPr>
          <w:rFonts w:ascii="Arial" w:hAnsi="Arial" w:cs="Arial"/>
          <w:noProof/>
          <w:u w:val="single"/>
          <w:lang w:eastAsia="en-GB"/>
        </w:rPr>
        <mc:AlternateContent>
          <mc:Choice Requires="wps">
            <w:drawing>
              <wp:anchor distT="0" distB="0" distL="114300" distR="114300" simplePos="0" relativeHeight="251665408" behindDoc="0" locked="0" layoutInCell="1" allowOverlap="1" wp14:anchorId="191C99D4" wp14:editId="3AFB18A7">
                <wp:simplePos x="0" y="0"/>
                <wp:positionH relativeFrom="column">
                  <wp:posOffset>-81815</wp:posOffset>
                </wp:positionH>
                <wp:positionV relativeFrom="paragraph">
                  <wp:posOffset>317934</wp:posOffset>
                </wp:positionV>
                <wp:extent cx="6121668" cy="356135"/>
                <wp:effectExtent l="0" t="0" r="12700" b="127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668" cy="356135"/>
                        </a:xfrm>
                        <a:prstGeom prst="rect">
                          <a:avLst/>
                        </a:prstGeom>
                        <a:solidFill>
                          <a:srgbClr val="FFFFFF"/>
                        </a:solidFill>
                        <a:ln w="9525">
                          <a:solidFill>
                            <a:srgbClr val="000000"/>
                          </a:solidFill>
                          <a:miter lim="800000"/>
                          <a:headEnd/>
                          <a:tailEnd/>
                        </a:ln>
                      </wps:spPr>
                      <wps:txbx>
                        <w:txbxContent>
                          <w:p w14:paraId="7A3D421E" w14:textId="64776C32" w:rsidR="00505AB2" w:rsidRDefault="00C20FBC" w:rsidP="00E05263">
                            <w:pPr>
                              <w:jc w:val="center"/>
                            </w:pPr>
                            <w:r>
                              <w:t xml:space="preserve">RGT </w:t>
                            </w:r>
                            <w:r w:rsidR="00E05263">
                              <w:t>undertakes checklist and submission to UMAL for insurance quote</w:t>
                            </w:r>
                            <w:r w:rsidR="00505AB2">
                              <w:t>. (</w:t>
                            </w:r>
                            <w:proofErr w:type="gramStart"/>
                            <w:r w:rsidR="00505AB2">
                              <w:t>2 week</w:t>
                            </w:r>
                            <w:proofErr w:type="gramEnd"/>
                            <w:r w:rsidR="00505AB2">
                              <w:t xml:space="preserve"> response time)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238CB28">
              <v:shape id="_x0000_s1029" style="position:absolute;margin-left:-6.45pt;margin-top:25.05pt;width:482pt;height:28.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" w14:anchorId="191C99D4">
                <v:textbox>
                  <w:txbxContent>
                    <w:p w:rsidR="00505AB2" w:rsidP="00E05263" w:rsidRDefault="00C20FBC" w14:paraId="2862AF15" w14:textId="64776C32">
                      <w:pPr>
                        <w:jc w:val="center"/>
                      </w:pPr>
                      <w:r>
                        <w:t xml:space="preserve">RGT </w:t>
                      </w:r>
                      <w:r w:rsidR="00E05263">
                        <w:t>undertakes checklist and submission to UMAL for insurance quote</w:t>
                      </w:r>
                      <w:r w:rsidR="00505AB2">
                        <w:t>. (2 week response time)</w:t>
                      </w:r>
                    </w:p>
                  </w:txbxContent>
                </v:textbox>
              </v:shape>
            </w:pict>
          </mc:Fallback>
        </mc:AlternateContent>
      </w:r>
    </w:p>
    <w:p w14:paraId="2630B414" w14:textId="7CDBF972" w:rsidR="008420B3" w:rsidRPr="00A63E73" w:rsidRDefault="00CF604A" w:rsidP="008420B3">
      <w:pPr>
        <w:rPr>
          <w:rFonts w:ascii="Arial" w:hAnsi="Arial" w:cs="Arial"/>
        </w:rPr>
      </w:pPr>
      <w:r w:rsidRPr="00A63E73">
        <w:rPr>
          <w:rFonts w:ascii="Arial" w:hAnsi="Arial" w:cs="Arial"/>
          <w:noProof/>
          <w:lang w:eastAsia="en-GB"/>
        </w:rPr>
        <mc:AlternateContent>
          <mc:Choice Requires="wps">
            <w:drawing>
              <wp:anchor distT="0" distB="0" distL="114300" distR="114300" simplePos="0" relativeHeight="251707392" behindDoc="0" locked="0" layoutInCell="1" allowOverlap="1" wp14:anchorId="026C5C0D" wp14:editId="21B32D0C">
                <wp:simplePos x="0" y="0"/>
                <wp:positionH relativeFrom="column">
                  <wp:posOffset>6292750</wp:posOffset>
                </wp:positionH>
                <wp:positionV relativeFrom="paragraph">
                  <wp:posOffset>96687</wp:posOffset>
                </wp:positionV>
                <wp:extent cx="266433" cy="3480001"/>
                <wp:effectExtent l="12700" t="12700" r="13335" b="12700"/>
                <wp:wrapNone/>
                <wp:docPr id="34" name="Bent Arrow 34"/>
                <wp:cNvGraphicFramePr/>
                <a:graphic xmlns:a="http://schemas.openxmlformats.org/drawingml/2006/main">
                  <a:graphicData uri="http://schemas.microsoft.com/office/word/2010/wordprocessingShape">
                    <wps:wsp>
                      <wps:cNvSpPr/>
                      <wps:spPr>
                        <a:xfrm flipH="1">
                          <a:off x="0" y="0"/>
                          <a:ext cx="266433" cy="3480001"/>
                        </a:xfrm>
                        <a:prstGeom prst="bentArrow">
                          <a:avLst>
                            <a:gd name="adj1" fmla="val 25000"/>
                            <a:gd name="adj2" fmla="val 25000"/>
                            <a:gd name="adj3" fmla="val 36982"/>
                            <a:gd name="adj4" fmla="val 4375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18168E5">
              <v:shape id="Bent Arrow 34" style="position:absolute;margin-left:495.5pt;margin-top:7.6pt;width:21pt;height:274p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6433,3480001" o:spid="_x0000_s1026" fillcolor="#4f81bd [3204]" strokecolor="#243f60 [1604]" strokeweight="2pt" path="m,3480001l,149869c,85492,52187,33305,116564,33305r51337,-1l167901,r98532,66608l167901,133217r,-33305l116564,99912v-27590,,-49956,22366,-49956,49956l66608,3480001r-66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" w14:anchorId="51ADE010">
                <v:path arrowok="t" o:connecttype="custom" o:connectlocs="0,3480001;0,149869;116564,33305;167901,33304;167901,0;266433,66608;167901,133217;167901,99912;116564,99912;66608,149868;66608,3480001;0,3480001" o:connectangles="0,0,0,0,0,0,0,0,0,0,0,0"/>
              </v:shape>
            </w:pict>
          </mc:Fallback>
        </mc:AlternateContent>
      </w:r>
    </w:p>
    <w:p w14:paraId="3579189E" w14:textId="42F07964" w:rsidR="008420B3" w:rsidRPr="00A63E73" w:rsidRDefault="00DD544A" w:rsidP="008420B3">
      <w:pPr>
        <w:rPr>
          <w:rFonts w:ascii="Arial" w:hAnsi="Arial" w:cs="Arial"/>
        </w:rPr>
      </w:pPr>
      <w:r w:rsidRPr="00A63E73">
        <w:rPr>
          <w:rFonts w:ascii="Arial" w:hAnsi="Arial" w:cs="Arial"/>
          <w:noProof/>
          <w:lang w:eastAsia="en-GB"/>
        </w:rPr>
        <mc:AlternateContent>
          <mc:Choice Requires="wps">
            <w:drawing>
              <wp:anchor distT="0" distB="0" distL="114300" distR="114300" simplePos="0" relativeHeight="251688960" behindDoc="0" locked="0" layoutInCell="1" allowOverlap="1" wp14:anchorId="4909BBC7" wp14:editId="3A458FAF">
                <wp:simplePos x="0" y="0"/>
                <wp:positionH relativeFrom="column">
                  <wp:posOffset>2823444</wp:posOffset>
                </wp:positionH>
                <wp:positionV relativeFrom="paragraph">
                  <wp:posOffset>78071</wp:posOffset>
                </wp:positionV>
                <wp:extent cx="45719" cy="316530"/>
                <wp:effectExtent l="25400" t="12700" r="31115" b="26670"/>
                <wp:wrapNone/>
                <wp:docPr id="19" name="Down Arrow 19"/>
                <wp:cNvGraphicFramePr/>
                <a:graphic xmlns:a="http://schemas.openxmlformats.org/drawingml/2006/main">
                  <a:graphicData uri="http://schemas.microsoft.com/office/word/2010/wordprocessingShape">
                    <wps:wsp>
                      <wps:cNvSpPr/>
                      <wps:spPr>
                        <a:xfrm flipH="1">
                          <a:off x="0" y="0"/>
                          <a:ext cx="45719" cy="316530"/>
                        </a:xfrm>
                        <a:prstGeom prst="downArrow">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09946D7">
              <v:shape id="Down Arrow 19" style="position:absolute;margin-left:222.3pt;margin-top:6.15pt;width:3.6pt;height:24.9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8064a2 [3207]" strokecolor="#3f3151 [1607]" strokeweight="2pt" type="#_x0000_t67" adj="20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" w14:anchorId="74E99DB5"/>
            </w:pict>
          </mc:Fallback>
        </mc:AlternateContent>
      </w:r>
    </w:p>
    <w:p w14:paraId="01B22577" w14:textId="01839044" w:rsidR="008420B3" w:rsidRPr="00A63E73" w:rsidRDefault="00855992" w:rsidP="008420B3">
      <w:pPr>
        <w:rPr>
          <w:rFonts w:ascii="Arial" w:hAnsi="Arial" w:cs="Arial"/>
        </w:rPr>
      </w:pPr>
      <w:r w:rsidRPr="00A63E73">
        <w:rPr>
          <w:rFonts w:ascii="Arial" w:hAnsi="Arial" w:cs="Arial"/>
          <w:noProof/>
          <w:u w:val="single"/>
          <w:lang w:eastAsia="en-GB"/>
        </w:rPr>
        <mc:AlternateContent>
          <mc:Choice Requires="wps">
            <w:drawing>
              <wp:anchor distT="0" distB="0" distL="114300" distR="114300" simplePos="0" relativeHeight="251669504" behindDoc="0" locked="0" layoutInCell="1" allowOverlap="1" wp14:anchorId="4B523379" wp14:editId="029382DD">
                <wp:simplePos x="0" y="0"/>
                <wp:positionH relativeFrom="column">
                  <wp:posOffset>-88900</wp:posOffset>
                </wp:positionH>
                <wp:positionV relativeFrom="paragraph">
                  <wp:posOffset>192405</wp:posOffset>
                </wp:positionV>
                <wp:extent cx="6229350" cy="355600"/>
                <wp:effectExtent l="0" t="0" r="19050" b="2540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355600"/>
                        </a:xfrm>
                        <a:prstGeom prst="rect">
                          <a:avLst/>
                        </a:prstGeom>
                        <a:solidFill>
                          <a:srgbClr val="FFFFFF"/>
                        </a:solidFill>
                        <a:ln w="9525">
                          <a:solidFill>
                            <a:srgbClr val="000000"/>
                          </a:solidFill>
                          <a:miter lim="800000"/>
                          <a:headEnd/>
                          <a:tailEnd/>
                        </a:ln>
                      </wps:spPr>
                      <wps:txbx>
                        <w:txbxContent>
                          <w:p w14:paraId="72DA8B0D" w14:textId="1AE06F6C" w:rsidR="0004308B" w:rsidRDefault="0004308B" w:rsidP="0004308B">
                            <w:pPr>
                              <w:jc w:val="center"/>
                            </w:pPr>
                            <w:r>
                              <w:t xml:space="preserve">UMAL provides quote(s) to </w:t>
                            </w:r>
                            <w:r w:rsidR="00287858">
                              <w:t>RGT</w:t>
                            </w:r>
                            <w:r>
                              <w:t xml:space="preserve"> </w:t>
                            </w:r>
                            <w:r w:rsidR="00901555">
                              <w:t>who</w:t>
                            </w:r>
                            <w:r w:rsidR="00505AB2">
                              <w:t xml:space="preserve"> transmits this</w:t>
                            </w:r>
                            <w:r w:rsidR="00901555">
                              <w:t xml:space="preserve"> to </w:t>
                            </w:r>
                            <w:r>
                              <w:t>CTU</w:t>
                            </w:r>
                            <w:r w:rsidR="00F93F5A">
                              <w:t xml:space="preserve"> or other</w:t>
                            </w:r>
                            <w:r>
                              <w:t xml:space="preserve"> designated person</w:t>
                            </w:r>
                            <w:r w:rsidR="00700B85" w:rsidRPr="00700B85">
                              <w:rPr>
                                <w:sz w:val="24"/>
                                <w:szCs w:val="24"/>
                                <w:vertAlign w:val="superscript"/>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BF32F87">
              <v:shape id="_x0000_s1030" style="position:absolute;margin-left:-7pt;margin-top:15.15pt;width:490.5pt;height:2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" w14:anchorId="4B523379">
                <v:textbox>
                  <w:txbxContent>
                    <w:p w:rsidR="0004308B" w:rsidP="0004308B" w:rsidRDefault="0004308B" w14:paraId="5BFB8234" w14:textId="1AE06F6C">
                      <w:pPr>
                        <w:jc w:val="center"/>
                      </w:pPr>
                      <w:r>
                        <w:t xml:space="preserve">UMAL provides quote(s) to </w:t>
                      </w:r>
                      <w:r w:rsidR="00287858">
                        <w:t>RGT</w:t>
                      </w:r>
                      <w:r>
                        <w:t xml:space="preserve"> </w:t>
                      </w:r>
                      <w:r w:rsidR="00901555">
                        <w:t>who</w:t>
                      </w:r>
                      <w:r w:rsidR="00505AB2">
                        <w:t xml:space="preserve"> transmits this</w:t>
                      </w:r>
                      <w:r w:rsidR="00901555">
                        <w:t xml:space="preserve"> to </w:t>
                      </w:r>
                      <w:r>
                        <w:t>CTU</w:t>
                      </w:r>
                      <w:r w:rsidR="00F93F5A">
                        <w:t xml:space="preserve"> or other</w:t>
                      </w:r>
                      <w:r>
                        <w:t xml:space="preserve"> designated person</w:t>
                      </w:r>
                      <w:r w:rsidRPr="00700B85" w:rsidR="00700B85">
                        <w:rPr>
                          <w:sz w:val="24"/>
                          <w:szCs w:val="24"/>
                          <w:vertAlign w:val="superscript"/>
                        </w:rPr>
                        <w:t>2</w:t>
                      </w:r>
                    </w:p>
                  </w:txbxContent>
                </v:textbox>
              </v:shape>
            </w:pict>
          </mc:Fallback>
        </mc:AlternateContent>
      </w:r>
    </w:p>
    <w:p w14:paraId="2A540552" w14:textId="7F31CC34" w:rsidR="008420B3" w:rsidRPr="00A63E73" w:rsidRDefault="00DD544A" w:rsidP="008420B3">
      <w:pPr>
        <w:rPr>
          <w:rFonts w:ascii="Arial" w:hAnsi="Arial" w:cs="Arial"/>
        </w:rPr>
      </w:pPr>
      <w:r w:rsidRPr="00A63E73">
        <w:rPr>
          <w:rFonts w:ascii="Arial" w:hAnsi="Arial" w:cs="Arial"/>
          <w:noProof/>
          <w:lang w:eastAsia="en-GB"/>
        </w:rPr>
        <mc:AlternateContent>
          <mc:Choice Requires="wps">
            <w:drawing>
              <wp:anchor distT="0" distB="0" distL="114300" distR="114300" simplePos="0" relativeHeight="251689984" behindDoc="0" locked="0" layoutInCell="1" allowOverlap="1" wp14:anchorId="6D7B2DD1" wp14:editId="2B30C10F">
                <wp:simplePos x="0" y="0"/>
                <wp:positionH relativeFrom="column">
                  <wp:posOffset>2766762</wp:posOffset>
                </wp:positionH>
                <wp:positionV relativeFrom="paragraph">
                  <wp:posOffset>282408</wp:posOffset>
                </wp:positionV>
                <wp:extent cx="45719" cy="276225"/>
                <wp:effectExtent l="19050" t="0" r="31115" b="47625"/>
                <wp:wrapNone/>
                <wp:docPr id="21" name="Down Arrow 21"/>
                <wp:cNvGraphicFramePr/>
                <a:graphic xmlns:a="http://schemas.openxmlformats.org/drawingml/2006/main">
                  <a:graphicData uri="http://schemas.microsoft.com/office/word/2010/wordprocessingShape">
                    <wps:wsp>
                      <wps:cNvSpPr/>
                      <wps:spPr>
                        <a:xfrm flipH="1">
                          <a:off x="0" y="0"/>
                          <a:ext cx="45719" cy="276225"/>
                        </a:xfrm>
                        <a:prstGeom prst="downArrow">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D40845F">
              <v:shape id="Down Arrow 21" style="position:absolute;margin-left:217.85pt;margin-top:22.25pt;width:3.6pt;height:21.75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8064a2 [3207]" strokecolor="#3f3151 [1607]" strokeweight="2pt" type="#_x0000_t67" adj="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" w14:anchorId="758F6D52"/>
            </w:pict>
          </mc:Fallback>
        </mc:AlternateContent>
      </w:r>
    </w:p>
    <w:p w14:paraId="745CF261" w14:textId="79DEDB3C" w:rsidR="008420B3" w:rsidRPr="00A63E73" w:rsidRDefault="008420B3" w:rsidP="008420B3">
      <w:pPr>
        <w:rPr>
          <w:rFonts w:ascii="Arial" w:hAnsi="Arial" w:cs="Arial"/>
        </w:rPr>
      </w:pPr>
    </w:p>
    <w:p w14:paraId="2CCB710B" w14:textId="15EF6BEA" w:rsidR="008420B3" w:rsidRPr="00A63E73" w:rsidRDefault="00BE0827" w:rsidP="008420B3">
      <w:pPr>
        <w:rPr>
          <w:rFonts w:ascii="Arial" w:hAnsi="Arial" w:cs="Arial"/>
        </w:rPr>
      </w:pPr>
      <w:r w:rsidRPr="00A63E73">
        <w:rPr>
          <w:rFonts w:ascii="Arial" w:hAnsi="Arial" w:cs="Arial"/>
          <w:b/>
          <w:noProof/>
          <w:lang w:eastAsia="en-GB"/>
        </w:rPr>
        <mc:AlternateContent>
          <mc:Choice Requires="wps">
            <w:drawing>
              <wp:anchor distT="0" distB="0" distL="114300" distR="114300" simplePos="0" relativeHeight="251708416" behindDoc="0" locked="0" layoutInCell="1" allowOverlap="1" wp14:anchorId="619BB6A3" wp14:editId="5FCBCD7D">
                <wp:simplePos x="0" y="0"/>
                <wp:positionH relativeFrom="column">
                  <wp:posOffset>4864601</wp:posOffset>
                </wp:positionH>
                <wp:positionV relativeFrom="paragraph">
                  <wp:posOffset>146351</wp:posOffset>
                </wp:positionV>
                <wp:extent cx="2964581" cy="250257"/>
                <wp:effectExtent l="0" t="1905" r="18415" b="18415"/>
                <wp:wrapNone/>
                <wp:docPr id="35" name="Text Box 35"/>
                <wp:cNvGraphicFramePr/>
                <a:graphic xmlns:a="http://schemas.openxmlformats.org/drawingml/2006/main">
                  <a:graphicData uri="http://schemas.microsoft.com/office/word/2010/wordprocessingShape">
                    <wps:wsp>
                      <wps:cNvSpPr txBox="1"/>
                      <wps:spPr>
                        <a:xfrm rot="16200000">
                          <a:off x="0" y="0"/>
                          <a:ext cx="2964581" cy="250257"/>
                        </a:xfrm>
                        <a:prstGeom prst="rect">
                          <a:avLst/>
                        </a:prstGeom>
                        <a:solidFill>
                          <a:schemeClr val="lt1"/>
                        </a:solidFill>
                        <a:ln w="6350">
                          <a:solidFill>
                            <a:prstClr val="black"/>
                          </a:solidFill>
                        </a:ln>
                      </wps:spPr>
                      <wps:txbx>
                        <w:txbxContent>
                          <w:p w14:paraId="6627CBB4" w14:textId="39697541" w:rsidR="00BE0827" w:rsidRPr="00BE0827" w:rsidRDefault="00BE0827">
                            <w:pPr>
                              <w:rPr>
                                <w:color w:val="000000" w:themeColor="text1"/>
                              </w:rPr>
                            </w:pPr>
                            <w:r w:rsidRPr="00BE0827">
                              <w:rPr>
                                <w:color w:val="000000" w:themeColor="text1"/>
                              </w:rPr>
                              <w:t>CTOC may seek further quotation or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19BB6A3" id="_x0000_t202" coordsize="21600,21600" o:spt="202" path="m,l,21600r21600,l21600,xe">
                <v:stroke joinstyle="miter"/>
                <v:path gradientshapeok="t" o:connecttype="rect"/>
              </v:shapetype>
              <v:shape id="Text Box 35" o:spid="_x0000_s1031" type="#_x0000_t202" style="position:absolute;margin-left:383.05pt;margin-top:11.5pt;width:233.45pt;height:19.7pt;rotation:-90;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" fillcolor="white [3201]" strokeweight=".5pt">
                <v:textbox>
                  <w:txbxContent>
                    <w:p w14:paraId="6627CBB4" w14:textId="39697541" w:rsidR="00BE0827" w:rsidRPr="00BE0827" w:rsidRDefault="00BE0827">
                      <w:pPr>
                        <w:rPr>
                          <w:color w:val="000000" w:themeColor="text1"/>
                        </w:rPr>
                      </w:pPr>
                      <w:r w:rsidRPr="00BE0827">
                        <w:rPr>
                          <w:color w:val="000000" w:themeColor="text1"/>
                        </w:rPr>
                        <w:t>CTOC may seek further quotation or review</w:t>
                      </w:r>
                    </w:p>
                  </w:txbxContent>
                </v:textbox>
              </v:shape>
            </w:pict>
          </mc:Fallback>
        </mc:AlternateContent>
      </w:r>
      <w:r w:rsidR="00FA1DE6" w:rsidRPr="00A63E73">
        <w:rPr>
          <w:rFonts w:ascii="Arial" w:hAnsi="Arial" w:cs="Arial"/>
          <w:noProof/>
          <w:u w:val="single"/>
          <w:lang w:eastAsia="en-GB"/>
        </w:rPr>
        <mc:AlternateContent>
          <mc:Choice Requires="wps">
            <w:drawing>
              <wp:anchor distT="0" distB="0" distL="114300" distR="114300" simplePos="0" relativeHeight="251671552" behindDoc="0" locked="0" layoutInCell="1" allowOverlap="1" wp14:anchorId="034D5085" wp14:editId="0876E2AB">
                <wp:simplePos x="0" y="0"/>
                <wp:positionH relativeFrom="margin">
                  <wp:align>left</wp:align>
                </wp:positionH>
                <wp:positionV relativeFrom="paragraph">
                  <wp:posOffset>43180</wp:posOffset>
                </wp:positionV>
                <wp:extent cx="5717406" cy="314325"/>
                <wp:effectExtent l="0" t="0" r="10795" b="158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406" cy="314325"/>
                        </a:xfrm>
                        <a:prstGeom prst="rect">
                          <a:avLst/>
                        </a:prstGeom>
                        <a:solidFill>
                          <a:srgbClr val="FFFFFF"/>
                        </a:solidFill>
                        <a:ln w="9525">
                          <a:solidFill>
                            <a:srgbClr val="000000"/>
                          </a:solidFill>
                          <a:miter lim="800000"/>
                          <a:headEnd/>
                          <a:tailEnd/>
                        </a:ln>
                      </wps:spPr>
                      <wps:txbx>
                        <w:txbxContent>
                          <w:p w14:paraId="63DFD5E9" w14:textId="1F0F6CFE" w:rsidR="0004308B" w:rsidRDefault="0004308B" w:rsidP="002E2305">
                            <w:pPr>
                              <w:jc w:val="center"/>
                            </w:pPr>
                            <w:r>
                              <w:t>Options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9D3D7ED">
              <v:shape id="_x0000_s1032" style="position:absolute;margin-left:0;margin-top:3.4pt;width:450.2pt;height:24.7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" w14:anchorId="034D5085">
                <v:textbox>
                  <w:txbxContent>
                    <w:p w:rsidR="0004308B" w:rsidP="002E2305" w:rsidRDefault="0004308B" w14:paraId="5C605B55" w14:textId="1F0F6CFE">
                      <w:pPr>
                        <w:jc w:val="center"/>
                      </w:pPr>
                      <w:r>
                        <w:t>Options</w:t>
                      </w:r>
                    </w:p>
                  </w:txbxContent>
                </v:textbox>
                <w10:wrap anchorx="margin"/>
              </v:shape>
            </w:pict>
          </mc:Fallback>
        </mc:AlternateContent>
      </w:r>
    </w:p>
    <w:p w14:paraId="13BC8BF0" w14:textId="77BB4F45" w:rsidR="008420B3" w:rsidRPr="00A63E73" w:rsidRDefault="00CF604A" w:rsidP="008420B3">
      <w:pPr>
        <w:rPr>
          <w:rFonts w:ascii="Arial" w:hAnsi="Arial" w:cs="Arial"/>
        </w:rPr>
      </w:pPr>
      <w:r w:rsidRPr="00A63E73">
        <w:rPr>
          <w:rFonts w:ascii="Arial" w:hAnsi="Arial" w:cs="Arial"/>
          <w:noProof/>
          <w:lang w:eastAsia="en-GB"/>
        </w:rPr>
        <mc:AlternateContent>
          <mc:Choice Requires="wps">
            <w:drawing>
              <wp:anchor distT="0" distB="0" distL="114300" distR="114300" simplePos="0" relativeHeight="251696128" behindDoc="0" locked="0" layoutInCell="1" allowOverlap="1" wp14:anchorId="638EA403" wp14:editId="3B1E884B">
                <wp:simplePos x="0" y="0"/>
                <wp:positionH relativeFrom="column">
                  <wp:posOffset>5409866</wp:posOffset>
                </wp:positionH>
                <wp:positionV relativeFrom="paragraph">
                  <wp:posOffset>93144</wp:posOffset>
                </wp:positionV>
                <wp:extent cx="69850" cy="381000"/>
                <wp:effectExtent l="19050" t="0" r="44450" b="38100"/>
                <wp:wrapNone/>
                <wp:docPr id="27" name="Down Arrow 27"/>
                <wp:cNvGraphicFramePr/>
                <a:graphic xmlns:a="http://schemas.openxmlformats.org/drawingml/2006/main">
                  <a:graphicData uri="http://schemas.microsoft.com/office/word/2010/wordprocessingShape">
                    <wps:wsp>
                      <wps:cNvSpPr/>
                      <wps:spPr>
                        <a:xfrm flipH="1">
                          <a:off x="0" y="0"/>
                          <a:ext cx="69850" cy="381000"/>
                        </a:xfrm>
                        <a:prstGeom prst="downArrow">
                          <a:avLst>
                            <a:gd name="adj1" fmla="val 50000"/>
                            <a:gd name="adj2" fmla="val 36667"/>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1D13647">
              <v:shape id="Down Arrow 27" style="position:absolute;margin-left:425.95pt;margin-top:7.35pt;width:5.5pt;height:30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8064a2 [3207]" strokecolor="#3f3151 [1607]" strokeweight="2pt" type="#_x0000_t67" adj="20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" w14:anchorId="5CE52AC7"/>
            </w:pict>
          </mc:Fallback>
        </mc:AlternateContent>
      </w:r>
      <w:r w:rsidRPr="00A63E73">
        <w:rPr>
          <w:rFonts w:ascii="Arial" w:hAnsi="Arial" w:cs="Arial"/>
          <w:noProof/>
          <w:lang w:eastAsia="en-GB"/>
        </w:rPr>
        <mc:AlternateContent>
          <mc:Choice Requires="wps">
            <w:drawing>
              <wp:anchor distT="0" distB="0" distL="114300" distR="114300" simplePos="0" relativeHeight="251693056" behindDoc="0" locked="0" layoutInCell="1" allowOverlap="1" wp14:anchorId="2AD1DD5C" wp14:editId="766F1BEC">
                <wp:simplePos x="0" y="0"/>
                <wp:positionH relativeFrom="column">
                  <wp:posOffset>4012331</wp:posOffset>
                </wp:positionH>
                <wp:positionV relativeFrom="paragraph">
                  <wp:posOffset>130275</wp:posOffset>
                </wp:positionV>
                <wp:extent cx="45719" cy="352425"/>
                <wp:effectExtent l="19050" t="0" r="31115" b="47625"/>
                <wp:wrapNone/>
                <wp:docPr id="24" name="Down Arrow 24"/>
                <wp:cNvGraphicFramePr/>
                <a:graphic xmlns:a="http://schemas.openxmlformats.org/drawingml/2006/main">
                  <a:graphicData uri="http://schemas.microsoft.com/office/word/2010/wordprocessingShape">
                    <wps:wsp>
                      <wps:cNvSpPr/>
                      <wps:spPr>
                        <a:xfrm>
                          <a:off x="0" y="0"/>
                          <a:ext cx="45719" cy="352425"/>
                        </a:xfrm>
                        <a:prstGeom prst="downArrow">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E380EC9">
              <v:shape id="Down Arrow 24" style="position:absolute;margin-left:315.95pt;margin-top:10.25pt;width:3.6pt;height:27.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8064a2 [3207]" strokecolor="#3f3151 [1607]" strokeweight="2pt" type="#_x0000_t67" adj="20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" w14:anchorId="1034B15D"/>
            </w:pict>
          </mc:Fallback>
        </mc:AlternateContent>
      </w:r>
      <w:r w:rsidR="002E2305" w:rsidRPr="00A63E73">
        <w:rPr>
          <w:rFonts w:ascii="Arial" w:hAnsi="Arial" w:cs="Arial"/>
          <w:noProof/>
          <w:lang w:eastAsia="en-GB"/>
        </w:rPr>
        <mc:AlternateContent>
          <mc:Choice Requires="wps">
            <w:drawing>
              <wp:anchor distT="0" distB="0" distL="114300" distR="114300" simplePos="0" relativeHeight="251691008" behindDoc="0" locked="0" layoutInCell="1" allowOverlap="1" wp14:anchorId="2CC635BD" wp14:editId="4755AE63">
                <wp:simplePos x="0" y="0"/>
                <wp:positionH relativeFrom="column">
                  <wp:posOffset>2367681</wp:posOffset>
                </wp:positionH>
                <wp:positionV relativeFrom="paragraph">
                  <wp:posOffset>149125</wp:posOffset>
                </wp:positionV>
                <wp:extent cx="45719" cy="266700"/>
                <wp:effectExtent l="19050" t="0" r="31115" b="38100"/>
                <wp:wrapNone/>
                <wp:docPr id="22" name="Down Arrow 22"/>
                <wp:cNvGraphicFramePr/>
                <a:graphic xmlns:a="http://schemas.openxmlformats.org/drawingml/2006/main">
                  <a:graphicData uri="http://schemas.microsoft.com/office/word/2010/wordprocessingShape">
                    <wps:wsp>
                      <wps:cNvSpPr/>
                      <wps:spPr>
                        <a:xfrm flipH="1">
                          <a:off x="0" y="0"/>
                          <a:ext cx="45719" cy="266700"/>
                        </a:xfrm>
                        <a:prstGeom prst="downArrow">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78A5B43">
              <v:shape id="Down Arrow 22" style="position:absolute;margin-left:186.45pt;margin-top:11.75pt;width:3.6pt;height:21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8064a2 [3207]" strokecolor="#3f3151 [1607]" strokeweight="2pt" type="#_x0000_t67" adj="19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" w14:anchorId="503367B7"/>
            </w:pict>
          </mc:Fallback>
        </mc:AlternateContent>
      </w:r>
      <w:r w:rsidR="00A4306A" w:rsidRPr="00A63E73">
        <w:rPr>
          <w:rFonts w:ascii="Arial" w:hAnsi="Arial" w:cs="Arial"/>
          <w:noProof/>
          <w:lang w:eastAsia="en-GB"/>
        </w:rPr>
        <mc:AlternateContent>
          <mc:Choice Requires="wps">
            <w:drawing>
              <wp:anchor distT="0" distB="0" distL="114300" distR="114300" simplePos="0" relativeHeight="251692032" behindDoc="0" locked="0" layoutInCell="1" allowOverlap="1" wp14:anchorId="58646957" wp14:editId="2B6BACAF">
                <wp:simplePos x="0" y="0"/>
                <wp:positionH relativeFrom="column">
                  <wp:posOffset>885825</wp:posOffset>
                </wp:positionH>
                <wp:positionV relativeFrom="paragraph">
                  <wp:posOffset>139700</wp:posOffset>
                </wp:positionV>
                <wp:extent cx="45719" cy="333375"/>
                <wp:effectExtent l="19050" t="0" r="31115" b="47625"/>
                <wp:wrapNone/>
                <wp:docPr id="23" name="Down Arrow 23"/>
                <wp:cNvGraphicFramePr/>
                <a:graphic xmlns:a="http://schemas.openxmlformats.org/drawingml/2006/main">
                  <a:graphicData uri="http://schemas.microsoft.com/office/word/2010/wordprocessingShape">
                    <wps:wsp>
                      <wps:cNvSpPr/>
                      <wps:spPr>
                        <a:xfrm>
                          <a:off x="0" y="0"/>
                          <a:ext cx="45719" cy="333375"/>
                        </a:xfrm>
                        <a:prstGeom prst="downArrow">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07041B9">
              <v:shape id="Down Arrow 23" style="position:absolute;margin-left:69.75pt;margin-top:11pt;width:3.6pt;height:26.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8064a2 [3207]" strokecolor="#3f3151 [1607]" strokeweight="2pt" type="#_x0000_t67" adj="20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" w14:anchorId="25BA428B"/>
            </w:pict>
          </mc:Fallback>
        </mc:AlternateContent>
      </w:r>
    </w:p>
    <w:p w14:paraId="435140F7" w14:textId="32728186" w:rsidR="008420B3" w:rsidRPr="00A63E73" w:rsidRDefault="002E2305" w:rsidP="008420B3">
      <w:pPr>
        <w:rPr>
          <w:rFonts w:ascii="Arial" w:hAnsi="Arial" w:cs="Arial"/>
        </w:rPr>
      </w:pPr>
      <w:r w:rsidRPr="00A63E73">
        <w:rPr>
          <w:rFonts w:ascii="Arial" w:hAnsi="Arial" w:cs="Arial"/>
          <w:noProof/>
          <w:u w:val="single"/>
          <w:lang w:eastAsia="en-GB"/>
        </w:rPr>
        <mc:AlternateContent>
          <mc:Choice Requires="wps">
            <w:drawing>
              <wp:anchor distT="0" distB="0" distL="114300" distR="114300" simplePos="0" relativeHeight="251706368" behindDoc="0" locked="0" layoutInCell="1" allowOverlap="1" wp14:anchorId="1DA70DA9" wp14:editId="286F6860">
                <wp:simplePos x="0" y="0"/>
                <wp:positionH relativeFrom="margin">
                  <wp:posOffset>4942573</wp:posOffset>
                </wp:positionH>
                <wp:positionV relativeFrom="paragraph">
                  <wp:posOffset>260784</wp:posOffset>
                </wp:positionV>
                <wp:extent cx="1289785" cy="856649"/>
                <wp:effectExtent l="0" t="0" r="18415" b="698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785" cy="856649"/>
                        </a:xfrm>
                        <a:prstGeom prst="rect">
                          <a:avLst/>
                        </a:prstGeom>
                        <a:solidFill>
                          <a:srgbClr val="FFFFFF"/>
                        </a:solidFill>
                        <a:ln w="9525">
                          <a:solidFill>
                            <a:srgbClr val="000000"/>
                          </a:solidFill>
                          <a:miter lim="800000"/>
                          <a:headEnd/>
                          <a:tailEnd/>
                        </a:ln>
                      </wps:spPr>
                      <wps:txbx>
                        <w:txbxContent>
                          <w:p w14:paraId="707AAE0F" w14:textId="2CEDBA5E" w:rsidR="00936E49" w:rsidRPr="00287858" w:rsidRDefault="002E2305" w:rsidP="00936E49">
                            <w:pPr>
                              <w:spacing w:after="0" w:line="240" w:lineRule="auto"/>
                              <w:jc w:val="center"/>
                            </w:pPr>
                            <w:r w:rsidRPr="00287858">
                              <w:t>Research could be conducted under worldwide public liability insurance</w:t>
                            </w:r>
                            <w:r w:rsidR="00C44A9D" w:rsidRPr="00287858">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EC63841">
              <v:shape id="_x0000_s1033" style="position:absolute;margin-left:389.2pt;margin-top:20.55pt;width:101.55pt;height:67.4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" w14:anchorId="1DA70DA9">
                <v:textbox>
                  <w:txbxContent>
                    <w:p w:rsidRPr="00287858" w:rsidR="00936E49" w:rsidP="00936E49" w:rsidRDefault="002E2305" w14:paraId="4D1DD79B" w14:textId="2CEDBA5E">
                      <w:pPr>
                        <w:spacing w:after="0" w:line="240" w:lineRule="auto"/>
                        <w:jc w:val="center"/>
                      </w:pPr>
                      <w:r w:rsidRPr="00287858">
                        <w:t>Research could be conducted under worldwide public liability insurance</w:t>
                      </w:r>
                      <w:r w:rsidRPr="00287858" w:rsidR="00C44A9D">
                        <w:t xml:space="preserve"> </w:t>
                      </w:r>
                    </w:p>
                  </w:txbxContent>
                </v:textbox>
                <w10:wrap anchorx="margin"/>
              </v:shape>
            </w:pict>
          </mc:Fallback>
        </mc:AlternateContent>
      </w:r>
      <w:r w:rsidRPr="00A63E73">
        <w:rPr>
          <w:rFonts w:ascii="Arial" w:hAnsi="Arial" w:cs="Arial"/>
          <w:noProof/>
          <w:u w:val="single"/>
          <w:lang w:eastAsia="en-GB"/>
        </w:rPr>
        <mc:AlternateContent>
          <mc:Choice Requires="wps">
            <w:drawing>
              <wp:anchor distT="0" distB="0" distL="114300" distR="114300" simplePos="0" relativeHeight="251677696" behindDoc="0" locked="0" layoutInCell="1" allowOverlap="1" wp14:anchorId="53FE71AF" wp14:editId="47D0FB4E">
                <wp:simplePos x="0" y="0"/>
                <wp:positionH relativeFrom="column">
                  <wp:posOffset>3306177</wp:posOffset>
                </wp:positionH>
                <wp:positionV relativeFrom="paragraph">
                  <wp:posOffset>260250</wp:posOffset>
                </wp:positionV>
                <wp:extent cx="1520792" cy="750770"/>
                <wp:effectExtent l="0" t="0" r="16510" b="1143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792" cy="750770"/>
                        </a:xfrm>
                        <a:prstGeom prst="rect">
                          <a:avLst/>
                        </a:prstGeom>
                        <a:solidFill>
                          <a:srgbClr val="FFFFFF"/>
                        </a:solidFill>
                        <a:ln w="9525">
                          <a:solidFill>
                            <a:srgbClr val="000000"/>
                          </a:solidFill>
                          <a:miter lim="800000"/>
                          <a:headEnd/>
                          <a:tailEnd/>
                        </a:ln>
                      </wps:spPr>
                      <wps:txbx>
                        <w:txbxContent>
                          <w:p w14:paraId="5B8EF576" w14:textId="19C0A08B" w:rsidR="0004308B" w:rsidRDefault="00433697" w:rsidP="00433697">
                            <w:pPr>
                              <w:jc w:val="center"/>
                            </w:pPr>
                            <w:r>
                              <w:t xml:space="preserve">Additional insurance premium </w:t>
                            </w:r>
                            <w:proofErr w:type="gramStart"/>
                            <w:r>
                              <w:t>in excess of</w:t>
                            </w:r>
                            <w:proofErr w:type="gramEnd"/>
                            <w:r>
                              <w:t xml:space="preserve"> expected trial budget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EEBB045">
              <v:shape id="_x0000_s1034" style="position:absolute;margin-left:260.35pt;margin-top:20.5pt;width:119.75pt;height:59.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" w14:anchorId="53FE71AF">
                <v:textbox>
                  <w:txbxContent>
                    <w:p w:rsidR="0004308B" w:rsidP="00433697" w:rsidRDefault="00433697" w14:paraId="2AC546E9" w14:textId="19C0A08B">
                      <w:pPr>
                        <w:jc w:val="center"/>
                      </w:pPr>
                      <w:r>
                        <w:t>Additional insurance premium in excess of expected trial budget</w:t>
                      </w:r>
                    </w:p>
                  </w:txbxContent>
                </v:textbox>
              </v:shape>
            </w:pict>
          </mc:Fallback>
        </mc:AlternateContent>
      </w:r>
      <w:r w:rsidRPr="00A63E73">
        <w:rPr>
          <w:rFonts w:ascii="Arial" w:hAnsi="Arial" w:cs="Arial"/>
          <w:noProof/>
          <w:u w:val="single"/>
          <w:lang w:eastAsia="en-GB"/>
        </w:rPr>
        <mc:AlternateContent>
          <mc:Choice Requires="wps">
            <w:drawing>
              <wp:anchor distT="0" distB="0" distL="114300" distR="114300" simplePos="0" relativeHeight="251675648" behindDoc="0" locked="0" layoutInCell="1" allowOverlap="1" wp14:anchorId="3340B835" wp14:editId="36320861">
                <wp:simplePos x="0" y="0"/>
                <wp:positionH relativeFrom="column">
                  <wp:posOffset>1718076</wp:posOffset>
                </wp:positionH>
                <wp:positionV relativeFrom="paragraph">
                  <wp:posOffset>260784</wp:posOffset>
                </wp:positionV>
                <wp:extent cx="1414914" cy="664143"/>
                <wp:effectExtent l="0" t="0" r="7620" b="952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4914" cy="664143"/>
                        </a:xfrm>
                        <a:prstGeom prst="rect">
                          <a:avLst/>
                        </a:prstGeom>
                        <a:solidFill>
                          <a:srgbClr val="FFFFFF"/>
                        </a:solidFill>
                        <a:ln w="9525">
                          <a:solidFill>
                            <a:srgbClr val="000000"/>
                          </a:solidFill>
                          <a:miter lim="800000"/>
                          <a:headEnd/>
                          <a:tailEnd/>
                        </a:ln>
                      </wps:spPr>
                      <wps:txbx>
                        <w:txbxContent>
                          <w:p w14:paraId="7C89736D" w14:textId="77777777" w:rsidR="0004308B" w:rsidRDefault="0004308B" w:rsidP="00433697">
                            <w:pPr>
                              <w:jc w:val="center"/>
                            </w:pPr>
                            <w:r>
                              <w:t>Additional insurance premium within expected trial budget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1611DB8">
              <v:shape id="_x0000_s1035" style="position:absolute;margin-left:135.3pt;margin-top:20.55pt;width:111.4pt;height:52.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" w14:anchorId="3340B835">
                <v:textbox>
                  <w:txbxContent>
                    <w:p w:rsidR="0004308B" w:rsidP="00433697" w:rsidRDefault="0004308B" w14:paraId="13D99EE9" w14:textId="77777777">
                      <w:pPr>
                        <w:jc w:val="center"/>
                      </w:pPr>
                      <w:r>
                        <w:t>Additional insurance premium within expected trial budget</w:t>
                      </w:r>
                    </w:p>
                  </w:txbxContent>
                </v:textbox>
              </v:shape>
            </w:pict>
          </mc:Fallback>
        </mc:AlternateContent>
      </w:r>
      <w:r w:rsidR="00DD544A" w:rsidRPr="00A63E73">
        <w:rPr>
          <w:rFonts w:ascii="Arial" w:hAnsi="Arial" w:cs="Arial"/>
          <w:noProof/>
          <w:u w:val="single"/>
          <w:lang w:eastAsia="en-GB"/>
        </w:rPr>
        <mc:AlternateContent>
          <mc:Choice Requires="wps">
            <w:drawing>
              <wp:anchor distT="0" distB="0" distL="114300" distR="114300" simplePos="0" relativeHeight="251673600" behindDoc="0" locked="0" layoutInCell="1" allowOverlap="1" wp14:anchorId="1CFBDD92" wp14:editId="111936F6">
                <wp:simplePos x="0" y="0"/>
                <wp:positionH relativeFrom="margin">
                  <wp:align>left</wp:align>
                </wp:positionH>
                <wp:positionV relativeFrom="paragraph">
                  <wp:posOffset>245745</wp:posOffset>
                </wp:positionV>
                <wp:extent cx="1482290" cy="846455"/>
                <wp:effectExtent l="0" t="0" r="16510" b="1714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290" cy="846455"/>
                        </a:xfrm>
                        <a:prstGeom prst="rect">
                          <a:avLst/>
                        </a:prstGeom>
                        <a:solidFill>
                          <a:srgbClr val="FFFFFF"/>
                        </a:solidFill>
                        <a:ln w="9525">
                          <a:solidFill>
                            <a:srgbClr val="000000"/>
                          </a:solidFill>
                          <a:miter lim="800000"/>
                          <a:headEnd/>
                          <a:tailEnd/>
                        </a:ln>
                      </wps:spPr>
                      <wps:txbx>
                        <w:txbxContent>
                          <w:p w14:paraId="2B065B66" w14:textId="49341179" w:rsidR="0004308B" w:rsidRDefault="00DD544A" w:rsidP="00433697">
                            <w:pPr>
                              <w:jc w:val="center"/>
                            </w:pPr>
                            <w:r>
                              <w:t xml:space="preserve">Insured through </w:t>
                            </w:r>
                            <w:proofErr w:type="spellStart"/>
                            <w:r>
                              <w:t>UoB</w:t>
                            </w:r>
                            <w:proofErr w:type="spellEnd"/>
                            <w:r>
                              <w:t xml:space="preserve"> generic insurance: </w:t>
                            </w:r>
                            <w:r w:rsidR="0004308B">
                              <w:t>No additional premium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B37C26D">
              <v:shape id="_x0000_s1036" style="position:absolute;margin-left:0;margin-top:19.35pt;width:116.7pt;height:66.6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" w14:anchorId="1CFBDD92">
                <v:textbox>
                  <w:txbxContent>
                    <w:p w:rsidR="0004308B" w:rsidP="00433697" w:rsidRDefault="00DD544A" w14:paraId="59F5E6F5" w14:textId="49341179">
                      <w:pPr>
                        <w:jc w:val="center"/>
                      </w:pPr>
                      <w:r>
                        <w:t xml:space="preserve">Insured through </w:t>
                      </w:r>
                      <w:proofErr w:type="spellStart"/>
                      <w:r>
                        <w:t>UoB</w:t>
                      </w:r>
                      <w:proofErr w:type="spellEnd"/>
                      <w:r>
                        <w:t xml:space="preserve"> generic insurance: </w:t>
                      </w:r>
                      <w:r w:rsidR="0004308B">
                        <w:t>No additional premium</w:t>
                      </w:r>
                    </w:p>
                  </w:txbxContent>
                </v:textbox>
                <w10:wrap anchorx="margin"/>
              </v:shape>
            </w:pict>
          </mc:Fallback>
        </mc:AlternateContent>
      </w:r>
    </w:p>
    <w:p w14:paraId="1F362836" w14:textId="34BF27DA" w:rsidR="008420B3" w:rsidRPr="00A63E73" w:rsidRDefault="008420B3" w:rsidP="008420B3">
      <w:pPr>
        <w:rPr>
          <w:rFonts w:ascii="Arial" w:hAnsi="Arial" w:cs="Arial"/>
        </w:rPr>
      </w:pPr>
    </w:p>
    <w:p w14:paraId="7BB16958" w14:textId="2817A308" w:rsidR="008420B3" w:rsidRPr="00A63E73" w:rsidRDefault="008420B3" w:rsidP="008420B3">
      <w:pPr>
        <w:rPr>
          <w:rFonts w:ascii="Arial" w:hAnsi="Arial" w:cs="Arial"/>
        </w:rPr>
      </w:pPr>
    </w:p>
    <w:p w14:paraId="60234AFB" w14:textId="43574A64" w:rsidR="008420B3" w:rsidRPr="00A63E73" w:rsidRDefault="00CF604A" w:rsidP="008420B3">
      <w:pPr>
        <w:rPr>
          <w:rFonts w:ascii="Arial" w:hAnsi="Arial" w:cs="Arial"/>
        </w:rPr>
      </w:pPr>
      <w:r w:rsidRPr="00A63E73">
        <w:rPr>
          <w:rFonts w:ascii="Arial" w:hAnsi="Arial" w:cs="Arial"/>
          <w:noProof/>
          <w:lang w:eastAsia="en-GB"/>
        </w:rPr>
        <mc:AlternateContent>
          <mc:Choice Requires="wps">
            <w:drawing>
              <wp:anchor distT="0" distB="0" distL="114300" distR="114300" simplePos="0" relativeHeight="251694080" behindDoc="0" locked="0" layoutInCell="1" allowOverlap="1" wp14:anchorId="3E8DDA10" wp14:editId="7484EB33">
                <wp:simplePos x="0" y="0"/>
                <wp:positionH relativeFrom="column">
                  <wp:posOffset>2440004</wp:posOffset>
                </wp:positionH>
                <wp:positionV relativeFrom="paragraph">
                  <wp:posOffset>129172</wp:posOffset>
                </wp:positionV>
                <wp:extent cx="96052" cy="285750"/>
                <wp:effectExtent l="38100" t="12700" r="18415" b="31750"/>
                <wp:wrapNone/>
                <wp:docPr id="25" name="Down Arrow 25"/>
                <wp:cNvGraphicFramePr/>
                <a:graphic xmlns:a="http://schemas.openxmlformats.org/drawingml/2006/main">
                  <a:graphicData uri="http://schemas.microsoft.com/office/word/2010/wordprocessingShape">
                    <wps:wsp>
                      <wps:cNvSpPr/>
                      <wps:spPr>
                        <a:xfrm>
                          <a:off x="0" y="0"/>
                          <a:ext cx="96052" cy="285750"/>
                        </a:xfrm>
                        <a:prstGeom prst="downArrow">
                          <a:avLst>
                            <a:gd name="adj1" fmla="val 50000"/>
                            <a:gd name="adj2" fmla="val 50000"/>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9A8F073">
              <v:shape id="Down Arrow 25" style="position:absolute;margin-left:192.15pt;margin-top:10.15pt;width:7.55pt;height:2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8064a2 [3207]" strokecolor="#3f3151 [1607]" strokeweight="2pt" type="#_x0000_t67" adj="17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" w14:anchorId="51EEF1B5"/>
            </w:pict>
          </mc:Fallback>
        </mc:AlternateContent>
      </w:r>
      <w:r w:rsidR="002E2305" w:rsidRPr="00A63E73">
        <w:rPr>
          <w:rFonts w:ascii="Arial" w:hAnsi="Arial" w:cs="Arial"/>
          <w:noProof/>
          <w:u w:val="single"/>
          <w:lang w:eastAsia="en-GB"/>
        </w:rPr>
        <mc:AlternateContent>
          <mc:Choice Requires="wps">
            <w:drawing>
              <wp:anchor distT="0" distB="0" distL="114300" distR="114300" simplePos="0" relativeHeight="251699200" behindDoc="0" locked="0" layoutInCell="1" allowOverlap="1" wp14:anchorId="06E98547" wp14:editId="65145D8B">
                <wp:simplePos x="0" y="0"/>
                <wp:positionH relativeFrom="column">
                  <wp:posOffset>5542013</wp:posOffset>
                </wp:positionH>
                <wp:positionV relativeFrom="paragraph">
                  <wp:posOffset>168977</wp:posOffset>
                </wp:positionV>
                <wp:extent cx="45719" cy="323850"/>
                <wp:effectExtent l="19050" t="0" r="31115" b="38100"/>
                <wp:wrapNone/>
                <wp:docPr id="30" name="Down Arrow 30"/>
                <wp:cNvGraphicFramePr/>
                <a:graphic xmlns:a="http://schemas.openxmlformats.org/drawingml/2006/main">
                  <a:graphicData uri="http://schemas.microsoft.com/office/word/2010/wordprocessingShape">
                    <wps:wsp>
                      <wps:cNvSpPr/>
                      <wps:spPr>
                        <a:xfrm flipH="1">
                          <a:off x="0" y="0"/>
                          <a:ext cx="45719" cy="323850"/>
                        </a:xfrm>
                        <a:prstGeom prst="downArrow">
                          <a:avLst>
                            <a:gd name="adj1" fmla="val 50000"/>
                            <a:gd name="adj2" fmla="val 55882"/>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414A176">
              <v:shape id="Down Arrow 30" style="position:absolute;margin-left:436.4pt;margin-top:13.3pt;width:3.6pt;height:25.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8064a2 [3207]" strokecolor="#3f3151 [1607]" strokeweight="2pt" type="#_x0000_t67" adj="19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" w14:anchorId="3907EC19"/>
            </w:pict>
          </mc:Fallback>
        </mc:AlternateContent>
      </w:r>
      <w:r w:rsidR="002E2305" w:rsidRPr="00A63E73">
        <w:rPr>
          <w:rFonts w:ascii="Arial" w:hAnsi="Arial" w:cs="Arial"/>
          <w:noProof/>
          <w:lang w:eastAsia="en-GB"/>
        </w:rPr>
        <mc:AlternateContent>
          <mc:Choice Requires="wps">
            <w:drawing>
              <wp:anchor distT="0" distB="0" distL="114300" distR="114300" simplePos="0" relativeHeight="251695104" behindDoc="0" locked="0" layoutInCell="1" allowOverlap="1" wp14:anchorId="6356B185" wp14:editId="6F41B0C0">
                <wp:simplePos x="0" y="0"/>
                <wp:positionH relativeFrom="column">
                  <wp:posOffset>4049294</wp:posOffset>
                </wp:positionH>
                <wp:positionV relativeFrom="paragraph">
                  <wp:posOffset>67644</wp:posOffset>
                </wp:positionV>
                <wp:extent cx="45719" cy="304800"/>
                <wp:effectExtent l="38100" t="0" r="50165" b="38100"/>
                <wp:wrapNone/>
                <wp:docPr id="26" name="Down Arrow 26"/>
                <wp:cNvGraphicFramePr/>
                <a:graphic xmlns:a="http://schemas.openxmlformats.org/drawingml/2006/main">
                  <a:graphicData uri="http://schemas.microsoft.com/office/word/2010/wordprocessingShape">
                    <wps:wsp>
                      <wps:cNvSpPr/>
                      <wps:spPr>
                        <a:xfrm flipH="1">
                          <a:off x="0" y="0"/>
                          <a:ext cx="45719" cy="304800"/>
                        </a:xfrm>
                        <a:prstGeom prst="downArrow">
                          <a:avLst>
                            <a:gd name="adj1" fmla="val 50000"/>
                            <a:gd name="adj2" fmla="val 33333"/>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13FFF55">
              <v:shape id="Down Arrow 26" style="position:absolute;margin-left:318.85pt;margin-top:5.35pt;width:3.6pt;height:24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8064a2 [3207]" strokecolor="#3f3151 [1607]" strokeweight="2pt" type="#_x0000_t67" adj="2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" w14:anchorId="6C8A0296"/>
            </w:pict>
          </mc:Fallback>
        </mc:AlternateContent>
      </w:r>
      <w:r w:rsidR="002E2305" w:rsidRPr="00A63E73">
        <w:rPr>
          <w:rFonts w:ascii="Arial" w:hAnsi="Arial" w:cs="Arial"/>
          <w:noProof/>
          <w:u w:val="single"/>
          <w:lang w:eastAsia="en-GB"/>
        </w:rPr>
        <mc:AlternateContent>
          <mc:Choice Requires="wps">
            <w:drawing>
              <wp:anchor distT="0" distB="0" distL="114300" distR="114300" simplePos="0" relativeHeight="251685888" behindDoc="0" locked="0" layoutInCell="1" allowOverlap="1" wp14:anchorId="4419C840" wp14:editId="5CBA701D">
                <wp:simplePos x="0" y="0"/>
                <wp:positionH relativeFrom="margin">
                  <wp:posOffset>131445</wp:posOffset>
                </wp:positionH>
                <wp:positionV relativeFrom="paragraph">
                  <wp:posOffset>512044</wp:posOffset>
                </wp:positionV>
                <wp:extent cx="1228725" cy="323850"/>
                <wp:effectExtent l="0" t="0" r="28575" b="1905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323850"/>
                        </a:xfrm>
                        <a:prstGeom prst="rect">
                          <a:avLst/>
                        </a:prstGeom>
                        <a:solidFill>
                          <a:srgbClr val="FFFFFF"/>
                        </a:solidFill>
                        <a:ln w="9525">
                          <a:solidFill>
                            <a:srgbClr val="000000"/>
                          </a:solidFill>
                          <a:miter lim="800000"/>
                          <a:headEnd/>
                          <a:tailEnd/>
                        </a:ln>
                      </wps:spPr>
                      <wps:txbx>
                        <w:txbxContent>
                          <w:p w14:paraId="5BB5DD13" w14:textId="77777777" w:rsidR="0004308B" w:rsidRDefault="0004308B" w:rsidP="00433697">
                            <w:pPr>
                              <w:jc w:val="center"/>
                            </w:pPr>
                            <w:r>
                              <w:t>Proceed with trial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E04469B">
              <v:shape id="_x0000_s1037" style="position:absolute;margin-left:10.35pt;margin-top:40.3pt;width:96.75pt;height:25.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" w14:anchorId="4419C840">
                <v:textbox>
                  <w:txbxContent>
                    <w:p w:rsidR="0004308B" w:rsidP="00433697" w:rsidRDefault="0004308B" w14:paraId="7C326B46" w14:textId="77777777">
                      <w:pPr>
                        <w:jc w:val="center"/>
                      </w:pPr>
                      <w:r>
                        <w:t>Proceed with trial</w:t>
                      </w:r>
                    </w:p>
                  </w:txbxContent>
                </v:textbox>
                <w10:wrap anchorx="margin"/>
              </v:shape>
            </w:pict>
          </mc:Fallback>
        </mc:AlternateContent>
      </w:r>
      <w:r w:rsidR="00046902" w:rsidRPr="00A63E73">
        <w:rPr>
          <w:rFonts w:ascii="Arial" w:hAnsi="Arial" w:cs="Arial"/>
        </w:rPr>
        <w:t xml:space="preserve">                            </w:t>
      </w:r>
      <w:r w:rsidR="00DD544A" w:rsidRPr="00A63E73">
        <w:rPr>
          <w:rFonts w:ascii="Arial" w:hAnsi="Arial" w:cs="Arial"/>
          <w:noProof/>
          <w:lang w:eastAsia="en-GB"/>
        </w:rPr>
        <w:drawing>
          <wp:inline distT="0" distB="0" distL="0" distR="0" wp14:anchorId="30B6282A" wp14:editId="572F9B56">
            <wp:extent cx="101600" cy="350008"/>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150234" cy="517549"/>
                    </a:xfrm>
                    <a:prstGeom prst="rect">
                      <a:avLst/>
                    </a:prstGeom>
                    <a:noFill/>
                  </pic:spPr>
                </pic:pic>
              </a:graphicData>
            </a:graphic>
          </wp:inline>
        </w:drawing>
      </w:r>
    </w:p>
    <w:p w14:paraId="45005C52" w14:textId="52A98A8C" w:rsidR="008420B3" w:rsidRPr="00A63E73" w:rsidRDefault="00CF604A" w:rsidP="008420B3">
      <w:pPr>
        <w:tabs>
          <w:tab w:val="left" w:pos="3531"/>
        </w:tabs>
        <w:rPr>
          <w:rFonts w:ascii="Arial" w:hAnsi="Arial" w:cs="Arial"/>
        </w:rPr>
      </w:pPr>
      <w:r w:rsidRPr="00A63E73">
        <w:rPr>
          <w:rFonts w:ascii="Arial" w:hAnsi="Arial" w:cs="Arial"/>
          <w:noProof/>
          <w:u w:val="single"/>
          <w:lang w:eastAsia="en-GB"/>
        </w:rPr>
        <mc:AlternateContent>
          <mc:Choice Requires="wps">
            <w:drawing>
              <wp:anchor distT="0" distB="0" distL="114300" distR="114300" simplePos="0" relativeHeight="251683840" behindDoc="0" locked="0" layoutInCell="1" allowOverlap="1" wp14:anchorId="7EA16782" wp14:editId="46ED8637">
                <wp:simplePos x="0" y="0"/>
                <wp:positionH relativeFrom="column">
                  <wp:posOffset>1813961</wp:posOffset>
                </wp:positionH>
                <wp:positionV relativeFrom="paragraph">
                  <wp:posOffset>50165</wp:posOffset>
                </wp:positionV>
                <wp:extent cx="1251284" cy="295275"/>
                <wp:effectExtent l="0" t="0" r="19050" b="952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1284" cy="295275"/>
                        </a:xfrm>
                        <a:prstGeom prst="rect">
                          <a:avLst/>
                        </a:prstGeom>
                        <a:solidFill>
                          <a:srgbClr val="FFFFFF"/>
                        </a:solidFill>
                        <a:ln w="9525">
                          <a:solidFill>
                            <a:srgbClr val="000000"/>
                          </a:solidFill>
                          <a:miter lim="800000"/>
                          <a:headEnd/>
                          <a:tailEnd/>
                        </a:ln>
                      </wps:spPr>
                      <wps:txbx>
                        <w:txbxContent>
                          <w:p w14:paraId="6F338310" w14:textId="77777777" w:rsidR="0004308B" w:rsidRDefault="0004308B" w:rsidP="00433697">
                            <w:pPr>
                              <w:jc w:val="center"/>
                            </w:pPr>
                            <w:r>
                              <w:t>Proceed with trial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7BFD0B8">
              <v:shape id="_x0000_s1038" style="position:absolute;margin-left:142.85pt;margin-top:3.95pt;width:98.55pt;height:23.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" w14:anchorId="7EA16782">
                <v:textbox>
                  <w:txbxContent>
                    <w:p w:rsidR="0004308B" w:rsidP="00433697" w:rsidRDefault="0004308B" w14:paraId="65981AB7" w14:textId="77777777">
                      <w:pPr>
                        <w:jc w:val="center"/>
                      </w:pPr>
                      <w:r>
                        <w:t>Proceed with trial</w:t>
                      </w:r>
                    </w:p>
                  </w:txbxContent>
                </v:textbox>
              </v:shape>
            </w:pict>
          </mc:Fallback>
        </mc:AlternateContent>
      </w:r>
      <w:r w:rsidRPr="00A63E73">
        <w:rPr>
          <w:rFonts w:ascii="Arial" w:hAnsi="Arial" w:cs="Arial"/>
          <w:noProof/>
          <w:u w:val="single"/>
          <w:lang w:eastAsia="en-GB"/>
        </w:rPr>
        <mc:AlternateContent>
          <mc:Choice Requires="wps">
            <w:drawing>
              <wp:anchor distT="0" distB="0" distL="114300" distR="114300" simplePos="0" relativeHeight="251681792" behindDoc="0" locked="0" layoutInCell="1" allowOverlap="1" wp14:anchorId="31EE533C" wp14:editId="69FAC158">
                <wp:simplePos x="0" y="0"/>
                <wp:positionH relativeFrom="column">
                  <wp:posOffset>3373656</wp:posOffset>
                </wp:positionH>
                <wp:positionV relativeFrom="paragraph">
                  <wp:posOffset>40139</wp:posOffset>
                </wp:positionV>
                <wp:extent cx="3378300" cy="307975"/>
                <wp:effectExtent l="0" t="0" r="12700" b="952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300" cy="307975"/>
                        </a:xfrm>
                        <a:prstGeom prst="rect">
                          <a:avLst/>
                        </a:prstGeom>
                        <a:solidFill>
                          <a:srgbClr val="FFFFFF"/>
                        </a:solidFill>
                        <a:ln w="9525">
                          <a:solidFill>
                            <a:srgbClr val="000000"/>
                          </a:solidFill>
                          <a:miter lim="800000"/>
                          <a:headEnd/>
                          <a:tailEnd/>
                        </a:ln>
                      </wps:spPr>
                      <wps:txbx>
                        <w:txbxContent>
                          <w:p w14:paraId="37F04685" w14:textId="4ED80100" w:rsidR="0004308B" w:rsidRDefault="00700B85" w:rsidP="00433697">
                            <w:pPr>
                              <w:jc w:val="center"/>
                            </w:pPr>
                            <w:r>
                              <w:t xml:space="preserve">Refer to </w:t>
                            </w:r>
                            <w:r w:rsidRPr="00F93F5A">
                              <w:t>CTOC</w:t>
                            </w:r>
                            <w:r w:rsidRPr="00C20FBC">
                              <w:rPr>
                                <w:sz w:val="24"/>
                                <w:szCs w:val="24"/>
                                <w:vertAlign w:val="superscript"/>
                              </w:rPr>
                              <w:t>3</w:t>
                            </w:r>
                            <w:r w:rsidR="00936E49" w:rsidRPr="00C20FBC">
                              <w:rPr>
                                <w:sz w:val="24"/>
                                <w:szCs w:val="24"/>
                                <w:vertAlign w:val="superscript"/>
                              </w:rPr>
                              <w:t xml:space="preserve"> </w:t>
                            </w:r>
                            <w:r w:rsidR="00936E49" w:rsidRPr="00287858">
                              <w:rPr>
                                <w:sz w:val="24"/>
                                <w:szCs w:val="24"/>
                                <w:vertAlign w:val="superscript"/>
                              </w:rPr>
                              <w:t>&amp; 5</w:t>
                            </w:r>
                            <w:r w:rsidR="00936E49">
                              <w:rPr>
                                <w:sz w:val="24"/>
                                <w:szCs w:val="24"/>
                                <w:vertAlign w:val="superscript"/>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4F10823">
              <v:shape id="_x0000_s1039" style="position:absolute;margin-left:265.65pt;margin-top:3.15pt;width:266pt;height:24.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" w14:anchorId="31EE533C">
                <v:textbox>
                  <w:txbxContent>
                    <w:p w:rsidR="0004308B" w:rsidP="00433697" w:rsidRDefault="00700B85" w14:paraId="2B92AEB5" w14:textId="4ED80100">
                      <w:pPr>
                        <w:jc w:val="center"/>
                      </w:pPr>
                      <w:r>
                        <w:t xml:space="preserve">Refer to </w:t>
                      </w:r>
                      <w:r w:rsidRPr="00F93F5A">
                        <w:t>CTOC</w:t>
                      </w:r>
                      <w:r w:rsidRPr="00C20FBC">
                        <w:rPr>
                          <w:sz w:val="24"/>
                          <w:szCs w:val="24"/>
                          <w:vertAlign w:val="superscript"/>
                        </w:rPr>
                        <w:t>3</w:t>
                      </w:r>
                      <w:r w:rsidRPr="00C20FBC" w:rsidR="00936E49">
                        <w:rPr>
                          <w:sz w:val="24"/>
                          <w:szCs w:val="24"/>
                          <w:vertAlign w:val="superscript"/>
                        </w:rPr>
                        <w:t xml:space="preserve"> </w:t>
                      </w:r>
                      <w:r w:rsidRPr="00287858" w:rsidR="00936E49">
                        <w:rPr>
                          <w:sz w:val="24"/>
                          <w:szCs w:val="24"/>
                          <w:vertAlign w:val="superscript"/>
                        </w:rPr>
                        <w:t>&amp; 5</w:t>
                      </w:r>
                      <w:r w:rsidR="00936E49">
                        <w:rPr>
                          <w:sz w:val="24"/>
                          <w:szCs w:val="24"/>
                          <w:vertAlign w:val="superscript"/>
                        </w:rPr>
                        <w:t xml:space="preserve"> </w:t>
                      </w:r>
                    </w:p>
                  </w:txbxContent>
                </v:textbox>
              </v:shape>
            </w:pict>
          </mc:Fallback>
        </mc:AlternateContent>
      </w:r>
      <w:r w:rsidR="008420B3" w:rsidRPr="00A63E73">
        <w:rPr>
          <w:rFonts w:ascii="Arial" w:hAnsi="Arial" w:cs="Arial"/>
        </w:rPr>
        <w:tab/>
      </w:r>
    </w:p>
    <w:p w14:paraId="39E28729" w14:textId="6F521769" w:rsidR="008420B3" w:rsidRPr="00A63E73" w:rsidRDefault="00CF604A">
      <w:pPr>
        <w:rPr>
          <w:rFonts w:ascii="Arial" w:hAnsi="Arial" w:cs="Arial"/>
        </w:rPr>
      </w:pPr>
      <w:r w:rsidRPr="00A63E73">
        <w:rPr>
          <w:rFonts w:ascii="Arial" w:hAnsi="Arial" w:cs="Arial"/>
          <w:noProof/>
          <w:u w:val="single"/>
          <w:lang w:eastAsia="en-GB"/>
        </w:rPr>
        <mc:AlternateContent>
          <mc:Choice Requires="wps">
            <w:drawing>
              <wp:anchor distT="0" distB="0" distL="114300" distR="114300" simplePos="0" relativeHeight="251698176" behindDoc="0" locked="0" layoutInCell="1" allowOverlap="1" wp14:anchorId="79CC87D0" wp14:editId="10640899">
                <wp:simplePos x="0" y="0"/>
                <wp:positionH relativeFrom="column">
                  <wp:posOffset>2442109</wp:posOffset>
                </wp:positionH>
                <wp:positionV relativeFrom="paragraph">
                  <wp:posOffset>115570</wp:posOffset>
                </wp:positionV>
                <wp:extent cx="45719" cy="352425"/>
                <wp:effectExtent l="19050" t="0" r="31115" b="47625"/>
                <wp:wrapNone/>
                <wp:docPr id="29" name="Down Arrow 29"/>
                <wp:cNvGraphicFramePr/>
                <a:graphic xmlns:a="http://schemas.openxmlformats.org/drawingml/2006/main">
                  <a:graphicData uri="http://schemas.microsoft.com/office/word/2010/wordprocessingShape">
                    <wps:wsp>
                      <wps:cNvSpPr/>
                      <wps:spPr>
                        <a:xfrm flipH="1">
                          <a:off x="0" y="0"/>
                          <a:ext cx="45719" cy="352425"/>
                        </a:xfrm>
                        <a:prstGeom prst="downArrow">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AF381AC">
              <v:shape id="Down Arrow 29" style="position:absolute;margin-left:192.3pt;margin-top:9.1pt;width:3.6pt;height:27.75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8064a2 [3207]" strokecolor="#3f3151 [1607]" strokeweight="2pt" type="#_x0000_t67" adj="20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" w14:anchorId="25CA903F"/>
            </w:pict>
          </mc:Fallback>
        </mc:AlternateContent>
      </w:r>
      <w:r w:rsidRPr="00A63E73">
        <w:rPr>
          <w:rFonts w:ascii="Arial" w:hAnsi="Arial" w:cs="Arial"/>
          <w:noProof/>
          <w:lang w:eastAsia="en-GB"/>
        </w:rPr>
        <mc:AlternateContent>
          <mc:Choice Requires="wps">
            <w:drawing>
              <wp:anchor distT="0" distB="0" distL="114300" distR="114300" simplePos="0" relativeHeight="251704320" behindDoc="0" locked="0" layoutInCell="1" allowOverlap="1" wp14:anchorId="57EA61F6" wp14:editId="2584A629">
                <wp:simplePos x="0" y="0"/>
                <wp:positionH relativeFrom="column">
                  <wp:posOffset>5029768</wp:posOffset>
                </wp:positionH>
                <wp:positionV relativeFrom="paragraph">
                  <wp:posOffset>178736</wp:posOffset>
                </wp:positionV>
                <wp:extent cx="50165" cy="352425"/>
                <wp:effectExtent l="19050" t="0" r="45085" b="47625"/>
                <wp:wrapNone/>
                <wp:docPr id="14" name="Down Arrow 24"/>
                <wp:cNvGraphicFramePr/>
                <a:graphic xmlns:a="http://schemas.openxmlformats.org/drawingml/2006/main">
                  <a:graphicData uri="http://schemas.microsoft.com/office/word/2010/wordprocessingShape">
                    <wps:wsp>
                      <wps:cNvSpPr/>
                      <wps:spPr>
                        <a:xfrm flipH="1">
                          <a:off x="0" y="0"/>
                          <a:ext cx="50165" cy="352425"/>
                        </a:xfrm>
                        <a:prstGeom prst="downArrow">
                          <a:avLst/>
                        </a:prstGeom>
                        <a:solidFill>
                          <a:srgbClr val="8064A2"/>
                        </a:solidFill>
                        <a:ln w="25400" cap="flat" cmpd="sng" algn="ctr">
                          <a:solidFill>
                            <a:srgbClr val="8064A2">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EBE90CD">
              <v:shape id="Down Arrow 24" style="position:absolute;margin-left:396.05pt;margin-top:14.05pt;width:3.95pt;height:27.75pt;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8064a2" strokecolor="#5c4776" strokeweight="2pt" type="#_x0000_t67" adj="2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" w14:anchorId="5F6BE20E"/>
            </w:pict>
          </mc:Fallback>
        </mc:AlternateContent>
      </w:r>
      <w:r w:rsidR="002E2305" w:rsidRPr="00A63E73">
        <w:rPr>
          <w:rFonts w:ascii="Arial" w:hAnsi="Arial" w:cs="Arial"/>
          <w:noProof/>
          <w:u w:val="single"/>
          <w:lang w:eastAsia="en-GB"/>
        </w:rPr>
        <mc:AlternateContent>
          <mc:Choice Requires="wps">
            <w:drawing>
              <wp:anchor distT="0" distB="0" distL="114300" distR="114300" simplePos="0" relativeHeight="251697152" behindDoc="0" locked="0" layoutInCell="1" allowOverlap="1" wp14:anchorId="635F37AA" wp14:editId="2C5DA876">
                <wp:simplePos x="0" y="0"/>
                <wp:positionH relativeFrom="column">
                  <wp:posOffset>730985</wp:posOffset>
                </wp:positionH>
                <wp:positionV relativeFrom="paragraph">
                  <wp:posOffset>77570</wp:posOffset>
                </wp:positionV>
                <wp:extent cx="45719" cy="323850"/>
                <wp:effectExtent l="19050" t="0" r="31115" b="38100"/>
                <wp:wrapNone/>
                <wp:docPr id="28" name="Down Arrow 28"/>
                <wp:cNvGraphicFramePr/>
                <a:graphic xmlns:a="http://schemas.openxmlformats.org/drawingml/2006/main">
                  <a:graphicData uri="http://schemas.microsoft.com/office/word/2010/wordprocessingShape">
                    <wps:wsp>
                      <wps:cNvSpPr/>
                      <wps:spPr>
                        <a:xfrm flipH="1">
                          <a:off x="0" y="0"/>
                          <a:ext cx="45719" cy="323850"/>
                        </a:xfrm>
                        <a:prstGeom prst="downArrow">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495FF69">
              <v:shape id="Down Arrow 28" style="position:absolute;margin-left:57.55pt;margin-top:6.1pt;width:3.6pt;height:25.5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8064a2 [3207]" strokecolor="#3f3151 [1607]" strokeweight="2pt" type="#_x0000_t67" adj="20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" w14:anchorId="6B44DFF8"/>
            </w:pict>
          </mc:Fallback>
        </mc:AlternateContent>
      </w:r>
    </w:p>
    <w:p w14:paraId="184C5D20" w14:textId="6C5ED84A" w:rsidR="006450E0" w:rsidRPr="00A63E73" w:rsidRDefault="002E2305" w:rsidP="008420B3">
      <w:pPr>
        <w:tabs>
          <w:tab w:val="left" w:pos="3531"/>
        </w:tabs>
        <w:rPr>
          <w:rFonts w:ascii="Arial" w:hAnsi="Arial" w:cs="Arial"/>
          <w:b/>
        </w:rPr>
      </w:pPr>
      <w:r w:rsidRPr="00A63E73">
        <w:rPr>
          <w:rFonts w:ascii="Arial" w:hAnsi="Arial" w:cs="Arial"/>
          <w:noProof/>
          <w:u w:val="single"/>
          <w:lang w:eastAsia="en-GB"/>
        </w:rPr>
        <mc:AlternateContent>
          <mc:Choice Requires="wps">
            <w:drawing>
              <wp:anchor distT="0" distB="0" distL="114300" distR="114300" simplePos="0" relativeHeight="251679744" behindDoc="0" locked="0" layoutInCell="1" allowOverlap="1" wp14:anchorId="370D9A6A" wp14:editId="69E6576C">
                <wp:simplePos x="0" y="0"/>
                <wp:positionH relativeFrom="margin">
                  <wp:posOffset>168442</wp:posOffset>
                </wp:positionH>
                <wp:positionV relativeFrom="paragraph">
                  <wp:posOffset>279868</wp:posOffset>
                </wp:positionV>
                <wp:extent cx="6285297" cy="387350"/>
                <wp:effectExtent l="0" t="0" r="13970" b="1905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5297" cy="387350"/>
                        </a:xfrm>
                        <a:prstGeom prst="rect">
                          <a:avLst/>
                        </a:prstGeom>
                        <a:solidFill>
                          <a:srgbClr val="FFFFFF"/>
                        </a:solidFill>
                        <a:ln w="9525">
                          <a:solidFill>
                            <a:srgbClr val="000000"/>
                          </a:solidFill>
                          <a:miter lim="800000"/>
                          <a:headEnd/>
                          <a:tailEnd/>
                        </a:ln>
                      </wps:spPr>
                      <wps:txbx>
                        <w:txbxContent>
                          <w:p w14:paraId="484C49BE" w14:textId="77777777" w:rsidR="0004308B" w:rsidRDefault="0004308B" w:rsidP="00433697">
                            <w:pPr>
                              <w:jc w:val="center"/>
                            </w:pPr>
                            <w:r>
                              <w:t>If trial funding secured; complete insurance information template</w:t>
                            </w:r>
                            <w:r w:rsidR="00700B85" w:rsidRPr="00700B85">
                              <w:rPr>
                                <w:sz w:val="24"/>
                                <w:szCs w:val="24"/>
                                <w:vertAlign w:val="superscript"/>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14E8CFD">
              <v:shape id="_x0000_s1040" style="position:absolute;margin-left:13.25pt;margin-top:22.05pt;width:494.9pt;height:30.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" w14:anchorId="370D9A6A">
                <v:textbox>
                  <w:txbxContent>
                    <w:p w:rsidR="0004308B" w:rsidP="00433697" w:rsidRDefault="0004308B" w14:paraId="432B6F14" w14:textId="77777777">
                      <w:pPr>
                        <w:jc w:val="center"/>
                      </w:pPr>
                      <w:r>
                        <w:t>If trial funding secured; complete insurance information template</w:t>
                      </w:r>
                      <w:r w:rsidRPr="00700B85" w:rsidR="00700B85">
                        <w:rPr>
                          <w:sz w:val="24"/>
                          <w:szCs w:val="24"/>
                          <w:vertAlign w:val="superscript"/>
                        </w:rPr>
                        <w:t>4</w:t>
                      </w:r>
                    </w:p>
                  </w:txbxContent>
                </v:textbox>
                <w10:wrap anchorx="margin"/>
              </v:shape>
            </w:pict>
          </mc:Fallback>
        </mc:AlternateContent>
      </w:r>
    </w:p>
    <w:p w14:paraId="64959491" w14:textId="49A30A68" w:rsidR="006450E0" w:rsidRPr="00A63E73" w:rsidRDefault="006450E0" w:rsidP="008420B3">
      <w:pPr>
        <w:tabs>
          <w:tab w:val="left" w:pos="3531"/>
        </w:tabs>
        <w:rPr>
          <w:rFonts w:ascii="Arial" w:hAnsi="Arial" w:cs="Arial"/>
          <w:b/>
        </w:rPr>
      </w:pPr>
    </w:p>
    <w:p w14:paraId="701506D1" w14:textId="07DE98AD" w:rsidR="006450E0" w:rsidRPr="00A63E73" w:rsidRDefault="006450E0" w:rsidP="008420B3">
      <w:pPr>
        <w:tabs>
          <w:tab w:val="left" w:pos="3531"/>
        </w:tabs>
        <w:rPr>
          <w:rFonts w:ascii="Arial" w:hAnsi="Arial" w:cs="Arial"/>
          <w:b/>
        </w:rPr>
      </w:pPr>
    </w:p>
    <w:p w14:paraId="49C84420" w14:textId="77777777" w:rsidR="00E97307" w:rsidRDefault="00E97307" w:rsidP="008420B3">
      <w:pPr>
        <w:tabs>
          <w:tab w:val="left" w:pos="3531"/>
        </w:tabs>
        <w:rPr>
          <w:rFonts w:ascii="Arial" w:hAnsi="Arial" w:cs="Arial"/>
          <w:b/>
        </w:rPr>
      </w:pPr>
    </w:p>
    <w:p w14:paraId="426813C6" w14:textId="7E5624A2" w:rsidR="00E05263" w:rsidRPr="00A63E73" w:rsidRDefault="00FC0486" w:rsidP="008420B3">
      <w:pPr>
        <w:tabs>
          <w:tab w:val="left" w:pos="3531"/>
        </w:tabs>
        <w:rPr>
          <w:rFonts w:ascii="Arial" w:hAnsi="Arial" w:cs="Arial"/>
          <w:b/>
        </w:rPr>
      </w:pPr>
      <w:r w:rsidRPr="00A63E73">
        <w:rPr>
          <w:rFonts w:ascii="Arial" w:hAnsi="Arial" w:cs="Arial"/>
          <w:b/>
        </w:rPr>
        <w:lastRenderedPageBreak/>
        <w:t>Notes</w:t>
      </w:r>
    </w:p>
    <w:p w14:paraId="70D36AD4" w14:textId="77777777" w:rsidR="00FC0486" w:rsidRPr="00A63E73" w:rsidRDefault="00FC0486" w:rsidP="00FC0486">
      <w:pPr>
        <w:pStyle w:val="ListParagraph"/>
        <w:numPr>
          <w:ilvl w:val="0"/>
          <w:numId w:val="2"/>
        </w:numPr>
        <w:tabs>
          <w:tab w:val="left" w:pos="3531"/>
        </w:tabs>
        <w:rPr>
          <w:rFonts w:ascii="Arial" w:hAnsi="Arial" w:cs="Arial"/>
          <w:b/>
        </w:rPr>
      </w:pPr>
      <w:r w:rsidRPr="00A63E73">
        <w:rPr>
          <w:rFonts w:ascii="Arial" w:hAnsi="Arial" w:cs="Arial"/>
          <w:b/>
        </w:rPr>
        <w:t>A country specific trials insurance requirements database to be held within Research Governance.</w:t>
      </w:r>
    </w:p>
    <w:p w14:paraId="79B64771" w14:textId="77777777" w:rsidR="00FC0486" w:rsidRPr="00A63E73" w:rsidRDefault="00FC0486" w:rsidP="00FC0486">
      <w:pPr>
        <w:pStyle w:val="ListParagraph"/>
        <w:numPr>
          <w:ilvl w:val="0"/>
          <w:numId w:val="2"/>
        </w:numPr>
        <w:tabs>
          <w:tab w:val="left" w:pos="3531"/>
        </w:tabs>
        <w:rPr>
          <w:rFonts w:ascii="Arial" w:hAnsi="Arial" w:cs="Arial"/>
          <w:b/>
        </w:rPr>
      </w:pPr>
      <w:r w:rsidRPr="00A63E73">
        <w:rPr>
          <w:rFonts w:ascii="Arial" w:hAnsi="Arial" w:cs="Arial"/>
          <w:b/>
        </w:rPr>
        <w:t>CTU’s must designate a senior member of staff who will be the designated liaison person regarding international trials insurance.</w:t>
      </w:r>
    </w:p>
    <w:p w14:paraId="60DFA0C7" w14:textId="69866B0C" w:rsidR="00FC0486" w:rsidRPr="00A63E73" w:rsidRDefault="00FC0486" w:rsidP="00FC0486">
      <w:pPr>
        <w:pStyle w:val="ListParagraph"/>
        <w:numPr>
          <w:ilvl w:val="0"/>
          <w:numId w:val="2"/>
        </w:numPr>
        <w:tabs>
          <w:tab w:val="left" w:pos="3531"/>
        </w:tabs>
        <w:rPr>
          <w:rFonts w:ascii="Arial" w:hAnsi="Arial" w:cs="Arial"/>
          <w:b/>
        </w:rPr>
      </w:pPr>
      <w:r w:rsidRPr="00A63E73">
        <w:rPr>
          <w:rFonts w:ascii="Arial" w:hAnsi="Arial" w:cs="Arial"/>
          <w:b/>
        </w:rPr>
        <w:t xml:space="preserve">If the additional insurance premiums are </w:t>
      </w:r>
      <w:proofErr w:type="gramStart"/>
      <w:r w:rsidRPr="00A63E73">
        <w:rPr>
          <w:rFonts w:ascii="Arial" w:hAnsi="Arial" w:cs="Arial"/>
          <w:b/>
        </w:rPr>
        <w:t>in excess of</w:t>
      </w:r>
      <w:proofErr w:type="gramEnd"/>
      <w:r w:rsidRPr="00A63E73">
        <w:rPr>
          <w:rFonts w:ascii="Arial" w:hAnsi="Arial" w:cs="Arial"/>
          <w:b/>
        </w:rPr>
        <w:t xml:space="preserve"> expected trial budget; a request for the additional costs to be covered from the core insurance funding account must be submitted to CTOC</w:t>
      </w:r>
      <w:r w:rsidR="001B69D6" w:rsidRPr="00A63E73">
        <w:rPr>
          <w:rFonts w:ascii="Arial" w:hAnsi="Arial" w:cs="Arial"/>
          <w:b/>
        </w:rPr>
        <w:t xml:space="preserve">. </w:t>
      </w:r>
      <w:r w:rsidR="00C7706D" w:rsidRPr="00A63E73">
        <w:rPr>
          <w:rFonts w:ascii="Arial" w:hAnsi="Arial" w:cs="Arial"/>
          <w:b/>
        </w:rPr>
        <w:t>S</w:t>
      </w:r>
      <w:r w:rsidR="001B69D6" w:rsidRPr="00A63E73">
        <w:rPr>
          <w:rFonts w:ascii="Arial" w:hAnsi="Arial" w:cs="Arial"/>
          <w:b/>
        </w:rPr>
        <w:t>ubmission to CTOC is undertaken by Research Governance</w:t>
      </w:r>
      <w:r w:rsidR="00A42D99" w:rsidRPr="00A63E73">
        <w:rPr>
          <w:rFonts w:ascii="Arial" w:hAnsi="Arial" w:cs="Arial"/>
          <w:b/>
        </w:rPr>
        <w:t>.</w:t>
      </w:r>
      <w:r w:rsidR="001B69D6" w:rsidRPr="00A63E73">
        <w:rPr>
          <w:rFonts w:ascii="Arial" w:hAnsi="Arial" w:cs="Arial"/>
          <w:b/>
        </w:rPr>
        <w:t xml:space="preserve"> </w:t>
      </w:r>
      <w:r w:rsidR="001B69D6" w:rsidRPr="00A63E73">
        <w:rPr>
          <w:rFonts w:ascii="Arial" w:hAnsi="Arial" w:cs="Arial"/>
          <w:b/>
          <w:i/>
          <w:u w:val="single"/>
        </w:rPr>
        <w:t>NB</w:t>
      </w:r>
      <w:r w:rsidR="001B69D6" w:rsidRPr="00A63E73">
        <w:rPr>
          <w:rFonts w:ascii="Arial" w:hAnsi="Arial" w:cs="Arial"/>
        </w:rPr>
        <w:t xml:space="preserve"> As CTOC sit every 6-8 weeks </w:t>
      </w:r>
      <w:r w:rsidR="00C86A8A" w:rsidRPr="00A63E73">
        <w:rPr>
          <w:rFonts w:ascii="Arial" w:hAnsi="Arial" w:cs="Arial"/>
        </w:rPr>
        <w:t>RGT</w:t>
      </w:r>
      <w:r w:rsidR="001B69D6" w:rsidRPr="00A63E73">
        <w:rPr>
          <w:rFonts w:ascii="Arial" w:hAnsi="Arial" w:cs="Arial"/>
        </w:rPr>
        <w:t xml:space="preserve"> will confirm to the Senior Trial Coordinator the date of the next scheduled meeting </w:t>
      </w:r>
    </w:p>
    <w:p w14:paraId="7E27CD54" w14:textId="48E12837" w:rsidR="00FC0486" w:rsidRPr="00A63E73" w:rsidRDefault="00FC0486" w:rsidP="00FC0486">
      <w:pPr>
        <w:pStyle w:val="ListParagraph"/>
        <w:numPr>
          <w:ilvl w:val="0"/>
          <w:numId w:val="2"/>
        </w:numPr>
        <w:tabs>
          <w:tab w:val="left" w:pos="3531"/>
        </w:tabs>
        <w:rPr>
          <w:rFonts w:ascii="Arial" w:hAnsi="Arial" w:cs="Arial"/>
          <w:b/>
        </w:rPr>
      </w:pPr>
      <w:r w:rsidRPr="00A63E73">
        <w:rPr>
          <w:rFonts w:ascii="Arial" w:hAnsi="Arial" w:cs="Arial"/>
          <w:b/>
        </w:rPr>
        <w:t xml:space="preserve">Insurance information template to be completed by CTU </w:t>
      </w:r>
      <w:r w:rsidR="00F93F5A" w:rsidRPr="00A63E73">
        <w:rPr>
          <w:rFonts w:ascii="Arial" w:hAnsi="Arial" w:cs="Arial"/>
          <w:b/>
        </w:rPr>
        <w:t xml:space="preserve">or study co-ordinator </w:t>
      </w:r>
      <w:r w:rsidRPr="00A63E73">
        <w:rPr>
          <w:rFonts w:ascii="Arial" w:hAnsi="Arial" w:cs="Arial"/>
          <w:b/>
        </w:rPr>
        <w:t>and submitted to RG</w:t>
      </w:r>
      <w:r w:rsidR="00F93F5A" w:rsidRPr="00A63E73">
        <w:rPr>
          <w:rFonts w:ascii="Arial" w:hAnsi="Arial" w:cs="Arial"/>
          <w:b/>
        </w:rPr>
        <w:t>T</w:t>
      </w:r>
      <w:r w:rsidRPr="00A63E73">
        <w:rPr>
          <w:rFonts w:ascii="Arial" w:hAnsi="Arial" w:cs="Arial"/>
          <w:b/>
        </w:rPr>
        <w:t xml:space="preserve"> as soon as funding </w:t>
      </w:r>
      <w:r w:rsidR="00C7706D" w:rsidRPr="00A63E73">
        <w:rPr>
          <w:rFonts w:ascii="Arial" w:hAnsi="Arial" w:cs="Arial"/>
          <w:b/>
        </w:rPr>
        <w:t>secured,</w:t>
      </w:r>
      <w:r w:rsidRPr="00A63E73">
        <w:rPr>
          <w:rFonts w:ascii="Arial" w:hAnsi="Arial" w:cs="Arial"/>
          <w:b/>
        </w:rPr>
        <w:t xml:space="preserve"> and </w:t>
      </w:r>
      <w:r w:rsidR="00F93F5A" w:rsidRPr="00A63E73">
        <w:rPr>
          <w:rFonts w:ascii="Arial" w:hAnsi="Arial" w:cs="Arial"/>
          <w:b/>
        </w:rPr>
        <w:t xml:space="preserve">it is confirmed that the </w:t>
      </w:r>
      <w:r w:rsidRPr="00A63E73">
        <w:rPr>
          <w:rFonts w:ascii="Arial" w:hAnsi="Arial" w:cs="Arial"/>
          <w:b/>
        </w:rPr>
        <w:t xml:space="preserve">trial will </w:t>
      </w:r>
      <w:proofErr w:type="gramStart"/>
      <w:r w:rsidRPr="00A63E73">
        <w:rPr>
          <w:rFonts w:ascii="Arial" w:hAnsi="Arial" w:cs="Arial"/>
          <w:b/>
        </w:rPr>
        <w:t>definitely proceed</w:t>
      </w:r>
      <w:proofErr w:type="gramEnd"/>
      <w:r w:rsidRPr="00A63E73">
        <w:rPr>
          <w:rFonts w:ascii="Arial" w:hAnsi="Arial" w:cs="Arial"/>
          <w:b/>
        </w:rPr>
        <w:t xml:space="preserve"> with international partners</w:t>
      </w:r>
      <w:r w:rsidR="00213BCB" w:rsidRPr="00A63E73">
        <w:rPr>
          <w:rFonts w:ascii="Arial" w:hAnsi="Arial" w:cs="Arial"/>
          <w:b/>
        </w:rPr>
        <w:t>.</w:t>
      </w:r>
    </w:p>
    <w:p w14:paraId="77945A11" w14:textId="7FA62F30" w:rsidR="00936E49" w:rsidRPr="00A63E73" w:rsidRDefault="00936E49" w:rsidP="00FC0486">
      <w:pPr>
        <w:pStyle w:val="ListParagraph"/>
        <w:numPr>
          <w:ilvl w:val="0"/>
          <w:numId w:val="2"/>
        </w:numPr>
        <w:tabs>
          <w:tab w:val="left" w:pos="3531"/>
        </w:tabs>
        <w:rPr>
          <w:rFonts w:ascii="Arial" w:hAnsi="Arial" w:cs="Arial"/>
          <w:b/>
        </w:rPr>
      </w:pPr>
      <w:r w:rsidRPr="00A63E73">
        <w:rPr>
          <w:rFonts w:ascii="Arial" w:hAnsi="Arial" w:cs="Arial"/>
          <w:b/>
        </w:rPr>
        <w:t>Approval by Head of College is required in addition to approval by CTOC</w:t>
      </w:r>
    </w:p>
    <w:p w14:paraId="713F8B3F" w14:textId="77777777" w:rsidR="00A80DBF" w:rsidRPr="00A63E73" w:rsidRDefault="00A80DBF" w:rsidP="00A80DBF">
      <w:pPr>
        <w:tabs>
          <w:tab w:val="left" w:pos="3531"/>
        </w:tabs>
        <w:rPr>
          <w:rFonts w:ascii="Arial" w:hAnsi="Arial" w:cs="Arial"/>
          <w:b/>
        </w:rPr>
      </w:pPr>
    </w:p>
    <w:p w14:paraId="7906F71E" w14:textId="7150516C" w:rsidR="00A80DBF" w:rsidRPr="00A63E73" w:rsidRDefault="006450E0" w:rsidP="00825C3F">
      <w:pPr>
        <w:tabs>
          <w:tab w:val="left" w:pos="3531"/>
        </w:tabs>
        <w:rPr>
          <w:rFonts w:ascii="Arial" w:hAnsi="Arial" w:cs="Arial"/>
          <w:b/>
        </w:rPr>
      </w:pPr>
      <w:r w:rsidRPr="00A63E73">
        <w:rPr>
          <w:rFonts w:ascii="Arial" w:hAnsi="Arial" w:cs="Arial"/>
          <w:b/>
        </w:rPr>
        <w:t>T</w:t>
      </w:r>
      <w:r w:rsidR="00825C3F" w:rsidRPr="00A63E73">
        <w:rPr>
          <w:rFonts w:ascii="Arial" w:hAnsi="Arial" w:cs="Arial"/>
          <w:b/>
        </w:rPr>
        <w:t xml:space="preserve">his table lists </w:t>
      </w:r>
      <w:r w:rsidR="00C20FBC" w:rsidRPr="00A63E73">
        <w:rPr>
          <w:rFonts w:ascii="Arial" w:hAnsi="Arial" w:cs="Arial"/>
          <w:b/>
        </w:rPr>
        <w:t xml:space="preserve">some </w:t>
      </w:r>
      <w:r w:rsidR="00825C3F" w:rsidRPr="00A63E73">
        <w:rPr>
          <w:rFonts w:ascii="Arial" w:hAnsi="Arial" w:cs="Arial"/>
          <w:b/>
        </w:rPr>
        <w:t>areas of potential risk within clinical trials and how liabilities are covered. Blue shaded areas indicate category of liability. The table should be read in conjunction with the explanatory notes provided.</w:t>
      </w:r>
    </w:p>
    <w:tbl>
      <w:tblPr>
        <w:tblStyle w:val="TableGrid"/>
        <w:tblW w:w="5000" w:type="pct"/>
        <w:tblLayout w:type="fixed"/>
        <w:tblLook w:val="04A0" w:firstRow="1" w:lastRow="0" w:firstColumn="1" w:lastColumn="0" w:noHBand="0" w:noVBand="1"/>
      </w:tblPr>
      <w:tblGrid>
        <w:gridCol w:w="2998"/>
        <w:gridCol w:w="872"/>
        <w:gridCol w:w="1163"/>
        <w:gridCol w:w="1067"/>
        <w:gridCol w:w="4356"/>
      </w:tblGrid>
      <w:tr w:rsidR="00825C3F" w:rsidRPr="00A63E73" w14:paraId="49EEDDD3" w14:textId="77777777" w:rsidTr="00AE3AEB">
        <w:tc>
          <w:tcPr>
            <w:tcW w:w="1434" w:type="pct"/>
            <w:vMerge w:val="restart"/>
          </w:tcPr>
          <w:p w14:paraId="1B433C34" w14:textId="77777777" w:rsidR="00825C3F" w:rsidRPr="00A63E73" w:rsidRDefault="00825C3F" w:rsidP="00825C3F">
            <w:pPr>
              <w:tabs>
                <w:tab w:val="left" w:pos="3531"/>
              </w:tabs>
              <w:jc w:val="center"/>
              <w:rPr>
                <w:rFonts w:ascii="Arial" w:hAnsi="Arial" w:cs="Arial"/>
                <w:b/>
                <w:sz w:val="20"/>
                <w:szCs w:val="20"/>
              </w:rPr>
            </w:pPr>
            <w:r w:rsidRPr="00A63E73">
              <w:rPr>
                <w:rFonts w:ascii="Arial" w:hAnsi="Arial" w:cs="Arial"/>
                <w:b/>
                <w:sz w:val="20"/>
                <w:szCs w:val="20"/>
              </w:rPr>
              <w:t>Risk</w:t>
            </w:r>
          </w:p>
        </w:tc>
        <w:tc>
          <w:tcPr>
            <w:tcW w:w="1482" w:type="pct"/>
            <w:gridSpan w:val="3"/>
          </w:tcPr>
          <w:p w14:paraId="7D694591" w14:textId="77777777" w:rsidR="00825C3F" w:rsidRPr="00A63E73" w:rsidRDefault="00825C3F" w:rsidP="00825C3F">
            <w:pPr>
              <w:tabs>
                <w:tab w:val="left" w:pos="3531"/>
              </w:tabs>
              <w:jc w:val="center"/>
              <w:rPr>
                <w:rFonts w:ascii="Arial" w:hAnsi="Arial" w:cs="Arial"/>
                <w:b/>
                <w:sz w:val="20"/>
                <w:szCs w:val="20"/>
              </w:rPr>
            </w:pPr>
            <w:r w:rsidRPr="00A63E73">
              <w:rPr>
                <w:rFonts w:ascii="Arial" w:hAnsi="Arial" w:cs="Arial"/>
                <w:b/>
                <w:sz w:val="20"/>
                <w:szCs w:val="20"/>
              </w:rPr>
              <w:t>Covered by</w:t>
            </w:r>
          </w:p>
        </w:tc>
        <w:tc>
          <w:tcPr>
            <w:tcW w:w="2084" w:type="pct"/>
          </w:tcPr>
          <w:p w14:paraId="4A9ED219" w14:textId="77777777" w:rsidR="00825C3F" w:rsidRPr="00A63E73" w:rsidRDefault="00825C3F" w:rsidP="00825C3F">
            <w:pPr>
              <w:tabs>
                <w:tab w:val="left" w:pos="3531"/>
              </w:tabs>
              <w:jc w:val="center"/>
              <w:rPr>
                <w:rFonts w:ascii="Arial" w:hAnsi="Arial" w:cs="Arial"/>
                <w:b/>
                <w:sz w:val="20"/>
                <w:szCs w:val="20"/>
              </w:rPr>
            </w:pPr>
            <w:r w:rsidRPr="00A63E73">
              <w:rPr>
                <w:rFonts w:ascii="Arial" w:hAnsi="Arial" w:cs="Arial"/>
                <w:b/>
                <w:sz w:val="20"/>
                <w:szCs w:val="20"/>
              </w:rPr>
              <w:t>Notes</w:t>
            </w:r>
          </w:p>
        </w:tc>
      </w:tr>
      <w:tr w:rsidR="00E77B68" w:rsidRPr="00A63E73" w14:paraId="42EC36FE" w14:textId="77777777" w:rsidTr="00AE3AEB">
        <w:tc>
          <w:tcPr>
            <w:tcW w:w="1434" w:type="pct"/>
            <w:vMerge/>
          </w:tcPr>
          <w:p w14:paraId="6BC0D233" w14:textId="77777777" w:rsidR="00E77B68" w:rsidRPr="00A63E73" w:rsidRDefault="00E77B68" w:rsidP="00825C3F">
            <w:pPr>
              <w:tabs>
                <w:tab w:val="left" w:pos="3531"/>
              </w:tabs>
              <w:rPr>
                <w:rFonts w:ascii="Arial" w:hAnsi="Arial" w:cs="Arial"/>
                <w:b/>
              </w:rPr>
            </w:pPr>
          </w:p>
        </w:tc>
        <w:tc>
          <w:tcPr>
            <w:tcW w:w="417" w:type="pct"/>
          </w:tcPr>
          <w:p w14:paraId="5F4CD39B" w14:textId="77777777" w:rsidR="00E77B68" w:rsidRPr="00A63E73" w:rsidRDefault="00E77B68" w:rsidP="00825C3F">
            <w:pPr>
              <w:tabs>
                <w:tab w:val="left" w:pos="3531"/>
              </w:tabs>
              <w:rPr>
                <w:rFonts w:ascii="Arial" w:hAnsi="Arial" w:cs="Arial"/>
                <w:b/>
                <w:sz w:val="16"/>
                <w:szCs w:val="16"/>
              </w:rPr>
            </w:pPr>
            <w:proofErr w:type="spellStart"/>
            <w:r w:rsidRPr="00A63E73">
              <w:rPr>
                <w:rFonts w:ascii="Arial" w:hAnsi="Arial" w:cs="Arial"/>
                <w:b/>
                <w:sz w:val="16"/>
                <w:szCs w:val="16"/>
              </w:rPr>
              <w:t>UoB</w:t>
            </w:r>
            <w:proofErr w:type="spellEnd"/>
            <w:r w:rsidRPr="00A63E73">
              <w:rPr>
                <w:rFonts w:ascii="Arial" w:hAnsi="Arial" w:cs="Arial"/>
                <w:b/>
                <w:sz w:val="16"/>
                <w:szCs w:val="16"/>
              </w:rPr>
              <w:t xml:space="preserve"> liability Additional cover may be required via UMAL</w:t>
            </w:r>
          </w:p>
        </w:tc>
        <w:tc>
          <w:tcPr>
            <w:tcW w:w="556" w:type="pct"/>
          </w:tcPr>
          <w:p w14:paraId="215EBC80" w14:textId="5D7FF378" w:rsidR="00E77B68" w:rsidRPr="00A63E73" w:rsidRDefault="00E77B68" w:rsidP="00825C3F">
            <w:pPr>
              <w:tabs>
                <w:tab w:val="left" w:pos="3531"/>
              </w:tabs>
              <w:rPr>
                <w:rFonts w:ascii="Arial" w:hAnsi="Arial" w:cs="Arial"/>
                <w:b/>
                <w:sz w:val="16"/>
                <w:szCs w:val="16"/>
              </w:rPr>
            </w:pPr>
            <w:r w:rsidRPr="00A63E73">
              <w:rPr>
                <w:rFonts w:ascii="Arial" w:hAnsi="Arial" w:cs="Arial"/>
                <w:b/>
                <w:sz w:val="16"/>
                <w:szCs w:val="16"/>
              </w:rPr>
              <w:t xml:space="preserve">NHS </w:t>
            </w:r>
            <w:r w:rsidR="00C20FBC" w:rsidRPr="00A63E73">
              <w:rPr>
                <w:rFonts w:ascii="Arial" w:hAnsi="Arial" w:cs="Arial"/>
                <w:b/>
                <w:sz w:val="16"/>
                <w:szCs w:val="16"/>
              </w:rPr>
              <w:t>Resolution</w:t>
            </w:r>
            <w:r w:rsidR="00A63E73">
              <w:rPr>
                <w:rFonts w:ascii="Arial" w:hAnsi="Arial" w:cs="Arial"/>
                <w:b/>
                <w:sz w:val="16"/>
                <w:szCs w:val="16"/>
              </w:rPr>
              <w:t xml:space="preserve"> </w:t>
            </w:r>
            <w:r w:rsidRPr="00A63E73">
              <w:rPr>
                <w:rFonts w:ascii="Arial" w:hAnsi="Arial" w:cs="Arial"/>
                <w:b/>
                <w:sz w:val="16"/>
                <w:szCs w:val="16"/>
              </w:rPr>
              <w:t>Clinical Negligence Scheme for Trusts in England *</w:t>
            </w:r>
          </w:p>
        </w:tc>
        <w:tc>
          <w:tcPr>
            <w:tcW w:w="510" w:type="pct"/>
          </w:tcPr>
          <w:p w14:paraId="4A723026" w14:textId="77777777" w:rsidR="00E77B68" w:rsidRPr="00A63E73" w:rsidRDefault="00E77B68" w:rsidP="00825C3F">
            <w:pPr>
              <w:tabs>
                <w:tab w:val="left" w:pos="3531"/>
              </w:tabs>
              <w:rPr>
                <w:rFonts w:ascii="Arial" w:hAnsi="Arial" w:cs="Arial"/>
                <w:b/>
                <w:sz w:val="16"/>
                <w:szCs w:val="16"/>
              </w:rPr>
            </w:pPr>
            <w:r w:rsidRPr="00A63E73">
              <w:rPr>
                <w:rFonts w:ascii="Arial" w:hAnsi="Arial" w:cs="Arial"/>
                <w:b/>
                <w:sz w:val="16"/>
                <w:szCs w:val="16"/>
              </w:rPr>
              <w:t>NHS Liabilities outside of clinical negligence</w:t>
            </w:r>
          </w:p>
        </w:tc>
        <w:tc>
          <w:tcPr>
            <w:tcW w:w="2084" w:type="pct"/>
          </w:tcPr>
          <w:p w14:paraId="19ADFDBF" w14:textId="77777777" w:rsidR="00E77B68" w:rsidRPr="00A63E73" w:rsidRDefault="00E77B68" w:rsidP="00825C3F">
            <w:pPr>
              <w:tabs>
                <w:tab w:val="left" w:pos="3531"/>
              </w:tabs>
              <w:rPr>
                <w:rFonts w:ascii="Arial" w:hAnsi="Arial" w:cs="Arial"/>
                <w:b/>
              </w:rPr>
            </w:pPr>
          </w:p>
        </w:tc>
      </w:tr>
      <w:tr w:rsidR="00E77B68" w:rsidRPr="00A63E73" w14:paraId="1B14A6CA" w14:textId="77777777" w:rsidTr="00AE3AEB">
        <w:tc>
          <w:tcPr>
            <w:tcW w:w="1434" w:type="pct"/>
          </w:tcPr>
          <w:p w14:paraId="7B06875C" w14:textId="77777777" w:rsidR="00E77B68" w:rsidRPr="00A63E73" w:rsidRDefault="00E77B68" w:rsidP="00E77B68">
            <w:pPr>
              <w:ind w:right="205"/>
              <w:rPr>
                <w:rFonts w:ascii="Arial" w:hAnsi="Arial" w:cs="Arial"/>
                <w:b/>
                <w:sz w:val="20"/>
                <w:szCs w:val="20"/>
              </w:rPr>
            </w:pPr>
            <w:r w:rsidRPr="00A63E73">
              <w:rPr>
                <w:rFonts w:ascii="Arial" w:hAnsi="Arial" w:cs="Arial"/>
                <w:b/>
                <w:sz w:val="20"/>
                <w:szCs w:val="20"/>
              </w:rPr>
              <w:t>Site wrongly diagnoses patient</w:t>
            </w:r>
          </w:p>
        </w:tc>
        <w:tc>
          <w:tcPr>
            <w:tcW w:w="417" w:type="pct"/>
          </w:tcPr>
          <w:p w14:paraId="4483D380" w14:textId="77777777" w:rsidR="00E77B68" w:rsidRPr="00A63E73" w:rsidRDefault="00E77B68" w:rsidP="00E77B68">
            <w:pPr>
              <w:ind w:right="205"/>
              <w:jc w:val="center"/>
              <w:rPr>
                <w:rFonts w:ascii="Arial" w:hAnsi="Arial" w:cs="Arial"/>
                <w:sz w:val="20"/>
                <w:szCs w:val="20"/>
              </w:rPr>
            </w:pPr>
          </w:p>
        </w:tc>
        <w:tc>
          <w:tcPr>
            <w:tcW w:w="556" w:type="pct"/>
            <w:shd w:val="clear" w:color="auto" w:fill="8DB3E2" w:themeFill="text2" w:themeFillTint="66"/>
          </w:tcPr>
          <w:p w14:paraId="1055B1BD" w14:textId="77777777" w:rsidR="00E77B68" w:rsidRPr="00A63E73" w:rsidRDefault="00E77B68" w:rsidP="00E77B68">
            <w:pPr>
              <w:ind w:right="205"/>
              <w:jc w:val="center"/>
              <w:rPr>
                <w:rFonts w:ascii="Arial" w:hAnsi="Arial" w:cs="Arial"/>
                <w:sz w:val="20"/>
                <w:szCs w:val="20"/>
              </w:rPr>
            </w:pPr>
          </w:p>
        </w:tc>
        <w:tc>
          <w:tcPr>
            <w:tcW w:w="510" w:type="pct"/>
          </w:tcPr>
          <w:p w14:paraId="42906A24" w14:textId="77777777" w:rsidR="00E77B68" w:rsidRPr="00A63E73" w:rsidRDefault="00E77B68" w:rsidP="00E77B68">
            <w:pPr>
              <w:ind w:right="205"/>
              <w:jc w:val="center"/>
              <w:rPr>
                <w:rFonts w:ascii="Arial" w:hAnsi="Arial" w:cs="Arial"/>
                <w:sz w:val="20"/>
                <w:szCs w:val="20"/>
              </w:rPr>
            </w:pPr>
          </w:p>
        </w:tc>
        <w:tc>
          <w:tcPr>
            <w:tcW w:w="2084" w:type="pct"/>
            <w:shd w:val="clear" w:color="auto" w:fill="FFFFFF" w:themeFill="background1"/>
          </w:tcPr>
          <w:p w14:paraId="3944AFAF" w14:textId="77777777" w:rsidR="00E77B68" w:rsidRPr="00A63E73" w:rsidRDefault="00E77B68" w:rsidP="00E77B68">
            <w:pPr>
              <w:ind w:right="205"/>
              <w:jc w:val="center"/>
              <w:rPr>
                <w:rFonts w:ascii="Arial" w:hAnsi="Arial" w:cs="Arial"/>
                <w:sz w:val="20"/>
                <w:szCs w:val="20"/>
              </w:rPr>
            </w:pPr>
          </w:p>
        </w:tc>
      </w:tr>
      <w:tr w:rsidR="00E77B68" w:rsidRPr="00A63E73" w14:paraId="2AF825CE" w14:textId="77777777" w:rsidTr="00AE3AEB">
        <w:tc>
          <w:tcPr>
            <w:tcW w:w="1434" w:type="pct"/>
          </w:tcPr>
          <w:p w14:paraId="024F618A" w14:textId="77777777" w:rsidR="00E77B68" w:rsidRPr="00A63E73" w:rsidRDefault="00E77B68" w:rsidP="00E77B68">
            <w:pPr>
              <w:ind w:right="205"/>
              <w:rPr>
                <w:rFonts w:ascii="Arial" w:hAnsi="Arial" w:cs="Arial"/>
                <w:b/>
                <w:sz w:val="20"/>
                <w:szCs w:val="20"/>
              </w:rPr>
            </w:pPr>
            <w:r w:rsidRPr="00A63E73">
              <w:rPr>
                <w:rFonts w:ascii="Arial" w:hAnsi="Arial" w:cs="Arial"/>
                <w:b/>
                <w:sz w:val="20"/>
                <w:szCs w:val="20"/>
              </w:rPr>
              <w:t>Site enrols ineligible patient on to study (e.g. incorrectly submits a patient as eligible) and patient comes to harm</w:t>
            </w:r>
          </w:p>
        </w:tc>
        <w:tc>
          <w:tcPr>
            <w:tcW w:w="417" w:type="pct"/>
          </w:tcPr>
          <w:p w14:paraId="3A5D898E" w14:textId="77777777" w:rsidR="00E77B68" w:rsidRPr="00A63E73" w:rsidRDefault="00E77B68" w:rsidP="00E77B68">
            <w:pPr>
              <w:ind w:right="205"/>
              <w:jc w:val="center"/>
              <w:rPr>
                <w:rFonts w:ascii="Arial" w:hAnsi="Arial" w:cs="Arial"/>
                <w:sz w:val="20"/>
                <w:szCs w:val="20"/>
              </w:rPr>
            </w:pPr>
          </w:p>
        </w:tc>
        <w:tc>
          <w:tcPr>
            <w:tcW w:w="556" w:type="pct"/>
            <w:shd w:val="clear" w:color="auto" w:fill="8DB3E2" w:themeFill="text2" w:themeFillTint="66"/>
          </w:tcPr>
          <w:p w14:paraId="3172DCB0" w14:textId="77777777" w:rsidR="00E77B68" w:rsidRPr="00A63E73" w:rsidRDefault="00E77B68" w:rsidP="00E77B68">
            <w:pPr>
              <w:ind w:right="205"/>
              <w:jc w:val="center"/>
              <w:rPr>
                <w:rFonts w:ascii="Arial" w:hAnsi="Arial" w:cs="Arial"/>
                <w:sz w:val="20"/>
                <w:szCs w:val="20"/>
              </w:rPr>
            </w:pPr>
          </w:p>
        </w:tc>
        <w:tc>
          <w:tcPr>
            <w:tcW w:w="510" w:type="pct"/>
          </w:tcPr>
          <w:p w14:paraId="1E891D16" w14:textId="77777777" w:rsidR="00E77B68" w:rsidRPr="00A63E73" w:rsidRDefault="00E77B68" w:rsidP="00E77B68">
            <w:pPr>
              <w:ind w:right="205"/>
              <w:jc w:val="center"/>
              <w:rPr>
                <w:rFonts w:ascii="Arial" w:hAnsi="Arial" w:cs="Arial"/>
                <w:sz w:val="20"/>
                <w:szCs w:val="20"/>
              </w:rPr>
            </w:pPr>
          </w:p>
        </w:tc>
        <w:tc>
          <w:tcPr>
            <w:tcW w:w="2084" w:type="pct"/>
            <w:shd w:val="clear" w:color="auto" w:fill="FFFFFF" w:themeFill="background1"/>
          </w:tcPr>
          <w:p w14:paraId="0D2DA3F8" w14:textId="77777777" w:rsidR="00E77B68" w:rsidRPr="00A63E73" w:rsidRDefault="00E77B68" w:rsidP="00E77B68">
            <w:pPr>
              <w:ind w:right="205"/>
              <w:jc w:val="center"/>
              <w:rPr>
                <w:rFonts w:ascii="Arial" w:hAnsi="Arial" w:cs="Arial"/>
                <w:sz w:val="20"/>
                <w:szCs w:val="20"/>
              </w:rPr>
            </w:pPr>
          </w:p>
        </w:tc>
      </w:tr>
      <w:tr w:rsidR="00E77B68" w:rsidRPr="00A63E73" w14:paraId="67CF21CF" w14:textId="77777777" w:rsidTr="00AE3AEB">
        <w:tc>
          <w:tcPr>
            <w:tcW w:w="1434" w:type="pct"/>
          </w:tcPr>
          <w:p w14:paraId="0CCF18F8" w14:textId="77777777" w:rsidR="00E77B68" w:rsidRPr="00A63E73" w:rsidRDefault="00E77B68" w:rsidP="00E77B68">
            <w:pPr>
              <w:ind w:right="205"/>
              <w:rPr>
                <w:rFonts w:ascii="Arial" w:hAnsi="Arial" w:cs="Arial"/>
                <w:b/>
                <w:sz w:val="20"/>
                <w:szCs w:val="20"/>
              </w:rPr>
            </w:pPr>
            <w:r w:rsidRPr="00A63E73">
              <w:rPr>
                <w:rFonts w:ascii="Arial" w:hAnsi="Arial" w:cs="Arial"/>
                <w:b/>
                <w:sz w:val="20"/>
                <w:szCs w:val="20"/>
              </w:rPr>
              <w:t>Site deviates from protocol and patient suffers injury as a result</w:t>
            </w:r>
          </w:p>
        </w:tc>
        <w:tc>
          <w:tcPr>
            <w:tcW w:w="417" w:type="pct"/>
          </w:tcPr>
          <w:p w14:paraId="7FFDA05B" w14:textId="77777777" w:rsidR="00E77B68" w:rsidRPr="00A63E73" w:rsidRDefault="00E77B68" w:rsidP="00E77B68">
            <w:pPr>
              <w:ind w:right="205"/>
              <w:jc w:val="center"/>
              <w:rPr>
                <w:rFonts w:ascii="Arial" w:hAnsi="Arial" w:cs="Arial"/>
                <w:sz w:val="20"/>
                <w:szCs w:val="20"/>
              </w:rPr>
            </w:pPr>
          </w:p>
        </w:tc>
        <w:tc>
          <w:tcPr>
            <w:tcW w:w="556" w:type="pct"/>
            <w:shd w:val="clear" w:color="auto" w:fill="8DB3E2" w:themeFill="text2" w:themeFillTint="66"/>
          </w:tcPr>
          <w:p w14:paraId="3FFDC117" w14:textId="77777777" w:rsidR="00E77B68" w:rsidRPr="00A63E73" w:rsidRDefault="00E77B68" w:rsidP="00E77B68">
            <w:pPr>
              <w:ind w:right="205"/>
              <w:jc w:val="center"/>
              <w:rPr>
                <w:rFonts w:ascii="Arial" w:hAnsi="Arial" w:cs="Arial"/>
                <w:sz w:val="20"/>
                <w:szCs w:val="20"/>
              </w:rPr>
            </w:pPr>
          </w:p>
        </w:tc>
        <w:tc>
          <w:tcPr>
            <w:tcW w:w="510" w:type="pct"/>
          </w:tcPr>
          <w:p w14:paraId="04E556EA" w14:textId="77777777" w:rsidR="00E77B68" w:rsidRPr="00A63E73" w:rsidRDefault="00E77B68" w:rsidP="00E77B68">
            <w:pPr>
              <w:ind w:right="205"/>
              <w:jc w:val="center"/>
              <w:rPr>
                <w:rFonts w:ascii="Arial" w:hAnsi="Arial" w:cs="Arial"/>
                <w:sz w:val="20"/>
                <w:szCs w:val="20"/>
              </w:rPr>
            </w:pPr>
          </w:p>
        </w:tc>
        <w:tc>
          <w:tcPr>
            <w:tcW w:w="2084" w:type="pct"/>
            <w:shd w:val="clear" w:color="auto" w:fill="FFFFFF" w:themeFill="background1"/>
          </w:tcPr>
          <w:p w14:paraId="6D441464" w14:textId="77777777" w:rsidR="00E77B68" w:rsidRPr="00A63E73" w:rsidRDefault="00E77B68" w:rsidP="00E77B68">
            <w:pPr>
              <w:ind w:right="205"/>
              <w:jc w:val="center"/>
              <w:rPr>
                <w:rFonts w:ascii="Arial" w:hAnsi="Arial" w:cs="Arial"/>
                <w:sz w:val="20"/>
                <w:szCs w:val="20"/>
              </w:rPr>
            </w:pPr>
          </w:p>
        </w:tc>
      </w:tr>
      <w:tr w:rsidR="00E77B68" w:rsidRPr="00A63E73" w14:paraId="435718D9" w14:textId="77777777" w:rsidTr="00AE3AEB">
        <w:tc>
          <w:tcPr>
            <w:tcW w:w="1434" w:type="pct"/>
          </w:tcPr>
          <w:p w14:paraId="1050E82E" w14:textId="77777777" w:rsidR="00E77B68" w:rsidRPr="00A63E73" w:rsidRDefault="00E77B68" w:rsidP="00E77B68">
            <w:pPr>
              <w:ind w:right="205"/>
              <w:rPr>
                <w:rFonts w:ascii="Arial" w:hAnsi="Arial" w:cs="Arial"/>
                <w:b/>
                <w:sz w:val="20"/>
                <w:szCs w:val="20"/>
              </w:rPr>
            </w:pPr>
            <w:r w:rsidRPr="00A63E73">
              <w:rPr>
                <w:rFonts w:ascii="Arial" w:hAnsi="Arial" w:cs="Arial"/>
                <w:b/>
                <w:sz w:val="20"/>
                <w:szCs w:val="20"/>
              </w:rPr>
              <w:t>Site treats patient according to protocol and patient suffers injury</w:t>
            </w:r>
          </w:p>
        </w:tc>
        <w:tc>
          <w:tcPr>
            <w:tcW w:w="417" w:type="pct"/>
            <w:shd w:val="clear" w:color="auto" w:fill="8DB3E2" w:themeFill="text2" w:themeFillTint="66"/>
          </w:tcPr>
          <w:p w14:paraId="0AE7E85C" w14:textId="77777777" w:rsidR="00E77B68" w:rsidRPr="00A63E73" w:rsidRDefault="00E77B68" w:rsidP="00E77B68">
            <w:pPr>
              <w:ind w:right="205"/>
              <w:jc w:val="center"/>
              <w:rPr>
                <w:rFonts w:ascii="Arial" w:hAnsi="Arial" w:cs="Arial"/>
                <w:sz w:val="20"/>
                <w:szCs w:val="20"/>
              </w:rPr>
            </w:pPr>
          </w:p>
        </w:tc>
        <w:tc>
          <w:tcPr>
            <w:tcW w:w="556" w:type="pct"/>
          </w:tcPr>
          <w:p w14:paraId="7DC9B502" w14:textId="77777777" w:rsidR="00E77B68" w:rsidRPr="00A63E73" w:rsidRDefault="00E77B68" w:rsidP="00E77B68">
            <w:pPr>
              <w:tabs>
                <w:tab w:val="left" w:pos="3531"/>
              </w:tabs>
              <w:rPr>
                <w:rFonts w:ascii="Arial" w:hAnsi="Arial" w:cs="Arial"/>
                <w:b/>
              </w:rPr>
            </w:pPr>
          </w:p>
        </w:tc>
        <w:tc>
          <w:tcPr>
            <w:tcW w:w="510" w:type="pct"/>
          </w:tcPr>
          <w:p w14:paraId="3E3218A5" w14:textId="77777777" w:rsidR="00E77B68" w:rsidRPr="00A63E73" w:rsidRDefault="00E77B68" w:rsidP="00E77B68">
            <w:pPr>
              <w:ind w:right="205"/>
              <w:jc w:val="center"/>
              <w:rPr>
                <w:rFonts w:ascii="Arial" w:hAnsi="Arial" w:cs="Arial"/>
                <w:sz w:val="20"/>
                <w:szCs w:val="20"/>
              </w:rPr>
            </w:pPr>
          </w:p>
        </w:tc>
        <w:tc>
          <w:tcPr>
            <w:tcW w:w="2084" w:type="pct"/>
            <w:shd w:val="clear" w:color="auto" w:fill="FFFFFF" w:themeFill="background1"/>
          </w:tcPr>
          <w:p w14:paraId="22E842CB" w14:textId="60E31230" w:rsidR="00E77B68" w:rsidRPr="00A63E73" w:rsidRDefault="00E77B68" w:rsidP="00E77B68">
            <w:pPr>
              <w:ind w:right="205"/>
              <w:rPr>
                <w:rFonts w:ascii="Arial" w:hAnsi="Arial" w:cs="Arial"/>
                <w:sz w:val="20"/>
                <w:szCs w:val="20"/>
              </w:rPr>
            </w:pPr>
            <w:r w:rsidRPr="00A63E73">
              <w:rPr>
                <w:rFonts w:ascii="Arial" w:hAnsi="Arial" w:cs="Arial"/>
                <w:sz w:val="20"/>
                <w:szCs w:val="20"/>
              </w:rPr>
              <w:t>^ see notes</w:t>
            </w:r>
          </w:p>
        </w:tc>
      </w:tr>
      <w:tr w:rsidR="00E77B68" w:rsidRPr="00A63E73" w14:paraId="23080E0B" w14:textId="77777777" w:rsidTr="00AE3AEB">
        <w:tc>
          <w:tcPr>
            <w:tcW w:w="1434" w:type="pct"/>
          </w:tcPr>
          <w:p w14:paraId="7F611206" w14:textId="77777777" w:rsidR="00E77B68" w:rsidRPr="00A63E73" w:rsidRDefault="00E77B68" w:rsidP="00E77B68">
            <w:pPr>
              <w:ind w:right="205"/>
              <w:rPr>
                <w:rFonts w:ascii="Arial" w:hAnsi="Arial" w:cs="Arial"/>
                <w:b/>
                <w:sz w:val="20"/>
                <w:szCs w:val="20"/>
              </w:rPr>
            </w:pPr>
            <w:r w:rsidRPr="00A63E73">
              <w:rPr>
                <w:rFonts w:ascii="Arial" w:hAnsi="Arial" w:cs="Arial"/>
                <w:b/>
                <w:sz w:val="20"/>
                <w:szCs w:val="20"/>
              </w:rPr>
              <w:t>Fault in design of the study leads to patient injury</w:t>
            </w:r>
          </w:p>
        </w:tc>
        <w:tc>
          <w:tcPr>
            <w:tcW w:w="417" w:type="pct"/>
            <w:shd w:val="clear" w:color="auto" w:fill="8DB3E2" w:themeFill="text2" w:themeFillTint="66"/>
          </w:tcPr>
          <w:p w14:paraId="49FD5E2D" w14:textId="77777777" w:rsidR="00E77B68" w:rsidRPr="00A63E73" w:rsidRDefault="00E77B68" w:rsidP="00E77B68">
            <w:pPr>
              <w:ind w:right="205"/>
              <w:jc w:val="center"/>
              <w:rPr>
                <w:rFonts w:ascii="Arial" w:hAnsi="Arial" w:cs="Arial"/>
                <w:sz w:val="20"/>
                <w:szCs w:val="20"/>
              </w:rPr>
            </w:pPr>
          </w:p>
        </w:tc>
        <w:tc>
          <w:tcPr>
            <w:tcW w:w="556" w:type="pct"/>
          </w:tcPr>
          <w:p w14:paraId="1812B0B4" w14:textId="77777777" w:rsidR="00E77B68" w:rsidRPr="00A63E73" w:rsidRDefault="00E77B68" w:rsidP="00E77B68">
            <w:pPr>
              <w:tabs>
                <w:tab w:val="left" w:pos="3531"/>
              </w:tabs>
              <w:rPr>
                <w:rFonts w:ascii="Arial" w:hAnsi="Arial" w:cs="Arial"/>
                <w:b/>
              </w:rPr>
            </w:pPr>
          </w:p>
        </w:tc>
        <w:tc>
          <w:tcPr>
            <w:tcW w:w="510" w:type="pct"/>
          </w:tcPr>
          <w:p w14:paraId="2011A064" w14:textId="77777777" w:rsidR="00E77B68" w:rsidRPr="00A63E73" w:rsidRDefault="00E77B68" w:rsidP="00E77B68">
            <w:pPr>
              <w:ind w:right="205"/>
              <w:jc w:val="center"/>
              <w:rPr>
                <w:rFonts w:ascii="Arial" w:hAnsi="Arial" w:cs="Arial"/>
                <w:sz w:val="20"/>
                <w:szCs w:val="20"/>
              </w:rPr>
            </w:pPr>
          </w:p>
        </w:tc>
        <w:tc>
          <w:tcPr>
            <w:tcW w:w="2084" w:type="pct"/>
            <w:shd w:val="clear" w:color="auto" w:fill="FFFFFF" w:themeFill="background1"/>
          </w:tcPr>
          <w:p w14:paraId="5F42DC3E" w14:textId="77777777" w:rsidR="00E77B68" w:rsidRPr="00A63E73" w:rsidRDefault="00E77B68" w:rsidP="00E77B68">
            <w:pPr>
              <w:ind w:right="205"/>
              <w:rPr>
                <w:rFonts w:ascii="Arial" w:hAnsi="Arial" w:cs="Arial"/>
                <w:sz w:val="20"/>
                <w:szCs w:val="20"/>
              </w:rPr>
            </w:pPr>
            <w:r w:rsidRPr="00A63E73">
              <w:rPr>
                <w:rFonts w:ascii="Arial" w:hAnsi="Arial" w:cs="Arial"/>
                <w:sz w:val="20"/>
                <w:szCs w:val="20"/>
              </w:rPr>
              <w:t>^ see notes</w:t>
            </w:r>
          </w:p>
        </w:tc>
      </w:tr>
      <w:tr w:rsidR="00E77B68" w:rsidRPr="00A63E73" w14:paraId="47FC566E" w14:textId="77777777" w:rsidTr="00AE3AEB">
        <w:tc>
          <w:tcPr>
            <w:tcW w:w="1434" w:type="pct"/>
          </w:tcPr>
          <w:p w14:paraId="070F7578" w14:textId="023DB221" w:rsidR="00E77B68" w:rsidRPr="00A63E73" w:rsidRDefault="00E77B68" w:rsidP="00E77B68">
            <w:pPr>
              <w:ind w:right="205"/>
              <w:rPr>
                <w:rFonts w:ascii="Arial" w:hAnsi="Arial" w:cs="Arial"/>
                <w:b/>
                <w:sz w:val="20"/>
                <w:szCs w:val="20"/>
              </w:rPr>
            </w:pPr>
            <w:r w:rsidRPr="00A63E73">
              <w:rPr>
                <w:rFonts w:ascii="Arial" w:hAnsi="Arial" w:cs="Arial"/>
                <w:b/>
                <w:sz w:val="20"/>
                <w:szCs w:val="20"/>
              </w:rPr>
              <w:t>Patient injury but no one is at fault</w:t>
            </w:r>
          </w:p>
        </w:tc>
        <w:tc>
          <w:tcPr>
            <w:tcW w:w="417" w:type="pct"/>
            <w:shd w:val="clear" w:color="auto" w:fill="8DB3E2" w:themeFill="text2" w:themeFillTint="66"/>
          </w:tcPr>
          <w:p w14:paraId="771A3C48" w14:textId="77777777" w:rsidR="00E77B68" w:rsidRPr="00A63E73" w:rsidRDefault="00E77B68" w:rsidP="00E77B68">
            <w:pPr>
              <w:ind w:right="205"/>
              <w:rPr>
                <w:rFonts w:ascii="Arial" w:hAnsi="Arial" w:cs="Arial"/>
                <w:sz w:val="20"/>
                <w:szCs w:val="20"/>
              </w:rPr>
            </w:pPr>
          </w:p>
        </w:tc>
        <w:tc>
          <w:tcPr>
            <w:tcW w:w="556" w:type="pct"/>
          </w:tcPr>
          <w:p w14:paraId="44877F21" w14:textId="77777777" w:rsidR="00E77B68" w:rsidRPr="00A63E73" w:rsidRDefault="00E77B68" w:rsidP="00E77B68">
            <w:pPr>
              <w:tabs>
                <w:tab w:val="left" w:pos="3531"/>
              </w:tabs>
              <w:rPr>
                <w:rFonts w:ascii="Arial" w:hAnsi="Arial" w:cs="Arial"/>
                <w:b/>
              </w:rPr>
            </w:pPr>
          </w:p>
        </w:tc>
        <w:tc>
          <w:tcPr>
            <w:tcW w:w="510" w:type="pct"/>
          </w:tcPr>
          <w:p w14:paraId="1D250143" w14:textId="77777777" w:rsidR="00E77B68" w:rsidRPr="00A63E73" w:rsidRDefault="00E77B68" w:rsidP="00E77B68">
            <w:pPr>
              <w:ind w:right="205"/>
              <w:jc w:val="center"/>
              <w:rPr>
                <w:rFonts w:ascii="Arial" w:hAnsi="Arial" w:cs="Arial"/>
                <w:sz w:val="20"/>
                <w:szCs w:val="20"/>
              </w:rPr>
            </w:pPr>
          </w:p>
        </w:tc>
        <w:tc>
          <w:tcPr>
            <w:tcW w:w="2084" w:type="pct"/>
            <w:shd w:val="clear" w:color="auto" w:fill="FFFFFF" w:themeFill="background1"/>
          </w:tcPr>
          <w:p w14:paraId="2FAE2CE0" w14:textId="13E75024" w:rsidR="00E77B68" w:rsidRPr="00A63E73" w:rsidRDefault="00E77B68" w:rsidP="00E77B68">
            <w:pPr>
              <w:ind w:right="205"/>
              <w:rPr>
                <w:rFonts w:ascii="Arial" w:hAnsi="Arial" w:cs="Arial"/>
                <w:sz w:val="20"/>
                <w:szCs w:val="20"/>
              </w:rPr>
            </w:pPr>
            <w:r w:rsidRPr="00A63E73">
              <w:rPr>
                <w:rFonts w:ascii="Arial" w:hAnsi="Arial" w:cs="Arial"/>
                <w:sz w:val="20"/>
                <w:szCs w:val="20"/>
              </w:rPr>
              <w:t>^ see notes</w:t>
            </w:r>
          </w:p>
        </w:tc>
      </w:tr>
      <w:tr w:rsidR="00E77B68" w:rsidRPr="00A63E73" w14:paraId="62474F24" w14:textId="77777777" w:rsidTr="00AE3AEB">
        <w:tc>
          <w:tcPr>
            <w:tcW w:w="1434" w:type="pct"/>
          </w:tcPr>
          <w:p w14:paraId="368C979F" w14:textId="77777777" w:rsidR="00E77B68" w:rsidRPr="00A63E73" w:rsidRDefault="00E77B68" w:rsidP="00E77B68">
            <w:pPr>
              <w:ind w:right="205"/>
              <w:rPr>
                <w:rFonts w:ascii="Arial" w:hAnsi="Arial" w:cs="Arial"/>
                <w:b/>
                <w:sz w:val="20"/>
                <w:szCs w:val="20"/>
              </w:rPr>
            </w:pPr>
            <w:r w:rsidRPr="00A63E73">
              <w:rPr>
                <w:rFonts w:ascii="Arial" w:hAnsi="Arial" w:cs="Arial"/>
                <w:b/>
                <w:sz w:val="20"/>
                <w:szCs w:val="20"/>
              </w:rPr>
              <w:t>Patient data are inappropriately shared by site</w:t>
            </w:r>
          </w:p>
        </w:tc>
        <w:tc>
          <w:tcPr>
            <w:tcW w:w="417" w:type="pct"/>
            <w:shd w:val="clear" w:color="auto" w:fill="auto"/>
          </w:tcPr>
          <w:p w14:paraId="4AA18A8C" w14:textId="77777777" w:rsidR="00E77B68" w:rsidRPr="00A63E73" w:rsidRDefault="00E77B68" w:rsidP="00E77B68">
            <w:pPr>
              <w:ind w:right="205"/>
              <w:jc w:val="center"/>
              <w:rPr>
                <w:rFonts w:ascii="Arial" w:hAnsi="Arial" w:cs="Arial"/>
                <w:sz w:val="20"/>
                <w:szCs w:val="20"/>
              </w:rPr>
            </w:pPr>
          </w:p>
          <w:p w14:paraId="324D0A41" w14:textId="77777777" w:rsidR="00E77B68" w:rsidRPr="00A63E73" w:rsidRDefault="00E77B68" w:rsidP="00E77B68">
            <w:pPr>
              <w:ind w:right="205"/>
              <w:jc w:val="center"/>
              <w:rPr>
                <w:rFonts w:ascii="Arial" w:hAnsi="Arial" w:cs="Arial"/>
                <w:sz w:val="20"/>
                <w:szCs w:val="20"/>
              </w:rPr>
            </w:pPr>
          </w:p>
        </w:tc>
        <w:tc>
          <w:tcPr>
            <w:tcW w:w="556" w:type="pct"/>
          </w:tcPr>
          <w:p w14:paraId="508F40F2" w14:textId="77777777" w:rsidR="00E77B68" w:rsidRPr="00A63E73" w:rsidRDefault="00E77B68" w:rsidP="00E77B68">
            <w:pPr>
              <w:tabs>
                <w:tab w:val="left" w:pos="3531"/>
              </w:tabs>
              <w:rPr>
                <w:rFonts w:ascii="Arial" w:hAnsi="Arial" w:cs="Arial"/>
                <w:b/>
              </w:rPr>
            </w:pPr>
          </w:p>
        </w:tc>
        <w:tc>
          <w:tcPr>
            <w:tcW w:w="510" w:type="pct"/>
            <w:shd w:val="clear" w:color="auto" w:fill="8DB3E2" w:themeFill="text2" w:themeFillTint="66"/>
          </w:tcPr>
          <w:p w14:paraId="22BB5BE2" w14:textId="77777777" w:rsidR="00E77B68" w:rsidRPr="00A63E73" w:rsidRDefault="00E77B68" w:rsidP="00E77B68">
            <w:pPr>
              <w:ind w:right="205"/>
              <w:jc w:val="center"/>
              <w:rPr>
                <w:rFonts w:ascii="Arial" w:hAnsi="Arial" w:cs="Arial"/>
                <w:sz w:val="20"/>
                <w:szCs w:val="20"/>
              </w:rPr>
            </w:pPr>
          </w:p>
        </w:tc>
        <w:tc>
          <w:tcPr>
            <w:tcW w:w="2084" w:type="pct"/>
            <w:shd w:val="clear" w:color="auto" w:fill="FFFFFF" w:themeFill="background1"/>
          </w:tcPr>
          <w:p w14:paraId="08C0AA06" w14:textId="77777777" w:rsidR="00E77B68" w:rsidRPr="00A63E73" w:rsidRDefault="00E77B68" w:rsidP="00E77B68">
            <w:pPr>
              <w:ind w:right="205"/>
              <w:rPr>
                <w:rFonts w:ascii="Arial" w:hAnsi="Arial" w:cs="Arial"/>
                <w:sz w:val="20"/>
                <w:szCs w:val="20"/>
              </w:rPr>
            </w:pPr>
            <w:r w:rsidRPr="00A63E73">
              <w:rPr>
                <w:rFonts w:ascii="Arial" w:hAnsi="Arial" w:cs="Arial"/>
                <w:sz w:val="20"/>
                <w:szCs w:val="20"/>
              </w:rPr>
              <w:t xml:space="preserve">Site responsibility, however, ^^see notes </w:t>
            </w:r>
          </w:p>
        </w:tc>
      </w:tr>
      <w:tr w:rsidR="00E77B68" w:rsidRPr="00A63E73" w14:paraId="730221DB" w14:textId="77777777" w:rsidTr="00AE3AEB">
        <w:tc>
          <w:tcPr>
            <w:tcW w:w="1434" w:type="pct"/>
          </w:tcPr>
          <w:p w14:paraId="64B4034C" w14:textId="77777777" w:rsidR="00E77B68" w:rsidRPr="00A63E73" w:rsidRDefault="00E77B68" w:rsidP="00E77B68">
            <w:pPr>
              <w:ind w:right="205"/>
              <w:rPr>
                <w:rFonts w:ascii="Arial" w:hAnsi="Arial" w:cs="Arial"/>
                <w:b/>
                <w:sz w:val="20"/>
                <w:szCs w:val="20"/>
              </w:rPr>
            </w:pPr>
            <w:r w:rsidRPr="00A63E73">
              <w:rPr>
                <w:rFonts w:ascii="Arial" w:hAnsi="Arial" w:cs="Arial"/>
                <w:b/>
                <w:sz w:val="20"/>
                <w:szCs w:val="20"/>
              </w:rPr>
              <w:t>Patient data are inappropriately shared by Sponsor</w:t>
            </w:r>
          </w:p>
        </w:tc>
        <w:tc>
          <w:tcPr>
            <w:tcW w:w="417" w:type="pct"/>
            <w:shd w:val="clear" w:color="auto" w:fill="95B3D7" w:themeFill="accent1" w:themeFillTint="99"/>
          </w:tcPr>
          <w:p w14:paraId="68EF780A" w14:textId="77777777" w:rsidR="00E77B68" w:rsidRPr="00A63E73" w:rsidRDefault="00E77B68" w:rsidP="00E77B68">
            <w:pPr>
              <w:ind w:right="205"/>
              <w:jc w:val="center"/>
              <w:rPr>
                <w:rFonts w:ascii="Arial" w:hAnsi="Arial" w:cs="Arial"/>
                <w:sz w:val="20"/>
                <w:szCs w:val="20"/>
              </w:rPr>
            </w:pPr>
          </w:p>
        </w:tc>
        <w:tc>
          <w:tcPr>
            <w:tcW w:w="556" w:type="pct"/>
          </w:tcPr>
          <w:p w14:paraId="45DCF405" w14:textId="77777777" w:rsidR="00E77B68" w:rsidRPr="00A63E73" w:rsidRDefault="00E77B68" w:rsidP="00E77B68">
            <w:pPr>
              <w:tabs>
                <w:tab w:val="left" w:pos="3531"/>
              </w:tabs>
              <w:rPr>
                <w:rFonts w:ascii="Arial" w:hAnsi="Arial" w:cs="Arial"/>
                <w:b/>
              </w:rPr>
            </w:pPr>
          </w:p>
        </w:tc>
        <w:tc>
          <w:tcPr>
            <w:tcW w:w="510" w:type="pct"/>
          </w:tcPr>
          <w:p w14:paraId="488A3C3B" w14:textId="77777777" w:rsidR="00E77B68" w:rsidRPr="00A63E73" w:rsidRDefault="00E77B68" w:rsidP="00E77B68">
            <w:pPr>
              <w:ind w:right="205"/>
              <w:jc w:val="center"/>
              <w:rPr>
                <w:rFonts w:ascii="Arial" w:hAnsi="Arial" w:cs="Arial"/>
                <w:sz w:val="20"/>
                <w:szCs w:val="20"/>
              </w:rPr>
            </w:pPr>
          </w:p>
        </w:tc>
        <w:tc>
          <w:tcPr>
            <w:tcW w:w="2084" w:type="pct"/>
            <w:shd w:val="clear" w:color="auto" w:fill="FFFFFF" w:themeFill="background1"/>
          </w:tcPr>
          <w:p w14:paraId="7A358A28" w14:textId="2BFA38BE" w:rsidR="00E77B68" w:rsidRPr="00A63E73" w:rsidRDefault="00E77B68" w:rsidP="00E77B68">
            <w:pPr>
              <w:ind w:right="205"/>
              <w:rPr>
                <w:rFonts w:ascii="Arial" w:hAnsi="Arial" w:cs="Arial"/>
                <w:sz w:val="20"/>
                <w:szCs w:val="20"/>
              </w:rPr>
            </w:pPr>
            <w:r w:rsidRPr="00A63E73">
              <w:rPr>
                <w:rFonts w:ascii="Arial" w:hAnsi="Arial" w:cs="Arial"/>
                <w:sz w:val="20"/>
                <w:szCs w:val="20"/>
              </w:rPr>
              <w:t xml:space="preserve"># </w:t>
            </w:r>
            <w:proofErr w:type="gramStart"/>
            <w:r w:rsidRPr="00A63E73">
              <w:rPr>
                <w:rFonts w:ascii="Arial" w:hAnsi="Arial" w:cs="Arial"/>
                <w:sz w:val="20"/>
                <w:szCs w:val="20"/>
              </w:rPr>
              <w:t>see</w:t>
            </w:r>
            <w:proofErr w:type="gramEnd"/>
            <w:r w:rsidRPr="00A63E73">
              <w:rPr>
                <w:rFonts w:ascii="Arial" w:hAnsi="Arial" w:cs="Arial"/>
                <w:sz w:val="20"/>
                <w:szCs w:val="20"/>
              </w:rPr>
              <w:t xml:space="preserve"> notes </w:t>
            </w:r>
          </w:p>
        </w:tc>
      </w:tr>
      <w:tr w:rsidR="00E77B68" w:rsidRPr="00A63E73" w14:paraId="40F19A1B" w14:textId="77777777" w:rsidTr="00AE3AEB">
        <w:tc>
          <w:tcPr>
            <w:tcW w:w="1434" w:type="pct"/>
          </w:tcPr>
          <w:p w14:paraId="33D9BC2E" w14:textId="77777777" w:rsidR="00E77B68" w:rsidRPr="00A63E73" w:rsidRDefault="00E77B68" w:rsidP="00E77B68">
            <w:pPr>
              <w:ind w:right="205"/>
              <w:rPr>
                <w:rFonts w:ascii="Arial" w:hAnsi="Arial" w:cs="Arial"/>
                <w:b/>
                <w:sz w:val="20"/>
                <w:szCs w:val="20"/>
              </w:rPr>
            </w:pPr>
            <w:r w:rsidRPr="00A63E73">
              <w:rPr>
                <w:rFonts w:ascii="Arial" w:hAnsi="Arial" w:cs="Arial"/>
                <w:b/>
                <w:sz w:val="20"/>
                <w:szCs w:val="20"/>
              </w:rPr>
              <w:t>Commercial data are inappropriately shared by Sponsor</w:t>
            </w:r>
          </w:p>
        </w:tc>
        <w:tc>
          <w:tcPr>
            <w:tcW w:w="417" w:type="pct"/>
            <w:shd w:val="clear" w:color="auto" w:fill="95B3D7" w:themeFill="accent1" w:themeFillTint="99"/>
          </w:tcPr>
          <w:p w14:paraId="431500A9" w14:textId="77777777" w:rsidR="00E77B68" w:rsidRPr="00A63E73" w:rsidRDefault="00E77B68" w:rsidP="00E77B68">
            <w:pPr>
              <w:ind w:right="205"/>
              <w:jc w:val="center"/>
              <w:rPr>
                <w:rFonts w:ascii="Arial" w:hAnsi="Arial" w:cs="Arial"/>
                <w:sz w:val="20"/>
                <w:szCs w:val="20"/>
              </w:rPr>
            </w:pPr>
          </w:p>
        </w:tc>
        <w:tc>
          <w:tcPr>
            <w:tcW w:w="556" w:type="pct"/>
          </w:tcPr>
          <w:p w14:paraId="17C725F8" w14:textId="77777777" w:rsidR="00E77B68" w:rsidRPr="00A63E73" w:rsidRDefault="00E77B68" w:rsidP="00E77B68">
            <w:pPr>
              <w:tabs>
                <w:tab w:val="left" w:pos="3531"/>
              </w:tabs>
              <w:rPr>
                <w:rFonts w:ascii="Arial" w:hAnsi="Arial" w:cs="Arial"/>
                <w:b/>
              </w:rPr>
            </w:pPr>
          </w:p>
        </w:tc>
        <w:tc>
          <w:tcPr>
            <w:tcW w:w="510" w:type="pct"/>
          </w:tcPr>
          <w:p w14:paraId="4E085503" w14:textId="77777777" w:rsidR="00E77B68" w:rsidRPr="00A63E73" w:rsidRDefault="00E77B68" w:rsidP="00E77B68">
            <w:pPr>
              <w:ind w:right="205"/>
              <w:jc w:val="center"/>
              <w:rPr>
                <w:rFonts w:ascii="Arial" w:hAnsi="Arial" w:cs="Arial"/>
                <w:sz w:val="20"/>
                <w:szCs w:val="20"/>
              </w:rPr>
            </w:pPr>
          </w:p>
        </w:tc>
        <w:tc>
          <w:tcPr>
            <w:tcW w:w="2084" w:type="pct"/>
            <w:shd w:val="clear" w:color="auto" w:fill="FFFFFF" w:themeFill="background1"/>
          </w:tcPr>
          <w:p w14:paraId="30B23D97" w14:textId="77777777" w:rsidR="00E77B68" w:rsidRPr="00A63E73" w:rsidRDefault="00E77B68" w:rsidP="00E77B68">
            <w:pPr>
              <w:ind w:right="205"/>
              <w:rPr>
                <w:rFonts w:ascii="Arial" w:hAnsi="Arial" w:cs="Arial"/>
                <w:sz w:val="20"/>
                <w:szCs w:val="20"/>
              </w:rPr>
            </w:pPr>
          </w:p>
        </w:tc>
      </w:tr>
      <w:tr w:rsidR="00E77B68" w:rsidRPr="00A63E73" w14:paraId="31869F3C" w14:textId="77777777" w:rsidTr="00AE3AEB">
        <w:tc>
          <w:tcPr>
            <w:tcW w:w="1434" w:type="pct"/>
          </w:tcPr>
          <w:p w14:paraId="0FB1C5E5" w14:textId="77777777" w:rsidR="00E77B68" w:rsidRPr="00A63E73" w:rsidRDefault="00E77B68" w:rsidP="00E77B68">
            <w:pPr>
              <w:ind w:right="205"/>
              <w:rPr>
                <w:rFonts w:ascii="Arial" w:hAnsi="Arial" w:cs="Arial"/>
                <w:b/>
                <w:sz w:val="20"/>
                <w:szCs w:val="20"/>
              </w:rPr>
            </w:pPr>
            <w:r w:rsidRPr="00A63E73">
              <w:rPr>
                <w:rFonts w:ascii="Arial" w:hAnsi="Arial" w:cs="Arial"/>
                <w:b/>
                <w:sz w:val="20"/>
                <w:szCs w:val="20"/>
              </w:rPr>
              <w:lastRenderedPageBreak/>
              <w:t>Commercial data are inappropriately shared by Site</w:t>
            </w:r>
          </w:p>
        </w:tc>
        <w:tc>
          <w:tcPr>
            <w:tcW w:w="417" w:type="pct"/>
          </w:tcPr>
          <w:p w14:paraId="32018BA1" w14:textId="77777777" w:rsidR="00E77B68" w:rsidRPr="00A63E73" w:rsidRDefault="00E77B68" w:rsidP="00E77B68">
            <w:pPr>
              <w:ind w:right="205"/>
              <w:jc w:val="center"/>
              <w:rPr>
                <w:rFonts w:ascii="Arial" w:hAnsi="Arial" w:cs="Arial"/>
                <w:sz w:val="20"/>
                <w:szCs w:val="20"/>
              </w:rPr>
            </w:pPr>
          </w:p>
        </w:tc>
        <w:tc>
          <w:tcPr>
            <w:tcW w:w="556" w:type="pct"/>
          </w:tcPr>
          <w:p w14:paraId="00566420" w14:textId="77777777" w:rsidR="00E77B68" w:rsidRPr="00A63E73" w:rsidRDefault="00E77B68" w:rsidP="00E77B68">
            <w:pPr>
              <w:tabs>
                <w:tab w:val="left" w:pos="3531"/>
              </w:tabs>
              <w:rPr>
                <w:rFonts w:ascii="Arial" w:hAnsi="Arial" w:cs="Arial"/>
                <w:b/>
              </w:rPr>
            </w:pPr>
          </w:p>
        </w:tc>
        <w:tc>
          <w:tcPr>
            <w:tcW w:w="510" w:type="pct"/>
            <w:shd w:val="clear" w:color="auto" w:fill="8DB3E2" w:themeFill="text2" w:themeFillTint="66"/>
          </w:tcPr>
          <w:p w14:paraId="0D4BE1CA" w14:textId="77777777" w:rsidR="00E77B68" w:rsidRPr="00A63E73" w:rsidRDefault="00E77B68" w:rsidP="00E77B68">
            <w:pPr>
              <w:ind w:right="205"/>
              <w:jc w:val="center"/>
              <w:rPr>
                <w:rFonts w:ascii="Arial" w:hAnsi="Arial" w:cs="Arial"/>
                <w:sz w:val="20"/>
                <w:szCs w:val="20"/>
              </w:rPr>
            </w:pPr>
          </w:p>
        </w:tc>
        <w:tc>
          <w:tcPr>
            <w:tcW w:w="2084" w:type="pct"/>
            <w:shd w:val="clear" w:color="auto" w:fill="FFFFFF" w:themeFill="background1"/>
          </w:tcPr>
          <w:p w14:paraId="3321C4C6" w14:textId="395F9C54" w:rsidR="00E77B68" w:rsidRPr="00A63E73" w:rsidRDefault="00E77B68" w:rsidP="00E77B68">
            <w:pPr>
              <w:ind w:right="205"/>
              <w:rPr>
                <w:rFonts w:ascii="Arial" w:hAnsi="Arial" w:cs="Arial"/>
                <w:sz w:val="20"/>
                <w:szCs w:val="20"/>
              </w:rPr>
            </w:pPr>
            <w:r w:rsidRPr="00A63E73">
              <w:rPr>
                <w:rFonts w:ascii="Arial" w:hAnsi="Arial" w:cs="Arial"/>
                <w:sz w:val="20"/>
                <w:szCs w:val="20"/>
              </w:rPr>
              <w:t xml:space="preserve">University may have a contractual liability through an agreement with pharma </w:t>
            </w:r>
            <w:proofErr w:type="gramStart"/>
            <w:r w:rsidRPr="00A63E73">
              <w:rPr>
                <w:rFonts w:ascii="Arial" w:hAnsi="Arial" w:cs="Arial"/>
                <w:sz w:val="20"/>
                <w:szCs w:val="20"/>
              </w:rPr>
              <w:t>i.e.;</w:t>
            </w:r>
            <w:proofErr w:type="gramEnd"/>
            <w:r w:rsidRPr="00A63E73">
              <w:rPr>
                <w:rFonts w:ascii="Arial" w:hAnsi="Arial" w:cs="Arial"/>
                <w:sz w:val="20"/>
                <w:szCs w:val="20"/>
              </w:rPr>
              <w:t xml:space="preserve"> that it cannot be insured where a third party (the NHS) is responsible for the error. A risk assessment is required to assess level of cap if applied by site under NHS liability</w:t>
            </w:r>
          </w:p>
        </w:tc>
      </w:tr>
      <w:tr w:rsidR="00E77B68" w:rsidRPr="00A63E73" w14:paraId="1F3CB627" w14:textId="77777777" w:rsidTr="00AE3AEB">
        <w:tc>
          <w:tcPr>
            <w:tcW w:w="1434" w:type="pct"/>
          </w:tcPr>
          <w:p w14:paraId="14979E0C" w14:textId="77777777" w:rsidR="00E77B68" w:rsidRPr="00A63E73" w:rsidRDefault="00E77B68" w:rsidP="00E77B68">
            <w:pPr>
              <w:ind w:right="205"/>
              <w:rPr>
                <w:rFonts w:ascii="Arial" w:hAnsi="Arial" w:cs="Arial"/>
                <w:b/>
                <w:sz w:val="20"/>
                <w:szCs w:val="20"/>
              </w:rPr>
            </w:pPr>
            <w:r w:rsidRPr="00A63E73">
              <w:rPr>
                <w:rFonts w:ascii="Arial" w:hAnsi="Arial" w:cs="Arial"/>
                <w:b/>
                <w:sz w:val="20"/>
                <w:szCs w:val="20"/>
              </w:rPr>
              <w:t>Drug is lost or damaged through mistake by site</w:t>
            </w:r>
          </w:p>
        </w:tc>
        <w:tc>
          <w:tcPr>
            <w:tcW w:w="417" w:type="pct"/>
            <w:shd w:val="clear" w:color="auto" w:fill="8DB3E2" w:themeFill="text2" w:themeFillTint="66"/>
          </w:tcPr>
          <w:p w14:paraId="1796FB01" w14:textId="77777777" w:rsidR="00E77B68" w:rsidRPr="00A63E73" w:rsidRDefault="00E77B68" w:rsidP="00E77B68">
            <w:pPr>
              <w:ind w:right="205"/>
              <w:jc w:val="center"/>
              <w:rPr>
                <w:rFonts w:ascii="Arial" w:hAnsi="Arial" w:cs="Arial"/>
                <w:sz w:val="20"/>
                <w:szCs w:val="20"/>
              </w:rPr>
            </w:pPr>
          </w:p>
        </w:tc>
        <w:tc>
          <w:tcPr>
            <w:tcW w:w="556" w:type="pct"/>
          </w:tcPr>
          <w:p w14:paraId="16281FE2" w14:textId="77777777" w:rsidR="00E77B68" w:rsidRPr="00A63E73" w:rsidRDefault="00E77B68" w:rsidP="00E77B68">
            <w:pPr>
              <w:tabs>
                <w:tab w:val="left" w:pos="3531"/>
              </w:tabs>
              <w:rPr>
                <w:rFonts w:ascii="Arial" w:hAnsi="Arial" w:cs="Arial"/>
                <w:b/>
              </w:rPr>
            </w:pPr>
          </w:p>
        </w:tc>
        <w:tc>
          <w:tcPr>
            <w:tcW w:w="510" w:type="pct"/>
            <w:shd w:val="clear" w:color="auto" w:fill="8DB3E2" w:themeFill="text2" w:themeFillTint="66"/>
          </w:tcPr>
          <w:p w14:paraId="1C5BDA03" w14:textId="77777777" w:rsidR="00E77B68" w:rsidRPr="00A63E73" w:rsidRDefault="00E77B68" w:rsidP="00E77B68">
            <w:pPr>
              <w:ind w:right="205"/>
              <w:jc w:val="center"/>
              <w:rPr>
                <w:rFonts w:ascii="Arial" w:hAnsi="Arial" w:cs="Arial"/>
                <w:sz w:val="20"/>
                <w:szCs w:val="20"/>
              </w:rPr>
            </w:pPr>
          </w:p>
        </w:tc>
        <w:tc>
          <w:tcPr>
            <w:tcW w:w="2084" w:type="pct"/>
            <w:shd w:val="clear" w:color="auto" w:fill="FFFFFF" w:themeFill="background1"/>
          </w:tcPr>
          <w:p w14:paraId="0AC76A11" w14:textId="23FD0B0C" w:rsidR="00E77B68" w:rsidRPr="00A63E73" w:rsidRDefault="00E77B68" w:rsidP="00E77B68">
            <w:pPr>
              <w:ind w:right="205"/>
              <w:rPr>
                <w:rFonts w:ascii="Arial" w:hAnsi="Arial" w:cs="Arial"/>
                <w:sz w:val="20"/>
                <w:szCs w:val="20"/>
              </w:rPr>
            </w:pPr>
            <w:r w:rsidRPr="00A63E73">
              <w:rPr>
                <w:rFonts w:ascii="Arial" w:hAnsi="Arial" w:cs="Arial"/>
                <w:sz w:val="20"/>
                <w:szCs w:val="20"/>
              </w:rPr>
              <w:t>Whether the NHS or the University is responsible for the loss depends on the agreement between the parties. Given drugs may be stored in refrigerated units, the question of the adequacy of engineering breakdown cover arises. There may be some automatic coverage. For high value drugs see additional notes**</w:t>
            </w:r>
          </w:p>
        </w:tc>
      </w:tr>
      <w:tr w:rsidR="00E77B68" w:rsidRPr="00A63E73" w14:paraId="3A9191F2" w14:textId="77777777" w:rsidTr="00AE3AEB">
        <w:tc>
          <w:tcPr>
            <w:tcW w:w="1434" w:type="pct"/>
          </w:tcPr>
          <w:p w14:paraId="7724B930" w14:textId="77777777" w:rsidR="00E77B68" w:rsidRPr="00A63E73" w:rsidRDefault="00E77B68" w:rsidP="00E77B68">
            <w:pPr>
              <w:ind w:right="205"/>
              <w:rPr>
                <w:rFonts w:ascii="Arial" w:hAnsi="Arial" w:cs="Arial"/>
                <w:b/>
                <w:sz w:val="20"/>
                <w:szCs w:val="20"/>
              </w:rPr>
            </w:pPr>
            <w:r w:rsidRPr="00A63E73">
              <w:rPr>
                <w:rFonts w:ascii="Arial" w:hAnsi="Arial" w:cs="Arial"/>
                <w:b/>
                <w:sz w:val="20"/>
                <w:szCs w:val="20"/>
              </w:rPr>
              <w:t>Drug is lost or damaged through mistake by Sponsor</w:t>
            </w:r>
          </w:p>
        </w:tc>
        <w:tc>
          <w:tcPr>
            <w:tcW w:w="417" w:type="pct"/>
            <w:shd w:val="clear" w:color="auto" w:fill="8DB3E2" w:themeFill="text2" w:themeFillTint="66"/>
          </w:tcPr>
          <w:p w14:paraId="56E165C7" w14:textId="77777777" w:rsidR="00E77B68" w:rsidRPr="00A63E73" w:rsidRDefault="00E77B68" w:rsidP="00E77B68">
            <w:pPr>
              <w:ind w:right="205"/>
              <w:jc w:val="center"/>
              <w:rPr>
                <w:rFonts w:ascii="Arial" w:hAnsi="Arial" w:cs="Arial"/>
                <w:sz w:val="20"/>
                <w:szCs w:val="20"/>
              </w:rPr>
            </w:pPr>
          </w:p>
        </w:tc>
        <w:tc>
          <w:tcPr>
            <w:tcW w:w="556" w:type="pct"/>
          </w:tcPr>
          <w:p w14:paraId="200A64C7" w14:textId="77777777" w:rsidR="00E77B68" w:rsidRPr="00A63E73" w:rsidRDefault="00E77B68" w:rsidP="00E77B68">
            <w:pPr>
              <w:tabs>
                <w:tab w:val="left" w:pos="3531"/>
              </w:tabs>
              <w:rPr>
                <w:rFonts w:ascii="Arial" w:hAnsi="Arial" w:cs="Arial"/>
                <w:b/>
              </w:rPr>
            </w:pPr>
          </w:p>
        </w:tc>
        <w:tc>
          <w:tcPr>
            <w:tcW w:w="510" w:type="pct"/>
          </w:tcPr>
          <w:p w14:paraId="49C8E5D5" w14:textId="77777777" w:rsidR="00E77B68" w:rsidRPr="00A63E73" w:rsidRDefault="00E77B68" w:rsidP="00E77B68">
            <w:pPr>
              <w:ind w:right="205"/>
              <w:jc w:val="center"/>
              <w:rPr>
                <w:rFonts w:ascii="Arial" w:hAnsi="Arial" w:cs="Arial"/>
                <w:sz w:val="20"/>
                <w:szCs w:val="20"/>
              </w:rPr>
            </w:pPr>
          </w:p>
        </w:tc>
        <w:tc>
          <w:tcPr>
            <w:tcW w:w="2084" w:type="pct"/>
            <w:shd w:val="clear" w:color="auto" w:fill="FFFFFF" w:themeFill="background1"/>
          </w:tcPr>
          <w:p w14:paraId="3B25F76B" w14:textId="77777777" w:rsidR="00E77B68" w:rsidRPr="00A63E73" w:rsidRDefault="00E77B68" w:rsidP="00E77B68">
            <w:pPr>
              <w:ind w:right="205"/>
              <w:rPr>
                <w:rFonts w:ascii="Arial" w:hAnsi="Arial" w:cs="Arial"/>
                <w:sz w:val="20"/>
                <w:szCs w:val="20"/>
              </w:rPr>
            </w:pPr>
            <w:r w:rsidRPr="00A63E73">
              <w:rPr>
                <w:rFonts w:ascii="Arial" w:hAnsi="Arial" w:cs="Arial"/>
                <w:sz w:val="20"/>
                <w:szCs w:val="20"/>
              </w:rPr>
              <w:t xml:space="preserve">Whether cover is automatically in place will depend on values and situations </w:t>
            </w:r>
          </w:p>
        </w:tc>
      </w:tr>
      <w:tr w:rsidR="00E77B68" w:rsidRPr="00A63E73" w14:paraId="1E49E0AA" w14:textId="77777777" w:rsidTr="00AE3AEB">
        <w:tc>
          <w:tcPr>
            <w:tcW w:w="1434" w:type="pct"/>
          </w:tcPr>
          <w:p w14:paraId="7D98D517" w14:textId="77777777" w:rsidR="00E77B68" w:rsidRPr="00A63E73" w:rsidRDefault="00E77B68" w:rsidP="00E77B68">
            <w:pPr>
              <w:ind w:right="205"/>
              <w:rPr>
                <w:rFonts w:ascii="Arial" w:hAnsi="Arial" w:cs="Arial"/>
                <w:b/>
                <w:sz w:val="20"/>
                <w:szCs w:val="20"/>
              </w:rPr>
            </w:pPr>
            <w:r w:rsidRPr="00A63E73">
              <w:rPr>
                <w:rFonts w:ascii="Arial" w:hAnsi="Arial" w:cs="Arial"/>
                <w:b/>
                <w:sz w:val="20"/>
                <w:szCs w:val="20"/>
              </w:rPr>
              <w:t>Equipment provided to site by Sponsor malfunctions, or is lost or damaged</w:t>
            </w:r>
          </w:p>
        </w:tc>
        <w:tc>
          <w:tcPr>
            <w:tcW w:w="417" w:type="pct"/>
            <w:shd w:val="clear" w:color="auto" w:fill="8DB3E2" w:themeFill="text2" w:themeFillTint="66"/>
          </w:tcPr>
          <w:p w14:paraId="6B33CDF0" w14:textId="77777777" w:rsidR="00E77B68" w:rsidRPr="00A63E73" w:rsidRDefault="00E77B68" w:rsidP="00E77B68">
            <w:pPr>
              <w:ind w:right="205"/>
              <w:jc w:val="center"/>
              <w:rPr>
                <w:rFonts w:ascii="Arial" w:hAnsi="Arial" w:cs="Arial"/>
                <w:sz w:val="20"/>
                <w:szCs w:val="20"/>
              </w:rPr>
            </w:pPr>
          </w:p>
        </w:tc>
        <w:tc>
          <w:tcPr>
            <w:tcW w:w="556" w:type="pct"/>
          </w:tcPr>
          <w:p w14:paraId="3D705052" w14:textId="77777777" w:rsidR="00E77B68" w:rsidRPr="00A63E73" w:rsidRDefault="00E77B68" w:rsidP="00E77B68">
            <w:pPr>
              <w:tabs>
                <w:tab w:val="left" w:pos="3531"/>
              </w:tabs>
              <w:rPr>
                <w:rFonts w:ascii="Arial" w:hAnsi="Arial" w:cs="Arial"/>
                <w:b/>
              </w:rPr>
            </w:pPr>
          </w:p>
        </w:tc>
        <w:tc>
          <w:tcPr>
            <w:tcW w:w="510" w:type="pct"/>
            <w:shd w:val="clear" w:color="auto" w:fill="8DB3E2" w:themeFill="text2" w:themeFillTint="66"/>
          </w:tcPr>
          <w:p w14:paraId="18C6356E" w14:textId="77777777" w:rsidR="00E77B68" w:rsidRPr="00A63E73" w:rsidRDefault="00E77B68" w:rsidP="00E77B68">
            <w:pPr>
              <w:ind w:right="205"/>
              <w:jc w:val="center"/>
              <w:rPr>
                <w:rFonts w:ascii="Arial" w:hAnsi="Arial" w:cs="Arial"/>
                <w:sz w:val="20"/>
                <w:szCs w:val="20"/>
              </w:rPr>
            </w:pPr>
          </w:p>
        </w:tc>
        <w:tc>
          <w:tcPr>
            <w:tcW w:w="2084" w:type="pct"/>
            <w:shd w:val="clear" w:color="auto" w:fill="FFFFFF" w:themeFill="background1"/>
          </w:tcPr>
          <w:p w14:paraId="06FC760F" w14:textId="2F61754A" w:rsidR="00E77B68" w:rsidRPr="00A63E73" w:rsidRDefault="00E77B68" w:rsidP="00E77B68">
            <w:pPr>
              <w:ind w:right="205"/>
              <w:rPr>
                <w:rFonts w:ascii="Arial" w:hAnsi="Arial" w:cs="Arial"/>
                <w:sz w:val="20"/>
                <w:szCs w:val="20"/>
              </w:rPr>
            </w:pPr>
            <w:r w:rsidRPr="00A63E73">
              <w:rPr>
                <w:rFonts w:ascii="Arial" w:hAnsi="Arial" w:cs="Arial"/>
                <w:sz w:val="20"/>
                <w:szCs w:val="20"/>
              </w:rPr>
              <w:t>The University’s Public &amp; Products Liability cover is automatically operative</w:t>
            </w:r>
            <w:r w:rsidR="004C3410" w:rsidRPr="00A63E73">
              <w:rPr>
                <w:rFonts w:ascii="Arial" w:hAnsi="Arial" w:cs="Arial"/>
                <w:sz w:val="20"/>
                <w:szCs w:val="20"/>
              </w:rPr>
              <w:t>.</w:t>
            </w:r>
            <w:r w:rsidR="008D0219" w:rsidRPr="00A63E73">
              <w:rPr>
                <w:rFonts w:ascii="Arial" w:hAnsi="Arial" w:cs="Arial"/>
                <w:sz w:val="20"/>
                <w:szCs w:val="20"/>
              </w:rPr>
              <w:t xml:space="preserve"> </w:t>
            </w:r>
            <w:r w:rsidR="00C86A8A" w:rsidRPr="00A63E73">
              <w:rPr>
                <w:rFonts w:ascii="Arial" w:hAnsi="Arial" w:cs="Arial"/>
                <w:sz w:val="20"/>
                <w:szCs w:val="20"/>
              </w:rPr>
              <w:t>***</w:t>
            </w:r>
          </w:p>
        </w:tc>
      </w:tr>
    </w:tbl>
    <w:p w14:paraId="133C8A9D" w14:textId="77777777" w:rsidR="00825C3F" w:rsidRPr="00A63E73" w:rsidRDefault="00825C3F" w:rsidP="00825C3F">
      <w:pPr>
        <w:tabs>
          <w:tab w:val="left" w:pos="3531"/>
        </w:tabs>
        <w:spacing w:after="0" w:line="240" w:lineRule="auto"/>
        <w:rPr>
          <w:rFonts w:ascii="Arial" w:hAnsi="Arial" w:cs="Arial"/>
          <w:b/>
        </w:rPr>
      </w:pPr>
    </w:p>
    <w:p w14:paraId="78EF9FD3" w14:textId="77777777" w:rsidR="004E2713" w:rsidRPr="00A63E73" w:rsidRDefault="004E2713" w:rsidP="004E2713">
      <w:pPr>
        <w:rPr>
          <w:rFonts w:ascii="Arial" w:hAnsi="Arial" w:cs="Arial"/>
          <w:b/>
          <w:color w:val="365F91" w:themeColor="accent1" w:themeShade="BF"/>
          <w:sz w:val="24"/>
          <w:szCs w:val="24"/>
          <w:u w:val="single"/>
        </w:rPr>
      </w:pPr>
      <w:r w:rsidRPr="00A63E73">
        <w:rPr>
          <w:rFonts w:ascii="Arial" w:hAnsi="Arial" w:cs="Arial"/>
          <w:b/>
          <w:color w:val="365F91" w:themeColor="accent1" w:themeShade="BF"/>
          <w:sz w:val="24"/>
          <w:szCs w:val="24"/>
          <w:u w:val="single"/>
        </w:rPr>
        <w:t xml:space="preserve">Notes </w:t>
      </w:r>
    </w:p>
    <w:p w14:paraId="1BD34DB4" w14:textId="716A8289" w:rsidR="004E2713" w:rsidRPr="00A63E73" w:rsidRDefault="004E2713" w:rsidP="004E2713">
      <w:pPr>
        <w:ind w:left="720" w:hanging="720"/>
        <w:rPr>
          <w:rFonts w:ascii="Arial" w:hAnsi="Arial" w:cs="Arial"/>
          <w:sz w:val="24"/>
          <w:szCs w:val="24"/>
        </w:rPr>
      </w:pPr>
      <w:r w:rsidRPr="00A63E73">
        <w:rPr>
          <w:rFonts w:ascii="Arial" w:hAnsi="Arial" w:cs="Arial"/>
          <w:sz w:val="24"/>
          <w:szCs w:val="24"/>
        </w:rPr>
        <w:t>^</w:t>
      </w:r>
      <w:r w:rsidRPr="00A63E73">
        <w:rPr>
          <w:rFonts w:ascii="Arial" w:hAnsi="Arial" w:cs="Arial"/>
          <w:sz w:val="24"/>
          <w:szCs w:val="24"/>
        </w:rPr>
        <w:tab/>
        <w:t xml:space="preserve"> Additional cover dependent on UMAL referral process. ‘</w:t>
      </w:r>
      <w:r w:rsidR="004C3410" w:rsidRPr="00A63E73">
        <w:rPr>
          <w:rFonts w:ascii="Arial" w:hAnsi="Arial" w:cs="Arial"/>
          <w:sz w:val="24"/>
          <w:szCs w:val="24"/>
        </w:rPr>
        <w:t>N</w:t>
      </w:r>
      <w:r w:rsidRPr="00A63E73">
        <w:rPr>
          <w:rFonts w:ascii="Arial" w:hAnsi="Arial" w:cs="Arial"/>
          <w:sz w:val="24"/>
          <w:szCs w:val="24"/>
        </w:rPr>
        <w:t>on-negligent’ cover operative unless excluded.</w:t>
      </w:r>
    </w:p>
    <w:p w14:paraId="1458A32C" w14:textId="77777777" w:rsidR="004E2713" w:rsidRPr="00A63E73" w:rsidRDefault="004E2713" w:rsidP="004E2713">
      <w:pPr>
        <w:ind w:left="720" w:hanging="720"/>
        <w:rPr>
          <w:rFonts w:ascii="Arial" w:hAnsi="Arial" w:cs="Arial"/>
          <w:sz w:val="24"/>
          <w:szCs w:val="24"/>
        </w:rPr>
      </w:pPr>
      <w:r w:rsidRPr="00A63E73">
        <w:rPr>
          <w:rFonts w:ascii="Arial" w:hAnsi="Arial" w:cs="Arial"/>
          <w:sz w:val="24"/>
          <w:szCs w:val="24"/>
        </w:rPr>
        <w:t>^^</w:t>
      </w:r>
      <w:r w:rsidRPr="00A63E73">
        <w:rPr>
          <w:rFonts w:ascii="Arial" w:hAnsi="Arial" w:cs="Arial"/>
          <w:sz w:val="24"/>
          <w:szCs w:val="24"/>
        </w:rPr>
        <w:tab/>
        <w:t>If University sued as Sponsor, it may not have cover and will look to subrogate from the site, but success may be limited by £100K cap defined in model non-commercial agreement.</w:t>
      </w:r>
    </w:p>
    <w:p w14:paraId="27788BFA" w14:textId="77777777" w:rsidR="004E2713" w:rsidRPr="00A63E73" w:rsidRDefault="004E2713" w:rsidP="004E2713">
      <w:pPr>
        <w:ind w:left="720" w:hanging="720"/>
        <w:rPr>
          <w:rFonts w:ascii="Arial" w:hAnsi="Arial" w:cs="Arial"/>
          <w:sz w:val="24"/>
          <w:szCs w:val="24"/>
        </w:rPr>
      </w:pPr>
      <w:r w:rsidRPr="00A63E73">
        <w:rPr>
          <w:rFonts w:ascii="Arial" w:hAnsi="Arial" w:cs="Arial"/>
          <w:sz w:val="24"/>
          <w:szCs w:val="24"/>
        </w:rPr>
        <w:t xml:space="preserve"># </w:t>
      </w:r>
      <w:r w:rsidRPr="00A63E73">
        <w:rPr>
          <w:rFonts w:ascii="Arial" w:hAnsi="Arial" w:cs="Arial"/>
          <w:sz w:val="24"/>
          <w:szCs w:val="24"/>
        </w:rPr>
        <w:tab/>
        <w:t>Claims by patients for financial loss under the Data Protection Act are covered, but other costs may not be, such as hiring PR, admin costs in contacting patients, loss of reputation.</w:t>
      </w:r>
    </w:p>
    <w:p w14:paraId="569ECA1D" w14:textId="77777777" w:rsidR="004E2713" w:rsidRPr="00A63E73" w:rsidRDefault="004E2713" w:rsidP="004E2713">
      <w:pPr>
        <w:ind w:left="720" w:hanging="720"/>
        <w:rPr>
          <w:rFonts w:ascii="Arial" w:hAnsi="Arial" w:cs="Arial"/>
          <w:sz w:val="24"/>
          <w:szCs w:val="24"/>
        </w:rPr>
      </w:pPr>
      <w:r w:rsidRPr="00A63E73">
        <w:rPr>
          <w:rFonts w:ascii="Arial" w:hAnsi="Arial" w:cs="Arial"/>
          <w:sz w:val="24"/>
          <w:szCs w:val="24"/>
        </w:rPr>
        <w:t>*</w:t>
      </w:r>
      <w:r w:rsidRPr="00A63E73">
        <w:rPr>
          <w:rFonts w:ascii="Arial" w:hAnsi="Arial" w:cs="Arial"/>
          <w:sz w:val="24"/>
          <w:szCs w:val="24"/>
        </w:rPr>
        <w:tab/>
        <w:t>Or equivalent scheme in devolved nations:</w:t>
      </w:r>
      <w:r w:rsidRPr="00A63E73">
        <w:rPr>
          <w:rFonts w:ascii="Arial" w:hAnsi="Arial" w:cs="Arial"/>
          <w:b/>
          <w:sz w:val="24"/>
          <w:szCs w:val="24"/>
        </w:rPr>
        <w:t xml:space="preserve"> </w:t>
      </w:r>
      <w:r w:rsidRPr="00A63E73">
        <w:rPr>
          <w:rFonts w:ascii="Arial" w:hAnsi="Arial" w:cs="Arial"/>
          <w:sz w:val="24"/>
          <w:szCs w:val="24"/>
        </w:rPr>
        <w:t xml:space="preserve"> Devolved nations’ indemnity schemes:  For Scotland, the Clinical Negligence and Other Risk Indemnity Scheme ("CNORIS"), for Wales, the Welsh Risk Pool ("WRP"), for Northern Ireland, the Clinical Negligence Fund in Northern Ireland (“CNFNI”).</w:t>
      </w:r>
    </w:p>
    <w:p w14:paraId="24BCA1A3" w14:textId="6928D235" w:rsidR="00276490" w:rsidRPr="00A63E73" w:rsidRDefault="004E2713" w:rsidP="004E2713">
      <w:pPr>
        <w:ind w:left="720" w:hanging="720"/>
        <w:rPr>
          <w:rFonts w:ascii="Arial" w:hAnsi="Arial" w:cs="Arial"/>
          <w:sz w:val="24"/>
          <w:szCs w:val="24"/>
        </w:rPr>
      </w:pPr>
      <w:r w:rsidRPr="00A63E73">
        <w:rPr>
          <w:rFonts w:ascii="Arial" w:hAnsi="Arial" w:cs="Arial"/>
          <w:sz w:val="24"/>
          <w:szCs w:val="24"/>
        </w:rPr>
        <w:t>**</w:t>
      </w:r>
      <w:r w:rsidRPr="00A63E73">
        <w:rPr>
          <w:rFonts w:ascii="Arial" w:hAnsi="Arial" w:cs="Arial"/>
          <w:sz w:val="24"/>
          <w:szCs w:val="24"/>
        </w:rPr>
        <w:tab/>
        <w:t xml:space="preserve">Where the trial involves high value drugs, these can be insured </w:t>
      </w:r>
      <w:r w:rsidR="00B90E92" w:rsidRPr="00A63E73">
        <w:rPr>
          <w:rFonts w:ascii="Arial" w:hAnsi="Arial" w:cs="Arial"/>
          <w:sz w:val="24"/>
          <w:szCs w:val="24"/>
        </w:rPr>
        <w:t xml:space="preserve">by </w:t>
      </w:r>
      <w:proofErr w:type="spellStart"/>
      <w:r w:rsidR="00B90E92" w:rsidRPr="00A63E73">
        <w:rPr>
          <w:rFonts w:ascii="Arial" w:hAnsi="Arial" w:cs="Arial"/>
          <w:sz w:val="24"/>
          <w:szCs w:val="24"/>
        </w:rPr>
        <w:t>UoB</w:t>
      </w:r>
      <w:proofErr w:type="spellEnd"/>
      <w:r w:rsidR="00B90E92" w:rsidRPr="00A63E73">
        <w:rPr>
          <w:rFonts w:ascii="Arial" w:hAnsi="Arial" w:cs="Arial"/>
          <w:sz w:val="24"/>
          <w:szCs w:val="24"/>
        </w:rPr>
        <w:t xml:space="preserve"> </w:t>
      </w:r>
      <w:r w:rsidRPr="00A63E73">
        <w:rPr>
          <w:rFonts w:ascii="Arial" w:hAnsi="Arial" w:cs="Arial"/>
          <w:sz w:val="24"/>
          <w:szCs w:val="24"/>
        </w:rPr>
        <w:t>as ‘property’ rather than as part of clinical trials cover</w:t>
      </w:r>
      <w:r w:rsidR="00B90E92" w:rsidRPr="00A63E73">
        <w:rPr>
          <w:rFonts w:ascii="Arial" w:hAnsi="Arial" w:cs="Arial"/>
          <w:sz w:val="24"/>
          <w:szCs w:val="24"/>
        </w:rPr>
        <w:t xml:space="preserve"> however this is </w:t>
      </w:r>
      <w:r w:rsidR="00B90E92" w:rsidRPr="00A63E73">
        <w:rPr>
          <w:rFonts w:ascii="Arial" w:hAnsi="Arial" w:cs="Arial"/>
          <w:b/>
          <w:sz w:val="24"/>
          <w:szCs w:val="24"/>
        </w:rPr>
        <w:t>potentially very expensive</w:t>
      </w:r>
      <w:r w:rsidR="00B90E92" w:rsidRPr="00A63E73">
        <w:rPr>
          <w:rFonts w:ascii="Arial" w:hAnsi="Arial" w:cs="Arial"/>
          <w:sz w:val="24"/>
          <w:szCs w:val="24"/>
        </w:rPr>
        <w:t xml:space="preserve"> as insurers will not agree to this cover without charging a </w:t>
      </w:r>
      <w:r w:rsidR="00B90E92" w:rsidRPr="00A63E73">
        <w:rPr>
          <w:rFonts w:ascii="Arial" w:hAnsi="Arial" w:cs="Arial"/>
          <w:b/>
          <w:sz w:val="24"/>
          <w:szCs w:val="24"/>
        </w:rPr>
        <w:t>significant premium!</w:t>
      </w:r>
      <w:r w:rsidRPr="00A63E73">
        <w:rPr>
          <w:rFonts w:ascii="Arial" w:hAnsi="Arial" w:cs="Arial"/>
          <w:sz w:val="24"/>
          <w:szCs w:val="24"/>
        </w:rPr>
        <w:t xml:space="preserve"> In order to </w:t>
      </w:r>
      <w:r w:rsidR="004C3410" w:rsidRPr="00A63E73">
        <w:rPr>
          <w:rFonts w:ascii="Arial" w:hAnsi="Arial" w:cs="Arial"/>
          <w:sz w:val="24"/>
          <w:szCs w:val="24"/>
        </w:rPr>
        <w:t>complete</w:t>
      </w:r>
      <w:r w:rsidRPr="00A63E73">
        <w:rPr>
          <w:rFonts w:ascii="Arial" w:hAnsi="Arial" w:cs="Arial"/>
          <w:sz w:val="24"/>
          <w:szCs w:val="24"/>
        </w:rPr>
        <w:t xml:space="preserve"> th</w:t>
      </w:r>
      <w:r w:rsidR="003D435F" w:rsidRPr="00A63E73">
        <w:rPr>
          <w:rFonts w:ascii="Arial" w:hAnsi="Arial" w:cs="Arial"/>
          <w:sz w:val="24"/>
          <w:szCs w:val="24"/>
        </w:rPr>
        <w:t>e</w:t>
      </w:r>
      <w:r w:rsidRPr="00A63E73">
        <w:rPr>
          <w:rFonts w:ascii="Arial" w:hAnsi="Arial" w:cs="Arial"/>
          <w:sz w:val="24"/>
          <w:szCs w:val="24"/>
        </w:rPr>
        <w:t xml:space="preserve"> contractual </w:t>
      </w:r>
      <w:proofErr w:type="gramStart"/>
      <w:r w:rsidRPr="00A63E73">
        <w:rPr>
          <w:rFonts w:ascii="Arial" w:hAnsi="Arial" w:cs="Arial"/>
          <w:sz w:val="24"/>
          <w:szCs w:val="24"/>
        </w:rPr>
        <w:t>agreement</w:t>
      </w:r>
      <w:proofErr w:type="gramEnd"/>
      <w:r w:rsidR="004C3410" w:rsidRPr="00A63E73">
        <w:rPr>
          <w:rFonts w:ascii="Arial" w:hAnsi="Arial" w:cs="Arial"/>
          <w:sz w:val="24"/>
          <w:szCs w:val="24"/>
        </w:rPr>
        <w:t xml:space="preserve"> it</w:t>
      </w:r>
      <w:r w:rsidRPr="00A63E73">
        <w:rPr>
          <w:rFonts w:ascii="Arial" w:hAnsi="Arial" w:cs="Arial"/>
          <w:sz w:val="24"/>
          <w:szCs w:val="24"/>
        </w:rPr>
        <w:t xml:space="preserve"> need</w:t>
      </w:r>
      <w:r w:rsidR="004C3410" w:rsidRPr="00A63E73">
        <w:rPr>
          <w:rFonts w:ascii="Arial" w:hAnsi="Arial" w:cs="Arial"/>
          <w:sz w:val="24"/>
          <w:szCs w:val="24"/>
        </w:rPr>
        <w:t>s</w:t>
      </w:r>
      <w:r w:rsidRPr="00A63E73">
        <w:rPr>
          <w:rFonts w:ascii="Arial" w:hAnsi="Arial" w:cs="Arial"/>
          <w:sz w:val="24"/>
          <w:szCs w:val="24"/>
        </w:rPr>
        <w:t xml:space="preserve"> to be clear about who owns the drug and who is responsible for its care.  </w:t>
      </w:r>
      <w:r w:rsidR="004C3410" w:rsidRPr="00A63E73">
        <w:rPr>
          <w:rFonts w:ascii="Arial" w:hAnsi="Arial" w:cs="Arial"/>
          <w:sz w:val="24"/>
          <w:szCs w:val="24"/>
        </w:rPr>
        <w:t xml:space="preserve">If </w:t>
      </w:r>
      <w:r w:rsidRPr="00A63E73">
        <w:rPr>
          <w:rFonts w:ascii="Arial" w:hAnsi="Arial" w:cs="Arial"/>
          <w:sz w:val="24"/>
          <w:szCs w:val="24"/>
        </w:rPr>
        <w:t xml:space="preserve">this approach is </w:t>
      </w:r>
      <w:r w:rsidR="004C3410" w:rsidRPr="00A63E73">
        <w:rPr>
          <w:rFonts w:ascii="Arial" w:hAnsi="Arial" w:cs="Arial"/>
          <w:sz w:val="24"/>
          <w:szCs w:val="24"/>
        </w:rPr>
        <w:t>adopted,</w:t>
      </w:r>
      <w:r w:rsidRPr="00A63E73">
        <w:rPr>
          <w:rFonts w:ascii="Arial" w:hAnsi="Arial" w:cs="Arial"/>
          <w:sz w:val="24"/>
          <w:szCs w:val="24"/>
        </w:rPr>
        <w:t xml:space="preserve"> it should be flagged </w:t>
      </w:r>
      <w:r w:rsidR="00B90E92" w:rsidRPr="00A63E73">
        <w:rPr>
          <w:rFonts w:ascii="Arial" w:hAnsi="Arial" w:cs="Arial"/>
          <w:sz w:val="24"/>
          <w:szCs w:val="24"/>
        </w:rPr>
        <w:t xml:space="preserve">to </w:t>
      </w:r>
      <w:r w:rsidR="00C86A8A" w:rsidRPr="00A63E73">
        <w:rPr>
          <w:rFonts w:ascii="Arial" w:hAnsi="Arial" w:cs="Arial"/>
          <w:sz w:val="24"/>
          <w:szCs w:val="24"/>
        </w:rPr>
        <w:t>RGT</w:t>
      </w:r>
      <w:r w:rsidR="00B90E92" w:rsidRPr="00A63E73">
        <w:rPr>
          <w:rFonts w:ascii="Arial" w:hAnsi="Arial" w:cs="Arial"/>
          <w:sz w:val="24"/>
          <w:szCs w:val="24"/>
        </w:rPr>
        <w:t xml:space="preserve"> at the earliest opportunity</w:t>
      </w:r>
      <w:r w:rsidR="00276490" w:rsidRPr="00A63E73">
        <w:rPr>
          <w:rFonts w:ascii="Arial" w:hAnsi="Arial" w:cs="Arial"/>
          <w:sz w:val="24"/>
          <w:szCs w:val="24"/>
        </w:rPr>
        <w:t xml:space="preserve"> and cover cannot be assumed</w:t>
      </w:r>
      <w:r w:rsidR="003D435F" w:rsidRPr="00A63E73">
        <w:rPr>
          <w:rFonts w:ascii="Arial" w:hAnsi="Arial" w:cs="Arial"/>
          <w:sz w:val="24"/>
          <w:szCs w:val="24"/>
        </w:rPr>
        <w:t xml:space="preserve">. </w:t>
      </w:r>
      <w:r w:rsidR="003D435F" w:rsidRPr="00A63E73">
        <w:rPr>
          <w:rFonts w:ascii="Arial" w:hAnsi="Arial" w:cs="Arial"/>
          <w:b/>
          <w:sz w:val="24"/>
          <w:szCs w:val="24"/>
        </w:rPr>
        <w:t>Do not delay</w:t>
      </w:r>
      <w:r w:rsidR="003D435F" w:rsidRPr="00A63E73">
        <w:rPr>
          <w:rFonts w:ascii="Arial" w:hAnsi="Arial" w:cs="Arial"/>
          <w:sz w:val="24"/>
          <w:szCs w:val="24"/>
        </w:rPr>
        <w:t xml:space="preserve"> this </w:t>
      </w:r>
      <w:r w:rsidRPr="00A63E73">
        <w:rPr>
          <w:rFonts w:ascii="Arial" w:hAnsi="Arial" w:cs="Arial"/>
          <w:sz w:val="24"/>
          <w:szCs w:val="24"/>
        </w:rPr>
        <w:t xml:space="preserve">insurance referral </w:t>
      </w:r>
      <w:r w:rsidR="003D435F" w:rsidRPr="00A63E73">
        <w:rPr>
          <w:rFonts w:ascii="Arial" w:hAnsi="Arial" w:cs="Arial"/>
          <w:sz w:val="24"/>
          <w:szCs w:val="24"/>
        </w:rPr>
        <w:t xml:space="preserve">as this element </w:t>
      </w:r>
      <w:r w:rsidR="004C3410" w:rsidRPr="00A63E73">
        <w:rPr>
          <w:rFonts w:ascii="Arial" w:hAnsi="Arial" w:cs="Arial"/>
          <w:sz w:val="24"/>
          <w:szCs w:val="24"/>
        </w:rPr>
        <w:t>falls under</w:t>
      </w:r>
      <w:r w:rsidR="00B50F06" w:rsidRPr="00A63E73">
        <w:rPr>
          <w:rFonts w:ascii="Arial" w:hAnsi="Arial" w:cs="Arial"/>
          <w:sz w:val="24"/>
          <w:szCs w:val="24"/>
        </w:rPr>
        <w:t xml:space="preserve"> “property” </w:t>
      </w:r>
      <w:r w:rsidR="003D435F" w:rsidRPr="00A63E73">
        <w:rPr>
          <w:rFonts w:ascii="Arial" w:hAnsi="Arial" w:cs="Arial"/>
          <w:sz w:val="24"/>
          <w:szCs w:val="24"/>
        </w:rPr>
        <w:t xml:space="preserve">insurance </w:t>
      </w:r>
      <w:r w:rsidR="00B50F06" w:rsidRPr="00A63E73">
        <w:rPr>
          <w:rFonts w:ascii="Arial" w:hAnsi="Arial" w:cs="Arial"/>
          <w:sz w:val="24"/>
          <w:szCs w:val="24"/>
        </w:rPr>
        <w:t xml:space="preserve">and </w:t>
      </w:r>
      <w:r w:rsidR="00276490" w:rsidRPr="00A63E73">
        <w:rPr>
          <w:rFonts w:ascii="Arial" w:hAnsi="Arial" w:cs="Arial"/>
          <w:sz w:val="24"/>
          <w:szCs w:val="24"/>
        </w:rPr>
        <w:t>outside</w:t>
      </w:r>
      <w:r w:rsidR="00B50F06" w:rsidRPr="00A63E73">
        <w:rPr>
          <w:rFonts w:ascii="Arial" w:hAnsi="Arial" w:cs="Arial"/>
          <w:sz w:val="24"/>
          <w:szCs w:val="24"/>
        </w:rPr>
        <w:t xml:space="preserve"> the </w:t>
      </w:r>
      <w:proofErr w:type="gramStart"/>
      <w:r w:rsidR="00B50F06" w:rsidRPr="00A63E73">
        <w:rPr>
          <w:rFonts w:ascii="Arial" w:hAnsi="Arial" w:cs="Arial"/>
          <w:sz w:val="24"/>
          <w:szCs w:val="24"/>
        </w:rPr>
        <w:t>2 week</w:t>
      </w:r>
      <w:proofErr w:type="gramEnd"/>
      <w:r w:rsidR="00B50F06" w:rsidRPr="00A63E73">
        <w:rPr>
          <w:rFonts w:ascii="Arial" w:hAnsi="Arial" w:cs="Arial"/>
          <w:sz w:val="24"/>
          <w:szCs w:val="24"/>
        </w:rPr>
        <w:t xml:space="preserve"> turnaround time agreed with UMAL for </w:t>
      </w:r>
      <w:r w:rsidR="004C3410" w:rsidRPr="00A63E73">
        <w:rPr>
          <w:rFonts w:ascii="Arial" w:hAnsi="Arial" w:cs="Arial"/>
          <w:sz w:val="24"/>
          <w:szCs w:val="24"/>
        </w:rPr>
        <w:t xml:space="preserve">CT </w:t>
      </w:r>
      <w:r w:rsidR="00B50F06" w:rsidRPr="00A63E73">
        <w:rPr>
          <w:rFonts w:ascii="Arial" w:hAnsi="Arial" w:cs="Arial"/>
          <w:sz w:val="24"/>
          <w:szCs w:val="24"/>
        </w:rPr>
        <w:t>insurance</w:t>
      </w:r>
      <w:r w:rsidR="004C3410" w:rsidRPr="00A63E73">
        <w:rPr>
          <w:rFonts w:ascii="Arial" w:hAnsi="Arial" w:cs="Arial"/>
          <w:sz w:val="24"/>
          <w:szCs w:val="24"/>
        </w:rPr>
        <w:t xml:space="preserve"> enquiries</w:t>
      </w:r>
      <w:r w:rsidR="00B50F06" w:rsidRPr="00A63E73">
        <w:rPr>
          <w:rFonts w:ascii="Arial" w:hAnsi="Arial" w:cs="Arial"/>
          <w:sz w:val="24"/>
          <w:szCs w:val="24"/>
        </w:rPr>
        <w:t xml:space="preserve">. </w:t>
      </w:r>
      <w:r w:rsidR="004C3410" w:rsidRPr="00A63E73">
        <w:rPr>
          <w:rFonts w:ascii="Arial" w:hAnsi="Arial" w:cs="Arial"/>
          <w:sz w:val="24"/>
          <w:szCs w:val="24"/>
        </w:rPr>
        <w:t xml:space="preserve">On receipt of this enquiry, RGT </w:t>
      </w:r>
      <w:r w:rsidR="00B50F06" w:rsidRPr="00A63E73">
        <w:rPr>
          <w:rFonts w:ascii="Arial" w:hAnsi="Arial" w:cs="Arial"/>
          <w:sz w:val="24"/>
          <w:szCs w:val="24"/>
        </w:rPr>
        <w:t xml:space="preserve">will notify the </w:t>
      </w:r>
      <w:r w:rsidR="003D435F" w:rsidRPr="00A63E73">
        <w:rPr>
          <w:rFonts w:ascii="Arial" w:hAnsi="Arial" w:cs="Arial"/>
          <w:sz w:val="24"/>
          <w:szCs w:val="24"/>
        </w:rPr>
        <w:t xml:space="preserve">Head of Insurance </w:t>
      </w:r>
      <w:r w:rsidR="00B50F06" w:rsidRPr="00A63E73">
        <w:rPr>
          <w:rFonts w:ascii="Arial" w:hAnsi="Arial" w:cs="Arial"/>
          <w:sz w:val="24"/>
          <w:szCs w:val="24"/>
        </w:rPr>
        <w:t xml:space="preserve">for </w:t>
      </w:r>
      <w:proofErr w:type="spellStart"/>
      <w:r w:rsidR="00B50F06" w:rsidRPr="00A63E73">
        <w:rPr>
          <w:rFonts w:ascii="Arial" w:hAnsi="Arial" w:cs="Arial"/>
          <w:sz w:val="24"/>
          <w:szCs w:val="24"/>
        </w:rPr>
        <w:t>UoB</w:t>
      </w:r>
      <w:proofErr w:type="spellEnd"/>
      <w:r w:rsidR="00B50F06" w:rsidRPr="00A63E73">
        <w:rPr>
          <w:rFonts w:ascii="Arial" w:hAnsi="Arial" w:cs="Arial"/>
          <w:sz w:val="24"/>
          <w:szCs w:val="24"/>
        </w:rPr>
        <w:t xml:space="preserve"> </w:t>
      </w:r>
      <w:r w:rsidR="00276490" w:rsidRPr="00A63E73">
        <w:rPr>
          <w:rFonts w:ascii="Arial" w:hAnsi="Arial" w:cs="Arial"/>
          <w:sz w:val="24"/>
          <w:szCs w:val="24"/>
        </w:rPr>
        <w:t xml:space="preserve">who will </w:t>
      </w:r>
      <w:r w:rsidR="00B50F06" w:rsidRPr="00A63E73">
        <w:rPr>
          <w:rFonts w:ascii="Arial" w:hAnsi="Arial" w:cs="Arial"/>
          <w:sz w:val="24"/>
          <w:szCs w:val="24"/>
        </w:rPr>
        <w:t xml:space="preserve">lead negotiations with </w:t>
      </w:r>
      <w:r w:rsidR="003D435F" w:rsidRPr="00A63E73">
        <w:rPr>
          <w:rFonts w:ascii="Arial" w:hAnsi="Arial" w:cs="Arial"/>
          <w:sz w:val="24"/>
          <w:szCs w:val="24"/>
        </w:rPr>
        <w:t>our</w:t>
      </w:r>
      <w:r w:rsidRPr="00A63E73">
        <w:rPr>
          <w:rFonts w:ascii="Arial" w:hAnsi="Arial" w:cs="Arial"/>
          <w:sz w:val="24"/>
          <w:szCs w:val="24"/>
        </w:rPr>
        <w:t xml:space="preserve"> insurance provider.</w:t>
      </w:r>
      <w:r w:rsidR="00276490" w:rsidRPr="00A63E73">
        <w:rPr>
          <w:rFonts w:ascii="Arial" w:hAnsi="Arial" w:cs="Arial"/>
          <w:sz w:val="24"/>
          <w:szCs w:val="24"/>
        </w:rPr>
        <w:t xml:space="preserve"> </w:t>
      </w:r>
    </w:p>
    <w:p w14:paraId="7391C1A7" w14:textId="17A6C99A" w:rsidR="00276490" w:rsidRPr="00A63E73" w:rsidRDefault="00276490" w:rsidP="00276490">
      <w:pPr>
        <w:ind w:left="720"/>
        <w:rPr>
          <w:rFonts w:ascii="Arial" w:hAnsi="Arial" w:cs="Arial"/>
          <w:sz w:val="24"/>
          <w:szCs w:val="24"/>
        </w:rPr>
      </w:pPr>
      <w:r w:rsidRPr="00A63E73">
        <w:rPr>
          <w:rFonts w:ascii="Arial" w:hAnsi="Arial" w:cs="Arial"/>
          <w:sz w:val="24"/>
          <w:szCs w:val="24"/>
        </w:rPr>
        <w:t>To manage expectations: Referral to the insurance provider for this type of property insurance is mandatory and may take up to 8 weeks before a final decision is given</w:t>
      </w:r>
    </w:p>
    <w:p w14:paraId="61BF0DBD" w14:textId="03E2AB62" w:rsidR="00804A09" w:rsidRPr="00A63E73" w:rsidRDefault="00F054C2" w:rsidP="00F054C2">
      <w:pPr>
        <w:ind w:left="720" w:hanging="720"/>
        <w:rPr>
          <w:rFonts w:ascii="Arial" w:hAnsi="Arial" w:cs="Arial"/>
          <w:sz w:val="24"/>
          <w:szCs w:val="24"/>
        </w:rPr>
      </w:pPr>
      <w:r w:rsidRPr="00A63E73">
        <w:rPr>
          <w:rFonts w:ascii="Arial" w:hAnsi="Arial" w:cs="Arial"/>
          <w:sz w:val="24"/>
          <w:szCs w:val="24"/>
        </w:rPr>
        <w:lastRenderedPageBreak/>
        <w:t>***</w:t>
      </w:r>
      <w:r w:rsidRPr="00A63E73">
        <w:rPr>
          <w:rFonts w:ascii="Arial" w:hAnsi="Arial" w:cs="Arial"/>
          <w:sz w:val="24"/>
          <w:szCs w:val="24"/>
        </w:rPr>
        <w:tab/>
        <w:t>A warranty on the equipment may be applicable. The Property Damage risk may be subject to agreement for management of the equipment. Where equipment is provided by the Sponsor to a site to support a trial, an agreement should make clear who owns the equipment, who is responsible for maintaining it and who bears the risk should the equipment malfunction or be used inappropriately. If equipment is being shared as part of a study and the University is retaining ownership, then this should be flagged to the Research Insurance Administrator so that insurance of the equipment can be discussed with the insurance provider</w:t>
      </w:r>
    </w:p>
    <w:p w14:paraId="617C464D" w14:textId="77777777" w:rsidR="00804A09" w:rsidRPr="00A63E73" w:rsidRDefault="00804A09" w:rsidP="00CD4FDE">
      <w:pPr>
        <w:rPr>
          <w:rFonts w:ascii="Arial" w:hAnsi="Arial" w:cs="Arial"/>
          <w:sz w:val="24"/>
          <w:szCs w:val="24"/>
        </w:rPr>
      </w:pPr>
    </w:p>
    <w:p w14:paraId="1AF45C69" w14:textId="77777777" w:rsidR="00804A09" w:rsidRPr="00A63E73" w:rsidRDefault="00804A09" w:rsidP="00CD4FDE">
      <w:pPr>
        <w:rPr>
          <w:rFonts w:ascii="Arial" w:hAnsi="Arial" w:cs="Arial"/>
          <w:sz w:val="24"/>
          <w:szCs w:val="24"/>
        </w:rPr>
      </w:pPr>
    </w:p>
    <w:p w14:paraId="63DAA780" w14:textId="77777777" w:rsidR="00804A09" w:rsidRPr="00A63E73" w:rsidRDefault="00804A09" w:rsidP="00CD4FDE">
      <w:pPr>
        <w:rPr>
          <w:rFonts w:ascii="Arial" w:hAnsi="Arial" w:cs="Arial"/>
          <w:sz w:val="24"/>
          <w:szCs w:val="24"/>
        </w:rPr>
      </w:pPr>
    </w:p>
    <w:p w14:paraId="254F11FC" w14:textId="77777777" w:rsidR="00804A09" w:rsidRPr="00A63E73" w:rsidRDefault="00804A09" w:rsidP="00CD4FDE">
      <w:pPr>
        <w:rPr>
          <w:rFonts w:ascii="Arial" w:hAnsi="Arial" w:cs="Arial"/>
          <w:sz w:val="24"/>
          <w:szCs w:val="24"/>
        </w:rPr>
      </w:pPr>
    </w:p>
    <w:p w14:paraId="56492DD9" w14:textId="77777777" w:rsidR="00804A09" w:rsidRPr="00A63E73" w:rsidRDefault="00804A09" w:rsidP="00CD4FDE">
      <w:pPr>
        <w:rPr>
          <w:rFonts w:ascii="Arial" w:hAnsi="Arial" w:cs="Arial"/>
          <w:sz w:val="24"/>
          <w:szCs w:val="24"/>
        </w:rPr>
      </w:pPr>
    </w:p>
    <w:p w14:paraId="0FA4CEC3" w14:textId="77777777" w:rsidR="00804A09" w:rsidRPr="00A63E73" w:rsidRDefault="00804A09" w:rsidP="00CD4FDE">
      <w:pPr>
        <w:rPr>
          <w:rFonts w:ascii="Arial" w:hAnsi="Arial" w:cs="Arial"/>
          <w:sz w:val="24"/>
          <w:szCs w:val="24"/>
        </w:rPr>
      </w:pPr>
    </w:p>
    <w:p w14:paraId="5AC5D8DA" w14:textId="77777777" w:rsidR="00804A09" w:rsidRPr="00A63E73" w:rsidRDefault="00804A09" w:rsidP="00CD4FDE">
      <w:pPr>
        <w:rPr>
          <w:rFonts w:ascii="Arial" w:hAnsi="Arial" w:cs="Arial"/>
          <w:sz w:val="24"/>
          <w:szCs w:val="24"/>
        </w:rPr>
      </w:pPr>
    </w:p>
    <w:p w14:paraId="3D15320F" w14:textId="77777777" w:rsidR="00804A09" w:rsidRPr="00A63E73" w:rsidRDefault="00804A09" w:rsidP="00CD4FDE">
      <w:pPr>
        <w:rPr>
          <w:rFonts w:ascii="Arial" w:hAnsi="Arial" w:cs="Arial"/>
          <w:sz w:val="24"/>
          <w:szCs w:val="24"/>
        </w:rPr>
      </w:pPr>
    </w:p>
    <w:p w14:paraId="15F249E7" w14:textId="77777777" w:rsidR="00804A09" w:rsidRPr="00A63E73" w:rsidRDefault="00804A09" w:rsidP="00CD4FDE">
      <w:pPr>
        <w:rPr>
          <w:rFonts w:ascii="Arial" w:hAnsi="Arial" w:cs="Arial"/>
          <w:sz w:val="24"/>
          <w:szCs w:val="24"/>
        </w:rPr>
      </w:pPr>
    </w:p>
    <w:p w14:paraId="16D10B91" w14:textId="77777777" w:rsidR="00804A09" w:rsidRPr="00A63E73" w:rsidRDefault="00804A09" w:rsidP="00CD4FDE">
      <w:pPr>
        <w:rPr>
          <w:rFonts w:ascii="Arial" w:hAnsi="Arial" w:cs="Arial"/>
          <w:sz w:val="24"/>
          <w:szCs w:val="24"/>
        </w:rPr>
      </w:pPr>
    </w:p>
    <w:p w14:paraId="0B8A5068" w14:textId="77777777" w:rsidR="00804A09" w:rsidRPr="00A63E73" w:rsidRDefault="00804A09" w:rsidP="00CD4FDE">
      <w:pPr>
        <w:rPr>
          <w:rFonts w:ascii="Arial" w:hAnsi="Arial" w:cs="Arial"/>
          <w:sz w:val="24"/>
          <w:szCs w:val="24"/>
        </w:rPr>
      </w:pPr>
    </w:p>
    <w:p w14:paraId="04660472" w14:textId="77777777" w:rsidR="00804A09" w:rsidRPr="00A63E73" w:rsidRDefault="00804A09" w:rsidP="00CD4FDE">
      <w:pPr>
        <w:rPr>
          <w:rFonts w:ascii="Arial" w:hAnsi="Arial" w:cs="Arial"/>
          <w:sz w:val="24"/>
          <w:szCs w:val="24"/>
        </w:rPr>
      </w:pPr>
    </w:p>
    <w:p w14:paraId="20C693A0" w14:textId="77777777" w:rsidR="00804A09" w:rsidRPr="00A63E73" w:rsidRDefault="00804A09" w:rsidP="00CD4FDE">
      <w:pPr>
        <w:rPr>
          <w:rFonts w:ascii="Arial" w:hAnsi="Arial" w:cs="Arial"/>
          <w:sz w:val="24"/>
          <w:szCs w:val="24"/>
        </w:rPr>
      </w:pPr>
    </w:p>
    <w:p w14:paraId="6DE29A9D" w14:textId="77777777" w:rsidR="00804A09" w:rsidRPr="00A63E73" w:rsidRDefault="00804A09" w:rsidP="00CD4FDE">
      <w:pPr>
        <w:rPr>
          <w:rFonts w:ascii="Arial" w:hAnsi="Arial" w:cs="Arial"/>
          <w:sz w:val="24"/>
          <w:szCs w:val="24"/>
        </w:rPr>
      </w:pPr>
    </w:p>
    <w:p w14:paraId="595009F2" w14:textId="77777777" w:rsidR="00804A09" w:rsidRPr="00A63E73" w:rsidRDefault="00804A09" w:rsidP="00CD4FDE">
      <w:pPr>
        <w:rPr>
          <w:rFonts w:ascii="Arial" w:hAnsi="Arial" w:cs="Arial"/>
          <w:sz w:val="24"/>
          <w:szCs w:val="24"/>
        </w:rPr>
      </w:pPr>
    </w:p>
    <w:p w14:paraId="33837B05" w14:textId="77777777" w:rsidR="00804A09" w:rsidRPr="00A63E73" w:rsidRDefault="00804A09" w:rsidP="00CD4FDE">
      <w:pPr>
        <w:rPr>
          <w:rFonts w:ascii="Arial" w:hAnsi="Arial" w:cs="Arial"/>
          <w:sz w:val="24"/>
          <w:szCs w:val="24"/>
        </w:rPr>
      </w:pPr>
    </w:p>
    <w:p w14:paraId="3AF9FC2C" w14:textId="77777777" w:rsidR="00804A09" w:rsidRPr="00A63E73" w:rsidRDefault="00804A09" w:rsidP="00CD4FDE">
      <w:pPr>
        <w:rPr>
          <w:rFonts w:ascii="Arial" w:hAnsi="Arial" w:cs="Arial"/>
          <w:sz w:val="24"/>
          <w:szCs w:val="24"/>
        </w:rPr>
      </w:pPr>
    </w:p>
    <w:p w14:paraId="344CE539" w14:textId="77777777" w:rsidR="00804A09" w:rsidRPr="00A63E73" w:rsidRDefault="00804A09" w:rsidP="00CD4FDE">
      <w:pPr>
        <w:rPr>
          <w:rFonts w:ascii="Arial" w:hAnsi="Arial" w:cs="Arial"/>
          <w:sz w:val="24"/>
          <w:szCs w:val="24"/>
        </w:rPr>
      </w:pPr>
    </w:p>
    <w:p w14:paraId="4E723611" w14:textId="77777777" w:rsidR="00804A09" w:rsidRPr="00A63E73" w:rsidRDefault="00804A09" w:rsidP="00CD4FDE">
      <w:pPr>
        <w:rPr>
          <w:rFonts w:ascii="Arial" w:hAnsi="Arial" w:cs="Arial"/>
          <w:sz w:val="24"/>
          <w:szCs w:val="24"/>
        </w:rPr>
      </w:pPr>
    </w:p>
    <w:p w14:paraId="6CC6D9F3" w14:textId="77777777" w:rsidR="00804A09" w:rsidRPr="00A63E73" w:rsidRDefault="00804A09" w:rsidP="00CD4FDE">
      <w:pPr>
        <w:rPr>
          <w:rFonts w:ascii="Arial" w:hAnsi="Arial" w:cs="Arial"/>
          <w:sz w:val="24"/>
          <w:szCs w:val="24"/>
        </w:rPr>
      </w:pPr>
    </w:p>
    <w:p w14:paraId="6D5DF7DD" w14:textId="77777777" w:rsidR="00804A09" w:rsidRPr="00A63E73" w:rsidRDefault="00804A09" w:rsidP="00CD4FDE">
      <w:pPr>
        <w:rPr>
          <w:rFonts w:ascii="Arial" w:hAnsi="Arial" w:cs="Arial"/>
          <w:sz w:val="24"/>
          <w:szCs w:val="24"/>
        </w:rPr>
      </w:pPr>
    </w:p>
    <w:p w14:paraId="55887ADB" w14:textId="77777777" w:rsidR="00804A09" w:rsidRPr="00A63E73" w:rsidRDefault="00804A09" w:rsidP="00CD4FDE">
      <w:pPr>
        <w:rPr>
          <w:rFonts w:ascii="Arial" w:hAnsi="Arial" w:cs="Arial"/>
          <w:sz w:val="24"/>
          <w:szCs w:val="24"/>
        </w:rPr>
      </w:pPr>
    </w:p>
    <w:p w14:paraId="29D592B7" w14:textId="48FAB898" w:rsidR="00F054C2" w:rsidRPr="00804A09" w:rsidRDefault="00F054C2" w:rsidP="00907BEC">
      <w:pPr>
        <w:jc w:val="center"/>
        <w:rPr>
          <w:sz w:val="24"/>
          <w:szCs w:val="24"/>
        </w:rPr>
      </w:pPr>
    </w:p>
    <w:sectPr w:rsidR="00F054C2" w:rsidRPr="00804A09" w:rsidSect="00E95C3F">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03DE8C" w14:textId="77777777" w:rsidR="00985CE1" w:rsidRDefault="00985CE1" w:rsidP="008420B3">
      <w:pPr>
        <w:spacing w:after="0" w:line="240" w:lineRule="auto"/>
      </w:pPr>
      <w:r>
        <w:separator/>
      </w:r>
    </w:p>
  </w:endnote>
  <w:endnote w:type="continuationSeparator" w:id="0">
    <w:p w14:paraId="05AB7B4D" w14:textId="77777777" w:rsidR="00985CE1" w:rsidRDefault="00985CE1" w:rsidP="00842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1121120"/>
      <w:docPartObj>
        <w:docPartGallery w:val="Page Numbers (Bottom of Page)"/>
        <w:docPartUnique/>
      </w:docPartObj>
    </w:sdtPr>
    <w:sdtContent>
      <w:sdt>
        <w:sdtPr>
          <w:id w:val="-1769616900"/>
          <w:docPartObj>
            <w:docPartGallery w:val="Page Numbers (Top of Page)"/>
            <w:docPartUnique/>
          </w:docPartObj>
        </w:sdtPr>
        <w:sdtContent>
          <w:p w14:paraId="6A39DB0B" w14:textId="2D56C279" w:rsidR="00FA1DE6" w:rsidRDefault="00FA1DE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A0E5A">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A0E5A">
              <w:rPr>
                <w:b/>
                <w:bCs/>
                <w:noProof/>
              </w:rPr>
              <w:t>6</w:t>
            </w:r>
            <w:r>
              <w:rPr>
                <w:b/>
                <w:bCs/>
                <w:sz w:val="24"/>
                <w:szCs w:val="24"/>
              </w:rPr>
              <w:fldChar w:fldCharType="end"/>
            </w:r>
          </w:p>
        </w:sdtContent>
      </w:sdt>
    </w:sdtContent>
  </w:sdt>
  <w:p w14:paraId="48953160" w14:textId="1AF798FD" w:rsidR="006F2F6F" w:rsidRDefault="00FA1DE6">
    <w:pPr>
      <w:pStyle w:val="Footer"/>
    </w:pPr>
    <w:r>
      <w:t>CT Ins</w:t>
    </w:r>
    <w:r w:rsidR="00117259">
      <w:t>uran</w:t>
    </w:r>
    <w:r>
      <w:t>ce</w:t>
    </w:r>
    <w:r w:rsidR="00B50F06">
      <w:t>:</w:t>
    </w:r>
    <w:r>
      <w:t xml:space="preserve"> CT Liabilities &amp; Ins</w:t>
    </w:r>
    <w:r w:rsidR="00117259">
      <w:t>urance</w:t>
    </w:r>
    <w:r>
      <w:t xml:space="preserve"> Cover</w:t>
    </w:r>
    <w:r w:rsidR="008A0E5A">
      <w:t xml:space="preserve">, </w:t>
    </w:r>
    <w:r w:rsidR="008A0E5A">
      <w:tab/>
      <w:t xml:space="preserve">Version 2 (last updated </w:t>
    </w:r>
    <w:r w:rsidR="00804A09">
      <w:t>4.5.2</w:t>
    </w:r>
    <w:r w:rsidR="008A0E5A">
      <w:t>02</w:t>
    </w:r>
    <w:r w:rsidR="00804A09">
      <w:t>2</w:t>
    </w:r>
    <w:r w:rsidR="008A0E5A">
      <w:t>)</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778EFE" w14:textId="77777777" w:rsidR="00985CE1" w:rsidRDefault="00985CE1" w:rsidP="008420B3">
      <w:pPr>
        <w:spacing w:after="0" w:line="240" w:lineRule="auto"/>
      </w:pPr>
      <w:r>
        <w:separator/>
      </w:r>
    </w:p>
  </w:footnote>
  <w:footnote w:type="continuationSeparator" w:id="0">
    <w:p w14:paraId="5A596F2D" w14:textId="77777777" w:rsidR="00985CE1" w:rsidRDefault="00985CE1" w:rsidP="008420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b/>
        <w:bCs/>
        <w:caps/>
        <w:color w:val="000000" w:themeColor="text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0A5AE164" w14:textId="77777777" w:rsidR="00A63E73" w:rsidRPr="00A63E73" w:rsidRDefault="00A63E73" w:rsidP="00A63E73">
        <w:pPr>
          <w:pStyle w:val="Header"/>
          <w:rPr>
            <w:rFonts w:ascii="Times New Roman" w:hAnsi="Times New Roman" w:cs="Times New Roman"/>
            <w:b/>
            <w:bCs/>
            <w:caps/>
            <w:color w:val="000000" w:themeColor="text1"/>
          </w:rPr>
        </w:pPr>
        <w:r w:rsidRPr="00A63E73">
          <w:rPr>
            <w:rFonts w:ascii="Times New Roman" w:hAnsi="Times New Roman" w:cs="Times New Roman"/>
            <w:b/>
            <w:bCs/>
            <w:caps/>
            <w:color w:val="000000" w:themeColor="text1"/>
          </w:rPr>
          <w:t>Clinical Trials Liabilities and Insurance Cover</w:t>
        </w:r>
      </w:p>
    </w:sdtContent>
  </w:sdt>
  <w:p w14:paraId="14DBFAD5" w14:textId="0B0999B8" w:rsidR="006F2F6F" w:rsidRDefault="006F2F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C3596"/>
    <w:multiLevelType w:val="hybridMultilevel"/>
    <w:tmpl w:val="D3863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580D60"/>
    <w:multiLevelType w:val="hybridMultilevel"/>
    <w:tmpl w:val="5D8AE8EE"/>
    <w:lvl w:ilvl="0" w:tplc="08090001">
      <w:start w:val="1"/>
      <w:numFmt w:val="bullet"/>
      <w:lvlText w:val=""/>
      <w:lvlJc w:val="left"/>
      <w:pPr>
        <w:ind w:left="720" w:hanging="360"/>
      </w:pPr>
      <w:rPr>
        <w:rFonts w:ascii="Symbol" w:hAnsi="Symbol" w:hint="default"/>
      </w:rPr>
    </w:lvl>
    <w:lvl w:ilvl="1" w:tplc="CCD48A3A">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4B00F5"/>
    <w:multiLevelType w:val="hybridMultilevel"/>
    <w:tmpl w:val="F4BA04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4937030">
    <w:abstractNumId w:val="1"/>
  </w:num>
  <w:num w:numId="2" w16cid:durableId="1882552935">
    <w:abstractNumId w:val="2"/>
  </w:num>
  <w:num w:numId="3" w16cid:durableId="449593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263"/>
    <w:rsid w:val="00006B20"/>
    <w:rsid w:val="0004308B"/>
    <w:rsid w:val="00046902"/>
    <w:rsid w:val="00047B89"/>
    <w:rsid w:val="0009279F"/>
    <w:rsid w:val="00102759"/>
    <w:rsid w:val="00106F4E"/>
    <w:rsid w:val="00117259"/>
    <w:rsid w:val="00151F55"/>
    <w:rsid w:val="00174B62"/>
    <w:rsid w:val="001820C6"/>
    <w:rsid w:val="00191E08"/>
    <w:rsid w:val="001B69D6"/>
    <w:rsid w:val="001E6B94"/>
    <w:rsid w:val="00213BCB"/>
    <w:rsid w:val="00276490"/>
    <w:rsid w:val="0028103F"/>
    <w:rsid w:val="00287858"/>
    <w:rsid w:val="00297259"/>
    <w:rsid w:val="002D7398"/>
    <w:rsid w:val="002E2305"/>
    <w:rsid w:val="00361520"/>
    <w:rsid w:val="00380B97"/>
    <w:rsid w:val="003938BE"/>
    <w:rsid w:val="003A21A3"/>
    <w:rsid w:val="003D435F"/>
    <w:rsid w:val="003F294B"/>
    <w:rsid w:val="00433697"/>
    <w:rsid w:val="00457039"/>
    <w:rsid w:val="004C3410"/>
    <w:rsid w:val="004C3EE1"/>
    <w:rsid w:val="004C5E8B"/>
    <w:rsid w:val="004E2713"/>
    <w:rsid w:val="00505AB2"/>
    <w:rsid w:val="00567B76"/>
    <w:rsid w:val="00583067"/>
    <w:rsid w:val="005A71E3"/>
    <w:rsid w:val="005D2D1B"/>
    <w:rsid w:val="005E1298"/>
    <w:rsid w:val="006450E0"/>
    <w:rsid w:val="006B2207"/>
    <w:rsid w:val="006F2F6F"/>
    <w:rsid w:val="00700B85"/>
    <w:rsid w:val="00703261"/>
    <w:rsid w:val="00704713"/>
    <w:rsid w:val="0074296C"/>
    <w:rsid w:val="00794EBC"/>
    <w:rsid w:val="007E7C26"/>
    <w:rsid w:val="00804A09"/>
    <w:rsid w:val="00805FD2"/>
    <w:rsid w:val="00822111"/>
    <w:rsid w:val="00825C3F"/>
    <w:rsid w:val="008420B3"/>
    <w:rsid w:val="00847E35"/>
    <w:rsid w:val="00855992"/>
    <w:rsid w:val="00857BF7"/>
    <w:rsid w:val="00865776"/>
    <w:rsid w:val="00866C07"/>
    <w:rsid w:val="008A0E5A"/>
    <w:rsid w:val="008A6923"/>
    <w:rsid w:val="008A6924"/>
    <w:rsid w:val="008D0219"/>
    <w:rsid w:val="008F5B8F"/>
    <w:rsid w:val="00901555"/>
    <w:rsid w:val="00907BEC"/>
    <w:rsid w:val="00936E49"/>
    <w:rsid w:val="00961006"/>
    <w:rsid w:val="00985CE1"/>
    <w:rsid w:val="009863E0"/>
    <w:rsid w:val="009B5FA2"/>
    <w:rsid w:val="00A138A4"/>
    <w:rsid w:val="00A33512"/>
    <w:rsid w:val="00A42D99"/>
    <w:rsid w:val="00A4306A"/>
    <w:rsid w:val="00A5460F"/>
    <w:rsid w:val="00A63D63"/>
    <w:rsid w:val="00A63E73"/>
    <w:rsid w:val="00A80DBF"/>
    <w:rsid w:val="00AC0D8D"/>
    <w:rsid w:val="00AE3AEB"/>
    <w:rsid w:val="00B36B55"/>
    <w:rsid w:val="00B41F04"/>
    <w:rsid w:val="00B50F06"/>
    <w:rsid w:val="00B90E92"/>
    <w:rsid w:val="00BE0827"/>
    <w:rsid w:val="00BF7EBA"/>
    <w:rsid w:val="00C115EA"/>
    <w:rsid w:val="00C20FBC"/>
    <w:rsid w:val="00C44A9D"/>
    <w:rsid w:val="00C66801"/>
    <w:rsid w:val="00C7706D"/>
    <w:rsid w:val="00C86A8A"/>
    <w:rsid w:val="00CC022B"/>
    <w:rsid w:val="00CD4FDE"/>
    <w:rsid w:val="00CE60A0"/>
    <w:rsid w:val="00CF604A"/>
    <w:rsid w:val="00D15DB2"/>
    <w:rsid w:val="00D453CD"/>
    <w:rsid w:val="00DB3A71"/>
    <w:rsid w:val="00DD544A"/>
    <w:rsid w:val="00DD5F4A"/>
    <w:rsid w:val="00E05263"/>
    <w:rsid w:val="00E24AC1"/>
    <w:rsid w:val="00E46302"/>
    <w:rsid w:val="00E54931"/>
    <w:rsid w:val="00E736A6"/>
    <w:rsid w:val="00E77B68"/>
    <w:rsid w:val="00E92E27"/>
    <w:rsid w:val="00E95C3F"/>
    <w:rsid w:val="00E9635D"/>
    <w:rsid w:val="00E97307"/>
    <w:rsid w:val="00EA4FE8"/>
    <w:rsid w:val="00EC468B"/>
    <w:rsid w:val="00EF4330"/>
    <w:rsid w:val="00F054C2"/>
    <w:rsid w:val="00F10B0B"/>
    <w:rsid w:val="00F43163"/>
    <w:rsid w:val="00F734DC"/>
    <w:rsid w:val="00F76923"/>
    <w:rsid w:val="00F93F5A"/>
    <w:rsid w:val="00FA1DE6"/>
    <w:rsid w:val="00FC0486"/>
    <w:rsid w:val="3F20FBDE"/>
    <w:rsid w:val="645CC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45091"/>
  <w15:docId w15:val="{CE4D4C46-01BE-4EC9-A480-09AA71D24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52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5263"/>
    <w:rPr>
      <w:rFonts w:ascii="Tahoma" w:hAnsi="Tahoma" w:cs="Tahoma"/>
      <w:sz w:val="16"/>
      <w:szCs w:val="16"/>
    </w:rPr>
  </w:style>
  <w:style w:type="paragraph" w:styleId="ListParagraph">
    <w:name w:val="List Paragraph"/>
    <w:basedOn w:val="Normal"/>
    <w:uiPriority w:val="34"/>
    <w:qFormat/>
    <w:rsid w:val="00E05263"/>
    <w:pPr>
      <w:ind w:left="720"/>
      <w:contextualSpacing/>
    </w:pPr>
  </w:style>
  <w:style w:type="paragraph" w:styleId="Header">
    <w:name w:val="header"/>
    <w:basedOn w:val="Normal"/>
    <w:link w:val="HeaderChar"/>
    <w:uiPriority w:val="99"/>
    <w:unhideWhenUsed/>
    <w:rsid w:val="008420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20B3"/>
  </w:style>
  <w:style w:type="paragraph" w:styleId="Footer">
    <w:name w:val="footer"/>
    <w:basedOn w:val="Normal"/>
    <w:link w:val="FooterChar"/>
    <w:uiPriority w:val="99"/>
    <w:unhideWhenUsed/>
    <w:rsid w:val="008420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20B3"/>
  </w:style>
  <w:style w:type="table" w:styleId="TableGrid">
    <w:name w:val="Table Grid"/>
    <w:basedOn w:val="TableNormal"/>
    <w:uiPriority w:val="59"/>
    <w:rsid w:val="00825C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734DC"/>
    <w:rPr>
      <w:sz w:val="16"/>
      <w:szCs w:val="16"/>
    </w:rPr>
  </w:style>
  <w:style w:type="paragraph" w:styleId="CommentText">
    <w:name w:val="annotation text"/>
    <w:basedOn w:val="Normal"/>
    <w:link w:val="CommentTextChar"/>
    <w:uiPriority w:val="99"/>
    <w:semiHidden/>
    <w:unhideWhenUsed/>
    <w:rsid w:val="00F734DC"/>
    <w:pPr>
      <w:spacing w:line="240" w:lineRule="auto"/>
    </w:pPr>
    <w:rPr>
      <w:sz w:val="20"/>
      <w:szCs w:val="20"/>
    </w:rPr>
  </w:style>
  <w:style w:type="character" w:customStyle="1" w:styleId="CommentTextChar">
    <w:name w:val="Comment Text Char"/>
    <w:basedOn w:val="DefaultParagraphFont"/>
    <w:link w:val="CommentText"/>
    <w:uiPriority w:val="99"/>
    <w:semiHidden/>
    <w:rsid w:val="00F734DC"/>
    <w:rPr>
      <w:sz w:val="20"/>
      <w:szCs w:val="20"/>
    </w:rPr>
  </w:style>
  <w:style w:type="paragraph" w:styleId="CommentSubject">
    <w:name w:val="annotation subject"/>
    <w:basedOn w:val="CommentText"/>
    <w:next w:val="CommentText"/>
    <w:link w:val="CommentSubjectChar"/>
    <w:uiPriority w:val="99"/>
    <w:semiHidden/>
    <w:unhideWhenUsed/>
    <w:rsid w:val="00F734DC"/>
    <w:rPr>
      <w:b/>
      <w:bCs/>
    </w:rPr>
  </w:style>
  <w:style w:type="character" w:customStyle="1" w:styleId="CommentSubjectChar">
    <w:name w:val="Comment Subject Char"/>
    <w:basedOn w:val="CommentTextChar"/>
    <w:link w:val="CommentSubject"/>
    <w:uiPriority w:val="99"/>
    <w:semiHidden/>
    <w:rsid w:val="00F734DC"/>
    <w:rPr>
      <w:b/>
      <w:bCs/>
      <w:sz w:val="20"/>
      <w:szCs w:val="20"/>
    </w:rPr>
  </w:style>
  <w:style w:type="paragraph" w:styleId="Revision">
    <w:name w:val="Revision"/>
    <w:hidden/>
    <w:uiPriority w:val="99"/>
    <w:semiHidden/>
    <w:rsid w:val="00C86A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C74C064C5E6A4BBA3C1427415C2253" ma:contentTypeVersion="10" ma:contentTypeDescription="Create a new document." ma:contentTypeScope="" ma:versionID="eb4de9de0f5e00176cbd66130d31731f">
  <xsd:schema xmlns:xsd="http://www.w3.org/2001/XMLSchema" xmlns:xs="http://www.w3.org/2001/XMLSchema" xmlns:p="http://schemas.microsoft.com/office/2006/metadata/properties" xmlns:ns2="bbcdd600-913c-431e-8c32-68135d9f832f" xmlns:ns3="3a59bc76-4fe8-444b-b40b-fedcf35e2929" targetNamespace="http://schemas.microsoft.com/office/2006/metadata/properties" ma:root="true" ma:fieldsID="990f0f7ed58334a7128401847581471d" ns2:_="" ns3:_="">
    <xsd:import namespace="bbcdd600-913c-431e-8c32-68135d9f832f"/>
    <xsd:import namespace="3a59bc76-4fe8-444b-b40b-fedcf35e29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cdd600-913c-431e-8c32-68135d9f83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59bc76-4fe8-444b-b40b-fedcf35e292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945390-7C06-4942-852F-E131E02687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cdd600-913c-431e-8c32-68135d9f832f"/>
    <ds:schemaRef ds:uri="3a59bc76-4fe8-444b-b40b-fedcf35e29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3266FD-CB2F-4E8E-B328-ABF9F25F29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946B18-F0FB-447D-B95A-866F88B103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1579</Words>
  <Characters>9002</Characters>
  <Application>Microsoft Office Word</Application>
  <DocSecurity>0</DocSecurity>
  <Lines>75</Lines>
  <Paragraphs>21</Paragraphs>
  <ScaleCrop>false</ScaleCrop>
  <Company>University of Birmingham</Company>
  <LinksUpToDate>false</LinksUpToDate>
  <CharactersWithSpaces>10560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Trials Liabilities and Insurance Cover</dc:title>
  <dc:creator>Harmeet Riat</dc:creator>
  <cp:lastModifiedBy>Paul Carpenter (Marketing, Communications and Operations)</cp:lastModifiedBy>
  <cp:revision>10</cp:revision>
  <dcterms:created xsi:type="dcterms:W3CDTF">2022-05-20T09:21:00Z</dcterms:created>
  <dcterms:modified xsi:type="dcterms:W3CDTF">2024-10-03T12:59:00Z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0x0101005CC74C064C5E6A4BBA3C1427415C2253</vt:lpwstr>
  </property>
</Properties>
</file>