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11.00-12.00 </w:t>
      </w:r>
    </w:p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4740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Plenary Session 1 (</w:t>
      </w:r>
      <w:proofErr w:type="spellStart"/>
      <w:proofErr w:type="gramStart"/>
      <w:r w:rsidRPr="004740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inc</w:t>
      </w:r>
      <w:proofErr w:type="spellEnd"/>
      <w:proofErr w:type="gramEnd"/>
      <w:r w:rsidRPr="004740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Welcome) </w:t>
      </w:r>
    </w:p>
    <w:p w:rsidR="00997E9B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J. </w:t>
      </w:r>
      <w:proofErr w:type="spellStart"/>
      <w:r w:rsidRPr="004740A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Kwabena</w:t>
      </w:r>
      <w:proofErr w:type="spellEnd"/>
      <w:r w:rsidRPr="004740A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Asamoah-Gyadu</w:t>
      </w:r>
      <w:proofErr w:type="spellEnd"/>
      <w:r w:rsidRPr="004740A4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</w:t>
      </w:r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Trinity Theological Seminary </w:t>
      </w:r>
      <w:proofErr w:type="gram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Ghana </w:t>
      </w:r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 xml:space="preserve"> The</w:t>
      </w:r>
      <w:proofErr w:type="gramEnd"/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 xml:space="preserve"> Lord is the Spirit (II Corinthians 3:17): An African Critique of Global Pentecostal Theologies.” </w:t>
      </w:r>
    </w:p>
    <w:p w:rsidR="00997E9B" w:rsidRPr="004740A4" w:rsidRDefault="00997E9B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</w:p>
    <w:p w:rsidR="001F3648" w:rsidRPr="00EF207F" w:rsidRDefault="00C10C2A" w:rsidP="00EF207F">
      <w:pPr>
        <w:pStyle w:val="ListParagraph"/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F207F">
        <w:rPr>
          <w:rFonts w:ascii="Arial" w:eastAsia="Times New Roman" w:hAnsi="Arial" w:cs="Arial"/>
          <w:sz w:val="24"/>
          <w:szCs w:val="24"/>
          <w:lang w:eastAsia="en-GB"/>
        </w:rPr>
        <w:t>Parallel Session 1</w:t>
      </w:r>
    </w:p>
    <w:p w:rsidR="00EF207F" w:rsidRPr="00EF207F" w:rsidRDefault="006D6A49" w:rsidP="00EF20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EF20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Denise </w:t>
      </w:r>
      <w:proofErr w:type="gramStart"/>
      <w:r w:rsidRPr="00EF20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Austin  </w:t>
      </w:r>
      <w:proofErr w:type="spellStart"/>
      <w:r w:rsidRP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Alphacrucis</w:t>
      </w:r>
      <w:proofErr w:type="spellEnd"/>
      <w:proofErr w:type="gramEnd"/>
      <w:r w:rsidRP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College  ‘What Has Been Done for Mongolia?’ The Rise of Pentecostalism in Mongolia</w:t>
      </w:r>
    </w:p>
    <w:p w:rsidR="006D6A49" w:rsidRPr="00EF207F" w:rsidRDefault="006D6A49" w:rsidP="00EF20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EF20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Benjamin D. </w:t>
      </w:r>
      <w:proofErr w:type="spellStart"/>
      <w:r w:rsidRPr="00EF20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Crace</w:t>
      </w:r>
      <w:proofErr w:type="spellEnd"/>
      <w:r w:rsidRPr="00EF20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r w:rsidRP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American University of Kuwait  Contextual Issues and Barriers for Migrant Pentecostals in Kuwait</w:t>
      </w:r>
    </w:p>
    <w:p w:rsidR="006D6A49" w:rsidRPr="00EF207F" w:rsidRDefault="006D6A49" w:rsidP="00EF20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EF20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Stephen G. Fogarty  </w:t>
      </w:r>
      <w:proofErr w:type="spellStart"/>
      <w:r w:rsidRP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Alphacrucis</w:t>
      </w:r>
      <w:proofErr w:type="spellEnd"/>
      <w:r w:rsidRP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College  Charismatic Leadership in Pentecostal Ministry Education: An Australian Case Study</w:t>
      </w:r>
    </w:p>
    <w:p w:rsidR="006D6A49" w:rsidRPr="00EF207F" w:rsidRDefault="006D6A49" w:rsidP="00EF20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EF20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John D. Griffiths  </w:t>
      </w:r>
      <w:proofErr w:type="spellStart"/>
      <w:r w:rsidRP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Alphacrucis</w:t>
      </w:r>
      <w:proofErr w:type="spellEnd"/>
      <w:r w:rsidRP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College  Understanding Ecological Crises from an Enchanted Worldview: A Review and Prospects of a Pentecostal Ecology</w:t>
      </w:r>
    </w:p>
    <w:p w:rsidR="006D6A49" w:rsidRPr="00EF207F" w:rsidRDefault="006D6A49" w:rsidP="00EF207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EF20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Seng-Kong Tan  </w:t>
      </w:r>
      <w:r w:rsidRP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Biblical Graduate School of Theology Singapore  Christ’s Eternal Spirit-Baptism: Toward an Ecumenical Pentecostal Theology with Jonathan Edwards as a Resource</w:t>
      </w:r>
      <w:r w:rsid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1F3648" w:rsidRPr="004740A4" w:rsidRDefault="001F3648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</w:p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>12.50-</w:t>
      </w:r>
      <w:proofErr w:type="gramStart"/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 xml:space="preserve">13.20 </w:t>
      </w:r>
      <w:r w:rsidRPr="00474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C10C2A" w:rsidRPr="004740A4">
        <w:rPr>
          <w:rFonts w:ascii="Arial" w:eastAsia="Times New Roman" w:hAnsi="Arial" w:cs="Arial"/>
          <w:sz w:val="24"/>
          <w:szCs w:val="24"/>
          <w:lang w:eastAsia="en-GB"/>
        </w:rPr>
        <w:t>Parallel</w:t>
      </w:r>
      <w:proofErr w:type="gramEnd"/>
      <w:r w:rsidR="00C10C2A"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Session 2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proofErr w:type="spell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Ciprian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Gheorghe-</w:t>
      </w:r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Luca 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Aurel</w:t>
      </w:r>
      <w:proofErr w:type="spellEnd"/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Vlaicu</w:t>
      </w:r>
      <w:proofErr w:type="spell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University of Arad  Mapping Pentecostal Engagement in Public</w:t>
      </w:r>
      <w:r w:rsid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Life. A methodological proposal</w:t>
      </w:r>
    </w:p>
    <w:p w:rsidR="004740A4" w:rsidRPr="004740A4" w:rsidRDefault="006D6A49" w:rsidP="009D0D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Tatiana </w:t>
      </w:r>
      <w:proofErr w:type="spellStart"/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Krihtova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Tichon</w:t>
      </w:r>
      <w:proofErr w:type="spell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Orthodox University  The Concept of “Leadership” in the Pentecostal ‘</w:t>
      </w:r>
      <w:r w:rsid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Word of Life’ church in Moscow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Jon K. </w:t>
      </w:r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Newton 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Alphacrucis</w:t>
      </w:r>
      <w:proofErr w:type="spellEnd"/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College  Pentecostal Use of the Book of Revelation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Paul </w:t>
      </w:r>
      <w:proofErr w:type="spellStart"/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Oslington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Alphacrucis</w:t>
      </w:r>
      <w:proofErr w:type="spellEnd"/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College  The Prosperity Gospel: A Global Survey and Theological Evaluation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Tanya </w:t>
      </w:r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Riches 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Hillsong</w:t>
      </w:r>
      <w:proofErr w:type="spellEnd"/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College Sydney  Mapping Megachurch Networks</w:t>
      </w:r>
    </w:p>
    <w:p w:rsidR="00997E9B" w:rsidRPr="004740A4" w:rsidRDefault="00997E9B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</w:p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40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13.30-14.15 </w:t>
      </w:r>
    </w:p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4740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Plenary Session 2 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proofErr w:type="spellStart"/>
      <w:r w:rsidRPr="00474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Corneliu</w:t>
      </w:r>
      <w:proofErr w:type="spellEnd"/>
      <w:r w:rsidRPr="00474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Constantineanu</w:t>
      </w:r>
      <w:proofErr w:type="spellEnd"/>
      <w:r w:rsidRPr="00474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Aurel</w:t>
      </w:r>
      <w:proofErr w:type="spellEnd"/>
      <w:r w:rsidRPr="004740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Vlaicu</w:t>
      </w:r>
      <w:proofErr w:type="spellEnd"/>
      <w:r w:rsidRPr="004740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University of Arad </w:t>
      </w:r>
      <w:proofErr w:type="gramStart"/>
      <w:r w:rsidRPr="004740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Romania  </w:t>
      </w:r>
      <w:r w:rsidRPr="004740A4">
        <w:rPr>
          <w:rFonts w:ascii="Arial" w:eastAsia="Times New Roman" w:hAnsi="Arial" w:cs="Arial"/>
          <w:sz w:val="24"/>
          <w:szCs w:val="24"/>
          <w:lang w:eastAsia="en-GB"/>
        </w:rPr>
        <w:t>The</w:t>
      </w:r>
      <w:proofErr w:type="gram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Spirit Engaging and Transforming Life: Te</w:t>
      </w:r>
      <w:r w:rsidR="00EF207F">
        <w:rPr>
          <w:rFonts w:ascii="Arial" w:eastAsia="Times New Roman" w:hAnsi="Arial" w:cs="Arial"/>
          <w:sz w:val="24"/>
          <w:szCs w:val="24"/>
          <w:lang w:eastAsia="en-GB"/>
        </w:rPr>
        <w:t>nets of Romanian Pentecostalism</w:t>
      </w:r>
    </w:p>
    <w:p w:rsidR="00997E9B" w:rsidRPr="004740A4" w:rsidRDefault="00997E9B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</w:p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>14.25-</w:t>
      </w:r>
      <w:proofErr w:type="gramStart"/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 xml:space="preserve">14.55 </w:t>
      </w:r>
      <w:r w:rsidRPr="00474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C10C2A" w:rsidRPr="004740A4">
        <w:rPr>
          <w:rFonts w:ascii="Arial" w:eastAsia="Times New Roman" w:hAnsi="Arial" w:cs="Arial"/>
          <w:sz w:val="24"/>
          <w:szCs w:val="24"/>
          <w:lang w:eastAsia="en-GB"/>
        </w:rPr>
        <w:t>Parallel</w:t>
      </w:r>
      <w:proofErr w:type="gramEnd"/>
      <w:r w:rsidR="00C10C2A"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Session 3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Richard Burgess 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Roehampton ‘By His Stripes </w:t>
      </w:r>
      <w:proofErr w:type="gram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We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are Healed’: Pentecostal Healing and H</w:t>
      </w:r>
      <w:r w:rsid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ealthcare in Southwest Nigeria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Clifford </w:t>
      </w:r>
      <w:proofErr w:type="spell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Terhide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Gbasha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Federal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University of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Kashere</w:t>
      </w:r>
      <w:proofErr w:type="spell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Gombe</w:t>
      </w:r>
      <w:proofErr w:type="spell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State Chronic Conditions and Voices of Dissent: Human Security in Faith Healing among the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Tiv</w:t>
      </w:r>
      <w:proofErr w:type="spell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of Central Nigeria</w:t>
      </w:r>
    </w:p>
    <w:p w:rsidR="004740A4" w:rsidRPr="004740A4" w:rsidRDefault="006D6A49" w:rsidP="009D0DC9">
      <w:pPr>
        <w:spacing w:after="0" w:line="240" w:lineRule="auto"/>
        <w:rPr>
          <w:sz w:val="24"/>
          <w:szCs w:val="24"/>
        </w:rPr>
      </w:pPr>
      <w:proofErr w:type="spell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Micael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Grenholm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Uppsala University Pentecostal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Peacemaking</w:t>
      </w:r>
      <w:proofErr w:type="spell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and the Heritage of Swedish Mission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lastRenderedPageBreak/>
        <w:t xml:space="preserve">Joel </w:t>
      </w:r>
      <w:proofErr w:type="spell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Halldorf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University College Stockholm  Pentecostal Politics in the Shadow of the American Religious Right: The Case of Sweden</w:t>
      </w:r>
      <w:bookmarkStart w:id="0" w:name="_GoBack"/>
      <w:bookmarkEnd w:id="0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Moses </w:t>
      </w:r>
      <w:proofErr w:type="spell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Mlenga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University of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Livingstonia</w:t>
      </w:r>
      <w:proofErr w:type="spell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Malawi  Tolerance of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Pneumatological</w:t>
      </w:r>
      <w:proofErr w:type="spell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Occurrences in Mainline Churches and the Implications on Penteco</w:t>
      </w:r>
      <w:r w:rsid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stal Churches in Northern Malawi</w:t>
      </w:r>
    </w:p>
    <w:p w:rsidR="00997E9B" w:rsidRPr="004740A4" w:rsidRDefault="00997E9B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</w:p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>15.05-</w:t>
      </w:r>
      <w:proofErr w:type="gramStart"/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 xml:space="preserve">15.35 </w:t>
      </w:r>
      <w:r w:rsidRPr="00474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C10C2A" w:rsidRPr="004740A4">
        <w:rPr>
          <w:rFonts w:ascii="Arial" w:eastAsia="Times New Roman" w:hAnsi="Arial" w:cs="Arial"/>
          <w:sz w:val="24"/>
          <w:szCs w:val="24"/>
          <w:lang w:eastAsia="en-GB"/>
        </w:rPr>
        <w:t>Parallel</w:t>
      </w:r>
      <w:proofErr w:type="gramEnd"/>
      <w:r w:rsidR="00C10C2A"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Session 4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Marius </w:t>
      </w:r>
      <w:proofErr w:type="spellStart"/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Nel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North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-West University  African Prosperity and the World of Evil Spirits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E. </w:t>
      </w:r>
      <w:proofErr w:type="spell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Okelloh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Ogera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Paul’s University Kenya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Ogera</w:t>
      </w:r>
      <w:proofErr w:type="spell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“Seek ye first the Political Kingdom”: Neo-Pentecostalism and Political Patronage in Kenya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Hans </w:t>
      </w:r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Olsson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University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of Copenhagen  Restoring Divine Order: Cultivating Land Bodies and Minds through ‘Farming God’s Way’ in South Africa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Peter </w:t>
      </w:r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Samuels  </w:t>
      </w:r>
      <w:r w:rsidRPr="004740A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Birmingham</w:t>
      </w:r>
      <w:proofErr w:type="gramEnd"/>
      <w:r w:rsidRPr="004740A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City Univ.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Future Trends of the New Apostolic Reformation in the Post-Covid-19 World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Gideon </w:t>
      </w:r>
      <w:proofErr w:type="spellStart"/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Tetteh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of Eastern Finland  </w:t>
      </w:r>
      <w:proofErr w:type="spellStart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Prophetism</w:t>
      </w:r>
      <w:proofErr w:type="spell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and Politics: new or old feature of Pentecostalism?</w:t>
      </w:r>
    </w:p>
    <w:p w:rsidR="00997E9B" w:rsidRPr="004740A4" w:rsidRDefault="00997E9B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</w:p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15.45-16.30 </w:t>
      </w:r>
    </w:p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4740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Plenary Session 3 </w:t>
      </w:r>
    </w:p>
    <w:p w:rsidR="004740A4" w:rsidRPr="004740A4" w:rsidRDefault="006D6A49" w:rsidP="004740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4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Daniel </w:t>
      </w:r>
      <w:proofErr w:type="spellStart"/>
      <w:r w:rsidRPr="00474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Chiquete</w:t>
      </w:r>
      <w:proofErr w:type="spellEnd"/>
      <w:r w:rsidRPr="004740A4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>Instituto</w:t>
      </w:r>
      <w:proofErr w:type="spell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>Tecnológico</w:t>
      </w:r>
      <w:proofErr w:type="spell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y de </w:t>
      </w:r>
      <w:proofErr w:type="spell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>Estudios</w:t>
      </w:r>
      <w:proofErr w:type="spell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>Superiores</w:t>
      </w:r>
      <w:proofErr w:type="spell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de Monterrey </w:t>
      </w:r>
      <w:proofErr w:type="gram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>Mexico  ¿</w:t>
      </w:r>
      <w:proofErr w:type="spellStart"/>
      <w:proofErr w:type="gram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>Lugares</w:t>
      </w:r>
      <w:proofErr w:type="spell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del </w:t>
      </w:r>
      <w:proofErr w:type="spell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>espíritu</w:t>
      </w:r>
      <w:proofErr w:type="spell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? El </w:t>
      </w:r>
      <w:proofErr w:type="spell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>pentecostalismo</w:t>
      </w:r>
      <w:proofErr w:type="spell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y sus </w:t>
      </w:r>
      <w:proofErr w:type="spell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>representaciones</w:t>
      </w:r>
      <w:proofErr w:type="spell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>espaciales</w:t>
      </w:r>
      <w:proofErr w:type="spell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>en</w:t>
      </w:r>
      <w:proofErr w:type="spell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4740A4">
        <w:rPr>
          <w:rFonts w:ascii="Arial" w:eastAsia="Times New Roman" w:hAnsi="Arial" w:cs="Arial"/>
          <w:sz w:val="24"/>
          <w:szCs w:val="24"/>
          <w:lang w:eastAsia="en-GB"/>
        </w:rPr>
        <w:t>América</w:t>
      </w:r>
      <w:proofErr w:type="spellEnd"/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Latina</w:t>
      </w:r>
    </w:p>
    <w:p w:rsidR="00997E9B" w:rsidRPr="004740A4" w:rsidRDefault="006D6A49" w:rsidP="009D0DC9">
      <w:pPr>
        <w:spacing w:after="0"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* </w:t>
      </w:r>
      <w:proofErr w:type="gramStart"/>
      <w:r w:rsidR="00997E9B" w:rsidRPr="004740A4">
        <w:rPr>
          <w:rFonts w:ascii="Times New Roman" w:hAnsi="Times New Roman" w:cs="Times New Roman"/>
          <w:i/>
          <w:iCs/>
          <w:sz w:val="24"/>
          <w:szCs w:val="24"/>
        </w:rPr>
        <w:t>paper</w:t>
      </w:r>
      <w:proofErr w:type="gramEnd"/>
      <w:r w:rsidR="00997E9B" w:rsidRPr="004740A4">
        <w:rPr>
          <w:rFonts w:ascii="Times New Roman" w:hAnsi="Times New Roman" w:cs="Times New Roman"/>
          <w:i/>
          <w:iCs/>
          <w:sz w:val="24"/>
          <w:szCs w:val="24"/>
        </w:rPr>
        <w:t xml:space="preserve"> in English is provided at the conference hub.</w:t>
      </w:r>
    </w:p>
    <w:p w:rsidR="00997E9B" w:rsidRPr="004740A4" w:rsidRDefault="00997E9B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</w:p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>16.40-</w:t>
      </w:r>
      <w:proofErr w:type="gramStart"/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 xml:space="preserve">17.10 </w:t>
      </w:r>
      <w:r w:rsidRPr="004740A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C10C2A" w:rsidRPr="004740A4">
        <w:rPr>
          <w:rFonts w:ascii="Arial" w:eastAsia="Times New Roman" w:hAnsi="Arial" w:cs="Arial"/>
          <w:sz w:val="24"/>
          <w:szCs w:val="24"/>
          <w:lang w:eastAsia="en-GB"/>
        </w:rPr>
        <w:t>Parallel</w:t>
      </w:r>
      <w:proofErr w:type="gramEnd"/>
      <w:r w:rsidR="00C10C2A" w:rsidRPr="004740A4">
        <w:rPr>
          <w:rFonts w:ascii="Arial" w:eastAsia="Times New Roman" w:hAnsi="Arial" w:cs="Arial"/>
          <w:sz w:val="24"/>
          <w:szCs w:val="24"/>
          <w:lang w:eastAsia="en-GB"/>
        </w:rPr>
        <w:t xml:space="preserve"> Session 5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Wilson </w:t>
      </w:r>
      <w:proofErr w:type="spell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Mwaniki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Chuchu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Thomas University Miami Gardens  Neo-Pentecostal Discourse of “Anointing”: Advancing Understanding of Alleviation of Global Poverty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Simo </w:t>
      </w:r>
      <w:proofErr w:type="spellStart"/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Frestadius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Regents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Theological College  Pentecostal Theological Education: Mapping the Historical Landscape and Reflecting on a Theological Future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Monique M. </w:t>
      </w:r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Ingalls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Baylor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University  Local Praise Global Worship: The Role of Music in Localizing Pentecostal-Charismatic Christianity Worldwide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proofErr w:type="spellStart"/>
      <w:r w:rsidRPr="004740A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Néstor</w:t>
      </w:r>
      <w:proofErr w:type="spellEnd"/>
      <w:r w:rsidRPr="004740A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proofErr w:type="gramStart"/>
      <w:r w:rsidRPr="004740A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Medina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University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of Toronto  Latin American Pentecostalism and the Dev</w:t>
      </w:r>
      <w:r w:rsid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elopment of a Pentecostal Ethic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Steven M. </w:t>
      </w:r>
      <w:proofErr w:type="gramStart"/>
      <w:r w:rsidRPr="004740A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Studebaker </w:t>
      </w: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McMaster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Divinity College </w:t>
      </w: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Mapping Pentecostal Soteriology</w:t>
      </w:r>
    </w:p>
    <w:p w:rsidR="00997E9B" w:rsidRPr="004740A4" w:rsidRDefault="00997E9B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</w:p>
    <w:p w:rsidR="00997E9B" w:rsidRPr="004740A4" w:rsidRDefault="006D6A49" w:rsidP="009D0DC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proofErr w:type="gramStart"/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>17.20-17.50</w:t>
      </w:r>
      <w:proofErr w:type="gramEnd"/>
      <w:r w:rsidR="00C10C2A" w:rsidRPr="004740A4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C10C2A" w:rsidRPr="004740A4">
        <w:rPr>
          <w:rFonts w:ascii="Arial" w:eastAsia="Times New Roman" w:hAnsi="Arial" w:cs="Arial"/>
          <w:sz w:val="24"/>
          <w:szCs w:val="24"/>
          <w:lang w:eastAsia="en-GB"/>
        </w:rPr>
        <w:t>Parallel Session 6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Samuel </w:t>
      </w:r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Thomas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of Roehampton  Could the Creation of a Pentecostal Lectionary Identify a Normative Voice?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lastRenderedPageBreak/>
        <w:t xml:space="preserve">Carol </w:t>
      </w:r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Tomlin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University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of Leeds  An Analysis of African Caribbean 2nd Generation Pentecostal Leaders in Context </w:t>
      </w:r>
      <w:r w:rsid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 a Prophetic Voice in the UK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Marten van den </w:t>
      </w:r>
      <w:proofErr w:type="spellStart"/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Toren</w:t>
      </w:r>
      <w:proofErr w:type="spellEnd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Protestant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Theological University - Amsterdam  Pentecostal Theologies of Peace: Rural Pentecostalism in ‘Post-Conflict’ Colombia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Allan </w:t>
      </w:r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Varghese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Asbury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Theological Seminary  Identifying the Liminal Face of Kerala Pentecostalism in America for a P</w:t>
      </w:r>
      <w:r w:rsidR="00EF207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entecostal Diaspora Missiology</w:t>
      </w:r>
    </w:p>
    <w:p w:rsidR="006D6A49" w:rsidRPr="004740A4" w:rsidRDefault="006D6A49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Mali </w:t>
      </w:r>
      <w:proofErr w:type="gramStart"/>
      <w:r w:rsidRPr="00474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Zheng  </w:t>
      </w:r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University</w:t>
      </w:r>
      <w:proofErr w:type="gramEnd"/>
      <w:r w:rsidRPr="004740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of Birmingham  Pentecostalism in Emerging Urban Churches in Shanghai China</w:t>
      </w:r>
    </w:p>
    <w:p w:rsidR="00997E9B" w:rsidRPr="004740A4" w:rsidRDefault="00997E9B" w:rsidP="009D0DC9">
      <w:pPr>
        <w:spacing w:after="0" w:line="240" w:lineRule="auto"/>
        <w:rPr>
          <w:rFonts w:ascii="Calibri" w:eastAsia="Times New Roman" w:hAnsi="Calibri" w:cs="Calibri"/>
          <w:color w:val="0563C1"/>
          <w:sz w:val="24"/>
          <w:szCs w:val="24"/>
          <w:u w:val="single"/>
          <w:lang w:eastAsia="en-GB"/>
        </w:rPr>
      </w:pPr>
    </w:p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40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18.00-19.00 </w:t>
      </w:r>
    </w:p>
    <w:p w:rsidR="00997E9B" w:rsidRPr="004740A4" w:rsidRDefault="006D6A49" w:rsidP="009D0D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4740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Plenary Session 4 (</w:t>
      </w:r>
      <w:proofErr w:type="spellStart"/>
      <w:proofErr w:type="gramStart"/>
      <w:r w:rsidRPr="004740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inc</w:t>
      </w:r>
      <w:proofErr w:type="spellEnd"/>
      <w:proofErr w:type="gramEnd"/>
      <w:r w:rsidRPr="004740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Conclusion) </w:t>
      </w:r>
    </w:p>
    <w:p w:rsidR="00F72384" w:rsidRPr="004740A4" w:rsidRDefault="006D6A49" w:rsidP="00EF207F">
      <w:pPr>
        <w:spacing w:after="0" w:line="240" w:lineRule="auto"/>
        <w:rPr>
          <w:sz w:val="24"/>
          <w:szCs w:val="24"/>
        </w:rPr>
      </w:pPr>
      <w:r w:rsidRPr="004740A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Veli-Matti </w:t>
      </w:r>
      <w:proofErr w:type="spellStart"/>
      <w:r w:rsidRPr="004740A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Kärkkäinen</w:t>
      </w:r>
      <w:proofErr w:type="spellEnd"/>
      <w:r w:rsidRPr="004740A4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</w:t>
      </w:r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 xml:space="preserve">Fuller Theological Seminary </w:t>
      </w:r>
      <w:proofErr w:type="gramStart"/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>USA  Identities</w:t>
      </w:r>
      <w:proofErr w:type="gramEnd"/>
      <w:r w:rsidRPr="004740A4">
        <w:rPr>
          <w:rFonts w:ascii="Calibri" w:eastAsia="Times New Roman" w:hAnsi="Calibri" w:cs="Calibri"/>
          <w:sz w:val="24"/>
          <w:szCs w:val="24"/>
          <w:lang w:eastAsia="en-GB"/>
        </w:rPr>
        <w:t xml:space="preserve"> of Global Pentecostalism(s) in the Pluralistic and Secular World: Theological Tasks and Challenges</w:t>
      </w:r>
    </w:p>
    <w:sectPr w:rsidR="00F72384" w:rsidRPr="004740A4" w:rsidSect="009D0D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03A02"/>
    <w:multiLevelType w:val="multilevel"/>
    <w:tmpl w:val="4F6AE6E6"/>
    <w:lvl w:ilvl="0">
      <w:start w:val="12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75" w:hanging="127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275" w:hanging="127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275" w:hanging="12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8001A78"/>
    <w:multiLevelType w:val="hybridMultilevel"/>
    <w:tmpl w:val="44004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C9"/>
    <w:rsid w:val="001F3648"/>
    <w:rsid w:val="004740A4"/>
    <w:rsid w:val="006C7B28"/>
    <w:rsid w:val="006D6A49"/>
    <w:rsid w:val="00997E9B"/>
    <w:rsid w:val="009D0DC9"/>
    <w:rsid w:val="00B347D0"/>
    <w:rsid w:val="00C10C2A"/>
    <w:rsid w:val="00E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AE13"/>
  <w15:chartTrackingRefBased/>
  <w15:docId w15:val="{8744445B-CA63-4D0C-BDB9-C1850EF5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0DC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F2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Clulee (College of Arts and Law)</dc:creator>
  <cp:keywords/>
  <dc:description/>
  <cp:lastModifiedBy>Matt Clulee (College of Arts and Law)</cp:lastModifiedBy>
  <cp:revision>3</cp:revision>
  <dcterms:created xsi:type="dcterms:W3CDTF">2020-10-06T12:58:00Z</dcterms:created>
  <dcterms:modified xsi:type="dcterms:W3CDTF">2020-10-06T13:00:00Z</dcterms:modified>
</cp:coreProperties>
</file>