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796" w:rsidRPr="00B75392" w:rsidRDefault="00EB2796" w:rsidP="00EB2796">
      <w:pPr>
        <w:rPr>
          <w:rFonts w:ascii="Calibri" w:eastAsia="Calibri" w:hAnsi="Calibri" w:cs="Times New Roman"/>
          <w:lang w:eastAsia="en-US"/>
        </w:rPr>
      </w:pPr>
      <w:r w:rsidRPr="00B75392">
        <w:rPr>
          <w:rFonts w:ascii="Calibri" w:eastAsia="Calibri" w:hAnsi="Calibri" w:cs="Times New Roman"/>
          <w:b/>
          <w:sz w:val="36"/>
          <w:szCs w:val="36"/>
          <w:lang w:eastAsia="en-US"/>
        </w:rPr>
        <w:t>MSc Hydrogeology</w:t>
      </w:r>
      <w:r w:rsidRPr="00B75392">
        <w:rPr>
          <w:rFonts w:ascii="Calibri" w:eastAsia="Calibri" w:hAnsi="Calibri" w:cs="Times New Roman"/>
          <w:lang w:eastAsia="en-US"/>
        </w:rPr>
        <w:t xml:space="preserve"> </w:t>
      </w:r>
      <w:r w:rsidRPr="00B75392">
        <w:rPr>
          <w:rFonts w:ascii="Calibri" w:eastAsia="Calibri" w:hAnsi="Calibri" w:cs="Times New Roman"/>
          <w:lang w:eastAsia="en-US"/>
        </w:rPr>
        <w:tab/>
      </w:r>
      <w:r w:rsidRPr="00B75392">
        <w:rPr>
          <w:rFonts w:ascii="Calibri" w:eastAsia="Calibri" w:hAnsi="Calibri" w:cs="Times New Roman"/>
          <w:lang w:eastAsia="en-US"/>
        </w:rPr>
        <w:tab/>
      </w:r>
      <w:r w:rsidRPr="00B75392">
        <w:rPr>
          <w:rFonts w:ascii="Calibri" w:eastAsia="Calibri" w:hAnsi="Calibri" w:cs="Times New Roman"/>
          <w:lang w:eastAsia="en-US"/>
        </w:rPr>
        <w:tab/>
      </w:r>
      <w:r w:rsidRPr="00B75392">
        <w:rPr>
          <w:rFonts w:ascii="Calibri" w:eastAsia="Calibri" w:hAnsi="Calibri" w:cs="Times New Roman"/>
          <w:lang w:eastAsia="en-US"/>
        </w:rPr>
        <w:tab/>
      </w:r>
      <w:r w:rsidRPr="00B75392">
        <w:rPr>
          <w:rFonts w:ascii="Calibri" w:eastAsia="Calibri" w:hAnsi="Calibri" w:cs="Times New Roman"/>
          <w:noProof/>
          <w:lang w:eastAsia="en-GB"/>
        </w:rPr>
        <w:drawing>
          <wp:inline distT="0" distB="0" distL="0" distR="0" wp14:anchorId="7BBF65B3" wp14:editId="78AD7038">
            <wp:extent cx="1775365" cy="1170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8229" cy="1172718"/>
                    </a:xfrm>
                    <a:prstGeom prst="rect">
                      <a:avLst/>
                    </a:prstGeom>
                    <a:noFill/>
                  </pic:spPr>
                </pic:pic>
              </a:graphicData>
            </a:graphic>
          </wp:inline>
        </w:drawing>
      </w:r>
    </w:p>
    <w:p w:rsidR="00EB2796" w:rsidRPr="00B75392" w:rsidRDefault="00EB2796" w:rsidP="00EB2796">
      <w:pPr>
        <w:autoSpaceDE w:val="0"/>
        <w:autoSpaceDN w:val="0"/>
        <w:adjustRightInd w:val="0"/>
        <w:spacing w:after="0" w:line="240" w:lineRule="auto"/>
        <w:rPr>
          <w:rFonts w:ascii="Calibri" w:eastAsia="Calibri" w:hAnsi="Calibri" w:cs="Bookman Old Style"/>
          <w:color w:val="000000"/>
          <w:sz w:val="24"/>
          <w:szCs w:val="24"/>
          <w:lang w:eastAsia="en-US"/>
        </w:rPr>
      </w:pPr>
    </w:p>
    <w:p w:rsidR="00EB2796" w:rsidRPr="003D605E" w:rsidRDefault="00EB2796" w:rsidP="00EB2796">
      <w:pPr>
        <w:autoSpaceDE w:val="0"/>
        <w:autoSpaceDN w:val="0"/>
        <w:adjustRightInd w:val="0"/>
        <w:spacing w:after="0" w:line="240" w:lineRule="auto"/>
        <w:rPr>
          <w:rFonts w:ascii="Calibri" w:eastAsia="Calibri" w:hAnsi="Calibri" w:cs="Bookman Old Style"/>
          <w:color w:val="000000"/>
          <w:sz w:val="36"/>
          <w:szCs w:val="36"/>
          <w:lang w:eastAsia="en-US"/>
        </w:rPr>
      </w:pPr>
      <w:r w:rsidRPr="00B75392">
        <w:rPr>
          <w:rFonts w:ascii="Calibri" w:eastAsia="Calibri" w:hAnsi="Calibri" w:cs="Bookman Old Style"/>
          <w:b/>
          <w:bCs/>
          <w:i/>
          <w:iCs/>
          <w:color w:val="000000"/>
          <w:sz w:val="36"/>
          <w:szCs w:val="36"/>
          <w:lang w:eastAsia="en-US"/>
        </w:rPr>
        <w:t xml:space="preserve">The Worshipful Company of Water Conservators </w:t>
      </w:r>
    </w:p>
    <w:p w:rsidR="00EB2796" w:rsidRPr="003D605E" w:rsidRDefault="003D605E" w:rsidP="00EB2796">
      <w:pPr>
        <w:autoSpaceDE w:val="0"/>
        <w:autoSpaceDN w:val="0"/>
        <w:adjustRightInd w:val="0"/>
        <w:spacing w:after="0" w:line="240" w:lineRule="auto"/>
        <w:rPr>
          <w:rFonts w:ascii="Calibri" w:eastAsia="Calibri" w:hAnsi="Calibri" w:cs="Bookman Old Style"/>
          <w:i/>
          <w:color w:val="000000"/>
          <w:sz w:val="24"/>
          <w:szCs w:val="24"/>
          <w:lang w:eastAsia="en-US"/>
        </w:rPr>
      </w:pPr>
      <w:r w:rsidRPr="003D605E">
        <w:rPr>
          <w:rFonts w:ascii="Calibri" w:eastAsia="Calibri" w:hAnsi="Calibri" w:cs="Bookman Old Style"/>
          <w:i/>
          <w:color w:val="000000"/>
          <w:sz w:val="24"/>
          <w:szCs w:val="24"/>
          <w:lang w:eastAsia="en-US"/>
        </w:rPr>
        <w:t xml:space="preserve">The main objective of the Worshipful Company of </w:t>
      </w:r>
      <w:hyperlink r:id="rId6" w:history="1">
        <w:r w:rsidRPr="003641A9">
          <w:rPr>
            <w:rStyle w:val="Hyperlink"/>
            <w:rFonts w:ascii="Calibri" w:eastAsia="Calibri" w:hAnsi="Calibri" w:cs="Bookman Old Style"/>
            <w:i/>
            <w:sz w:val="24"/>
            <w:szCs w:val="24"/>
            <w:lang w:eastAsia="en-US"/>
          </w:rPr>
          <w:t>Water Conservators</w:t>
        </w:r>
      </w:hyperlink>
      <w:r w:rsidRPr="003D605E">
        <w:rPr>
          <w:rFonts w:ascii="Calibri" w:eastAsia="Calibri" w:hAnsi="Calibri" w:cs="Bookman Old Style"/>
          <w:i/>
          <w:color w:val="000000"/>
          <w:sz w:val="24"/>
          <w:szCs w:val="24"/>
          <w:lang w:eastAsia="en-US"/>
        </w:rPr>
        <w:t xml:space="preserve"> is “To promote the development and advancement of the science, art and practice of water and environmental management”.  The Water Conservation Trust provides funding for the Company’s charitable activities to further this objective.  Activities include the advancement of education in water or environmental management at postgraduate level.</w:t>
      </w:r>
    </w:p>
    <w:p w:rsidR="00EB2796" w:rsidRPr="00B75392" w:rsidRDefault="00EB2796" w:rsidP="00EB2796">
      <w:pPr>
        <w:autoSpaceDE w:val="0"/>
        <w:autoSpaceDN w:val="0"/>
        <w:adjustRightInd w:val="0"/>
        <w:spacing w:after="0" w:line="240" w:lineRule="auto"/>
        <w:rPr>
          <w:rFonts w:ascii="Calibri" w:eastAsia="Calibri" w:hAnsi="Calibri" w:cs="Bookman Old Style"/>
          <w:b/>
          <w:bCs/>
          <w:color w:val="000000"/>
          <w:sz w:val="32"/>
          <w:szCs w:val="32"/>
          <w:lang w:eastAsia="en-US"/>
        </w:rPr>
      </w:pPr>
      <w:r w:rsidRPr="00B75392">
        <w:rPr>
          <w:rFonts w:ascii="Calibri" w:eastAsia="Calibri" w:hAnsi="Calibri" w:cs="Bookman Old Style"/>
          <w:b/>
          <w:bCs/>
          <w:color w:val="000000"/>
          <w:sz w:val="32"/>
          <w:szCs w:val="32"/>
          <w:lang w:eastAsia="en-US"/>
        </w:rPr>
        <w:t xml:space="preserve">Water </w:t>
      </w:r>
      <w:r w:rsidR="003641A9">
        <w:rPr>
          <w:rFonts w:ascii="Calibri" w:eastAsia="Calibri" w:hAnsi="Calibri" w:cs="Bookman Old Style"/>
          <w:b/>
          <w:bCs/>
          <w:color w:val="000000"/>
          <w:sz w:val="32"/>
          <w:szCs w:val="32"/>
          <w:lang w:eastAsia="en-US"/>
        </w:rPr>
        <w:t>Conservation Trust</w:t>
      </w:r>
      <w:r w:rsidRPr="00B75392">
        <w:rPr>
          <w:rFonts w:ascii="Calibri" w:eastAsia="Calibri" w:hAnsi="Calibri" w:cs="Bookman Old Style"/>
          <w:b/>
          <w:bCs/>
          <w:color w:val="000000"/>
          <w:sz w:val="32"/>
          <w:szCs w:val="32"/>
          <w:lang w:eastAsia="en-US"/>
        </w:rPr>
        <w:t xml:space="preserve"> Bursary </w:t>
      </w:r>
    </w:p>
    <w:p w:rsidR="00EB2796" w:rsidRPr="00B75392" w:rsidRDefault="00EB2796" w:rsidP="00EB2796">
      <w:pPr>
        <w:autoSpaceDE w:val="0"/>
        <w:autoSpaceDN w:val="0"/>
        <w:adjustRightInd w:val="0"/>
        <w:spacing w:after="0" w:line="240" w:lineRule="auto"/>
        <w:rPr>
          <w:rFonts w:ascii="Calibri" w:eastAsia="Calibri" w:hAnsi="Calibri" w:cs="Bookman Old Style"/>
          <w:color w:val="000000"/>
          <w:sz w:val="24"/>
          <w:szCs w:val="24"/>
          <w:lang w:eastAsia="en-US"/>
        </w:rPr>
      </w:pPr>
      <w:r w:rsidRPr="00B75392">
        <w:rPr>
          <w:rFonts w:ascii="Calibri" w:eastAsia="Calibri" w:hAnsi="Calibri" w:cs="Bookman Old Style"/>
          <w:color w:val="000000"/>
          <w:sz w:val="24"/>
          <w:szCs w:val="24"/>
          <w:lang w:eastAsia="en-US"/>
        </w:rPr>
        <w:t xml:space="preserve">The Worshipful Company of </w:t>
      </w:r>
      <w:r w:rsidRPr="003641A9">
        <w:rPr>
          <w:rFonts w:ascii="Calibri" w:eastAsia="Calibri" w:hAnsi="Calibri" w:cs="Bookman Old Style"/>
          <w:sz w:val="24"/>
          <w:szCs w:val="24"/>
          <w:lang w:eastAsia="en-US"/>
        </w:rPr>
        <w:t>Water Conservators</w:t>
      </w:r>
      <w:r w:rsidRPr="00B75392">
        <w:rPr>
          <w:rFonts w:ascii="Calibri" w:eastAsia="Calibri" w:hAnsi="Calibri" w:cs="Bookman Old Style"/>
          <w:color w:val="000000"/>
          <w:sz w:val="24"/>
          <w:szCs w:val="24"/>
          <w:lang w:eastAsia="en-US"/>
        </w:rPr>
        <w:t xml:space="preserve"> has generously awarded the MSc Hydrogeology programme a bursary of £4,000 this year to assist a student</w:t>
      </w:r>
      <w:r w:rsidR="00025C32">
        <w:rPr>
          <w:rFonts w:ascii="Calibri" w:eastAsia="Calibri" w:hAnsi="Calibri" w:cs="Bookman Old Style"/>
          <w:color w:val="000000"/>
          <w:sz w:val="24"/>
          <w:szCs w:val="24"/>
          <w:lang w:eastAsia="en-US"/>
        </w:rPr>
        <w:t xml:space="preserve"> [or students]</w:t>
      </w:r>
      <w:r w:rsidRPr="00B75392">
        <w:rPr>
          <w:rFonts w:ascii="Calibri" w:eastAsia="Calibri" w:hAnsi="Calibri" w:cs="Bookman Old Style"/>
          <w:color w:val="000000"/>
          <w:sz w:val="24"/>
          <w:szCs w:val="24"/>
          <w:lang w:eastAsia="en-US"/>
        </w:rPr>
        <w:t xml:space="preserve"> who may find themselves in difficulty with the payment of their course fees. Application details are given below. </w:t>
      </w:r>
    </w:p>
    <w:p w:rsidR="00EB2796" w:rsidRPr="00B75392" w:rsidRDefault="00EB2796" w:rsidP="00EB2796">
      <w:pPr>
        <w:autoSpaceDE w:val="0"/>
        <w:autoSpaceDN w:val="0"/>
        <w:adjustRightInd w:val="0"/>
        <w:spacing w:after="0" w:line="240" w:lineRule="auto"/>
        <w:rPr>
          <w:rFonts w:ascii="Calibri" w:eastAsia="Calibri" w:hAnsi="Calibri" w:cs="Bookman Old Style"/>
          <w:color w:val="000000"/>
          <w:sz w:val="23"/>
          <w:szCs w:val="23"/>
          <w:lang w:eastAsia="en-US"/>
        </w:rPr>
      </w:pPr>
    </w:p>
    <w:p w:rsidR="00EB2796" w:rsidRPr="00B75392" w:rsidRDefault="00EB2796" w:rsidP="00EB2796">
      <w:pPr>
        <w:autoSpaceDE w:val="0"/>
        <w:autoSpaceDN w:val="0"/>
        <w:adjustRightInd w:val="0"/>
        <w:spacing w:after="0" w:line="240" w:lineRule="auto"/>
        <w:rPr>
          <w:rFonts w:ascii="Calibri" w:eastAsia="Calibri" w:hAnsi="Calibri" w:cs="Bookman Old Style"/>
          <w:b/>
          <w:bCs/>
          <w:color w:val="000000"/>
          <w:sz w:val="32"/>
          <w:szCs w:val="32"/>
          <w:lang w:eastAsia="en-US"/>
        </w:rPr>
      </w:pPr>
      <w:r w:rsidRPr="00B75392">
        <w:rPr>
          <w:rFonts w:ascii="Calibri" w:eastAsia="Calibri" w:hAnsi="Calibri" w:cs="Bookman Old Style"/>
          <w:b/>
          <w:bCs/>
          <w:color w:val="000000"/>
          <w:sz w:val="32"/>
          <w:szCs w:val="32"/>
          <w:lang w:eastAsia="en-US"/>
        </w:rPr>
        <w:t xml:space="preserve">Application Process </w:t>
      </w:r>
    </w:p>
    <w:p w:rsidR="003641A9" w:rsidRDefault="00EB2796" w:rsidP="003641A9">
      <w:pPr>
        <w:pStyle w:val="ListParagraph"/>
        <w:numPr>
          <w:ilvl w:val="0"/>
          <w:numId w:val="1"/>
        </w:numPr>
        <w:autoSpaceDE w:val="0"/>
        <w:autoSpaceDN w:val="0"/>
        <w:adjustRightInd w:val="0"/>
        <w:spacing w:after="0" w:line="240" w:lineRule="auto"/>
        <w:rPr>
          <w:rFonts w:ascii="Calibri" w:eastAsia="Calibri" w:hAnsi="Calibri" w:cs="Bookman Old Style"/>
          <w:color w:val="000000"/>
          <w:sz w:val="24"/>
          <w:szCs w:val="24"/>
          <w:lang w:eastAsia="en-US"/>
        </w:rPr>
      </w:pPr>
      <w:r w:rsidRPr="003641A9">
        <w:rPr>
          <w:rFonts w:ascii="Calibri" w:eastAsia="Calibri" w:hAnsi="Calibri" w:cs="Bookman Old Style"/>
          <w:color w:val="000000"/>
          <w:sz w:val="24"/>
          <w:szCs w:val="24"/>
          <w:lang w:eastAsia="en-US"/>
        </w:rPr>
        <w:t>All students with an offer of a place on the MSc programme in Hydrogeology can apply for funding from the Bursary</w:t>
      </w:r>
      <w:r w:rsidR="003641A9" w:rsidRPr="003641A9">
        <w:rPr>
          <w:rFonts w:ascii="Calibri" w:eastAsia="Calibri" w:hAnsi="Calibri" w:cs="Bookman Old Style"/>
          <w:color w:val="000000"/>
          <w:sz w:val="24"/>
          <w:szCs w:val="24"/>
          <w:lang w:eastAsia="en-US"/>
        </w:rPr>
        <w:t>, subject to the conditions listed below</w:t>
      </w:r>
      <w:r w:rsidRPr="003641A9">
        <w:rPr>
          <w:rFonts w:ascii="Calibri" w:eastAsia="Calibri" w:hAnsi="Calibri" w:cs="Bookman Old Style"/>
          <w:color w:val="000000"/>
          <w:sz w:val="24"/>
          <w:szCs w:val="24"/>
          <w:lang w:eastAsia="en-US"/>
        </w:rPr>
        <w:t xml:space="preserve">. </w:t>
      </w:r>
      <w:r w:rsidR="003641A9" w:rsidRPr="003641A9">
        <w:rPr>
          <w:rFonts w:ascii="Calibri" w:eastAsia="Calibri" w:hAnsi="Calibri" w:cs="Bookman Old Style"/>
          <w:color w:val="000000"/>
          <w:sz w:val="24"/>
          <w:szCs w:val="24"/>
          <w:lang w:eastAsia="en-US"/>
        </w:rPr>
        <w:t xml:space="preserve"> </w:t>
      </w:r>
    </w:p>
    <w:p w:rsidR="003641A9" w:rsidRDefault="003641A9" w:rsidP="003641A9">
      <w:pPr>
        <w:pStyle w:val="ListParagraph"/>
        <w:numPr>
          <w:ilvl w:val="1"/>
          <w:numId w:val="1"/>
        </w:numPr>
        <w:autoSpaceDE w:val="0"/>
        <w:autoSpaceDN w:val="0"/>
        <w:adjustRightInd w:val="0"/>
        <w:spacing w:after="0" w:line="240" w:lineRule="auto"/>
        <w:rPr>
          <w:rFonts w:ascii="Calibri" w:eastAsia="Calibri" w:hAnsi="Calibri" w:cs="Bookman Old Style"/>
          <w:color w:val="000000"/>
          <w:sz w:val="24"/>
          <w:szCs w:val="24"/>
          <w:lang w:eastAsia="en-US"/>
        </w:rPr>
      </w:pPr>
      <w:r w:rsidRPr="003641A9">
        <w:rPr>
          <w:rFonts w:ascii="Calibri" w:eastAsia="Calibri" w:hAnsi="Calibri" w:cs="Bookman Old Style"/>
          <w:color w:val="000000"/>
          <w:sz w:val="24"/>
          <w:szCs w:val="24"/>
          <w:lang w:eastAsia="en-US"/>
        </w:rPr>
        <w:t xml:space="preserve">(a) The Trust only funds any student who is entitled to permanently live and work in the UK; </w:t>
      </w:r>
    </w:p>
    <w:p w:rsidR="003641A9" w:rsidRPr="003641A9" w:rsidRDefault="003641A9" w:rsidP="003641A9">
      <w:pPr>
        <w:pStyle w:val="ListParagraph"/>
        <w:numPr>
          <w:ilvl w:val="1"/>
          <w:numId w:val="1"/>
        </w:numPr>
        <w:autoSpaceDE w:val="0"/>
        <w:autoSpaceDN w:val="0"/>
        <w:adjustRightInd w:val="0"/>
        <w:spacing w:after="0" w:line="240" w:lineRule="auto"/>
        <w:rPr>
          <w:rFonts w:ascii="Calibri" w:eastAsia="Calibri" w:hAnsi="Calibri" w:cs="Bookman Old Style"/>
          <w:color w:val="000000"/>
          <w:sz w:val="24"/>
          <w:szCs w:val="24"/>
          <w:lang w:eastAsia="en-US"/>
        </w:rPr>
      </w:pPr>
      <w:r w:rsidRPr="003641A9">
        <w:rPr>
          <w:rFonts w:ascii="Calibri" w:eastAsia="Calibri" w:hAnsi="Calibri" w:cs="Bookman Old Style"/>
          <w:color w:val="000000"/>
          <w:sz w:val="24"/>
          <w:szCs w:val="24"/>
          <w:lang w:eastAsia="en-US"/>
        </w:rPr>
        <w:t>(b) recipients may be asked to make presentations to industry or professional bodies based on their MSc topic studies.</w:t>
      </w:r>
    </w:p>
    <w:p w:rsidR="003641A9" w:rsidRPr="003641A9" w:rsidRDefault="00EB2796" w:rsidP="003641A9">
      <w:pPr>
        <w:pStyle w:val="ListParagraph"/>
        <w:numPr>
          <w:ilvl w:val="0"/>
          <w:numId w:val="1"/>
        </w:numPr>
        <w:autoSpaceDE w:val="0"/>
        <w:autoSpaceDN w:val="0"/>
        <w:adjustRightInd w:val="0"/>
        <w:spacing w:after="0" w:line="240" w:lineRule="auto"/>
        <w:rPr>
          <w:rFonts w:ascii="Calibri" w:eastAsia="Calibri" w:hAnsi="Calibri" w:cs="Bookman Old Style"/>
          <w:color w:val="000000"/>
          <w:sz w:val="24"/>
          <w:szCs w:val="24"/>
          <w:lang w:eastAsia="en-US"/>
        </w:rPr>
      </w:pPr>
      <w:r w:rsidRPr="003641A9">
        <w:rPr>
          <w:rFonts w:ascii="Calibri" w:eastAsia="Calibri" w:hAnsi="Calibri" w:cs="Bookman Old Style"/>
          <w:color w:val="000000"/>
          <w:sz w:val="24"/>
          <w:szCs w:val="24"/>
          <w:lang w:eastAsia="en-US"/>
        </w:rPr>
        <w:t xml:space="preserve">An application form is attached. </w:t>
      </w:r>
    </w:p>
    <w:p w:rsidR="003641A9" w:rsidRPr="003641A9" w:rsidRDefault="00EB2796" w:rsidP="003641A9">
      <w:pPr>
        <w:pStyle w:val="ListParagraph"/>
        <w:numPr>
          <w:ilvl w:val="0"/>
          <w:numId w:val="1"/>
        </w:numPr>
        <w:autoSpaceDE w:val="0"/>
        <w:autoSpaceDN w:val="0"/>
        <w:adjustRightInd w:val="0"/>
        <w:spacing w:after="0" w:line="240" w:lineRule="auto"/>
        <w:rPr>
          <w:rFonts w:ascii="Calibri" w:eastAsia="Calibri" w:hAnsi="Calibri" w:cs="Bookman Old Style"/>
          <w:color w:val="000000"/>
          <w:sz w:val="24"/>
          <w:szCs w:val="24"/>
          <w:lang w:eastAsia="en-US"/>
        </w:rPr>
      </w:pPr>
      <w:r w:rsidRPr="003641A9">
        <w:rPr>
          <w:rFonts w:ascii="Calibri" w:eastAsia="Calibri" w:hAnsi="Calibri" w:cs="Bookman Old Style"/>
          <w:color w:val="000000"/>
          <w:sz w:val="24"/>
          <w:szCs w:val="24"/>
          <w:lang w:eastAsia="en-US"/>
        </w:rPr>
        <w:t xml:space="preserve">The closing date for </w:t>
      </w:r>
      <w:r w:rsidR="003641A9">
        <w:rPr>
          <w:rFonts w:ascii="Calibri" w:eastAsia="Calibri" w:hAnsi="Calibri" w:cs="Bookman Old Style"/>
          <w:color w:val="000000"/>
          <w:sz w:val="24"/>
          <w:szCs w:val="24"/>
          <w:lang w:eastAsia="en-US"/>
        </w:rPr>
        <w:t xml:space="preserve">receipt of </w:t>
      </w:r>
      <w:r w:rsidRPr="003641A9">
        <w:rPr>
          <w:rFonts w:ascii="Calibri" w:eastAsia="Calibri" w:hAnsi="Calibri" w:cs="Bookman Old Style"/>
          <w:color w:val="000000"/>
          <w:sz w:val="24"/>
          <w:szCs w:val="24"/>
          <w:lang w:eastAsia="en-US"/>
        </w:rPr>
        <w:t>application</w:t>
      </w:r>
      <w:r w:rsidR="003641A9">
        <w:rPr>
          <w:rFonts w:ascii="Calibri" w:eastAsia="Calibri" w:hAnsi="Calibri" w:cs="Bookman Old Style"/>
          <w:color w:val="000000"/>
          <w:sz w:val="24"/>
          <w:szCs w:val="24"/>
          <w:lang w:eastAsia="en-US"/>
        </w:rPr>
        <w:t xml:space="preserve"> form</w:t>
      </w:r>
      <w:r w:rsidRPr="003641A9">
        <w:rPr>
          <w:rFonts w:ascii="Calibri" w:eastAsia="Calibri" w:hAnsi="Calibri" w:cs="Bookman Old Style"/>
          <w:color w:val="000000"/>
          <w:sz w:val="24"/>
          <w:szCs w:val="24"/>
          <w:lang w:eastAsia="en-US"/>
        </w:rPr>
        <w:t>s for the 202</w:t>
      </w:r>
      <w:r w:rsidR="00DD4A8D">
        <w:rPr>
          <w:rFonts w:ascii="Calibri" w:eastAsia="Calibri" w:hAnsi="Calibri" w:cs="Bookman Old Style"/>
          <w:color w:val="000000"/>
          <w:sz w:val="24"/>
          <w:szCs w:val="24"/>
          <w:lang w:eastAsia="en-US"/>
        </w:rPr>
        <w:t>4</w:t>
      </w:r>
      <w:r w:rsidRPr="003641A9">
        <w:rPr>
          <w:rFonts w:ascii="Calibri" w:eastAsia="Calibri" w:hAnsi="Calibri" w:cs="Bookman Old Style"/>
          <w:color w:val="000000"/>
          <w:sz w:val="24"/>
          <w:szCs w:val="24"/>
          <w:lang w:eastAsia="en-US"/>
        </w:rPr>
        <w:t>/2</w:t>
      </w:r>
      <w:r w:rsidR="00DD4A8D">
        <w:rPr>
          <w:rFonts w:ascii="Calibri" w:eastAsia="Calibri" w:hAnsi="Calibri" w:cs="Bookman Old Style"/>
          <w:color w:val="000000"/>
          <w:sz w:val="24"/>
          <w:szCs w:val="24"/>
          <w:lang w:eastAsia="en-US"/>
        </w:rPr>
        <w:t>5</w:t>
      </w:r>
      <w:r w:rsidRPr="003641A9">
        <w:rPr>
          <w:rFonts w:ascii="Calibri" w:eastAsia="Calibri" w:hAnsi="Calibri" w:cs="Bookman Old Style"/>
          <w:color w:val="000000"/>
          <w:sz w:val="24"/>
          <w:szCs w:val="24"/>
          <w:lang w:eastAsia="en-US"/>
        </w:rPr>
        <w:t xml:space="preserve"> session is </w:t>
      </w:r>
      <w:r w:rsidR="00DD4A8D">
        <w:rPr>
          <w:rFonts w:ascii="Calibri" w:eastAsia="Calibri" w:hAnsi="Calibri" w:cs="Bookman Old Style"/>
          <w:b/>
          <w:color w:val="000000"/>
          <w:sz w:val="24"/>
          <w:szCs w:val="24"/>
          <w:lang w:eastAsia="en-US"/>
        </w:rPr>
        <w:t>Sun</w:t>
      </w:r>
      <w:r w:rsidRPr="003641A9">
        <w:rPr>
          <w:rFonts w:ascii="Calibri" w:eastAsia="Calibri" w:hAnsi="Calibri" w:cs="Bookman Old Style"/>
          <w:b/>
          <w:color w:val="000000"/>
          <w:sz w:val="24"/>
          <w:szCs w:val="24"/>
          <w:lang w:eastAsia="en-US"/>
        </w:rPr>
        <w:t xml:space="preserve">day </w:t>
      </w:r>
      <w:r w:rsidR="00DD4A8D">
        <w:rPr>
          <w:rFonts w:ascii="Calibri" w:eastAsia="Calibri" w:hAnsi="Calibri" w:cs="Bookman Old Style"/>
          <w:b/>
          <w:color w:val="000000"/>
          <w:sz w:val="24"/>
          <w:szCs w:val="24"/>
          <w:lang w:eastAsia="en-US"/>
        </w:rPr>
        <w:t>4</w:t>
      </w:r>
      <w:r w:rsidR="00025C32" w:rsidRPr="003641A9">
        <w:rPr>
          <w:rFonts w:ascii="Calibri" w:eastAsia="Calibri" w:hAnsi="Calibri" w:cs="Bookman Old Style"/>
          <w:b/>
          <w:color w:val="000000"/>
          <w:sz w:val="24"/>
          <w:szCs w:val="24"/>
          <w:vertAlign w:val="superscript"/>
          <w:lang w:eastAsia="en-US"/>
        </w:rPr>
        <w:t>th</w:t>
      </w:r>
      <w:r w:rsidRPr="003641A9">
        <w:rPr>
          <w:rFonts w:ascii="Calibri" w:eastAsia="Calibri" w:hAnsi="Calibri" w:cs="Bookman Old Style"/>
          <w:b/>
          <w:color w:val="000000"/>
          <w:sz w:val="24"/>
          <w:szCs w:val="24"/>
          <w:lang w:eastAsia="en-US"/>
        </w:rPr>
        <w:t xml:space="preserve"> </w:t>
      </w:r>
      <w:r w:rsidR="00DD4A8D">
        <w:rPr>
          <w:rFonts w:ascii="Calibri" w:eastAsia="Calibri" w:hAnsi="Calibri" w:cs="Bookman Old Style"/>
          <w:b/>
          <w:color w:val="000000"/>
          <w:sz w:val="24"/>
          <w:szCs w:val="24"/>
          <w:lang w:eastAsia="en-US"/>
        </w:rPr>
        <w:t>August</w:t>
      </w:r>
      <w:r w:rsidRPr="003641A9">
        <w:rPr>
          <w:rFonts w:ascii="Calibri" w:eastAsia="Calibri" w:hAnsi="Calibri" w:cs="Bookman Old Style"/>
          <w:b/>
          <w:color w:val="000000"/>
          <w:sz w:val="24"/>
          <w:szCs w:val="24"/>
          <w:lang w:eastAsia="en-US"/>
        </w:rPr>
        <w:t xml:space="preserve"> 202</w:t>
      </w:r>
      <w:r w:rsidR="00DD4A8D">
        <w:rPr>
          <w:rFonts w:ascii="Calibri" w:eastAsia="Calibri" w:hAnsi="Calibri" w:cs="Bookman Old Style"/>
          <w:b/>
          <w:color w:val="000000"/>
          <w:sz w:val="24"/>
          <w:szCs w:val="24"/>
          <w:lang w:eastAsia="en-US"/>
        </w:rPr>
        <w:t>4</w:t>
      </w:r>
      <w:r w:rsidRPr="003641A9">
        <w:rPr>
          <w:rFonts w:ascii="Calibri" w:eastAsia="Calibri" w:hAnsi="Calibri" w:cs="Bookman Old Style"/>
          <w:b/>
          <w:color w:val="000000"/>
          <w:sz w:val="24"/>
          <w:szCs w:val="24"/>
          <w:lang w:eastAsia="en-US"/>
        </w:rPr>
        <w:t>.</w:t>
      </w:r>
      <w:r w:rsidRPr="003641A9">
        <w:rPr>
          <w:rFonts w:ascii="Calibri" w:eastAsia="Calibri" w:hAnsi="Calibri" w:cs="Bookman Old Style"/>
          <w:color w:val="000000"/>
          <w:sz w:val="24"/>
          <w:szCs w:val="24"/>
          <w:lang w:eastAsia="en-US"/>
        </w:rPr>
        <w:t xml:space="preserve">  </w:t>
      </w:r>
    </w:p>
    <w:p w:rsidR="003641A9" w:rsidRPr="003641A9" w:rsidRDefault="00EB2796" w:rsidP="003641A9">
      <w:pPr>
        <w:pStyle w:val="ListParagraph"/>
        <w:numPr>
          <w:ilvl w:val="0"/>
          <w:numId w:val="1"/>
        </w:numPr>
        <w:autoSpaceDE w:val="0"/>
        <w:autoSpaceDN w:val="0"/>
        <w:adjustRightInd w:val="0"/>
        <w:spacing w:after="0" w:line="240" w:lineRule="auto"/>
        <w:rPr>
          <w:rFonts w:ascii="Calibri" w:eastAsia="Calibri" w:hAnsi="Calibri" w:cs="Bookman Old Style"/>
          <w:color w:val="000000"/>
          <w:sz w:val="24"/>
          <w:szCs w:val="24"/>
          <w:lang w:eastAsia="en-US"/>
        </w:rPr>
      </w:pPr>
      <w:r w:rsidRPr="003641A9">
        <w:rPr>
          <w:rFonts w:ascii="Calibri" w:eastAsia="Calibri" w:hAnsi="Calibri" w:cs="Bookman Old Style"/>
          <w:color w:val="000000"/>
          <w:sz w:val="24"/>
          <w:szCs w:val="24"/>
          <w:lang w:eastAsia="en-US"/>
        </w:rPr>
        <w:t xml:space="preserve">Awards </w:t>
      </w:r>
      <w:proofErr w:type="gramStart"/>
      <w:r w:rsidRPr="003641A9">
        <w:rPr>
          <w:rFonts w:ascii="Calibri" w:eastAsia="Calibri" w:hAnsi="Calibri" w:cs="Bookman Old Style"/>
          <w:color w:val="000000"/>
          <w:sz w:val="24"/>
          <w:szCs w:val="24"/>
          <w:lang w:eastAsia="en-US"/>
        </w:rPr>
        <w:t>take into account</w:t>
      </w:r>
      <w:proofErr w:type="gramEnd"/>
      <w:r w:rsidRPr="003641A9">
        <w:rPr>
          <w:rFonts w:ascii="Calibri" w:eastAsia="Calibri" w:hAnsi="Calibri" w:cs="Bookman Old Style"/>
          <w:color w:val="000000"/>
          <w:sz w:val="24"/>
          <w:szCs w:val="24"/>
          <w:lang w:eastAsia="en-US"/>
        </w:rPr>
        <w:t xml:space="preserve"> financial need and academic ability.  </w:t>
      </w:r>
    </w:p>
    <w:p w:rsidR="003641A9" w:rsidRPr="003641A9" w:rsidRDefault="00EB2796" w:rsidP="003641A9">
      <w:pPr>
        <w:pStyle w:val="ListParagraph"/>
        <w:numPr>
          <w:ilvl w:val="0"/>
          <w:numId w:val="1"/>
        </w:numPr>
        <w:autoSpaceDE w:val="0"/>
        <w:autoSpaceDN w:val="0"/>
        <w:adjustRightInd w:val="0"/>
        <w:spacing w:after="0" w:line="240" w:lineRule="auto"/>
        <w:rPr>
          <w:rFonts w:ascii="Calibri" w:eastAsia="Calibri" w:hAnsi="Calibri" w:cs="Bookman Old Style"/>
          <w:color w:val="000000"/>
          <w:lang w:eastAsia="en-US"/>
        </w:rPr>
      </w:pPr>
      <w:r w:rsidRPr="003641A9">
        <w:rPr>
          <w:rFonts w:ascii="Calibri" w:eastAsia="Calibri" w:hAnsi="Calibri" w:cs="Bookman Old Style"/>
          <w:color w:val="000000"/>
          <w:sz w:val="24"/>
          <w:szCs w:val="24"/>
          <w:lang w:eastAsia="en-US"/>
        </w:rPr>
        <w:t xml:space="preserve">The award will be made by reduction of the fee for the programme rather than in cash. </w:t>
      </w:r>
    </w:p>
    <w:p w:rsidR="00EB2796" w:rsidRPr="00B75392" w:rsidRDefault="00EB2796" w:rsidP="00EB2796">
      <w:pPr>
        <w:autoSpaceDE w:val="0"/>
        <w:autoSpaceDN w:val="0"/>
        <w:adjustRightInd w:val="0"/>
        <w:spacing w:after="0" w:line="240" w:lineRule="auto"/>
        <w:rPr>
          <w:rFonts w:ascii="Calibri" w:eastAsia="Calibri" w:hAnsi="Calibri" w:cs="Bookman Old Style"/>
          <w:color w:val="000000"/>
          <w:sz w:val="24"/>
          <w:szCs w:val="24"/>
          <w:lang w:eastAsia="en-US"/>
        </w:rPr>
      </w:pPr>
    </w:p>
    <w:p w:rsidR="00EB2796" w:rsidRPr="00B75392" w:rsidRDefault="00EB2796" w:rsidP="00EB2796">
      <w:pPr>
        <w:autoSpaceDE w:val="0"/>
        <w:autoSpaceDN w:val="0"/>
        <w:adjustRightInd w:val="0"/>
        <w:spacing w:after="0" w:line="240" w:lineRule="auto"/>
        <w:rPr>
          <w:rFonts w:ascii="Calibri" w:eastAsia="Calibri" w:hAnsi="Calibri" w:cs="Bookman Old Style"/>
          <w:color w:val="000000"/>
          <w:sz w:val="24"/>
          <w:szCs w:val="24"/>
          <w:lang w:eastAsia="en-US"/>
        </w:rPr>
      </w:pPr>
      <w:r w:rsidRPr="00B75392">
        <w:rPr>
          <w:rFonts w:ascii="Calibri" w:eastAsia="Calibri" w:hAnsi="Calibri" w:cs="Bookman Old Style"/>
          <w:color w:val="000000"/>
          <w:sz w:val="24"/>
          <w:szCs w:val="24"/>
          <w:lang w:eastAsia="en-US"/>
        </w:rPr>
        <w:t xml:space="preserve">If there are any questions concerning the application process, please contact </w:t>
      </w:r>
    </w:p>
    <w:p w:rsidR="00EB2796" w:rsidRPr="00B75392" w:rsidRDefault="00EB2796" w:rsidP="00EB2796">
      <w:pPr>
        <w:autoSpaceDE w:val="0"/>
        <w:autoSpaceDN w:val="0"/>
        <w:adjustRightInd w:val="0"/>
        <w:spacing w:after="0" w:line="240" w:lineRule="auto"/>
        <w:rPr>
          <w:rFonts w:ascii="Calibri" w:eastAsia="Calibri" w:hAnsi="Calibri" w:cs="Bookman Old Style"/>
          <w:color w:val="000000"/>
          <w:sz w:val="24"/>
          <w:szCs w:val="24"/>
          <w:lang w:eastAsia="en-US"/>
        </w:rPr>
      </w:pPr>
      <w:r w:rsidRPr="00B75392">
        <w:rPr>
          <w:rFonts w:ascii="Calibri" w:eastAsia="Calibri" w:hAnsi="Calibri" w:cs="Bookman Old Style"/>
          <w:i/>
          <w:color w:val="000000"/>
          <w:sz w:val="24"/>
          <w:szCs w:val="24"/>
          <w:lang w:eastAsia="en-US"/>
        </w:rPr>
        <w:t>Professor John Tellam</w:t>
      </w:r>
      <w:r w:rsidRPr="00B75392">
        <w:rPr>
          <w:rFonts w:ascii="Calibri" w:eastAsia="Calibri" w:hAnsi="Calibri" w:cs="Bookman Old Style"/>
          <w:color w:val="000000"/>
          <w:sz w:val="24"/>
          <w:szCs w:val="24"/>
          <w:lang w:eastAsia="en-US"/>
        </w:rPr>
        <w:t xml:space="preserve">, </w:t>
      </w:r>
      <w:r w:rsidRPr="00B75392">
        <w:rPr>
          <w:rFonts w:ascii="Calibri" w:eastAsia="Calibri" w:hAnsi="Calibri" w:cs="Bookman Old Style"/>
          <w:i/>
          <w:iCs/>
          <w:color w:val="000000"/>
          <w:sz w:val="24"/>
          <w:szCs w:val="24"/>
          <w:lang w:eastAsia="en-US"/>
        </w:rPr>
        <w:t xml:space="preserve">Earth Sciences, University of Birmingham, Birmingham B15 2TT, UK </w:t>
      </w:r>
    </w:p>
    <w:p w:rsidR="00EB2796" w:rsidRPr="00B75392" w:rsidRDefault="00EB2796" w:rsidP="00EB2796">
      <w:pPr>
        <w:autoSpaceDE w:val="0"/>
        <w:autoSpaceDN w:val="0"/>
        <w:adjustRightInd w:val="0"/>
        <w:spacing w:after="0" w:line="240" w:lineRule="auto"/>
        <w:rPr>
          <w:rFonts w:ascii="Calibri" w:eastAsia="Calibri" w:hAnsi="Calibri" w:cs="Bookman Old Style"/>
          <w:color w:val="000000"/>
          <w:sz w:val="24"/>
          <w:szCs w:val="24"/>
          <w:lang w:eastAsia="en-US"/>
        </w:rPr>
      </w:pPr>
      <w:r w:rsidRPr="00B75392">
        <w:rPr>
          <w:rFonts w:ascii="Calibri" w:eastAsia="Calibri" w:hAnsi="Calibri" w:cs="Bookman Old Style"/>
          <w:i/>
          <w:iCs/>
          <w:color w:val="000000"/>
          <w:sz w:val="24"/>
          <w:szCs w:val="24"/>
          <w:lang w:eastAsia="en-US"/>
        </w:rPr>
        <w:t>Tel: +44 (0) 121 414 6138</w:t>
      </w:r>
    </w:p>
    <w:p w:rsidR="00025C32" w:rsidRDefault="00EB2796" w:rsidP="00025C32">
      <w:pPr>
        <w:autoSpaceDE w:val="0"/>
        <w:autoSpaceDN w:val="0"/>
        <w:adjustRightInd w:val="0"/>
        <w:spacing w:after="0" w:line="240" w:lineRule="auto"/>
        <w:rPr>
          <w:rFonts w:ascii="Calibri" w:eastAsia="Calibri" w:hAnsi="Calibri" w:cs="Bookman Old Style"/>
          <w:i/>
          <w:iCs/>
          <w:color w:val="000000"/>
          <w:sz w:val="24"/>
          <w:szCs w:val="24"/>
          <w:lang w:eastAsia="en-US"/>
        </w:rPr>
      </w:pPr>
      <w:r w:rsidRPr="00B75392">
        <w:rPr>
          <w:rFonts w:ascii="Calibri" w:eastAsia="Calibri" w:hAnsi="Calibri" w:cs="Bookman Old Style"/>
          <w:i/>
          <w:iCs/>
          <w:color w:val="000000"/>
          <w:sz w:val="24"/>
          <w:szCs w:val="24"/>
          <w:lang w:eastAsia="en-US"/>
        </w:rPr>
        <w:t xml:space="preserve">Email: J.H.Tellam@bham.ac.uk </w:t>
      </w:r>
      <w:r w:rsidR="00025C32">
        <w:rPr>
          <w:rFonts w:ascii="Calibri" w:eastAsia="Calibri" w:hAnsi="Calibri" w:cs="Bookman Old Style"/>
          <w:i/>
          <w:iCs/>
          <w:color w:val="000000"/>
          <w:sz w:val="24"/>
          <w:szCs w:val="24"/>
          <w:lang w:eastAsia="en-US"/>
        </w:rPr>
        <w:br w:type="page"/>
      </w:r>
    </w:p>
    <w:p w:rsidR="00EB2796" w:rsidRPr="00B75392" w:rsidRDefault="00EB2796" w:rsidP="00EB2796">
      <w:pPr>
        <w:autoSpaceDE w:val="0"/>
        <w:autoSpaceDN w:val="0"/>
        <w:adjustRightInd w:val="0"/>
        <w:spacing w:after="0" w:line="240" w:lineRule="auto"/>
        <w:rPr>
          <w:rFonts w:ascii="Calibri" w:eastAsia="Calibri" w:hAnsi="Calibri" w:cs="Bookman Old Style"/>
          <w:b/>
          <w:bCs/>
          <w:color w:val="000000"/>
          <w:sz w:val="28"/>
          <w:szCs w:val="28"/>
          <w:lang w:eastAsia="en-US"/>
        </w:rPr>
      </w:pPr>
      <w:r w:rsidRPr="00B75392">
        <w:rPr>
          <w:rFonts w:ascii="Calibri" w:eastAsia="Calibri" w:hAnsi="Calibri" w:cs="Bookman Old Style"/>
          <w:b/>
          <w:bCs/>
          <w:color w:val="000000"/>
          <w:sz w:val="28"/>
          <w:szCs w:val="28"/>
          <w:lang w:eastAsia="en-US"/>
        </w:rPr>
        <w:lastRenderedPageBreak/>
        <w:t>Water Conservation Bursary Application Form 202</w:t>
      </w:r>
      <w:r w:rsidR="00DD4A8D">
        <w:rPr>
          <w:rFonts w:ascii="Calibri" w:eastAsia="Calibri" w:hAnsi="Calibri" w:cs="Bookman Old Style"/>
          <w:b/>
          <w:bCs/>
          <w:color w:val="000000"/>
          <w:sz w:val="28"/>
          <w:szCs w:val="28"/>
          <w:lang w:eastAsia="en-US"/>
        </w:rPr>
        <w:t>4</w:t>
      </w:r>
      <w:r w:rsidRPr="00B75392">
        <w:rPr>
          <w:rFonts w:ascii="Calibri" w:eastAsia="Calibri" w:hAnsi="Calibri" w:cs="Bookman Old Style"/>
          <w:b/>
          <w:bCs/>
          <w:color w:val="000000"/>
          <w:sz w:val="28"/>
          <w:szCs w:val="28"/>
          <w:lang w:eastAsia="en-US"/>
        </w:rPr>
        <w:t>/2</w:t>
      </w:r>
      <w:r w:rsidR="00DD4A8D">
        <w:rPr>
          <w:rFonts w:ascii="Calibri" w:eastAsia="Calibri" w:hAnsi="Calibri" w:cs="Bookman Old Style"/>
          <w:b/>
          <w:bCs/>
          <w:color w:val="000000"/>
          <w:sz w:val="28"/>
          <w:szCs w:val="28"/>
          <w:lang w:eastAsia="en-US"/>
        </w:rPr>
        <w:t>5</w:t>
      </w:r>
      <w:bookmarkStart w:id="0" w:name="_GoBack"/>
      <w:bookmarkEnd w:id="0"/>
      <w:r w:rsidRPr="00B75392">
        <w:rPr>
          <w:rFonts w:ascii="Calibri" w:eastAsia="Calibri" w:hAnsi="Calibri" w:cs="Bookman Old Style"/>
          <w:b/>
          <w:bCs/>
          <w:color w:val="000000"/>
          <w:sz w:val="28"/>
          <w:szCs w:val="28"/>
          <w:lang w:eastAsia="en-US"/>
        </w:rPr>
        <w:t xml:space="preserve"> – MSc Hydrogeology</w:t>
      </w:r>
    </w:p>
    <w:p w:rsidR="00EB2796" w:rsidRPr="00B75392" w:rsidRDefault="00EB2796" w:rsidP="00EB2796">
      <w:pPr>
        <w:autoSpaceDE w:val="0"/>
        <w:autoSpaceDN w:val="0"/>
        <w:adjustRightInd w:val="0"/>
        <w:spacing w:after="0" w:line="240" w:lineRule="auto"/>
        <w:rPr>
          <w:rFonts w:ascii="Calibri" w:eastAsia="Calibri" w:hAnsi="Calibri" w:cs="Bookman Old Style"/>
          <w:color w:val="000000"/>
          <w:lang w:eastAsia="en-US"/>
        </w:rPr>
      </w:pPr>
    </w:p>
    <w:tbl>
      <w:tblPr>
        <w:tblW w:w="9600" w:type="dxa"/>
        <w:tblBorders>
          <w:top w:val="nil"/>
          <w:left w:val="nil"/>
          <w:bottom w:val="nil"/>
          <w:right w:val="nil"/>
        </w:tblBorders>
        <w:tblLayout w:type="fixed"/>
        <w:tblLook w:val="0000" w:firstRow="0" w:lastRow="0" w:firstColumn="0" w:lastColumn="0" w:noHBand="0" w:noVBand="0"/>
      </w:tblPr>
      <w:tblGrid>
        <w:gridCol w:w="9600"/>
      </w:tblGrid>
      <w:tr w:rsidR="00EB2796" w:rsidRPr="00B75392" w:rsidTr="00FF2EF6">
        <w:trPr>
          <w:trHeight w:val="66"/>
        </w:trPr>
        <w:tc>
          <w:tcPr>
            <w:tcW w:w="9600" w:type="dxa"/>
          </w:tcPr>
          <w:p w:rsidR="00EB2796" w:rsidRPr="00B75392" w:rsidRDefault="00EB2796" w:rsidP="00FF2EF6">
            <w:pPr>
              <w:autoSpaceDE w:val="0"/>
              <w:autoSpaceDN w:val="0"/>
              <w:adjustRightInd w:val="0"/>
              <w:spacing w:after="0" w:line="240" w:lineRule="auto"/>
              <w:rPr>
                <w:rFonts w:ascii="Calibri" w:eastAsia="Calibri" w:hAnsi="Calibri" w:cs="Bookman Old Style"/>
                <w:iCs/>
                <w:color w:val="000000"/>
                <w:lang w:eastAsia="en-US"/>
              </w:rPr>
            </w:pPr>
          </w:p>
          <w:p w:rsidR="00EB2796" w:rsidRPr="00B75392" w:rsidRDefault="00EB2796" w:rsidP="00FF2EF6">
            <w:pPr>
              <w:autoSpaceDE w:val="0"/>
              <w:autoSpaceDN w:val="0"/>
              <w:adjustRightInd w:val="0"/>
              <w:spacing w:after="0" w:line="240" w:lineRule="auto"/>
              <w:rPr>
                <w:rFonts w:ascii="Calibri" w:eastAsia="Calibri" w:hAnsi="Calibri" w:cs="Bookman Old Style"/>
                <w:iCs/>
                <w:color w:val="000000"/>
                <w:sz w:val="20"/>
                <w:szCs w:val="20"/>
                <w:lang w:eastAsia="en-US"/>
              </w:rPr>
            </w:pPr>
            <w:r w:rsidRPr="00B75392">
              <w:rPr>
                <w:rFonts w:ascii="Calibri" w:eastAsia="Calibri" w:hAnsi="Calibri" w:cs="Bookman Old Style"/>
                <w:iCs/>
                <w:color w:val="000000"/>
                <w:sz w:val="20"/>
                <w:szCs w:val="20"/>
                <w:lang w:eastAsia="en-US"/>
              </w:rPr>
              <w:t xml:space="preserve">Please return to </w:t>
            </w:r>
            <w:r w:rsidRPr="00B75392">
              <w:rPr>
                <w:rFonts w:ascii="Calibri" w:eastAsia="Calibri" w:hAnsi="Calibri" w:cs="Bookman Old Style"/>
                <w:b/>
                <w:iCs/>
                <w:color w:val="000000"/>
                <w:sz w:val="20"/>
                <w:szCs w:val="20"/>
                <w:lang w:eastAsia="en-US"/>
              </w:rPr>
              <w:t>John Tellam</w:t>
            </w:r>
            <w:r w:rsidRPr="00B75392">
              <w:rPr>
                <w:rFonts w:ascii="Calibri" w:eastAsia="Calibri" w:hAnsi="Calibri" w:cs="Bookman Old Style"/>
                <w:iCs/>
                <w:color w:val="000000"/>
                <w:sz w:val="20"/>
                <w:szCs w:val="20"/>
                <w:lang w:eastAsia="en-US"/>
              </w:rPr>
              <w:t xml:space="preserve">, MSc Hydrogeology </w:t>
            </w:r>
            <w:r>
              <w:rPr>
                <w:rFonts w:ascii="Calibri" w:eastAsia="Calibri" w:hAnsi="Calibri" w:cs="Bookman Old Style"/>
                <w:iCs/>
                <w:color w:val="000000"/>
                <w:sz w:val="20"/>
                <w:szCs w:val="20"/>
                <w:lang w:eastAsia="en-US"/>
              </w:rPr>
              <w:t>leader</w:t>
            </w:r>
            <w:r w:rsidRPr="00B75392">
              <w:rPr>
                <w:rFonts w:ascii="Calibri" w:eastAsia="Calibri" w:hAnsi="Calibri" w:cs="Bookman Old Style"/>
                <w:iCs/>
                <w:color w:val="000000"/>
                <w:sz w:val="20"/>
                <w:szCs w:val="20"/>
                <w:lang w:eastAsia="en-US"/>
              </w:rPr>
              <w:t xml:space="preserve">, by </w:t>
            </w:r>
            <w:r w:rsidR="00DD4A8D">
              <w:rPr>
                <w:rFonts w:ascii="Calibri" w:eastAsia="Calibri" w:hAnsi="Calibri" w:cs="Bookman Old Style"/>
                <w:iCs/>
                <w:color w:val="000000"/>
                <w:sz w:val="20"/>
                <w:szCs w:val="20"/>
                <w:lang w:eastAsia="en-US"/>
              </w:rPr>
              <w:t>Sund</w:t>
            </w:r>
            <w:r w:rsidRPr="00B75392">
              <w:rPr>
                <w:rFonts w:ascii="Calibri" w:eastAsia="Calibri" w:hAnsi="Calibri" w:cs="Bookman Old Style"/>
                <w:iCs/>
                <w:color w:val="000000"/>
                <w:sz w:val="20"/>
                <w:szCs w:val="20"/>
                <w:lang w:eastAsia="en-US"/>
              </w:rPr>
              <w:t xml:space="preserve">ay </w:t>
            </w:r>
            <w:r w:rsidR="00DD4A8D">
              <w:rPr>
                <w:rFonts w:ascii="Calibri" w:eastAsia="Calibri" w:hAnsi="Calibri" w:cs="Bookman Old Style"/>
                <w:b/>
                <w:iCs/>
                <w:color w:val="000000"/>
                <w:sz w:val="20"/>
                <w:szCs w:val="20"/>
                <w:lang w:eastAsia="en-US"/>
              </w:rPr>
              <w:t>4</w:t>
            </w:r>
            <w:r w:rsidR="00025C32">
              <w:rPr>
                <w:rFonts w:ascii="Calibri" w:eastAsia="Calibri" w:hAnsi="Calibri" w:cs="Bookman Old Style"/>
                <w:b/>
                <w:iCs/>
                <w:color w:val="000000"/>
                <w:sz w:val="20"/>
                <w:szCs w:val="20"/>
                <w:vertAlign w:val="superscript"/>
                <w:lang w:eastAsia="en-US"/>
              </w:rPr>
              <w:t>th</w:t>
            </w:r>
            <w:r w:rsidRPr="00B75392">
              <w:rPr>
                <w:rFonts w:ascii="Calibri" w:eastAsia="Calibri" w:hAnsi="Calibri" w:cs="Bookman Old Style"/>
                <w:b/>
                <w:iCs/>
                <w:color w:val="000000"/>
                <w:sz w:val="20"/>
                <w:szCs w:val="20"/>
                <w:lang w:eastAsia="en-US"/>
              </w:rPr>
              <w:t xml:space="preserve"> </w:t>
            </w:r>
            <w:r w:rsidR="00DD4A8D">
              <w:rPr>
                <w:rFonts w:ascii="Calibri" w:eastAsia="Calibri" w:hAnsi="Calibri" w:cs="Bookman Old Style"/>
                <w:b/>
                <w:iCs/>
                <w:color w:val="000000"/>
                <w:sz w:val="20"/>
                <w:szCs w:val="20"/>
                <w:lang w:eastAsia="en-US"/>
              </w:rPr>
              <w:t>August</w:t>
            </w:r>
            <w:r w:rsidRPr="00B75392">
              <w:rPr>
                <w:rFonts w:ascii="Calibri" w:eastAsia="Calibri" w:hAnsi="Calibri" w:cs="Bookman Old Style"/>
                <w:b/>
                <w:iCs/>
                <w:color w:val="000000"/>
                <w:sz w:val="20"/>
                <w:szCs w:val="20"/>
                <w:lang w:eastAsia="en-US"/>
              </w:rPr>
              <w:t xml:space="preserve"> 202</w:t>
            </w:r>
            <w:r w:rsidR="00DD4A8D">
              <w:rPr>
                <w:rFonts w:ascii="Calibri" w:eastAsia="Calibri" w:hAnsi="Calibri" w:cs="Bookman Old Style"/>
                <w:b/>
                <w:iCs/>
                <w:color w:val="000000"/>
                <w:sz w:val="20"/>
                <w:szCs w:val="20"/>
                <w:lang w:eastAsia="en-US"/>
              </w:rPr>
              <w:t>4</w:t>
            </w:r>
            <w:r w:rsidRPr="00B75392">
              <w:rPr>
                <w:rFonts w:ascii="Calibri" w:eastAsia="Calibri" w:hAnsi="Calibri" w:cs="Bookman Old Style"/>
                <w:b/>
                <w:iCs/>
                <w:color w:val="000000"/>
                <w:sz w:val="20"/>
                <w:szCs w:val="20"/>
                <w:lang w:eastAsia="en-US"/>
              </w:rPr>
              <w:t xml:space="preserve">.  </w:t>
            </w:r>
          </w:p>
          <w:p w:rsidR="00EB2796" w:rsidRPr="00B75392" w:rsidRDefault="00EB2796" w:rsidP="00FF2EF6">
            <w:pPr>
              <w:autoSpaceDE w:val="0"/>
              <w:autoSpaceDN w:val="0"/>
              <w:adjustRightInd w:val="0"/>
              <w:spacing w:after="0" w:line="240" w:lineRule="auto"/>
              <w:rPr>
                <w:rFonts w:ascii="Calibri" w:eastAsia="Calibri" w:hAnsi="Calibri" w:cs="Bookman Old Style"/>
                <w:iCs/>
                <w:color w:val="000000"/>
                <w:sz w:val="20"/>
                <w:szCs w:val="20"/>
                <w:lang w:eastAsia="en-US"/>
              </w:rPr>
            </w:pPr>
            <w:r w:rsidRPr="00B75392">
              <w:rPr>
                <w:rFonts w:ascii="Calibri" w:eastAsia="Calibri" w:hAnsi="Calibri" w:cs="Bookman Old Style"/>
                <w:iCs/>
                <w:color w:val="000000"/>
                <w:sz w:val="20"/>
                <w:szCs w:val="20"/>
                <w:lang w:eastAsia="en-US"/>
              </w:rPr>
              <w:t xml:space="preserve">Email:  </w:t>
            </w:r>
            <w:hyperlink r:id="rId7" w:history="1">
              <w:r w:rsidRPr="00B75392">
                <w:rPr>
                  <w:rFonts w:ascii="Calibri" w:eastAsia="Calibri" w:hAnsi="Calibri" w:cs="Bookman Old Style"/>
                  <w:iCs/>
                  <w:color w:val="0000FF"/>
                  <w:sz w:val="20"/>
                  <w:szCs w:val="20"/>
                  <w:u w:val="single"/>
                  <w:lang w:eastAsia="en-US"/>
                </w:rPr>
                <w:t>j.h.tellam@bham.ac.uk</w:t>
              </w:r>
            </w:hyperlink>
          </w:p>
          <w:p w:rsidR="00EB2796" w:rsidRPr="00B75392" w:rsidRDefault="00EB2796" w:rsidP="00FF2EF6">
            <w:pPr>
              <w:autoSpaceDE w:val="0"/>
              <w:autoSpaceDN w:val="0"/>
              <w:adjustRightInd w:val="0"/>
              <w:spacing w:after="0" w:line="240" w:lineRule="auto"/>
              <w:rPr>
                <w:rFonts w:ascii="Calibri" w:eastAsia="Calibri" w:hAnsi="Calibri" w:cs="Bookman Old Style"/>
                <w:iCs/>
                <w:color w:val="000000"/>
                <w:sz w:val="20"/>
                <w:szCs w:val="20"/>
                <w:lang w:eastAsia="en-US"/>
              </w:rPr>
            </w:pPr>
          </w:p>
          <w:tbl>
            <w:tblPr>
              <w:tblStyle w:val="TableGrid"/>
              <w:tblpPr w:leftFromText="180" w:rightFromText="180" w:vertAnchor="text" w:horzAnchor="margin" w:tblpX="-5" w:tblpY="-9303"/>
              <w:tblOverlap w:val="never"/>
              <w:tblW w:w="8939" w:type="dxa"/>
              <w:tblLayout w:type="fixed"/>
              <w:tblLook w:val="04A0" w:firstRow="1" w:lastRow="0" w:firstColumn="1" w:lastColumn="0" w:noHBand="0" w:noVBand="1"/>
            </w:tblPr>
            <w:tblGrid>
              <w:gridCol w:w="3749"/>
              <w:gridCol w:w="5190"/>
            </w:tblGrid>
            <w:tr w:rsidR="00EB2796" w:rsidRPr="00B75392" w:rsidTr="00FF2EF6">
              <w:trPr>
                <w:trHeight w:val="158"/>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Family Name:</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166"/>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First names:</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166"/>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 xml:space="preserve">Nationality: </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163"/>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 xml:space="preserve">University Applicant ID number: </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211"/>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Period of time resident in UK before Sept 202</w:t>
                  </w:r>
                  <w:r w:rsidR="00DD4A8D">
                    <w:rPr>
                      <w:rFonts w:ascii="Calibri" w:hAnsi="Calibri" w:cs="Bookman Old Style"/>
                      <w:b/>
                      <w:bCs/>
                      <w:color w:val="000000"/>
                    </w:rPr>
                    <w:t>4</w:t>
                  </w:r>
                  <w:r w:rsidRPr="00B75392">
                    <w:rPr>
                      <w:rFonts w:ascii="Calibri" w:hAnsi="Calibri" w:cs="Bookman Old Style"/>
                      <w:b/>
                      <w:bCs/>
                      <w:color w:val="000000"/>
                    </w:rPr>
                    <w:t>:</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3641A9" w:rsidRPr="00B75392" w:rsidTr="00FF2EF6">
              <w:trPr>
                <w:trHeight w:val="211"/>
              </w:trPr>
              <w:tc>
                <w:tcPr>
                  <w:tcW w:w="3749" w:type="dxa"/>
                </w:tcPr>
                <w:p w:rsidR="003641A9" w:rsidRPr="00B75392" w:rsidRDefault="003641A9" w:rsidP="00FF2EF6">
                  <w:pPr>
                    <w:autoSpaceDE w:val="0"/>
                    <w:autoSpaceDN w:val="0"/>
                    <w:adjustRightInd w:val="0"/>
                    <w:rPr>
                      <w:rFonts w:ascii="Calibri" w:hAnsi="Calibri" w:cs="Bookman Old Style"/>
                      <w:b/>
                      <w:bCs/>
                      <w:color w:val="000000"/>
                    </w:rPr>
                  </w:pPr>
                  <w:r>
                    <w:rPr>
                      <w:rFonts w:ascii="Calibri" w:hAnsi="Calibri" w:cs="Bookman Old Style"/>
                      <w:b/>
                      <w:bCs/>
                    </w:rPr>
                    <w:t xml:space="preserve">Are you </w:t>
                  </w:r>
                  <w:r w:rsidRPr="003641A9">
                    <w:rPr>
                      <w:rFonts w:ascii="Calibri" w:hAnsi="Calibri" w:cs="Bookman Old Style"/>
                      <w:b/>
                      <w:bCs/>
                    </w:rPr>
                    <w:t>entitled to permanently live and work in the UK</w:t>
                  </w:r>
                  <w:r>
                    <w:rPr>
                      <w:rFonts w:ascii="Calibri" w:hAnsi="Calibri" w:cs="Bookman Old Style"/>
                      <w:b/>
                      <w:bCs/>
                    </w:rPr>
                    <w:t>?</w:t>
                  </w:r>
                </w:p>
              </w:tc>
              <w:tc>
                <w:tcPr>
                  <w:tcW w:w="5190" w:type="dxa"/>
                </w:tcPr>
                <w:p w:rsidR="003641A9" w:rsidRPr="00B75392" w:rsidRDefault="003641A9" w:rsidP="00FF2EF6">
                  <w:pPr>
                    <w:autoSpaceDE w:val="0"/>
                    <w:autoSpaceDN w:val="0"/>
                    <w:adjustRightInd w:val="0"/>
                    <w:rPr>
                      <w:rFonts w:ascii="Calibri" w:hAnsi="Calibri" w:cs="Bookman Old Style"/>
                      <w:b/>
                      <w:bCs/>
                      <w:color w:val="000000"/>
                    </w:rPr>
                  </w:pPr>
                </w:p>
              </w:tc>
            </w:tr>
            <w:tr w:rsidR="00EB2796" w:rsidRPr="00B75392" w:rsidTr="00FF2EF6">
              <w:trPr>
                <w:trHeight w:val="317"/>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 xml:space="preserve">Are you willing to make presentations to industry or professional bodies, and attend Water Conservators functions, if </w:t>
                  </w:r>
                  <w:proofErr w:type="gramStart"/>
                  <w:r w:rsidRPr="00B75392">
                    <w:rPr>
                      <w:rFonts w:ascii="Calibri" w:hAnsi="Calibri" w:cs="Bookman Old Style"/>
                      <w:b/>
                      <w:bCs/>
                      <w:color w:val="000000"/>
                    </w:rPr>
                    <w:t>requested?:</w:t>
                  </w:r>
                  <w:proofErr w:type="gramEnd"/>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378"/>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A Level subjects, or equivalent school leaving examination subjects, with grades:</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p w:rsidR="00EB2796" w:rsidRPr="00B75392" w:rsidRDefault="00EB2796" w:rsidP="00FF2EF6">
                  <w:pPr>
                    <w:autoSpaceDE w:val="0"/>
                    <w:autoSpaceDN w:val="0"/>
                    <w:adjustRightInd w:val="0"/>
                    <w:rPr>
                      <w:rFonts w:ascii="Calibri" w:hAnsi="Calibri" w:cs="Bookman Old Style"/>
                      <w:b/>
                      <w:bCs/>
                      <w:color w:val="000000"/>
                    </w:rPr>
                  </w:pPr>
                </w:p>
                <w:p w:rsidR="00EB2796" w:rsidRPr="00B75392" w:rsidRDefault="00EB2796" w:rsidP="00FF2EF6">
                  <w:pPr>
                    <w:autoSpaceDE w:val="0"/>
                    <w:autoSpaceDN w:val="0"/>
                    <w:adjustRightInd w:val="0"/>
                    <w:rPr>
                      <w:rFonts w:ascii="Calibri" w:hAnsi="Calibri" w:cs="Bookman Old Style"/>
                      <w:b/>
                      <w:bCs/>
                      <w:color w:val="000000"/>
                    </w:rPr>
                  </w:pPr>
                </w:p>
                <w:p w:rsidR="00EB2796" w:rsidRDefault="00EB2796" w:rsidP="00FF2EF6">
                  <w:pPr>
                    <w:autoSpaceDE w:val="0"/>
                    <w:autoSpaceDN w:val="0"/>
                    <w:adjustRightInd w:val="0"/>
                    <w:rPr>
                      <w:rFonts w:ascii="Calibri" w:hAnsi="Calibri" w:cs="Bookman Old Style"/>
                      <w:b/>
                      <w:bCs/>
                      <w:color w:val="000000"/>
                    </w:rPr>
                  </w:pPr>
                </w:p>
                <w:p w:rsidR="003641A9" w:rsidRDefault="003641A9" w:rsidP="00FF2EF6">
                  <w:pPr>
                    <w:autoSpaceDE w:val="0"/>
                    <w:autoSpaceDN w:val="0"/>
                    <w:adjustRightInd w:val="0"/>
                    <w:rPr>
                      <w:rFonts w:ascii="Calibri" w:hAnsi="Calibri" w:cs="Bookman Old Style"/>
                      <w:b/>
                      <w:bCs/>
                      <w:color w:val="000000"/>
                    </w:rPr>
                  </w:pPr>
                </w:p>
                <w:p w:rsidR="003641A9" w:rsidRPr="00B75392" w:rsidRDefault="003641A9" w:rsidP="00FF2EF6">
                  <w:pPr>
                    <w:autoSpaceDE w:val="0"/>
                    <w:autoSpaceDN w:val="0"/>
                    <w:adjustRightInd w:val="0"/>
                    <w:rPr>
                      <w:rFonts w:ascii="Calibri" w:hAnsi="Calibri" w:cs="Bookman Old Style"/>
                      <w:b/>
                      <w:bCs/>
                      <w:color w:val="000000"/>
                    </w:rPr>
                  </w:pPr>
                </w:p>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156"/>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Mathematics background:</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p w:rsidR="00EB2796" w:rsidRDefault="00EB2796" w:rsidP="00FF2EF6">
                  <w:pPr>
                    <w:autoSpaceDE w:val="0"/>
                    <w:autoSpaceDN w:val="0"/>
                    <w:adjustRightInd w:val="0"/>
                    <w:rPr>
                      <w:rFonts w:ascii="Calibri" w:hAnsi="Calibri" w:cs="Bookman Old Style"/>
                      <w:b/>
                      <w:bCs/>
                      <w:color w:val="000000"/>
                    </w:rPr>
                  </w:pPr>
                </w:p>
                <w:p w:rsidR="003641A9" w:rsidRDefault="003641A9" w:rsidP="00FF2EF6">
                  <w:pPr>
                    <w:autoSpaceDE w:val="0"/>
                    <w:autoSpaceDN w:val="0"/>
                    <w:adjustRightInd w:val="0"/>
                    <w:rPr>
                      <w:rFonts w:ascii="Calibri" w:hAnsi="Calibri" w:cs="Bookman Old Style"/>
                      <w:b/>
                      <w:bCs/>
                      <w:color w:val="000000"/>
                    </w:rPr>
                  </w:pPr>
                </w:p>
                <w:p w:rsidR="003641A9" w:rsidRPr="00B75392" w:rsidRDefault="003641A9" w:rsidP="00FF2EF6">
                  <w:pPr>
                    <w:autoSpaceDE w:val="0"/>
                    <w:autoSpaceDN w:val="0"/>
                    <w:adjustRightInd w:val="0"/>
                    <w:rPr>
                      <w:rFonts w:ascii="Calibri" w:hAnsi="Calibri" w:cs="Bookman Old Style"/>
                      <w:b/>
                      <w:bCs/>
                      <w:color w:val="000000"/>
                    </w:rPr>
                  </w:pPr>
                </w:p>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159"/>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Degree subject:</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161"/>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 xml:space="preserve">Degree grade: </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158"/>
              </w:trPr>
              <w:tc>
                <w:tcPr>
                  <w:tcW w:w="3749" w:type="dxa"/>
                </w:tcPr>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color w:val="000000"/>
                    </w:rPr>
                    <w:t xml:space="preserve">Awarding university: </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r w:rsidR="00EB2796" w:rsidRPr="00B75392" w:rsidTr="00FF2EF6">
              <w:trPr>
                <w:trHeight w:val="3035"/>
              </w:trPr>
              <w:tc>
                <w:tcPr>
                  <w:tcW w:w="3749" w:type="dxa"/>
                </w:tcPr>
                <w:p w:rsidR="00EB2796" w:rsidRPr="00B75392" w:rsidRDefault="00EB2796" w:rsidP="00FF2EF6">
                  <w:pPr>
                    <w:autoSpaceDE w:val="0"/>
                    <w:autoSpaceDN w:val="0"/>
                    <w:adjustRightInd w:val="0"/>
                    <w:rPr>
                      <w:rFonts w:ascii="Calibri" w:hAnsi="Calibri" w:cs="Bookman Old Style"/>
                      <w:b/>
                      <w:bCs/>
                    </w:rPr>
                  </w:pPr>
                  <w:r w:rsidRPr="00B75392">
                    <w:rPr>
                      <w:rFonts w:ascii="Calibri" w:hAnsi="Calibri" w:cs="Bookman Old Style"/>
                      <w:b/>
                      <w:bCs/>
                    </w:rPr>
                    <w:t>I am in particular need of financial support because:</w:t>
                  </w:r>
                </w:p>
                <w:p w:rsidR="00EB2796" w:rsidRPr="00B75392" w:rsidRDefault="00EB2796" w:rsidP="00FF2EF6">
                  <w:pPr>
                    <w:autoSpaceDE w:val="0"/>
                    <w:autoSpaceDN w:val="0"/>
                    <w:adjustRightInd w:val="0"/>
                    <w:rPr>
                      <w:rFonts w:ascii="Calibri" w:hAnsi="Calibri" w:cs="Bookman Old Style"/>
                      <w:b/>
                      <w:bCs/>
                      <w:color w:val="000000"/>
                    </w:rPr>
                  </w:pPr>
                </w:p>
                <w:p w:rsidR="00EB2796" w:rsidRPr="00B75392" w:rsidRDefault="00EB2796" w:rsidP="00FF2EF6">
                  <w:pPr>
                    <w:autoSpaceDE w:val="0"/>
                    <w:autoSpaceDN w:val="0"/>
                    <w:adjustRightInd w:val="0"/>
                    <w:rPr>
                      <w:rFonts w:ascii="Calibri" w:hAnsi="Calibri" w:cs="Bookman Old Style"/>
                      <w:b/>
                      <w:bCs/>
                      <w:color w:val="000000"/>
                    </w:rPr>
                  </w:pPr>
                  <w:r w:rsidRPr="00B75392">
                    <w:rPr>
                      <w:rFonts w:ascii="Calibri" w:hAnsi="Calibri" w:cs="Bookman Old Style"/>
                      <w:b/>
                      <w:bCs/>
                      <w:i/>
                      <w:color w:val="000000"/>
                    </w:rPr>
                    <w:t xml:space="preserve">(please expand on </w:t>
                  </w:r>
                  <w:r w:rsidR="00DD4A8D">
                    <w:rPr>
                      <w:rFonts w:ascii="Calibri" w:hAnsi="Calibri" w:cs="Bookman Old Style"/>
                      <w:b/>
                      <w:bCs/>
                      <w:i/>
                      <w:color w:val="000000"/>
                    </w:rPr>
                    <w:t xml:space="preserve">an </w:t>
                  </w:r>
                  <w:r w:rsidRPr="00B75392">
                    <w:rPr>
                      <w:rFonts w:ascii="Calibri" w:hAnsi="Calibri" w:cs="Bookman Old Style"/>
                      <w:b/>
                      <w:bCs/>
                      <w:i/>
                      <w:color w:val="000000"/>
                    </w:rPr>
                    <w:t>additional page if you wish)</w:t>
                  </w:r>
                </w:p>
              </w:tc>
              <w:tc>
                <w:tcPr>
                  <w:tcW w:w="5190" w:type="dxa"/>
                </w:tcPr>
                <w:p w:rsidR="00EB2796" w:rsidRPr="00B75392" w:rsidRDefault="00EB2796" w:rsidP="00FF2EF6">
                  <w:pPr>
                    <w:autoSpaceDE w:val="0"/>
                    <w:autoSpaceDN w:val="0"/>
                    <w:adjustRightInd w:val="0"/>
                    <w:rPr>
                      <w:rFonts w:ascii="Calibri" w:hAnsi="Calibri" w:cs="Bookman Old Style"/>
                      <w:b/>
                      <w:bCs/>
                      <w:color w:val="000000"/>
                    </w:rPr>
                  </w:pPr>
                </w:p>
              </w:tc>
            </w:tr>
          </w:tbl>
          <w:p w:rsidR="00EB2796" w:rsidRPr="00B75392" w:rsidRDefault="00EB2796" w:rsidP="00FF2EF6">
            <w:pPr>
              <w:autoSpaceDE w:val="0"/>
              <w:autoSpaceDN w:val="0"/>
              <w:adjustRightInd w:val="0"/>
              <w:spacing w:after="0" w:line="240" w:lineRule="auto"/>
              <w:rPr>
                <w:rFonts w:ascii="Calibri" w:eastAsia="Calibri" w:hAnsi="Calibri" w:cs="Bookman Old Style"/>
                <w:iCs/>
                <w:color w:val="000000"/>
                <w:lang w:eastAsia="en-US"/>
              </w:rPr>
            </w:pPr>
          </w:p>
        </w:tc>
      </w:tr>
    </w:tbl>
    <w:p w:rsidR="00C37710" w:rsidRDefault="00C37710"/>
    <w:sectPr w:rsidR="00C37710" w:rsidSect="00591455">
      <w:pgSz w:w="11906" w:h="16838"/>
      <w:pgMar w:top="1440" w:right="1440" w:bottom="1440" w:left="1440" w:header="851" w:footer="992" w:gutter="0"/>
      <w:cols w:space="708"/>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B59EB"/>
    <w:multiLevelType w:val="hybridMultilevel"/>
    <w:tmpl w:val="AF6A0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O0MDIxMzS3NDM1MzVU0lEKTi0uzszPAykwrAUAjrnKdywAAAA="/>
  </w:docVars>
  <w:rsids>
    <w:rsidRoot w:val="00B67C44"/>
    <w:rsid w:val="00025C32"/>
    <w:rsid w:val="00142555"/>
    <w:rsid w:val="003641A9"/>
    <w:rsid w:val="003D605E"/>
    <w:rsid w:val="00591455"/>
    <w:rsid w:val="007B4839"/>
    <w:rsid w:val="008F6282"/>
    <w:rsid w:val="009F552B"/>
    <w:rsid w:val="00B67C44"/>
    <w:rsid w:val="00C37710"/>
    <w:rsid w:val="00DD4A8D"/>
    <w:rsid w:val="00EB27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CC42"/>
  <w15:chartTrackingRefBased/>
  <w15:docId w15:val="{FAC5758E-6C67-4D82-B161-9AC3EB6F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79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79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C32"/>
    <w:rPr>
      <w:color w:val="0563C1" w:themeColor="hyperlink"/>
      <w:u w:val="single"/>
    </w:rPr>
  </w:style>
  <w:style w:type="character" w:styleId="UnresolvedMention">
    <w:name w:val="Unresolved Mention"/>
    <w:basedOn w:val="DefaultParagraphFont"/>
    <w:uiPriority w:val="99"/>
    <w:semiHidden/>
    <w:unhideWhenUsed/>
    <w:rsid w:val="00025C32"/>
    <w:rPr>
      <w:color w:val="605E5C"/>
      <w:shd w:val="clear" w:color="auto" w:fill="E1DFDD"/>
    </w:rPr>
  </w:style>
  <w:style w:type="character" w:styleId="FollowedHyperlink">
    <w:name w:val="FollowedHyperlink"/>
    <w:basedOn w:val="DefaultParagraphFont"/>
    <w:uiPriority w:val="99"/>
    <w:semiHidden/>
    <w:unhideWhenUsed/>
    <w:rsid w:val="00025C32"/>
    <w:rPr>
      <w:color w:val="954F72" w:themeColor="followedHyperlink"/>
      <w:u w:val="single"/>
    </w:rPr>
  </w:style>
  <w:style w:type="paragraph" w:styleId="ListParagraph">
    <w:name w:val="List Paragraph"/>
    <w:basedOn w:val="Normal"/>
    <w:uiPriority w:val="34"/>
    <w:qFormat/>
    <w:rsid w:val="00364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j.rowland.2@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terconservator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Simiao Sun</dc:creator>
  <cp:keywords/>
  <dc:description/>
  <cp:lastModifiedBy>John Tellam (Earth and Environmental Sciences)</cp:lastModifiedBy>
  <cp:revision>2</cp:revision>
  <dcterms:created xsi:type="dcterms:W3CDTF">2024-06-21T08:53:00Z</dcterms:created>
  <dcterms:modified xsi:type="dcterms:W3CDTF">2024-06-21T08:53:00Z</dcterms:modified>
</cp:coreProperties>
</file>