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79E1" w14:textId="3629D987" w:rsidR="00886C0B" w:rsidRPr="003625FD" w:rsidRDefault="00C540F8" w:rsidP="00886C0B">
      <w:pPr>
        <w:jc w:val="center"/>
        <w:rPr>
          <w:rFonts w:ascii="Arial" w:hAnsi="Arial" w:cs="Arial"/>
          <w:bCs/>
          <w:noProof/>
          <w:sz w:val="28"/>
          <w:szCs w:val="28"/>
          <w:lang w:val="en-US"/>
        </w:rPr>
      </w:pPr>
      <w:r>
        <w:rPr>
          <w:noProof/>
        </w:rPr>
        <w:drawing>
          <wp:anchor distT="0" distB="0" distL="114300" distR="114300" simplePos="0" relativeHeight="251660289" behindDoc="1" locked="0" layoutInCell="1" allowOverlap="1" wp14:anchorId="6CB50429" wp14:editId="62C018DE">
            <wp:simplePos x="0" y="0"/>
            <wp:positionH relativeFrom="margin">
              <wp:posOffset>44450</wp:posOffset>
            </wp:positionH>
            <wp:positionV relativeFrom="paragraph">
              <wp:posOffset>-264795</wp:posOffset>
            </wp:positionV>
            <wp:extent cx="1314450" cy="1314450"/>
            <wp:effectExtent l="0" t="0" r="0" b="0"/>
            <wp:wrapNone/>
            <wp:docPr id="1401400545" name="Picture 3" descr="A logo reading &quot;FEAST: Food and Eating Environments in Alternative Provision and Special Schools Study&quot; with a spoon, fork, and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00545" name="Picture 3" descr="A logo reading &quot;FEAST: Food and Eating Environments in Alternative Provision and Special Schools Study&quot; with a spoon, fork, and knif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C0B" w:rsidRPr="003625FD">
        <w:rPr>
          <w:rFonts w:ascii="Arial" w:hAnsi="Arial" w:cs="Arial"/>
          <w:bCs/>
          <w:noProof/>
          <w:sz w:val="28"/>
          <w:szCs w:val="28"/>
          <w:lang w:val="en-US"/>
        </w:rPr>
        <w:t>FEAS</w:t>
      </w:r>
      <w:r w:rsidR="000A6A2E" w:rsidRPr="003625FD">
        <w:rPr>
          <w:rFonts w:ascii="Arial" w:hAnsi="Arial" w:cs="Arial"/>
          <w:bCs/>
          <w:noProof/>
          <w:sz w:val="28"/>
          <w:szCs w:val="28"/>
          <w:lang w:val="en-US"/>
        </w:rPr>
        <w:t>T</w:t>
      </w:r>
      <w:r w:rsidR="00886C0B" w:rsidRPr="003625FD">
        <w:rPr>
          <w:rFonts w:ascii="Arial" w:hAnsi="Arial" w:cs="Arial"/>
          <w:bCs/>
          <w:noProof/>
          <w:sz w:val="28"/>
          <w:szCs w:val="28"/>
          <w:lang w:val="en-US"/>
        </w:rPr>
        <w:t xml:space="preserve">: </w:t>
      </w:r>
      <w:r w:rsidR="00886C0B" w:rsidRPr="003625FD">
        <w:rPr>
          <w:rFonts w:ascii="Arial" w:hAnsi="Arial" w:cs="Arial"/>
          <w:b/>
          <w:noProof/>
          <w:sz w:val="28"/>
          <w:szCs w:val="28"/>
          <w:lang w:val="en-US"/>
        </w:rPr>
        <w:t>F</w:t>
      </w:r>
      <w:r w:rsidR="00886C0B" w:rsidRPr="003625FD">
        <w:rPr>
          <w:rFonts w:ascii="Arial" w:hAnsi="Arial" w:cs="Arial"/>
          <w:bCs/>
          <w:noProof/>
          <w:sz w:val="28"/>
          <w:szCs w:val="28"/>
          <w:lang w:val="en-US"/>
        </w:rPr>
        <w:t xml:space="preserve">ood and </w:t>
      </w:r>
      <w:r w:rsidR="00886C0B" w:rsidRPr="003625FD">
        <w:rPr>
          <w:rFonts w:ascii="Arial" w:hAnsi="Arial" w:cs="Arial"/>
          <w:b/>
          <w:noProof/>
          <w:sz w:val="28"/>
          <w:szCs w:val="28"/>
          <w:lang w:val="en-US"/>
        </w:rPr>
        <w:t>E</w:t>
      </w:r>
      <w:r w:rsidR="00886C0B" w:rsidRPr="003625FD">
        <w:rPr>
          <w:rFonts w:ascii="Arial" w:hAnsi="Arial" w:cs="Arial"/>
          <w:bCs/>
          <w:noProof/>
          <w:sz w:val="28"/>
          <w:szCs w:val="28"/>
          <w:lang w:val="en-US"/>
        </w:rPr>
        <w:t>ating Environments in</w:t>
      </w:r>
    </w:p>
    <w:p w14:paraId="4322ECC9" w14:textId="3A65CC7D" w:rsidR="00886C0B" w:rsidRPr="003625FD" w:rsidRDefault="00886C0B" w:rsidP="00886C0B">
      <w:pPr>
        <w:jc w:val="center"/>
        <w:rPr>
          <w:rFonts w:ascii="Arial" w:hAnsi="Arial" w:cs="Arial"/>
          <w:bCs/>
          <w:noProof/>
          <w:sz w:val="28"/>
          <w:szCs w:val="28"/>
          <w:lang w:val="en-US"/>
        </w:rPr>
      </w:pPr>
      <w:r w:rsidRPr="003625FD">
        <w:rPr>
          <w:rFonts w:ascii="Arial" w:hAnsi="Arial" w:cs="Arial"/>
          <w:b/>
          <w:noProof/>
          <w:sz w:val="28"/>
          <w:szCs w:val="28"/>
          <w:lang w:val="en-US"/>
        </w:rPr>
        <w:t>A</w:t>
      </w:r>
      <w:r w:rsidRPr="003625FD">
        <w:rPr>
          <w:rFonts w:ascii="Arial" w:hAnsi="Arial" w:cs="Arial"/>
          <w:bCs/>
          <w:noProof/>
          <w:sz w:val="28"/>
          <w:szCs w:val="28"/>
          <w:lang w:val="en-US"/>
        </w:rPr>
        <w:t xml:space="preserve">lternative Education and Special Schools </w:t>
      </w:r>
      <w:r w:rsidRPr="003625FD">
        <w:rPr>
          <w:rFonts w:ascii="Arial" w:hAnsi="Arial" w:cs="Arial"/>
          <w:b/>
          <w:noProof/>
          <w:sz w:val="28"/>
          <w:szCs w:val="28"/>
          <w:lang w:val="en-US"/>
        </w:rPr>
        <w:t>S</w:t>
      </w:r>
      <w:r w:rsidR="000A6A2E" w:rsidRPr="003625FD">
        <w:rPr>
          <w:rFonts w:ascii="Arial" w:hAnsi="Arial" w:cs="Arial"/>
          <w:b/>
          <w:noProof/>
          <w:sz w:val="28"/>
          <w:szCs w:val="28"/>
          <w:lang w:val="en-US"/>
        </w:rPr>
        <w:t>T</w:t>
      </w:r>
      <w:r w:rsidRPr="003625FD">
        <w:rPr>
          <w:rFonts w:ascii="Arial" w:hAnsi="Arial" w:cs="Arial"/>
          <w:bCs/>
          <w:noProof/>
          <w:sz w:val="28"/>
          <w:szCs w:val="28"/>
          <w:lang w:val="en-US"/>
        </w:rPr>
        <w:t>udy</w:t>
      </w:r>
    </w:p>
    <w:p w14:paraId="672A6659" w14:textId="642D3A7E" w:rsidR="00886C0B" w:rsidRPr="003625FD" w:rsidRDefault="00886C0B" w:rsidP="00886C0B">
      <w:pPr>
        <w:rPr>
          <w:rFonts w:ascii="Arial" w:hAnsi="Arial" w:cs="Arial"/>
          <w:b/>
          <w:bCs/>
          <w:color w:val="E97132"/>
          <w:sz w:val="22"/>
          <w:szCs w:val="22"/>
        </w:rPr>
      </w:pPr>
    </w:p>
    <w:p w14:paraId="419DB36F" w14:textId="6F33D858" w:rsidR="000A6A2E" w:rsidRPr="003625FD" w:rsidRDefault="000A6A2E" w:rsidP="00BE269F">
      <w:pPr>
        <w:rPr>
          <w:rFonts w:ascii="Arial" w:hAnsi="Arial" w:cs="Arial"/>
          <w:sz w:val="22"/>
          <w:szCs w:val="22"/>
        </w:rPr>
      </w:pPr>
    </w:p>
    <w:p w14:paraId="5679D94A" w14:textId="77777777" w:rsidR="000A6A2E" w:rsidRPr="003625FD" w:rsidRDefault="000A6A2E" w:rsidP="00886C0B">
      <w:pPr>
        <w:rPr>
          <w:rFonts w:ascii="Arial" w:hAnsi="Arial" w:cs="Arial"/>
          <w:b/>
          <w:bCs/>
          <w:color w:val="E97132"/>
          <w:sz w:val="22"/>
          <w:szCs w:val="22"/>
        </w:rPr>
      </w:pPr>
    </w:p>
    <w:p w14:paraId="7F556EE8" w14:textId="5C6AA4AB" w:rsidR="00886C0B" w:rsidRPr="003625FD" w:rsidRDefault="00886C0B" w:rsidP="00886C0B">
      <w:pPr>
        <w:rPr>
          <w:rFonts w:ascii="Arial" w:hAnsi="Arial" w:cs="Arial"/>
          <w:b/>
          <w:bCs/>
          <w:color w:val="D95C35"/>
        </w:rPr>
      </w:pPr>
      <w:r w:rsidRPr="003625FD">
        <w:rPr>
          <w:rFonts w:ascii="Arial" w:hAnsi="Arial" w:cs="Arial"/>
          <w:b/>
          <w:bCs/>
          <w:color w:val="2F5496" w:themeColor="accent1" w:themeShade="BF"/>
        </w:rPr>
        <w:t>We all want children to eat</w:t>
      </w:r>
      <w:r w:rsidR="00B71067" w:rsidRPr="008C4955">
        <w:rPr>
          <w:rFonts w:ascii="Arial" w:hAnsi="Arial" w:cs="Arial"/>
          <w:b/>
          <w:bCs/>
          <w:color w:val="2F5496" w:themeColor="accent1" w:themeShade="BF"/>
        </w:rPr>
        <w:t xml:space="preserve"> safely and</w:t>
      </w:r>
      <w:r w:rsidRPr="003625FD">
        <w:rPr>
          <w:rFonts w:ascii="Arial" w:hAnsi="Arial" w:cs="Arial"/>
          <w:b/>
          <w:bCs/>
          <w:color w:val="2F5496" w:themeColor="accent1" w:themeShade="BF"/>
        </w:rPr>
        <w:t xml:space="preserve"> well, including when they are at school. We have recently carried out research about the food that is served in mainstream schools. We are now conducting a new study to find out more about the food that is served in special schools and alternative education provision </w:t>
      </w:r>
      <w:r w:rsidR="00480B0C" w:rsidRPr="003625FD">
        <w:rPr>
          <w:rFonts w:ascii="Arial" w:hAnsi="Arial" w:cs="Arial"/>
          <w:b/>
          <w:bCs/>
          <w:color w:val="2F5496" w:themeColor="accent1" w:themeShade="BF"/>
        </w:rPr>
        <w:t xml:space="preserve">(e.g. pupil referral units) </w:t>
      </w:r>
      <w:r w:rsidRPr="003625FD">
        <w:rPr>
          <w:rFonts w:ascii="Arial" w:hAnsi="Arial" w:cs="Arial"/>
          <w:b/>
          <w:bCs/>
          <w:color w:val="2F5496" w:themeColor="accent1" w:themeShade="BF"/>
        </w:rPr>
        <w:t xml:space="preserve">across the Midlands and the </w:t>
      </w:r>
      <w:proofErr w:type="gramStart"/>
      <w:r w:rsidRPr="003625FD">
        <w:rPr>
          <w:rFonts w:ascii="Arial" w:hAnsi="Arial" w:cs="Arial"/>
          <w:b/>
          <w:bCs/>
          <w:color w:val="2F5496" w:themeColor="accent1" w:themeShade="BF"/>
        </w:rPr>
        <w:t>North</w:t>
      </w:r>
      <w:r w:rsidR="000A6A2E" w:rsidRPr="003625FD">
        <w:rPr>
          <w:rFonts w:ascii="Arial" w:hAnsi="Arial" w:cs="Arial"/>
          <w:b/>
          <w:bCs/>
          <w:color w:val="2F5496" w:themeColor="accent1" w:themeShade="BF"/>
        </w:rPr>
        <w:t xml:space="preserve"> E</w:t>
      </w:r>
      <w:r w:rsidRPr="003625FD">
        <w:rPr>
          <w:rFonts w:ascii="Arial" w:hAnsi="Arial" w:cs="Arial"/>
          <w:b/>
          <w:bCs/>
          <w:color w:val="2F5496" w:themeColor="accent1" w:themeShade="BF"/>
        </w:rPr>
        <w:t>ast</w:t>
      </w:r>
      <w:proofErr w:type="gramEnd"/>
      <w:r w:rsidRPr="003625FD">
        <w:rPr>
          <w:rFonts w:ascii="Arial" w:hAnsi="Arial" w:cs="Arial"/>
          <w:b/>
          <w:bCs/>
          <w:color w:val="2F5496" w:themeColor="accent1" w:themeShade="BF"/>
        </w:rPr>
        <w:t xml:space="preserve"> of England.</w:t>
      </w:r>
      <w:r w:rsidRPr="00D826A9">
        <w:rPr>
          <w:rFonts w:ascii="Arial" w:hAnsi="Arial" w:cs="Arial"/>
          <w:b/>
          <w:bCs/>
          <w:color w:val="2F5496" w:themeColor="accent1" w:themeShade="BF"/>
        </w:rPr>
        <w:t xml:space="preserve"> </w:t>
      </w:r>
      <w:r w:rsidR="00E45749" w:rsidRPr="00FE46D4">
        <w:rPr>
          <w:rFonts w:ascii="Arial" w:hAnsi="Arial" w:cs="Arial"/>
          <w:b/>
          <w:bCs/>
          <w:color w:val="2F5496" w:themeColor="accent1" w:themeShade="BF"/>
        </w:rPr>
        <w:t>We will share the findings with schools, caterers and government, which may help inform policies around school food</w:t>
      </w:r>
      <w:r w:rsidR="00E45749" w:rsidRPr="008E1331">
        <w:rPr>
          <w:rFonts w:ascii="Arial" w:hAnsi="Arial" w:cs="Arial"/>
          <w:b/>
          <w:bCs/>
          <w:color w:val="2F5496" w:themeColor="accent1" w:themeShade="BF"/>
        </w:rPr>
        <w:t>.</w:t>
      </w:r>
    </w:p>
    <w:p w14:paraId="0A37501D" w14:textId="6AB793B1" w:rsidR="00FC55F2" w:rsidRPr="003625FD" w:rsidRDefault="00784799" w:rsidP="008A49B6">
      <w:pPr>
        <w:rPr>
          <w:rFonts w:ascii="Arial" w:hAnsi="Arial" w:cs="Arial"/>
          <w:b/>
          <w:bCs/>
          <w:color w:val="D95C35"/>
        </w:rPr>
      </w:pPr>
      <w:r w:rsidRPr="006A126A">
        <w:rPr>
          <w:rFonts w:ascii="Aptos" w:hAnsi="Aptos" w:cs="Arial"/>
          <w:noProof/>
        </w:rPr>
        <mc:AlternateContent>
          <mc:Choice Requires="wps">
            <w:drawing>
              <wp:anchor distT="45720" distB="45720" distL="114300" distR="114300" simplePos="0" relativeHeight="251658241" behindDoc="1" locked="0" layoutInCell="1" allowOverlap="1" wp14:anchorId="1D8E6651" wp14:editId="0033B803">
                <wp:simplePos x="0" y="0"/>
                <wp:positionH relativeFrom="page">
                  <wp:posOffset>365705</wp:posOffset>
                </wp:positionH>
                <wp:positionV relativeFrom="paragraph">
                  <wp:posOffset>103947</wp:posOffset>
                </wp:positionV>
                <wp:extent cx="6932930" cy="1400175"/>
                <wp:effectExtent l="0" t="0" r="20320" b="28575"/>
                <wp:wrapNone/>
                <wp:docPr id="862429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930" cy="1400175"/>
                        </a:xfrm>
                        <a:prstGeom prst="rect">
                          <a:avLst/>
                        </a:prstGeom>
                        <a:solidFill>
                          <a:schemeClr val="tx2">
                            <a:lumMod val="10000"/>
                            <a:lumOff val="90000"/>
                          </a:schemeClr>
                        </a:solidFill>
                        <a:ln w="19050">
                          <a:solidFill>
                            <a:srgbClr val="000000"/>
                          </a:solidFill>
                          <a:miter lim="800000"/>
                          <a:headEnd/>
                          <a:tailEnd/>
                        </a:ln>
                      </wps:spPr>
                      <wps:txbx>
                        <w:txbxContent>
                          <w:sdt>
                            <w:sdtPr>
                              <w:id w:val="790400041"/>
                              <w:temporary/>
                              <w:showingPlcHdr/>
                              <w15:appearance w15:val="hidden"/>
                            </w:sdtPr>
                            <w:sdtContent>
                              <w:p w14:paraId="6EA1FC8E" w14:textId="77777777" w:rsidR="00784799" w:rsidRDefault="00784799" w:rsidP="00784799">
                                <w:r w:rsidRPr="006A126A">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E6651" id="_x0000_t202" coordsize="21600,21600" o:spt="202" path="m,l,21600r21600,l21600,xe">
                <v:stroke joinstyle="miter"/>
                <v:path gradientshapeok="t" o:connecttype="rect"/>
              </v:shapetype>
              <v:shape id="Text Box 2" o:spid="_x0000_s1026" type="#_x0000_t202" style="position:absolute;margin-left:28.8pt;margin-top:8.2pt;width:545.9pt;height:110.25pt;z-index:-25165823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CMwIAAFsEAAAOAAAAZHJzL2Uyb0RvYy54bWysVNtu2zAMfR+wfxD0vthOk7Yx4hRdug4D&#10;ugvQ7gNkWY6FSaImKbGzry8lJ2navQ3zgyCR0iF5DunlzaAV2QnnJZiKFpOcEmE4NNJsKvrz6f7D&#10;NSU+MNMwBUZUdC88vVm9f7fsbSmm0IFqhCMIYnzZ24p2IdgyyzzvhGZ+AlYYdLbgNAt4dJuscaxH&#10;dK2yaZ5fZj24xjrgwnu03o1Oukr4bSt4+N62XgSiKoq5hbS6tNZxzVZLVm4cs53khzTYP2ShmTQY&#10;9AR1xwIjWyf/gtKSO/DQhgkHnUHbSi5SDVhNkb+p5rFjVqRakBxvTzT5/wfLv+0e7Q9HwvARBhQw&#10;FeHtA/BfnhhYd8xsxK1z0HeCNRi4iJRlvfXl4Wmk2pc+gtT9V2hQZLYNkICG1unICtZJEB0F2J9I&#10;F0MgHI2Xi4vp4gJdHH3FLM+Lq3mKwcrjc+t8+CxAk7ipqENVEzzbPfgQ02Hl8UqM5kHJ5l4qlQ6x&#10;k8RaObJj2ANhmKanaqsx19FW5PiNnYBm7JfRvDiaET71Y0RJwV4FUIb0mPgin+cJ+ZXTu019ih3x&#10;xkAR8TxJLQNOgZK6otenS6yMlH8yTerRwKQa9/hYmYMGkfZRgDDUA16MWtTQ7FENB2O343TipgP3&#10;h5IeO72i/veWOUGJ+mJQ0UUxm8XRSIfZ/GqKB3fuqc89zHCEQiIpGbfrkMYpcm3gFpVvZdLkJZND&#10;rtjBib3DtMUROT+nWy//hNUzAAAA//8DAFBLAwQUAAYACAAAACEAxmy+Ad8AAAAKAQAADwAAAGRy&#10;cy9kb3ducmV2LnhtbEyPzU7DMBCE70i8g7VIXBB1mha3DXEqWgkkjrR5ACfe/Ih4HdlOG94e9wS3&#10;3Z3R7Df5fjYDu6DzvSUJy0UCDKm2uqdWQnl+f94C80GRVoMllPCDHvbF/V2uMm2v9IWXU2hZDCGf&#10;KQldCGPGua87NMov7IgUtcY6o0JcXcu1U9cYbgaeJongRvUUP3RqxGOH9fdpMhKap3IKzSo9NJPA&#10;86F07vjxWUn5+DC/vQILOIc/M9zwIzoUkamyE2nPBgkvGxGd8S7WwG76cr2LUyUhXYkd8CLn/ysU&#10;vwAAAP//AwBQSwECLQAUAAYACAAAACEAtoM4kv4AAADhAQAAEwAAAAAAAAAAAAAAAAAAAAAAW0Nv&#10;bnRlbnRfVHlwZXNdLnhtbFBLAQItABQABgAIAAAAIQA4/SH/1gAAAJQBAAALAAAAAAAAAAAAAAAA&#10;AC8BAABfcmVscy8ucmVsc1BLAQItABQABgAIAAAAIQAtXO/CMwIAAFsEAAAOAAAAAAAAAAAAAAAA&#10;AC4CAABkcnMvZTJvRG9jLnhtbFBLAQItABQABgAIAAAAIQDGbL4B3wAAAAoBAAAPAAAAAAAAAAAA&#10;AAAAAI0EAABkcnMvZG93bnJldi54bWxQSwUGAAAAAAQABADzAAAAmQUAAAAA&#10;" fillcolor="#eaedf2 [351]" strokeweight="1.5pt">
                <v:textbox>
                  <w:txbxContent>
                    <w:sdt>
                      <w:sdtPr>
                        <w:id w:val="790400041"/>
                        <w:temporary/>
                        <w:showingPlcHdr/>
                        <w15:appearance w15:val="hidden"/>
                      </w:sdtPr>
                      <w:sdtContent>
                        <w:p w14:paraId="6EA1FC8E" w14:textId="77777777" w:rsidR="00784799" w:rsidRDefault="00784799" w:rsidP="00784799">
                          <w:r w:rsidRPr="006A126A">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v:textbox>
                <w10:wrap anchorx="page"/>
              </v:shape>
            </w:pict>
          </mc:Fallback>
        </mc:AlternateContent>
      </w:r>
    </w:p>
    <w:p w14:paraId="3C8A07F9" w14:textId="41D4CFA8" w:rsidR="00886C0B" w:rsidRPr="003625FD" w:rsidRDefault="00886C0B" w:rsidP="00A1238A">
      <w:pPr>
        <w:rPr>
          <w:rStyle w:val="eop"/>
          <w:rFonts w:ascii="Arial" w:hAnsi="Arial" w:cs="Arial"/>
          <w:color w:val="000000"/>
          <w:shd w:val="clear" w:color="auto" w:fill="FFFFFF"/>
        </w:rPr>
      </w:pPr>
      <w:r w:rsidRPr="003625FD">
        <w:rPr>
          <w:rStyle w:val="normaltextrun"/>
          <w:rFonts w:ascii="Arial" w:hAnsi="Arial" w:cs="Arial"/>
          <w:b/>
          <w:bCs/>
          <w:color w:val="2F5496" w:themeColor="accent1" w:themeShade="BF"/>
        </w:rPr>
        <w:t xml:space="preserve">How you can help with this important research: </w:t>
      </w:r>
      <w:r w:rsidRPr="003625FD">
        <w:rPr>
          <w:rStyle w:val="normaltextrun"/>
          <w:rFonts w:ascii="Arial" w:hAnsi="Arial" w:cs="Arial"/>
          <w:color w:val="000000"/>
        </w:rPr>
        <w:t>We would like to invite you to take part in a staff interview to share your experiences of school food at your school.</w:t>
      </w:r>
      <w:r w:rsidRPr="003625FD">
        <w:rPr>
          <w:rStyle w:val="normaltextrun"/>
          <w:rFonts w:ascii="Arial" w:hAnsi="Arial" w:cs="Arial"/>
          <w:color w:val="000000"/>
          <w:shd w:val="clear" w:color="auto" w:fill="FFFFFF"/>
        </w:rPr>
        <w:t xml:space="preserve"> </w:t>
      </w:r>
    </w:p>
    <w:p w14:paraId="5DAB6C7B" w14:textId="7472947E" w:rsidR="00886C0B" w:rsidRPr="003625FD" w:rsidRDefault="00886C0B" w:rsidP="00886C0B">
      <w:pPr>
        <w:rPr>
          <w:rFonts w:ascii="Arial" w:hAnsi="Arial" w:cs="Arial"/>
          <w:b/>
          <w:color w:val="C0504D"/>
        </w:rPr>
      </w:pPr>
    </w:p>
    <w:p w14:paraId="1599E01E" w14:textId="64139E27" w:rsidR="00886C0B" w:rsidRPr="00FE46D4" w:rsidRDefault="00886C0B" w:rsidP="00886C0B">
      <w:pPr>
        <w:rPr>
          <w:rFonts w:ascii="Arial" w:hAnsi="Arial" w:cs="Arial"/>
          <w:bCs/>
        </w:rPr>
      </w:pPr>
      <w:r w:rsidRPr="00FE46D4">
        <w:rPr>
          <w:rFonts w:ascii="Arial" w:hAnsi="Arial" w:cs="Arial"/>
          <w:b/>
          <w:color w:val="2F5496" w:themeColor="accent1" w:themeShade="BF"/>
        </w:rPr>
        <w:t>Who we are:</w:t>
      </w:r>
      <w:r w:rsidRPr="00FE46D4">
        <w:rPr>
          <w:rFonts w:ascii="Arial" w:hAnsi="Arial" w:cs="Arial"/>
          <w:bCs/>
          <w:color w:val="2F5496" w:themeColor="accent1" w:themeShade="BF"/>
        </w:rPr>
        <w:t xml:space="preserve"> </w:t>
      </w:r>
      <w:r w:rsidRPr="00FE46D4">
        <w:rPr>
          <w:rFonts w:ascii="Arial" w:hAnsi="Arial" w:cs="Arial"/>
          <w:bCs/>
        </w:rPr>
        <w:t>We are a team of researchers at the University of Birmingham, Northumbria University, and the University of Edinburgh. We have an interest in improving children’s diets</w:t>
      </w:r>
      <w:r w:rsidR="00540D64">
        <w:rPr>
          <w:rFonts w:ascii="Arial" w:hAnsi="Arial" w:cs="Arial"/>
          <w:bCs/>
        </w:rPr>
        <w:t xml:space="preserve"> and access </w:t>
      </w:r>
      <w:r w:rsidR="0036131E">
        <w:rPr>
          <w:rFonts w:ascii="Arial" w:hAnsi="Arial" w:cs="Arial"/>
          <w:bCs/>
        </w:rPr>
        <w:t>to safe and healthy food</w:t>
      </w:r>
      <w:r w:rsidRPr="00FE46D4">
        <w:rPr>
          <w:rFonts w:ascii="Arial" w:hAnsi="Arial" w:cs="Arial"/>
          <w:bCs/>
        </w:rPr>
        <w:t>. The National Institute for Health and Care Research (NIHR) has funded this research.</w:t>
      </w:r>
      <w:r w:rsidR="007F0606" w:rsidRPr="00FE46D4">
        <w:rPr>
          <w:rFonts w:ascii="Arial" w:hAnsi="Arial" w:cs="Arial"/>
          <w:bCs/>
        </w:rPr>
        <w:t xml:space="preserve"> </w:t>
      </w:r>
    </w:p>
    <w:p w14:paraId="02EB378F" w14:textId="15D16DA0" w:rsidR="00886C0B" w:rsidRPr="00FE46D4" w:rsidRDefault="00886C0B" w:rsidP="00886C0B">
      <w:pPr>
        <w:rPr>
          <w:rFonts w:ascii="Arial" w:hAnsi="Arial" w:cs="Arial"/>
          <w:bCs/>
          <w:color w:val="C0504D"/>
        </w:rPr>
      </w:pPr>
    </w:p>
    <w:p w14:paraId="5F7CBDEF" w14:textId="3484BEA9" w:rsidR="00400A9D" w:rsidRPr="00FE46D4" w:rsidRDefault="00886C0B" w:rsidP="00400A9D">
      <w:pPr>
        <w:rPr>
          <w:rFonts w:ascii="Arial" w:hAnsi="Arial" w:cs="Arial"/>
          <w:bCs/>
        </w:rPr>
      </w:pPr>
      <w:r w:rsidRPr="00FE46D4">
        <w:rPr>
          <w:rFonts w:ascii="Arial" w:hAnsi="Arial" w:cs="Arial"/>
          <w:b/>
          <w:color w:val="2F5496" w:themeColor="accent1" w:themeShade="BF"/>
        </w:rPr>
        <w:t>What we’re doing:</w:t>
      </w:r>
      <w:r w:rsidRPr="00FE46D4">
        <w:rPr>
          <w:rFonts w:ascii="Arial" w:hAnsi="Arial" w:cs="Arial"/>
          <w:bCs/>
          <w:color w:val="2F5496" w:themeColor="accent1" w:themeShade="BF"/>
        </w:rPr>
        <w:t xml:space="preserve"> </w:t>
      </w:r>
      <w:r w:rsidRPr="003625FD">
        <w:rPr>
          <w:rFonts w:ascii="Arial" w:hAnsi="Arial" w:cs="Arial"/>
          <w:bCs/>
        </w:rPr>
        <w:t>Our aim is to</w:t>
      </w:r>
      <w:r w:rsidRPr="003625FD">
        <w:rPr>
          <w:rFonts w:ascii="Arial" w:hAnsi="Arial" w:cs="Arial"/>
        </w:rPr>
        <w:t xml:space="preserve"> </w:t>
      </w:r>
      <w:r w:rsidRPr="003625FD">
        <w:rPr>
          <w:rFonts w:ascii="Arial" w:hAnsi="Arial" w:cs="Arial"/>
          <w:bCs/>
        </w:rPr>
        <w:t>assess the nutritional quality of meals served at special schools and alternative provision. We would also like to understand the views of children, parents, school</w:t>
      </w:r>
      <w:r w:rsidR="00FF6EDD" w:rsidRPr="003625FD">
        <w:rPr>
          <w:rFonts w:ascii="Arial" w:hAnsi="Arial" w:cs="Arial"/>
          <w:bCs/>
        </w:rPr>
        <w:t xml:space="preserve"> staff</w:t>
      </w:r>
      <w:r w:rsidR="00493653">
        <w:rPr>
          <w:rFonts w:ascii="Arial" w:hAnsi="Arial" w:cs="Arial"/>
          <w:bCs/>
        </w:rPr>
        <w:t>, governors</w:t>
      </w:r>
      <w:r w:rsidRPr="00FE46D4">
        <w:rPr>
          <w:rFonts w:ascii="Arial" w:hAnsi="Arial" w:cs="Arial"/>
          <w:bCs/>
        </w:rPr>
        <w:t xml:space="preserve"> and caterers on school food and support for healthy eating. We will use the findings to understand what improvements could be made in special schools / alternative provision to help children to have a</w:t>
      </w:r>
      <w:r w:rsidR="0036131E">
        <w:rPr>
          <w:rFonts w:ascii="Arial" w:hAnsi="Arial" w:cs="Arial"/>
          <w:bCs/>
        </w:rPr>
        <w:t>ccess to a safe and</w:t>
      </w:r>
      <w:r w:rsidRPr="00FE46D4">
        <w:rPr>
          <w:rFonts w:ascii="Arial" w:hAnsi="Arial" w:cs="Arial"/>
          <w:bCs/>
        </w:rPr>
        <w:t xml:space="preserve"> healthy diet. This study will give children, parents, and schools the chance to input into these improvements.</w:t>
      </w:r>
    </w:p>
    <w:p w14:paraId="6A05A809" w14:textId="564A9CC2" w:rsidR="00EE161A" w:rsidRPr="00FE46D4" w:rsidRDefault="00EE161A" w:rsidP="00400A9D">
      <w:pPr>
        <w:rPr>
          <w:rFonts w:ascii="Arial" w:hAnsi="Arial" w:cs="Arial"/>
          <w:bCs/>
        </w:rPr>
      </w:pPr>
    </w:p>
    <w:p w14:paraId="55AC5E25" w14:textId="595362A0" w:rsidR="008C3FD1" w:rsidRDefault="00886C0B" w:rsidP="008A49B6">
      <w:pPr>
        <w:rPr>
          <w:rStyle w:val="eop"/>
          <w:rFonts w:ascii="Arial" w:hAnsi="Arial" w:cs="Arial"/>
          <w:color w:val="000000"/>
          <w:shd w:val="clear" w:color="auto" w:fill="FFE599" w:themeFill="accent4" w:themeFillTint="66"/>
        </w:rPr>
      </w:pPr>
      <w:r w:rsidRPr="003625FD">
        <w:rPr>
          <w:rStyle w:val="normaltextrun"/>
          <w:rFonts w:ascii="Arial" w:hAnsi="Arial" w:cs="Arial"/>
          <w:b/>
          <w:bCs/>
          <w:color w:val="2F5496" w:themeColor="accent1" w:themeShade="BF"/>
        </w:rPr>
        <w:t>What we will ask you to do:</w:t>
      </w:r>
      <w:r w:rsidRPr="003625FD">
        <w:rPr>
          <w:rStyle w:val="normaltextrun"/>
          <w:rFonts w:ascii="Arial" w:hAnsi="Arial" w:cs="Arial"/>
          <w:color w:val="2F5496" w:themeColor="accent1" w:themeShade="BF"/>
        </w:rPr>
        <w:t xml:space="preserve"> </w:t>
      </w:r>
      <w:r w:rsidRPr="003625FD">
        <w:rPr>
          <w:rStyle w:val="normaltextrun"/>
          <w:rFonts w:ascii="Arial" w:hAnsi="Arial" w:cs="Arial"/>
          <w:color w:val="000000"/>
        </w:rPr>
        <w:t>If you agree to take part in a staff interview</w:t>
      </w:r>
      <w:r w:rsidR="00B81548" w:rsidRPr="00A1238A">
        <w:rPr>
          <w:rStyle w:val="normaltextrun"/>
          <w:rFonts w:ascii="Arial" w:hAnsi="Arial" w:cs="Arial"/>
          <w:color w:val="000000"/>
        </w:rPr>
        <w:t xml:space="preserve"> – the interview will last up to one hour and </w:t>
      </w:r>
      <w:r w:rsidRPr="003625FD">
        <w:rPr>
          <w:rStyle w:val="normaltextrun"/>
          <w:rFonts w:ascii="Arial" w:hAnsi="Arial" w:cs="Arial"/>
          <w:color w:val="000000"/>
        </w:rPr>
        <w:t>we will schedule a day and time that best suits you and the researcher. This may be in-person or online/over the phone. We will ask you to talk about your own experiences of your school</w:t>
      </w:r>
      <w:r w:rsidR="00C61E33" w:rsidRPr="003625FD">
        <w:rPr>
          <w:rStyle w:val="normaltextrun"/>
          <w:rFonts w:ascii="Arial" w:hAnsi="Arial" w:cs="Arial"/>
          <w:color w:val="000000"/>
        </w:rPr>
        <w:t>’s</w:t>
      </w:r>
      <w:r w:rsidRPr="003625FD">
        <w:rPr>
          <w:rStyle w:val="normaltextrun"/>
          <w:rFonts w:ascii="Arial" w:hAnsi="Arial" w:cs="Arial"/>
          <w:color w:val="000000"/>
        </w:rPr>
        <w:t xml:space="preserve"> food and support for</w:t>
      </w:r>
      <w:r w:rsidR="0036131E" w:rsidRPr="00A1238A">
        <w:rPr>
          <w:rStyle w:val="normaltextrun"/>
          <w:rFonts w:ascii="Arial" w:hAnsi="Arial" w:cs="Arial"/>
          <w:color w:val="000000"/>
        </w:rPr>
        <w:t xml:space="preserve"> safe and</w:t>
      </w:r>
      <w:r w:rsidRPr="003625FD">
        <w:rPr>
          <w:rStyle w:val="normaltextrun"/>
          <w:rFonts w:ascii="Arial" w:hAnsi="Arial" w:cs="Arial"/>
          <w:color w:val="000000"/>
        </w:rPr>
        <w:t xml:space="preserve"> healthy eating. </w:t>
      </w:r>
      <w:r w:rsidRPr="003625FD">
        <w:rPr>
          <w:rStyle w:val="eop"/>
          <w:rFonts w:ascii="Arial" w:hAnsi="Arial" w:cs="Arial"/>
          <w:color w:val="000000"/>
        </w:rPr>
        <w:t> </w:t>
      </w:r>
    </w:p>
    <w:p w14:paraId="5114B4D2" w14:textId="1C555A1D" w:rsidR="00E905A7" w:rsidRDefault="00E30E6D" w:rsidP="008A49B6">
      <w:pPr>
        <w:rPr>
          <w:rStyle w:val="eop"/>
          <w:rFonts w:ascii="Arial" w:hAnsi="Arial" w:cs="Arial"/>
          <w:color w:val="000000"/>
          <w:shd w:val="clear" w:color="auto" w:fill="FFE599" w:themeFill="accent4" w:themeFillTint="66"/>
        </w:rPr>
      </w:pPr>
      <w:r w:rsidRPr="00202193">
        <w:rPr>
          <w:rFonts w:ascii="Aptos" w:hAnsi="Aptos" w:cs="Arial"/>
          <w:noProof/>
        </w:rPr>
        <mc:AlternateContent>
          <mc:Choice Requires="wps">
            <w:drawing>
              <wp:anchor distT="45720" distB="45720" distL="114300" distR="114300" simplePos="0" relativeHeight="251658240" behindDoc="1" locked="0" layoutInCell="1" allowOverlap="1" wp14:anchorId="5AA1E29C" wp14:editId="0219D1F2">
                <wp:simplePos x="0" y="0"/>
                <wp:positionH relativeFrom="margin">
                  <wp:posOffset>-104775</wp:posOffset>
                </wp:positionH>
                <wp:positionV relativeFrom="paragraph">
                  <wp:posOffset>85725</wp:posOffset>
                </wp:positionV>
                <wp:extent cx="6864350" cy="1200150"/>
                <wp:effectExtent l="0" t="0" r="127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200150"/>
                        </a:xfrm>
                        <a:prstGeom prst="rect">
                          <a:avLst/>
                        </a:prstGeom>
                        <a:solidFill>
                          <a:schemeClr val="accent1">
                            <a:lumMod val="20000"/>
                            <a:lumOff val="80000"/>
                          </a:schemeClr>
                        </a:solidFill>
                        <a:ln w="19050">
                          <a:solidFill>
                            <a:srgbClr val="000000"/>
                          </a:solidFill>
                          <a:miter lim="800000"/>
                          <a:headEnd/>
                          <a:tailEnd/>
                        </a:ln>
                      </wps:spPr>
                      <wps:txbx>
                        <w:txbxContent>
                          <w:sdt>
                            <w:sdtPr>
                              <w:id w:val="568603642"/>
                              <w:temporary/>
                              <w:showingPlcHdr/>
                              <w15:appearance w15:val="hidden"/>
                            </w:sdtPr>
                            <w:sdtContent>
                              <w:p w14:paraId="7D1917AC" w14:textId="77777777" w:rsidR="00E30E6D" w:rsidRDefault="00E30E6D" w:rsidP="00E30E6D">
                                <w:r w:rsidRPr="003625FD">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1E29C" id="_x0000_s1027" type="#_x0000_t202" style="position:absolute;margin-left:-8.25pt;margin-top:6.75pt;width:540.5pt;height:9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fMQIAAGYEAAAOAAAAZHJzL2Uyb0RvYy54bWysVNtu2zAMfR+wfxD0vtjO0iw14hRdug4D&#10;ugvQ7QNkWY6FSaImKbGzry8lO2m2vg17EURSPjzkIb2+GbQiB+G8BFPRYpZTIgyHRppdRX98v3+z&#10;osQHZhqmwIiKHoWnN5vXr9a9LcUcOlCNcARBjC97W9EuBFtmmeed0MzPwAqDwRacZgFNt8sax3pE&#10;1yqb5/ky68E11gEX3qP3bgzSTcJvW8HD17b1IhBVUeQW0unSWccz26xZuXPMdpJPNNg/sNBMGkx6&#10;hrpjgZG9ky+gtOQOPLRhxkFn0LaSi1QDVlPkf1Xz2DErUi3YHG/PbfL/D5Z/OTzab46E4T0MKGAq&#10;wtsH4D89MbDtmNmJW+eg7wRrMHERW5b11pfTp7HVvvQRpO4/Q4Mis32ABDS0TseuYJ0E0VGA47np&#10;YgiEo3O5Wi7eXmGIY6xATQs0Yg5Wnj63zoePAjSJl4o6VDXBs8ODD+PT05OYzYOSzb1UKhlxksRW&#10;OXJgOAOMc2HCWKbaa+Q7+jFvPk0DunFmRvfq5EY2aSYjUuL2RxJlSI/kr3Ok/pKB29Xn/BFvTBQR&#10;L4lqGXATlNQVTVknNrHtH0yT5jQwqcY7fqzMpENs/ShCGOqByGYSKcpSQ3NEYRyMg4+LipcO3G9K&#10;ehz6ivpfe+YEJeqTQXGvi8UibkkyFlfv5mi4y0h9GWGGI1RFAyXjdRvSZsUOGLjFIWhlkueZyUQZ&#10;hzk1cVq8uC2Xdnr1/HvYPAEAAP//AwBQSwMEFAAGAAgAAAAhAOAL/0TdAAAACwEAAA8AAABkcnMv&#10;ZG93bnJldi54bWxMj8FOwzAQRO9I/IO1lbi1dgONUIhTRQjEhUtSPsCJlyRqbEdZtwl/z/YEp93V&#10;jGbf5MfVjeKKMw3Ba9jvFAj0bbCD7zR8nd63zyAoGm/NGDxq+EGCY3F/l5vMhsVXeK1jJzjEU2Y0&#10;9DFOmZTU9ugM7cKEnrXvMDsT+Zw7aWezcLgbZaJUKp0ZPH/ozYSvPbbn+uI0tMNHdxqbuqKoSiqR&#10;3pbqU2n9sFnLFxAR1/hnhhs+o0PBTE24eEti1LDdpwe2svDI82ZQ6RNvjYZEJQeQRS7/dyh+AQAA&#10;//8DAFBLAQItABQABgAIAAAAIQC2gziS/gAAAOEBAAATAAAAAAAAAAAAAAAAAAAAAABbQ29udGVu&#10;dF9UeXBlc10ueG1sUEsBAi0AFAAGAAgAAAAhADj9If/WAAAAlAEAAAsAAAAAAAAAAAAAAAAALwEA&#10;AF9yZWxzLy5yZWxzUEsBAi0AFAAGAAgAAAAhAL8dzl8xAgAAZgQAAA4AAAAAAAAAAAAAAAAALgIA&#10;AGRycy9lMm9Eb2MueG1sUEsBAi0AFAAGAAgAAAAhAOAL/0TdAAAACwEAAA8AAAAAAAAAAAAAAAAA&#10;iwQAAGRycy9kb3ducmV2LnhtbFBLBQYAAAAABAAEAPMAAACVBQAAAAA=&#10;" fillcolor="#d9e2f3 [660]" strokeweight="1.5pt">
                <v:textbox>
                  <w:txbxContent>
                    <w:sdt>
                      <w:sdtPr>
                        <w:id w:val="568603642"/>
                        <w:temporary/>
                        <w:showingPlcHdr/>
                        <w15:appearance w15:val="hidden"/>
                      </w:sdtPr>
                      <w:sdtContent>
                        <w:p w14:paraId="7D1917AC" w14:textId="77777777" w:rsidR="00E30E6D" w:rsidRDefault="00E30E6D" w:rsidP="00E30E6D">
                          <w:r w:rsidRPr="003625FD">
                            <w:rPr>
                              <w:color w:val="FFFFFF" w:themeColor="background1"/>
                              <w14:textFill>
                                <w14:noFill/>
                              </w14:textFill>
                            </w:rPr>
                            <w:t>[Grab your reader’s attention with a great quote from the document or use this space to emphasize a key point. To place this text box anywhere on the page, just drag it.]</w:t>
                          </w:r>
                        </w:p>
                      </w:sdtContent>
                    </w:sdt>
                  </w:txbxContent>
                </v:textbox>
                <w10:wrap anchorx="margin"/>
              </v:shape>
            </w:pict>
          </mc:Fallback>
        </mc:AlternateContent>
      </w:r>
    </w:p>
    <w:p w14:paraId="5C5719E4" w14:textId="26515BAF" w:rsidR="00984989" w:rsidRDefault="00E905A7" w:rsidP="00E905A7">
      <w:pPr>
        <w:pStyle w:val="paragraph"/>
        <w:spacing w:before="0" w:beforeAutospacing="0" w:after="0" w:afterAutospacing="0"/>
        <w:textAlignment w:val="baseline"/>
        <w:rPr>
          <w:rStyle w:val="normaltextrun"/>
          <w:rFonts w:ascii="Arial" w:hAnsi="Arial" w:cs="Arial"/>
          <w:color w:val="C04F4D"/>
        </w:rPr>
      </w:pPr>
      <w:r w:rsidRPr="003625FD">
        <w:rPr>
          <w:rStyle w:val="normaltextrun"/>
          <w:rFonts w:ascii="Arial" w:hAnsi="Arial" w:cs="Arial"/>
          <w:b/>
          <w:bCs/>
          <w:color w:val="2F5496" w:themeColor="accent1" w:themeShade="BF"/>
        </w:rPr>
        <w:t>What are the benefits and risks of taking part in the study?</w:t>
      </w:r>
      <w:r w:rsidRPr="003625FD">
        <w:rPr>
          <w:rStyle w:val="normaltextrun"/>
          <w:rFonts w:ascii="Arial" w:hAnsi="Arial" w:cs="Arial"/>
          <w:color w:val="C04F4D"/>
        </w:rPr>
        <w:t xml:space="preserve"> </w:t>
      </w:r>
    </w:p>
    <w:p w14:paraId="47DBB8AF" w14:textId="7D7290F9" w:rsidR="00E905A7" w:rsidRPr="003625FD" w:rsidRDefault="00065F02" w:rsidP="00816DB7">
      <w:pPr>
        <w:pStyle w:val="paragraph"/>
        <w:spacing w:before="0" w:beforeAutospacing="0" w:after="0" w:afterAutospacing="0"/>
        <w:textAlignment w:val="baseline"/>
        <w:rPr>
          <w:rFonts w:ascii="Arial" w:hAnsi="Arial" w:cs="Arial"/>
        </w:rPr>
      </w:pPr>
      <w:r w:rsidRPr="001404DF">
        <w:rPr>
          <w:rStyle w:val="normaltextrun"/>
          <w:rFonts w:ascii="Arial" w:hAnsi="Arial" w:cs="Arial"/>
        </w:rPr>
        <w:t>We will aim to organise interviews with minimal disruption to your day.</w:t>
      </w:r>
      <w:r w:rsidR="00A2042C">
        <w:rPr>
          <w:rStyle w:val="normaltextrun"/>
          <w:rFonts w:ascii="Arial" w:hAnsi="Arial" w:cs="Arial"/>
        </w:rPr>
        <w:t xml:space="preserve"> </w:t>
      </w:r>
      <w:r w:rsidR="00E905A7" w:rsidRPr="003625FD">
        <w:rPr>
          <w:rStyle w:val="normaltextrun"/>
          <w:rFonts w:ascii="Arial" w:hAnsi="Arial" w:cs="Arial"/>
        </w:rPr>
        <w:t>The views of staff</w:t>
      </w:r>
      <w:r w:rsidR="001C757D">
        <w:rPr>
          <w:rStyle w:val="normaltextrun"/>
          <w:rFonts w:ascii="Arial" w:hAnsi="Arial" w:cs="Arial"/>
        </w:rPr>
        <w:t xml:space="preserve"> </w:t>
      </w:r>
      <w:r w:rsidR="00E905A7" w:rsidRPr="003625FD">
        <w:rPr>
          <w:rStyle w:val="normaltextrun"/>
          <w:rFonts w:ascii="Arial" w:hAnsi="Arial" w:cs="Arial"/>
        </w:rPr>
        <w:t>taking part in this study will directly inform the development of future research for supporting children attending special schools / alternative provision to help children to have a healthy diet. We will share the findings with schools, caterers and government, which may help inform policies around school food. No physical harms or emotional harms are expected to arise within this research.</w:t>
      </w:r>
      <w:r w:rsidR="00E905A7" w:rsidRPr="003625FD">
        <w:rPr>
          <w:rStyle w:val="eop"/>
          <w:rFonts w:ascii="Arial" w:hAnsi="Arial" w:cs="Arial"/>
        </w:rPr>
        <w:t> </w:t>
      </w:r>
    </w:p>
    <w:p w14:paraId="5A39BBE3" w14:textId="77777777" w:rsidR="002B3471" w:rsidRPr="003625FD" w:rsidRDefault="002B3471" w:rsidP="008A49B6">
      <w:pPr>
        <w:rPr>
          <w:rFonts w:ascii="Arial" w:hAnsi="Arial" w:cs="Arial"/>
          <w:bCs/>
        </w:rPr>
      </w:pPr>
    </w:p>
    <w:p w14:paraId="3B38EBFF" w14:textId="32EB7533" w:rsidR="00C61E33" w:rsidRPr="003625FD" w:rsidRDefault="00C61E33" w:rsidP="1E73F69F">
      <w:pPr>
        <w:pStyle w:val="paragraph"/>
        <w:spacing w:before="0" w:beforeAutospacing="0" w:after="0" w:afterAutospacing="0"/>
        <w:textAlignment w:val="baseline"/>
        <w:rPr>
          <w:rFonts w:ascii="Arial" w:hAnsi="Arial" w:cs="Arial"/>
        </w:rPr>
      </w:pPr>
      <w:r w:rsidRPr="003625FD">
        <w:rPr>
          <w:rStyle w:val="normaltextrun"/>
          <w:rFonts w:ascii="Arial" w:hAnsi="Arial" w:cs="Arial"/>
          <w:b/>
          <w:bCs/>
          <w:color w:val="2F5496" w:themeColor="accent1" w:themeShade="BF"/>
        </w:rPr>
        <w:t>What data will we collect?</w:t>
      </w:r>
      <w:r w:rsidRPr="003625FD">
        <w:rPr>
          <w:rStyle w:val="normaltextrun"/>
          <w:rFonts w:ascii="Arial" w:hAnsi="Arial" w:cs="Arial"/>
          <w:color w:val="2F5496" w:themeColor="accent1" w:themeShade="BF"/>
        </w:rPr>
        <w:t xml:space="preserve"> </w:t>
      </w:r>
      <w:r w:rsidRPr="003625FD">
        <w:rPr>
          <w:rStyle w:val="normaltextrun"/>
          <w:rFonts w:ascii="Arial" w:hAnsi="Arial" w:cs="Arial"/>
        </w:rPr>
        <w:t>If you agree to take part in a staff interview, we will ask you ask you to fill in a short survey about yourself. This will include</w:t>
      </w:r>
      <w:r w:rsidRPr="003625FD">
        <w:rPr>
          <w:rFonts w:ascii="Arial" w:hAnsi="Arial" w:cs="Arial"/>
        </w:rPr>
        <w:t xml:space="preserve"> </w:t>
      </w:r>
      <w:r w:rsidRPr="003625FD">
        <w:rPr>
          <w:rStyle w:val="normaltextrun"/>
          <w:rFonts w:ascii="Arial" w:hAnsi="Arial" w:cs="Arial"/>
        </w:rPr>
        <w:t xml:space="preserve">questions about </w:t>
      </w:r>
      <w:r w:rsidR="00D5594D" w:rsidRPr="003625FD">
        <w:rPr>
          <w:rStyle w:val="normaltextrun"/>
          <w:rFonts w:ascii="Arial" w:hAnsi="Arial" w:cs="Arial"/>
        </w:rPr>
        <w:t>your</w:t>
      </w:r>
      <w:r w:rsidRPr="003625FD">
        <w:rPr>
          <w:rStyle w:val="normaltextrun"/>
          <w:rFonts w:ascii="Arial" w:hAnsi="Arial" w:cs="Arial"/>
        </w:rPr>
        <w:t xml:space="preserve"> age, </w:t>
      </w:r>
      <w:r w:rsidR="70F8123E" w:rsidRPr="003625FD">
        <w:rPr>
          <w:rStyle w:val="normaltextrun"/>
          <w:rFonts w:ascii="Arial" w:hAnsi="Arial" w:cs="Arial"/>
        </w:rPr>
        <w:t>sex</w:t>
      </w:r>
      <w:r w:rsidRPr="003625FD">
        <w:rPr>
          <w:rStyle w:val="normaltextrun"/>
          <w:rFonts w:ascii="Arial" w:hAnsi="Arial" w:cs="Arial"/>
        </w:rPr>
        <w:t>, ethnicity and role. We will ask for your permission to audio-record the interview so we can listen back to it. </w:t>
      </w:r>
      <w:r w:rsidRPr="003625FD">
        <w:rPr>
          <w:rStyle w:val="eop"/>
          <w:rFonts w:ascii="Arial" w:hAnsi="Arial" w:cs="Arial"/>
        </w:rPr>
        <w:t> </w:t>
      </w:r>
    </w:p>
    <w:p w14:paraId="6E7BEAA2" w14:textId="302BAFA0" w:rsidR="00C61E33" w:rsidRPr="003625FD" w:rsidRDefault="00C61E33" w:rsidP="00C61E33">
      <w:pPr>
        <w:pStyle w:val="paragraph"/>
        <w:spacing w:before="0" w:beforeAutospacing="0" w:after="0" w:afterAutospacing="0"/>
        <w:textAlignment w:val="baseline"/>
        <w:rPr>
          <w:rFonts w:ascii="Arial" w:hAnsi="Arial" w:cs="Arial"/>
        </w:rPr>
      </w:pPr>
      <w:r w:rsidRPr="003625FD">
        <w:rPr>
          <w:rStyle w:val="eop"/>
          <w:rFonts w:ascii="Arial" w:hAnsi="Arial" w:cs="Arial"/>
          <w:color w:val="C0504D"/>
        </w:rPr>
        <w:t> </w:t>
      </w:r>
    </w:p>
    <w:p w14:paraId="6324A673" w14:textId="0F24F320" w:rsidR="0092596B" w:rsidRDefault="00C61E33" w:rsidP="0092596B">
      <w:pPr>
        <w:pStyle w:val="paragraph"/>
        <w:spacing w:before="0" w:beforeAutospacing="0" w:after="0" w:afterAutospacing="0"/>
        <w:textAlignment w:val="baseline"/>
        <w:rPr>
          <w:rStyle w:val="normaltextrun"/>
          <w:rFonts w:ascii="Arial" w:hAnsi="Arial" w:cs="Arial"/>
          <w:color w:val="2F5496" w:themeColor="accent1" w:themeShade="BF"/>
        </w:rPr>
      </w:pPr>
      <w:r w:rsidRPr="003625FD">
        <w:rPr>
          <w:rStyle w:val="normaltextrun"/>
          <w:rFonts w:ascii="Arial" w:hAnsi="Arial" w:cs="Arial"/>
          <w:b/>
          <w:bCs/>
          <w:color w:val="2F5496" w:themeColor="accent1" w:themeShade="BF"/>
        </w:rPr>
        <w:t>What will we do with your information?</w:t>
      </w:r>
      <w:r w:rsidRPr="003625FD">
        <w:rPr>
          <w:rStyle w:val="normaltextrun"/>
          <w:rFonts w:ascii="Arial" w:hAnsi="Arial" w:cs="Arial"/>
          <w:color w:val="2F5496" w:themeColor="accent1" w:themeShade="BF"/>
        </w:rPr>
        <w:t xml:space="preserve"> </w:t>
      </w:r>
    </w:p>
    <w:p w14:paraId="6493E3B6" w14:textId="76166978" w:rsidR="0092596B" w:rsidRDefault="00C61E33" w:rsidP="0092596B">
      <w:pPr>
        <w:pStyle w:val="paragraph"/>
        <w:numPr>
          <w:ilvl w:val="0"/>
          <w:numId w:val="11"/>
        </w:numPr>
        <w:spacing w:before="0" w:beforeAutospacing="0" w:after="0" w:afterAutospacing="0"/>
        <w:textAlignment w:val="baseline"/>
        <w:rPr>
          <w:rStyle w:val="normaltextrun"/>
          <w:rFonts w:ascii="Arial" w:hAnsi="Arial" w:cs="Arial"/>
        </w:rPr>
      </w:pPr>
      <w:r w:rsidRPr="003625FD">
        <w:rPr>
          <w:rStyle w:val="normaltextrun"/>
          <w:rFonts w:ascii="Arial" w:hAnsi="Arial" w:cs="Arial"/>
        </w:rPr>
        <w:t>We will keep any information about you confidential</w:t>
      </w:r>
      <w:r w:rsidR="008B1B28">
        <w:rPr>
          <w:rStyle w:val="normaltextrun"/>
          <w:rFonts w:ascii="Arial" w:hAnsi="Arial" w:cs="Arial"/>
        </w:rPr>
        <w:t xml:space="preserve"> </w:t>
      </w:r>
      <w:bookmarkStart w:id="0" w:name="_Hlk173850719"/>
      <w:r w:rsidR="008B1B28" w:rsidRPr="003625FD">
        <w:rPr>
          <w:rStyle w:val="normaltextrun"/>
          <w:rFonts w:ascii="Arial" w:hAnsi="Arial" w:cs="Arial"/>
        </w:rPr>
        <w:t>and in accordance with the Data Protection Act 2018 (i.e. the information we collect from you will be used solely for the purposes of this research study and your data will be processed in compliance with the principles set out in the Act).</w:t>
      </w:r>
      <w:r w:rsidR="008B1B28" w:rsidRPr="001A705A">
        <w:rPr>
          <w:rFonts w:ascii="Aptos" w:hAnsi="Aptos"/>
          <w:sz w:val="21"/>
          <w:szCs w:val="21"/>
        </w:rPr>
        <w:t xml:space="preserve"> </w:t>
      </w:r>
      <w:bookmarkEnd w:id="0"/>
      <w:r w:rsidRPr="003625FD">
        <w:rPr>
          <w:rStyle w:val="normaltextrun"/>
          <w:rFonts w:ascii="Arial" w:hAnsi="Arial" w:cs="Arial"/>
        </w:rPr>
        <w:t xml:space="preserve"> </w:t>
      </w:r>
    </w:p>
    <w:p w14:paraId="30BCD240" w14:textId="697FAE30" w:rsidR="0092596B" w:rsidRDefault="00C61E33" w:rsidP="0092596B">
      <w:pPr>
        <w:pStyle w:val="paragraph"/>
        <w:numPr>
          <w:ilvl w:val="0"/>
          <w:numId w:val="11"/>
        </w:numPr>
        <w:spacing w:before="0" w:beforeAutospacing="0" w:after="0" w:afterAutospacing="0"/>
        <w:textAlignment w:val="baseline"/>
        <w:rPr>
          <w:rStyle w:val="normaltextrun"/>
          <w:rFonts w:ascii="Arial" w:hAnsi="Arial" w:cs="Arial"/>
        </w:rPr>
      </w:pPr>
      <w:r w:rsidRPr="00817CB3">
        <w:rPr>
          <w:rStyle w:val="normaltextrun"/>
          <w:rFonts w:ascii="Arial" w:hAnsi="Arial" w:cs="Arial"/>
        </w:rPr>
        <w:t xml:space="preserve">We will store it on a secure database at the University of Birmingham. It will be destroyed after 10 years. We will store your personal data (including audio files) separate from the other information. Only members of the research team and professionals responsible for </w:t>
      </w:r>
      <w:r w:rsidRPr="00817CB3">
        <w:rPr>
          <w:rStyle w:val="normaltextrun"/>
          <w:rFonts w:ascii="Arial" w:hAnsi="Arial" w:cs="Arial"/>
        </w:rPr>
        <w:lastRenderedPageBreak/>
        <w:t xml:space="preserve">monitoring research will have access to your individual information. We will store transcripts securely and remove any information that could identify you. </w:t>
      </w:r>
    </w:p>
    <w:p w14:paraId="724E4FDE" w14:textId="54E556FC" w:rsidR="0092596B" w:rsidRDefault="00C61E33" w:rsidP="0092596B">
      <w:pPr>
        <w:pStyle w:val="paragraph"/>
        <w:numPr>
          <w:ilvl w:val="0"/>
          <w:numId w:val="11"/>
        </w:numPr>
        <w:spacing w:before="0" w:beforeAutospacing="0" w:after="0" w:afterAutospacing="0"/>
        <w:textAlignment w:val="baseline"/>
        <w:rPr>
          <w:rStyle w:val="normaltextrun"/>
          <w:rFonts w:ascii="Arial" w:hAnsi="Arial" w:cs="Arial"/>
        </w:rPr>
      </w:pPr>
      <w:r w:rsidRPr="00817CB3">
        <w:rPr>
          <w:rStyle w:val="normaltextrun"/>
          <w:rFonts w:ascii="Arial" w:hAnsi="Arial" w:cs="Arial"/>
        </w:rPr>
        <w:t xml:space="preserve">We will use an external company for transcription. We will transfer the audio-recording and transcripts securely. </w:t>
      </w:r>
    </w:p>
    <w:p w14:paraId="4B0A84D9" w14:textId="173935BA" w:rsidR="0092596B" w:rsidRDefault="00C61E33" w:rsidP="0092596B">
      <w:pPr>
        <w:pStyle w:val="paragraph"/>
        <w:numPr>
          <w:ilvl w:val="0"/>
          <w:numId w:val="11"/>
        </w:numPr>
        <w:spacing w:before="0" w:beforeAutospacing="0" w:after="0" w:afterAutospacing="0"/>
        <w:textAlignment w:val="baseline"/>
        <w:rPr>
          <w:rStyle w:val="normaltextrun"/>
          <w:rFonts w:ascii="Arial" w:hAnsi="Arial" w:cs="Arial"/>
        </w:rPr>
      </w:pPr>
      <w:r w:rsidRPr="00817CB3">
        <w:rPr>
          <w:rStyle w:val="normaltextrun"/>
          <w:rFonts w:ascii="Arial" w:hAnsi="Arial" w:cs="Arial"/>
        </w:rPr>
        <w:t xml:space="preserve">We will use the information from the study in several reports. You will not be identifiable in any of these reports. We may also use your quotes in our research reports. We will not use your name alongside these. </w:t>
      </w:r>
    </w:p>
    <w:p w14:paraId="5C87BBAC" w14:textId="22EA3223" w:rsidR="00C61E33" w:rsidRDefault="00C61E33" w:rsidP="0092596B">
      <w:pPr>
        <w:pStyle w:val="paragraph"/>
        <w:numPr>
          <w:ilvl w:val="0"/>
          <w:numId w:val="11"/>
        </w:numPr>
        <w:spacing w:before="0" w:beforeAutospacing="0" w:after="0" w:afterAutospacing="0"/>
        <w:textAlignment w:val="baseline"/>
        <w:rPr>
          <w:rFonts w:ascii="Arial" w:hAnsi="Arial" w:cs="Arial"/>
        </w:rPr>
      </w:pPr>
      <w:r w:rsidRPr="47BA9D5A">
        <w:rPr>
          <w:rStyle w:val="normaltextrun"/>
          <w:rFonts w:ascii="Arial" w:hAnsi="Arial" w:cs="Arial"/>
        </w:rPr>
        <w:t>We must provide you with a legal justification for processing your personal data. The justification is that it is necessary for our research. This is a task we carry out in the public interest. For information, see our privacy notice here:</w:t>
      </w:r>
      <w:r w:rsidR="009C5189">
        <w:rPr>
          <w:rStyle w:val="normaltextrun"/>
          <w:rFonts w:ascii="Arial" w:hAnsi="Arial" w:cs="Arial"/>
        </w:rPr>
        <w:t xml:space="preserve"> </w:t>
      </w:r>
      <w:hyperlink r:id="rId12" w:history="1">
        <w:r w:rsidR="00BA1EFC" w:rsidRPr="00DC12AF">
          <w:rPr>
            <w:rStyle w:val="Hyperlink"/>
            <w:rFonts w:ascii="Arial" w:hAnsi="Arial" w:cs="Arial"/>
          </w:rPr>
          <w:t>https://www.birmingham.ac.uk/privacy</w:t>
        </w:r>
      </w:hyperlink>
      <w:r w:rsidR="00BA1EFC">
        <w:rPr>
          <w:rFonts w:ascii="Arial" w:hAnsi="Arial" w:cs="Arial"/>
        </w:rPr>
        <w:t xml:space="preserve"> </w:t>
      </w:r>
    </w:p>
    <w:p w14:paraId="63E4A9CD" w14:textId="6D832A8A" w:rsidR="00C61E33" w:rsidRPr="00817CB3" w:rsidRDefault="00750D06" w:rsidP="00750D06">
      <w:pPr>
        <w:pStyle w:val="ListParagraph"/>
        <w:numPr>
          <w:ilvl w:val="0"/>
          <w:numId w:val="11"/>
        </w:numPr>
        <w:rPr>
          <w:rFonts w:ascii="Arial" w:hAnsi="Arial" w:cs="Arial"/>
        </w:rPr>
      </w:pPr>
      <w:r w:rsidRPr="00374081">
        <w:rPr>
          <w:rFonts w:ascii="Arial" w:hAnsi="Arial" w:cs="Arial"/>
        </w:rPr>
        <w:t>Other researchers may request access to schools’ and participants’ anonymised data. We will review these requests on a case-by case basis. If we agree to share these data, we will ask the researchers to sign a data sharing agreement.</w:t>
      </w:r>
    </w:p>
    <w:p w14:paraId="492FF737" w14:textId="77777777" w:rsidR="003A0E24" w:rsidRPr="00817CB3" w:rsidRDefault="003A0E24" w:rsidP="00C61E33">
      <w:pPr>
        <w:pStyle w:val="paragraph"/>
        <w:spacing w:before="0" w:beforeAutospacing="0" w:after="0" w:afterAutospacing="0"/>
        <w:textAlignment w:val="baseline"/>
        <w:rPr>
          <w:rStyle w:val="normaltextrun"/>
          <w:rFonts w:ascii="Arial" w:hAnsi="Arial" w:cs="Arial"/>
          <w:b/>
          <w:bCs/>
          <w:color w:val="C04F4D"/>
        </w:rPr>
      </w:pPr>
    </w:p>
    <w:p w14:paraId="5294CFD2" w14:textId="7C9976BA" w:rsidR="00C61E33" w:rsidRPr="00817CB3" w:rsidRDefault="00C61E33" w:rsidP="00C61E33">
      <w:pPr>
        <w:pStyle w:val="paragraph"/>
        <w:spacing w:before="0" w:beforeAutospacing="0" w:after="0" w:afterAutospacing="0"/>
        <w:textAlignment w:val="baseline"/>
        <w:rPr>
          <w:rFonts w:ascii="Arial" w:hAnsi="Arial" w:cs="Arial"/>
        </w:rPr>
      </w:pPr>
      <w:r w:rsidRPr="00817CB3">
        <w:rPr>
          <w:rStyle w:val="normaltextrun"/>
          <w:rFonts w:ascii="Arial" w:hAnsi="Arial" w:cs="Arial"/>
          <w:b/>
          <w:bCs/>
          <w:color w:val="2F5496" w:themeColor="accent1" w:themeShade="BF"/>
        </w:rPr>
        <w:t>What happens if I change my mind about taking part?</w:t>
      </w:r>
      <w:r w:rsidRPr="00817CB3">
        <w:rPr>
          <w:rStyle w:val="normaltextrun"/>
          <w:rFonts w:ascii="Arial" w:hAnsi="Arial" w:cs="Arial"/>
          <w:color w:val="2F5496" w:themeColor="accent1" w:themeShade="BF"/>
        </w:rPr>
        <w:t xml:space="preserve"> </w:t>
      </w:r>
      <w:r w:rsidRPr="00817CB3">
        <w:rPr>
          <w:rStyle w:val="normaltextrun"/>
          <w:rFonts w:ascii="Arial" w:hAnsi="Arial" w:cs="Arial"/>
        </w:rPr>
        <w:t>If you agree to take part and you change your mind during the study, you can let us know at any time</w:t>
      </w:r>
      <w:r w:rsidR="000C0761" w:rsidRPr="00817CB3">
        <w:rPr>
          <w:rStyle w:val="normaltextrun"/>
          <w:rFonts w:ascii="Arial" w:hAnsi="Arial" w:cs="Arial"/>
        </w:rPr>
        <w:t xml:space="preserve"> and withdraw without giving a reason</w:t>
      </w:r>
      <w:r w:rsidRPr="00817CB3">
        <w:rPr>
          <w:rStyle w:val="normaltextrun"/>
          <w:rFonts w:ascii="Arial" w:hAnsi="Arial" w:cs="Arial"/>
        </w:rPr>
        <w:t xml:space="preserve"> either by email or telephone (see contact details at the foot of the page). If you wish for your data to be removed, you can request this up to two weeks after the interview. After this time, it will </w:t>
      </w:r>
      <w:proofErr w:type="gramStart"/>
      <w:r w:rsidRPr="00817CB3">
        <w:rPr>
          <w:rStyle w:val="normaltextrun"/>
          <w:rFonts w:ascii="Arial" w:hAnsi="Arial" w:cs="Arial"/>
        </w:rPr>
        <w:t>not</w:t>
      </w:r>
      <w:proofErr w:type="gramEnd"/>
      <w:r w:rsidRPr="00817CB3">
        <w:rPr>
          <w:rStyle w:val="normaltextrun"/>
          <w:rFonts w:ascii="Arial" w:hAnsi="Arial" w:cs="Arial"/>
        </w:rPr>
        <w:t xml:space="preserve"> possible to remove your data from audio files and anonymised transcripts. We will not name you in any reports arising from the research.</w:t>
      </w:r>
      <w:r w:rsidRPr="00817CB3">
        <w:rPr>
          <w:rStyle w:val="eop"/>
          <w:rFonts w:ascii="Arial" w:hAnsi="Arial" w:cs="Arial"/>
        </w:rPr>
        <w:t> </w:t>
      </w:r>
    </w:p>
    <w:p w14:paraId="09AF38FC" w14:textId="77777777" w:rsidR="00C61E33" w:rsidRPr="00817CB3" w:rsidRDefault="00C61E33" w:rsidP="00C61E33">
      <w:pPr>
        <w:pStyle w:val="paragraph"/>
        <w:spacing w:before="0" w:beforeAutospacing="0" w:after="0" w:afterAutospacing="0"/>
        <w:textAlignment w:val="baseline"/>
        <w:rPr>
          <w:rFonts w:ascii="Arial" w:hAnsi="Arial" w:cs="Arial"/>
        </w:rPr>
      </w:pPr>
      <w:r w:rsidRPr="00817CB3">
        <w:rPr>
          <w:rStyle w:val="eop"/>
          <w:rFonts w:ascii="Arial" w:hAnsi="Arial" w:cs="Arial"/>
        </w:rPr>
        <w:t> </w:t>
      </w:r>
    </w:p>
    <w:p w14:paraId="1BF51475" w14:textId="5120163B" w:rsidR="00C61E33" w:rsidRPr="00E97C9E" w:rsidRDefault="00C61E33" w:rsidP="00C61E33">
      <w:pPr>
        <w:pStyle w:val="paragraph"/>
        <w:spacing w:before="0" w:beforeAutospacing="0" w:after="0" w:afterAutospacing="0"/>
        <w:textAlignment w:val="baseline"/>
        <w:rPr>
          <w:rFonts w:ascii="Arial" w:hAnsi="Arial" w:cs="Arial"/>
        </w:rPr>
      </w:pPr>
      <w:r w:rsidRPr="00817CB3">
        <w:rPr>
          <w:rStyle w:val="normaltextrun"/>
          <w:rFonts w:ascii="Arial" w:hAnsi="Arial" w:cs="Arial"/>
          <w:b/>
          <w:bCs/>
          <w:color w:val="2F5496" w:themeColor="accent1" w:themeShade="BF"/>
        </w:rPr>
        <w:t>Who else is taking part?</w:t>
      </w:r>
      <w:r w:rsidRPr="00817CB3">
        <w:rPr>
          <w:rStyle w:val="normaltextrun"/>
          <w:rFonts w:ascii="Arial" w:hAnsi="Arial" w:cs="Arial"/>
          <w:color w:val="2F5496" w:themeColor="accent1" w:themeShade="BF"/>
        </w:rPr>
        <w:t xml:space="preserve"> </w:t>
      </w:r>
      <w:r w:rsidR="00FF6EDD" w:rsidRPr="00817CB3">
        <w:rPr>
          <w:rStyle w:val="normaltextrun"/>
          <w:rFonts w:ascii="Arial" w:hAnsi="Arial" w:cs="Arial"/>
        </w:rPr>
        <w:t>C</w:t>
      </w:r>
      <w:r w:rsidRPr="00817CB3">
        <w:rPr>
          <w:rStyle w:val="normaltextrun"/>
          <w:rFonts w:ascii="Arial" w:hAnsi="Arial" w:cs="Arial"/>
        </w:rPr>
        <w:t>hildren</w:t>
      </w:r>
      <w:r w:rsidR="00FF6EDD" w:rsidRPr="00817CB3">
        <w:rPr>
          <w:rStyle w:val="normaltextrun"/>
          <w:rFonts w:ascii="Arial" w:hAnsi="Arial" w:cs="Arial"/>
        </w:rPr>
        <w:t xml:space="preserve">, </w:t>
      </w:r>
      <w:r w:rsidRPr="00817CB3">
        <w:rPr>
          <w:rStyle w:val="normaltextrun"/>
          <w:rFonts w:ascii="Arial" w:hAnsi="Arial" w:cs="Arial"/>
        </w:rPr>
        <w:t>parents</w:t>
      </w:r>
      <w:r w:rsidR="006270CE">
        <w:rPr>
          <w:rStyle w:val="normaltextrun"/>
          <w:rFonts w:ascii="Arial" w:hAnsi="Arial" w:cs="Arial"/>
        </w:rPr>
        <w:t xml:space="preserve">, </w:t>
      </w:r>
      <w:r w:rsidR="00FF6EDD" w:rsidRPr="00E97C9E">
        <w:rPr>
          <w:rStyle w:val="normaltextrun"/>
          <w:rFonts w:ascii="Arial" w:hAnsi="Arial" w:cs="Arial"/>
        </w:rPr>
        <w:t>staff</w:t>
      </w:r>
      <w:r w:rsidR="006270CE">
        <w:rPr>
          <w:rStyle w:val="normaltextrun"/>
          <w:rFonts w:ascii="Arial" w:hAnsi="Arial" w:cs="Arial"/>
        </w:rPr>
        <w:t xml:space="preserve"> and governors</w:t>
      </w:r>
      <w:r w:rsidR="00FF6EDD" w:rsidRPr="00817CB3">
        <w:rPr>
          <w:rStyle w:val="normaltextrun"/>
          <w:rFonts w:ascii="Arial" w:hAnsi="Arial" w:cs="Arial"/>
        </w:rPr>
        <w:t xml:space="preserve"> </w:t>
      </w:r>
      <w:r w:rsidRPr="00817CB3">
        <w:rPr>
          <w:rStyle w:val="normaltextrun"/>
          <w:rFonts w:ascii="Arial" w:hAnsi="Arial" w:cs="Arial"/>
        </w:rPr>
        <w:t>from your school a</w:t>
      </w:r>
      <w:r w:rsidR="006270CE">
        <w:rPr>
          <w:rStyle w:val="normaltextrun"/>
          <w:rFonts w:ascii="Arial" w:hAnsi="Arial" w:cs="Arial"/>
        </w:rPr>
        <w:t>s well as</w:t>
      </w:r>
      <w:r w:rsidRPr="00E97C9E">
        <w:rPr>
          <w:rStyle w:val="normaltextrun"/>
          <w:rFonts w:ascii="Arial" w:hAnsi="Arial" w:cs="Arial"/>
        </w:rPr>
        <w:t xml:space="preserve"> at other schools in the Midlands and </w:t>
      </w:r>
      <w:proofErr w:type="gramStart"/>
      <w:r w:rsidRPr="00E97C9E">
        <w:rPr>
          <w:rStyle w:val="normaltextrun"/>
          <w:rFonts w:ascii="Arial" w:hAnsi="Arial" w:cs="Arial"/>
        </w:rPr>
        <w:t>North</w:t>
      </w:r>
      <w:r w:rsidR="005B2600" w:rsidRPr="00E97C9E">
        <w:rPr>
          <w:rStyle w:val="normaltextrun"/>
          <w:rFonts w:ascii="Arial" w:hAnsi="Arial" w:cs="Arial"/>
        </w:rPr>
        <w:t xml:space="preserve"> E</w:t>
      </w:r>
      <w:r w:rsidRPr="00E97C9E">
        <w:rPr>
          <w:rStyle w:val="normaltextrun"/>
          <w:rFonts w:ascii="Arial" w:hAnsi="Arial" w:cs="Arial"/>
        </w:rPr>
        <w:t>ast</w:t>
      </w:r>
      <w:proofErr w:type="gramEnd"/>
      <w:r w:rsidRPr="00E97C9E">
        <w:rPr>
          <w:rStyle w:val="normaltextrun"/>
          <w:rFonts w:ascii="Arial" w:hAnsi="Arial" w:cs="Arial"/>
        </w:rPr>
        <w:t xml:space="preserve"> of England have been invited to take part.</w:t>
      </w:r>
    </w:p>
    <w:p w14:paraId="15AA318D" w14:textId="77777777" w:rsidR="00C61E33" w:rsidRPr="00E97C9E" w:rsidRDefault="00C61E33" w:rsidP="00C61E33">
      <w:pPr>
        <w:pStyle w:val="paragraph"/>
        <w:spacing w:before="0" w:beforeAutospacing="0" w:after="0" w:afterAutospacing="0"/>
        <w:textAlignment w:val="baseline"/>
        <w:rPr>
          <w:rFonts w:ascii="Arial" w:hAnsi="Arial" w:cs="Arial"/>
        </w:rPr>
      </w:pPr>
      <w:r w:rsidRPr="00E97C9E">
        <w:rPr>
          <w:rStyle w:val="eop"/>
          <w:rFonts w:ascii="Arial" w:hAnsi="Arial" w:cs="Arial"/>
        </w:rPr>
        <w:t> </w:t>
      </w:r>
    </w:p>
    <w:p w14:paraId="59D8175B" w14:textId="5701C0E1" w:rsidR="00C61E33" w:rsidRPr="00E97C9E" w:rsidRDefault="00C61E33" w:rsidP="00C61E33">
      <w:pPr>
        <w:pStyle w:val="paragraph"/>
        <w:spacing w:before="0" w:beforeAutospacing="0" w:after="0" w:afterAutospacing="0"/>
        <w:textAlignment w:val="baseline"/>
        <w:rPr>
          <w:rStyle w:val="eop"/>
          <w:rFonts w:ascii="Arial" w:hAnsi="Arial" w:cs="Arial"/>
        </w:rPr>
      </w:pPr>
      <w:r w:rsidRPr="00817CB3">
        <w:rPr>
          <w:rStyle w:val="normaltextrun"/>
          <w:rFonts w:ascii="Arial" w:hAnsi="Arial" w:cs="Arial"/>
          <w:b/>
          <w:bCs/>
          <w:color w:val="2F5496" w:themeColor="accent1" w:themeShade="BF"/>
        </w:rPr>
        <w:t>What happens at the end of the study?</w:t>
      </w:r>
      <w:r w:rsidRPr="00817CB3">
        <w:rPr>
          <w:rStyle w:val="normaltextrun"/>
          <w:rFonts w:ascii="Arial" w:hAnsi="Arial" w:cs="Arial"/>
          <w:color w:val="2F5496" w:themeColor="accent1" w:themeShade="BF"/>
        </w:rPr>
        <w:t xml:space="preserve"> </w:t>
      </w:r>
      <w:r w:rsidRPr="00817CB3">
        <w:rPr>
          <w:rStyle w:val="normaltextrun"/>
          <w:rFonts w:ascii="Arial" w:hAnsi="Arial" w:cs="Arial"/>
        </w:rPr>
        <w:t xml:space="preserve">We will write a report at the end of the study. We will create a summary of the findings to be shared with children, parents, schools, </w:t>
      </w:r>
      <w:r w:rsidR="007B6B04" w:rsidRPr="00817CB3">
        <w:rPr>
          <w:rStyle w:val="normaltextrun"/>
          <w:rFonts w:ascii="Arial" w:hAnsi="Arial" w:cs="Arial"/>
        </w:rPr>
        <w:t xml:space="preserve">the </w:t>
      </w:r>
      <w:r w:rsidRPr="00817CB3">
        <w:rPr>
          <w:rStyle w:val="normaltextrun"/>
          <w:rFonts w:ascii="Arial" w:hAnsi="Arial" w:cs="Arial"/>
        </w:rPr>
        <w:t xml:space="preserve">government, and the </w:t>
      </w:r>
      <w:proofErr w:type="gramStart"/>
      <w:r w:rsidRPr="00817CB3">
        <w:rPr>
          <w:rStyle w:val="normaltextrun"/>
          <w:rFonts w:ascii="Arial" w:hAnsi="Arial" w:cs="Arial"/>
        </w:rPr>
        <w:t>general public</w:t>
      </w:r>
      <w:proofErr w:type="gramEnd"/>
      <w:r w:rsidR="008E1331">
        <w:rPr>
          <w:rStyle w:val="normaltextrun"/>
          <w:rFonts w:ascii="Arial" w:hAnsi="Arial" w:cs="Arial"/>
        </w:rPr>
        <w:t xml:space="preserve"> </w:t>
      </w:r>
      <w:r w:rsidR="000F2EC4" w:rsidRPr="000F2EC4">
        <w:rPr>
          <w:rFonts w:ascii="Arial" w:hAnsi="Arial" w:cs="Arial"/>
        </w:rPr>
        <w:t>after the study concludes in January 2025.</w:t>
      </w:r>
      <w:r w:rsidRPr="00E97C9E">
        <w:rPr>
          <w:rStyle w:val="normaltextrun"/>
          <w:rFonts w:ascii="Arial" w:hAnsi="Arial" w:cs="Arial"/>
        </w:rPr>
        <w:t xml:space="preserve"> We will also publish the results of the study in scientific journals and reports. We will present the results at scientific conferences and meetings.</w:t>
      </w:r>
      <w:r w:rsidRPr="00E97C9E">
        <w:rPr>
          <w:rStyle w:val="eop"/>
          <w:rFonts w:ascii="Arial" w:hAnsi="Arial" w:cs="Arial"/>
        </w:rPr>
        <w:t> </w:t>
      </w:r>
      <w:r w:rsidR="00925488" w:rsidRPr="00E97C9E">
        <w:rPr>
          <w:rStyle w:val="eop"/>
          <w:rFonts w:ascii="Arial" w:hAnsi="Arial" w:cs="Arial"/>
        </w:rPr>
        <w:t xml:space="preserve"> </w:t>
      </w:r>
    </w:p>
    <w:p w14:paraId="58003370" w14:textId="77777777" w:rsidR="00925488" w:rsidRPr="00E97C9E" w:rsidRDefault="00925488" w:rsidP="00C61E33">
      <w:pPr>
        <w:pStyle w:val="paragraph"/>
        <w:spacing w:before="0" w:beforeAutospacing="0" w:after="0" w:afterAutospacing="0"/>
        <w:textAlignment w:val="baseline"/>
        <w:rPr>
          <w:rStyle w:val="eop"/>
          <w:rFonts w:ascii="Arial" w:hAnsi="Arial" w:cs="Arial"/>
        </w:rPr>
      </w:pPr>
    </w:p>
    <w:p w14:paraId="7A3628A2" w14:textId="2A13DF40" w:rsidR="00925488" w:rsidRPr="00817CB3" w:rsidRDefault="00925488" w:rsidP="00925488">
      <w:pPr>
        <w:rPr>
          <w:rFonts w:ascii="Arial" w:hAnsi="Arial" w:cs="Arial"/>
          <w:b/>
          <w:bCs/>
          <w:color w:val="2F5496" w:themeColor="accent1" w:themeShade="BF"/>
        </w:rPr>
      </w:pPr>
      <w:r w:rsidRPr="00817CB3">
        <w:rPr>
          <w:rFonts w:ascii="Arial" w:hAnsi="Arial" w:cs="Arial"/>
          <w:b/>
          <w:bCs/>
          <w:color w:val="2F5496" w:themeColor="accent1" w:themeShade="BF"/>
        </w:rPr>
        <w:t>Has this study been approved by an ethics committee?</w:t>
      </w:r>
      <w:r w:rsidR="00E203C6" w:rsidRPr="00E203C6">
        <w:rPr>
          <w:rFonts w:ascii="Arial" w:hAnsi="Arial" w:cs="Arial"/>
          <w:b/>
          <w:bCs/>
          <w:color w:val="2F5496" w:themeColor="accent1" w:themeShade="BF"/>
        </w:rPr>
        <w:t xml:space="preserve"> </w:t>
      </w:r>
    </w:p>
    <w:p w14:paraId="36CEA25A" w14:textId="617D1CD2" w:rsidR="00EB23FF" w:rsidRPr="00817CB3" w:rsidRDefault="00925488" w:rsidP="00817CB3">
      <w:pPr>
        <w:rPr>
          <w:rFonts w:ascii="Arial" w:hAnsi="Arial" w:cs="Arial"/>
        </w:rPr>
      </w:pPr>
      <w:r w:rsidRPr="00817CB3">
        <w:rPr>
          <w:rFonts w:ascii="Arial" w:hAnsi="Arial" w:cs="Arial"/>
        </w:rPr>
        <w:t>Yes, this study has been approved by the Research Ethics Committee at University of Birmingham (ERN_2786).</w:t>
      </w:r>
    </w:p>
    <w:p w14:paraId="01512BE8" w14:textId="17C79B94" w:rsidR="00C61E33" w:rsidRPr="00817CB3" w:rsidRDefault="00C61E33" w:rsidP="00C61E33">
      <w:pPr>
        <w:pStyle w:val="paragraph"/>
        <w:spacing w:before="0" w:beforeAutospacing="0" w:after="0" w:afterAutospacing="0"/>
        <w:textAlignment w:val="baseline"/>
        <w:rPr>
          <w:rFonts w:ascii="Arial" w:hAnsi="Arial" w:cs="Arial"/>
        </w:rPr>
      </w:pPr>
    </w:p>
    <w:p w14:paraId="4CA1242D" w14:textId="656BB81D" w:rsidR="00C61E33" w:rsidRPr="00817CB3" w:rsidRDefault="00C61E33" w:rsidP="00C61E33">
      <w:pPr>
        <w:pStyle w:val="paragraph"/>
        <w:spacing w:before="0" w:beforeAutospacing="0" w:after="0" w:afterAutospacing="0"/>
        <w:textAlignment w:val="baseline"/>
        <w:rPr>
          <w:rFonts w:ascii="Arial" w:hAnsi="Arial" w:cs="Arial"/>
        </w:rPr>
      </w:pPr>
      <w:r w:rsidRPr="00817CB3">
        <w:rPr>
          <w:rStyle w:val="normaltextrun"/>
          <w:rFonts w:ascii="Arial" w:hAnsi="Arial" w:cs="Arial"/>
          <w:b/>
          <w:bCs/>
          <w:color w:val="2F5496" w:themeColor="accent1" w:themeShade="BF"/>
        </w:rPr>
        <w:t>What if I have more questions or do not understand something?</w:t>
      </w:r>
      <w:r w:rsidRPr="00817CB3">
        <w:rPr>
          <w:rStyle w:val="normaltextrun"/>
          <w:rFonts w:ascii="Arial" w:hAnsi="Arial" w:cs="Arial"/>
          <w:color w:val="2F5496" w:themeColor="accent1" w:themeShade="BF"/>
        </w:rPr>
        <w:t xml:space="preserve"> </w:t>
      </w:r>
      <w:r w:rsidRPr="00817CB3">
        <w:rPr>
          <w:rStyle w:val="normaltextrun"/>
          <w:rFonts w:ascii="Arial" w:hAnsi="Arial" w:cs="Arial"/>
        </w:rPr>
        <w:t>You can contact the research team at the University of Birmingham (contact details are below). We can discuss any questions or concerns you may have. </w:t>
      </w:r>
      <w:r w:rsidRPr="00817CB3">
        <w:rPr>
          <w:rStyle w:val="eop"/>
          <w:rFonts w:ascii="Arial" w:hAnsi="Arial" w:cs="Arial"/>
        </w:rPr>
        <w:t> </w:t>
      </w:r>
    </w:p>
    <w:p w14:paraId="0DA70637" w14:textId="77777777" w:rsidR="00C61E33" w:rsidRPr="00817CB3" w:rsidRDefault="00C61E33" w:rsidP="00C61E33">
      <w:pPr>
        <w:pStyle w:val="paragraph"/>
        <w:spacing w:before="0" w:beforeAutospacing="0" w:after="0" w:afterAutospacing="0"/>
        <w:textAlignment w:val="baseline"/>
        <w:rPr>
          <w:rFonts w:ascii="Arial" w:hAnsi="Arial" w:cs="Arial"/>
        </w:rPr>
      </w:pPr>
      <w:r w:rsidRPr="00817CB3">
        <w:rPr>
          <w:rStyle w:val="eop"/>
          <w:rFonts w:ascii="Arial" w:hAnsi="Arial" w:cs="Arial"/>
        </w:rPr>
        <w:t> </w:t>
      </w:r>
    </w:p>
    <w:p w14:paraId="04D99FA6" w14:textId="77777777" w:rsidR="00C61E33" w:rsidRPr="00817CB3" w:rsidRDefault="00C61E33" w:rsidP="00C61E33">
      <w:pPr>
        <w:pStyle w:val="paragraph"/>
        <w:spacing w:before="0" w:beforeAutospacing="0" w:after="0" w:afterAutospacing="0"/>
        <w:textAlignment w:val="baseline"/>
        <w:rPr>
          <w:rFonts w:ascii="Arial" w:hAnsi="Arial" w:cs="Arial"/>
        </w:rPr>
      </w:pPr>
      <w:r w:rsidRPr="00817CB3">
        <w:rPr>
          <w:rStyle w:val="normaltextrun"/>
          <w:rFonts w:ascii="Arial" w:hAnsi="Arial" w:cs="Arial"/>
          <w:b/>
          <w:bCs/>
          <w:color w:val="2F5496" w:themeColor="accent1" w:themeShade="BF"/>
        </w:rPr>
        <w:t>IF YOU WOULD LIKE TO TAKE PART:</w:t>
      </w:r>
      <w:r w:rsidRPr="00817CB3">
        <w:rPr>
          <w:rStyle w:val="normaltextrun"/>
          <w:rFonts w:ascii="Arial" w:hAnsi="Arial" w:cs="Arial"/>
          <w:color w:val="2F5496" w:themeColor="accent1" w:themeShade="BF"/>
        </w:rPr>
        <w:t xml:space="preserve"> </w:t>
      </w:r>
      <w:r w:rsidRPr="00817CB3">
        <w:rPr>
          <w:rStyle w:val="normaltextrun"/>
          <w:rFonts w:ascii="Arial" w:hAnsi="Arial" w:cs="Arial"/>
        </w:rPr>
        <w:t>Please complete the consent form and survey. </w:t>
      </w:r>
      <w:r w:rsidRPr="00817CB3">
        <w:rPr>
          <w:rStyle w:val="eop"/>
          <w:rFonts w:ascii="Arial" w:hAnsi="Arial" w:cs="Arial"/>
        </w:rPr>
        <w:t> </w:t>
      </w:r>
    </w:p>
    <w:p w14:paraId="690883B3" w14:textId="30598380" w:rsidR="00FF6EDD" w:rsidRPr="00817CB3" w:rsidRDefault="00C61E33" w:rsidP="47BA9D5A">
      <w:pPr>
        <w:pStyle w:val="paragraph"/>
        <w:numPr>
          <w:ilvl w:val="0"/>
          <w:numId w:val="9"/>
        </w:numPr>
        <w:spacing w:before="0" w:beforeAutospacing="0" w:after="0" w:afterAutospacing="0"/>
        <w:textAlignment w:val="baseline"/>
        <w:rPr>
          <w:rStyle w:val="eop"/>
          <w:rFonts w:ascii="Arial" w:hAnsi="Arial" w:cs="Arial"/>
        </w:rPr>
      </w:pPr>
      <w:r w:rsidRPr="47BA9D5A">
        <w:rPr>
          <w:rStyle w:val="normaltextrun"/>
          <w:rFonts w:ascii="Arial" w:hAnsi="Arial" w:cs="Arial"/>
        </w:rPr>
        <w:t xml:space="preserve">Online form: </w:t>
      </w:r>
      <w:hyperlink r:id="rId13">
        <w:r w:rsidR="39B29EFA" w:rsidRPr="47BA9D5A">
          <w:rPr>
            <w:rStyle w:val="Hyperlink"/>
            <w:rFonts w:ascii="Arial" w:hAnsi="Arial" w:cs="Arial"/>
          </w:rPr>
          <w:t>https://redcap.link/feast-staff</w:t>
        </w:r>
      </w:hyperlink>
      <w:r w:rsidR="39B29EFA" w:rsidRPr="47BA9D5A">
        <w:rPr>
          <w:rStyle w:val="normaltextrun"/>
          <w:rFonts w:ascii="Arial" w:hAnsi="Arial" w:cs="Arial"/>
        </w:rPr>
        <w:t xml:space="preserve"> </w:t>
      </w:r>
    </w:p>
    <w:p w14:paraId="033ED0C4" w14:textId="4FBBEDA0" w:rsidR="00C61E33" w:rsidRPr="00817CB3" w:rsidRDefault="00C61E33" w:rsidP="00FF6EDD">
      <w:pPr>
        <w:pStyle w:val="paragraph"/>
        <w:numPr>
          <w:ilvl w:val="0"/>
          <w:numId w:val="9"/>
        </w:numPr>
        <w:spacing w:before="0" w:beforeAutospacing="0" w:after="0" w:afterAutospacing="0"/>
        <w:textAlignment w:val="baseline"/>
        <w:rPr>
          <w:rFonts w:ascii="Arial" w:hAnsi="Arial" w:cs="Arial"/>
        </w:rPr>
      </w:pPr>
      <w:r w:rsidRPr="00817CB3">
        <w:rPr>
          <w:rStyle w:val="normaltextrun"/>
          <w:rFonts w:ascii="Arial" w:hAnsi="Arial" w:cs="Arial"/>
        </w:rPr>
        <w:t>Paper: Please return the paper form to your school office </w:t>
      </w:r>
      <w:r w:rsidR="00FF6EDD" w:rsidRPr="00817CB3">
        <w:rPr>
          <w:rStyle w:val="eop"/>
          <w:rFonts w:ascii="Arial" w:hAnsi="Arial" w:cs="Arial"/>
        </w:rPr>
        <w:t>or by email attachment to</w:t>
      </w:r>
      <w:r w:rsidR="005F5C8B">
        <w:rPr>
          <w:rStyle w:val="eop"/>
          <w:rFonts w:ascii="Arial" w:hAnsi="Arial" w:cs="Arial"/>
        </w:rPr>
        <w:t xml:space="preserve"> </w:t>
      </w:r>
      <w:r w:rsidR="005F5C8B" w:rsidRPr="005F5C8B">
        <w:rPr>
          <w:rFonts w:ascii="Arial" w:hAnsi="Arial" w:cs="Arial"/>
          <w:b/>
          <w:bCs/>
        </w:rPr>
        <w:t>feast@contacts.bham.ac.uk</w:t>
      </w:r>
    </w:p>
    <w:p w14:paraId="41C8F396" w14:textId="77777777" w:rsidR="00C61E33" w:rsidRPr="00BB4CD0" w:rsidRDefault="00C61E33" w:rsidP="009B7713">
      <w:pPr>
        <w:pStyle w:val="Heading1"/>
        <w:rPr>
          <w:rFonts w:ascii="Aptos" w:hAnsi="Aptos" w:cs="Arial"/>
          <w:sz w:val="22"/>
          <w:szCs w:val="22"/>
        </w:rPr>
      </w:pPr>
    </w:p>
    <w:p w14:paraId="72A3D3EC" w14:textId="77777777" w:rsidR="00A84E5C" w:rsidRPr="00BB4CD0" w:rsidRDefault="00A84E5C" w:rsidP="008A49B6">
      <w:pPr>
        <w:rPr>
          <w:rFonts w:ascii="Aptos" w:hAnsi="Aptos" w:cs="Arial"/>
          <w:b/>
          <w:sz w:val="22"/>
          <w:szCs w:val="22"/>
        </w:rPr>
      </w:pPr>
    </w:p>
    <w:sectPr w:rsidR="00A84E5C" w:rsidRPr="00BB4CD0" w:rsidSect="00571CA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9737" w14:textId="77777777" w:rsidR="00845A3D" w:rsidRDefault="00845A3D">
      <w:r>
        <w:separator/>
      </w:r>
    </w:p>
  </w:endnote>
  <w:endnote w:type="continuationSeparator" w:id="0">
    <w:p w14:paraId="550512DA" w14:textId="77777777" w:rsidR="00845A3D" w:rsidRDefault="00845A3D">
      <w:r>
        <w:continuationSeparator/>
      </w:r>
    </w:p>
  </w:endnote>
  <w:endnote w:type="continuationNotice" w:id="1">
    <w:p w14:paraId="2C693D9D" w14:textId="77777777" w:rsidR="00845A3D" w:rsidRDefault="00845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A99C" w14:textId="77CAB5C7" w:rsidR="00FF6EDD" w:rsidRDefault="00FF6EDD" w:rsidP="00FF6EDD">
    <w:pPr>
      <w:pStyle w:val="paragraph"/>
      <w:spacing w:before="0" w:beforeAutospacing="0" w:after="0" w:afterAutospacing="0"/>
      <w:jc w:val="right"/>
      <w:textAlignment w:val="baseline"/>
      <w:rPr>
        <w:rFonts w:ascii="Segoe UI" w:hAnsi="Segoe UI" w:cs="Segoe UI"/>
        <w:sz w:val="18"/>
        <w:szCs w:val="18"/>
      </w:rPr>
    </w:pPr>
    <w:r>
      <w:rPr>
        <w:rStyle w:val="normaltextrun"/>
        <w:rFonts w:ascii="Aptos" w:hAnsi="Aptos" w:cs="Segoe UI"/>
        <w:b/>
        <w:bCs/>
        <w:sz w:val="20"/>
        <w:szCs w:val="20"/>
      </w:rPr>
      <w:t>Researchers:</w:t>
    </w:r>
    <w:r>
      <w:rPr>
        <w:rStyle w:val="normaltextrun"/>
        <w:rFonts w:ascii="Aptos" w:hAnsi="Aptos" w:cs="Segoe UI"/>
        <w:sz w:val="20"/>
        <w:szCs w:val="20"/>
      </w:rPr>
      <w:t> </w:t>
    </w:r>
    <w:r w:rsidR="009C5189">
      <w:rPr>
        <w:rStyle w:val="normaltextrun"/>
        <w:rFonts w:ascii="Aptos" w:hAnsi="Aptos" w:cs="Segoe UI"/>
        <w:sz w:val="20"/>
        <w:szCs w:val="20"/>
      </w:rPr>
      <w:t>Estera Sevel</w:t>
    </w:r>
    <w:r>
      <w:rPr>
        <w:rStyle w:val="eop"/>
        <w:rFonts w:ascii="Aptos" w:hAnsi="Aptos" w:cs="Segoe UI"/>
        <w:sz w:val="20"/>
        <w:szCs w:val="20"/>
      </w:rPr>
      <w:t> </w:t>
    </w:r>
  </w:p>
  <w:p w14:paraId="2CC987A2" w14:textId="05CA384D" w:rsidR="00FF6EDD" w:rsidRDefault="00FD45A6" w:rsidP="00FF6EDD">
    <w:pPr>
      <w:pStyle w:val="paragraph"/>
      <w:spacing w:before="0" w:beforeAutospacing="0" w:after="0" w:afterAutospacing="0"/>
      <w:jc w:val="right"/>
      <w:textAlignment w:val="baseline"/>
      <w:rPr>
        <w:rFonts w:ascii="Segoe UI" w:hAnsi="Segoe UI" w:cs="Segoe UI"/>
        <w:sz w:val="18"/>
        <w:szCs w:val="18"/>
      </w:rPr>
    </w:pPr>
    <w:r>
      <w:rPr>
        <w:noProof/>
      </w:rPr>
      <w:drawing>
        <wp:anchor distT="0" distB="0" distL="114300" distR="114300" simplePos="0" relativeHeight="251658243" behindDoc="0" locked="0" layoutInCell="1" allowOverlap="1" wp14:anchorId="546CBE19" wp14:editId="2F82D3E5">
          <wp:simplePos x="0" y="0"/>
          <wp:positionH relativeFrom="column">
            <wp:posOffset>-139700</wp:posOffset>
          </wp:positionH>
          <wp:positionV relativeFrom="paragraph">
            <wp:posOffset>158750</wp:posOffset>
          </wp:positionV>
          <wp:extent cx="1447800" cy="302895"/>
          <wp:effectExtent l="0" t="0" r="0" b="1905"/>
          <wp:wrapNone/>
          <wp:docPr id="6" name="Picture 1" descr="The National Institute of Health and Care Research (NI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The National Institute of Health and Care Research (NIHR) 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7800" cy="302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6EDD">
      <w:rPr>
        <w:rStyle w:val="normaltextrun"/>
        <w:rFonts w:ascii="Aptos" w:hAnsi="Aptos" w:cs="Segoe UI"/>
        <w:b/>
        <w:bCs/>
        <w:sz w:val="20"/>
        <w:szCs w:val="20"/>
      </w:rPr>
      <w:t>Address:</w:t>
    </w:r>
    <w:r w:rsidR="00FF6EDD">
      <w:rPr>
        <w:rStyle w:val="normaltextrun"/>
        <w:rFonts w:ascii="Aptos" w:hAnsi="Aptos" w:cs="Segoe UI"/>
        <w:sz w:val="20"/>
        <w:szCs w:val="20"/>
      </w:rPr>
      <w:t> </w:t>
    </w:r>
    <w:r w:rsidR="002A072F">
      <w:rPr>
        <w:rFonts w:ascii="Aptos" w:hAnsi="Aptos" w:cs="Segoe UI"/>
        <w:sz w:val="20"/>
        <w:szCs w:val="20"/>
      </w:rPr>
      <w:t xml:space="preserve">The University of Birmingham, </w:t>
    </w:r>
    <w:r w:rsidR="002A072F" w:rsidRPr="00625852">
      <w:rPr>
        <w:rFonts w:ascii="Aptos" w:hAnsi="Aptos" w:cs="Segoe UI"/>
        <w:sz w:val="20"/>
        <w:szCs w:val="20"/>
      </w:rPr>
      <w:t>Murray Learning Centre</w:t>
    </w:r>
    <w:r w:rsidR="002A072F">
      <w:rPr>
        <w:rFonts w:ascii="Aptos" w:hAnsi="Aptos" w:cs="Segoe UI"/>
        <w:sz w:val="20"/>
        <w:szCs w:val="20"/>
      </w:rPr>
      <w:t>,</w:t>
    </w:r>
    <w:r w:rsidR="002A072F" w:rsidRPr="00625852">
      <w:rPr>
        <w:rFonts w:ascii="Aptos" w:hAnsi="Aptos" w:cs="Segoe UI"/>
        <w:sz w:val="20"/>
        <w:szCs w:val="20"/>
      </w:rPr>
      <w:t xml:space="preserve"> B15 2TT</w:t>
    </w:r>
  </w:p>
  <w:p w14:paraId="27EBE3B9" w14:textId="0DE7FD87" w:rsidR="00FF6EDD" w:rsidRDefault="00FF6EDD" w:rsidP="00FF6EDD">
    <w:pPr>
      <w:pStyle w:val="paragraph"/>
      <w:spacing w:before="0" w:beforeAutospacing="0" w:after="0" w:afterAutospacing="0"/>
      <w:jc w:val="right"/>
      <w:textAlignment w:val="baseline"/>
      <w:rPr>
        <w:rFonts w:ascii="Segoe UI" w:hAnsi="Segoe UI" w:cs="Segoe UI"/>
        <w:sz w:val="18"/>
        <w:szCs w:val="18"/>
      </w:rPr>
    </w:pPr>
    <w:r>
      <w:rPr>
        <w:rStyle w:val="normaltextrun"/>
        <w:rFonts w:ascii="Aptos" w:hAnsi="Aptos" w:cs="Segoe UI"/>
        <w:b/>
        <w:bCs/>
        <w:sz w:val="20"/>
        <w:szCs w:val="20"/>
      </w:rPr>
      <w:t>Phone:</w:t>
    </w:r>
    <w:r>
      <w:rPr>
        <w:rStyle w:val="normaltextrun"/>
        <w:rFonts w:ascii="Aptos" w:hAnsi="Aptos" w:cs="Segoe UI"/>
        <w:sz w:val="20"/>
        <w:szCs w:val="20"/>
      </w:rPr>
      <w:t> </w:t>
    </w:r>
    <w:r w:rsidR="00ED06EE" w:rsidRPr="00FE14CE">
      <w:rPr>
        <w:rFonts w:ascii="Aptos" w:hAnsi="Aptos" w:cs="Segoe UI"/>
        <w:sz w:val="20"/>
        <w:szCs w:val="20"/>
      </w:rPr>
      <w:t>0121 414 2851</w:t>
    </w:r>
  </w:p>
  <w:p w14:paraId="4A1094AE" w14:textId="580AEC07" w:rsidR="00B73724" w:rsidRPr="00FF6EDD" w:rsidRDefault="00FF6EDD" w:rsidP="00FF6EDD">
    <w:pPr>
      <w:pStyle w:val="paragraph"/>
      <w:spacing w:before="0" w:beforeAutospacing="0" w:after="0" w:afterAutospacing="0"/>
      <w:jc w:val="right"/>
      <w:textAlignment w:val="baseline"/>
      <w:rPr>
        <w:rFonts w:ascii="Segoe UI" w:hAnsi="Segoe UI" w:cs="Segoe UI"/>
        <w:sz w:val="18"/>
        <w:szCs w:val="18"/>
      </w:rPr>
    </w:pPr>
    <w:r>
      <w:rPr>
        <w:rStyle w:val="normaltextrun"/>
        <w:rFonts w:ascii="Aptos" w:hAnsi="Aptos" w:cs="Segoe UI"/>
        <w:b/>
        <w:bCs/>
        <w:sz w:val="20"/>
        <w:szCs w:val="20"/>
        <w:lang w:val="en-US"/>
      </w:rPr>
      <w:t>Email:</w:t>
    </w:r>
    <w:r>
      <w:rPr>
        <w:rStyle w:val="normaltextrun"/>
        <w:rFonts w:ascii="Aptos" w:hAnsi="Aptos" w:cs="Segoe UI"/>
        <w:sz w:val="20"/>
        <w:szCs w:val="20"/>
        <w:lang w:val="en-US"/>
      </w:rPr>
      <w:t> </w:t>
    </w:r>
    <w:r w:rsidR="009C5189">
      <w:rPr>
        <w:rStyle w:val="normaltextrun"/>
        <w:rFonts w:ascii="Aptos" w:hAnsi="Aptos" w:cs="Segoe UI"/>
        <w:sz w:val="20"/>
        <w:szCs w:val="20"/>
        <w:lang w:val="en-US"/>
      </w:rPr>
      <w:t>feast@contacts.bham.ac.uk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3D3D" w14:textId="77777777" w:rsidR="00845A3D" w:rsidRDefault="00845A3D">
      <w:r>
        <w:separator/>
      </w:r>
    </w:p>
  </w:footnote>
  <w:footnote w:type="continuationSeparator" w:id="0">
    <w:p w14:paraId="1DEB00B3" w14:textId="77777777" w:rsidR="00845A3D" w:rsidRDefault="00845A3D">
      <w:r>
        <w:continuationSeparator/>
      </w:r>
    </w:p>
  </w:footnote>
  <w:footnote w:type="continuationNotice" w:id="1">
    <w:p w14:paraId="55B733F2" w14:textId="77777777" w:rsidR="00845A3D" w:rsidRDefault="00845A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F31A" w14:textId="5FA836D5" w:rsidR="00057289" w:rsidRPr="003625FD" w:rsidRDefault="00FD45A6">
    <w:pPr>
      <w:pStyle w:val="Header"/>
      <w:rPr>
        <w:rFonts w:ascii="Aptos Display" w:hAnsi="Aptos Display"/>
        <w:sz w:val="22"/>
        <w:szCs w:val="22"/>
      </w:rPr>
    </w:pPr>
    <w:r>
      <w:rPr>
        <w:noProof/>
      </w:rPr>
      <w:drawing>
        <wp:anchor distT="0" distB="0" distL="114300" distR="114300" simplePos="0" relativeHeight="251658242" behindDoc="0" locked="0" layoutInCell="1" allowOverlap="1" wp14:anchorId="03A38806" wp14:editId="3198856C">
          <wp:simplePos x="0" y="0"/>
          <wp:positionH relativeFrom="column">
            <wp:posOffset>6026150</wp:posOffset>
          </wp:positionH>
          <wp:positionV relativeFrom="paragraph">
            <wp:posOffset>-375285</wp:posOffset>
          </wp:positionV>
          <wp:extent cx="596900" cy="540385"/>
          <wp:effectExtent l="0" t="0" r="0" b="0"/>
          <wp:wrapNone/>
          <wp:docPr id="4" name="Picture 1" descr="University of Edinburgh logo - Asc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Edinburgh logo - Ascend"/>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27284" t="19408" r="25987" b="18201"/>
                  <a:stretch>
                    <a:fillRect/>
                  </a:stretch>
                </pic:blipFill>
                <pic:spPr bwMode="auto">
                  <a:xfrm>
                    <a:off x="0" y="0"/>
                    <a:ext cx="59690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7FF1576" wp14:editId="5291176C">
          <wp:simplePos x="0" y="0"/>
          <wp:positionH relativeFrom="column">
            <wp:posOffset>4838700</wp:posOffset>
          </wp:positionH>
          <wp:positionV relativeFrom="paragraph">
            <wp:posOffset>-292735</wp:posOffset>
          </wp:positionV>
          <wp:extent cx="1125855" cy="394335"/>
          <wp:effectExtent l="0" t="0" r="0" b="5715"/>
          <wp:wrapNone/>
          <wp:docPr id="5" name="Picture 2" descr="Northumbria University - National Centre for Academic and Cultural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umbria University - National Centre for Academic and Cultural Exchange"/>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31892" b="32973"/>
                  <a:stretch>
                    <a:fillRect/>
                  </a:stretch>
                </pic:blipFill>
                <pic:spPr bwMode="auto">
                  <a:xfrm>
                    <a:off x="0" y="0"/>
                    <a:ext cx="1125855" cy="394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3D5493F" wp14:editId="5F4E4E95">
          <wp:simplePos x="0" y="0"/>
          <wp:positionH relativeFrom="column">
            <wp:posOffset>3289300</wp:posOffset>
          </wp:positionH>
          <wp:positionV relativeFrom="paragraph">
            <wp:posOffset>-286385</wp:posOffset>
          </wp:positionV>
          <wp:extent cx="1562100" cy="435610"/>
          <wp:effectExtent l="0" t="0" r="0" b="2540"/>
          <wp:wrapNone/>
          <wp:docPr id="3" name="Picture 2" descr="University of Birmingham – IBEC – INDONESIA BRITAIN EDUCATION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Birmingham – IBEC – INDONESIA BRITAIN EDUCATION CENTRE"/>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t="18382" r="4420" b="14629"/>
                  <a:stretch>
                    <a:fillRect/>
                  </a:stretch>
                </pic:blipFill>
                <pic:spPr bwMode="auto">
                  <a:xfrm>
                    <a:off x="0" y="0"/>
                    <a:ext cx="1562100" cy="435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2D7D528" w:rsidRPr="22D7D528">
      <w:rPr>
        <w:rFonts w:ascii="Aptos Display" w:hAnsi="Aptos Display"/>
        <w:sz w:val="22"/>
        <w:szCs w:val="22"/>
      </w:rPr>
      <w:t>Staff Participant Information Sheet v</w:t>
    </w:r>
    <w:r w:rsidR="007F0606">
      <w:rPr>
        <w:rFonts w:ascii="Aptos Display" w:hAnsi="Aptos Display"/>
        <w:sz w:val="22"/>
        <w:szCs w:val="22"/>
      </w:rPr>
      <w:t>1.1 2</w:t>
    </w:r>
    <w:r w:rsidR="001C757D">
      <w:rPr>
        <w:rFonts w:ascii="Aptos Display" w:hAnsi="Aptos Display"/>
        <w:sz w:val="22"/>
        <w:szCs w:val="22"/>
      </w:rPr>
      <w:t>9</w:t>
    </w:r>
    <w:r w:rsidR="007F0606">
      <w:rPr>
        <w:rFonts w:ascii="Aptos Display" w:hAnsi="Aptos Display"/>
        <w:sz w:val="22"/>
        <w:szCs w:val="22"/>
      </w:rPr>
      <w:t>0824</w:t>
    </w:r>
    <w:r w:rsidR="00057289">
      <w:rPr>
        <w:rFonts w:ascii="Aptos Display" w:hAnsi="Aptos Display"/>
        <w:sz w:val="22"/>
        <w:szCs w:val="22"/>
      </w:rPr>
      <w:t xml:space="preserve"> </w:t>
    </w:r>
    <w:r w:rsidR="00B71067" w:rsidRPr="3FC25979">
      <w:rPr>
        <w:rFonts w:ascii="Aptos" w:hAnsi="Aptos" w:cs="Arial"/>
        <w:sz w:val="22"/>
        <w:szCs w:val="22"/>
      </w:rPr>
      <w:t>ERN_2786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55DA"/>
    <w:multiLevelType w:val="hybridMultilevel"/>
    <w:tmpl w:val="A554081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3D54C27"/>
    <w:multiLevelType w:val="hybridMultilevel"/>
    <w:tmpl w:val="6C38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24B69"/>
    <w:multiLevelType w:val="hybridMultilevel"/>
    <w:tmpl w:val="7CB4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A3D2F"/>
    <w:multiLevelType w:val="hybridMultilevel"/>
    <w:tmpl w:val="E6D03BF8"/>
    <w:lvl w:ilvl="0" w:tplc="08C0F0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65B80"/>
    <w:multiLevelType w:val="hybridMultilevel"/>
    <w:tmpl w:val="105E2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E0D1F"/>
    <w:multiLevelType w:val="hybridMultilevel"/>
    <w:tmpl w:val="E6D03BF8"/>
    <w:lvl w:ilvl="0" w:tplc="08C0F0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A922FB"/>
    <w:multiLevelType w:val="hybridMultilevel"/>
    <w:tmpl w:val="5956C5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0EA5A62"/>
    <w:multiLevelType w:val="multilevel"/>
    <w:tmpl w:val="3008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E24F5A"/>
    <w:multiLevelType w:val="hybridMultilevel"/>
    <w:tmpl w:val="7596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E09B8"/>
    <w:multiLevelType w:val="hybridMultilevel"/>
    <w:tmpl w:val="1456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F6D69"/>
    <w:multiLevelType w:val="hybridMultilevel"/>
    <w:tmpl w:val="2FA8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4D1DEA"/>
    <w:multiLevelType w:val="hybridMultilevel"/>
    <w:tmpl w:val="B584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443627"/>
    <w:multiLevelType w:val="hybridMultilevel"/>
    <w:tmpl w:val="5B38F456"/>
    <w:lvl w:ilvl="0" w:tplc="13725864">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6625C3"/>
    <w:multiLevelType w:val="hybridMultilevel"/>
    <w:tmpl w:val="B0B23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1888944">
    <w:abstractNumId w:val="12"/>
  </w:num>
  <w:num w:numId="2" w16cid:durableId="1930890220">
    <w:abstractNumId w:val="8"/>
  </w:num>
  <w:num w:numId="3" w16cid:durableId="499929177">
    <w:abstractNumId w:val="13"/>
  </w:num>
  <w:num w:numId="4" w16cid:durableId="843201257">
    <w:abstractNumId w:val="5"/>
  </w:num>
  <w:num w:numId="5" w16cid:durableId="1301576115">
    <w:abstractNumId w:val="6"/>
  </w:num>
  <w:num w:numId="6" w16cid:durableId="621115700">
    <w:abstractNumId w:val="0"/>
  </w:num>
  <w:num w:numId="7" w16cid:durableId="534316009">
    <w:abstractNumId w:val="3"/>
  </w:num>
  <w:num w:numId="8" w16cid:durableId="767502524">
    <w:abstractNumId w:val="7"/>
  </w:num>
  <w:num w:numId="9" w16cid:durableId="26807054">
    <w:abstractNumId w:val="11"/>
  </w:num>
  <w:num w:numId="10" w16cid:durableId="1795444268">
    <w:abstractNumId w:val="2"/>
  </w:num>
  <w:num w:numId="11" w16cid:durableId="27415926">
    <w:abstractNumId w:val="4"/>
  </w:num>
  <w:num w:numId="12" w16cid:durableId="231235048">
    <w:abstractNumId w:val="9"/>
  </w:num>
  <w:num w:numId="13" w16cid:durableId="946157867">
    <w:abstractNumId w:val="10"/>
  </w:num>
  <w:num w:numId="14" w16cid:durableId="480536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7F"/>
    <w:rsid w:val="000005CC"/>
    <w:rsid w:val="00013F87"/>
    <w:rsid w:val="00017248"/>
    <w:rsid w:val="00017C62"/>
    <w:rsid w:val="0002003E"/>
    <w:rsid w:val="00020E7D"/>
    <w:rsid w:val="0002724B"/>
    <w:rsid w:val="000317D7"/>
    <w:rsid w:val="00040487"/>
    <w:rsid w:val="000415F3"/>
    <w:rsid w:val="00044AED"/>
    <w:rsid w:val="0004751F"/>
    <w:rsid w:val="000544D0"/>
    <w:rsid w:val="00057289"/>
    <w:rsid w:val="00060CEC"/>
    <w:rsid w:val="000614B1"/>
    <w:rsid w:val="00062794"/>
    <w:rsid w:val="00065F02"/>
    <w:rsid w:val="000712F8"/>
    <w:rsid w:val="00077849"/>
    <w:rsid w:val="000851F6"/>
    <w:rsid w:val="000A54DD"/>
    <w:rsid w:val="000A6247"/>
    <w:rsid w:val="000A6A2E"/>
    <w:rsid w:val="000B7FA9"/>
    <w:rsid w:val="000C0761"/>
    <w:rsid w:val="000D536C"/>
    <w:rsid w:val="000F1BA3"/>
    <w:rsid w:val="000F2EC4"/>
    <w:rsid w:val="00111A4F"/>
    <w:rsid w:val="00114694"/>
    <w:rsid w:val="0011710E"/>
    <w:rsid w:val="00125085"/>
    <w:rsid w:val="00125B0C"/>
    <w:rsid w:val="00130855"/>
    <w:rsid w:val="001441B0"/>
    <w:rsid w:val="0014465A"/>
    <w:rsid w:val="00155D38"/>
    <w:rsid w:val="0018061B"/>
    <w:rsid w:val="00186246"/>
    <w:rsid w:val="0018725D"/>
    <w:rsid w:val="00190277"/>
    <w:rsid w:val="001A14DE"/>
    <w:rsid w:val="001A1A11"/>
    <w:rsid w:val="001A1AC9"/>
    <w:rsid w:val="001A454D"/>
    <w:rsid w:val="001B581E"/>
    <w:rsid w:val="001C584A"/>
    <w:rsid w:val="001C757D"/>
    <w:rsid w:val="001D7D5F"/>
    <w:rsid w:val="001E0170"/>
    <w:rsid w:val="001E4A77"/>
    <w:rsid w:val="00232A13"/>
    <w:rsid w:val="00235E69"/>
    <w:rsid w:val="00236938"/>
    <w:rsid w:val="00242BF6"/>
    <w:rsid w:val="00242C90"/>
    <w:rsid w:val="0024371B"/>
    <w:rsid w:val="002551E7"/>
    <w:rsid w:val="00263256"/>
    <w:rsid w:val="00263A64"/>
    <w:rsid w:val="00265A17"/>
    <w:rsid w:val="0027349A"/>
    <w:rsid w:val="00275C08"/>
    <w:rsid w:val="00277746"/>
    <w:rsid w:val="00280E11"/>
    <w:rsid w:val="002928CD"/>
    <w:rsid w:val="002A072F"/>
    <w:rsid w:val="002A4109"/>
    <w:rsid w:val="002A4400"/>
    <w:rsid w:val="002B3471"/>
    <w:rsid w:val="002C2BC1"/>
    <w:rsid w:val="002C7750"/>
    <w:rsid w:val="002D13EE"/>
    <w:rsid w:val="002D7501"/>
    <w:rsid w:val="002F1A75"/>
    <w:rsid w:val="0031192B"/>
    <w:rsid w:val="0032406D"/>
    <w:rsid w:val="003306EB"/>
    <w:rsid w:val="00335F9A"/>
    <w:rsid w:val="00340BC1"/>
    <w:rsid w:val="00342A0B"/>
    <w:rsid w:val="00342CE1"/>
    <w:rsid w:val="003452F6"/>
    <w:rsid w:val="00347300"/>
    <w:rsid w:val="003553A8"/>
    <w:rsid w:val="0036131E"/>
    <w:rsid w:val="003625FD"/>
    <w:rsid w:val="0039016C"/>
    <w:rsid w:val="00396B1D"/>
    <w:rsid w:val="003A0E24"/>
    <w:rsid w:val="003A1D66"/>
    <w:rsid w:val="003A3D68"/>
    <w:rsid w:val="003A3E33"/>
    <w:rsid w:val="003A5B55"/>
    <w:rsid w:val="003B37B6"/>
    <w:rsid w:val="003C2410"/>
    <w:rsid w:val="003E2A7A"/>
    <w:rsid w:val="003E48F9"/>
    <w:rsid w:val="00400A9D"/>
    <w:rsid w:val="0040498F"/>
    <w:rsid w:val="00415366"/>
    <w:rsid w:val="00475749"/>
    <w:rsid w:val="0047660E"/>
    <w:rsid w:val="00480B0C"/>
    <w:rsid w:val="00481577"/>
    <w:rsid w:val="00481BD5"/>
    <w:rsid w:val="00490548"/>
    <w:rsid w:val="00493653"/>
    <w:rsid w:val="004A5825"/>
    <w:rsid w:val="004B57C3"/>
    <w:rsid w:val="004B7E83"/>
    <w:rsid w:val="004C08BD"/>
    <w:rsid w:val="004D0ACE"/>
    <w:rsid w:val="004E087C"/>
    <w:rsid w:val="004F1523"/>
    <w:rsid w:val="004F2523"/>
    <w:rsid w:val="0051354E"/>
    <w:rsid w:val="00517825"/>
    <w:rsid w:val="005261F2"/>
    <w:rsid w:val="00540D64"/>
    <w:rsid w:val="00571CA6"/>
    <w:rsid w:val="005746A6"/>
    <w:rsid w:val="00575AE2"/>
    <w:rsid w:val="00576851"/>
    <w:rsid w:val="00582F42"/>
    <w:rsid w:val="005830E2"/>
    <w:rsid w:val="00591A0F"/>
    <w:rsid w:val="005946D5"/>
    <w:rsid w:val="00596455"/>
    <w:rsid w:val="005969A7"/>
    <w:rsid w:val="005A67D0"/>
    <w:rsid w:val="005B2600"/>
    <w:rsid w:val="005D067C"/>
    <w:rsid w:val="005D6337"/>
    <w:rsid w:val="005E2D12"/>
    <w:rsid w:val="005F5C8B"/>
    <w:rsid w:val="00605689"/>
    <w:rsid w:val="00612FD5"/>
    <w:rsid w:val="006170DE"/>
    <w:rsid w:val="006270B1"/>
    <w:rsid w:val="006270CE"/>
    <w:rsid w:val="00627360"/>
    <w:rsid w:val="00630107"/>
    <w:rsid w:val="00633691"/>
    <w:rsid w:val="0063667F"/>
    <w:rsid w:val="00637703"/>
    <w:rsid w:val="006646C4"/>
    <w:rsid w:val="00675F2D"/>
    <w:rsid w:val="006822C7"/>
    <w:rsid w:val="006928E2"/>
    <w:rsid w:val="006A19F5"/>
    <w:rsid w:val="006C2D64"/>
    <w:rsid w:val="006C7C0B"/>
    <w:rsid w:val="006D305D"/>
    <w:rsid w:val="006D704E"/>
    <w:rsid w:val="006F3FE1"/>
    <w:rsid w:val="006F4246"/>
    <w:rsid w:val="00700EA9"/>
    <w:rsid w:val="00704D77"/>
    <w:rsid w:val="00712FA9"/>
    <w:rsid w:val="007152BC"/>
    <w:rsid w:val="00715D7D"/>
    <w:rsid w:val="00720485"/>
    <w:rsid w:val="0074489F"/>
    <w:rsid w:val="00750D06"/>
    <w:rsid w:val="007613F3"/>
    <w:rsid w:val="00761552"/>
    <w:rsid w:val="00763186"/>
    <w:rsid w:val="00770511"/>
    <w:rsid w:val="0078190C"/>
    <w:rsid w:val="00784799"/>
    <w:rsid w:val="00787796"/>
    <w:rsid w:val="00793065"/>
    <w:rsid w:val="00796AFD"/>
    <w:rsid w:val="007B6B04"/>
    <w:rsid w:val="007C28F5"/>
    <w:rsid w:val="007D1913"/>
    <w:rsid w:val="007D1AAE"/>
    <w:rsid w:val="007D2A79"/>
    <w:rsid w:val="007E630D"/>
    <w:rsid w:val="007E65EB"/>
    <w:rsid w:val="007F0606"/>
    <w:rsid w:val="007F3538"/>
    <w:rsid w:val="00800A58"/>
    <w:rsid w:val="00802D26"/>
    <w:rsid w:val="00816DB7"/>
    <w:rsid w:val="00817CB3"/>
    <w:rsid w:val="00823ECA"/>
    <w:rsid w:val="00836FED"/>
    <w:rsid w:val="00845A3D"/>
    <w:rsid w:val="008541D4"/>
    <w:rsid w:val="0085705D"/>
    <w:rsid w:val="00857B5E"/>
    <w:rsid w:val="00857C5A"/>
    <w:rsid w:val="00874339"/>
    <w:rsid w:val="00886C0B"/>
    <w:rsid w:val="00890C5A"/>
    <w:rsid w:val="0089192F"/>
    <w:rsid w:val="008948E1"/>
    <w:rsid w:val="00895424"/>
    <w:rsid w:val="00895FC2"/>
    <w:rsid w:val="0089670F"/>
    <w:rsid w:val="008A1F48"/>
    <w:rsid w:val="008A49B6"/>
    <w:rsid w:val="008B1B28"/>
    <w:rsid w:val="008B569C"/>
    <w:rsid w:val="008B58A6"/>
    <w:rsid w:val="008B5D50"/>
    <w:rsid w:val="008C3FD1"/>
    <w:rsid w:val="008C6AD3"/>
    <w:rsid w:val="008C7626"/>
    <w:rsid w:val="008E1331"/>
    <w:rsid w:val="008E13AD"/>
    <w:rsid w:val="008E4A79"/>
    <w:rsid w:val="008F6A4D"/>
    <w:rsid w:val="0090035D"/>
    <w:rsid w:val="00902B9E"/>
    <w:rsid w:val="00906B20"/>
    <w:rsid w:val="00912186"/>
    <w:rsid w:val="00925488"/>
    <w:rsid w:val="0092596B"/>
    <w:rsid w:val="009378B3"/>
    <w:rsid w:val="009617D4"/>
    <w:rsid w:val="00970A05"/>
    <w:rsid w:val="0097202B"/>
    <w:rsid w:val="00976D88"/>
    <w:rsid w:val="00982CEF"/>
    <w:rsid w:val="00984989"/>
    <w:rsid w:val="00990154"/>
    <w:rsid w:val="009921EB"/>
    <w:rsid w:val="009933D7"/>
    <w:rsid w:val="00996C2F"/>
    <w:rsid w:val="009B7713"/>
    <w:rsid w:val="009B7743"/>
    <w:rsid w:val="009C16A3"/>
    <w:rsid w:val="009C2D0F"/>
    <w:rsid w:val="009C5189"/>
    <w:rsid w:val="009C6D53"/>
    <w:rsid w:val="009E43DF"/>
    <w:rsid w:val="009E6B4D"/>
    <w:rsid w:val="009E7253"/>
    <w:rsid w:val="009F0539"/>
    <w:rsid w:val="00A03D35"/>
    <w:rsid w:val="00A07E7F"/>
    <w:rsid w:val="00A1238A"/>
    <w:rsid w:val="00A2042C"/>
    <w:rsid w:val="00A221AB"/>
    <w:rsid w:val="00A24B16"/>
    <w:rsid w:val="00A56AC6"/>
    <w:rsid w:val="00A60BD2"/>
    <w:rsid w:val="00A63538"/>
    <w:rsid w:val="00A67BF5"/>
    <w:rsid w:val="00A71100"/>
    <w:rsid w:val="00A73403"/>
    <w:rsid w:val="00A73709"/>
    <w:rsid w:val="00A84E5C"/>
    <w:rsid w:val="00A959D2"/>
    <w:rsid w:val="00AA0859"/>
    <w:rsid w:val="00AA23F1"/>
    <w:rsid w:val="00AB664C"/>
    <w:rsid w:val="00AC3005"/>
    <w:rsid w:val="00AC61CD"/>
    <w:rsid w:val="00AE6409"/>
    <w:rsid w:val="00AE67C0"/>
    <w:rsid w:val="00B121EB"/>
    <w:rsid w:val="00B4396C"/>
    <w:rsid w:val="00B4467A"/>
    <w:rsid w:val="00B60EB7"/>
    <w:rsid w:val="00B61F33"/>
    <w:rsid w:val="00B71067"/>
    <w:rsid w:val="00B71271"/>
    <w:rsid w:val="00B73724"/>
    <w:rsid w:val="00B73F58"/>
    <w:rsid w:val="00B74A31"/>
    <w:rsid w:val="00B81548"/>
    <w:rsid w:val="00BA1EFC"/>
    <w:rsid w:val="00BB2CAB"/>
    <w:rsid w:val="00BB3229"/>
    <w:rsid w:val="00BB4CD0"/>
    <w:rsid w:val="00BC787E"/>
    <w:rsid w:val="00BE269F"/>
    <w:rsid w:val="00BF3858"/>
    <w:rsid w:val="00C05F39"/>
    <w:rsid w:val="00C16057"/>
    <w:rsid w:val="00C20140"/>
    <w:rsid w:val="00C261C6"/>
    <w:rsid w:val="00C42DC5"/>
    <w:rsid w:val="00C45631"/>
    <w:rsid w:val="00C5051B"/>
    <w:rsid w:val="00C514EB"/>
    <w:rsid w:val="00C540F8"/>
    <w:rsid w:val="00C5603E"/>
    <w:rsid w:val="00C61E33"/>
    <w:rsid w:val="00C70457"/>
    <w:rsid w:val="00C81537"/>
    <w:rsid w:val="00C847E6"/>
    <w:rsid w:val="00C931B0"/>
    <w:rsid w:val="00CA0EA1"/>
    <w:rsid w:val="00CA27C2"/>
    <w:rsid w:val="00CA597C"/>
    <w:rsid w:val="00CC3C9F"/>
    <w:rsid w:val="00CD3D00"/>
    <w:rsid w:val="00CD4698"/>
    <w:rsid w:val="00CD55E1"/>
    <w:rsid w:val="00CD5818"/>
    <w:rsid w:val="00CD7C99"/>
    <w:rsid w:val="00CF42E8"/>
    <w:rsid w:val="00D02388"/>
    <w:rsid w:val="00D044D8"/>
    <w:rsid w:val="00D118E5"/>
    <w:rsid w:val="00D1199C"/>
    <w:rsid w:val="00D131F7"/>
    <w:rsid w:val="00D140A3"/>
    <w:rsid w:val="00D42F45"/>
    <w:rsid w:val="00D52454"/>
    <w:rsid w:val="00D5594D"/>
    <w:rsid w:val="00D67DA7"/>
    <w:rsid w:val="00D75704"/>
    <w:rsid w:val="00D7680C"/>
    <w:rsid w:val="00D80EC7"/>
    <w:rsid w:val="00D826A9"/>
    <w:rsid w:val="00D87391"/>
    <w:rsid w:val="00D90D25"/>
    <w:rsid w:val="00D95DD2"/>
    <w:rsid w:val="00DA0C08"/>
    <w:rsid w:val="00DA39FD"/>
    <w:rsid w:val="00DA5855"/>
    <w:rsid w:val="00DF1976"/>
    <w:rsid w:val="00DF7FAA"/>
    <w:rsid w:val="00E01781"/>
    <w:rsid w:val="00E055FB"/>
    <w:rsid w:val="00E14477"/>
    <w:rsid w:val="00E203C6"/>
    <w:rsid w:val="00E30E6D"/>
    <w:rsid w:val="00E45749"/>
    <w:rsid w:val="00E47368"/>
    <w:rsid w:val="00E50D9B"/>
    <w:rsid w:val="00E51E0F"/>
    <w:rsid w:val="00E52257"/>
    <w:rsid w:val="00E75F98"/>
    <w:rsid w:val="00E905A7"/>
    <w:rsid w:val="00E95C96"/>
    <w:rsid w:val="00E9645C"/>
    <w:rsid w:val="00E968AA"/>
    <w:rsid w:val="00E97C9E"/>
    <w:rsid w:val="00EA2E45"/>
    <w:rsid w:val="00EB23FF"/>
    <w:rsid w:val="00EC548B"/>
    <w:rsid w:val="00ED06B8"/>
    <w:rsid w:val="00ED06EE"/>
    <w:rsid w:val="00ED7659"/>
    <w:rsid w:val="00EE161A"/>
    <w:rsid w:val="00EF1388"/>
    <w:rsid w:val="00EF4B2F"/>
    <w:rsid w:val="00EF69DB"/>
    <w:rsid w:val="00F048B4"/>
    <w:rsid w:val="00F1063E"/>
    <w:rsid w:val="00F1495D"/>
    <w:rsid w:val="00F16267"/>
    <w:rsid w:val="00F231AA"/>
    <w:rsid w:val="00F23A3E"/>
    <w:rsid w:val="00F55378"/>
    <w:rsid w:val="00F560D9"/>
    <w:rsid w:val="00F63E12"/>
    <w:rsid w:val="00F653FD"/>
    <w:rsid w:val="00F65FFD"/>
    <w:rsid w:val="00F705F1"/>
    <w:rsid w:val="00F74553"/>
    <w:rsid w:val="00F85B5B"/>
    <w:rsid w:val="00F97B79"/>
    <w:rsid w:val="00FA2CCF"/>
    <w:rsid w:val="00FA6DEC"/>
    <w:rsid w:val="00FC3F32"/>
    <w:rsid w:val="00FC55F2"/>
    <w:rsid w:val="00FD0600"/>
    <w:rsid w:val="00FD45A6"/>
    <w:rsid w:val="00FE46D4"/>
    <w:rsid w:val="00FE7236"/>
    <w:rsid w:val="00FF076B"/>
    <w:rsid w:val="00FF6EDD"/>
    <w:rsid w:val="1E73F69F"/>
    <w:rsid w:val="22D7D528"/>
    <w:rsid w:val="39B29EFA"/>
    <w:rsid w:val="47BA9D5A"/>
    <w:rsid w:val="70F812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A10D2"/>
  <w15:chartTrackingRefBased/>
  <w15:docId w15:val="{9B49A905-2EAD-4BEB-8DC0-4B8221CE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b/>
      <w:u w:val="single"/>
    </w:rPr>
  </w:style>
  <w:style w:type="paragraph" w:styleId="BodyText2">
    <w:name w:val="Body Text 2"/>
    <w:basedOn w:val="Normal"/>
    <w:semiHidden/>
    <w:pPr>
      <w:jc w:val="both"/>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HeaderChar">
    <w:name w:val="Header Char"/>
    <w:link w:val="Header"/>
    <w:uiPriority w:val="99"/>
    <w:rsid w:val="0097202B"/>
    <w:rPr>
      <w:sz w:val="24"/>
      <w:szCs w:val="24"/>
      <w:lang w:eastAsia="en-US"/>
    </w:rPr>
  </w:style>
  <w:style w:type="paragraph" w:styleId="BalloonText">
    <w:name w:val="Balloon Text"/>
    <w:basedOn w:val="Normal"/>
    <w:link w:val="BalloonTextChar"/>
    <w:uiPriority w:val="99"/>
    <w:semiHidden/>
    <w:unhideWhenUsed/>
    <w:rsid w:val="0097202B"/>
    <w:rPr>
      <w:rFonts w:ascii="Tahoma" w:hAnsi="Tahoma" w:cs="Tahoma"/>
      <w:sz w:val="16"/>
      <w:szCs w:val="16"/>
    </w:rPr>
  </w:style>
  <w:style w:type="character" w:customStyle="1" w:styleId="BalloonTextChar">
    <w:name w:val="Balloon Text Char"/>
    <w:link w:val="BalloonText"/>
    <w:uiPriority w:val="99"/>
    <w:semiHidden/>
    <w:rsid w:val="0097202B"/>
    <w:rPr>
      <w:rFonts w:ascii="Tahoma" w:hAnsi="Tahoma" w:cs="Tahoma"/>
      <w:sz w:val="16"/>
      <w:szCs w:val="16"/>
      <w:lang w:eastAsia="en-US"/>
    </w:rPr>
  </w:style>
  <w:style w:type="character" w:customStyle="1" w:styleId="FooterChar">
    <w:name w:val="Footer Char"/>
    <w:link w:val="Footer"/>
    <w:uiPriority w:val="99"/>
    <w:rsid w:val="00FF076B"/>
    <w:rPr>
      <w:sz w:val="24"/>
      <w:szCs w:val="24"/>
      <w:lang w:eastAsia="en-US"/>
    </w:rPr>
  </w:style>
  <w:style w:type="paragraph" w:styleId="MessageHeader">
    <w:name w:val="Message Header"/>
    <w:basedOn w:val="Normal"/>
    <w:link w:val="MessageHeaderChar"/>
    <w:semiHidden/>
    <w:rsid w:val="00FF076B"/>
    <w:pPr>
      <w:keepLines/>
      <w:spacing w:after="120" w:line="180" w:lineRule="atLeast"/>
      <w:ind w:left="1555" w:hanging="720"/>
    </w:pPr>
    <w:rPr>
      <w:rFonts w:ascii="Arial" w:hAnsi="Arial"/>
      <w:spacing w:val="-5"/>
      <w:sz w:val="20"/>
      <w:szCs w:val="20"/>
    </w:rPr>
  </w:style>
  <w:style w:type="character" w:customStyle="1" w:styleId="MessageHeaderChar">
    <w:name w:val="Message Header Char"/>
    <w:link w:val="MessageHeader"/>
    <w:semiHidden/>
    <w:rsid w:val="00FF076B"/>
    <w:rPr>
      <w:rFonts w:ascii="Arial" w:hAnsi="Arial"/>
      <w:spacing w:val="-5"/>
      <w:lang w:eastAsia="en-US"/>
    </w:rPr>
  </w:style>
  <w:style w:type="paragraph" w:styleId="CommentSubject">
    <w:name w:val="annotation subject"/>
    <w:basedOn w:val="CommentText"/>
    <w:next w:val="CommentText"/>
    <w:link w:val="CommentSubjectChar"/>
    <w:uiPriority w:val="99"/>
    <w:semiHidden/>
    <w:unhideWhenUsed/>
    <w:rsid w:val="00F705F1"/>
    <w:rPr>
      <w:b/>
      <w:bCs/>
    </w:rPr>
  </w:style>
  <w:style w:type="character" w:customStyle="1" w:styleId="CommentTextChar">
    <w:name w:val="Comment Text Char"/>
    <w:link w:val="CommentText"/>
    <w:uiPriority w:val="99"/>
    <w:rsid w:val="00F705F1"/>
    <w:rPr>
      <w:lang w:eastAsia="en-US"/>
    </w:rPr>
  </w:style>
  <w:style w:type="character" w:customStyle="1" w:styleId="CommentSubjectChar">
    <w:name w:val="Comment Subject Char"/>
    <w:link w:val="CommentSubject"/>
    <w:uiPriority w:val="99"/>
    <w:semiHidden/>
    <w:rsid w:val="00F705F1"/>
    <w:rPr>
      <w:b/>
      <w:bCs/>
      <w:lang w:eastAsia="en-US"/>
    </w:rPr>
  </w:style>
  <w:style w:type="character" w:customStyle="1" w:styleId="normaltextrun">
    <w:name w:val="normaltextrun"/>
    <w:basedOn w:val="DefaultParagraphFont"/>
    <w:rsid w:val="00886C0B"/>
  </w:style>
  <w:style w:type="character" w:customStyle="1" w:styleId="eop">
    <w:name w:val="eop"/>
    <w:basedOn w:val="DefaultParagraphFont"/>
    <w:rsid w:val="00886C0B"/>
  </w:style>
  <w:style w:type="paragraph" w:customStyle="1" w:styleId="paragraph">
    <w:name w:val="paragraph"/>
    <w:basedOn w:val="Normal"/>
    <w:rsid w:val="00C61E33"/>
    <w:pPr>
      <w:spacing w:before="100" w:beforeAutospacing="1" w:after="100" w:afterAutospacing="1"/>
    </w:pPr>
    <w:rPr>
      <w:lang w:eastAsia="en-GB"/>
    </w:rPr>
  </w:style>
  <w:style w:type="character" w:styleId="UnresolvedMention">
    <w:name w:val="Unresolved Mention"/>
    <w:uiPriority w:val="99"/>
    <w:semiHidden/>
    <w:unhideWhenUsed/>
    <w:rsid w:val="00FF6EDD"/>
    <w:rPr>
      <w:color w:val="605E5C"/>
      <w:shd w:val="clear" w:color="auto" w:fill="E1DFDD"/>
    </w:rPr>
  </w:style>
  <w:style w:type="character" w:customStyle="1" w:styleId="wacimagecontainer">
    <w:name w:val="wacimagecontainer"/>
    <w:basedOn w:val="DefaultParagraphFont"/>
    <w:rsid w:val="00FF6EDD"/>
  </w:style>
  <w:style w:type="paragraph" w:styleId="Revision">
    <w:name w:val="Revision"/>
    <w:hidden/>
    <w:uiPriority w:val="99"/>
    <w:semiHidden/>
    <w:rsid w:val="000C0761"/>
    <w:rPr>
      <w:sz w:val="24"/>
      <w:szCs w:val="24"/>
      <w:lang w:val="en-GB" w:eastAsia="en-US"/>
    </w:rPr>
  </w:style>
  <w:style w:type="paragraph" w:styleId="ListParagraph">
    <w:name w:val="List Paragraph"/>
    <w:basedOn w:val="Normal"/>
    <w:uiPriority w:val="34"/>
    <w:qFormat/>
    <w:rsid w:val="00750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905">
      <w:bodyDiv w:val="1"/>
      <w:marLeft w:val="0"/>
      <w:marRight w:val="0"/>
      <w:marTop w:val="0"/>
      <w:marBottom w:val="0"/>
      <w:divBdr>
        <w:top w:val="none" w:sz="0" w:space="0" w:color="auto"/>
        <w:left w:val="none" w:sz="0" w:space="0" w:color="auto"/>
        <w:bottom w:val="none" w:sz="0" w:space="0" w:color="auto"/>
        <w:right w:val="none" w:sz="0" w:space="0" w:color="auto"/>
      </w:divBdr>
    </w:div>
    <w:div w:id="101075032">
      <w:bodyDiv w:val="1"/>
      <w:marLeft w:val="0"/>
      <w:marRight w:val="0"/>
      <w:marTop w:val="0"/>
      <w:marBottom w:val="0"/>
      <w:divBdr>
        <w:top w:val="none" w:sz="0" w:space="0" w:color="auto"/>
        <w:left w:val="none" w:sz="0" w:space="0" w:color="auto"/>
        <w:bottom w:val="none" w:sz="0" w:space="0" w:color="auto"/>
        <w:right w:val="none" w:sz="0" w:space="0" w:color="auto"/>
      </w:divBdr>
    </w:div>
    <w:div w:id="1240557495">
      <w:bodyDiv w:val="1"/>
      <w:marLeft w:val="0"/>
      <w:marRight w:val="0"/>
      <w:marTop w:val="0"/>
      <w:marBottom w:val="0"/>
      <w:divBdr>
        <w:top w:val="none" w:sz="0" w:space="0" w:color="auto"/>
        <w:left w:val="none" w:sz="0" w:space="0" w:color="auto"/>
        <w:bottom w:val="none" w:sz="0" w:space="0" w:color="auto"/>
        <w:right w:val="none" w:sz="0" w:space="0" w:color="auto"/>
      </w:divBdr>
      <w:divsChild>
        <w:div w:id="238440929">
          <w:marLeft w:val="0"/>
          <w:marRight w:val="0"/>
          <w:marTop w:val="0"/>
          <w:marBottom w:val="0"/>
          <w:divBdr>
            <w:top w:val="none" w:sz="0" w:space="0" w:color="auto"/>
            <w:left w:val="none" w:sz="0" w:space="0" w:color="auto"/>
            <w:bottom w:val="none" w:sz="0" w:space="0" w:color="auto"/>
            <w:right w:val="none" w:sz="0" w:space="0" w:color="auto"/>
          </w:divBdr>
        </w:div>
        <w:div w:id="428433012">
          <w:marLeft w:val="0"/>
          <w:marRight w:val="0"/>
          <w:marTop w:val="0"/>
          <w:marBottom w:val="0"/>
          <w:divBdr>
            <w:top w:val="none" w:sz="0" w:space="0" w:color="auto"/>
            <w:left w:val="none" w:sz="0" w:space="0" w:color="auto"/>
            <w:bottom w:val="none" w:sz="0" w:space="0" w:color="auto"/>
            <w:right w:val="none" w:sz="0" w:space="0" w:color="auto"/>
          </w:divBdr>
        </w:div>
        <w:div w:id="570623919">
          <w:marLeft w:val="0"/>
          <w:marRight w:val="0"/>
          <w:marTop w:val="0"/>
          <w:marBottom w:val="0"/>
          <w:divBdr>
            <w:top w:val="none" w:sz="0" w:space="0" w:color="auto"/>
            <w:left w:val="none" w:sz="0" w:space="0" w:color="auto"/>
            <w:bottom w:val="none" w:sz="0" w:space="0" w:color="auto"/>
            <w:right w:val="none" w:sz="0" w:space="0" w:color="auto"/>
          </w:divBdr>
        </w:div>
        <w:div w:id="1166213736">
          <w:marLeft w:val="0"/>
          <w:marRight w:val="0"/>
          <w:marTop w:val="0"/>
          <w:marBottom w:val="0"/>
          <w:divBdr>
            <w:top w:val="none" w:sz="0" w:space="0" w:color="auto"/>
            <w:left w:val="none" w:sz="0" w:space="0" w:color="auto"/>
            <w:bottom w:val="none" w:sz="0" w:space="0" w:color="auto"/>
            <w:right w:val="none" w:sz="0" w:space="0" w:color="auto"/>
          </w:divBdr>
        </w:div>
        <w:div w:id="1348019872">
          <w:marLeft w:val="0"/>
          <w:marRight w:val="0"/>
          <w:marTop w:val="0"/>
          <w:marBottom w:val="0"/>
          <w:divBdr>
            <w:top w:val="none" w:sz="0" w:space="0" w:color="auto"/>
            <w:left w:val="none" w:sz="0" w:space="0" w:color="auto"/>
            <w:bottom w:val="none" w:sz="0" w:space="0" w:color="auto"/>
            <w:right w:val="none" w:sz="0" w:space="0" w:color="auto"/>
          </w:divBdr>
        </w:div>
        <w:div w:id="1707681965">
          <w:marLeft w:val="0"/>
          <w:marRight w:val="0"/>
          <w:marTop w:val="0"/>
          <w:marBottom w:val="0"/>
          <w:divBdr>
            <w:top w:val="none" w:sz="0" w:space="0" w:color="auto"/>
            <w:left w:val="none" w:sz="0" w:space="0" w:color="auto"/>
            <w:bottom w:val="none" w:sz="0" w:space="0" w:color="auto"/>
            <w:right w:val="none" w:sz="0" w:space="0" w:color="auto"/>
          </w:divBdr>
        </w:div>
      </w:divsChild>
    </w:div>
    <w:div w:id="1333948624">
      <w:bodyDiv w:val="1"/>
      <w:marLeft w:val="0"/>
      <w:marRight w:val="0"/>
      <w:marTop w:val="0"/>
      <w:marBottom w:val="0"/>
      <w:divBdr>
        <w:top w:val="none" w:sz="0" w:space="0" w:color="auto"/>
        <w:left w:val="none" w:sz="0" w:space="0" w:color="auto"/>
        <w:bottom w:val="none" w:sz="0" w:space="0" w:color="auto"/>
        <w:right w:val="none" w:sz="0" w:space="0" w:color="auto"/>
      </w:divBdr>
    </w:div>
    <w:div w:id="1380206384">
      <w:bodyDiv w:val="1"/>
      <w:marLeft w:val="0"/>
      <w:marRight w:val="0"/>
      <w:marTop w:val="0"/>
      <w:marBottom w:val="0"/>
      <w:divBdr>
        <w:top w:val="none" w:sz="0" w:space="0" w:color="auto"/>
        <w:left w:val="none" w:sz="0" w:space="0" w:color="auto"/>
        <w:bottom w:val="none" w:sz="0" w:space="0" w:color="auto"/>
        <w:right w:val="none" w:sz="0" w:space="0" w:color="auto"/>
      </w:divBdr>
    </w:div>
    <w:div w:id="208826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ap.link/feast-staf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mingham.ac.uk/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2FF625902D1646801A3E94D729E7B1" ma:contentTypeVersion="14" ma:contentTypeDescription="Create a new document." ma:contentTypeScope="" ma:versionID="1f59114c19177c1fe2856bb359236dfb">
  <xsd:schema xmlns:xsd="http://www.w3.org/2001/XMLSchema" xmlns:xs="http://www.w3.org/2001/XMLSchema" xmlns:p="http://schemas.microsoft.com/office/2006/metadata/properties" xmlns:ns2="f956c336-bc7b-4c7b-80dd-1d40b3d07809" xmlns:ns3="157be148-da16-42bf-b3df-ec0dd1ea2dda" targetNamespace="http://schemas.microsoft.com/office/2006/metadata/properties" ma:root="true" ma:fieldsID="b934e79cb6218110ca6118dad335e0ef" ns2:_="" ns3:_="">
    <xsd:import namespace="f956c336-bc7b-4c7b-80dd-1d40b3d07809"/>
    <xsd:import namespace="157be148-da16-42bf-b3df-ec0dd1ea2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6c336-bc7b-4c7b-80dd-1d40b3d07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7be148-da16-42bf-b3df-ec0dd1ea2d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85a377-a32a-4f32-b790-84e89b584665}" ma:internalName="TaxCatchAll" ma:showField="CatchAllData" ma:web="157be148-da16-42bf-b3df-ec0dd1ea2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56c336-bc7b-4c7b-80dd-1d40b3d07809">
      <Terms xmlns="http://schemas.microsoft.com/office/infopath/2007/PartnerControls"/>
    </lcf76f155ced4ddcb4097134ff3c332f>
    <TaxCatchAll xmlns="157be148-da16-42bf-b3df-ec0dd1ea2dda" xsi:nil="true"/>
  </documentManagement>
</p:properties>
</file>

<file path=customXml/itemProps1.xml><?xml version="1.0" encoding="utf-8"?>
<ds:datastoreItem xmlns:ds="http://schemas.openxmlformats.org/officeDocument/2006/customXml" ds:itemID="{2D8CD9CE-F552-4883-8072-A9CAC2BA7264}">
  <ds:schemaRefs>
    <ds:schemaRef ds:uri="http://schemas.microsoft.com/sharepoint/v3/contenttype/forms"/>
  </ds:schemaRefs>
</ds:datastoreItem>
</file>

<file path=customXml/itemProps2.xml><?xml version="1.0" encoding="utf-8"?>
<ds:datastoreItem xmlns:ds="http://schemas.openxmlformats.org/officeDocument/2006/customXml" ds:itemID="{68D601D1-088B-4711-8FA1-3339D5BCC9B1}">
  <ds:schemaRefs>
    <ds:schemaRef ds:uri="http://schemas.openxmlformats.org/officeDocument/2006/bibliography"/>
  </ds:schemaRefs>
</ds:datastoreItem>
</file>

<file path=customXml/itemProps3.xml><?xml version="1.0" encoding="utf-8"?>
<ds:datastoreItem xmlns:ds="http://schemas.openxmlformats.org/officeDocument/2006/customXml" ds:itemID="{ED5030FA-5A66-4632-98CD-B50E6640F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6c336-bc7b-4c7b-80dd-1d40b3d07809"/>
    <ds:schemaRef ds:uri="157be148-da16-42bf-b3df-ec0dd1ea2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54C56-849B-4064-83F1-2F5B9AA16B30}">
  <ds:schemaRefs>
    <ds:schemaRef ds:uri="http://schemas.microsoft.com/office/2006/metadata/properties"/>
    <ds:schemaRef ds:uri="http://schemas.microsoft.com/office/infopath/2007/PartnerControls"/>
    <ds:schemaRef ds:uri="f956c336-bc7b-4c7b-80dd-1d40b3d07809"/>
    <ds:schemaRef ds:uri="157be148-da16-42bf-b3df-ec0dd1ea2d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936</Words>
  <Characters>5340</Characters>
  <Application>Microsoft Office Word</Application>
  <DocSecurity>0</DocSecurity>
  <Lines>44</Lines>
  <Paragraphs>12</Paragraphs>
  <ScaleCrop>false</ScaleCrop>
  <Company>The University of Birmingham</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PARENT/CARER INFORMATION LETTER</dc:title>
  <dc:subject/>
  <dc:creator>Dept. PCR, PH &amp; OH</dc:creator>
  <cp:keywords/>
  <cp:lastModifiedBy>Meera Rasiya (CMH - Administration)</cp:lastModifiedBy>
  <cp:revision>71</cp:revision>
  <cp:lastPrinted>2019-06-01T04:14:00Z</cp:lastPrinted>
  <dcterms:created xsi:type="dcterms:W3CDTF">2024-06-15T01:27:00Z</dcterms:created>
  <dcterms:modified xsi:type="dcterms:W3CDTF">2025-03-26T11:12:00Z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0x010100DD2FF625902D1646801A3E94D729E7B1</vt:lpwstr>
  </property>
  <property fmtid="{D5CDD505-2E9C-101B-9397-08002B2CF9AE}" pid="3" name="MediaServiceImageTags">
    <vt:lpwstr/>
  </property>
</Properties>
</file>