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E574" w14:textId="6D276739" w:rsidR="00417DF6" w:rsidRPr="00417DF6" w:rsidRDefault="00417DF6" w:rsidP="00E17576">
      <w:pPr>
        <w:textAlignment w:val="baseline"/>
        <w:rPr>
          <w:rFonts w:eastAsia="Times New Roman" w:cstheme="minorHAnsi"/>
          <w:b/>
          <w:bCs/>
          <w:sz w:val="28"/>
          <w:szCs w:val="28"/>
          <w:lang w:val="en-US" w:eastAsia="en-GB"/>
        </w:rPr>
      </w:pPr>
      <w:r w:rsidRPr="00417DF6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2023 </w:t>
      </w:r>
      <w:r w:rsidR="00E17576" w:rsidRPr="00417DF6">
        <w:rPr>
          <w:rFonts w:eastAsia="Times New Roman" w:cstheme="minorHAnsi"/>
          <w:b/>
          <w:bCs/>
          <w:sz w:val="28"/>
          <w:szCs w:val="28"/>
          <w:lang w:val="en-US" w:eastAsia="en-GB"/>
        </w:rPr>
        <w:t>B</w:t>
      </w:r>
      <w:r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irmingham Centre for Genome Biology </w:t>
      </w:r>
      <w:r w:rsidR="00E17576" w:rsidRPr="00417DF6">
        <w:rPr>
          <w:rFonts w:eastAsia="Times New Roman" w:cstheme="minorHAnsi"/>
          <w:b/>
          <w:bCs/>
          <w:sz w:val="28"/>
          <w:szCs w:val="28"/>
          <w:lang w:val="en-US" w:eastAsia="en-GB"/>
        </w:rPr>
        <w:t>Symposium 29/30</w:t>
      </w:r>
      <w:r w:rsidR="00E17576" w:rsidRPr="00417DF6">
        <w:rPr>
          <w:rFonts w:eastAsia="Times New Roman" w:cstheme="minorHAnsi"/>
          <w:b/>
          <w:bCs/>
          <w:sz w:val="28"/>
          <w:szCs w:val="28"/>
          <w:vertAlign w:val="superscript"/>
          <w:lang w:val="en-US" w:eastAsia="en-GB"/>
        </w:rPr>
        <w:t>th</w:t>
      </w:r>
      <w:r w:rsidR="00E17576" w:rsidRPr="00417DF6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 June </w:t>
      </w:r>
      <w:proofErr w:type="spellStart"/>
      <w:r w:rsidR="00E17576" w:rsidRPr="00417DF6">
        <w:rPr>
          <w:rFonts w:eastAsia="Times New Roman" w:cstheme="minorHAnsi"/>
          <w:b/>
          <w:bCs/>
          <w:sz w:val="28"/>
          <w:szCs w:val="28"/>
          <w:lang w:val="en-US" w:eastAsia="en-GB"/>
        </w:rPr>
        <w:t>Programme</w:t>
      </w:r>
      <w:proofErr w:type="spellEnd"/>
      <w:r w:rsidR="00267A1A" w:rsidRPr="00417DF6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. </w:t>
      </w:r>
    </w:p>
    <w:p w14:paraId="0CA89C77" w14:textId="57E2839A" w:rsidR="00E17576" w:rsidRPr="00E17576" w:rsidRDefault="00417DF6" w:rsidP="00E17576">
      <w:pPr>
        <w:textAlignment w:val="baseline"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val="en-US" w:eastAsia="en-GB"/>
        </w:rPr>
        <w:t xml:space="preserve">University of Birmingham Medical School </w:t>
      </w:r>
      <w:r w:rsidR="00E17576" w:rsidRPr="00E17576">
        <w:rPr>
          <w:rFonts w:eastAsia="Times New Roman" w:cstheme="minorHAnsi"/>
          <w:sz w:val="22"/>
          <w:szCs w:val="22"/>
          <w:lang w:val="en-US" w:eastAsia="en-GB"/>
        </w:rPr>
        <w:t xml:space="preserve">Leonard Deacon Lecture Theater and Wolfson common room. </w:t>
      </w:r>
    </w:p>
    <w:tbl>
      <w:tblPr>
        <w:tblW w:w="96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116"/>
        <w:gridCol w:w="3658"/>
      </w:tblGrid>
      <w:tr w:rsidR="00E17576" w:rsidRPr="00E17576" w14:paraId="4FC0F59C" w14:textId="77777777" w:rsidTr="00F50EC2">
        <w:trPr>
          <w:trHeight w:val="300"/>
        </w:trPr>
        <w:tc>
          <w:tcPr>
            <w:tcW w:w="9604" w:type="dxa"/>
            <w:gridSpan w:val="3"/>
            <w:shd w:val="clear" w:color="auto" w:fill="FFFFFF" w:themeFill="background1"/>
            <w:hideMark/>
          </w:tcPr>
          <w:p w14:paraId="3B874724" w14:textId="77777777" w:rsidR="00E17576" w:rsidRPr="00E17576" w:rsidRDefault="00E17576" w:rsidP="00E17576">
            <w:pPr>
              <w:textAlignment w:val="baseline"/>
              <w:divId w:val="1659192376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BCGB SYMPOSIUM THURSDAY 29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  <w:lang w:val="en-US" w:eastAsia="en-GB"/>
              </w:rPr>
              <w:t>TH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 JUNE 2023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3AD3E3EB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389B5117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09:00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679A1E3D" w14:textId="7EA016C9" w:rsidR="00E17576" w:rsidRPr="00E17576" w:rsidRDefault="00E17576" w:rsidP="00417DF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Registration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417DF6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       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E86F78F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77F21F74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6DDB8656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09:50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19BD7486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Welcome + Introduction to BCGB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42C0615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Ferenc Mueller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3F1FCD8E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1EAD9E74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05A47E9E" w14:textId="51D55BFB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Session 1:  DNA Repair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6B39CA" w:rsidRPr="00201AB4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and replication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29A28E6" w14:textId="387B2B15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Chair: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5F596D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Martin Higgs</w:t>
            </w:r>
          </w:p>
        </w:tc>
      </w:tr>
      <w:tr w:rsidR="00E17576" w:rsidRPr="00E17576" w14:paraId="39A780DB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421D9DCC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10:00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053B7374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The SWI/SNF chromatin </w:t>
            </w:r>
            <w:proofErr w:type="spellStart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remodelling</w:t>
            </w:r>
            <w:proofErr w:type="spellEnd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complex prevents genome instability in G quadruplex containing chromatin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54C8E289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Jessica Downs (ICR,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4646E0E3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6A07184A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10:25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2D3BBAB5" w14:textId="788C1484" w:rsidR="00E17576" w:rsidRPr="00E17576" w:rsidRDefault="006B39CA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Loss of Ezh2 function remodels the DNA replication initiation landscape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677673D7" w14:textId="68881A39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proofErr w:type="spellStart"/>
            <w:r w:rsidR="006B39CA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Ildem</w:t>
            </w:r>
            <w:proofErr w:type="spellEnd"/>
            <w:r w:rsidR="006B39CA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Akerman</w:t>
            </w:r>
            <w:r w:rsidR="006B39CA"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074DF763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282E3FE1" w14:textId="7ADF8BA3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4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1155654C" w14:textId="3C77AC0D" w:rsidR="00E17576" w:rsidRPr="00E17576" w:rsidRDefault="006B39CA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Initial processing of perturbed replication forks regulates repair pathway choice at ALT telomeres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41BBDD3" w14:textId="1FB5F5D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6B39CA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Ronan Broderick</w:t>
            </w:r>
          </w:p>
        </w:tc>
      </w:tr>
      <w:tr w:rsidR="00E17576" w:rsidRPr="00E17576" w14:paraId="383E8B31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55183920" w14:textId="47D15738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1D546841" w14:textId="4C7D9D49" w:rsidR="00E17576" w:rsidRPr="00E17576" w:rsidRDefault="006B39CA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DONSON facilitates Cdc45 and GINS chromatin association and is essential for DNA replication initiation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4A30411B" w14:textId="1862D0A4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6B39CA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Aga Gambus for Georgia Kingsley</w:t>
            </w:r>
          </w:p>
        </w:tc>
      </w:tr>
      <w:tr w:rsidR="00F50EC2" w:rsidRPr="00E17576" w14:paraId="2536BADB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</w:tcPr>
          <w:p w14:paraId="6C7ABB6A" w14:textId="4061EAE5" w:rsidR="00F50EC2" w:rsidRPr="005F475C" w:rsidRDefault="00F50EC2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>11.10</w:t>
            </w:r>
          </w:p>
        </w:tc>
        <w:tc>
          <w:tcPr>
            <w:tcW w:w="5116" w:type="dxa"/>
            <w:shd w:val="clear" w:color="auto" w:fill="FFFFFF" w:themeFill="background1"/>
          </w:tcPr>
          <w:p w14:paraId="3B74BE61" w14:textId="368DF77B" w:rsidR="00F50EC2" w:rsidRPr="005F475C" w:rsidRDefault="00F50EC2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The SPATA5-SPATA5L1 ATPase complex direct replisome </w:t>
            </w:r>
            <w:proofErr w:type="spellStart"/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>proteostasis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to ensure genome integrity</w:t>
            </w:r>
          </w:p>
        </w:tc>
        <w:tc>
          <w:tcPr>
            <w:tcW w:w="3658" w:type="dxa"/>
            <w:shd w:val="clear" w:color="auto" w:fill="FFFFFF" w:themeFill="background1"/>
          </w:tcPr>
          <w:p w14:paraId="08B8663C" w14:textId="43118BB9" w:rsidR="00F50EC2" w:rsidRPr="005F475C" w:rsidRDefault="00F50EC2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Martina </w:t>
            </w:r>
            <w:proofErr w:type="spellStart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Foglizzo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(Leeds UK)</w:t>
            </w:r>
          </w:p>
        </w:tc>
      </w:tr>
      <w:tr w:rsidR="00E17576" w:rsidRPr="00E17576" w14:paraId="77ED0283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07905BC4" w14:textId="046B671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11: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2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53F64F71" w14:textId="77777777" w:rsidR="00E17576" w:rsidRPr="00201AB4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Flash Poster Session (odd numbers)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481D0FD9" w14:textId="1A5E1C9E" w:rsidR="005F1749" w:rsidRPr="00E17576" w:rsidRDefault="005F1749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5 minute</w:t>
            </w:r>
            <w:proofErr w:type="gramEnd"/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sponsor presentation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DF5C0AA" w14:textId="11CD4554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BF2CDF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5 posters each </w:t>
            </w:r>
            <w:r w:rsidR="00F50EC2">
              <w:rPr>
                <w:rFonts w:eastAsia="Times New Roman" w:cstheme="minorHAnsi"/>
                <w:sz w:val="22"/>
                <w:szCs w:val="22"/>
                <w:lang w:eastAsia="en-GB"/>
              </w:rPr>
              <w:t>2</w:t>
            </w:r>
            <w:r w:rsidR="00BF2CDF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min person</w:t>
            </w:r>
          </w:p>
        </w:tc>
      </w:tr>
      <w:tr w:rsidR="00E17576" w:rsidRPr="00E17576" w14:paraId="34C43F21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5A8643BD" w14:textId="410CDBBE" w:rsidR="00E17576" w:rsidRPr="005F475C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="00F334DA"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:</w:t>
            </w:r>
            <w:r w:rsidR="00F50EC2">
              <w:rPr>
                <w:rFonts w:eastAsia="Times New Roman" w:cstheme="minorHAnsi"/>
                <w:sz w:val="22"/>
                <w:szCs w:val="22"/>
                <w:lang w:val="en-US" w:eastAsia="en-GB"/>
              </w:rPr>
              <w:t>4</w:t>
            </w:r>
            <w:r w:rsidR="00201AB4"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6BE19614" w14:textId="77777777" w:rsidR="00E17576" w:rsidRPr="005F475C" w:rsidRDefault="00E17576" w:rsidP="005F475C">
            <w:pPr>
              <w:shd w:val="clear" w:color="auto" w:fill="FFFFFF" w:themeFill="background1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Lunch and poster session (odd numbers)  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48477719" w14:textId="77777777" w:rsidR="00E17576" w:rsidRPr="005F475C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78B0E168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Poster Panel Judges: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5999220D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67B6A1A3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6463E372" w14:textId="58FA7690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Session 2:  </w:t>
            </w:r>
            <w:r w:rsidR="005F1749"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Gene regulation </w:t>
            </w:r>
            <w:r w:rsidR="007500BB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in blood cells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67198891" w14:textId="1099860B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Chair: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5F1749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Conny Bonifer</w:t>
            </w:r>
          </w:p>
        </w:tc>
      </w:tr>
      <w:tr w:rsidR="00E17576" w:rsidRPr="00E17576" w14:paraId="7F190E67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62BC44D5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13:30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</w:tcPr>
          <w:p w14:paraId="6BA97FBC" w14:textId="4D775D51" w:rsidR="00E17576" w:rsidRPr="00E17576" w:rsidRDefault="005F1749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Genome form and function</w:t>
            </w:r>
          </w:p>
        </w:tc>
        <w:tc>
          <w:tcPr>
            <w:tcW w:w="3658" w:type="dxa"/>
            <w:shd w:val="clear" w:color="auto" w:fill="FFFFFF" w:themeFill="background1"/>
          </w:tcPr>
          <w:p w14:paraId="60963FC3" w14:textId="6040DAED" w:rsidR="00E17576" w:rsidRPr="00E17576" w:rsidRDefault="005F1749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Matthias </w:t>
            </w:r>
            <w:proofErr w:type="spellStart"/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Merkenschlager</w:t>
            </w:r>
            <w:proofErr w:type="spellEnd"/>
            <w:r w:rsidR="00F50EC2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(Imperial UK)</w:t>
            </w:r>
          </w:p>
        </w:tc>
      </w:tr>
      <w:tr w:rsidR="005F1749" w:rsidRPr="00E17576" w14:paraId="56A66364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7F4A7B34" w14:textId="77777777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13:55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</w:tcPr>
          <w:p w14:paraId="67656868" w14:textId="6573DEA8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val="en-US" w:eastAsia="en-GB"/>
              </w:rPr>
              <w:t>Transcriptional Control of Embryonic Blood Cell Development</w:t>
            </w:r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</w:tcPr>
          <w:p w14:paraId="38635AFD" w14:textId="2931B184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Bertie </w:t>
            </w:r>
            <w:proofErr w:type="spellStart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Gottgens</w:t>
            </w:r>
            <w:proofErr w:type="spellEnd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(Cambridge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5F1749" w:rsidRPr="00E17576" w14:paraId="17AC930C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483FD81B" w14:textId="77777777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14:20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54526969" w14:textId="2DF058F4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A</w:t>
            </w:r>
            <w:r w:rsidRPr="00201AB4">
              <w:rPr>
                <w:sz w:val="22"/>
                <w:szCs w:val="22"/>
              </w:rPr>
              <w:t xml:space="preserve"> </w:t>
            </w:r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Leukemic stem cells hijack lineage inappropriate </w:t>
            </w:r>
            <w:proofErr w:type="spellStart"/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signalling</w:t>
            </w:r>
            <w:proofErr w:type="spellEnd"/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pathways to promote their growth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78A2C6AB" w14:textId="7F3A1570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Sophie Kellaway</w:t>
            </w:r>
          </w:p>
        </w:tc>
      </w:tr>
      <w:tr w:rsidR="005F1749" w:rsidRPr="00E17576" w14:paraId="4585861D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5291EFD3" w14:textId="77777777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14:35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43AA61E5" w14:textId="29C641CA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The molecular basis of T cell memory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7A7A6BC6" w14:textId="651C576F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Peter Cockerill</w:t>
            </w:r>
          </w:p>
        </w:tc>
      </w:tr>
      <w:tr w:rsidR="005F1749" w:rsidRPr="00E17576" w14:paraId="067D35BD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2E76D1B1" w14:textId="50123EBE" w:rsidR="005F1749" w:rsidRPr="00E17576" w:rsidRDefault="0073476D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1</w:t>
            </w:r>
            <w:r w:rsidR="00030A53">
              <w:rPr>
                <w:rFonts w:eastAsia="Times New Roman" w:cstheme="minorHAnsi"/>
                <w:sz w:val="22"/>
                <w:szCs w:val="22"/>
                <w:lang w:eastAsia="en-GB"/>
              </w:rPr>
              <w:t>4</w:t>
            </w:r>
            <w:r>
              <w:rPr>
                <w:rFonts w:eastAsia="Times New Roman" w:cstheme="minorHAnsi"/>
                <w:sz w:val="22"/>
                <w:szCs w:val="22"/>
                <w:lang w:eastAsia="en-GB"/>
              </w:rPr>
              <w:t>:50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1F572DE6" w14:textId="5F01EB48" w:rsidR="005F1749" w:rsidRPr="00E17576" w:rsidRDefault="00030A53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30A53">
              <w:rPr>
                <w:rFonts w:eastAsia="Times New Roman" w:cstheme="minorHAnsi"/>
                <w:sz w:val="22"/>
                <w:szCs w:val="22"/>
                <w:lang w:eastAsia="en-GB"/>
              </w:rPr>
              <w:t>Rapid establishment of a tumour-retained state curtails the contribution of conventional NK cells to anti-tumour immunity in solid cancers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6E8885AD" w14:textId="3235B299" w:rsidR="005F1749" w:rsidRPr="00E17576" w:rsidRDefault="005F1749" w:rsidP="005F174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73476D">
              <w:rPr>
                <w:rFonts w:eastAsia="Times New Roman" w:cstheme="minorHAnsi"/>
                <w:sz w:val="22"/>
                <w:szCs w:val="22"/>
                <w:lang w:eastAsia="en-GB"/>
              </w:rPr>
              <w:t>David Withers</w:t>
            </w:r>
          </w:p>
        </w:tc>
      </w:tr>
      <w:tr w:rsidR="007B2A8B" w:rsidRPr="00E17576" w14:paraId="6E5EF06C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</w:tcPr>
          <w:p w14:paraId="0C8338C1" w14:textId="684FDF2D" w:rsidR="007B2A8B" w:rsidRPr="005F475C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15:05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21B9D359" w14:textId="2E0E4414" w:rsidR="007B2A8B" w:rsidRPr="005F475C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The alternative Nucleosome Remodeling Factor complex sustains acute myeloid leukemia by regulating the accessibility of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 insulator regions </w:t>
            </w:r>
          </w:p>
        </w:tc>
        <w:tc>
          <w:tcPr>
            <w:tcW w:w="3658" w:type="dxa"/>
            <w:shd w:val="clear" w:color="auto" w:fill="FFFFFF" w:themeFill="background1"/>
          </w:tcPr>
          <w:p w14:paraId="70EDD05A" w14:textId="78047278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Aliaksandra </w:t>
            </w:r>
            <w:proofErr w:type="spellStart"/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Radzisheuskaya</w:t>
            </w:r>
            <w:proofErr w:type="spellEnd"/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(ICR UK)</w:t>
            </w:r>
          </w:p>
        </w:tc>
      </w:tr>
      <w:tr w:rsidR="007B2A8B" w:rsidRPr="00E17576" w14:paraId="34B16A59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4B3A5672" w14:textId="00E183C4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15: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20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</w:tcPr>
          <w:p w14:paraId="18132CF5" w14:textId="75086158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Afternoon Tea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. </w:t>
            </w: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</w:tcPr>
          <w:p w14:paraId="32B068CE" w14:textId="207AD968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7B2A8B" w:rsidRPr="00E17576" w14:paraId="7CE942F9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1549A510" w14:textId="39525A36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5116" w:type="dxa"/>
            <w:shd w:val="clear" w:color="auto" w:fill="FFFFFF" w:themeFill="background1"/>
          </w:tcPr>
          <w:p w14:paraId="454E0A4A" w14:textId="270C84C4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Session 3:  RNA in genome regulation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</w:tcPr>
          <w:p w14:paraId="5DED8A8E" w14:textId="62C9AD86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Chair: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Teresa</w:t>
            </w: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Carlomagno</w:t>
            </w:r>
            <w:proofErr w:type="spellEnd"/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7B2A8B" w:rsidRPr="00E17576" w14:paraId="294029A0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1BBB3F0C" w14:textId="28A3C840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15:</w:t>
            </w:r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</w:tcPr>
          <w:p w14:paraId="796E7B1C" w14:textId="4EE09DDF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Mechanistic insight into the mRNA poly(A) tail machinery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</w:tcPr>
          <w:p w14:paraId="1E75D384" w14:textId="1A1548E8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Lori Passmore (Cambridge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7B2A8B" w:rsidRPr="00E17576" w14:paraId="6C9B6FEC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1D899B38" w14:textId="507A0D55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16:</w:t>
            </w:r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</w:tcPr>
          <w:p w14:paraId="431480BF" w14:textId="75AACB59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RNA-editing based approaches identify the function of an RNA-Binding Protein network promoting cancer stem cell survival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</w:tcPr>
          <w:p w14:paraId="049BEB38" w14:textId="3448020E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Diu Nguyen (QMUL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7B2A8B" w:rsidRPr="00E17576" w14:paraId="460E3BFB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2221B3DC" w14:textId="6162F69E" w:rsidR="007B2A8B" w:rsidRPr="00F334DA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16:</w:t>
            </w:r>
            <w:r w:rsidR="00F334DA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40</w:t>
            </w:r>
            <w:r w:rsidRPr="00F334D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</w:tcPr>
          <w:p w14:paraId="01FDD3F8" w14:textId="16343F19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Transcription initiation site choice precedes mTOR-dependent RNA metabolism and defines cancer differentiation and radiotherapy sensitivity</w:t>
            </w:r>
          </w:p>
        </w:tc>
        <w:tc>
          <w:tcPr>
            <w:tcW w:w="3658" w:type="dxa"/>
            <w:shd w:val="clear" w:color="auto" w:fill="FFFFFF" w:themeFill="background1"/>
          </w:tcPr>
          <w:p w14:paraId="01B98ACB" w14:textId="6D655A5A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Joe Wragg</w:t>
            </w:r>
          </w:p>
        </w:tc>
      </w:tr>
      <w:tr w:rsidR="007B2A8B" w:rsidRPr="00E17576" w14:paraId="517CCEDC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2B1FD96E" w14:textId="748DBD21" w:rsidR="007B2A8B" w:rsidRPr="00F334DA" w:rsidRDefault="007B2A8B" w:rsidP="007B2A8B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1</w:t>
            </w:r>
            <w:r w:rsidR="00224BE7" w:rsidRPr="00F334D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6</w:t>
            </w:r>
            <w:r w:rsidRPr="00F334D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:</w:t>
            </w:r>
            <w:r w:rsidR="00224BE7" w:rsidRPr="00F334D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5</w:t>
            </w:r>
            <w:r w:rsidR="00F334DA" w:rsidRPr="00F334D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5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7FE52D92" w14:textId="77777777" w:rsidR="007B2A8B" w:rsidRPr="00E17576" w:rsidRDefault="007B2A8B" w:rsidP="007B2A8B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Keynote Speaker introduction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612275D" w14:textId="77777777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Conny Bonifer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7B2A8B" w:rsidRPr="00E17576" w14:paraId="451C6359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3C18B0FA" w14:textId="6359B0AD" w:rsidR="007B2A8B" w:rsidRPr="00F334DA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="00F334DA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7</w:t>
            </w: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:</w:t>
            </w:r>
            <w:r w:rsidR="00F334DA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00</w:t>
            </w:r>
            <w:r w:rsidRPr="00F334D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1A4A459B" w14:textId="77777777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val="en-US" w:eastAsia="en-GB"/>
              </w:rPr>
              <w:t>Weird nuclear noncoding RNAs regulating DNA methylation, transcription, DNA replication, and DNA trinucleotide repeat expansion</w:t>
            </w:r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2E5D1C88" w14:textId="701CA782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Keynote Daniel </w:t>
            </w:r>
            <w:proofErr w:type="spellStart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Tenen</w:t>
            </w:r>
            <w:proofErr w:type="spellEnd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 (Harvard USA)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7B2A8B" w:rsidRPr="00E17576" w14:paraId="19CF80F5" w14:textId="77777777" w:rsidTr="00F50EC2">
        <w:trPr>
          <w:trHeight w:val="300"/>
        </w:trPr>
        <w:tc>
          <w:tcPr>
            <w:tcW w:w="830" w:type="dxa"/>
            <w:shd w:val="clear" w:color="auto" w:fill="FFFFFF" w:themeFill="background1"/>
            <w:hideMark/>
          </w:tcPr>
          <w:p w14:paraId="6D1C3448" w14:textId="2C83A607" w:rsidR="007B2A8B" w:rsidRPr="00F334DA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17:</w:t>
            </w:r>
            <w:r w:rsidR="00F334DA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30</w:t>
            </w:r>
            <w:r w:rsidRPr="00F334D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16" w:type="dxa"/>
            <w:shd w:val="clear" w:color="auto" w:fill="FFFFFF" w:themeFill="background1"/>
            <w:hideMark/>
          </w:tcPr>
          <w:p w14:paraId="6E0E9E06" w14:textId="77777777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Poster Session (all numbers) and Wine Reception 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13EB3649" w14:textId="77777777" w:rsidR="007B2A8B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41D12D5D" w14:textId="5960ACB6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67A1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19:30 Speaker's dinner (</w:t>
            </w:r>
            <w:proofErr w:type="spellStart"/>
            <w:r w:rsidRPr="00267A1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Edgbaston</w:t>
            </w:r>
            <w:proofErr w:type="spellEnd"/>
            <w:r w:rsidRPr="00267A1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 Park Hotel)</w:t>
            </w:r>
          </w:p>
        </w:tc>
        <w:tc>
          <w:tcPr>
            <w:tcW w:w="3658" w:type="dxa"/>
            <w:shd w:val="clear" w:color="auto" w:fill="FFFFFF" w:themeFill="background1"/>
            <w:hideMark/>
          </w:tcPr>
          <w:p w14:paraId="10C612E4" w14:textId="77777777" w:rsidR="007B2A8B" w:rsidRPr="00E17576" w:rsidRDefault="007B2A8B" w:rsidP="007B2A8B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</w:tbl>
    <w:p w14:paraId="155BA654" w14:textId="77777777" w:rsidR="00030A53" w:rsidRDefault="00030A53" w:rsidP="00E17576">
      <w:pPr>
        <w:textAlignment w:val="baseline"/>
        <w:rPr>
          <w:rFonts w:eastAsia="Times New Roman" w:cstheme="minorHAnsi"/>
          <w:sz w:val="22"/>
          <w:szCs w:val="22"/>
          <w:lang w:val="en-US" w:eastAsia="en-GB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5122"/>
        <w:gridCol w:w="3479"/>
      </w:tblGrid>
      <w:tr w:rsidR="00E17576" w:rsidRPr="00E17576" w14:paraId="2CE9F936" w14:textId="77777777" w:rsidTr="005F475C">
        <w:trPr>
          <w:trHeight w:val="300"/>
        </w:trPr>
        <w:tc>
          <w:tcPr>
            <w:tcW w:w="9390" w:type="dxa"/>
            <w:gridSpan w:val="3"/>
            <w:shd w:val="clear" w:color="auto" w:fill="FFFFFF" w:themeFill="background1"/>
            <w:hideMark/>
          </w:tcPr>
          <w:p w14:paraId="15C7CC01" w14:textId="77777777" w:rsidR="00E17576" w:rsidRPr="00E17576" w:rsidRDefault="00E17576" w:rsidP="00E17576">
            <w:pPr>
              <w:textAlignment w:val="baseline"/>
              <w:divId w:val="464081747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BCGB SYMPOSIUM FRIDAY 30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  <w:lang w:val="en-US" w:eastAsia="en-GB"/>
              </w:rPr>
              <w:t>TH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 JUNE 2023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65E55FD4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270A64F6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54CFEAC3" w14:textId="5DB8EFAD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Session 4:  </w:t>
            </w:r>
            <w:r w:rsidR="00201AB4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DNA repair and Cancer</w:t>
            </w:r>
            <w:r w:rsidR="005F596D"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476E19EC" w14:textId="796427DD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Chair: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5F596D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Jo Morris</w:t>
            </w:r>
          </w:p>
        </w:tc>
      </w:tr>
      <w:tr w:rsidR="00E17576" w:rsidRPr="00E17576" w14:paraId="5DAF2D8A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2B9A33D7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09:00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55C38131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The role of PARPs in DNA repair and genome stability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48401695" w14:textId="6662529A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Nick Lakin (Oxford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5D39A6EA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2472F80D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09:25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69A2DA4B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Combining radiotherapy with inhibitors of the DNA damage response: effects on glioblastoma and the normal brain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279D6BB4" w14:textId="6E12E82F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Anthony Chalmers (Glasgow UK) 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77258525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07C546A3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09:50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363396B5" w14:textId="7088C175" w:rsidR="00E17576" w:rsidRPr="00E17576" w:rsidRDefault="00201AB4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RNA Polymerase II major subunits overexpression induces genome instability and deregulates transcription</w:t>
            </w:r>
            <w:r w:rsidR="00E17576"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74298022" w14:textId="1E00D2F3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201AB4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Martina </w:t>
            </w:r>
            <w:proofErr w:type="spellStart"/>
            <w:r w:rsidR="00201AB4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Muste</w:t>
            </w:r>
            <w:proofErr w:type="spellEnd"/>
            <w:r w:rsidR="00201AB4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201AB4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Sadurni</w:t>
            </w:r>
            <w:proofErr w:type="spellEnd"/>
          </w:p>
        </w:tc>
      </w:tr>
      <w:tr w:rsidR="00E17576" w:rsidRPr="00E17576" w14:paraId="68B661D1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7571D2C0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10:05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2AAF08C3" w14:textId="3D4CF2F5" w:rsidR="00E17576" w:rsidRPr="00E17576" w:rsidRDefault="0073476D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Recent and ongoing early Phase trials involving DNA damage repair inhibitors in relapsed/refractory </w:t>
            </w:r>
            <w:proofErr w:type="spellStart"/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>paediatric</w:t>
            </w:r>
            <w:proofErr w:type="spellEnd"/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cancer patients and potential implications for translational research and new </w:t>
            </w:r>
            <w:proofErr w:type="spellStart"/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>paediatric</w:t>
            </w:r>
            <w:proofErr w:type="spellEnd"/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and adult cancer trials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17EFE1CE" w14:textId="62B64525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73476D">
              <w:rPr>
                <w:rFonts w:eastAsia="Times New Roman" w:cstheme="minorHAnsi"/>
                <w:sz w:val="22"/>
                <w:szCs w:val="22"/>
                <w:lang w:eastAsia="en-GB"/>
              </w:rPr>
              <w:t>Susanne Gatz</w:t>
            </w:r>
          </w:p>
        </w:tc>
      </w:tr>
      <w:tr w:rsidR="007B2A8B" w:rsidRPr="00E17576" w14:paraId="1B6F55CE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</w:tcPr>
          <w:p w14:paraId="734334BB" w14:textId="6168C292" w:rsidR="007B2A8B" w:rsidRPr="00F334DA" w:rsidRDefault="007B2A8B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10.20</w:t>
            </w:r>
          </w:p>
        </w:tc>
        <w:tc>
          <w:tcPr>
            <w:tcW w:w="5122" w:type="dxa"/>
            <w:shd w:val="clear" w:color="auto" w:fill="FFFFFF" w:themeFill="background1"/>
          </w:tcPr>
          <w:p w14:paraId="744AEC88" w14:textId="52F78652" w:rsidR="007B2A8B" w:rsidRPr="005F475C" w:rsidRDefault="007B2A8B" w:rsidP="00267A1A">
            <w:pPr>
              <w:textAlignment w:val="baseline"/>
              <w:rPr>
                <w:rFonts w:eastAsia="Times New Roman" w:cstheme="minorHAnsi"/>
                <w:sz w:val="22"/>
                <w:szCs w:val="22"/>
                <w:lang w:val="en-US"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Parse Biosciences Sponsor Talk</w:t>
            </w:r>
          </w:p>
        </w:tc>
        <w:tc>
          <w:tcPr>
            <w:tcW w:w="3479" w:type="dxa"/>
            <w:shd w:val="clear" w:color="auto" w:fill="FFFFFF" w:themeFill="background1"/>
          </w:tcPr>
          <w:p w14:paraId="79610E52" w14:textId="77777777" w:rsidR="007B2A8B" w:rsidRPr="00E17576" w:rsidRDefault="007B2A8B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E17576" w:rsidRPr="00E17576" w14:paraId="436CAFF5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37D381CB" w14:textId="32B0E192" w:rsidR="00E17576" w:rsidRPr="00F334DA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10:2</w:t>
            </w:r>
            <w:r w:rsidR="007B2A8B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Pr="00F334D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1D44AA40" w14:textId="5D8B55F1" w:rsidR="00E17576" w:rsidRPr="005F475C" w:rsidRDefault="00E17576" w:rsidP="00267A1A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Coffee Break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6E440B26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5F09285E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3BA72D49" w14:textId="7950BA6B" w:rsidR="00E17576" w:rsidRPr="00F334DA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10:</w:t>
            </w:r>
            <w:r w:rsidR="0073476D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="007B2A8B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178116D9" w14:textId="37E745C3" w:rsidR="00E17576" w:rsidRPr="005F475C" w:rsidRDefault="00FF4405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Phosphorylation of ubiquitin as a novel post-translational modification in the double strand break response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4E5647B1" w14:textId="0FC7577F" w:rsidR="00E17576" w:rsidRPr="005F475C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FF4405"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Abigail Farrell</w:t>
            </w:r>
          </w:p>
        </w:tc>
      </w:tr>
      <w:tr w:rsidR="00E17576" w:rsidRPr="00E17576" w14:paraId="486CE26F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7D5E7A88" w14:textId="61FC8CCA" w:rsidR="00E17576" w:rsidRPr="00F334DA" w:rsidRDefault="0073476D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11</w:t>
            </w:r>
            <w:r w:rsidR="00E17576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:</w:t>
            </w:r>
            <w:r w:rsidR="007B2A8B"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="00E17576" w:rsidRPr="00F334D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</w:tcPr>
          <w:p w14:paraId="2C8FB230" w14:textId="6B4D27C8" w:rsidR="00E17576" w:rsidRPr="00E17576" w:rsidRDefault="007500BB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500BB">
              <w:rPr>
                <w:rFonts w:eastAsia="Times New Roman" w:cstheme="minorHAnsi"/>
                <w:sz w:val="22"/>
                <w:szCs w:val="22"/>
                <w:lang w:eastAsia="en-GB"/>
              </w:rPr>
              <w:t>Comparative Functional Analysis of Toxicity Responsive Genes in Daphnia and Mouse Hepatocytes</w:t>
            </w:r>
          </w:p>
        </w:tc>
        <w:tc>
          <w:tcPr>
            <w:tcW w:w="3479" w:type="dxa"/>
            <w:shd w:val="clear" w:color="auto" w:fill="FFFFFF" w:themeFill="background1"/>
          </w:tcPr>
          <w:p w14:paraId="1FB39BCE" w14:textId="525B880A" w:rsidR="00E17576" w:rsidRPr="00E17576" w:rsidRDefault="007500BB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500BB">
              <w:rPr>
                <w:rFonts w:eastAsia="Times New Roman" w:cstheme="minorHAnsi"/>
                <w:sz w:val="22"/>
                <w:szCs w:val="22"/>
                <w:lang w:eastAsia="en-GB"/>
              </w:rPr>
              <w:t>Shay Glasgow</w:t>
            </w:r>
          </w:p>
        </w:tc>
      </w:tr>
      <w:tr w:rsidR="00F50EC2" w:rsidRPr="00E17576" w14:paraId="4EC9580E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132A63F9" w14:textId="59E3A1DE" w:rsidR="00F50EC2" w:rsidRPr="005F475C" w:rsidRDefault="00F50EC2" w:rsidP="00F5556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11:</w:t>
            </w:r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>25</w:t>
            </w: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5C4A15FB" w14:textId="77777777" w:rsidR="00F50EC2" w:rsidRPr="005F475C" w:rsidRDefault="00F50EC2" w:rsidP="00F5556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REC drives recombination to repair </w:t>
            </w:r>
            <w:proofErr w:type="gramStart"/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double-strand</w:t>
            </w:r>
            <w:proofErr w:type="gramEnd"/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breaks in animal </w:t>
            </w:r>
            <w:proofErr w:type="spellStart"/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>mtDNA</w:t>
            </w:r>
            <w:proofErr w:type="spellEnd"/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Pr="005F475C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213A25D0" w14:textId="77777777" w:rsidR="00F50EC2" w:rsidRPr="005F475C" w:rsidRDefault="00F50EC2" w:rsidP="00F55569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proofErr w:type="spellStart"/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Hansong</w:t>
            </w:r>
            <w:proofErr w:type="spellEnd"/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Ma </w:t>
            </w:r>
          </w:p>
        </w:tc>
      </w:tr>
      <w:tr w:rsidR="00E17576" w:rsidRPr="00E17576" w14:paraId="454C0F8C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1437A9CC" w14:textId="4B591036" w:rsidR="00E17576" w:rsidRPr="00F334DA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11:</w:t>
            </w:r>
            <w:r w:rsidR="00F50EC2">
              <w:rPr>
                <w:rFonts w:eastAsia="Times New Roman" w:cstheme="minorHAnsi"/>
                <w:sz w:val="22"/>
                <w:szCs w:val="22"/>
                <w:lang w:val="en-US" w:eastAsia="en-GB"/>
              </w:rPr>
              <w:t>40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3679B90C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Flash Poster Session (even numbers)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76BCD533" w14:textId="3911C8E1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BF2CDF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5 posters each </w:t>
            </w:r>
            <w:r w:rsidR="00F50EC2">
              <w:rPr>
                <w:rFonts w:eastAsia="Times New Roman" w:cstheme="minorHAnsi"/>
                <w:sz w:val="22"/>
                <w:szCs w:val="22"/>
                <w:lang w:eastAsia="en-GB"/>
              </w:rPr>
              <w:t>2</w:t>
            </w:r>
            <w:r w:rsidR="00BF2CDF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min person</w:t>
            </w:r>
          </w:p>
        </w:tc>
      </w:tr>
      <w:tr w:rsidR="00E17576" w:rsidRPr="00E17576" w14:paraId="52A2829B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11FD37D1" w14:textId="41626B44" w:rsidR="00E17576" w:rsidRPr="00F334DA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="00F50EC2">
              <w:rPr>
                <w:rFonts w:eastAsia="Times New Roman" w:cstheme="minorHAnsi"/>
                <w:sz w:val="22"/>
                <w:szCs w:val="22"/>
                <w:lang w:val="en-US" w:eastAsia="en-GB"/>
              </w:rPr>
              <w:t>2</w:t>
            </w:r>
            <w:r w:rsidRP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:</w:t>
            </w:r>
            <w:r w:rsidR="00F50EC2">
              <w:rPr>
                <w:rFonts w:eastAsia="Times New Roman" w:cstheme="minorHAnsi"/>
                <w:sz w:val="22"/>
                <w:szCs w:val="22"/>
                <w:lang w:val="en-US" w:eastAsia="en-GB"/>
              </w:rPr>
              <w:t>00</w:t>
            </w:r>
            <w:r w:rsidRPr="00F334D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3A530B1E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Lunch and poster session (even numbers)  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1EDE4E99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517A0F1C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Poster Panel Judges: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602096DB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3F79618E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2EA057FC" w14:textId="45CA0E53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Session 5:  </w:t>
            </w:r>
            <w:r w:rsidR="005F596D"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Gene regulation</w:t>
            </w:r>
            <w:r w:rsidR="00201AB4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 in development and </w:t>
            </w:r>
            <w:r w:rsidR="0073476D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disease</w:t>
            </w:r>
            <w:r w:rsidR="005F596D"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 xml:space="preserve"> </w:t>
            </w:r>
            <w:r w:rsidR="005F596D"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585C1864" w14:textId="5CDC9E3F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Chair: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5F596D" w:rsidRPr="00201AB4">
              <w:rPr>
                <w:rFonts w:eastAsia="Times New Roman" w:cstheme="minorHAnsi"/>
                <w:sz w:val="22"/>
                <w:szCs w:val="22"/>
                <w:lang w:eastAsia="en-GB"/>
              </w:rPr>
              <w:t>Rui Monteiro</w:t>
            </w:r>
          </w:p>
        </w:tc>
      </w:tr>
      <w:tr w:rsidR="00E17576" w:rsidRPr="00E17576" w14:paraId="17DD439C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5D484A4A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13:30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3956E6F4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Deciphering the roles of telomerase in multi-tissue senescence and inflammation, using the zebrafish model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55E6F1F6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Catarina Henriques (Sheffield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E17576" w:rsidRPr="00E17576" w14:paraId="06839605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1E7777F6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13:55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6841EC5C" w14:textId="77DF42C2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A</w:t>
            </w:r>
            <w:r w:rsidR="00201AB4">
              <w:t xml:space="preserve"> </w:t>
            </w:r>
            <w:r w:rsidR="00201AB4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Cytokine </w:t>
            </w:r>
            <w:proofErr w:type="spellStart"/>
            <w:r w:rsidR="00201AB4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signalling</w:t>
            </w:r>
            <w:proofErr w:type="spellEnd"/>
            <w:r w:rsidR="00201AB4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reprograms the gene regulatory network of FLT3-ITD Acute Myeloid </w:t>
            </w:r>
            <w:proofErr w:type="spellStart"/>
            <w:r w:rsidR="00201AB4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>Leukaemia</w:t>
            </w:r>
            <w:proofErr w:type="spellEnd"/>
            <w:r w:rsidR="00201AB4" w:rsidRPr="00201AB4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in response to FLT3 inhibition: A crucial role of RAS and RUNX1 in overcoming drug resistance  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44157703" w14:textId="3D4771E1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201AB4">
              <w:rPr>
                <w:rFonts w:eastAsia="Times New Roman" w:cstheme="minorHAnsi"/>
                <w:sz w:val="22"/>
                <w:szCs w:val="22"/>
                <w:lang w:eastAsia="en-GB"/>
              </w:rPr>
              <w:t>Daniel Coleman</w:t>
            </w:r>
          </w:p>
        </w:tc>
      </w:tr>
      <w:tr w:rsidR="00E17576" w:rsidRPr="00E17576" w14:paraId="00453EE1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011EEED3" w14:textId="77777777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14:10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1ABCC030" w14:textId="107D1924" w:rsidR="00E17576" w:rsidRPr="00E17576" w:rsidRDefault="0073476D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Runx1 </w:t>
            </w:r>
            <w:r w:rsidR="00550323">
              <w:rPr>
                <w:rFonts w:eastAsia="Times New Roman" w:cstheme="minorHAnsi"/>
                <w:sz w:val="22"/>
                <w:szCs w:val="22"/>
                <w:lang w:val="en-US" w:eastAsia="en-GB"/>
              </w:rPr>
              <w:t>is</w:t>
            </w:r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</w:t>
            </w:r>
            <w:r w:rsidR="00550323">
              <w:rPr>
                <w:rFonts w:eastAsia="Times New Roman" w:cstheme="minorHAnsi"/>
                <w:sz w:val="22"/>
                <w:szCs w:val="22"/>
                <w:lang w:val="en-US" w:eastAsia="en-GB"/>
              </w:rPr>
              <w:t>a</w:t>
            </w:r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Key Transcription Factor That Drives Synovial Fibroblast Pathogenicity </w:t>
            </w:r>
            <w:r w:rsidR="00550323">
              <w:rPr>
                <w:rFonts w:eastAsia="Times New Roman" w:cstheme="minorHAnsi"/>
                <w:sz w:val="22"/>
                <w:szCs w:val="22"/>
                <w:lang w:val="en-US" w:eastAsia="en-GB"/>
              </w:rPr>
              <w:t>i</w:t>
            </w:r>
            <w:r w:rsidRPr="0073476D">
              <w:rPr>
                <w:rFonts w:eastAsia="Times New Roman" w:cstheme="minorHAnsi"/>
                <w:sz w:val="22"/>
                <w:szCs w:val="22"/>
                <w:lang w:val="en-US" w:eastAsia="en-GB"/>
              </w:rPr>
              <w:t>n Rheumatoid Arthritis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5625B95E" w14:textId="26D9B499" w:rsidR="00E17576" w:rsidRPr="00E17576" w:rsidRDefault="00E17576" w:rsidP="00E17576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="0073476D">
              <w:rPr>
                <w:rFonts w:eastAsia="Times New Roman" w:cstheme="minorHAnsi"/>
                <w:sz w:val="22"/>
                <w:szCs w:val="22"/>
                <w:lang w:eastAsia="en-GB"/>
              </w:rPr>
              <w:t>Chris Mahoney</w:t>
            </w:r>
          </w:p>
        </w:tc>
      </w:tr>
      <w:tr w:rsidR="00201AB4" w:rsidRPr="00E17576" w14:paraId="36ACE574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7B89F2EF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14:25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7639B9AD" w14:textId="123576D0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Investigating the Relationship Between Genome Structure and Function at the Globin Locus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1F951E02" w14:textId="4CEAA663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Douglas Higgs (Oxford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4BD4A615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21EB6BDC" w14:textId="2F587454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14:</w:t>
            </w:r>
            <w:r>
              <w:rPr>
                <w:rFonts w:eastAsia="Times New Roman" w:cstheme="minorHAnsi"/>
                <w:sz w:val="22"/>
                <w:szCs w:val="22"/>
                <w:lang w:val="en-US" w:eastAsia="en-GB"/>
              </w:rPr>
              <w:t>5</w:t>
            </w:r>
            <w:r w:rsidR="007500BB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07473898" w14:textId="4D7E406C" w:rsidR="00201AB4" w:rsidRPr="00E17576" w:rsidRDefault="00201AB4" w:rsidP="00267A1A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Coffee Break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Wolfson Common Room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5252C176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0B553040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3AEF981B" w14:textId="75CC5CB8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15:</w:t>
            </w:r>
            <w:r w:rsidR="007500BB">
              <w:rPr>
                <w:rFonts w:eastAsia="Times New Roman" w:cstheme="minorHAnsi"/>
                <w:sz w:val="22"/>
                <w:szCs w:val="22"/>
                <w:lang w:val="en-US" w:eastAsia="en-GB"/>
              </w:rPr>
              <w:t>20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14AB07B2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Mechanisms of extreme long-range gene regulation in human craniofacial development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005300E0" w14:textId="1252087F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Hannah Long (Edinburgh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30236A05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5E28B46F" w14:textId="509AF5E3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15:</w:t>
            </w:r>
            <w:r w:rsidR="007500BB">
              <w:rPr>
                <w:rFonts w:eastAsia="Times New Roman" w:cstheme="minorHAnsi"/>
                <w:sz w:val="22"/>
                <w:szCs w:val="22"/>
                <w:lang w:val="en-US" w:eastAsia="en-GB"/>
              </w:rPr>
              <w:t>45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5A9EDC7B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Gene expression dynamics in the Drosophila embryo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1B7D4742" w14:textId="456CEAD2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Hilary Ashe (Manchester UK)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2FC953BF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59A720C0" w14:textId="7B88642E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16: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7BA044E8" w14:textId="73AD168F" w:rsidR="00201AB4" w:rsidRPr="005F475C" w:rsidRDefault="007B2A8B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5F475C">
              <w:rPr>
                <w:rFonts w:eastAsia="Times New Roman" w:cstheme="minorHAnsi"/>
                <w:sz w:val="22"/>
                <w:szCs w:val="22"/>
                <w:lang w:eastAsia="en-GB"/>
              </w:rPr>
              <w:t>Paloma and Clare</w:t>
            </w:r>
          </w:p>
        </w:tc>
        <w:tc>
          <w:tcPr>
            <w:tcW w:w="3479" w:type="dxa"/>
            <w:shd w:val="clear" w:color="auto" w:fill="FFFFFF" w:themeFill="background1"/>
          </w:tcPr>
          <w:p w14:paraId="4E806C58" w14:textId="15AEFDC6" w:rsidR="00201AB4" w:rsidRPr="00FF4405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highlight w:val="cyan"/>
                <w:lang w:eastAsia="en-GB"/>
              </w:rPr>
            </w:pPr>
          </w:p>
        </w:tc>
      </w:tr>
      <w:tr w:rsidR="00201AB4" w:rsidRPr="00E17576" w14:paraId="57FC4A01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05F4363E" w14:textId="2F3AF134" w:rsidR="00201AB4" w:rsidRPr="00E17576" w:rsidRDefault="00201AB4" w:rsidP="00201AB4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16:</w:t>
            </w:r>
            <w:r w:rsidR="00F334DA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2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5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04D1A632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val="en-US" w:eastAsia="en-GB"/>
              </w:rPr>
              <w:t>Keynote Speaker introduction</w:t>
            </w:r>
            <w:r w:rsidRPr="00E17576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79E16C15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Peter Cockerill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655DA974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04AFE341" w14:textId="69D5C8DF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16: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3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6AADF4C0" w14:textId="1ED01C49" w:rsidR="00201AB4" w:rsidRPr="00E17576" w:rsidRDefault="00201AB4" w:rsidP="00201AB4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val="en-US" w:eastAsia="en-GB"/>
              </w:rPr>
              <w:t xml:space="preserve">The </w:t>
            </w:r>
            <w:proofErr w:type="spellStart"/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val="en-US" w:eastAsia="en-GB"/>
              </w:rPr>
              <w:t>lymphomyeloid</w:t>
            </w:r>
            <w:proofErr w:type="spellEnd"/>
            <w:r w:rsidRPr="00E17576">
              <w:rPr>
                <w:rFonts w:eastAsia="Times New Roman" w:cstheme="minorHAnsi"/>
                <w:color w:val="000000"/>
                <w:sz w:val="22"/>
                <w:szCs w:val="22"/>
                <w:lang w:val="en-US" w:eastAsia="en-GB"/>
              </w:rPr>
              <w:t xml:space="preserve"> bridge: transcription factors and the epigenome in early T cell development</w:t>
            </w:r>
            <w:r w:rsidRPr="00E17576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2E93562C" w14:textId="7E79662F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Ellen Rothenberg (</w:t>
            </w:r>
            <w:proofErr w:type="spellStart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CalTech</w:t>
            </w:r>
            <w:proofErr w:type="spellEnd"/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 xml:space="preserve"> USA)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0C073C99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553AAE51" w14:textId="295FAFA6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7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:</w:t>
            </w:r>
            <w:r w:rsidR="00F334DA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473E37D6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Talks and Poster Awards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38F0E17D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  <w:tr w:rsidR="00201AB4" w:rsidRPr="00E17576" w14:paraId="50D3134F" w14:textId="77777777" w:rsidTr="00F50EC2">
        <w:trPr>
          <w:trHeight w:val="300"/>
        </w:trPr>
        <w:tc>
          <w:tcPr>
            <w:tcW w:w="789" w:type="dxa"/>
            <w:shd w:val="clear" w:color="auto" w:fill="FFFFFF" w:themeFill="background1"/>
            <w:hideMark/>
          </w:tcPr>
          <w:p w14:paraId="0CAC784D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17:10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122" w:type="dxa"/>
            <w:shd w:val="clear" w:color="auto" w:fill="FFFFFF" w:themeFill="background1"/>
            <w:hideMark/>
          </w:tcPr>
          <w:p w14:paraId="4F8FD6B9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val="en-US" w:eastAsia="en-GB"/>
              </w:rPr>
              <w:t>Concluding remarks</w:t>
            </w: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9" w:type="dxa"/>
            <w:shd w:val="clear" w:color="auto" w:fill="FFFFFF" w:themeFill="background1"/>
            <w:hideMark/>
          </w:tcPr>
          <w:p w14:paraId="5C2D4C40" w14:textId="77777777" w:rsidR="00201AB4" w:rsidRPr="00E17576" w:rsidRDefault="00201AB4" w:rsidP="00201AB4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E17576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</w:tr>
    </w:tbl>
    <w:p w14:paraId="4A5F1E25" w14:textId="18090198" w:rsidR="00213D7E" w:rsidRPr="008F0D4A" w:rsidRDefault="00E17576" w:rsidP="00267A1A">
      <w:pPr>
        <w:textAlignment w:val="baseline"/>
        <w:rPr>
          <w:rFonts w:eastAsia="Times New Roman" w:cstheme="minorHAnsi"/>
          <w:sz w:val="22"/>
          <w:szCs w:val="22"/>
          <w:lang w:eastAsia="en-GB"/>
        </w:rPr>
      </w:pPr>
      <w:r w:rsidRPr="00E17576">
        <w:rPr>
          <w:rFonts w:eastAsia="Times New Roman" w:cstheme="minorHAnsi"/>
          <w:sz w:val="22"/>
          <w:szCs w:val="22"/>
          <w:lang w:eastAsia="en-GB"/>
        </w:rPr>
        <w:t> </w:t>
      </w:r>
    </w:p>
    <w:sectPr w:rsidR="00213D7E" w:rsidRPr="008F0D4A" w:rsidSect="00267A1A">
      <w:pgSz w:w="11900" w:h="16840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76"/>
    <w:rsid w:val="00023D7F"/>
    <w:rsid w:val="00030A53"/>
    <w:rsid w:val="000333E2"/>
    <w:rsid w:val="00036A4E"/>
    <w:rsid w:val="000408E9"/>
    <w:rsid w:val="00084748"/>
    <w:rsid w:val="000A59E8"/>
    <w:rsid w:val="000B43A5"/>
    <w:rsid w:val="000F1F62"/>
    <w:rsid w:val="000F3C63"/>
    <w:rsid w:val="0010330A"/>
    <w:rsid w:val="00122302"/>
    <w:rsid w:val="00131163"/>
    <w:rsid w:val="00137D41"/>
    <w:rsid w:val="00142045"/>
    <w:rsid w:val="001541DB"/>
    <w:rsid w:val="001A7DC0"/>
    <w:rsid w:val="001B13B8"/>
    <w:rsid w:val="001B3AFD"/>
    <w:rsid w:val="001D1804"/>
    <w:rsid w:val="00201AB4"/>
    <w:rsid w:val="00203277"/>
    <w:rsid w:val="00224BE7"/>
    <w:rsid w:val="002252F3"/>
    <w:rsid w:val="002255AB"/>
    <w:rsid w:val="00243143"/>
    <w:rsid w:val="00255278"/>
    <w:rsid w:val="002656A5"/>
    <w:rsid w:val="00267A1A"/>
    <w:rsid w:val="002A38A6"/>
    <w:rsid w:val="002E31D0"/>
    <w:rsid w:val="002E4539"/>
    <w:rsid w:val="00314C62"/>
    <w:rsid w:val="00331179"/>
    <w:rsid w:val="003857FF"/>
    <w:rsid w:val="0039275E"/>
    <w:rsid w:val="003B6035"/>
    <w:rsid w:val="003F5A0F"/>
    <w:rsid w:val="0040557F"/>
    <w:rsid w:val="00417DF6"/>
    <w:rsid w:val="00445977"/>
    <w:rsid w:val="00464EF0"/>
    <w:rsid w:val="00480F03"/>
    <w:rsid w:val="004A7003"/>
    <w:rsid w:val="004E2D5B"/>
    <w:rsid w:val="004E5438"/>
    <w:rsid w:val="004F76D3"/>
    <w:rsid w:val="0050687E"/>
    <w:rsid w:val="00550323"/>
    <w:rsid w:val="00552D27"/>
    <w:rsid w:val="00574FE3"/>
    <w:rsid w:val="005761B3"/>
    <w:rsid w:val="00583D78"/>
    <w:rsid w:val="00587CD5"/>
    <w:rsid w:val="005A1D5C"/>
    <w:rsid w:val="005D6C3E"/>
    <w:rsid w:val="005E582A"/>
    <w:rsid w:val="005F1749"/>
    <w:rsid w:val="005F475C"/>
    <w:rsid w:val="005F596D"/>
    <w:rsid w:val="0060026F"/>
    <w:rsid w:val="00623E73"/>
    <w:rsid w:val="006347B8"/>
    <w:rsid w:val="006A15B2"/>
    <w:rsid w:val="006B39CA"/>
    <w:rsid w:val="006B5E54"/>
    <w:rsid w:val="006F0008"/>
    <w:rsid w:val="006F0FCB"/>
    <w:rsid w:val="00724486"/>
    <w:rsid w:val="0073476D"/>
    <w:rsid w:val="007500BB"/>
    <w:rsid w:val="00756A54"/>
    <w:rsid w:val="007650ED"/>
    <w:rsid w:val="00765A6E"/>
    <w:rsid w:val="0078034A"/>
    <w:rsid w:val="0078185C"/>
    <w:rsid w:val="007825CD"/>
    <w:rsid w:val="007933A3"/>
    <w:rsid w:val="007B2A8B"/>
    <w:rsid w:val="007B7790"/>
    <w:rsid w:val="007D2BB1"/>
    <w:rsid w:val="007D2CF7"/>
    <w:rsid w:val="007F0451"/>
    <w:rsid w:val="007F217C"/>
    <w:rsid w:val="00802E7A"/>
    <w:rsid w:val="008035CF"/>
    <w:rsid w:val="008076EB"/>
    <w:rsid w:val="00815B93"/>
    <w:rsid w:val="00836E8D"/>
    <w:rsid w:val="00845840"/>
    <w:rsid w:val="00847385"/>
    <w:rsid w:val="00857236"/>
    <w:rsid w:val="008762F3"/>
    <w:rsid w:val="0087697A"/>
    <w:rsid w:val="008A1BF3"/>
    <w:rsid w:val="008A7E6B"/>
    <w:rsid w:val="008D7A3C"/>
    <w:rsid w:val="008F0D4A"/>
    <w:rsid w:val="009005E9"/>
    <w:rsid w:val="009150B1"/>
    <w:rsid w:val="00917824"/>
    <w:rsid w:val="00933069"/>
    <w:rsid w:val="0093546B"/>
    <w:rsid w:val="00953C62"/>
    <w:rsid w:val="00976DBC"/>
    <w:rsid w:val="009A31A4"/>
    <w:rsid w:val="009B4A36"/>
    <w:rsid w:val="00A21912"/>
    <w:rsid w:val="00A30025"/>
    <w:rsid w:val="00A4336C"/>
    <w:rsid w:val="00A4448F"/>
    <w:rsid w:val="00A55358"/>
    <w:rsid w:val="00A5636B"/>
    <w:rsid w:val="00A72884"/>
    <w:rsid w:val="00A85881"/>
    <w:rsid w:val="00AC4339"/>
    <w:rsid w:val="00AD71DE"/>
    <w:rsid w:val="00AD766B"/>
    <w:rsid w:val="00AF1C79"/>
    <w:rsid w:val="00B249A4"/>
    <w:rsid w:val="00B51309"/>
    <w:rsid w:val="00B70F41"/>
    <w:rsid w:val="00B967C7"/>
    <w:rsid w:val="00BB3880"/>
    <w:rsid w:val="00BB398E"/>
    <w:rsid w:val="00BF2CDF"/>
    <w:rsid w:val="00C1267B"/>
    <w:rsid w:val="00C21D62"/>
    <w:rsid w:val="00C3194F"/>
    <w:rsid w:val="00C32A81"/>
    <w:rsid w:val="00C354CE"/>
    <w:rsid w:val="00C43A2C"/>
    <w:rsid w:val="00C60B9B"/>
    <w:rsid w:val="00C75633"/>
    <w:rsid w:val="00C82A8B"/>
    <w:rsid w:val="00C87118"/>
    <w:rsid w:val="00CB4209"/>
    <w:rsid w:val="00CC15ED"/>
    <w:rsid w:val="00CC7D71"/>
    <w:rsid w:val="00CE6DDC"/>
    <w:rsid w:val="00D04185"/>
    <w:rsid w:val="00D23406"/>
    <w:rsid w:val="00D85E21"/>
    <w:rsid w:val="00D8734A"/>
    <w:rsid w:val="00D972CE"/>
    <w:rsid w:val="00DA1B2F"/>
    <w:rsid w:val="00DA6750"/>
    <w:rsid w:val="00DB0EAD"/>
    <w:rsid w:val="00DC2238"/>
    <w:rsid w:val="00DC3173"/>
    <w:rsid w:val="00DC4738"/>
    <w:rsid w:val="00DC58CC"/>
    <w:rsid w:val="00DD65CE"/>
    <w:rsid w:val="00E003D4"/>
    <w:rsid w:val="00E17576"/>
    <w:rsid w:val="00E4315D"/>
    <w:rsid w:val="00E55F7E"/>
    <w:rsid w:val="00E82D88"/>
    <w:rsid w:val="00E942D2"/>
    <w:rsid w:val="00EB0C56"/>
    <w:rsid w:val="00EB1489"/>
    <w:rsid w:val="00EB3D92"/>
    <w:rsid w:val="00EE12AD"/>
    <w:rsid w:val="00F036DB"/>
    <w:rsid w:val="00F205FD"/>
    <w:rsid w:val="00F26B4F"/>
    <w:rsid w:val="00F334DA"/>
    <w:rsid w:val="00F41EBD"/>
    <w:rsid w:val="00F50EC2"/>
    <w:rsid w:val="00F51C96"/>
    <w:rsid w:val="00F8392A"/>
    <w:rsid w:val="00FA12E7"/>
    <w:rsid w:val="00FB45FF"/>
    <w:rsid w:val="00FC4C15"/>
    <w:rsid w:val="00FD6455"/>
    <w:rsid w:val="00FE65D1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9E95"/>
  <w15:chartTrackingRefBased/>
  <w15:docId w15:val="{9028B958-D431-4848-B419-1ED554FA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75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17576"/>
  </w:style>
  <w:style w:type="character" w:customStyle="1" w:styleId="eop">
    <w:name w:val="eop"/>
    <w:basedOn w:val="DefaultParagraphFont"/>
    <w:rsid w:val="00E1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5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Constanze Bonifer (Cancer and Genomic Sciences)</dc:creator>
  <cp:keywords/>
  <dc:description/>
  <cp:lastModifiedBy>Rebecca Merchant (MDS - Marketing and Communications)</cp:lastModifiedBy>
  <cp:revision>2</cp:revision>
  <cp:lastPrinted>2023-06-16T09:42:00Z</cp:lastPrinted>
  <dcterms:created xsi:type="dcterms:W3CDTF">2023-06-19T11:41:00Z</dcterms:created>
  <dcterms:modified xsi:type="dcterms:W3CDTF">2023-06-19T11:41:00Z</dcterms:modified>
</cp:coreProperties>
</file>