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F8A1" w14:textId="366F250C" w:rsidR="00444747" w:rsidRDefault="18E23C36" w:rsidP="00285B90">
      <w:pPr>
        <w:jc w:val="center"/>
        <w:rPr>
          <w:b/>
          <w:bCs/>
        </w:rPr>
      </w:pPr>
      <w:bookmarkStart w:id="0" w:name="_Hlk141099657"/>
      <w:r w:rsidRPr="727C146D">
        <w:rPr>
          <w:b/>
          <w:bCs/>
        </w:rPr>
        <w:t>Independent</w:t>
      </w:r>
      <w:r w:rsidR="77171D1E" w:rsidRPr="727C146D">
        <w:rPr>
          <w:b/>
          <w:bCs/>
        </w:rPr>
        <w:t xml:space="preserve"> </w:t>
      </w:r>
      <w:r w:rsidR="00444747" w:rsidRPr="727C146D">
        <w:rPr>
          <w:b/>
          <w:bCs/>
        </w:rPr>
        <w:t>P</w:t>
      </w:r>
      <w:r w:rsidR="04F1BC89" w:rsidRPr="727C146D">
        <w:rPr>
          <w:b/>
          <w:bCs/>
        </w:rPr>
        <w:t>rescribing</w:t>
      </w:r>
      <w:r w:rsidR="00444747" w:rsidRPr="727C146D">
        <w:rPr>
          <w:b/>
          <w:bCs/>
        </w:rPr>
        <w:t xml:space="preserve"> Admissions Checklist</w:t>
      </w:r>
    </w:p>
    <w:p w14:paraId="29749565" w14:textId="77777777" w:rsidR="004264F2" w:rsidRDefault="004264F2" w:rsidP="00285B90">
      <w:pPr>
        <w:jc w:val="center"/>
        <w:rPr>
          <w:b/>
          <w:bCs/>
        </w:rPr>
      </w:pPr>
    </w:p>
    <w:p w14:paraId="59050884" w14:textId="77777777" w:rsidR="004264F2" w:rsidRDefault="004264F2" w:rsidP="004264F2">
      <w:pPr>
        <w:rPr>
          <w:rStyle w:val="Hyperlink"/>
        </w:rPr>
      </w:pPr>
      <w:r>
        <w:t xml:space="preserve">Your application should be completed and submitted online through the ‘apply now’ section on the </w:t>
      </w:r>
      <w:hyperlink r:id="rId10">
        <w:r w:rsidRPr="727C146D">
          <w:rPr>
            <w:rStyle w:val="Hyperlink"/>
          </w:rPr>
          <w:t>website</w:t>
        </w:r>
      </w:hyperlink>
      <w:r>
        <w:rPr>
          <w:rStyle w:val="Hyperlink"/>
        </w:rPr>
        <w:t xml:space="preserve">.  </w:t>
      </w:r>
    </w:p>
    <w:p w14:paraId="653DBC13" w14:textId="689A60CE" w:rsidR="004264F2" w:rsidRPr="00285B90" w:rsidRDefault="004264F2" w:rsidP="004264F2">
      <w:pPr>
        <w:rPr>
          <w:b/>
          <w:bCs/>
        </w:rPr>
      </w:pPr>
      <w:r w:rsidRPr="004264F2">
        <w:rPr>
          <w:rStyle w:val="Hyperlink"/>
          <w:b/>
          <w:bCs/>
          <w:color w:val="auto"/>
        </w:rPr>
        <w:t>Before submitting your</w:t>
      </w:r>
      <w:r>
        <w:rPr>
          <w:rStyle w:val="Hyperlink"/>
          <w:b/>
          <w:bCs/>
          <w:color w:val="auto"/>
        </w:rPr>
        <w:t xml:space="preserve"> online</w:t>
      </w:r>
      <w:r w:rsidRPr="004264F2">
        <w:rPr>
          <w:rStyle w:val="Hyperlink"/>
          <w:b/>
          <w:bCs/>
          <w:color w:val="auto"/>
        </w:rPr>
        <w:t xml:space="preserve"> </w:t>
      </w:r>
      <w:r w:rsidR="00B56246" w:rsidRPr="004264F2">
        <w:rPr>
          <w:rStyle w:val="Hyperlink"/>
          <w:b/>
          <w:bCs/>
          <w:color w:val="auto"/>
        </w:rPr>
        <w:t>application,</w:t>
      </w:r>
      <w:r w:rsidRPr="004264F2">
        <w:rPr>
          <w:rStyle w:val="Hyperlink"/>
          <w:b/>
          <w:bCs/>
          <w:color w:val="auto"/>
        </w:rPr>
        <w:t xml:space="preserve"> please ensure that you have </w:t>
      </w:r>
      <w:r w:rsidR="00B04DB4">
        <w:rPr>
          <w:rStyle w:val="Hyperlink"/>
          <w:b/>
          <w:bCs/>
          <w:color w:val="auto"/>
        </w:rPr>
        <w:t>uploaded</w:t>
      </w:r>
      <w:r w:rsidRPr="004264F2">
        <w:rPr>
          <w:rStyle w:val="Hyperlink"/>
          <w:b/>
          <w:bCs/>
          <w:color w:val="auto"/>
        </w:rPr>
        <w:t xml:space="preserve"> all of the required additional supporting documents</w:t>
      </w:r>
      <w:r w:rsidR="00B56246">
        <w:rPr>
          <w:rStyle w:val="Hyperlink"/>
          <w:b/>
          <w:bCs/>
          <w:color w:val="auto"/>
        </w:rPr>
        <w:t xml:space="preserve"> listed below.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845"/>
        <w:gridCol w:w="1170"/>
      </w:tblGrid>
      <w:tr w:rsidR="004264F2" w14:paraId="4737A218" w14:textId="77777777" w:rsidTr="727C146D">
        <w:tc>
          <w:tcPr>
            <w:tcW w:w="7845" w:type="dxa"/>
          </w:tcPr>
          <w:p w14:paraId="223E22C1" w14:textId="00E12517" w:rsidR="004264F2" w:rsidRDefault="004264F2" w:rsidP="004264F2">
            <w:r>
              <w:t xml:space="preserve">The following forms/documents need to be uploaded as </w:t>
            </w:r>
            <w:r w:rsidR="00B56246">
              <w:t xml:space="preserve">additional </w:t>
            </w:r>
            <w:r>
              <w:t>supporting documents within your online application:</w:t>
            </w:r>
          </w:p>
        </w:tc>
        <w:tc>
          <w:tcPr>
            <w:tcW w:w="1170" w:type="dxa"/>
          </w:tcPr>
          <w:p w14:paraId="44C7FCBC" w14:textId="77777777" w:rsidR="004264F2" w:rsidRDefault="004264F2" w:rsidP="004264F2"/>
        </w:tc>
      </w:tr>
      <w:tr w:rsidR="004264F2" w14:paraId="49F60433" w14:textId="77777777" w:rsidTr="727C146D">
        <w:tc>
          <w:tcPr>
            <w:tcW w:w="7845" w:type="dxa"/>
          </w:tcPr>
          <w:p w14:paraId="07AD28CB" w14:textId="7400BD91" w:rsidR="004264F2" w:rsidRDefault="004264F2" w:rsidP="004264F2">
            <w:pPr>
              <w:pStyle w:val="ListParagraph"/>
              <w:numPr>
                <w:ilvl w:val="0"/>
                <w:numId w:val="1"/>
              </w:numPr>
            </w:pPr>
            <w:r>
              <w:t xml:space="preserve">Supplementary Form – to be downloaded from the </w:t>
            </w:r>
            <w:hyperlink r:id="rId11">
              <w:r w:rsidRPr="727C146D">
                <w:rPr>
                  <w:rStyle w:val="Hyperlink"/>
                </w:rPr>
                <w:t>website</w:t>
              </w:r>
            </w:hyperlink>
            <w:r>
              <w:t xml:space="preserve"> and completed.</w:t>
            </w:r>
          </w:p>
        </w:tc>
        <w:tc>
          <w:tcPr>
            <w:tcW w:w="1170" w:type="dxa"/>
          </w:tcPr>
          <w:p w14:paraId="6D216C6D" w14:textId="0A403EF4" w:rsidR="004264F2" w:rsidRDefault="004264F2" w:rsidP="004264F2"/>
        </w:tc>
      </w:tr>
      <w:tr w:rsidR="004264F2" w14:paraId="3C965234" w14:textId="77777777" w:rsidTr="727C146D">
        <w:tc>
          <w:tcPr>
            <w:tcW w:w="7845" w:type="dxa"/>
          </w:tcPr>
          <w:p w14:paraId="1E48E45B" w14:textId="03902A50" w:rsidR="004264F2" w:rsidRDefault="004264F2" w:rsidP="004264F2">
            <w:pPr>
              <w:pStyle w:val="ListParagraph"/>
              <w:numPr>
                <w:ilvl w:val="0"/>
                <w:numId w:val="1"/>
              </w:numPr>
            </w:pPr>
            <w:r w:rsidRPr="727C146D">
              <w:rPr>
                <w:rFonts w:eastAsia="Times New Roman"/>
              </w:rPr>
              <w:t>Valid DBS (within 3 years and if registered to the DBS update service provide an update number)</w:t>
            </w:r>
            <w:r>
              <w:rPr>
                <w:rFonts w:eastAsia="Times New Roman"/>
              </w:rPr>
              <w:t xml:space="preserve"> HCPC applicants only</w:t>
            </w:r>
          </w:p>
        </w:tc>
        <w:tc>
          <w:tcPr>
            <w:tcW w:w="1170" w:type="dxa"/>
          </w:tcPr>
          <w:p w14:paraId="12F21E6C" w14:textId="0A403EF4" w:rsidR="004264F2" w:rsidRDefault="004264F2" w:rsidP="004264F2"/>
        </w:tc>
      </w:tr>
      <w:tr w:rsidR="004264F2" w14:paraId="7B65EDAE" w14:textId="77777777" w:rsidTr="727C146D">
        <w:tc>
          <w:tcPr>
            <w:tcW w:w="7845" w:type="dxa"/>
          </w:tcPr>
          <w:p w14:paraId="43D4DE14" w14:textId="3183F794" w:rsidR="004264F2" w:rsidRDefault="004264F2" w:rsidP="004264F2">
            <w:pPr>
              <w:pStyle w:val="xxmsonormal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PCPEP IP approval certificate stating start date and University of Birmingham</w:t>
            </w:r>
            <w:r w:rsidR="006C2ECC">
              <w:rPr>
                <w:rFonts w:eastAsia="Times New Roman"/>
              </w:rPr>
              <w:t>.  For</w:t>
            </w:r>
            <w:r>
              <w:rPr>
                <w:rFonts w:eastAsia="Times New Roman"/>
              </w:rPr>
              <w:t xml:space="preserve"> pharmacist applicants who are applying for group 2 (Primary Care Pharmacy Education Pathway (PCPEP)</w:t>
            </w:r>
            <w:r w:rsidR="006C2ECC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 xml:space="preserve"> NHSE funding </w:t>
            </w:r>
          </w:p>
        </w:tc>
        <w:tc>
          <w:tcPr>
            <w:tcW w:w="1170" w:type="dxa"/>
          </w:tcPr>
          <w:p w14:paraId="4E5F7E64" w14:textId="20A92343" w:rsidR="004264F2" w:rsidRDefault="004264F2" w:rsidP="004264F2"/>
        </w:tc>
      </w:tr>
      <w:bookmarkEnd w:id="0"/>
    </w:tbl>
    <w:p w14:paraId="703CF3A8" w14:textId="0F50F4F4" w:rsidR="727C146D" w:rsidRDefault="727C146D" w:rsidP="727C146D"/>
    <w:sectPr w:rsidR="727C146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54DC" w14:textId="77777777" w:rsidR="001E0CC5" w:rsidRDefault="001E0CC5">
      <w:pPr>
        <w:spacing w:after="0" w:line="240" w:lineRule="auto"/>
      </w:pPr>
      <w:r>
        <w:separator/>
      </w:r>
    </w:p>
  </w:endnote>
  <w:endnote w:type="continuationSeparator" w:id="0">
    <w:p w14:paraId="11DCDB05" w14:textId="77777777" w:rsidR="001E0CC5" w:rsidRDefault="001E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674B" w14:textId="188AA760" w:rsidR="727C146D" w:rsidRDefault="727C146D" w:rsidP="727C1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C7A7" w14:textId="77777777" w:rsidR="001E0CC5" w:rsidRDefault="001E0CC5">
      <w:pPr>
        <w:spacing w:after="0" w:line="240" w:lineRule="auto"/>
      </w:pPr>
      <w:r>
        <w:separator/>
      </w:r>
    </w:p>
  </w:footnote>
  <w:footnote w:type="continuationSeparator" w:id="0">
    <w:p w14:paraId="4E8CB4E5" w14:textId="77777777" w:rsidR="001E0CC5" w:rsidRDefault="001E0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EA94" w14:textId="38B432E4" w:rsidR="727C146D" w:rsidRDefault="727C146D" w:rsidP="727C1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46794"/>
    <w:multiLevelType w:val="hybridMultilevel"/>
    <w:tmpl w:val="29ECA4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8520F"/>
    <w:multiLevelType w:val="hybridMultilevel"/>
    <w:tmpl w:val="C6505DA0"/>
    <w:lvl w:ilvl="0" w:tplc="3F285F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01541">
    <w:abstractNumId w:val="0"/>
  </w:num>
  <w:num w:numId="2" w16cid:durableId="143952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47"/>
    <w:rsid w:val="001E0CC5"/>
    <w:rsid w:val="002330E7"/>
    <w:rsid w:val="00285B90"/>
    <w:rsid w:val="003B250B"/>
    <w:rsid w:val="004264F2"/>
    <w:rsid w:val="00444747"/>
    <w:rsid w:val="005F4BBB"/>
    <w:rsid w:val="00614504"/>
    <w:rsid w:val="006C2ECC"/>
    <w:rsid w:val="007B118C"/>
    <w:rsid w:val="00B04DB4"/>
    <w:rsid w:val="00B56246"/>
    <w:rsid w:val="00C13EFB"/>
    <w:rsid w:val="00C17CEA"/>
    <w:rsid w:val="00DD042D"/>
    <w:rsid w:val="00E04248"/>
    <w:rsid w:val="00FD13D6"/>
    <w:rsid w:val="04136898"/>
    <w:rsid w:val="04E712C2"/>
    <w:rsid w:val="04F1BC89"/>
    <w:rsid w:val="0B373A78"/>
    <w:rsid w:val="0D0ED65B"/>
    <w:rsid w:val="169FF759"/>
    <w:rsid w:val="183BC7BA"/>
    <w:rsid w:val="18E23C36"/>
    <w:rsid w:val="19D7981B"/>
    <w:rsid w:val="2872B2A3"/>
    <w:rsid w:val="312024F2"/>
    <w:rsid w:val="34507721"/>
    <w:rsid w:val="3A2C9454"/>
    <w:rsid w:val="3F17B11A"/>
    <w:rsid w:val="46F1EEFF"/>
    <w:rsid w:val="4AB3CB68"/>
    <w:rsid w:val="4B671BF5"/>
    <w:rsid w:val="53D8AD56"/>
    <w:rsid w:val="5BED49F5"/>
    <w:rsid w:val="61C944B7"/>
    <w:rsid w:val="6A00E363"/>
    <w:rsid w:val="6D8712DD"/>
    <w:rsid w:val="727C146D"/>
    <w:rsid w:val="75697D5E"/>
    <w:rsid w:val="768B83E9"/>
    <w:rsid w:val="77171D1E"/>
    <w:rsid w:val="774E0DEC"/>
    <w:rsid w:val="77D2CF09"/>
    <w:rsid w:val="7A3CEE81"/>
    <w:rsid w:val="7B0F9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ECE3"/>
  <w15:chartTrackingRefBased/>
  <w15:docId w15:val="{7F013181-AFA1-4617-A13F-1159813A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74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444747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4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4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rmingham.ac.uk/postgraduate/courses/taught/med/practice-certificate-in-independent-prescribing.aspx?OpenSection=HowToAppl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rmingham.ac.uk/postgraduate/courses/taught/med/practice-certificate-in-independent-prescribing.aspx?OpenSection=HowToApp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20F60E2FCD458F8DC86FE076362D" ma:contentTypeVersion="12" ma:contentTypeDescription="Create a new document." ma:contentTypeScope="" ma:versionID="69d3d5b4c18d843cadd6e5205facf8a2">
  <xsd:schema xmlns:xsd="http://www.w3.org/2001/XMLSchema" xmlns:xs="http://www.w3.org/2001/XMLSchema" xmlns:p="http://schemas.microsoft.com/office/2006/metadata/properties" xmlns:ns2="8deacf66-9d65-4515-8325-161d32a0967f" xmlns:ns3="2cc11d27-3a66-45f8-9aa6-30701c4dd905" targetNamespace="http://schemas.microsoft.com/office/2006/metadata/properties" ma:root="true" ma:fieldsID="dec07c16f35ebae6c5ea264660187a59" ns2:_="" ns3:_="">
    <xsd:import namespace="8deacf66-9d65-4515-8325-161d32a0967f"/>
    <xsd:import namespace="2cc11d27-3a66-45f8-9aa6-30701c4dd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acf66-9d65-4515-8325-161d32a09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1d27-3a66-45f8-9aa6-30701c4dd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b0b38c-59b9-4b44-95ef-0ea5d820bb49}" ma:internalName="TaxCatchAll" ma:showField="CatchAllData" ma:web="2cc11d27-3a66-45f8-9aa6-30701c4dd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11d27-3a66-45f8-9aa6-30701c4dd905" xsi:nil="true"/>
    <lcf76f155ced4ddcb4097134ff3c332f xmlns="8deacf66-9d65-4515-8325-161d32a09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1EC23C-5324-4785-8353-EA80B9221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FA4BC-A27F-4BA1-B628-FB020481A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acf66-9d65-4515-8325-161d32a0967f"/>
    <ds:schemaRef ds:uri="2cc11d27-3a66-45f8-9aa6-30701c4dd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67604-9B8F-41A8-B3B5-DE45836AB83E}">
  <ds:schemaRefs>
    <ds:schemaRef ds:uri="http://schemas.microsoft.com/office/2006/metadata/properties"/>
    <ds:schemaRef ds:uri="http://schemas.microsoft.com/office/infopath/2007/PartnerControls"/>
    <ds:schemaRef ds:uri="2cc11d27-3a66-45f8-9aa6-30701c4dd905"/>
    <ds:schemaRef ds:uri="8deacf66-9d65-4515-8325-161d32a09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Zaidi (MDS - Education)</dc:creator>
  <cp:keywords/>
  <dc:description/>
  <cp:lastModifiedBy>Sharon Warren (Pharmacy)</cp:lastModifiedBy>
  <cp:revision>4</cp:revision>
  <dcterms:created xsi:type="dcterms:W3CDTF">2023-11-15T10:13:00Z</dcterms:created>
  <dcterms:modified xsi:type="dcterms:W3CDTF">2023-11-15T11:54:00Z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0x0101007DD820F60E2FCD458F8DC86FE076362D</vt:lpwstr>
  </property>
  <property fmtid="{D5CDD505-2E9C-101B-9397-08002B2CF9AE}" pid="3" name="MediaServiceImageTags">
    <vt:lpwstr/>
  </property>
</Properties>
</file>