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458C" w14:textId="2428B3B7" w:rsidR="00EF3D43" w:rsidRDefault="001C26CD" w:rsidP="00EF3D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Integrated PhD Life Scien</w:t>
      </w:r>
      <w:r w:rsidR="00EF3D43">
        <w:rPr>
          <w:b/>
          <w:sz w:val="28"/>
          <w:u w:val="single"/>
        </w:rPr>
        <w:t>ces Optional Module Choice form</w:t>
      </w:r>
    </w:p>
    <w:p w14:paraId="3CFED9F4" w14:textId="77777777" w:rsidR="001C26CD" w:rsidRDefault="001C26CD" w:rsidP="001C26CD">
      <w:pPr>
        <w:pStyle w:val="NoSpacing"/>
      </w:pPr>
    </w:p>
    <w:p w14:paraId="3B2A6BE2" w14:textId="4797CA3C" w:rsidR="009E2C47" w:rsidRPr="009E2C47" w:rsidRDefault="001C26CD" w:rsidP="00417A8B">
      <w:pPr>
        <w:spacing w:before="360" w:after="156"/>
        <w:jc w:val="both"/>
      </w:pPr>
      <w:r>
        <w:t>As part of the ‘Integrated PhD Life Sciences’ programme you will register for an optional module in a subject area of your interest</w:t>
      </w:r>
      <w:r w:rsidR="0045291C">
        <w:t xml:space="preserve"> </w:t>
      </w:r>
      <w:r w:rsidR="009E2C47">
        <w:t>(s</w:t>
      </w:r>
      <w:r w:rsidR="009E2C47" w:rsidRPr="009E2C47">
        <w:t>ubject specific module 20 credits)</w:t>
      </w:r>
      <w:r w:rsidR="009E2C47">
        <w:t>. To ensure your application is processed in your chosen field please follow these steps:</w:t>
      </w:r>
    </w:p>
    <w:p w14:paraId="26D87866" w14:textId="77777777" w:rsidR="009E2C47" w:rsidRDefault="009E2C47" w:rsidP="00417A8B">
      <w:pPr>
        <w:pStyle w:val="NoSpacing"/>
        <w:numPr>
          <w:ilvl w:val="0"/>
          <w:numId w:val="1"/>
        </w:numPr>
        <w:jc w:val="both"/>
      </w:pPr>
      <w:r>
        <w:t xml:space="preserve">Make sure you have read the module outlines provided in </w:t>
      </w:r>
      <w:hyperlink r:id="rId5" w:history="1">
        <w:r>
          <w:rPr>
            <w:rStyle w:val="Hyperlink"/>
          </w:rPr>
          <w:t>the programme modules information</w:t>
        </w:r>
      </w:hyperlink>
      <w:r>
        <w:t xml:space="preserve"> section of the course website</w:t>
      </w:r>
    </w:p>
    <w:p w14:paraId="598FAAB5" w14:textId="38446D19" w:rsidR="009E2C47" w:rsidRDefault="009E2C47" w:rsidP="00417A8B">
      <w:pPr>
        <w:pStyle w:val="NoSpacing"/>
        <w:numPr>
          <w:ilvl w:val="0"/>
          <w:numId w:val="1"/>
        </w:numPr>
        <w:jc w:val="both"/>
      </w:pPr>
      <w:r>
        <w:t xml:space="preserve">Select your </w:t>
      </w:r>
      <w:r>
        <w:rPr>
          <w:b/>
        </w:rPr>
        <w:t>top two preferred choices</w:t>
      </w:r>
      <w:r>
        <w:t xml:space="preserve"> of optional modules in the boxes below and indicate your 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  <w:r>
        <w:t xml:space="preserve"> preference. </w:t>
      </w:r>
      <w:r w:rsidR="009A11C0">
        <w:t xml:space="preserve"> Please choose one 1</w:t>
      </w:r>
      <w:r w:rsidR="009A11C0" w:rsidRPr="004000E2">
        <w:rPr>
          <w:vertAlign w:val="superscript"/>
        </w:rPr>
        <w:t>st</w:t>
      </w:r>
      <w:r w:rsidR="009A11C0">
        <w:t xml:space="preserve"> choice and one 2</w:t>
      </w:r>
      <w:r w:rsidR="009A11C0" w:rsidRPr="004000E2">
        <w:rPr>
          <w:vertAlign w:val="superscript"/>
        </w:rPr>
        <w:t>nd</w:t>
      </w:r>
      <w:r w:rsidR="009A11C0">
        <w:t xml:space="preserve"> choice module. You only need to selection two modules in total.</w:t>
      </w:r>
    </w:p>
    <w:p w14:paraId="7794D0CB" w14:textId="77777777" w:rsidR="009E2C47" w:rsidRDefault="009E2C47" w:rsidP="00417A8B">
      <w:pPr>
        <w:pStyle w:val="NoSpacing"/>
        <w:numPr>
          <w:ilvl w:val="0"/>
          <w:numId w:val="1"/>
        </w:numPr>
        <w:jc w:val="both"/>
      </w:pPr>
      <w:r>
        <w:t>Upload this form to the supporting documents tab in the application portal</w:t>
      </w:r>
    </w:p>
    <w:p w14:paraId="231B034B" w14:textId="77777777" w:rsidR="009E2C47" w:rsidRDefault="009E2C47" w:rsidP="009E2C47">
      <w:pPr>
        <w:pStyle w:val="NoSpacing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9E2C47" w14:paraId="59501D1B" w14:textId="77777777" w:rsidTr="00563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1E59" w14:textId="77777777" w:rsidR="009E2C47" w:rsidRDefault="009E2C47" w:rsidP="00563AF1">
            <w:pPr>
              <w:pStyle w:val="NoSpacing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ED3" w14:textId="77777777" w:rsidR="009E2C47" w:rsidRDefault="009E2C47" w:rsidP="00563AF1">
            <w:pPr>
              <w:pStyle w:val="NoSpacing"/>
            </w:pPr>
          </w:p>
        </w:tc>
      </w:tr>
      <w:tr w:rsidR="009E2C47" w14:paraId="75C1E517" w14:textId="77777777" w:rsidTr="00563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8772" w14:textId="77777777" w:rsidR="009E2C47" w:rsidRDefault="009E2C47" w:rsidP="00563AF1">
            <w:pPr>
              <w:pStyle w:val="NoSpacing"/>
              <w:rPr>
                <w:b/>
              </w:rPr>
            </w:pPr>
            <w:r>
              <w:rPr>
                <w:b/>
              </w:rPr>
              <w:t>Application ID number: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D2B" w14:textId="77777777" w:rsidR="009E2C47" w:rsidRDefault="009E2C47" w:rsidP="00563AF1">
            <w:pPr>
              <w:pStyle w:val="NoSpacing"/>
            </w:pPr>
          </w:p>
        </w:tc>
      </w:tr>
    </w:tbl>
    <w:p w14:paraId="2A7EA7D5" w14:textId="77777777" w:rsidR="009E2C47" w:rsidRDefault="009E2C47" w:rsidP="009E2C47"/>
    <w:tbl>
      <w:tblPr>
        <w:tblStyle w:val="TableGrid"/>
        <w:tblpPr w:leftFromText="180" w:rightFromText="180" w:vertAnchor="page" w:horzAnchor="margin" w:tblpY="626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1167"/>
        <w:gridCol w:w="1265"/>
      </w:tblGrid>
      <w:tr w:rsidR="009E2C47" w:rsidRPr="00EC51A3" w14:paraId="38A8B61E" w14:textId="77777777" w:rsidTr="00417A8B">
        <w:tc>
          <w:tcPr>
            <w:tcW w:w="3652" w:type="pct"/>
            <w:tcBorders>
              <w:bottom w:val="single" w:sz="4" w:space="0" w:color="auto"/>
            </w:tcBorders>
          </w:tcPr>
          <w:p w14:paraId="1F674F14" w14:textId="197D787E" w:rsidR="009E2C47" w:rsidRPr="00EC51A3" w:rsidRDefault="009E2C47" w:rsidP="00FE36D6">
            <w:pPr>
              <w:rPr>
                <w:rFonts w:ascii="Arial" w:hAnsi="Arial" w:cs="Arial"/>
                <w:b/>
              </w:rPr>
            </w:pPr>
            <w:r w:rsidRPr="00790253">
              <w:rPr>
                <w:rFonts w:ascii="Arial" w:hAnsi="Arial" w:cs="Arial"/>
                <w:b/>
                <w:i/>
              </w:rPr>
              <w:t>Applied Health Research and Healthcare Management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59518489" w14:textId="77777777" w:rsidR="009E2C47" w:rsidRPr="00EC51A3" w:rsidRDefault="009E2C47" w:rsidP="001C26CD">
            <w:pPr>
              <w:rPr>
                <w:rFonts w:ascii="Arial" w:hAnsi="Arial" w:cs="Arial"/>
                <w:b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2756668B" w14:textId="77777777" w:rsidR="009E2C47" w:rsidRPr="00EC51A3" w:rsidRDefault="009E2C47" w:rsidP="001C26CD">
            <w:pPr>
              <w:rPr>
                <w:rFonts w:ascii="Arial" w:hAnsi="Arial" w:cs="Arial"/>
                <w:b/>
              </w:rPr>
            </w:pPr>
          </w:p>
        </w:tc>
      </w:tr>
      <w:tr w:rsidR="001C26CD" w:rsidRPr="00EC51A3" w14:paraId="40BDEF3B" w14:textId="77777777" w:rsidTr="00417A8B">
        <w:tc>
          <w:tcPr>
            <w:tcW w:w="36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137286" w14:textId="77777777" w:rsidR="001C26CD" w:rsidRPr="00EC51A3" w:rsidRDefault="001C26CD" w:rsidP="001C26CD">
            <w:pPr>
              <w:rPr>
                <w:rFonts w:ascii="Arial" w:hAnsi="Arial" w:cs="Arial"/>
                <w:b/>
              </w:rPr>
            </w:pPr>
            <w:r w:rsidRPr="00EC51A3">
              <w:rPr>
                <w:rFonts w:ascii="Arial" w:hAnsi="Arial" w:cs="Arial"/>
                <w:b/>
              </w:rPr>
              <w:t xml:space="preserve">Subjects and corresponding optional modules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1D476F" w14:textId="77777777" w:rsidR="001C26CD" w:rsidRPr="00EC51A3" w:rsidRDefault="001C26CD" w:rsidP="001C26CD">
            <w:pPr>
              <w:rPr>
                <w:rFonts w:ascii="Arial" w:hAnsi="Arial" w:cs="Arial"/>
                <w:b/>
              </w:rPr>
            </w:pPr>
            <w:r w:rsidRPr="00EC51A3">
              <w:rPr>
                <w:rFonts w:ascii="Arial" w:hAnsi="Arial" w:cs="Arial"/>
                <w:b/>
              </w:rPr>
              <w:t>1</w:t>
            </w:r>
            <w:r w:rsidRPr="00EC51A3">
              <w:rPr>
                <w:rFonts w:ascii="Arial" w:hAnsi="Arial" w:cs="Arial"/>
                <w:b/>
                <w:vertAlign w:val="superscript"/>
              </w:rPr>
              <w:t>st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4A5579" w14:textId="77777777" w:rsidR="001C26CD" w:rsidRPr="00EC51A3" w:rsidRDefault="001C26CD" w:rsidP="001C26CD">
            <w:pPr>
              <w:rPr>
                <w:rFonts w:ascii="Arial" w:hAnsi="Arial" w:cs="Arial"/>
                <w:b/>
              </w:rPr>
            </w:pPr>
            <w:r w:rsidRPr="00EC51A3">
              <w:rPr>
                <w:rFonts w:ascii="Arial" w:hAnsi="Arial" w:cs="Arial"/>
                <w:b/>
              </w:rPr>
              <w:t>2</w:t>
            </w:r>
            <w:r w:rsidRPr="00EC51A3">
              <w:rPr>
                <w:rFonts w:ascii="Arial" w:hAnsi="Arial" w:cs="Arial"/>
                <w:b/>
                <w:vertAlign w:val="superscript"/>
              </w:rPr>
              <w:t>nd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1C26CD" w:rsidRPr="00EC51A3" w14:paraId="5D3A9A04" w14:textId="77777777" w:rsidTr="001C26CD">
        <w:tc>
          <w:tcPr>
            <w:tcW w:w="36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8F6FF7" w14:textId="77777777" w:rsidR="001C26CD" w:rsidRPr="00EC51A3" w:rsidRDefault="001C26CD" w:rsidP="001C2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Health Economics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627" w14:textId="77777777" w:rsidR="001C26CD" w:rsidRPr="00EC51A3" w:rsidRDefault="001C26CD" w:rsidP="001C26CD">
            <w:pPr>
              <w:rPr>
                <w:rFonts w:ascii="Arial" w:hAnsi="Arial" w:cs="Arial"/>
              </w:rPr>
            </w:pPr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DAFD78" w14:textId="77777777" w:rsidR="001C26CD" w:rsidRPr="00EC51A3" w:rsidRDefault="001C26CD" w:rsidP="001C26CD">
            <w:pPr>
              <w:rPr>
                <w:rFonts w:ascii="Arial" w:hAnsi="Arial" w:cs="Arial"/>
              </w:rPr>
            </w:pPr>
          </w:p>
        </w:tc>
      </w:tr>
      <w:tr w:rsidR="001C26CD" w:rsidRPr="00790253" w14:paraId="1FAC35D8" w14:textId="77777777" w:rsidTr="001C26CD">
        <w:tc>
          <w:tcPr>
            <w:tcW w:w="3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4F27E3" w14:textId="77777777" w:rsidR="001C26CD" w:rsidRPr="00C45E7D" w:rsidRDefault="001C26CD" w:rsidP="001C26CD">
            <w:pPr>
              <w:rPr>
                <w:rFonts w:ascii="Arial" w:hAnsi="Arial" w:cs="Arial"/>
              </w:rPr>
            </w:pPr>
            <w:r w:rsidRPr="000C3AD1">
              <w:rPr>
                <w:rFonts w:ascii="Arial" w:hAnsi="Arial" w:cs="Arial"/>
              </w:rPr>
              <w:t>Epidemiology, Statistics and Research Methods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F43F" w14:textId="77777777" w:rsidR="001C26CD" w:rsidRPr="00790253" w:rsidRDefault="001C26CD" w:rsidP="001C26C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C0B5A" w14:textId="77777777" w:rsidR="001C26CD" w:rsidRPr="00790253" w:rsidRDefault="001C26CD" w:rsidP="001C26CD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6203596E" w14:textId="77777777" w:rsidR="001C26CD" w:rsidRDefault="001C26CD"/>
    <w:p w14:paraId="754F39C5" w14:textId="0C81937A" w:rsidR="006753F2" w:rsidRPr="001C26CD" w:rsidRDefault="006753F2">
      <w:pPr>
        <w:rPr>
          <w:rFonts w:ascii="Arial" w:hAnsi="Arial" w:cs="Arial"/>
          <w:b/>
          <w:bCs/>
          <w:i/>
          <w:iCs/>
        </w:rPr>
      </w:pPr>
      <w:r w:rsidRPr="001C26CD">
        <w:rPr>
          <w:rFonts w:ascii="Arial" w:hAnsi="Arial" w:cs="Arial"/>
          <w:b/>
          <w:bCs/>
          <w:i/>
          <w:iCs/>
        </w:rPr>
        <w:t>Biomedical Sciences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7"/>
        <w:gridCol w:w="1163"/>
        <w:gridCol w:w="1260"/>
      </w:tblGrid>
      <w:tr w:rsidR="006753F2" w:rsidRPr="00EC51A3" w14:paraId="389ADD98" w14:textId="77777777" w:rsidTr="006753F2">
        <w:tc>
          <w:tcPr>
            <w:tcW w:w="36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BFF45" w14:textId="61195E9D" w:rsidR="006753F2" w:rsidRDefault="006753F2" w:rsidP="006753F2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 xml:space="preserve">Subjects and corresponding optional modules 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D435" w14:textId="254FA885" w:rsidR="006753F2" w:rsidRPr="00EC51A3" w:rsidRDefault="006753F2" w:rsidP="006753F2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1</w:t>
            </w:r>
            <w:r w:rsidRPr="00EC51A3">
              <w:rPr>
                <w:rFonts w:ascii="Arial" w:hAnsi="Arial" w:cs="Arial"/>
                <w:b/>
                <w:vertAlign w:val="superscript"/>
              </w:rPr>
              <w:t>st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85BC70" w14:textId="7C00B6FA" w:rsidR="006753F2" w:rsidRPr="00EC51A3" w:rsidRDefault="006753F2" w:rsidP="006753F2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2</w:t>
            </w:r>
            <w:r w:rsidRPr="00EC51A3">
              <w:rPr>
                <w:rFonts w:ascii="Arial" w:hAnsi="Arial" w:cs="Arial"/>
                <w:b/>
                <w:vertAlign w:val="superscript"/>
              </w:rPr>
              <w:t>nd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6753F2" w:rsidRPr="00EC51A3" w14:paraId="48D76FF7" w14:textId="77777777" w:rsidTr="006753F2">
        <w:tc>
          <w:tcPr>
            <w:tcW w:w="36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7D353F" w14:textId="77777777" w:rsidR="006753F2" w:rsidRDefault="006753F2" w:rsidP="00675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Cardiovascular Biology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7CA9" w14:textId="77777777" w:rsidR="006753F2" w:rsidRPr="00EC51A3" w:rsidRDefault="006753F2" w:rsidP="006753F2">
            <w:pPr>
              <w:rPr>
                <w:rFonts w:ascii="Arial" w:hAnsi="Arial" w:cs="Arial"/>
              </w:rPr>
            </w:pPr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B6A3D" w14:textId="77777777" w:rsidR="006753F2" w:rsidRPr="00EC51A3" w:rsidRDefault="006753F2" w:rsidP="006753F2">
            <w:pPr>
              <w:rPr>
                <w:rFonts w:ascii="Arial" w:hAnsi="Arial" w:cs="Arial"/>
              </w:rPr>
            </w:pPr>
          </w:p>
        </w:tc>
      </w:tr>
      <w:tr w:rsidR="006753F2" w:rsidRPr="00EC51A3" w14:paraId="424FC5E2" w14:textId="77777777" w:rsidTr="006753F2">
        <w:tc>
          <w:tcPr>
            <w:tcW w:w="3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EF2D5A" w14:textId="77777777" w:rsidR="006753F2" w:rsidRDefault="006753F2" w:rsidP="00675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 Neurobiology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845" w14:textId="77777777" w:rsidR="006753F2" w:rsidRPr="00EC51A3" w:rsidRDefault="006753F2" w:rsidP="006753F2">
            <w:pPr>
              <w:rPr>
                <w:rFonts w:ascii="Arial" w:hAnsi="Arial" w:cs="Aria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97B035" w14:textId="77777777" w:rsidR="006753F2" w:rsidRPr="00EC51A3" w:rsidRDefault="006753F2" w:rsidP="006753F2">
            <w:pPr>
              <w:rPr>
                <w:rFonts w:ascii="Arial" w:hAnsi="Arial" w:cs="Arial"/>
              </w:rPr>
            </w:pPr>
          </w:p>
        </w:tc>
      </w:tr>
      <w:tr w:rsidR="006753F2" w:rsidRPr="00EC51A3" w14:paraId="412BDA6D" w14:textId="77777777" w:rsidTr="006753F2">
        <w:tc>
          <w:tcPr>
            <w:tcW w:w="3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6746C5" w14:textId="77777777" w:rsidR="006753F2" w:rsidRDefault="006753F2" w:rsidP="00675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Trauma Sciences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AF9" w14:textId="77777777" w:rsidR="006753F2" w:rsidRPr="00EC51A3" w:rsidRDefault="006753F2" w:rsidP="006753F2">
            <w:pPr>
              <w:rPr>
                <w:rFonts w:ascii="Arial" w:hAnsi="Arial" w:cs="Aria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9BC045" w14:textId="77777777" w:rsidR="006753F2" w:rsidRPr="00EC51A3" w:rsidRDefault="006753F2" w:rsidP="006753F2">
            <w:pPr>
              <w:rPr>
                <w:rFonts w:ascii="Arial" w:hAnsi="Arial" w:cs="Arial"/>
              </w:rPr>
            </w:pPr>
          </w:p>
        </w:tc>
      </w:tr>
      <w:tr w:rsidR="006753F2" w:rsidRPr="00EC51A3" w14:paraId="0FA4F169" w14:textId="77777777" w:rsidTr="006753F2">
        <w:tc>
          <w:tcPr>
            <w:tcW w:w="3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676CC0" w14:textId="77777777" w:rsidR="006753F2" w:rsidRPr="00F3397D" w:rsidRDefault="006753F2" w:rsidP="006753F2">
            <w:pPr>
              <w:rPr>
                <w:rFonts w:ascii="Arial" w:hAnsi="Arial" w:cs="Arial"/>
              </w:rPr>
            </w:pPr>
            <w:r w:rsidRPr="00F3397D">
              <w:rPr>
                <w:rFonts w:ascii="Arial" w:hAnsi="Arial" w:cs="Arial"/>
              </w:rPr>
              <w:t>Metabolism and Excretion of Xenobiotics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3D4" w14:textId="77777777" w:rsidR="006753F2" w:rsidRPr="00EC51A3" w:rsidRDefault="006753F2" w:rsidP="006753F2">
            <w:pPr>
              <w:rPr>
                <w:rFonts w:ascii="Arial" w:hAnsi="Arial" w:cs="Aria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08334E" w14:textId="77777777" w:rsidR="006753F2" w:rsidRPr="00EC51A3" w:rsidRDefault="006753F2" w:rsidP="006753F2">
            <w:pPr>
              <w:rPr>
                <w:rFonts w:ascii="Arial" w:hAnsi="Arial" w:cs="Arial"/>
              </w:rPr>
            </w:pPr>
          </w:p>
        </w:tc>
      </w:tr>
      <w:tr w:rsidR="006753F2" w:rsidRPr="00EC51A3" w14:paraId="082CB76B" w14:textId="77777777" w:rsidTr="006753F2">
        <w:tc>
          <w:tcPr>
            <w:tcW w:w="3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DF3DB" w14:textId="77777777" w:rsidR="006753F2" w:rsidRPr="00F3397D" w:rsidRDefault="006753F2" w:rsidP="006753F2">
            <w:pPr>
              <w:rPr>
                <w:rFonts w:ascii="Arial" w:hAnsi="Arial" w:cs="Arial"/>
              </w:rPr>
            </w:pPr>
            <w:r w:rsidRPr="00F3397D">
              <w:rPr>
                <w:rFonts w:ascii="Arial" w:hAnsi="Arial" w:cs="Arial"/>
              </w:rPr>
              <w:t>Neurotrauma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F792" w14:textId="77777777" w:rsidR="006753F2" w:rsidRPr="00EC51A3" w:rsidRDefault="006753F2" w:rsidP="006753F2">
            <w:pPr>
              <w:rPr>
                <w:rFonts w:ascii="Arial" w:hAnsi="Arial" w:cs="Aria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65BCD" w14:textId="77777777" w:rsidR="006753F2" w:rsidRPr="00EC51A3" w:rsidRDefault="006753F2" w:rsidP="006753F2">
            <w:pPr>
              <w:rPr>
                <w:rFonts w:ascii="Arial" w:hAnsi="Arial" w:cs="Arial"/>
              </w:rPr>
            </w:pPr>
          </w:p>
        </w:tc>
      </w:tr>
    </w:tbl>
    <w:p w14:paraId="64C0C0D5" w14:textId="42788BA8" w:rsidR="006753F2" w:rsidRDefault="006753F2"/>
    <w:p w14:paraId="2592892B" w14:textId="7DA419AE" w:rsidR="006753F2" w:rsidRDefault="006753F2" w:rsidP="006753F2">
      <w:pPr>
        <w:rPr>
          <w:rFonts w:ascii="Arial" w:hAnsi="Arial" w:cs="Arial"/>
          <w:b/>
          <w:i/>
        </w:rPr>
      </w:pPr>
      <w:r w:rsidRPr="00F3397D">
        <w:rPr>
          <w:rFonts w:ascii="Arial" w:hAnsi="Arial" w:cs="Arial"/>
          <w:b/>
          <w:i/>
        </w:rPr>
        <w:t>Bioinformatics</w:t>
      </w:r>
    </w:p>
    <w:tbl>
      <w:tblPr>
        <w:tblStyle w:val="TableGrid"/>
        <w:tblW w:w="4989" w:type="pct"/>
        <w:tblInd w:w="10" w:type="dxa"/>
        <w:tblLook w:val="04A0" w:firstRow="1" w:lastRow="0" w:firstColumn="1" w:lastColumn="0" w:noHBand="0" w:noVBand="1"/>
      </w:tblPr>
      <w:tblGrid>
        <w:gridCol w:w="6568"/>
        <w:gridCol w:w="1160"/>
        <w:gridCol w:w="1262"/>
      </w:tblGrid>
      <w:tr w:rsidR="006753F2" w:rsidRPr="00EC51A3" w14:paraId="0E8347AE" w14:textId="77777777" w:rsidTr="006753F2">
        <w:tc>
          <w:tcPr>
            <w:tcW w:w="3653" w:type="pct"/>
          </w:tcPr>
          <w:p w14:paraId="38EBB691" w14:textId="77777777" w:rsidR="006753F2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 xml:space="preserve">Subjects and corresponding optional modules </w:t>
            </w:r>
          </w:p>
        </w:tc>
        <w:tc>
          <w:tcPr>
            <w:tcW w:w="645" w:type="pct"/>
          </w:tcPr>
          <w:p w14:paraId="45C79D29" w14:textId="77777777" w:rsidR="006753F2" w:rsidRPr="00EC51A3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1</w:t>
            </w:r>
            <w:r w:rsidRPr="00EC51A3">
              <w:rPr>
                <w:rFonts w:ascii="Arial" w:hAnsi="Arial" w:cs="Arial"/>
                <w:b/>
                <w:vertAlign w:val="superscript"/>
              </w:rPr>
              <w:t>st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702" w:type="pct"/>
          </w:tcPr>
          <w:p w14:paraId="15E5087C" w14:textId="77777777" w:rsidR="006753F2" w:rsidRPr="00EC51A3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2</w:t>
            </w:r>
            <w:r w:rsidRPr="00EC51A3">
              <w:rPr>
                <w:rFonts w:ascii="Arial" w:hAnsi="Arial" w:cs="Arial"/>
                <w:b/>
                <w:vertAlign w:val="superscript"/>
              </w:rPr>
              <w:t>nd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6753F2" w:rsidRPr="00790253" w14:paraId="055ADF6B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FE7" w14:textId="77777777" w:rsidR="006753F2" w:rsidRPr="00F3397D" w:rsidRDefault="006753F2" w:rsidP="00147260">
            <w:pPr>
              <w:rPr>
                <w:rFonts w:ascii="Arial" w:hAnsi="Arial" w:cs="Arial"/>
                <w:b/>
                <w:i/>
              </w:rPr>
            </w:pPr>
            <w:r w:rsidRPr="00F3397D">
              <w:rPr>
                <w:rFonts w:ascii="Arial" w:hAnsi="Arial" w:cs="Arial"/>
              </w:rPr>
              <w:t>Data Analytics &amp; Statistical Machine Learning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70B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00F0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6753F2" w:rsidRPr="00EC51A3" w14:paraId="4E944D42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B263" w14:textId="77777777" w:rsidR="006753F2" w:rsidRPr="00F3397D" w:rsidRDefault="006753F2" w:rsidP="00147260">
            <w:pPr>
              <w:rPr>
                <w:rFonts w:ascii="Arial" w:hAnsi="Arial" w:cs="Arial"/>
              </w:rPr>
            </w:pPr>
            <w:r w:rsidRPr="00F3397D">
              <w:rPr>
                <w:rFonts w:ascii="Arial" w:hAnsi="Arial" w:cs="Arial"/>
              </w:rPr>
              <w:lastRenderedPageBreak/>
              <w:t>Genomics &amp; Next Generation Sequencing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160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FAA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</w:tbl>
    <w:p w14:paraId="50653021" w14:textId="71DBE01D" w:rsidR="006753F2" w:rsidRDefault="006753F2" w:rsidP="006753F2"/>
    <w:p w14:paraId="1B31BF2F" w14:textId="48E9419E" w:rsidR="006753F2" w:rsidRPr="000C1517" w:rsidRDefault="006753F2" w:rsidP="006753F2">
      <w:pPr>
        <w:rPr>
          <w:rFonts w:ascii="Arial" w:hAnsi="Arial" w:cs="Arial"/>
          <w:b/>
          <w:bCs/>
          <w:i/>
          <w:iCs/>
        </w:rPr>
      </w:pPr>
      <w:r w:rsidRPr="000C1517">
        <w:rPr>
          <w:rFonts w:ascii="Arial" w:hAnsi="Arial" w:cs="Arial"/>
          <w:b/>
          <w:bCs/>
          <w:i/>
          <w:iCs/>
        </w:rPr>
        <w:t>Cancer and Genomics</w:t>
      </w:r>
    </w:p>
    <w:tbl>
      <w:tblPr>
        <w:tblStyle w:val="TableGrid"/>
        <w:tblW w:w="4983" w:type="pct"/>
        <w:tblInd w:w="15" w:type="dxa"/>
        <w:tblLook w:val="04A0" w:firstRow="1" w:lastRow="0" w:firstColumn="1" w:lastColumn="0" w:noHBand="0" w:noVBand="1"/>
      </w:tblPr>
      <w:tblGrid>
        <w:gridCol w:w="6562"/>
        <w:gridCol w:w="1156"/>
        <w:gridCol w:w="1261"/>
      </w:tblGrid>
      <w:tr w:rsidR="006753F2" w:rsidRPr="00EC51A3" w14:paraId="197ACCDC" w14:textId="77777777" w:rsidTr="006753F2">
        <w:tc>
          <w:tcPr>
            <w:tcW w:w="3654" w:type="pct"/>
          </w:tcPr>
          <w:p w14:paraId="6E81148B" w14:textId="77777777" w:rsidR="006753F2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 xml:space="preserve">Subjects and corresponding optional modules </w:t>
            </w:r>
          </w:p>
        </w:tc>
        <w:tc>
          <w:tcPr>
            <w:tcW w:w="644" w:type="pct"/>
          </w:tcPr>
          <w:p w14:paraId="68FE0118" w14:textId="77777777" w:rsidR="006753F2" w:rsidRPr="00EC51A3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1</w:t>
            </w:r>
            <w:r w:rsidRPr="00EC51A3">
              <w:rPr>
                <w:rFonts w:ascii="Arial" w:hAnsi="Arial" w:cs="Arial"/>
                <w:b/>
                <w:vertAlign w:val="superscript"/>
              </w:rPr>
              <w:t>st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702" w:type="pct"/>
          </w:tcPr>
          <w:p w14:paraId="737CE56F" w14:textId="77777777" w:rsidR="006753F2" w:rsidRPr="00EC51A3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2</w:t>
            </w:r>
            <w:r w:rsidRPr="00EC51A3">
              <w:rPr>
                <w:rFonts w:ascii="Arial" w:hAnsi="Arial" w:cs="Arial"/>
                <w:b/>
                <w:vertAlign w:val="superscript"/>
              </w:rPr>
              <w:t>nd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6753F2" w:rsidRPr="00EC51A3" w14:paraId="0222A16F" w14:textId="77777777" w:rsidTr="006753F2">
        <w:tc>
          <w:tcPr>
            <w:tcW w:w="3654" w:type="pct"/>
          </w:tcPr>
          <w:p w14:paraId="2A327005" w14:textId="77777777" w:rsidR="006753F2" w:rsidRPr="00F3397D" w:rsidRDefault="006753F2" w:rsidP="00147260">
            <w:pPr>
              <w:rPr>
                <w:rFonts w:ascii="Arial" w:hAnsi="Arial" w:cs="Arial"/>
              </w:rPr>
            </w:pPr>
            <w:r w:rsidRPr="00F3397D">
              <w:rPr>
                <w:rFonts w:ascii="Arial" w:hAnsi="Arial" w:cs="Arial"/>
              </w:rPr>
              <w:t>Cellular and molecular basis of cancer</w:t>
            </w:r>
          </w:p>
        </w:tc>
        <w:tc>
          <w:tcPr>
            <w:tcW w:w="644" w:type="pct"/>
          </w:tcPr>
          <w:p w14:paraId="6C00271D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702" w:type="pct"/>
          </w:tcPr>
          <w:p w14:paraId="5CE96DB5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  <w:tr w:rsidR="006753F2" w:rsidRPr="00EC51A3" w14:paraId="4A61D42D" w14:textId="77777777" w:rsidTr="006753F2">
        <w:tc>
          <w:tcPr>
            <w:tcW w:w="3654" w:type="pct"/>
          </w:tcPr>
          <w:p w14:paraId="0597C94A" w14:textId="77777777" w:rsidR="006753F2" w:rsidRDefault="006753F2" w:rsidP="00147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Fundamentals in Human Genetics and Genomics</w:t>
            </w:r>
          </w:p>
        </w:tc>
        <w:tc>
          <w:tcPr>
            <w:tcW w:w="644" w:type="pct"/>
          </w:tcPr>
          <w:p w14:paraId="2B11C493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702" w:type="pct"/>
          </w:tcPr>
          <w:p w14:paraId="63AEF7B5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  <w:tr w:rsidR="006753F2" w:rsidRPr="00EC51A3" w14:paraId="743AA8EC" w14:textId="77777777" w:rsidTr="006753F2">
        <w:tc>
          <w:tcPr>
            <w:tcW w:w="3654" w:type="pct"/>
          </w:tcPr>
          <w:p w14:paraId="2615966B" w14:textId="77777777" w:rsidR="006753F2" w:rsidRDefault="006753F2" w:rsidP="00147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pathology and stratified cancer</w:t>
            </w:r>
          </w:p>
        </w:tc>
        <w:tc>
          <w:tcPr>
            <w:tcW w:w="644" w:type="pct"/>
          </w:tcPr>
          <w:p w14:paraId="25385912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702" w:type="pct"/>
          </w:tcPr>
          <w:p w14:paraId="7DBDC4FA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  <w:tr w:rsidR="006753F2" w:rsidRPr="00EC51A3" w14:paraId="4AC4845C" w14:textId="77777777" w:rsidTr="006753F2">
        <w:tc>
          <w:tcPr>
            <w:tcW w:w="3654" w:type="pct"/>
          </w:tcPr>
          <w:p w14:paraId="096F5A8D" w14:textId="77777777" w:rsidR="006753F2" w:rsidRDefault="006753F2" w:rsidP="00147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Palliative care and the cancer patient</w:t>
            </w:r>
          </w:p>
        </w:tc>
        <w:tc>
          <w:tcPr>
            <w:tcW w:w="644" w:type="pct"/>
          </w:tcPr>
          <w:p w14:paraId="0FF18D98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702" w:type="pct"/>
          </w:tcPr>
          <w:p w14:paraId="40D1C6CD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</w:tbl>
    <w:p w14:paraId="37873180" w14:textId="701687C0" w:rsidR="006753F2" w:rsidRDefault="006753F2" w:rsidP="006753F2">
      <w:pPr>
        <w:rPr>
          <w:b/>
          <w:bCs/>
        </w:rPr>
      </w:pPr>
    </w:p>
    <w:p w14:paraId="2B62B1C9" w14:textId="5BE1BBFD" w:rsidR="006753F2" w:rsidRPr="001C26CD" w:rsidRDefault="006753F2" w:rsidP="006753F2">
      <w:pPr>
        <w:rPr>
          <w:rFonts w:ascii="Arial" w:hAnsi="Arial" w:cs="Arial"/>
          <w:b/>
          <w:bCs/>
          <w:i/>
          <w:iCs/>
        </w:rPr>
      </w:pPr>
      <w:r w:rsidRPr="001C26CD">
        <w:rPr>
          <w:rFonts w:ascii="Arial" w:hAnsi="Arial" w:cs="Arial"/>
          <w:b/>
          <w:bCs/>
          <w:i/>
          <w:iCs/>
        </w:rPr>
        <w:t>Dentistry</w:t>
      </w:r>
    </w:p>
    <w:tbl>
      <w:tblPr>
        <w:tblStyle w:val="TableGrid"/>
        <w:tblW w:w="4983" w:type="pct"/>
        <w:tblInd w:w="15" w:type="dxa"/>
        <w:tblLook w:val="04A0" w:firstRow="1" w:lastRow="0" w:firstColumn="1" w:lastColumn="0" w:noHBand="0" w:noVBand="1"/>
      </w:tblPr>
      <w:tblGrid>
        <w:gridCol w:w="6564"/>
        <w:gridCol w:w="1158"/>
        <w:gridCol w:w="1257"/>
      </w:tblGrid>
      <w:tr w:rsidR="006753F2" w:rsidRPr="00EC51A3" w14:paraId="52A9C497" w14:textId="77777777" w:rsidTr="006753F2">
        <w:tc>
          <w:tcPr>
            <w:tcW w:w="3655" w:type="pct"/>
          </w:tcPr>
          <w:p w14:paraId="508F023F" w14:textId="77777777" w:rsidR="006753F2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 xml:space="preserve">Subjects and corresponding optional modules </w:t>
            </w:r>
          </w:p>
        </w:tc>
        <w:tc>
          <w:tcPr>
            <w:tcW w:w="645" w:type="pct"/>
          </w:tcPr>
          <w:p w14:paraId="19560E8B" w14:textId="77777777" w:rsidR="006753F2" w:rsidRPr="00EC51A3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1</w:t>
            </w:r>
            <w:r w:rsidRPr="00EC51A3">
              <w:rPr>
                <w:rFonts w:ascii="Arial" w:hAnsi="Arial" w:cs="Arial"/>
                <w:b/>
                <w:vertAlign w:val="superscript"/>
              </w:rPr>
              <w:t>st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700" w:type="pct"/>
          </w:tcPr>
          <w:p w14:paraId="1578B44E" w14:textId="77777777" w:rsidR="006753F2" w:rsidRPr="00EC51A3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2</w:t>
            </w:r>
            <w:r w:rsidRPr="00EC51A3">
              <w:rPr>
                <w:rFonts w:ascii="Arial" w:hAnsi="Arial" w:cs="Arial"/>
                <w:b/>
                <w:vertAlign w:val="superscript"/>
              </w:rPr>
              <w:t>nd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6753F2" w:rsidRPr="00EC51A3" w14:paraId="41E9C0C9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623" w14:textId="77777777" w:rsidR="006753F2" w:rsidRDefault="006753F2" w:rsidP="00147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Ceramic and Cement Systems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52B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E31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  <w:tr w:rsidR="006753F2" w:rsidRPr="00EC51A3" w14:paraId="2EF50951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7B2" w14:textId="77777777" w:rsidR="006753F2" w:rsidRDefault="006753F2" w:rsidP="00147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 in Materials Sciences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D373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02C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  <w:tr w:rsidR="006753F2" w:rsidRPr="00790253" w14:paraId="0CCAD1DD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065" w14:textId="77777777" w:rsidR="006753F2" w:rsidRPr="00C45E7D" w:rsidRDefault="006753F2" w:rsidP="00147260">
            <w:pPr>
              <w:rPr>
                <w:rFonts w:ascii="Arial" w:hAnsi="Arial" w:cs="Arial"/>
              </w:rPr>
            </w:pPr>
            <w:r w:rsidRPr="00C45E7D">
              <w:rPr>
                <w:rFonts w:ascii="Arial" w:hAnsi="Arial" w:cs="Arial"/>
              </w:rPr>
              <w:t>Introduction to Restorative Dentistry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F9C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0FF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4670AC85" w14:textId="55E7ADCB" w:rsidR="006753F2" w:rsidRDefault="006753F2" w:rsidP="006753F2">
      <w:pPr>
        <w:rPr>
          <w:b/>
          <w:bCs/>
        </w:rPr>
      </w:pPr>
    </w:p>
    <w:p w14:paraId="340335E4" w14:textId="5E04BF2B" w:rsidR="006753F2" w:rsidRPr="001C26CD" w:rsidRDefault="006753F2" w:rsidP="006753F2">
      <w:pPr>
        <w:rPr>
          <w:rFonts w:ascii="Arial" w:hAnsi="Arial" w:cs="Arial"/>
          <w:b/>
          <w:bCs/>
          <w:i/>
          <w:iCs/>
        </w:rPr>
      </w:pPr>
      <w:r w:rsidRPr="001C26CD">
        <w:rPr>
          <w:rFonts w:ascii="Arial" w:hAnsi="Arial" w:cs="Arial"/>
          <w:b/>
          <w:bCs/>
          <w:i/>
          <w:iCs/>
        </w:rPr>
        <w:t>Immunology and Infection</w:t>
      </w:r>
    </w:p>
    <w:tbl>
      <w:tblPr>
        <w:tblStyle w:val="TableGrid"/>
        <w:tblW w:w="4983" w:type="pct"/>
        <w:tblInd w:w="15" w:type="dxa"/>
        <w:tblLook w:val="04A0" w:firstRow="1" w:lastRow="0" w:firstColumn="1" w:lastColumn="0" w:noHBand="0" w:noVBand="1"/>
      </w:tblPr>
      <w:tblGrid>
        <w:gridCol w:w="6566"/>
        <w:gridCol w:w="1160"/>
        <w:gridCol w:w="1253"/>
      </w:tblGrid>
      <w:tr w:rsidR="006753F2" w:rsidRPr="00EC51A3" w14:paraId="1BF0E36C" w14:textId="77777777" w:rsidTr="006753F2">
        <w:tc>
          <w:tcPr>
            <w:tcW w:w="3656" w:type="pct"/>
          </w:tcPr>
          <w:p w14:paraId="258C0DAD" w14:textId="77777777" w:rsidR="006753F2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 xml:space="preserve">Subjects and corresponding optional modules </w:t>
            </w:r>
          </w:p>
        </w:tc>
        <w:tc>
          <w:tcPr>
            <w:tcW w:w="646" w:type="pct"/>
          </w:tcPr>
          <w:p w14:paraId="08F55B20" w14:textId="77777777" w:rsidR="006753F2" w:rsidRPr="00EC51A3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1</w:t>
            </w:r>
            <w:r w:rsidRPr="00EC51A3">
              <w:rPr>
                <w:rFonts w:ascii="Arial" w:hAnsi="Arial" w:cs="Arial"/>
                <w:b/>
                <w:vertAlign w:val="superscript"/>
              </w:rPr>
              <w:t>st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698" w:type="pct"/>
          </w:tcPr>
          <w:p w14:paraId="47B593B8" w14:textId="77777777" w:rsidR="006753F2" w:rsidRPr="00EC51A3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2</w:t>
            </w:r>
            <w:r w:rsidRPr="00EC51A3">
              <w:rPr>
                <w:rFonts w:ascii="Arial" w:hAnsi="Arial" w:cs="Arial"/>
                <w:b/>
                <w:vertAlign w:val="superscript"/>
              </w:rPr>
              <w:t>nd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6753F2" w14:paraId="11374F5C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7CD" w14:textId="77777777" w:rsidR="006753F2" w:rsidRDefault="006753F2" w:rsidP="00147260">
            <w:r w:rsidRPr="005537AC">
              <w:rPr>
                <w:rFonts w:ascii="Arial" w:hAnsi="Arial" w:cs="Arial"/>
              </w:rPr>
              <w:t>Intro in Immunology</w:t>
            </w:r>
            <w:r>
              <w:rPr>
                <w:rFonts w:ascii="Arial" w:hAnsi="Arial" w:cs="Arial"/>
              </w:rPr>
              <w:t xml:space="preserve"> with</w:t>
            </w:r>
            <w:r w:rsidRPr="005537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Molecular Mechanism in Immune Cell Differentiation &amp; Function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77D9" w14:textId="77777777" w:rsidR="006753F2" w:rsidRDefault="006753F2" w:rsidP="00147260"/>
        </w:tc>
        <w:tc>
          <w:tcPr>
            <w:tcW w:w="6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866" w14:textId="77777777" w:rsidR="006753F2" w:rsidRDefault="006753F2" w:rsidP="00147260"/>
        </w:tc>
      </w:tr>
      <w:tr w:rsidR="006753F2" w:rsidRPr="00EC51A3" w14:paraId="3E7617D4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8C8" w14:textId="77777777" w:rsidR="006753F2" w:rsidRDefault="006753F2" w:rsidP="00147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 in Immunology with Tumour Autoimmunity &amp; Transplant Immunology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884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AADA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  <w:tr w:rsidR="006753F2" w:rsidRPr="00790253" w14:paraId="2346E9BB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7D076A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Medical Microbiology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9260D2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94708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3202272F" w14:textId="03515717" w:rsidR="006753F2" w:rsidRDefault="006753F2" w:rsidP="006753F2">
      <w:pPr>
        <w:rPr>
          <w:b/>
          <w:bCs/>
        </w:rPr>
      </w:pPr>
    </w:p>
    <w:p w14:paraId="6286D150" w14:textId="3137E58C" w:rsidR="006753F2" w:rsidRPr="001C26CD" w:rsidRDefault="006753F2" w:rsidP="006753F2">
      <w:pPr>
        <w:rPr>
          <w:rFonts w:ascii="Arial" w:hAnsi="Arial" w:cs="Arial"/>
          <w:b/>
          <w:bCs/>
          <w:i/>
          <w:iCs/>
        </w:rPr>
      </w:pPr>
      <w:r w:rsidRPr="001C26CD">
        <w:rPr>
          <w:rFonts w:ascii="Arial" w:hAnsi="Arial" w:cs="Arial"/>
          <w:b/>
          <w:bCs/>
          <w:i/>
          <w:iCs/>
        </w:rPr>
        <w:t>Microbiology and Infection</w:t>
      </w:r>
    </w:p>
    <w:tbl>
      <w:tblPr>
        <w:tblStyle w:val="TableGrid"/>
        <w:tblW w:w="4983" w:type="pct"/>
        <w:tblInd w:w="15" w:type="dxa"/>
        <w:tblLook w:val="04A0" w:firstRow="1" w:lastRow="0" w:firstColumn="1" w:lastColumn="0" w:noHBand="0" w:noVBand="1"/>
      </w:tblPr>
      <w:tblGrid>
        <w:gridCol w:w="6565"/>
        <w:gridCol w:w="1162"/>
        <w:gridCol w:w="1252"/>
      </w:tblGrid>
      <w:tr w:rsidR="006753F2" w:rsidRPr="00EC51A3" w14:paraId="1A4663B1" w14:textId="77777777" w:rsidTr="006753F2">
        <w:tc>
          <w:tcPr>
            <w:tcW w:w="3656" w:type="pct"/>
          </w:tcPr>
          <w:p w14:paraId="3D25D4FF" w14:textId="77777777" w:rsidR="006753F2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 xml:space="preserve">Subjects and corresponding optional modules </w:t>
            </w:r>
          </w:p>
        </w:tc>
        <w:tc>
          <w:tcPr>
            <w:tcW w:w="647" w:type="pct"/>
          </w:tcPr>
          <w:p w14:paraId="6F6913E0" w14:textId="77777777" w:rsidR="006753F2" w:rsidRPr="00EC51A3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1</w:t>
            </w:r>
            <w:r w:rsidRPr="00EC51A3">
              <w:rPr>
                <w:rFonts w:ascii="Arial" w:hAnsi="Arial" w:cs="Arial"/>
                <w:b/>
                <w:vertAlign w:val="superscript"/>
              </w:rPr>
              <w:t>st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698" w:type="pct"/>
          </w:tcPr>
          <w:p w14:paraId="2D2C5F07" w14:textId="77777777" w:rsidR="006753F2" w:rsidRPr="00EC51A3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2</w:t>
            </w:r>
            <w:r w:rsidRPr="00EC51A3">
              <w:rPr>
                <w:rFonts w:ascii="Arial" w:hAnsi="Arial" w:cs="Arial"/>
                <w:b/>
                <w:vertAlign w:val="superscript"/>
              </w:rPr>
              <w:t>nd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6753F2" w:rsidRPr="00EC51A3" w14:paraId="3B9F68C2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637" w14:textId="77777777" w:rsidR="006753F2" w:rsidRPr="00EC51A3" w:rsidRDefault="006753F2" w:rsidP="00147260">
            <w:pPr>
              <w:rPr>
                <w:rFonts w:ascii="Arial" w:hAnsi="Arial" w:cs="Arial"/>
              </w:rPr>
            </w:pPr>
            <w:r w:rsidRPr="0090334D">
              <w:rPr>
                <w:rFonts w:ascii="Arial" w:hAnsi="Arial" w:cs="Arial"/>
              </w:rPr>
              <w:t>Core concepts and skills in Microbiology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45D2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AF6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  <w:tr w:rsidR="006753F2" w:rsidRPr="00EC51A3" w14:paraId="022B59A1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8B3" w14:textId="77777777" w:rsidR="006753F2" w:rsidRDefault="006753F2" w:rsidP="00147260">
            <w:pPr>
              <w:rPr>
                <w:rFonts w:ascii="Arial" w:hAnsi="Arial" w:cs="Arial"/>
              </w:rPr>
            </w:pPr>
            <w:r w:rsidRPr="0090334D">
              <w:rPr>
                <w:rFonts w:ascii="Arial" w:hAnsi="Arial" w:cs="Arial"/>
              </w:rPr>
              <w:lastRenderedPageBreak/>
              <w:t>Medical Microbiology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D25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07F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  <w:tr w:rsidR="006753F2" w:rsidRPr="00790253" w14:paraId="2628FF2D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F86" w14:textId="77777777" w:rsidR="006753F2" w:rsidRPr="0090334D" w:rsidRDefault="006753F2" w:rsidP="00147260">
            <w:pPr>
              <w:rPr>
                <w:rFonts w:ascii="Arial" w:hAnsi="Arial" w:cs="Arial"/>
                <w:color w:val="000000"/>
              </w:rPr>
            </w:pPr>
            <w:r w:rsidRPr="0090334D">
              <w:rPr>
                <w:rFonts w:ascii="Arial" w:hAnsi="Arial" w:cs="Arial"/>
                <w:color w:val="000000"/>
              </w:rPr>
              <w:t>Antibiotics: past, present and future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DB4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A96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6753F2" w:rsidRPr="00790253" w14:paraId="3E24E2A2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D4B" w14:textId="77777777" w:rsidR="006753F2" w:rsidRPr="0090334D" w:rsidRDefault="006753F2" w:rsidP="00147260">
            <w:pPr>
              <w:rPr>
                <w:rFonts w:ascii="Arial" w:hAnsi="Arial" w:cs="Arial"/>
                <w:color w:val="000000"/>
              </w:rPr>
            </w:pPr>
            <w:r w:rsidRPr="0090334D">
              <w:rPr>
                <w:rFonts w:ascii="Arial" w:hAnsi="Arial" w:cs="Arial"/>
                <w:color w:val="000000"/>
              </w:rPr>
              <w:t>Principles of Host-Pathogen Interactions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85B6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B30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6753F2" w:rsidRPr="00790253" w14:paraId="27045407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4A8" w14:textId="77777777" w:rsidR="006753F2" w:rsidRPr="0090334D" w:rsidRDefault="006753F2" w:rsidP="00147260">
            <w:pPr>
              <w:rPr>
                <w:rFonts w:ascii="Arial" w:hAnsi="Arial" w:cs="Arial"/>
                <w:color w:val="000000"/>
              </w:rPr>
            </w:pPr>
            <w:r w:rsidRPr="0090334D">
              <w:rPr>
                <w:rFonts w:ascii="Arial" w:hAnsi="Arial" w:cs="Arial"/>
                <w:color w:val="000000"/>
              </w:rPr>
              <w:t>Antibiotics, Microbial Surfaces and Surface Interactions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8C6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524F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6753F2" w:rsidRPr="00790253" w14:paraId="65AB9BBE" w14:textId="77777777" w:rsidTr="00675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5447" w14:textId="77777777" w:rsidR="006753F2" w:rsidRPr="0090334D" w:rsidRDefault="006753F2" w:rsidP="00147260">
            <w:pPr>
              <w:rPr>
                <w:rFonts w:ascii="Arial" w:hAnsi="Arial" w:cs="Arial"/>
                <w:color w:val="000000"/>
              </w:rPr>
            </w:pPr>
            <w:r w:rsidRPr="0090334D">
              <w:rPr>
                <w:rFonts w:ascii="Arial" w:hAnsi="Arial" w:cs="Arial"/>
                <w:color w:val="000000"/>
              </w:rPr>
              <w:t>Omics of Pathogens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70F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09C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3B224B38" w14:textId="196B301B" w:rsidR="006753F2" w:rsidRDefault="006753F2" w:rsidP="006753F2">
      <w:pPr>
        <w:rPr>
          <w:b/>
          <w:bCs/>
        </w:rPr>
      </w:pPr>
    </w:p>
    <w:p w14:paraId="40213521" w14:textId="0608F9A2" w:rsidR="006753F2" w:rsidRDefault="006753F2" w:rsidP="006753F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Molecular Biotechnology</w:t>
      </w:r>
    </w:p>
    <w:tbl>
      <w:tblPr>
        <w:tblStyle w:val="TableGrid"/>
        <w:tblW w:w="4983" w:type="pct"/>
        <w:tblInd w:w="15" w:type="dxa"/>
        <w:tblLook w:val="04A0" w:firstRow="1" w:lastRow="0" w:firstColumn="1" w:lastColumn="0" w:noHBand="0" w:noVBand="1"/>
      </w:tblPr>
      <w:tblGrid>
        <w:gridCol w:w="6568"/>
        <w:gridCol w:w="1158"/>
        <w:gridCol w:w="1253"/>
      </w:tblGrid>
      <w:tr w:rsidR="006753F2" w:rsidRPr="00EC51A3" w14:paraId="66F5638E" w14:textId="77777777" w:rsidTr="009E2C47">
        <w:tc>
          <w:tcPr>
            <w:tcW w:w="3656" w:type="pct"/>
            <w:tcBorders>
              <w:bottom w:val="single" w:sz="12" w:space="0" w:color="auto"/>
            </w:tcBorders>
          </w:tcPr>
          <w:p w14:paraId="176DE7BC" w14:textId="77777777" w:rsidR="006753F2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 xml:space="preserve">Subjects and corresponding optional modules </w:t>
            </w:r>
          </w:p>
        </w:tc>
        <w:tc>
          <w:tcPr>
            <w:tcW w:w="645" w:type="pct"/>
            <w:tcBorders>
              <w:bottom w:val="single" w:sz="12" w:space="0" w:color="auto"/>
            </w:tcBorders>
          </w:tcPr>
          <w:p w14:paraId="6E5FDA6E" w14:textId="77777777" w:rsidR="006753F2" w:rsidRPr="00EC51A3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1</w:t>
            </w:r>
            <w:r w:rsidRPr="00EC51A3">
              <w:rPr>
                <w:rFonts w:ascii="Arial" w:hAnsi="Arial" w:cs="Arial"/>
                <w:b/>
                <w:vertAlign w:val="superscript"/>
              </w:rPr>
              <w:t>st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698" w:type="pct"/>
            <w:tcBorders>
              <w:bottom w:val="single" w:sz="12" w:space="0" w:color="auto"/>
            </w:tcBorders>
          </w:tcPr>
          <w:p w14:paraId="6E4BA492" w14:textId="77777777" w:rsidR="006753F2" w:rsidRPr="00EC51A3" w:rsidRDefault="006753F2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2</w:t>
            </w:r>
            <w:r w:rsidRPr="00EC51A3">
              <w:rPr>
                <w:rFonts w:ascii="Arial" w:hAnsi="Arial" w:cs="Arial"/>
                <w:b/>
                <w:vertAlign w:val="superscript"/>
              </w:rPr>
              <w:t>nd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6753F2" w:rsidRPr="00EC51A3" w14:paraId="0B550D7E" w14:textId="77777777" w:rsidTr="009E2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912C48" w14:textId="036F77BE" w:rsidR="006753F2" w:rsidRPr="00B04259" w:rsidRDefault="006753F2" w:rsidP="00147260">
            <w:pPr>
              <w:rPr>
                <w:rFonts w:ascii="Arial" w:hAnsi="Arial" w:cs="Arial"/>
                <w:color w:val="000000"/>
              </w:rPr>
            </w:pPr>
            <w:r w:rsidRPr="00B04259">
              <w:rPr>
                <w:rFonts w:ascii="Arial" w:hAnsi="Arial" w:cs="Arial"/>
                <w:color w:val="000000"/>
              </w:rPr>
              <w:t>Introduction to Biotechnology: From genes to products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131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A0C93D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  <w:tr w:rsidR="006753F2" w:rsidRPr="00EC51A3" w14:paraId="14E6895C" w14:textId="77777777" w:rsidTr="009E2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F35691" w14:textId="5B920FF5" w:rsidR="006753F2" w:rsidRPr="00B04259" w:rsidRDefault="006753F2" w:rsidP="00147260">
            <w:pPr>
              <w:rPr>
                <w:rFonts w:ascii="Arial" w:hAnsi="Arial" w:cs="Arial"/>
                <w:color w:val="000000"/>
              </w:rPr>
            </w:pPr>
            <w:r w:rsidRPr="00B04259">
              <w:rPr>
                <w:rFonts w:ascii="Arial" w:hAnsi="Arial" w:cs="Arial"/>
                <w:color w:val="000000"/>
              </w:rPr>
              <w:t>Research Techniques in Molecular Biotechnology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092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A26FD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  <w:tr w:rsidR="006753F2" w:rsidRPr="00EC51A3" w14:paraId="26DA32FE" w14:textId="77777777" w:rsidTr="009E2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3052E7" w14:textId="0D7B026C" w:rsidR="006753F2" w:rsidRPr="00B04259" w:rsidRDefault="006753F2" w:rsidP="00147260">
            <w:pPr>
              <w:rPr>
                <w:rFonts w:ascii="Arial" w:hAnsi="Arial" w:cs="Arial"/>
                <w:color w:val="000000"/>
              </w:rPr>
            </w:pPr>
            <w:r w:rsidRPr="00B04259">
              <w:rPr>
                <w:rFonts w:ascii="Arial" w:hAnsi="Arial" w:cs="Arial"/>
                <w:color w:val="000000"/>
              </w:rPr>
              <w:t>Practical Applications of Molecular Biotechnology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68DF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8FDB8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  <w:tr w:rsidR="006753F2" w:rsidRPr="00EC51A3" w14:paraId="298827CD" w14:textId="77777777" w:rsidTr="009E2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E30820" w14:textId="4318A999" w:rsidR="006753F2" w:rsidRPr="00B04259" w:rsidRDefault="006753F2" w:rsidP="00147260">
            <w:pPr>
              <w:rPr>
                <w:rFonts w:ascii="Arial" w:hAnsi="Arial" w:cs="Arial"/>
                <w:color w:val="000000"/>
              </w:rPr>
            </w:pPr>
            <w:r w:rsidRPr="00B04259">
              <w:rPr>
                <w:rFonts w:ascii="Arial" w:hAnsi="Arial" w:cs="Arial"/>
                <w:color w:val="000000"/>
              </w:rPr>
              <w:t>Pharmaceuticals and Therapeutic Biologicals from Bench to Market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2E6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99224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  <w:tr w:rsidR="006753F2" w:rsidRPr="00EC51A3" w14:paraId="071A8A76" w14:textId="77777777" w:rsidTr="009E2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6BAA34" w14:textId="242F2D8C" w:rsidR="006753F2" w:rsidRPr="00B04259" w:rsidRDefault="006753F2" w:rsidP="00147260">
            <w:pPr>
              <w:rPr>
                <w:rFonts w:ascii="Arial" w:hAnsi="Arial" w:cs="Arial"/>
                <w:color w:val="000000"/>
              </w:rPr>
            </w:pPr>
            <w:r w:rsidRPr="00B04259">
              <w:rPr>
                <w:rFonts w:ascii="Arial" w:hAnsi="Arial" w:cs="Arial"/>
                <w:color w:val="000000"/>
              </w:rPr>
              <w:t>Funding and Communicating Science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8B7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BCC692" w14:textId="77777777" w:rsidR="006753F2" w:rsidRPr="00EC51A3" w:rsidRDefault="006753F2" w:rsidP="00147260">
            <w:pPr>
              <w:rPr>
                <w:rFonts w:ascii="Arial" w:hAnsi="Arial" w:cs="Arial"/>
              </w:rPr>
            </w:pPr>
          </w:p>
        </w:tc>
      </w:tr>
      <w:tr w:rsidR="006753F2" w:rsidRPr="00790253" w14:paraId="48952594" w14:textId="77777777" w:rsidTr="009E2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E85EB" w14:textId="40F31AF7" w:rsidR="006753F2" w:rsidRPr="00B04259" w:rsidRDefault="006753F2" w:rsidP="00147260">
            <w:pPr>
              <w:rPr>
                <w:rFonts w:ascii="Arial" w:hAnsi="Arial" w:cs="Arial"/>
                <w:color w:val="000000"/>
              </w:rPr>
            </w:pPr>
            <w:r w:rsidRPr="00B04259">
              <w:rPr>
                <w:rFonts w:ascii="Arial" w:hAnsi="Arial" w:cs="Arial"/>
                <w:color w:val="000000"/>
              </w:rPr>
              <w:t>Functional Genomics and Reverse Genetics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A452ED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0E1DAC" w14:textId="77777777" w:rsidR="006753F2" w:rsidRPr="00790253" w:rsidRDefault="006753F2" w:rsidP="00147260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369A17D6" w14:textId="6EF93BCA" w:rsidR="006753F2" w:rsidRDefault="006753F2" w:rsidP="006753F2">
      <w:pPr>
        <w:rPr>
          <w:b/>
          <w:bCs/>
        </w:rPr>
      </w:pPr>
    </w:p>
    <w:p w14:paraId="6AE744D4" w14:textId="04AAACB3" w:rsidR="001C26CD" w:rsidRDefault="001C26CD" w:rsidP="006753F2">
      <w:pPr>
        <w:rPr>
          <w:bCs/>
          <w:iCs/>
        </w:rPr>
      </w:pPr>
      <w:r w:rsidRPr="004C61F6">
        <w:rPr>
          <w:rFonts w:ascii="Arial" w:hAnsi="Arial" w:cs="Arial"/>
          <w:b/>
          <w:i/>
        </w:rPr>
        <w:t>Sport, Exercise and Rehabilitation Sciences</w:t>
      </w:r>
    </w:p>
    <w:tbl>
      <w:tblPr>
        <w:tblStyle w:val="TableGrid"/>
        <w:tblW w:w="4977" w:type="pct"/>
        <w:tblInd w:w="20" w:type="dxa"/>
        <w:tblLook w:val="04A0" w:firstRow="1" w:lastRow="0" w:firstColumn="1" w:lastColumn="0" w:noHBand="0" w:noVBand="1"/>
      </w:tblPr>
      <w:tblGrid>
        <w:gridCol w:w="6564"/>
        <w:gridCol w:w="1157"/>
        <w:gridCol w:w="1248"/>
      </w:tblGrid>
      <w:tr w:rsidR="001C26CD" w:rsidRPr="00EC51A3" w14:paraId="24D75317" w14:textId="77777777" w:rsidTr="001C26CD">
        <w:tc>
          <w:tcPr>
            <w:tcW w:w="3659" w:type="pct"/>
            <w:tcBorders>
              <w:bottom w:val="single" w:sz="12" w:space="0" w:color="auto"/>
            </w:tcBorders>
          </w:tcPr>
          <w:p w14:paraId="5A1B6C2D" w14:textId="77777777" w:rsidR="001C26CD" w:rsidRDefault="001C26CD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 xml:space="preserve">Subjects and corresponding optional modules </w:t>
            </w:r>
          </w:p>
        </w:tc>
        <w:tc>
          <w:tcPr>
            <w:tcW w:w="645" w:type="pct"/>
            <w:tcBorders>
              <w:bottom w:val="single" w:sz="12" w:space="0" w:color="auto"/>
            </w:tcBorders>
          </w:tcPr>
          <w:p w14:paraId="6911CE57" w14:textId="77777777" w:rsidR="001C26CD" w:rsidRPr="00EC51A3" w:rsidRDefault="001C26CD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1</w:t>
            </w:r>
            <w:r w:rsidRPr="00EC51A3">
              <w:rPr>
                <w:rFonts w:ascii="Arial" w:hAnsi="Arial" w:cs="Arial"/>
                <w:b/>
                <w:vertAlign w:val="superscript"/>
              </w:rPr>
              <w:t>st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696" w:type="pct"/>
            <w:tcBorders>
              <w:bottom w:val="single" w:sz="12" w:space="0" w:color="auto"/>
            </w:tcBorders>
          </w:tcPr>
          <w:p w14:paraId="6B25D132" w14:textId="77777777" w:rsidR="001C26CD" w:rsidRPr="00EC51A3" w:rsidRDefault="001C26CD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2</w:t>
            </w:r>
            <w:r w:rsidRPr="00EC51A3">
              <w:rPr>
                <w:rFonts w:ascii="Arial" w:hAnsi="Arial" w:cs="Arial"/>
                <w:b/>
                <w:vertAlign w:val="superscript"/>
              </w:rPr>
              <w:t>nd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1C26CD" w:rsidRPr="00EC51A3" w14:paraId="38ABC500" w14:textId="77777777" w:rsidTr="001C2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C73FA" w14:textId="77777777" w:rsidR="001C26CD" w:rsidRPr="00222913" w:rsidRDefault="001C26CD" w:rsidP="00147260">
            <w:pPr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222913">
              <w:rPr>
                <w:rFonts w:ascii="Arial" w:eastAsia="Times New Roman" w:hAnsi="Arial" w:cs="Arial"/>
                <w:lang w:eastAsia="en-GB"/>
              </w:rPr>
              <w:t>Research Methodology in Sport, Exercise and Rehabilitation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1291" w14:textId="77777777" w:rsidR="001C26CD" w:rsidRPr="00EC51A3" w:rsidRDefault="001C26CD" w:rsidP="00147260">
            <w:pPr>
              <w:rPr>
                <w:rFonts w:ascii="Arial" w:hAnsi="Arial" w:cs="Arial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C708DC" w14:textId="77777777" w:rsidR="001C26CD" w:rsidRPr="00EC51A3" w:rsidRDefault="001C26CD" w:rsidP="00147260">
            <w:pPr>
              <w:rPr>
                <w:rFonts w:ascii="Arial" w:hAnsi="Arial" w:cs="Arial"/>
              </w:rPr>
            </w:pPr>
          </w:p>
        </w:tc>
      </w:tr>
      <w:tr w:rsidR="001C26CD" w:rsidRPr="00EC51A3" w14:paraId="40629D3F" w14:textId="77777777" w:rsidTr="001C2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B16C1D" w14:textId="77777777" w:rsidR="001C26CD" w:rsidRPr="00B04259" w:rsidRDefault="001C26CD" w:rsidP="00147260">
            <w:pPr>
              <w:rPr>
                <w:rFonts w:ascii="Arial" w:hAnsi="Arial" w:cs="Arial"/>
              </w:rPr>
            </w:pPr>
            <w:r w:rsidRPr="00B04259">
              <w:rPr>
                <w:rFonts w:ascii="Arial" w:hAnsi="Arial" w:cs="Arial"/>
              </w:rPr>
              <w:t>Neuromuscular Adaptation to Training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995" w14:textId="77777777" w:rsidR="001C26CD" w:rsidRPr="00EC51A3" w:rsidRDefault="001C26CD" w:rsidP="00147260">
            <w:pPr>
              <w:rPr>
                <w:rFonts w:ascii="Arial" w:hAnsi="Arial" w:cs="Aria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832D3" w14:textId="77777777" w:rsidR="001C26CD" w:rsidRPr="00EC51A3" w:rsidRDefault="001C26CD" w:rsidP="00147260">
            <w:pPr>
              <w:rPr>
                <w:rFonts w:ascii="Arial" w:hAnsi="Arial" w:cs="Arial"/>
              </w:rPr>
            </w:pPr>
          </w:p>
        </w:tc>
      </w:tr>
      <w:tr w:rsidR="001C26CD" w:rsidRPr="00790253" w14:paraId="6F00C5BC" w14:textId="77777777" w:rsidTr="001C2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375680" w14:textId="77777777" w:rsidR="001C26CD" w:rsidRPr="00B04259" w:rsidRDefault="001C26CD" w:rsidP="00147260">
            <w:pPr>
              <w:rPr>
                <w:rFonts w:ascii="Arial" w:hAnsi="Arial" w:cs="Arial"/>
              </w:rPr>
            </w:pPr>
            <w:r w:rsidRPr="00B04259">
              <w:rPr>
                <w:rFonts w:ascii="Arial" w:hAnsi="Arial" w:cs="Arial"/>
              </w:rPr>
              <w:t>Musculoskeletal Trauma and Rehabilitation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375" w14:textId="77777777" w:rsidR="001C26CD" w:rsidRPr="00790253" w:rsidRDefault="001C26CD" w:rsidP="0014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8E9DF" w14:textId="77777777" w:rsidR="001C26CD" w:rsidRPr="00790253" w:rsidRDefault="001C26CD" w:rsidP="00147260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612B29CA" w14:textId="22B00A39" w:rsidR="006753F2" w:rsidRDefault="006753F2" w:rsidP="006753F2">
      <w:pPr>
        <w:rPr>
          <w:bCs/>
          <w:iCs/>
        </w:rPr>
      </w:pPr>
    </w:p>
    <w:p w14:paraId="5684F337" w14:textId="51F7EDF1" w:rsidR="001C26CD" w:rsidRDefault="001C26CD" w:rsidP="006753F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Toxicology</w:t>
      </w:r>
    </w:p>
    <w:tbl>
      <w:tblPr>
        <w:tblStyle w:val="TableGrid"/>
        <w:tblW w:w="4972" w:type="pct"/>
        <w:tblInd w:w="25" w:type="dxa"/>
        <w:tblLook w:val="04A0" w:firstRow="1" w:lastRow="0" w:firstColumn="1" w:lastColumn="0" w:noHBand="0" w:noVBand="1"/>
      </w:tblPr>
      <w:tblGrid>
        <w:gridCol w:w="6561"/>
        <w:gridCol w:w="1152"/>
        <w:gridCol w:w="1247"/>
      </w:tblGrid>
      <w:tr w:rsidR="001C26CD" w:rsidRPr="00EC51A3" w14:paraId="14B480AB" w14:textId="77777777" w:rsidTr="001C26CD">
        <w:tc>
          <w:tcPr>
            <w:tcW w:w="3661" w:type="pct"/>
            <w:tcBorders>
              <w:bottom w:val="single" w:sz="12" w:space="0" w:color="auto"/>
            </w:tcBorders>
          </w:tcPr>
          <w:p w14:paraId="0840A5EE" w14:textId="77777777" w:rsidR="001C26CD" w:rsidRDefault="001C26CD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 xml:space="preserve">Subjects and corresponding optional modules </w:t>
            </w:r>
          </w:p>
        </w:tc>
        <w:tc>
          <w:tcPr>
            <w:tcW w:w="643" w:type="pct"/>
            <w:tcBorders>
              <w:bottom w:val="single" w:sz="12" w:space="0" w:color="auto"/>
            </w:tcBorders>
          </w:tcPr>
          <w:p w14:paraId="332A41AD" w14:textId="77777777" w:rsidR="001C26CD" w:rsidRPr="00EC51A3" w:rsidRDefault="001C26CD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1</w:t>
            </w:r>
            <w:r w:rsidRPr="00EC51A3">
              <w:rPr>
                <w:rFonts w:ascii="Arial" w:hAnsi="Arial" w:cs="Arial"/>
                <w:b/>
                <w:vertAlign w:val="superscript"/>
              </w:rPr>
              <w:t>st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696" w:type="pct"/>
            <w:tcBorders>
              <w:bottom w:val="single" w:sz="12" w:space="0" w:color="auto"/>
            </w:tcBorders>
          </w:tcPr>
          <w:p w14:paraId="772655BF" w14:textId="77777777" w:rsidR="001C26CD" w:rsidRPr="00EC51A3" w:rsidRDefault="001C26CD" w:rsidP="00147260">
            <w:pPr>
              <w:rPr>
                <w:rFonts w:ascii="Arial" w:hAnsi="Arial" w:cs="Arial"/>
              </w:rPr>
            </w:pPr>
            <w:r w:rsidRPr="00EC51A3">
              <w:rPr>
                <w:rFonts w:ascii="Arial" w:hAnsi="Arial" w:cs="Arial"/>
                <w:b/>
              </w:rPr>
              <w:t>2</w:t>
            </w:r>
            <w:r w:rsidRPr="00EC51A3">
              <w:rPr>
                <w:rFonts w:ascii="Arial" w:hAnsi="Arial" w:cs="Arial"/>
                <w:b/>
                <w:vertAlign w:val="superscript"/>
              </w:rPr>
              <w:t>nd</w:t>
            </w:r>
            <w:r w:rsidRPr="00EC51A3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1C26CD" w:rsidRPr="00790253" w14:paraId="4A98E9FB" w14:textId="77777777" w:rsidTr="001C26CD">
        <w:tc>
          <w:tcPr>
            <w:tcW w:w="3661" w:type="pct"/>
          </w:tcPr>
          <w:p w14:paraId="7D764929" w14:textId="77777777" w:rsidR="001C26CD" w:rsidRPr="00B04259" w:rsidRDefault="001C26CD" w:rsidP="00147260">
            <w:pPr>
              <w:rPr>
                <w:rFonts w:ascii="Arial" w:hAnsi="Arial" w:cs="Arial"/>
                <w:color w:val="000000"/>
              </w:rPr>
            </w:pPr>
            <w:r w:rsidRPr="00B04259">
              <w:rPr>
                <w:rFonts w:ascii="Arial" w:hAnsi="Arial" w:cs="Arial"/>
                <w:color w:val="000000"/>
              </w:rPr>
              <w:t>Metabolism and Mechanisms of Toxicity</w:t>
            </w:r>
          </w:p>
        </w:tc>
        <w:tc>
          <w:tcPr>
            <w:tcW w:w="643" w:type="pct"/>
          </w:tcPr>
          <w:p w14:paraId="3DE1B1D1" w14:textId="77777777" w:rsidR="001C26CD" w:rsidRPr="00790253" w:rsidRDefault="001C26CD" w:rsidP="0014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6" w:type="pct"/>
          </w:tcPr>
          <w:p w14:paraId="166F6596" w14:textId="77777777" w:rsidR="001C26CD" w:rsidRPr="00790253" w:rsidRDefault="001C26CD" w:rsidP="0014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1C26CD" w:rsidRPr="00EC51A3" w14:paraId="7233CA68" w14:textId="77777777" w:rsidTr="001C26CD">
        <w:tc>
          <w:tcPr>
            <w:tcW w:w="3661" w:type="pct"/>
          </w:tcPr>
          <w:p w14:paraId="67552EC1" w14:textId="77777777" w:rsidR="001C26CD" w:rsidRPr="00B04259" w:rsidRDefault="001C26CD" w:rsidP="00147260">
            <w:pPr>
              <w:rPr>
                <w:rFonts w:ascii="Arial" w:hAnsi="Arial" w:cs="Arial"/>
                <w:color w:val="000000"/>
              </w:rPr>
            </w:pPr>
            <w:r w:rsidRPr="00B04259">
              <w:rPr>
                <w:rFonts w:ascii="Arial" w:hAnsi="Arial" w:cs="Arial"/>
                <w:color w:val="000000"/>
              </w:rPr>
              <w:t>Forensic Clinical and Occupational Toxicology</w:t>
            </w:r>
          </w:p>
        </w:tc>
        <w:tc>
          <w:tcPr>
            <w:tcW w:w="643" w:type="pct"/>
          </w:tcPr>
          <w:p w14:paraId="49EF8385" w14:textId="77777777" w:rsidR="001C26CD" w:rsidRPr="00EC51A3" w:rsidRDefault="001C26CD" w:rsidP="00147260">
            <w:pPr>
              <w:rPr>
                <w:rFonts w:ascii="Arial" w:hAnsi="Arial" w:cs="Arial"/>
              </w:rPr>
            </w:pPr>
          </w:p>
        </w:tc>
        <w:tc>
          <w:tcPr>
            <w:tcW w:w="696" w:type="pct"/>
          </w:tcPr>
          <w:p w14:paraId="04956441" w14:textId="77777777" w:rsidR="001C26CD" w:rsidRPr="00EC51A3" w:rsidRDefault="001C26CD" w:rsidP="00147260">
            <w:pPr>
              <w:rPr>
                <w:rFonts w:ascii="Arial" w:hAnsi="Arial" w:cs="Arial"/>
              </w:rPr>
            </w:pPr>
          </w:p>
        </w:tc>
      </w:tr>
      <w:tr w:rsidR="001C26CD" w:rsidRPr="00EC51A3" w14:paraId="4C269C90" w14:textId="77777777" w:rsidTr="001C26CD">
        <w:tc>
          <w:tcPr>
            <w:tcW w:w="3661" w:type="pct"/>
          </w:tcPr>
          <w:p w14:paraId="47E8EBD8" w14:textId="77777777" w:rsidR="001C26CD" w:rsidRPr="00B04259" w:rsidRDefault="001C26CD" w:rsidP="00147260">
            <w:pPr>
              <w:rPr>
                <w:rFonts w:ascii="Arial" w:hAnsi="Arial" w:cs="Arial"/>
                <w:color w:val="000000"/>
              </w:rPr>
            </w:pPr>
            <w:r w:rsidRPr="00B04259">
              <w:rPr>
                <w:rFonts w:ascii="Arial" w:hAnsi="Arial" w:cs="Arial"/>
                <w:color w:val="000000"/>
              </w:rPr>
              <w:lastRenderedPageBreak/>
              <w:t>Assessing Toxic Potential</w:t>
            </w:r>
          </w:p>
        </w:tc>
        <w:tc>
          <w:tcPr>
            <w:tcW w:w="643" w:type="pct"/>
          </w:tcPr>
          <w:p w14:paraId="4DACA53E" w14:textId="77777777" w:rsidR="001C26CD" w:rsidRPr="00EC51A3" w:rsidRDefault="001C26CD" w:rsidP="00147260">
            <w:pPr>
              <w:rPr>
                <w:rFonts w:ascii="Arial" w:hAnsi="Arial" w:cs="Arial"/>
              </w:rPr>
            </w:pPr>
          </w:p>
        </w:tc>
        <w:tc>
          <w:tcPr>
            <w:tcW w:w="696" w:type="pct"/>
          </w:tcPr>
          <w:p w14:paraId="734C2B50" w14:textId="77777777" w:rsidR="001C26CD" w:rsidRPr="00EC51A3" w:rsidRDefault="001C26CD" w:rsidP="00147260">
            <w:pPr>
              <w:rPr>
                <w:rFonts w:ascii="Arial" w:hAnsi="Arial" w:cs="Arial"/>
              </w:rPr>
            </w:pPr>
          </w:p>
        </w:tc>
      </w:tr>
      <w:tr w:rsidR="001C26CD" w:rsidRPr="00EC51A3" w14:paraId="7D08FA46" w14:textId="77777777" w:rsidTr="001C26CD">
        <w:tc>
          <w:tcPr>
            <w:tcW w:w="3661" w:type="pct"/>
          </w:tcPr>
          <w:p w14:paraId="00512DF0" w14:textId="77777777" w:rsidR="001C26CD" w:rsidRPr="00B04259" w:rsidRDefault="001C26CD" w:rsidP="00147260">
            <w:pPr>
              <w:rPr>
                <w:rFonts w:ascii="Arial" w:hAnsi="Arial" w:cs="Arial"/>
                <w:color w:val="000000"/>
              </w:rPr>
            </w:pPr>
            <w:r w:rsidRPr="00B04259">
              <w:rPr>
                <w:rFonts w:ascii="Arial" w:hAnsi="Arial" w:cs="Arial"/>
                <w:color w:val="000000"/>
              </w:rPr>
              <w:t>Regulatory Science and Toxicology for the 21st Century</w:t>
            </w:r>
          </w:p>
        </w:tc>
        <w:tc>
          <w:tcPr>
            <w:tcW w:w="643" w:type="pct"/>
          </w:tcPr>
          <w:p w14:paraId="455BF9B3" w14:textId="77777777" w:rsidR="001C26CD" w:rsidRPr="00EC51A3" w:rsidRDefault="001C26CD" w:rsidP="00147260">
            <w:pPr>
              <w:rPr>
                <w:rFonts w:ascii="Arial" w:hAnsi="Arial" w:cs="Arial"/>
              </w:rPr>
            </w:pPr>
          </w:p>
        </w:tc>
        <w:tc>
          <w:tcPr>
            <w:tcW w:w="696" w:type="pct"/>
          </w:tcPr>
          <w:p w14:paraId="748713A1" w14:textId="77777777" w:rsidR="001C26CD" w:rsidRPr="00EC51A3" w:rsidRDefault="001C26CD" w:rsidP="00147260">
            <w:pPr>
              <w:rPr>
                <w:rFonts w:ascii="Arial" w:hAnsi="Arial" w:cs="Arial"/>
              </w:rPr>
            </w:pPr>
          </w:p>
        </w:tc>
      </w:tr>
    </w:tbl>
    <w:p w14:paraId="2F70267F" w14:textId="32C8CF31" w:rsidR="001C26CD" w:rsidRDefault="001C26CD" w:rsidP="00417A8B">
      <w:pPr>
        <w:jc w:val="both"/>
        <w:rPr>
          <w:bCs/>
          <w:iCs/>
        </w:rPr>
      </w:pPr>
    </w:p>
    <w:p w14:paraId="6FAAECD6" w14:textId="6715F26B" w:rsidR="009E2C47" w:rsidRPr="00417A8B" w:rsidRDefault="009E2C47" w:rsidP="00417A8B">
      <w:pPr>
        <w:jc w:val="both"/>
        <w:rPr>
          <w:rFonts w:ascii="Arial" w:hAnsi="Arial" w:cs="Arial"/>
          <w:b/>
          <w:color w:val="000000"/>
        </w:rPr>
      </w:pPr>
      <w:r w:rsidRPr="00417A8B">
        <w:rPr>
          <w:rFonts w:ascii="Arial" w:hAnsi="Arial" w:cs="Arial"/>
          <w:b/>
          <w:color w:val="000000"/>
        </w:rPr>
        <w:t xml:space="preserve">For non-laboratory projects (Applied Health </w:t>
      </w:r>
      <w:r w:rsidR="00417A8B">
        <w:rPr>
          <w:rFonts w:ascii="Arial" w:hAnsi="Arial" w:cs="Arial"/>
          <w:b/>
          <w:color w:val="000000"/>
        </w:rPr>
        <w:t xml:space="preserve">Research </w:t>
      </w:r>
      <w:r w:rsidRPr="00417A8B">
        <w:rPr>
          <w:rFonts w:ascii="Arial" w:hAnsi="Arial" w:cs="Arial"/>
          <w:b/>
          <w:color w:val="000000"/>
        </w:rPr>
        <w:t>and Healthcare Manageme</w:t>
      </w:r>
      <w:r w:rsidR="00FE36D6" w:rsidRPr="00417A8B">
        <w:rPr>
          <w:rFonts w:ascii="Arial" w:hAnsi="Arial" w:cs="Arial"/>
          <w:b/>
          <w:color w:val="000000"/>
        </w:rPr>
        <w:t>n</w:t>
      </w:r>
      <w:r w:rsidRPr="00417A8B">
        <w:rPr>
          <w:rFonts w:ascii="Arial" w:hAnsi="Arial" w:cs="Arial"/>
          <w:b/>
          <w:color w:val="000000"/>
        </w:rPr>
        <w:t xml:space="preserve">t) you will need to choose </w:t>
      </w:r>
      <w:r w:rsidR="00FE36D6" w:rsidRPr="00417A8B">
        <w:rPr>
          <w:rFonts w:ascii="Arial" w:hAnsi="Arial" w:cs="Arial"/>
          <w:b/>
          <w:color w:val="000000"/>
        </w:rPr>
        <w:t xml:space="preserve">a </w:t>
      </w:r>
      <w:r w:rsidR="00417A8B">
        <w:rPr>
          <w:rFonts w:ascii="Arial" w:hAnsi="Arial" w:cs="Arial"/>
          <w:b/>
          <w:color w:val="000000"/>
        </w:rPr>
        <w:t>1</w:t>
      </w:r>
      <w:r w:rsidR="00417A8B" w:rsidRPr="00417A8B">
        <w:rPr>
          <w:rFonts w:ascii="Arial" w:hAnsi="Arial" w:cs="Arial"/>
          <w:b/>
          <w:color w:val="000000"/>
          <w:vertAlign w:val="superscript"/>
        </w:rPr>
        <w:t>st</w:t>
      </w:r>
      <w:r w:rsidR="00417A8B">
        <w:rPr>
          <w:rFonts w:ascii="Arial" w:hAnsi="Arial" w:cs="Arial"/>
          <w:b/>
          <w:color w:val="000000"/>
        </w:rPr>
        <w:t xml:space="preserve"> </w:t>
      </w:r>
      <w:r w:rsidR="00FE36D6" w:rsidRPr="00417A8B">
        <w:rPr>
          <w:rFonts w:ascii="Arial" w:hAnsi="Arial" w:cs="Arial"/>
          <w:b/>
          <w:color w:val="000000"/>
        </w:rPr>
        <w:t xml:space="preserve">and </w:t>
      </w:r>
      <w:r w:rsidR="00417A8B">
        <w:rPr>
          <w:rFonts w:ascii="Arial" w:hAnsi="Arial" w:cs="Arial"/>
          <w:b/>
          <w:color w:val="000000"/>
        </w:rPr>
        <w:t>2</w:t>
      </w:r>
      <w:r w:rsidR="00417A8B" w:rsidRPr="00417A8B">
        <w:rPr>
          <w:rFonts w:ascii="Arial" w:hAnsi="Arial" w:cs="Arial"/>
          <w:b/>
          <w:color w:val="000000"/>
          <w:vertAlign w:val="superscript"/>
        </w:rPr>
        <w:t>nd</w:t>
      </w:r>
      <w:r w:rsidR="00417A8B">
        <w:rPr>
          <w:rFonts w:ascii="Arial" w:hAnsi="Arial" w:cs="Arial"/>
          <w:b/>
          <w:color w:val="000000"/>
        </w:rPr>
        <w:t xml:space="preserve"> preference </w:t>
      </w:r>
      <w:r w:rsidR="00FE36D6" w:rsidRPr="00417A8B">
        <w:rPr>
          <w:rFonts w:ascii="Arial" w:hAnsi="Arial" w:cs="Arial"/>
          <w:b/>
          <w:color w:val="000000"/>
        </w:rPr>
        <w:t xml:space="preserve">from </w:t>
      </w:r>
      <w:r w:rsidRPr="00417A8B">
        <w:rPr>
          <w:rFonts w:ascii="Arial" w:hAnsi="Arial" w:cs="Arial"/>
          <w:b/>
          <w:color w:val="000000"/>
        </w:rPr>
        <w:t xml:space="preserve">the following research </w:t>
      </w:r>
      <w:r w:rsidR="00FE36D6" w:rsidRPr="00417A8B">
        <w:rPr>
          <w:rFonts w:ascii="Arial" w:hAnsi="Arial" w:cs="Arial"/>
          <w:b/>
          <w:color w:val="000000"/>
        </w:rPr>
        <w:t xml:space="preserve">methods </w:t>
      </w:r>
      <w:r w:rsidRPr="00417A8B">
        <w:rPr>
          <w:rFonts w:ascii="Arial" w:hAnsi="Arial" w:cs="Arial"/>
          <w:b/>
          <w:color w:val="000000"/>
        </w:rPr>
        <w:t>module</w:t>
      </w:r>
      <w:r w:rsidR="00FE36D6" w:rsidRPr="00417A8B">
        <w:rPr>
          <w:rFonts w:ascii="Arial" w:hAnsi="Arial" w:cs="Arial"/>
          <w:b/>
          <w:color w:val="000000"/>
        </w:rPr>
        <w:t>s</w:t>
      </w:r>
      <w:r w:rsidRPr="00417A8B">
        <w:rPr>
          <w:rFonts w:ascii="Arial" w:hAnsi="Arial" w:cs="Arial"/>
          <w:b/>
          <w:color w:val="000000"/>
        </w:rPr>
        <w:t>:</w:t>
      </w:r>
    </w:p>
    <w:tbl>
      <w:tblPr>
        <w:tblStyle w:val="TableGrid"/>
        <w:tblW w:w="4977" w:type="pct"/>
        <w:tblInd w:w="20" w:type="dxa"/>
        <w:tblLook w:val="04A0" w:firstRow="1" w:lastRow="0" w:firstColumn="1" w:lastColumn="0" w:noHBand="0" w:noVBand="1"/>
      </w:tblPr>
      <w:tblGrid>
        <w:gridCol w:w="6562"/>
        <w:gridCol w:w="1155"/>
        <w:gridCol w:w="1252"/>
      </w:tblGrid>
      <w:tr w:rsidR="00FE36D6" w:rsidRPr="00EC51A3" w14:paraId="4B4175D6" w14:textId="77777777" w:rsidTr="00563AF1">
        <w:tc>
          <w:tcPr>
            <w:tcW w:w="3658" w:type="pct"/>
          </w:tcPr>
          <w:p w14:paraId="31ECE68D" w14:textId="77777777" w:rsidR="00FE36D6" w:rsidRPr="00B04259" w:rsidRDefault="00FE36D6" w:rsidP="00563A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pct"/>
          </w:tcPr>
          <w:p w14:paraId="68557906" w14:textId="7054BEF3" w:rsidR="00FE36D6" w:rsidRPr="00EC51A3" w:rsidRDefault="00FE36D6" w:rsidP="00563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E36D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choice</w:t>
            </w:r>
          </w:p>
        </w:tc>
        <w:tc>
          <w:tcPr>
            <w:tcW w:w="698" w:type="pct"/>
          </w:tcPr>
          <w:p w14:paraId="3210D829" w14:textId="071827F9" w:rsidR="00FE36D6" w:rsidRPr="00EC51A3" w:rsidRDefault="00FE36D6" w:rsidP="00563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E36D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choice</w:t>
            </w:r>
          </w:p>
        </w:tc>
      </w:tr>
      <w:tr w:rsidR="00FE36D6" w:rsidRPr="00790253" w14:paraId="6D81C9C0" w14:textId="77777777" w:rsidTr="00563AF1">
        <w:tc>
          <w:tcPr>
            <w:tcW w:w="3658" w:type="pct"/>
          </w:tcPr>
          <w:p w14:paraId="29525D86" w14:textId="77777777" w:rsidR="00FE36D6" w:rsidRPr="00B04259" w:rsidDel="00F51716" w:rsidRDefault="00FE36D6" w:rsidP="00563A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Economic Evaluation in Healthcare</w:t>
            </w:r>
          </w:p>
        </w:tc>
        <w:tc>
          <w:tcPr>
            <w:tcW w:w="644" w:type="pct"/>
          </w:tcPr>
          <w:p w14:paraId="57DA9BCB" w14:textId="77777777" w:rsidR="00FE36D6" w:rsidRPr="00790253" w:rsidRDefault="00FE36D6" w:rsidP="00563AF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8" w:type="pct"/>
          </w:tcPr>
          <w:p w14:paraId="7897AAD6" w14:textId="77777777" w:rsidR="00FE36D6" w:rsidRPr="00790253" w:rsidRDefault="00FE36D6" w:rsidP="00563AF1">
            <w:pPr>
              <w:rPr>
                <w:rFonts w:ascii="Arial" w:hAnsi="Arial" w:cs="Arial"/>
                <w:b/>
                <w:i/>
              </w:rPr>
            </w:pPr>
          </w:p>
        </w:tc>
      </w:tr>
      <w:tr w:rsidR="00FE36D6" w:rsidRPr="00790253" w14:paraId="56F90554" w14:textId="77777777" w:rsidTr="00563AF1">
        <w:tc>
          <w:tcPr>
            <w:tcW w:w="3658" w:type="pct"/>
          </w:tcPr>
          <w:p w14:paraId="2725CE40" w14:textId="77777777" w:rsidR="00FE36D6" w:rsidRPr="00B04259" w:rsidDel="00F51716" w:rsidRDefault="00FE36D6" w:rsidP="00563A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Practical epidemiology and statistics</w:t>
            </w:r>
          </w:p>
        </w:tc>
        <w:tc>
          <w:tcPr>
            <w:tcW w:w="644" w:type="pct"/>
          </w:tcPr>
          <w:p w14:paraId="70663EB2" w14:textId="77777777" w:rsidR="00FE36D6" w:rsidRPr="00790253" w:rsidRDefault="00FE36D6" w:rsidP="00563AF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8" w:type="pct"/>
          </w:tcPr>
          <w:p w14:paraId="1D801D84" w14:textId="77777777" w:rsidR="00FE36D6" w:rsidRPr="00790253" w:rsidRDefault="00FE36D6" w:rsidP="00563AF1">
            <w:pPr>
              <w:rPr>
                <w:rFonts w:ascii="Arial" w:hAnsi="Arial" w:cs="Arial"/>
                <w:b/>
                <w:i/>
              </w:rPr>
            </w:pPr>
          </w:p>
        </w:tc>
      </w:tr>
      <w:tr w:rsidR="00FE36D6" w:rsidRPr="00790253" w14:paraId="36B346EE" w14:textId="77777777" w:rsidTr="00563AF1">
        <w:tc>
          <w:tcPr>
            <w:tcW w:w="3658" w:type="pct"/>
          </w:tcPr>
          <w:p w14:paraId="2A4E4015" w14:textId="77777777" w:rsidR="00FE36D6" w:rsidRPr="00B04259" w:rsidDel="00F51716" w:rsidRDefault="00FE36D6" w:rsidP="00563A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 information, health informatics</w:t>
            </w:r>
          </w:p>
        </w:tc>
        <w:tc>
          <w:tcPr>
            <w:tcW w:w="644" w:type="pct"/>
          </w:tcPr>
          <w:p w14:paraId="16FD33EF" w14:textId="77777777" w:rsidR="00FE36D6" w:rsidRPr="00790253" w:rsidRDefault="00FE36D6" w:rsidP="00563AF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8" w:type="pct"/>
          </w:tcPr>
          <w:p w14:paraId="0ABE042F" w14:textId="77777777" w:rsidR="00FE36D6" w:rsidRPr="00790253" w:rsidRDefault="00FE36D6" w:rsidP="00563AF1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645F3ED4" w14:textId="77777777" w:rsidR="00FE36D6" w:rsidRDefault="00FE36D6" w:rsidP="00417A8B">
      <w:pPr>
        <w:jc w:val="both"/>
        <w:rPr>
          <w:rFonts w:ascii="Arial" w:hAnsi="Arial" w:cs="Arial"/>
          <w:color w:val="000000"/>
        </w:rPr>
      </w:pPr>
    </w:p>
    <w:p w14:paraId="26C9EB55" w14:textId="2C5C1A07" w:rsidR="00FE36D6" w:rsidRPr="00417A8B" w:rsidRDefault="00FE36D6" w:rsidP="00417A8B">
      <w:pPr>
        <w:jc w:val="both"/>
        <w:rPr>
          <w:rFonts w:ascii="Arial" w:hAnsi="Arial" w:cs="Arial"/>
          <w:b/>
          <w:color w:val="000000"/>
        </w:rPr>
      </w:pPr>
      <w:r w:rsidRPr="00417A8B">
        <w:rPr>
          <w:rFonts w:ascii="Arial" w:hAnsi="Arial" w:cs="Arial"/>
          <w:b/>
          <w:color w:val="000000"/>
        </w:rPr>
        <w:t>Laboratory based projects will undertake the following research methods module:</w:t>
      </w:r>
    </w:p>
    <w:p w14:paraId="2B55DB92" w14:textId="77777777" w:rsidR="00FE36D6" w:rsidRPr="00FE36D6" w:rsidRDefault="00FE36D6" w:rsidP="00417A8B">
      <w:pPr>
        <w:jc w:val="both"/>
        <w:rPr>
          <w:rFonts w:ascii="Arial" w:hAnsi="Arial" w:cs="Arial"/>
          <w:color w:val="000000"/>
        </w:rPr>
      </w:pPr>
      <w:r w:rsidRPr="00FE36D6">
        <w:rPr>
          <w:rFonts w:ascii="Arial" w:hAnsi="Arial" w:cs="Arial"/>
          <w:color w:val="000000"/>
        </w:rPr>
        <w:t>Research Techniques in Molecular Biotechnology (20 credits)</w:t>
      </w:r>
    </w:p>
    <w:p w14:paraId="3749A34C" w14:textId="77777777" w:rsidR="009E2C47" w:rsidRDefault="009E2C47" w:rsidP="00417A8B">
      <w:pPr>
        <w:jc w:val="both"/>
        <w:rPr>
          <w:bCs/>
          <w:iCs/>
        </w:rPr>
      </w:pPr>
    </w:p>
    <w:p w14:paraId="7F321F21" w14:textId="77777777" w:rsidR="001C26CD" w:rsidRPr="00EC51A3" w:rsidRDefault="001C26CD" w:rsidP="00417A8B">
      <w:pPr>
        <w:spacing w:after="0" w:line="240" w:lineRule="auto"/>
        <w:jc w:val="both"/>
        <w:rPr>
          <w:rFonts w:ascii="Arial" w:hAnsi="Arial" w:cs="Arial"/>
        </w:rPr>
      </w:pPr>
      <w:r w:rsidRPr="00EC51A3">
        <w:rPr>
          <w:rFonts w:ascii="Arial" w:hAnsi="Arial" w:cs="Arial"/>
        </w:rPr>
        <w:t xml:space="preserve">Please upload this document as part of your application. </w:t>
      </w:r>
    </w:p>
    <w:p w14:paraId="40E1339E" w14:textId="77777777" w:rsidR="001C26CD" w:rsidRDefault="001C26CD" w:rsidP="001C26CD">
      <w:pPr>
        <w:spacing w:after="0" w:line="240" w:lineRule="auto"/>
        <w:rPr>
          <w:rFonts w:ascii="Arial" w:hAnsi="Arial" w:cs="Arial"/>
        </w:rPr>
      </w:pPr>
    </w:p>
    <w:p w14:paraId="1A860D57" w14:textId="77777777" w:rsidR="001C26CD" w:rsidRPr="00EC51A3" w:rsidRDefault="001C26CD" w:rsidP="001C26CD">
      <w:pPr>
        <w:spacing w:after="0" w:line="240" w:lineRule="auto"/>
        <w:rPr>
          <w:rFonts w:ascii="Arial" w:hAnsi="Arial" w:cs="Arial"/>
        </w:rPr>
      </w:pPr>
      <w:r w:rsidRPr="00EC51A3">
        <w:rPr>
          <w:rFonts w:ascii="Arial" w:hAnsi="Arial" w:cs="Arial"/>
        </w:rPr>
        <w:t xml:space="preserve">Any missing documentation will delay the progressing of your application. </w:t>
      </w:r>
    </w:p>
    <w:sectPr w:rsidR="001C26CD" w:rsidRPr="00EC51A3" w:rsidSect="00236B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2C4B"/>
    <w:multiLevelType w:val="hybridMultilevel"/>
    <w:tmpl w:val="989AE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78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F2"/>
    <w:rsid w:val="000C1517"/>
    <w:rsid w:val="00103468"/>
    <w:rsid w:val="00165329"/>
    <w:rsid w:val="001C0611"/>
    <w:rsid w:val="001C26CD"/>
    <w:rsid w:val="00236BB8"/>
    <w:rsid w:val="002E5CEC"/>
    <w:rsid w:val="00371336"/>
    <w:rsid w:val="004000E2"/>
    <w:rsid w:val="00417A8B"/>
    <w:rsid w:val="0045291C"/>
    <w:rsid w:val="004D24CE"/>
    <w:rsid w:val="006753F2"/>
    <w:rsid w:val="007F3420"/>
    <w:rsid w:val="00887BAD"/>
    <w:rsid w:val="009A11C0"/>
    <w:rsid w:val="009E2C47"/>
    <w:rsid w:val="00D457FE"/>
    <w:rsid w:val="00EF3D43"/>
    <w:rsid w:val="00F51716"/>
    <w:rsid w:val="00FE36D6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7D29"/>
  <w15:chartTrackingRefBased/>
  <w15:docId w15:val="{CF39BD13-EAA2-CE4D-8ED7-1E6D051E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3F2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9E2C47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C26CD"/>
    <w:rPr>
      <w:color w:val="0000FF"/>
      <w:u w:val="single"/>
    </w:rPr>
  </w:style>
  <w:style w:type="paragraph" w:styleId="NoSpacing">
    <w:name w:val="No Spacing"/>
    <w:uiPriority w:val="1"/>
    <w:qFormat/>
    <w:rsid w:val="001C26C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1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E2C47"/>
    <w:rPr>
      <w:rFonts w:ascii="Times New Roman" w:hAnsi="Times New Roman" w:cs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view.birmingham.ac.uk/Preview/1/postgraduate/courses/research/med/iDT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Merchant (MDS - Marketing and Communications)</dc:creator>
  <cp:keywords/>
  <dc:description/>
  <cp:lastModifiedBy>Gemma Cullen (MDS - Administration)</cp:lastModifiedBy>
  <cp:revision>2</cp:revision>
  <dcterms:created xsi:type="dcterms:W3CDTF">2023-03-13T12:44:00Z</dcterms:created>
  <dcterms:modified xsi:type="dcterms:W3CDTF">2023-03-13T12:44:00Z</dcterms:modified>
</cp:coreProperties>
</file>