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18248" w14:textId="6368FCF5" w:rsidR="00EE033D" w:rsidRPr="00010819" w:rsidRDefault="00F76D95" w:rsidP="00764BC1">
      <w:pPr>
        <w:jc w:val="right"/>
        <w:rPr>
          <w:rFonts w:asciiTheme="minorHAnsi" w:hAnsiTheme="minorHAnsi" w:cstheme="minorHAnsi"/>
          <w:sz w:val="28"/>
          <w:szCs w:val="28"/>
        </w:rPr>
      </w:pPr>
      <w:r w:rsidRPr="00F465D2">
        <w:rPr>
          <w:rFonts w:asciiTheme="minorHAnsi" w:hAnsiTheme="minorHAnsi" w:cstheme="minorHAnsi"/>
          <w:noProof/>
          <w:sz w:val="28"/>
          <w:szCs w:val="28"/>
        </w:rPr>
        <w:t xml:space="preserve"> </w:t>
      </w:r>
      <w:r w:rsidRPr="00010819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 wp14:anchorId="45A6E91C" wp14:editId="0B228BAA">
            <wp:extent cx="2389517" cy="548808"/>
            <wp:effectExtent l="0" t="0" r="0" b="381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1"/>
                    <a:srcRect t="33019" r="12442" b="32069"/>
                    <a:stretch/>
                  </pic:blipFill>
                  <pic:spPr bwMode="auto">
                    <a:xfrm>
                      <a:off x="0" y="0"/>
                      <a:ext cx="2439164" cy="560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3FDF92" w14:textId="1EFDB094" w:rsidR="00881169" w:rsidRPr="00010819" w:rsidRDefault="00881169" w:rsidP="00764BC1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</w:p>
    <w:p w14:paraId="2885BA38" w14:textId="4F598FCD" w:rsidR="00F465D2" w:rsidRPr="00010819" w:rsidRDefault="00EE033D" w:rsidP="00F465D2">
      <w:pPr>
        <w:jc w:val="center"/>
        <w:rPr>
          <w:rFonts w:asciiTheme="minorHAnsi" w:hAnsiTheme="minorHAnsi" w:cstheme="minorHAnsi"/>
          <w:b/>
          <w:caps/>
          <w:sz w:val="28"/>
          <w:szCs w:val="28"/>
          <w:u w:val="single"/>
        </w:rPr>
      </w:pPr>
      <w:r w:rsidRPr="00010819">
        <w:rPr>
          <w:rFonts w:asciiTheme="minorHAnsi" w:hAnsiTheme="minorHAnsi" w:cstheme="minorHAnsi"/>
          <w:b/>
          <w:caps/>
          <w:sz w:val="28"/>
          <w:szCs w:val="28"/>
        </w:rPr>
        <w:t xml:space="preserve">Clinical </w:t>
      </w:r>
      <w:r w:rsidR="00617BB5">
        <w:rPr>
          <w:rFonts w:asciiTheme="minorHAnsi" w:hAnsiTheme="minorHAnsi" w:cstheme="minorHAnsi"/>
          <w:b/>
          <w:caps/>
          <w:sz w:val="28"/>
          <w:szCs w:val="28"/>
        </w:rPr>
        <w:t>RESEARCH</w:t>
      </w:r>
      <w:r w:rsidR="001337A8" w:rsidRPr="00010819"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  <w:r w:rsidRPr="00010819">
        <w:rPr>
          <w:rFonts w:asciiTheme="minorHAnsi" w:hAnsiTheme="minorHAnsi" w:cstheme="minorHAnsi"/>
          <w:b/>
          <w:caps/>
          <w:sz w:val="28"/>
          <w:szCs w:val="28"/>
        </w:rPr>
        <w:t>Oversight Committee (C</w:t>
      </w:r>
      <w:r w:rsidR="00617BB5">
        <w:rPr>
          <w:rFonts w:asciiTheme="minorHAnsi" w:hAnsiTheme="minorHAnsi" w:cstheme="minorHAnsi"/>
          <w:b/>
          <w:caps/>
          <w:sz w:val="28"/>
          <w:szCs w:val="28"/>
        </w:rPr>
        <w:t>-R</w:t>
      </w:r>
      <w:r w:rsidRPr="00010819">
        <w:rPr>
          <w:rFonts w:asciiTheme="minorHAnsi" w:hAnsiTheme="minorHAnsi" w:cstheme="minorHAnsi"/>
          <w:b/>
          <w:caps/>
          <w:sz w:val="28"/>
          <w:szCs w:val="28"/>
        </w:rPr>
        <w:t>OC)</w:t>
      </w:r>
      <w:r w:rsidR="00F465D2" w:rsidRPr="00010819">
        <w:rPr>
          <w:rFonts w:asciiTheme="minorHAnsi" w:hAnsiTheme="minorHAnsi" w:cstheme="minorHAnsi"/>
          <w:b/>
          <w:caps/>
          <w:sz w:val="28"/>
          <w:szCs w:val="28"/>
          <w:u w:val="single"/>
        </w:rPr>
        <w:t xml:space="preserve"> </w:t>
      </w:r>
    </w:p>
    <w:p w14:paraId="69AC941E" w14:textId="77777777" w:rsidR="00F465D2" w:rsidRPr="00010819" w:rsidRDefault="00F465D2" w:rsidP="00F465D2">
      <w:pPr>
        <w:jc w:val="center"/>
        <w:rPr>
          <w:rFonts w:asciiTheme="minorHAnsi" w:hAnsiTheme="minorHAnsi" w:cstheme="minorHAnsi"/>
          <w:b/>
          <w:caps/>
          <w:sz w:val="28"/>
          <w:szCs w:val="28"/>
          <w:u w:val="single"/>
        </w:rPr>
      </w:pPr>
    </w:p>
    <w:p w14:paraId="3C4A7DC1" w14:textId="52D0FE35" w:rsidR="00F465D2" w:rsidRPr="00010819" w:rsidRDefault="001337A8" w:rsidP="00F465D2">
      <w:pPr>
        <w:jc w:val="center"/>
        <w:rPr>
          <w:rFonts w:asciiTheme="minorHAnsi" w:hAnsiTheme="minorHAnsi" w:cstheme="minorHAnsi"/>
          <w:b/>
          <w:caps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caps/>
          <w:sz w:val="28"/>
          <w:szCs w:val="28"/>
          <w:u w:val="single"/>
        </w:rPr>
        <w:t>Membership list</w:t>
      </w:r>
    </w:p>
    <w:p w14:paraId="15E5034A" w14:textId="77777777" w:rsidR="001337A8" w:rsidRPr="00310B2F" w:rsidRDefault="001337A8" w:rsidP="00310B2F">
      <w:pPr>
        <w:jc w:val="center"/>
        <w:rPr>
          <w:rFonts w:asciiTheme="minorHAnsi" w:hAnsiTheme="minorHAnsi" w:cstheme="minorHAnsi"/>
          <w:b/>
          <w:caps/>
          <w:sz w:val="28"/>
          <w:szCs w:val="28"/>
          <w:u w:val="single"/>
        </w:rPr>
      </w:pPr>
    </w:p>
    <w:tbl>
      <w:tblPr>
        <w:tblStyle w:val="TableGrid"/>
        <w:tblW w:w="5123" w:type="pct"/>
        <w:tblLook w:val="00A0" w:firstRow="1" w:lastRow="0" w:firstColumn="1" w:lastColumn="0" w:noHBand="0" w:noVBand="0"/>
        <w:tblCaption w:val="CTOC membership list"/>
      </w:tblPr>
      <w:tblGrid>
        <w:gridCol w:w="2971"/>
        <w:gridCol w:w="3447"/>
        <w:gridCol w:w="3447"/>
      </w:tblGrid>
      <w:tr w:rsidR="00EC7FD2" w:rsidRPr="00010819" w14:paraId="19A51EB5" w14:textId="77777777" w:rsidTr="00F835E7">
        <w:trPr>
          <w:trHeight w:val="567"/>
          <w:tblHeader/>
        </w:trPr>
        <w:tc>
          <w:tcPr>
            <w:tcW w:w="1506" w:type="pct"/>
            <w:shd w:val="clear" w:color="auto" w:fill="0F243E" w:themeFill="text2" w:themeFillShade="80"/>
            <w:vAlign w:val="center"/>
          </w:tcPr>
          <w:p w14:paraId="40EFAF64" w14:textId="77777777" w:rsidR="00F61E77" w:rsidRPr="00010819" w:rsidRDefault="00F61E77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010819">
              <w:rPr>
                <w:rFonts w:asciiTheme="minorHAnsi" w:hAnsiTheme="minorHAnsi" w:cstheme="minorHAnsi"/>
                <w:b/>
                <w:sz w:val="20"/>
              </w:rPr>
              <w:t>Post-holder</w:t>
            </w:r>
          </w:p>
        </w:tc>
        <w:tc>
          <w:tcPr>
            <w:tcW w:w="1747" w:type="pct"/>
            <w:shd w:val="clear" w:color="auto" w:fill="0F243E" w:themeFill="text2" w:themeFillShade="80"/>
            <w:vAlign w:val="center"/>
          </w:tcPr>
          <w:p w14:paraId="46285490" w14:textId="77777777" w:rsidR="00F61E77" w:rsidRPr="00010819" w:rsidRDefault="00F61E77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010819">
              <w:rPr>
                <w:rFonts w:asciiTheme="minorHAnsi" w:hAnsiTheme="minorHAnsi" w:cstheme="minorHAnsi"/>
                <w:b/>
                <w:sz w:val="20"/>
              </w:rPr>
              <w:t>Job function</w:t>
            </w:r>
          </w:p>
        </w:tc>
        <w:tc>
          <w:tcPr>
            <w:tcW w:w="1747" w:type="pct"/>
            <w:shd w:val="clear" w:color="auto" w:fill="0F243E" w:themeFill="text2" w:themeFillShade="80"/>
            <w:vAlign w:val="center"/>
          </w:tcPr>
          <w:p w14:paraId="1440EBDC" w14:textId="74051611" w:rsidR="00F61E77" w:rsidRPr="00010819" w:rsidRDefault="002861F3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010819">
              <w:rPr>
                <w:rFonts w:asciiTheme="minorHAnsi" w:hAnsiTheme="minorHAnsi" w:cstheme="minorHAnsi"/>
                <w:b/>
                <w:sz w:val="20"/>
              </w:rPr>
              <w:t>C</w:t>
            </w:r>
            <w:r w:rsidR="00F61E77" w:rsidRPr="00010819">
              <w:rPr>
                <w:rFonts w:asciiTheme="minorHAnsi" w:hAnsiTheme="minorHAnsi" w:cstheme="minorHAnsi"/>
                <w:b/>
                <w:sz w:val="20"/>
              </w:rPr>
              <w:t>TOC role/contribution</w:t>
            </w:r>
          </w:p>
        </w:tc>
      </w:tr>
      <w:tr w:rsidR="00EC7FD2" w:rsidRPr="00010819" w14:paraId="1169A1CA" w14:textId="77777777" w:rsidTr="0073519F">
        <w:trPr>
          <w:trHeight w:val="567"/>
        </w:trPr>
        <w:tc>
          <w:tcPr>
            <w:tcW w:w="1506" w:type="pct"/>
            <w:shd w:val="clear" w:color="auto" w:fill="D9D9D9" w:themeFill="background1" w:themeFillShade="D9"/>
            <w:vAlign w:val="center"/>
          </w:tcPr>
          <w:p w14:paraId="6A5E5114" w14:textId="35A891BE" w:rsidR="00744CA7" w:rsidRPr="00411CF5" w:rsidRDefault="00744CA7" w:rsidP="00744C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CF5">
              <w:rPr>
                <w:rFonts w:asciiTheme="minorHAnsi" w:hAnsiTheme="minorHAnsi" w:cstheme="minorHAnsi"/>
                <w:sz w:val="20"/>
                <w:szCs w:val="20"/>
              </w:rPr>
              <w:t>Professor Colin Watts</w:t>
            </w:r>
          </w:p>
        </w:tc>
        <w:tc>
          <w:tcPr>
            <w:tcW w:w="1747" w:type="pct"/>
            <w:shd w:val="clear" w:color="auto" w:fill="D9D9D9" w:themeFill="background1" w:themeFillShade="D9"/>
            <w:vAlign w:val="center"/>
          </w:tcPr>
          <w:p w14:paraId="3F595611" w14:textId="771E3954" w:rsidR="00744CA7" w:rsidRPr="00411CF5" w:rsidRDefault="00744CA7" w:rsidP="00744C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CF5">
              <w:rPr>
                <w:rFonts w:asciiTheme="minorHAnsi" w:hAnsiTheme="minorHAnsi" w:cstheme="minorHAnsi"/>
                <w:sz w:val="20"/>
                <w:szCs w:val="20"/>
              </w:rPr>
              <w:t>Professor of Neurosurgery, Institute of Cancer and Genomic Sciences</w:t>
            </w:r>
          </w:p>
        </w:tc>
        <w:tc>
          <w:tcPr>
            <w:tcW w:w="1747" w:type="pct"/>
            <w:shd w:val="clear" w:color="auto" w:fill="D9D9D9" w:themeFill="background1" w:themeFillShade="D9"/>
            <w:vAlign w:val="center"/>
          </w:tcPr>
          <w:p w14:paraId="61478FEF" w14:textId="652AF5EB" w:rsidR="00744CA7" w:rsidRPr="00411CF5" w:rsidRDefault="002861F3" w:rsidP="00744CA7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411CF5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C</w:t>
            </w:r>
            <w:r w:rsidR="00744CA7" w:rsidRPr="00411CF5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hair</w:t>
            </w:r>
          </w:p>
        </w:tc>
      </w:tr>
      <w:tr w:rsidR="00532459" w:rsidRPr="00010819" w14:paraId="21785A43" w14:textId="77777777" w:rsidTr="0073519F">
        <w:trPr>
          <w:trHeight w:val="567"/>
        </w:trPr>
        <w:tc>
          <w:tcPr>
            <w:tcW w:w="1506" w:type="pct"/>
            <w:shd w:val="clear" w:color="auto" w:fill="D9D9D9" w:themeFill="background1" w:themeFillShade="D9"/>
            <w:vAlign w:val="center"/>
          </w:tcPr>
          <w:p w14:paraId="1BFB7261" w14:textId="6AB998F4" w:rsidR="00532459" w:rsidRPr="00411CF5" w:rsidRDefault="00532459" w:rsidP="005324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CF5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  <w:t>Miss Katy Smith</w:t>
            </w:r>
          </w:p>
        </w:tc>
        <w:tc>
          <w:tcPr>
            <w:tcW w:w="1747" w:type="pct"/>
            <w:shd w:val="clear" w:color="auto" w:fill="D9D9D9" w:themeFill="background1" w:themeFillShade="D9"/>
            <w:vAlign w:val="center"/>
          </w:tcPr>
          <w:p w14:paraId="185FC463" w14:textId="6D2DB7D5" w:rsidR="00532459" w:rsidRPr="00411CF5" w:rsidRDefault="00532459" w:rsidP="005324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CF5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Senior Administrator</w:t>
            </w:r>
          </w:p>
        </w:tc>
        <w:tc>
          <w:tcPr>
            <w:tcW w:w="1747" w:type="pct"/>
            <w:shd w:val="clear" w:color="auto" w:fill="D9D9D9" w:themeFill="background1" w:themeFillShade="D9"/>
            <w:vAlign w:val="center"/>
          </w:tcPr>
          <w:p w14:paraId="2CFDD8F1" w14:textId="0DF25580" w:rsidR="00532459" w:rsidRPr="00411CF5" w:rsidRDefault="00532459" w:rsidP="00532459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411CF5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Secretariat</w:t>
            </w:r>
          </w:p>
        </w:tc>
      </w:tr>
      <w:tr w:rsidR="00532459" w:rsidRPr="00010819" w14:paraId="762FB109" w14:textId="77777777" w:rsidTr="00744CA7">
        <w:trPr>
          <w:trHeight w:val="567"/>
        </w:trPr>
        <w:tc>
          <w:tcPr>
            <w:tcW w:w="1506" w:type="pct"/>
            <w:vAlign w:val="center"/>
          </w:tcPr>
          <w:p w14:paraId="63A4DFE9" w14:textId="0FF0E3A0" w:rsidR="00532459" w:rsidRPr="00411CF5" w:rsidRDefault="00532459" w:rsidP="005324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CF5">
              <w:rPr>
                <w:rFonts w:asciiTheme="minorHAnsi" w:hAnsiTheme="minorHAnsi" w:cstheme="minorHAnsi"/>
                <w:sz w:val="20"/>
                <w:szCs w:val="20"/>
              </w:rPr>
              <w:t xml:space="preserve">Dr Sarah Bowden </w:t>
            </w:r>
            <w:r w:rsidR="00982CE7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747" w:type="pct"/>
            <w:vAlign w:val="center"/>
          </w:tcPr>
          <w:p w14:paraId="472ED6B2" w14:textId="77777777" w:rsidR="00532459" w:rsidRPr="00411CF5" w:rsidDel="007142C1" w:rsidRDefault="00532459" w:rsidP="005324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CF5">
              <w:rPr>
                <w:rFonts w:asciiTheme="minorHAnsi" w:hAnsiTheme="minorHAnsi" w:cstheme="minorHAnsi"/>
                <w:sz w:val="20"/>
                <w:szCs w:val="20"/>
              </w:rPr>
              <w:t xml:space="preserve">CRCTU Director of Operations </w:t>
            </w:r>
          </w:p>
        </w:tc>
        <w:tc>
          <w:tcPr>
            <w:tcW w:w="1747" w:type="pct"/>
            <w:vAlign w:val="center"/>
          </w:tcPr>
          <w:p w14:paraId="6AEF3777" w14:textId="77777777" w:rsidR="00532459" w:rsidRPr="00411CF5" w:rsidRDefault="00532459" w:rsidP="005324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CF5">
              <w:rPr>
                <w:rFonts w:asciiTheme="minorHAnsi" w:hAnsiTheme="minorHAnsi" w:cstheme="minorHAnsi"/>
                <w:sz w:val="20"/>
                <w:szCs w:val="20"/>
              </w:rPr>
              <w:t>CRCTU representative, pharmacovigilance, trial design and trial management expertise</w:t>
            </w:r>
          </w:p>
        </w:tc>
      </w:tr>
      <w:tr w:rsidR="00532459" w:rsidRPr="00010819" w14:paraId="2A680A3B" w14:textId="77777777" w:rsidTr="00744CA7">
        <w:trPr>
          <w:trHeight w:val="567"/>
        </w:trPr>
        <w:tc>
          <w:tcPr>
            <w:tcW w:w="1506" w:type="pct"/>
            <w:vAlign w:val="center"/>
          </w:tcPr>
          <w:p w14:paraId="6556397B" w14:textId="77777777" w:rsidR="00532459" w:rsidRPr="00411CF5" w:rsidRDefault="00532459" w:rsidP="005324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CF5">
              <w:rPr>
                <w:rFonts w:asciiTheme="minorHAnsi" w:hAnsiTheme="minorHAnsi" w:cstheme="minorHAnsi"/>
                <w:sz w:val="20"/>
                <w:szCs w:val="20"/>
              </w:rPr>
              <w:t>Professor Richard Bryan</w:t>
            </w:r>
          </w:p>
        </w:tc>
        <w:tc>
          <w:tcPr>
            <w:tcW w:w="1747" w:type="pct"/>
            <w:vAlign w:val="center"/>
          </w:tcPr>
          <w:p w14:paraId="37E80398" w14:textId="77777777" w:rsidR="00532459" w:rsidRPr="00411CF5" w:rsidRDefault="00532459" w:rsidP="005324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CF5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Professor in Urothelial Cancer Research, Institute of Cancer and Genomic Sciences</w:t>
            </w:r>
          </w:p>
        </w:tc>
        <w:tc>
          <w:tcPr>
            <w:tcW w:w="1747" w:type="pct"/>
            <w:vAlign w:val="center"/>
          </w:tcPr>
          <w:p w14:paraId="5ADEA4E0" w14:textId="77777777" w:rsidR="00532459" w:rsidRPr="00411CF5" w:rsidRDefault="00532459" w:rsidP="00532459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411CF5">
              <w:rPr>
                <w:rFonts w:asciiTheme="minorHAnsi" w:hAnsiTheme="minorHAnsi" w:cstheme="minorHAnsi"/>
                <w:sz w:val="20"/>
                <w:szCs w:val="20"/>
              </w:rPr>
              <w:t>Clinical academic and independent trials representative (chief investigator)</w:t>
            </w:r>
            <w:r w:rsidRPr="00411CF5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,</w:t>
            </w:r>
            <w:r w:rsidRPr="00411CF5">
              <w:rPr>
                <w:rFonts w:asciiTheme="minorHAnsi" w:hAnsiTheme="minorHAnsi" w:cstheme="minorHAnsi"/>
                <w:sz w:val="20"/>
                <w:szCs w:val="20"/>
              </w:rPr>
              <w:t xml:space="preserve"> trial design and trial management expertise</w:t>
            </w:r>
          </w:p>
        </w:tc>
      </w:tr>
      <w:tr w:rsidR="00532459" w:rsidRPr="00010819" w14:paraId="3CCBB1C8" w14:textId="77777777" w:rsidTr="00744CA7">
        <w:trPr>
          <w:trHeight w:val="567"/>
        </w:trPr>
        <w:tc>
          <w:tcPr>
            <w:tcW w:w="1506" w:type="pct"/>
            <w:vAlign w:val="center"/>
          </w:tcPr>
          <w:p w14:paraId="1C706D52" w14:textId="1EEC02B6" w:rsidR="00532459" w:rsidRPr="00411CF5" w:rsidRDefault="00532459" w:rsidP="005324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CF5">
              <w:rPr>
                <w:rFonts w:asciiTheme="minorHAnsi" w:hAnsiTheme="minorHAnsi" w:cstheme="minorHAnsi"/>
                <w:sz w:val="20"/>
                <w:szCs w:val="20"/>
              </w:rPr>
              <w:t>Professor Amos Burke</w:t>
            </w:r>
          </w:p>
        </w:tc>
        <w:tc>
          <w:tcPr>
            <w:tcW w:w="1747" w:type="pct"/>
            <w:vAlign w:val="center"/>
          </w:tcPr>
          <w:p w14:paraId="201E9957" w14:textId="5D8A3144" w:rsidR="00532459" w:rsidRPr="00411CF5" w:rsidRDefault="00532459" w:rsidP="005324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CF5">
              <w:rPr>
                <w:rFonts w:asciiTheme="minorHAnsi" w:hAnsiTheme="minorHAnsi" w:cstheme="minorHAnsi"/>
                <w:sz w:val="20"/>
                <w:szCs w:val="20"/>
              </w:rPr>
              <w:t>Director of the Cancer Research Clinical Trials Unit (CRCTU) </w:t>
            </w:r>
          </w:p>
        </w:tc>
        <w:tc>
          <w:tcPr>
            <w:tcW w:w="1747" w:type="pct"/>
            <w:vAlign w:val="center"/>
          </w:tcPr>
          <w:p w14:paraId="50ED5B12" w14:textId="00408A60" w:rsidR="00532459" w:rsidRPr="00411CF5" w:rsidRDefault="00532459" w:rsidP="00532459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411CF5">
              <w:rPr>
                <w:rFonts w:asciiTheme="minorHAnsi" w:hAnsiTheme="minorHAnsi" w:cstheme="minorHAnsi"/>
                <w:sz w:val="20"/>
                <w:szCs w:val="20"/>
              </w:rPr>
              <w:t>CRCTU and clinical academic representative, trial design and trial management expertise </w:t>
            </w:r>
          </w:p>
        </w:tc>
      </w:tr>
      <w:tr w:rsidR="00532459" w:rsidRPr="00010819" w14:paraId="594DDD34" w14:textId="77777777" w:rsidTr="00744CA7">
        <w:trPr>
          <w:trHeight w:val="567"/>
        </w:trPr>
        <w:tc>
          <w:tcPr>
            <w:tcW w:w="1506" w:type="pct"/>
            <w:vAlign w:val="center"/>
          </w:tcPr>
          <w:p w14:paraId="5F20D78A" w14:textId="77777777" w:rsidR="00532459" w:rsidRPr="00411CF5" w:rsidRDefault="00532459" w:rsidP="005324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CF5">
              <w:rPr>
                <w:rFonts w:asciiTheme="minorHAnsi" w:hAnsiTheme="minorHAnsi" w:cstheme="minorHAnsi"/>
                <w:sz w:val="20"/>
                <w:szCs w:val="20"/>
              </w:rPr>
              <w:t>Mr Edward Butler</w:t>
            </w:r>
          </w:p>
        </w:tc>
        <w:tc>
          <w:tcPr>
            <w:tcW w:w="1747" w:type="pct"/>
            <w:vAlign w:val="center"/>
          </w:tcPr>
          <w:p w14:paraId="09F9A05A" w14:textId="77777777" w:rsidR="00532459" w:rsidRPr="00411CF5" w:rsidRDefault="00532459" w:rsidP="005324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CF5">
              <w:rPr>
                <w:rFonts w:asciiTheme="minorHAnsi" w:hAnsiTheme="minorHAnsi" w:cstheme="minorHAnsi"/>
                <w:sz w:val="20"/>
                <w:szCs w:val="20"/>
              </w:rPr>
              <w:t>Deputy Director of Legal Services</w:t>
            </w:r>
          </w:p>
        </w:tc>
        <w:tc>
          <w:tcPr>
            <w:tcW w:w="1747" w:type="pct"/>
            <w:vAlign w:val="center"/>
          </w:tcPr>
          <w:p w14:paraId="488960A8" w14:textId="77777777" w:rsidR="00532459" w:rsidRPr="00411CF5" w:rsidRDefault="00532459" w:rsidP="005324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CF5">
              <w:rPr>
                <w:rFonts w:asciiTheme="minorHAnsi" w:hAnsiTheme="minorHAnsi" w:cstheme="minorHAnsi"/>
                <w:sz w:val="20"/>
                <w:szCs w:val="20"/>
              </w:rPr>
              <w:t>UoB Legal Services representative - Legal advice on clinical research</w:t>
            </w:r>
          </w:p>
        </w:tc>
      </w:tr>
      <w:tr w:rsidR="00532459" w:rsidRPr="00010819" w14:paraId="1023B3E6" w14:textId="77777777" w:rsidTr="00744CA7">
        <w:trPr>
          <w:trHeight w:val="567"/>
        </w:trPr>
        <w:tc>
          <w:tcPr>
            <w:tcW w:w="1506" w:type="pct"/>
            <w:vAlign w:val="center"/>
          </w:tcPr>
          <w:p w14:paraId="15FCFE0A" w14:textId="77777777" w:rsidR="00532459" w:rsidRPr="00411CF5" w:rsidRDefault="00532459" w:rsidP="005324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CF5">
              <w:rPr>
                <w:rFonts w:asciiTheme="minorHAnsi" w:hAnsiTheme="minorHAnsi" w:cstheme="minorHAnsi"/>
                <w:sz w:val="20"/>
                <w:szCs w:val="20"/>
              </w:rPr>
              <w:t>Dr Nicola Cárdenas Blanco</w:t>
            </w:r>
          </w:p>
        </w:tc>
        <w:tc>
          <w:tcPr>
            <w:tcW w:w="1747" w:type="pct"/>
            <w:vAlign w:val="center"/>
          </w:tcPr>
          <w:p w14:paraId="25AA840D" w14:textId="77777777" w:rsidR="00532459" w:rsidRPr="00411CF5" w:rsidRDefault="00532459" w:rsidP="005324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CF5">
              <w:rPr>
                <w:rFonts w:asciiTheme="minorHAnsi" w:hAnsiTheme="minorHAnsi" w:cstheme="minorHAnsi"/>
                <w:sz w:val="20"/>
                <w:szCs w:val="20"/>
              </w:rPr>
              <w:t>Director of Legal Services</w:t>
            </w:r>
          </w:p>
        </w:tc>
        <w:tc>
          <w:tcPr>
            <w:tcW w:w="1747" w:type="pct"/>
            <w:vAlign w:val="center"/>
          </w:tcPr>
          <w:p w14:paraId="1998A5F7" w14:textId="77777777" w:rsidR="00532459" w:rsidRPr="00411CF5" w:rsidRDefault="00532459" w:rsidP="005324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CF5">
              <w:rPr>
                <w:rFonts w:asciiTheme="minorHAnsi" w:hAnsiTheme="minorHAnsi" w:cstheme="minorHAnsi"/>
                <w:sz w:val="20"/>
                <w:szCs w:val="20"/>
              </w:rPr>
              <w:t xml:space="preserve">UoB Legal Services representative - Legal advice on clinical research </w:t>
            </w:r>
          </w:p>
        </w:tc>
      </w:tr>
      <w:tr w:rsidR="00532459" w:rsidRPr="00010819" w14:paraId="082EADDC" w14:textId="77777777" w:rsidTr="00744CA7">
        <w:trPr>
          <w:trHeight w:val="567"/>
        </w:trPr>
        <w:tc>
          <w:tcPr>
            <w:tcW w:w="1506" w:type="pct"/>
            <w:vAlign w:val="center"/>
          </w:tcPr>
          <w:p w14:paraId="1F638438" w14:textId="77777777" w:rsidR="00532459" w:rsidRPr="00411CF5" w:rsidRDefault="00532459" w:rsidP="005324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CF5">
              <w:rPr>
                <w:rFonts w:asciiTheme="minorHAnsi" w:hAnsiTheme="minorHAnsi" w:cstheme="minorHAnsi"/>
                <w:sz w:val="20"/>
                <w:szCs w:val="20"/>
              </w:rPr>
              <w:t>Mrs Becky Case</w:t>
            </w:r>
          </w:p>
        </w:tc>
        <w:tc>
          <w:tcPr>
            <w:tcW w:w="1747" w:type="pct"/>
            <w:vAlign w:val="center"/>
          </w:tcPr>
          <w:p w14:paraId="47D414A9" w14:textId="77777777" w:rsidR="00532459" w:rsidRPr="00411CF5" w:rsidRDefault="00532459" w:rsidP="005324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CF5">
              <w:rPr>
                <w:rFonts w:asciiTheme="minorHAnsi" w:hAnsiTheme="minorHAnsi" w:cstheme="minorHAnsi"/>
                <w:sz w:val="20"/>
                <w:szCs w:val="20"/>
              </w:rPr>
              <w:t>Head of Research Governance and Integrity</w:t>
            </w:r>
          </w:p>
        </w:tc>
        <w:tc>
          <w:tcPr>
            <w:tcW w:w="1747" w:type="pct"/>
            <w:vAlign w:val="center"/>
          </w:tcPr>
          <w:p w14:paraId="2E2979B4" w14:textId="77777777" w:rsidR="00532459" w:rsidRPr="00411CF5" w:rsidRDefault="00532459" w:rsidP="005324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CF5">
              <w:rPr>
                <w:rFonts w:asciiTheme="minorHAnsi" w:hAnsiTheme="minorHAnsi" w:cstheme="minorHAnsi"/>
                <w:sz w:val="20"/>
                <w:szCs w:val="20"/>
              </w:rPr>
              <w:t>Sponsor oversight and quality assurance expertise, sponsor representative, and UoB research governance, ethics and integrity lead</w:t>
            </w:r>
          </w:p>
        </w:tc>
      </w:tr>
      <w:tr w:rsidR="00532459" w:rsidRPr="00010819" w14:paraId="7AF06CF1" w14:textId="77777777" w:rsidTr="00744CA7">
        <w:trPr>
          <w:trHeight w:val="567"/>
        </w:trPr>
        <w:tc>
          <w:tcPr>
            <w:tcW w:w="1506" w:type="pct"/>
            <w:vAlign w:val="center"/>
          </w:tcPr>
          <w:p w14:paraId="31157BD6" w14:textId="77777777" w:rsidR="00532459" w:rsidRPr="00411CF5" w:rsidRDefault="00532459" w:rsidP="005324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CF5">
              <w:rPr>
                <w:rFonts w:asciiTheme="minorHAnsi" w:hAnsiTheme="minorHAnsi" w:cstheme="minorHAnsi"/>
                <w:sz w:val="20"/>
                <w:szCs w:val="20"/>
              </w:rPr>
              <w:t>Dr Emma Černis</w:t>
            </w:r>
          </w:p>
        </w:tc>
        <w:tc>
          <w:tcPr>
            <w:tcW w:w="1747" w:type="pct"/>
            <w:vAlign w:val="center"/>
          </w:tcPr>
          <w:p w14:paraId="203C81DB" w14:textId="77777777" w:rsidR="00532459" w:rsidRPr="00411CF5" w:rsidRDefault="00532459" w:rsidP="005324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CF5">
              <w:rPr>
                <w:rFonts w:asciiTheme="minorHAnsi" w:hAnsiTheme="minorHAnsi" w:cstheme="minorHAnsi"/>
                <w:sz w:val="20"/>
                <w:szCs w:val="20"/>
              </w:rPr>
              <w:t>Assistant Professor of Clinical Psychology</w:t>
            </w:r>
          </w:p>
        </w:tc>
        <w:tc>
          <w:tcPr>
            <w:tcW w:w="1747" w:type="pct"/>
            <w:vAlign w:val="center"/>
          </w:tcPr>
          <w:p w14:paraId="4C4E827A" w14:textId="77777777" w:rsidR="00532459" w:rsidRPr="00411CF5" w:rsidRDefault="00532459" w:rsidP="00532459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411CF5">
              <w:rPr>
                <w:rFonts w:asciiTheme="minorHAnsi" w:hAnsiTheme="minorHAnsi" w:cstheme="minorHAnsi"/>
                <w:sz w:val="20"/>
                <w:szCs w:val="20"/>
              </w:rPr>
              <w:t>LES and academic representative</w:t>
            </w:r>
          </w:p>
        </w:tc>
      </w:tr>
      <w:tr w:rsidR="00532459" w:rsidRPr="00010819" w14:paraId="4EA45009" w14:textId="77777777" w:rsidTr="00744CA7">
        <w:trPr>
          <w:trHeight w:val="567"/>
        </w:trPr>
        <w:tc>
          <w:tcPr>
            <w:tcW w:w="1506" w:type="pct"/>
            <w:vAlign w:val="center"/>
          </w:tcPr>
          <w:p w14:paraId="7B2EF290" w14:textId="77777777" w:rsidR="00532459" w:rsidRPr="00411CF5" w:rsidRDefault="00532459" w:rsidP="005324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CF5">
              <w:rPr>
                <w:rFonts w:asciiTheme="minorHAnsi" w:hAnsiTheme="minorHAnsi" w:cstheme="minorHAnsi"/>
                <w:sz w:val="20"/>
                <w:szCs w:val="20"/>
              </w:rPr>
              <w:t>Professor Thomas Clutton-Brock</w:t>
            </w:r>
          </w:p>
        </w:tc>
        <w:tc>
          <w:tcPr>
            <w:tcW w:w="1747" w:type="pct"/>
            <w:vAlign w:val="center"/>
          </w:tcPr>
          <w:p w14:paraId="531C6FAE" w14:textId="77777777" w:rsidR="00532459" w:rsidRPr="00411CF5" w:rsidRDefault="00532459" w:rsidP="005324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CF5">
              <w:rPr>
                <w:rFonts w:asciiTheme="minorHAnsi" w:hAnsiTheme="minorHAnsi" w:cstheme="minorHAnsi"/>
                <w:sz w:val="20"/>
                <w:szCs w:val="20"/>
              </w:rPr>
              <w:t>Director of Medical Devices Testing and Evaluation Centre</w:t>
            </w:r>
          </w:p>
        </w:tc>
        <w:tc>
          <w:tcPr>
            <w:tcW w:w="1747" w:type="pct"/>
            <w:vAlign w:val="center"/>
          </w:tcPr>
          <w:p w14:paraId="04F5394F" w14:textId="77777777" w:rsidR="00532459" w:rsidRPr="00411CF5" w:rsidRDefault="00532459" w:rsidP="005324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CF5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Clinical academic representative and medical device expertise</w:t>
            </w:r>
          </w:p>
        </w:tc>
      </w:tr>
      <w:tr w:rsidR="00532459" w:rsidRPr="00010819" w14:paraId="38C9E760" w14:textId="77777777" w:rsidTr="00744CA7">
        <w:trPr>
          <w:trHeight w:val="567"/>
        </w:trPr>
        <w:tc>
          <w:tcPr>
            <w:tcW w:w="1506" w:type="pct"/>
            <w:vAlign w:val="center"/>
          </w:tcPr>
          <w:p w14:paraId="6047E27C" w14:textId="77777777" w:rsidR="00532459" w:rsidRPr="00411CF5" w:rsidRDefault="00532459" w:rsidP="005324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CF5">
              <w:rPr>
                <w:rFonts w:asciiTheme="minorHAnsi" w:hAnsiTheme="minorHAnsi" w:cstheme="minorHAnsi"/>
                <w:sz w:val="20"/>
                <w:szCs w:val="20"/>
              </w:rPr>
              <w:t>Professor Anthony Cox</w:t>
            </w:r>
          </w:p>
        </w:tc>
        <w:tc>
          <w:tcPr>
            <w:tcW w:w="1747" w:type="pct"/>
            <w:vAlign w:val="center"/>
          </w:tcPr>
          <w:p w14:paraId="40C8945A" w14:textId="77777777" w:rsidR="00532459" w:rsidRPr="00411CF5" w:rsidRDefault="00532459" w:rsidP="005324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CF5">
              <w:rPr>
                <w:rFonts w:asciiTheme="minorHAnsi" w:hAnsiTheme="minorHAnsi" w:cstheme="minorHAnsi"/>
                <w:sz w:val="20"/>
                <w:szCs w:val="20"/>
              </w:rPr>
              <w:t>Head of School of Pharmacy, Professor of Clinical Pharmacy and Drug Safety</w:t>
            </w:r>
          </w:p>
        </w:tc>
        <w:tc>
          <w:tcPr>
            <w:tcW w:w="1747" w:type="pct"/>
            <w:vAlign w:val="center"/>
          </w:tcPr>
          <w:p w14:paraId="69F00A59" w14:textId="77777777" w:rsidR="00532459" w:rsidRPr="00411CF5" w:rsidRDefault="00532459" w:rsidP="00532459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411CF5">
              <w:rPr>
                <w:rFonts w:asciiTheme="minorHAnsi" w:hAnsiTheme="minorHAnsi" w:cstheme="minorHAnsi"/>
                <w:sz w:val="20"/>
                <w:szCs w:val="20"/>
              </w:rPr>
              <w:t>Pharmacy expertise, academic representative</w:t>
            </w:r>
          </w:p>
        </w:tc>
      </w:tr>
      <w:tr w:rsidR="00532459" w:rsidRPr="00010819" w14:paraId="0EFC728C" w14:textId="77777777" w:rsidTr="00744CA7">
        <w:trPr>
          <w:trHeight w:val="567"/>
        </w:trPr>
        <w:tc>
          <w:tcPr>
            <w:tcW w:w="1506" w:type="pct"/>
            <w:vAlign w:val="center"/>
          </w:tcPr>
          <w:p w14:paraId="71195E13" w14:textId="77777777" w:rsidR="00532459" w:rsidRPr="00411CF5" w:rsidRDefault="00532459" w:rsidP="005324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CF5">
              <w:rPr>
                <w:rFonts w:asciiTheme="minorHAnsi" w:hAnsiTheme="minorHAnsi" w:cstheme="minorHAnsi"/>
                <w:sz w:val="20"/>
                <w:szCs w:val="20"/>
              </w:rPr>
              <w:t>Dr Jamie Douglas-Pugh</w:t>
            </w:r>
          </w:p>
        </w:tc>
        <w:tc>
          <w:tcPr>
            <w:tcW w:w="1747" w:type="pct"/>
            <w:vAlign w:val="center"/>
          </w:tcPr>
          <w:p w14:paraId="753AEFAB" w14:textId="77777777" w:rsidR="00532459" w:rsidRPr="00411CF5" w:rsidRDefault="00532459" w:rsidP="005324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CF5">
              <w:rPr>
                <w:rFonts w:asciiTheme="minorHAnsi" w:hAnsiTheme="minorHAnsi" w:cstheme="minorHAnsi"/>
                <w:sz w:val="20"/>
                <w:szCs w:val="20"/>
              </w:rPr>
              <w:t>Clinical Research Compliance Manager</w:t>
            </w:r>
          </w:p>
        </w:tc>
        <w:tc>
          <w:tcPr>
            <w:tcW w:w="1747" w:type="pct"/>
            <w:vAlign w:val="center"/>
          </w:tcPr>
          <w:p w14:paraId="71095B32" w14:textId="77777777" w:rsidR="00532459" w:rsidRPr="00411CF5" w:rsidRDefault="00532459" w:rsidP="005324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CF5">
              <w:rPr>
                <w:rFonts w:asciiTheme="minorHAnsi" w:hAnsiTheme="minorHAnsi" w:cstheme="minorHAnsi"/>
                <w:sz w:val="20"/>
                <w:szCs w:val="20"/>
              </w:rPr>
              <w:t>Sponsor oversight and quality assurance expertise</w:t>
            </w:r>
          </w:p>
        </w:tc>
      </w:tr>
      <w:tr w:rsidR="00532459" w:rsidRPr="00010819" w14:paraId="18FE2061" w14:textId="77777777" w:rsidTr="00744CA7">
        <w:trPr>
          <w:trHeight w:val="567"/>
        </w:trPr>
        <w:tc>
          <w:tcPr>
            <w:tcW w:w="1506" w:type="pct"/>
            <w:vAlign w:val="center"/>
          </w:tcPr>
          <w:p w14:paraId="659B372B" w14:textId="583A6A2C" w:rsidR="00532459" w:rsidRPr="00411CF5" w:rsidRDefault="00532459" w:rsidP="005324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CF5">
              <w:rPr>
                <w:rFonts w:asciiTheme="minorHAnsi" w:hAnsiTheme="minorHAnsi" w:cstheme="minorHAnsi"/>
                <w:sz w:val="20"/>
                <w:szCs w:val="20"/>
              </w:rPr>
              <w:t xml:space="preserve">Dr Kate Fletcher </w:t>
            </w:r>
            <w:r w:rsidR="00982CE7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47" w:type="pct"/>
            <w:vAlign w:val="center"/>
          </w:tcPr>
          <w:p w14:paraId="0EA057B2" w14:textId="77777777" w:rsidR="00532459" w:rsidRPr="00411CF5" w:rsidRDefault="00532459" w:rsidP="005324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CF5">
              <w:rPr>
                <w:rFonts w:asciiTheme="minorHAnsi" w:hAnsiTheme="minorHAnsi" w:cstheme="minorHAnsi"/>
                <w:sz w:val="20"/>
                <w:szCs w:val="20"/>
              </w:rPr>
              <w:t>Head of Operations (ITM) and Head of Research FIRST</w:t>
            </w:r>
          </w:p>
        </w:tc>
        <w:tc>
          <w:tcPr>
            <w:tcW w:w="1747" w:type="pct"/>
            <w:vAlign w:val="center"/>
          </w:tcPr>
          <w:p w14:paraId="385110CB" w14:textId="77777777" w:rsidR="00532459" w:rsidRPr="00411CF5" w:rsidRDefault="00532459" w:rsidP="005324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CF5">
              <w:rPr>
                <w:rFonts w:asciiTheme="minorHAnsi" w:hAnsiTheme="minorHAnsi" w:cstheme="minorHAnsi"/>
                <w:sz w:val="20"/>
                <w:szCs w:val="20"/>
              </w:rPr>
              <w:t>Birmingham Health Partner (BHP)’s Research FIRST programme</w:t>
            </w:r>
          </w:p>
        </w:tc>
      </w:tr>
      <w:tr w:rsidR="00532459" w:rsidRPr="00010819" w14:paraId="7161F0C0" w14:textId="77777777" w:rsidTr="00744CA7">
        <w:trPr>
          <w:trHeight w:val="567"/>
        </w:trPr>
        <w:tc>
          <w:tcPr>
            <w:tcW w:w="1506" w:type="pct"/>
            <w:vAlign w:val="center"/>
          </w:tcPr>
          <w:p w14:paraId="5668F7E3" w14:textId="77777777" w:rsidR="00532459" w:rsidRPr="00411CF5" w:rsidRDefault="00532459" w:rsidP="00532459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411CF5">
              <w:rPr>
                <w:rFonts w:asciiTheme="minorHAnsi" w:hAnsiTheme="minorHAnsi" w:cstheme="minorHAnsi"/>
                <w:sz w:val="20"/>
                <w:szCs w:val="20"/>
              </w:rPr>
              <w:t>Mrs Shahnaz Gill-Stokes</w:t>
            </w:r>
          </w:p>
        </w:tc>
        <w:tc>
          <w:tcPr>
            <w:tcW w:w="1747" w:type="pct"/>
            <w:vAlign w:val="center"/>
          </w:tcPr>
          <w:p w14:paraId="13FAAF7C" w14:textId="77777777" w:rsidR="00532459" w:rsidRPr="00411CF5" w:rsidRDefault="00532459" w:rsidP="005324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CF5">
              <w:rPr>
                <w:rFonts w:asciiTheme="minorHAnsi" w:hAnsiTheme="minorHAnsi" w:cstheme="minorHAnsi"/>
                <w:sz w:val="20"/>
                <w:szCs w:val="20"/>
              </w:rPr>
              <w:t>Research Ethics, Governance and Integrity Manager</w:t>
            </w:r>
          </w:p>
        </w:tc>
        <w:tc>
          <w:tcPr>
            <w:tcW w:w="1747" w:type="pct"/>
            <w:vAlign w:val="center"/>
          </w:tcPr>
          <w:p w14:paraId="132AF0BB" w14:textId="77777777" w:rsidR="00532459" w:rsidRPr="00411CF5" w:rsidRDefault="00532459" w:rsidP="00532459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411CF5">
              <w:rPr>
                <w:rFonts w:asciiTheme="minorHAnsi" w:hAnsiTheme="minorHAnsi" w:cstheme="minorHAnsi"/>
                <w:sz w:val="20"/>
                <w:szCs w:val="20"/>
              </w:rPr>
              <w:t>Sponsor oversight and quality assurance expertise, sponsor office representative</w:t>
            </w:r>
          </w:p>
        </w:tc>
      </w:tr>
      <w:tr w:rsidR="00532459" w:rsidRPr="00010819" w14:paraId="5E8E4A0F" w14:textId="77777777" w:rsidTr="00744CA7">
        <w:trPr>
          <w:trHeight w:val="567"/>
        </w:trPr>
        <w:tc>
          <w:tcPr>
            <w:tcW w:w="1506" w:type="pct"/>
            <w:vAlign w:val="center"/>
          </w:tcPr>
          <w:p w14:paraId="5BA4E287" w14:textId="77777777" w:rsidR="00532459" w:rsidRPr="00411CF5" w:rsidRDefault="00532459" w:rsidP="005324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CF5">
              <w:rPr>
                <w:rFonts w:asciiTheme="minorHAnsi" w:hAnsiTheme="minorHAnsi" w:cstheme="minorHAnsi"/>
                <w:sz w:val="20"/>
                <w:szCs w:val="20"/>
              </w:rPr>
              <w:t>Dr Margaret Grant</w:t>
            </w:r>
          </w:p>
        </w:tc>
        <w:tc>
          <w:tcPr>
            <w:tcW w:w="1747" w:type="pct"/>
            <w:vAlign w:val="center"/>
          </w:tcPr>
          <w:p w14:paraId="5F933B65" w14:textId="77777777" w:rsidR="00532459" w:rsidRPr="00411CF5" w:rsidRDefault="00532459" w:rsidP="005324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CF5">
              <w:rPr>
                <w:rFonts w:asciiTheme="minorHAnsi" w:hAnsiTheme="minorHAnsi" w:cstheme="minorHAnsi"/>
                <w:sz w:val="20"/>
                <w:szCs w:val="20"/>
              </w:rPr>
              <w:t>BCTU Director of Operations</w:t>
            </w:r>
          </w:p>
        </w:tc>
        <w:tc>
          <w:tcPr>
            <w:tcW w:w="1747" w:type="pct"/>
            <w:vAlign w:val="center"/>
          </w:tcPr>
          <w:p w14:paraId="2E5A702D" w14:textId="77777777" w:rsidR="00532459" w:rsidRPr="00411CF5" w:rsidRDefault="00532459" w:rsidP="005324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CF5">
              <w:rPr>
                <w:rFonts w:asciiTheme="minorHAnsi" w:hAnsiTheme="minorHAnsi" w:cstheme="minorHAnsi"/>
                <w:sz w:val="20"/>
                <w:szCs w:val="20"/>
              </w:rPr>
              <w:t>BCTU representative, trial design and trial management expertise</w:t>
            </w:r>
          </w:p>
        </w:tc>
      </w:tr>
      <w:tr w:rsidR="00A916CE" w:rsidRPr="00010819" w14:paraId="044A9EE5" w14:textId="77777777" w:rsidTr="00744CA7">
        <w:trPr>
          <w:trHeight w:val="567"/>
        </w:trPr>
        <w:tc>
          <w:tcPr>
            <w:tcW w:w="1506" w:type="pct"/>
            <w:vAlign w:val="center"/>
          </w:tcPr>
          <w:p w14:paraId="27BA36B6" w14:textId="77777777" w:rsidR="00A916CE" w:rsidRPr="00411CF5" w:rsidRDefault="00C74C76" w:rsidP="005324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Mr </w:t>
            </w:r>
            <w:r w:rsidR="00AF0E22">
              <w:rPr>
                <w:rFonts w:asciiTheme="minorHAnsi" w:hAnsiTheme="minorHAnsi" w:cstheme="minorHAnsi"/>
                <w:sz w:val="20"/>
                <w:szCs w:val="20"/>
              </w:rPr>
              <w:t>Craig Maskell</w:t>
            </w:r>
          </w:p>
        </w:tc>
        <w:tc>
          <w:tcPr>
            <w:tcW w:w="1747" w:type="pct"/>
            <w:vAlign w:val="center"/>
          </w:tcPr>
          <w:p w14:paraId="2DD1B8B6" w14:textId="38E33BAC" w:rsidR="00A916CE" w:rsidRPr="00411CF5" w:rsidRDefault="00AF0E22" w:rsidP="005324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Assistant Director </w:t>
            </w:r>
            <w:r w:rsidR="00AD3ADF">
              <w:rPr>
                <w:rFonts w:asciiTheme="minorHAnsi" w:hAnsiTheme="minorHAnsi" w:cstheme="minorHAnsi"/>
                <w:sz w:val="20"/>
                <w:szCs w:val="20"/>
              </w:rPr>
              <w:t xml:space="preserve">for </w:t>
            </w:r>
            <w:r w:rsidR="00AD3ADF" w:rsidRPr="00411CF5">
              <w:rPr>
                <w:rFonts w:asciiTheme="minorHAnsi" w:hAnsiTheme="minorHAnsi" w:cstheme="minorHAnsi"/>
                <w:sz w:val="20"/>
                <w:szCs w:val="20"/>
              </w:rPr>
              <w:t>Research Strategy &amp; Services Division</w:t>
            </w:r>
            <w:r w:rsidR="00AD3ADF">
              <w:rPr>
                <w:rFonts w:asciiTheme="minorHAnsi" w:hAnsiTheme="minorHAnsi" w:cstheme="minorHAnsi"/>
                <w:sz w:val="20"/>
                <w:szCs w:val="20"/>
              </w:rPr>
              <w:t xml:space="preserve"> (Medicine and Health Research Hub)</w:t>
            </w:r>
          </w:p>
        </w:tc>
        <w:tc>
          <w:tcPr>
            <w:tcW w:w="1747" w:type="pct"/>
            <w:vAlign w:val="center"/>
          </w:tcPr>
          <w:p w14:paraId="61A7FABA" w14:textId="132AFD24" w:rsidR="00A916CE" w:rsidRPr="00411CF5" w:rsidRDefault="00FC448D" w:rsidP="0053245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411CF5">
              <w:rPr>
                <w:rFonts w:asciiTheme="minorHAnsi" w:hAnsiTheme="minorHAnsi" w:cstheme="minorHAnsi"/>
                <w:sz w:val="20"/>
                <w:szCs w:val="20"/>
              </w:rPr>
              <w:t>Research support representative, UoB Research Strategy &amp; Services Division</w:t>
            </w:r>
          </w:p>
        </w:tc>
      </w:tr>
      <w:tr w:rsidR="00532459" w:rsidRPr="00010819" w14:paraId="4EBFF6C1" w14:textId="77777777" w:rsidTr="00744CA7">
        <w:trPr>
          <w:trHeight w:val="567"/>
        </w:trPr>
        <w:tc>
          <w:tcPr>
            <w:tcW w:w="1506" w:type="pct"/>
            <w:vAlign w:val="center"/>
          </w:tcPr>
          <w:p w14:paraId="64DAD388" w14:textId="77777777" w:rsidR="00532459" w:rsidRPr="00411CF5" w:rsidRDefault="00532459" w:rsidP="005324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CF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Professor Katie Morris</w:t>
            </w:r>
          </w:p>
        </w:tc>
        <w:tc>
          <w:tcPr>
            <w:tcW w:w="1747" w:type="pct"/>
            <w:vAlign w:val="center"/>
          </w:tcPr>
          <w:p w14:paraId="39F1F893" w14:textId="77777777" w:rsidR="00532459" w:rsidRPr="00411CF5" w:rsidRDefault="00532459" w:rsidP="005324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CF5">
              <w:rPr>
                <w:rFonts w:asciiTheme="minorHAnsi" w:hAnsiTheme="minorHAnsi" w:cstheme="minorHAnsi"/>
                <w:sz w:val="20"/>
                <w:szCs w:val="20"/>
              </w:rPr>
              <w:t>Director of the Birmingham Clinical Trials Unit (BCTU)</w:t>
            </w:r>
          </w:p>
        </w:tc>
        <w:tc>
          <w:tcPr>
            <w:tcW w:w="1747" w:type="pct"/>
            <w:vAlign w:val="center"/>
          </w:tcPr>
          <w:p w14:paraId="12D9F606" w14:textId="77777777" w:rsidR="00532459" w:rsidRPr="00411CF5" w:rsidRDefault="00532459" w:rsidP="00532459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411CF5">
              <w:rPr>
                <w:rFonts w:asciiTheme="minorHAnsi" w:hAnsiTheme="minorHAnsi" w:cstheme="minorHAnsi"/>
                <w:sz w:val="20"/>
                <w:szCs w:val="20"/>
              </w:rPr>
              <w:t>BCTU and clinical academic representative, trial design and trial management expertise</w:t>
            </w:r>
          </w:p>
        </w:tc>
      </w:tr>
      <w:tr w:rsidR="00532459" w:rsidRPr="00010819" w14:paraId="6400CA5C" w14:textId="77777777" w:rsidTr="00744CA7">
        <w:trPr>
          <w:trHeight w:val="567"/>
        </w:trPr>
        <w:tc>
          <w:tcPr>
            <w:tcW w:w="1506" w:type="pct"/>
            <w:vAlign w:val="center"/>
          </w:tcPr>
          <w:p w14:paraId="3E1BAC4D" w14:textId="77777777" w:rsidR="00532459" w:rsidRPr="00411CF5" w:rsidRDefault="00532459" w:rsidP="00532459">
            <w:pPr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11CF5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  <w:t>Dr Dhruv Parekh</w:t>
            </w:r>
          </w:p>
        </w:tc>
        <w:tc>
          <w:tcPr>
            <w:tcW w:w="1747" w:type="pct"/>
            <w:vAlign w:val="center"/>
          </w:tcPr>
          <w:p w14:paraId="46ADE73B" w14:textId="77777777" w:rsidR="00532459" w:rsidRPr="00411CF5" w:rsidRDefault="00532459" w:rsidP="00532459">
            <w:pPr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11CF5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  <w:t>Director of NIHR/Wellcome Birmingham Clinical Research Facility</w:t>
            </w:r>
          </w:p>
        </w:tc>
        <w:tc>
          <w:tcPr>
            <w:tcW w:w="1747" w:type="pct"/>
            <w:vAlign w:val="center"/>
          </w:tcPr>
          <w:p w14:paraId="188C936F" w14:textId="77777777" w:rsidR="00532459" w:rsidRPr="00411CF5" w:rsidRDefault="00532459" w:rsidP="00532459">
            <w:pPr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11CF5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  <w:t>University Birmingham Hospital (UHB) clinical liaison</w:t>
            </w:r>
            <w:r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411CF5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  <w:t>and clinical academic representative</w:t>
            </w:r>
          </w:p>
        </w:tc>
      </w:tr>
      <w:tr w:rsidR="00532459" w:rsidRPr="00010819" w14:paraId="4DF5B7AB" w14:textId="77777777" w:rsidTr="00744CA7">
        <w:trPr>
          <w:trHeight w:val="567"/>
        </w:trPr>
        <w:tc>
          <w:tcPr>
            <w:tcW w:w="1506" w:type="pct"/>
            <w:vAlign w:val="center"/>
          </w:tcPr>
          <w:p w14:paraId="06D95D9E" w14:textId="77777777" w:rsidR="00532459" w:rsidRPr="00411CF5" w:rsidRDefault="00532459" w:rsidP="005324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CF5">
              <w:rPr>
                <w:rFonts w:asciiTheme="minorHAnsi" w:hAnsiTheme="minorHAnsi" w:cstheme="minorHAnsi"/>
                <w:sz w:val="20"/>
                <w:szCs w:val="20"/>
              </w:rPr>
              <w:t>Mrs Parisa Pordelkhaki</w:t>
            </w:r>
          </w:p>
        </w:tc>
        <w:tc>
          <w:tcPr>
            <w:tcW w:w="1747" w:type="pct"/>
            <w:vAlign w:val="center"/>
          </w:tcPr>
          <w:p w14:paraId="5BE921B5" w14:textId="77777777" w:rsidR="00532459" w:rsidRPr="00411CF5" w:rsidRDefault="00532459" w:rsidP="005324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CF5">
              <w:rPr>
                <w:rFonts w:asciiTheme="minorHAnsi" w:hAnsiTheme="minorHAnsi" w:cstheme="minorHAnsi"/>
                <w:sz w:val="20"/>
                <w:szCs w:val="20"/>
              </w:rPr>
              <w:t>Quality Management System (QMS) Manager</w:t>
            </w:r>
          </w:p>
        </w:tc>
        <w:tc>
          <w:tcPr>
            <w:tcW w:w="1747" w:type="pct"/>
            <w:vAlign w:val="center"/>
          </w:tcPr>
          <w:p w14:paraId="19BEF625" w14:textId="77777777" w:rsidR="00532459" w:rsidRPr="00411CF5" w:rsidRDefault="00532459" w:rsidP="0053245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411CF5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Lead for QMS harmonisation</w:t>
            </w:r>
          </w:p>
        </w:tc>
      </w:tr>
      <w:tr w:rsidR="00532459" w:rsidRPr="00010819" w14:paraId="2B3583EA" w14:textId="77777777" w:rsidTr="00744CA7">
        <w:trPr>
          <w:trHeight w:val="567"/>
        </w:trPr>
        <w:tc>
          <w:tcPr>
            <w:tcW w:w="1506" w:type="pct"/>
            <w:vAlign w:val="center"/>
          </w:tcPr>
          <w:p w14:paraId="197838B4" w14:textId="77777777" w:rsidR="00532459" w:rsidRPr="00411CF5" w:rsidRDefault="00532459" w:rsidP="005324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CF5">
              <w:rPr>
                <w:rFonts w:asciiTheme="minorHAnsi" w:hAnsiTheme="minorHAnsi" w:cstheme="minorHAnsi"/>
                <w:sz w:val="20"/>
                <w:szCs w:val="20"/>
              </w:rPr>
              <w:t>Mrs Wilma van Riel</w:t>
            </w:r>
          </w:p>
        </w:tc>
        <w:tc>
          <w:tcPr>
            <w:tcW w:w="1747" w:type="pct"/>
            <w:vAlign w:val="center"/>
          </w:tcPr>
          <w:p w14:paraId="342423E3" w14:textId="77777777" w:rsidR="00532459" w:rsidRPr="00411CF5" w:rsidRDefault="00532459" w:rsidP="005324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CF5">
              <w:rPr>
                <w:rFonts w:asciiTheme="minorHAnsi" w:hAnsiTheme="minorHAnsi" w:cstheme="minorHAnsi"/>
                <w:sz w:val="20"/>
                <w:szCs w:val="20"/>
              </w:rPr>
              <w:t>CMH Assistant Director of Operations (Clinical Research Quality)</w:t>
            </w:r>
            <w:r w:rsidRPr="00411CF5" w:rsidDel="00F0379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47" w:type="pct"/>
            <w:vAlign w:val="center"/>
          </w:tcPr>
          <w:p w14:paraId="698194C7" w14:textId="77777777" w:rsidR="00532459" w:rsidRPr="00411CF5" w:rsidRDefault="00532459" w:rsidP="005324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CF5">
              <w:rPr>
                <w:rFonts w:asciiTheme="minorHAnsi" w:hAnsiTheme="minorHAnsi" w:cstheme="minorHAnsi"/>
                <w:sz w:val="20"/>
                <w:szCs w:val="20"/>
              </w:rPr>
              <w:t>Sponsor oversight, quality assurance expertise, CMH representative</w:t>
            </w:r>
          </w:p>
        </w:tc>
      </w:tr>
      <w:tr w:rsidR="00532459" w:rsidRPr="00010819" w14:paraId="4AF3182C" w14:textId="77777777" w:rsidTr="00744CA7">
        <w:trPr>
          <w:trHeight w:val="567"/>
        </w:trPr>
        <w:tc>
          <w:tcPr>
            <w:tcW w:w="1506" w:type="pct"/>
            <w:vAlign w:val="center"/>
          </w:tcPr>
          <w:p w14:paraId="12E16899" w14:textId="01C51DDA" w:rsidR="00532459" w:rsidRPr="00411CF5" w:rsidRDefault="00532459" w:rsidP="005324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CF5">
              <w:rPr>
                <w:rFonts w:asciiTheme="minorHAnsi" w:hAnsiTheme="minorHAnsi" w:cstheme="minorHAnsi"/>
                <w:sz w:val="20"/>
                <w:szCs w:val="20"/>
              </w:rPr>
              <w:t xml:space="preserve">Dr Victoria Sharp </w:t>
            </w:r>
            <w:r w:rsidR="001B45DE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747" w:type="pct"/>
            <w:vAlign w:val="center"/>
          </w:tcPr>
          <w:p w14:paraId="6C766143" w14:textId="77777777" w:rsidR="00532459" w:rsidRPr="00411CF5" w:rsidRDefault="00532459" w:rsidP="005324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CF5">
              <w:rPr>
                <w:rFonts w:asciiTheme="minorHAnsi" w:hAnsiTheme="minorHAnsi" w:cstheme="minorHAnsi"/>
                <w:sz w:val="20"/>
                <w:szCs w:val="20"/>
              </w:rPr>
              <w:t>LES Deputy Director of Operations (Research &amp; Knowledge Transfer)</w:t>
            </w:r>
            <w:r w:rsidRPr="00411CF5" w:rsidDel="00F0379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47" w:type="pct"/>
            <w:vAlign w:val="center"/>
          </w:tcPr>
          <w:p w14:paraId="147E4393" w14:textId="77777777" w:rsidR="00532459" w:rsidRPr="00411CF5" w:rsidRDefault="00532459" w:rsidP="005324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CF5">
              <w:rPr>
                <w:rFonts w:asciiTheme="minorHAnsi" w:hAnsiTheme="minorHAnsi" w:cstheme="minorHAnsi"/>
                <w:sz w:val="20"/>
                <w:szCs w:val="20"/>
              </w:rPr>
              <w:t>LES representative</w:t>
            </w:r>
          </w:p>
        </w:tc>
      </w:tr>
      <w:tr w:rsidR="00532459" w:rsidRPr="00010819" w14:paraId="03FD68EB" w14:textId="77777777" w:rsidTr="00744CA7">
        <w:trPr>
          <w:trHeight w:val="567"/>
        </w:trPr>
        <w:tc>
          <w:tcPr>
            <w:tcW w:w="1506" w:type="pct"/>
            <w:vAlign w:val="center"/>
          </w:tcPr>
          <w:p w14:paraId="5E0EE4A3" w14:textId="77777777" w:rsidR="00532459" w:rsidRPr="00411CF5" w:rsidRDefault="00532459" w:rsidP="00532459">
            <w:pPr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11CF5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  <w:t>Dr Rowena Sharpe</w:t>
            </w:r>
          </w:p>
        </w:tc>
        <w:tc>
          <w:tcPr>
            <w:tcW w:w="1747" w:type="pct"/>
            <w:vAlign w:val="center"/>
          </w:tcPr>
          <w:p w14:paraId="7C66392C" w14:textId="77777777" w:rsidR="00532459" w:rsidRPr="00411CF5" w:rsidRDefault="00532459" w:rsidP="00532459">
            <w:pPr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11CF5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  <w:t>Managing Director - Research, Development and Innovation at UHB</w:t>
            </w:r>
          </w:p>
        </w:tc>
        <w:tc>
          <w:tcPr>
            <w:tcW w:w="1747" w:type="pct"/>
            <w:vAlign w:val="center"/>
          </w:tcPr>
          <w:p w14:paraId="78AC45C4" w14:textId="77777777" w:rsidR="00532459" w:rsidRPr="00411CF5" w:rsidRDefault="00532459" w:rsidP="00532459">
            <w:pPr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11CF5">
              <w:rPr>
                <w:rStyle w:val="normaltextrun"/>
                <w:rFonts w:asciiTheme="minorHAnsi" w:hAnsiTheme="minorHAnsi" w:cstheme="minorHAnsi"/>
                <w:sz w:val="20"/>
                <w:szCs w:val="20"/>
                <w:lang w:val="en-US"/>
              </w:rPr>
              <w:t>UHB operational liaison</w:t>
            </w:r>
          </w:p>
        </w:tc>
      </w:tr>
      <w:tr w:rsidR="00532459" w:rsidRPr="00010819" w14:paraId="09AAC82C" w14:textId="77777777" w:rsidTr="00E00552">
        <w:trPr>
          <w:trHeight w:val="567"/>
        </w:trPr>
        <w:tc>
          <w:tcPr>
            <w:tcW w:w="1506" w:type="pct"/>
            <w:vAlign w:val="center"/>
          </w:tcPr>
          <w:p w14:paraId="6E78BE2D" w14:textId="23ED676A" w:rsidR="00532459" w:rsidRPr="00411CF5" w:rsidRDefault="00532459" w:rsidP="005324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CF5">
              <w:rPr>
                <w:rFonts w:asciiTheme="minorHAnsi" w:hAnsiTheme="minorHAnsi" w:cstheme="minorHAnsi"/>
                <w:sz w:val="20"/>
                <w:szCs w:val="20"/>
              </w:rPr>
              <w:t xml:space="preserve">Professor Daniel Tennant </w:t>
            </w:r>
            <w:r w:rsidR="001B45DE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747" w:type="pct"/>
            <w:vAlign w:val="center"/>
          </w:tcPr>
          <w:p w14:paraId="5997430C" w14:textId="77777777" w:rsidR="00532459" w:rsidRPr="00411CF5" w:rsidRDefault="00532459" w:rsidP="005324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CF5">
              <w:rPr>
                <w:rFonts w:asciiTheme="minorHAnsi" w:hAnsiTheme="minorHAnsi" w:cstheme="minorHAnsi"/>
                <w:sz w:val="20"/>
                <w:szCs w:val="20"/>
              </w:rPr>
              <w:t>Professor of Biochemistry</w:t>
            </w:r>
          </w:p>
          <w:p w14:paraId="2924C201" w14:textId="1AF41567" w:rsidR="00532459" w:rsidRPr="00411CF5" w:rsidRDefault="00532459" w:rsidP="005324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CF5">
              <w:rPr>
                <w:rFonts w:asciiTheme="minorHAnsi" w:hAnsiTheme="minorHAnsi" w:cstheme="minorHAnsi"/>
                <w:sz w:val="20"/>
                <w:szCs w:val="20"/>
              </w:rPr>
              <w:t xml:space="preserve">Theme Lead (Metabolism) </w:t>
            </w:r>
          </w:p>
        </w:tc>
        <w:tc>
          <w:tcPr>
            <w:tcW w:w="1747" w:type="pct"/>
            <w:vAlign w:val="center"/>
          </w:tcPr>
          <w:p w14:paraId="02336B5F" w14:textId="7661E438" w:rsidR="00532459" w:rsidRPr="00411CF5" w:rsidRDefault="00532459" w:rsidP="005324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1CF5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Deputy Pro-Vice-Chancellor (Research Governance and Integrity)</w:t>
            </w:r>
          </w:p>
        </w:tc>
      </w:tr>
    </w:tbl>
    <w:p w14:paraId="4F2AFA69" w14:textId="77777777" w:rsidR="008B603C" w:rsidRPr="00010819" w:rsidRDefault="008B603C" w:rsidP="002D6044">
      <w:pPr>
        <w:jc w:val="both"/>
        <w:rPr>
          <w:rFonts w:asciiTheme="minorHAnsi" w:hAnsiTheme="minorHAnsi"/>
          <w:sz w:val="16"/>
          <w:szCs w:val="16"/>
          <w:u w:val="single"/>
        </w:rPr>
      </w:pPr>
    </w:p>
    <w:p w14:paraId="0A26076E" w14:textId="77777777" w:rsidR="002861F3" w:rsidRPr="00010819" w:rsidRDefault="002861F3" w:rsidP="002D6044">
      <w:pPr>
        <w:jc w:val="both"/>
        <w:rPr>
          <w:rFonts w:asciiTheme="minorHAnsi" w:hAnsiTheme="minorHAnsi"/>
          <w:sz w:val="16"/>
          <w:szCs w:val="16"/>
        </w:rPr>
      </w:pPr>
    </w:p>
    <w:p w14:paraId="4709DF3F" w14:textId="77777777" w:rsidR="00571CE0" w:rsidRPr="00010819" w:rsidRDefault="00571CE0" w:rsidP="00571CE0">
      <w:pPr>
        <w:jc w:val="both"/>
        <w:rPr>
          <w:rFonts w:asciiTheme="minorHAnsi" w:hAnsiTheme="minorHAnsi"/>
          <w:sz w:val="20"/>
          <w:szCs w:val="20"/>
          <w:u w:val="single"/>
        </w:rPr>
      </w:pPr>
      <w:r w:rsidRPr="00010819">
        <w:rPr>
          <w:rFonts w:asciiTheme="minorHAnsi" w:hAnsiTheme="minorHAnsi"/>
          <w:sz w:val="20"/>
          <w:szCs w:val="20"/>
          <w:u w:val="single"/>
        </w:rPr>
        <w:t>Notes</w:t>
      </w:r>
    </w:p>
    <w:p w14:paraId="77CF95BD" w14:textId="5172C77D" w:rsidR="00982CE7" w:rsidRPr="00010819" w:rsidRDefault="00982CE7" w:rsidP="00982CE7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  <w:vertAlign w:val="superscript"/>
        </w:rPr>
        <w:t>1</w:t>
      </w:r>
      <w:r w:rsidRPr="00010819">
        <w:rPr>
          <w:rFonts w:asciiTheme="minorHAnsi" w:hAnsiTheme="minorHAnsi"/>
          <w:sz w:val="20"/>
          <w:szCs w:val="20"/>
        </w:rPr>
        <w:t xml:space="preserve"> Nominated deputy to attend C</w:t>
      </w:r>
      <w:r w:rsidR="00617BB5">
        <w:rPr>
          <w:rFonts w:asciiTheme="minorHAnsi" w:hAnsiTheme="minorHAnsi"/>
          <w:sz w:val="20"/>
          <w:szCs w:val="20"/>
        </w:rPr>
        <w:t>-R</w:t>
      </w:r>
      <w:r w:rsidRPr="00010819">
        <w:rPr>
          <w:rFonts w:asciiTheme="minorHAnsi" w:hAnsiTheme="minorHAnsi"/>
          <w:sz w:val="20"/>
          <w:szCs w:val="20"/>
        </w:rPr>
        <w:t>OC meetings is Mrs Sion Fox (CRCTU Deputy Director of Operation).</w:t>
      </w:r>
    </w:p>
    <w:p w14:paraId="50166B55" w14:textId="64FA740F" w:rsidR="001B45DE" w:rsidRPr="005935DA" w:rsidRDefault="001B45DE" w:rsidP="001B45DE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  <w:vertAlign w:val="superscript"/>
        </w:rPr>
        <w:t>2</w:t>
      </w:r>
      <w:r w:rsidRPr="00010819">
        <w:rPr>
          <w:rFonts w:asciiTheme="minorHAnsi" w:hAnsiTheme="minorHAnsi"/>
          <w:sz w:val="20"/>
          <w:szCs w:val="20"/>
        </w:rPr>
        <w:t xml:space="preserve"> Nominated </w:t>
      </w:r>
      <w:proofErr w:type="gramStart"/>
      <w:r w:rsidRPr="00010819">
        <w:rPr>
          <w:rFonts w:asciiTheme="minorHAnsi" w:hAnsiTheme="minorHAnsi"/>
          <w:sz w:val="20"/>
          <w:szCs w:val="20"/>
        </w:rPr>
        <w:t>deputy</w:t>
      </w:r>
      <w:proofErr w:type="gramEnd"/>
      <w:r w:rsidRPr="00010819">
        <w:rPr>
          <w:rFonts w:asciiTheme="minorHAnsi" w:hAnsiTheme="minorHAnsi"/>
          <w:sz w:val="20"/>
          <w:szCs w:val="20"/>
        </w:rPr>
        <w:t xml:space="preserve"> to attend C</w:t>
      </w:r>
      <w:r w:rsidR="00617BB5">
        <w:rPr>
          <w:rFonts w:asciiTheme="minorHAnsi" w:hAnsiTheme="minorHAnsi"/>
          <w:sz w:val="20"/>
          <w:szCs w:val="20"/>
        </w:rPr>
        <w:t>-R</w:t>
      </w:r>
      <w:r w:rsidRPr="00010819">
        <w:rPr>
          <w:rFonts w:asciiTheme="minorHAnsi" w:hAnsiTheme="minorHAnsi"/>
          <w:sz w:val="20"/>
          <w:szCs w:val="20"/>
        </w:rPr>
        <w:t>OC meetings is Ms Holly Wagg (Clinical Research &amp; Database Manager).</w:t>
      </w:r>
    </w:p>
    <w:p w14:paraId="4BF97276" w14:textId="3188CE0E" w:rsidR="004635A4" w:rsidRPr="00010819" w:rsidRDefault="001B45DE" w:rsidP="00571CE0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  <w:vertAlign w:val="superscript"/>
        </w:rPr>
        <w:t>3</w:t>
      </w:r>
      <w:r w:rsidR="00804B27" w:rsidRPr="00010819">
        <w:rPr>
          <w:rFonts w:asciiTheme="minorHAnsi" w:hAnsiTheme="minorHAnsi"/>
          <w:sz w:val="20"/>
          <w:szCs w:val="20"/>
          <w:vertAlign w:val="superscript"/>
        </w:rPr>
        <w:t xml:space="preserve"> </w:t>
      </w:r>
      <w:r w:rsidR="004635A4" w:rsidRPr="00010819">
        <w:rPr>
          <w:rFonts w:asciiTheme="minorHAnsi" w:hAnsiTheme="minorHAnsi"/>
          <w:sz w:val="20"/>
          <w:szCs w:val="20"/>
        </w:rPr>
        <w:t xml:space="preserve">To receive meeting minutes and attend on an </w:t>
      </w:r>
      <w:r w:rsidR="004635A4" w:rsidRPr="00010819">
        <w:rPr>
          <w:rFonts w:asciiTheme="minorHAnsi" w:hAnsiTheme="minorHAnsi"/>
          <w:i/>
          <w:iCs/>
          <w:sz w:val="20"/>
          <w:szCs w:val="20"/>
        </w:rPr>
        <w:t>ad hoc</w:t>
      </w:r>
      <w:r w:rsidR="004635A4" w:rsidRPr="00010819">
        <w:rPr>
          <w:rFonts w:asciiTheme="minorHAnsi" w:hAnsiTheme="minorHAnsi"/>
          <w:sz w:val="20"/>
          <w:szCs w:val="20"/>
        </w:rPr>
        <w:t xml:space="preserve"> basis as required according to needed.  </w:t>
      </w:r>
    </w:p>
    <w:p w14:paraId="3E2DD658" w14:textId="48627649" w:rsidR="00571CE0" w:rsidRDefault="00571CE0" w:rsidP="00571CE0">
      <w:pPr>
        <w:jc w:val="both"/>
        <w:rPr>
          <w:rFonts w:asciiTheme="minorHAnsi" w:hAnsiTheme="minorHAnsi"/>
          <w:sz w:val="16"/>
          <w:szCs w:val="16"/>
        </w:rPr>
      </w:pPr>
    </w:p>
    <w:p w14:paraId="7F84C734" w14:textId="77777777" w:rsidR="00571CE0" w:rsidRPr="00D81030" w:rsidRDefault="00571CE0" w:rsidP="00571CE0">
      <w:pPr>
        <w:jc w:val="both"/>
        <w:rPr>
          <w:rFonts w:asciiTheme="minorHAnsi" w:hAnsiTheme="minorHAnsi"/>
          <w:sz w:val="16"/>
          <w:szCs w:val="16"/>
        </w:rPr>
      </w:pPr>
    </w:p>
    <w:p w14:paraId="23DB22E8" w14:textId="77777777" w:rsidR="00571CE0" w:rsidRPr="00E638B1" w:rsidRDefault="00571CE0" w:rsidP="00571CE0">
      <w:pPr>
        <w:jc w:val="both"/>
        <w:rPr>
          <w:rFonts w:asciiTheme="minorHAnsi" w:hAnsiTheme="minorHAnsi"/>
          <w:sz w:val="20"/>
          <w:szCs w:val="20"/>
        </w:rPr>
      </w:pPr>
    </w:p>
    <w:p w14:paraId="207B992D" w14:textId="77777777" w:rsidR="00E57DDF" w:rsidRPr="00E638B1" w:rsidRDefault="00E57DDF" w:rsidP="00E638B1">
      <w:pPr>
        <w:jc w:val="both"/>
        <w:rPr>
          <w:rFonts w:asciiTheme="minorHAnsi" w:hAnsiTheme="minorHAnsi"/>
          <w:sz w:val="20"/>
          <w:szCs w:val="20"/>
        </w:rPr>
      </w:pPr>
    </w:p>
    <w:sectPr w:rsidR="00E57DDF" w:rsidRPr="00E638B1" w:rsidSect="00D3714B">
      <w:headerReference w:type="default" r:id="rId12"/>
      <w:footerReference w:type="even" r:id="rId13"/>
      <w:footerReference w:type="default" r:id="rId14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2B5A3" w14:textId="77777777" w:rsidR="00287F50" w:rsidRDefault="00287F50" w:rsidP="00C46983">
      <w:r>
        <w:separator/>
      </w:r>
    </w:p>
  </w:endnote>
  <w:endnote w:type="continuationSeparator" w:id="0">
    <w:p w14:paraId="3345B08F" w14:textId="77777777" w:rsidR="00287F50" w:rsidRDefault="00287F50" w:rsidP="00C46983">
      <w:r>
        <w:continuationSeparator/>
      </w:r>
    </w:p>
  </w:endnote>
  <w:endnote w:type="continuationNotice" w:id="1">
    <w:p w14:paraId="12C18732" w14:textId="77777777" w:rsidR="00287F50" w:rsidRDefault="00287F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ABDC1" w14:textId="77777777" w:rsidR="00764BC1" w:rsidRDefault="00764BC1" w:rsidP="00764BC1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5E63A3" w14:textId="77777777" w:rsidR="00764BC1" w:rsidRDefault="00764BC1" w:rsidP="00764B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758F6" w14:textId="4DE1972A" w:rsidR="00764BC1" w:rsidRPr="00F465D2" w:rsidRDefault="00FC1F4B" w:rsidP="00274FBF">
    <w:pPr>
      <w:pStyle w:val="Footer"/>
      <w:tabs>
        <w:tab w:val="clear" w:pos="4513"/>
        <w:tab w:val="clear" w:pos="9026"/>
        <w:tab w:val="right" w:pos="9638"/>
      </w:tabs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fldChar w:fldCharType="begin"/>
    </w:r>
    <w:r>
      <w:rPr>
        <w:rFonts w:asciiTheme="minorHAnsi" w:hAnsiTheme="minorHAnsi" w:cstheme="minorHAnsi"/>
        <w:sz w:val="20"/>
        <w:szCs w:val="20"/>
      </w:rPr>
      <w:instrText xml:space="preserve"> FILENAME   \* MERGEFORMAT </w:instrText>
    </w:r>
    <w:r>
      <w:rPr>
        <w:rFonts w:asciiTheme="minorHAnsi" w:hAnsiTheme="minorHAnsi" w:cstheme="minorHAnsi"/>
        <w:sz w:val="20"/>
        <w:szCs w:val="20"/>
      </w:rPr>
      <w:fldChar w:fldCharType="separate"/>
    </w:r>
    <w:r w:rsidR="00617BB5">
      <w:rPr>
        <w:rFonts w:asciiTheme="minorHAnsi" w:hAnsiTheme="minorHAnsi" w:cstheme="minorHAnsi"/>
        <w:noProof/>
        <w:sz w:val="20"/>
        <w:szCs w:val="20"/>
      </w:rPr>
      <w:t>C-ROC Membership List v13.0 vd 13-Mar-2026</w:t>
    </w:r>
    <w:r>
      <w:rPr>
        <w:rFonts w:asciiTheme="minorHAnsi" w:hAnsiTheme="minorHAnsi" w:cstheme="minorHAnsi"/>
        <w:sz w:val="20"/>
        <w:szCs w:val="20"/>
      </w:rPr>
      <w:fldChar w:fldCharType="end"/>
    </w:r>
    <w:r w:rsidR="00764BC1" w:rsidRPr="00F465D2">
      <w:rPr>
        <w:rFonts w:asciiTheme="minorHAnsi" w:hAnsiTheme="minorHAnsi" w:cstheme="minorHAnsi"/>
        <w:sz w:val="20"/>
        <w:szCs w:val="20"/>
      </w:rPr>
      <w:tab/>
      <w:t xml:space="preserve">Page </w:t>
    </w:r>
    <w:r w:rsidR="00764BC1" w:rsidRPr="00F465D2">
      <w:rPr>
        <w:rFonts w:asciiTheme="minorHAnsi" w:hAnsiTheme="minorHAnsi" w:cstheme="minorHAnsi"/>
        <w:sz w:val="20"/>
        <w:szCs w:val="20"/>
      </w:rPr>
      <w:fldChar w:fldCharType="begin"/>
    </w:r>
    <w:r w:rsidR="00764BC1" w:rsidRPr="00F465D2">
      <w:rPr>
        <w:rFonts w:asciiTheme="minorHAnsi" w:hAnsiTheme="minorHAnsi" w:cstheme="minorHAnsi"/>
        <w:sz w:val="20"/>
        <w:szCs w:val="20"/>
      </w:rPr>
      <w:instrText xml:space="preserve"> PAGE   \* MERGEFORMAT </w:instrText>
    </w:r>
    <w:r w:rsidR="00764BC1" w:rsidRPr="00F465D2">
      <w:rPr>
        <w:rFonts w:asciiTheme="minorHAnsi" w:hAnsiTheme="minorHAnsi" w:cstheme="minorHAnsi"/>
        <w:sz w:val="20"/>
        <w:szCs w:val="20"/>
      </w:rPr>
      <w:fldChar w:fldCharType="separate"/>
    </w:r>
    <w:r w:rsidR="002B25D2" w:rsidRPr="00F465D2">
      <w:rPr>
        <w:rFonts w:asciiTheme="minorHAnsi" w:hAnsiTheme="minorHAnsi" w:cstheme="minorHAnsi"/>
        <w:noProof/>
        <w:sz w:val="20"/>
        <w:szCs w:val="20"/>
      </w:rPr>
      <w:t>5</w:t>
    </w:r>
    <w:r w:rsidR="00764BC1" w:rsidRPr="00F465D2">
      <w:rPr>
        <w:rFonts w:asciiTheme="minorHAnsi" w:hAnsiTheme="minorHAnsi" w:cstheme="minorHAnsi"/>
        <w:noProof/>
        <w:sz w:val="20"/>
        <w:szCs w:val="20"/>
      </w:rPr>
      <w:fldChar w:fldCharType="end"/>
    </w:r>
    <w:r w:rsidR="00764BC1" w:rsidRPr="00F465D2">
      <w:rPr>
        <w:rFonts w:asciiTheme="minorHAnsi" w:hAnsiTheme="minorHAnsi" w:cstheme="minorHAnsi"/>
        <w:sz w:val="20"/>
        <w:szCs w:val="20"/>
      </w:rPr>
      <w:t xml:space="preserve"> of </w:t>
    </w:r>
    <w:r w:rsidR="00764BC1" w:rsidRPr="00F465D2">
      <w:rPr>
        <w:rFonts w:asciiTheme="minorHAnsi" w:hAnsiTheme="minorHAnsi" w:cstheme="minorHAnsi"/>
        <w:sz w:val="20"/>
        <w:szCs w:val="20"/>
      </w:rPr>
      <w:fldChar w:fldCharType="begin"/>
    </w:r>
    <w:r w:rsidR="00764BC1" w:rsidRPr="00F465D2">
      <w:rPr>
        <w:rFonts w:asciiTheme="minorHAnsi" w:hAnsiTheme="minorHAnsi" w:cstheme="minorHAnsi"/>
        <w:sz w:val="20"/>
        <w:szCs w:val="20"/>
      </w:rPr>
      <w:instrText xml:space="preserve"> NUMPAGES   \* MERGEFORMAT </w:instrText>
    </w:r>
    <w:r w:rsidR="00764BC1" w:rsidRPr="00F465D2">
      <w:rPr>
        <w:rFonts w:asciiTheme="minorHAnsi" w:hAnsiTheme="minorHAnsi" w:cstheme="minorHAnsi"/>
        <w:sz w:val="20"/>
        <w:szCs w:val="20"/>
      </w:rPr>
      <w:fldChar w:fldCharType="separate"/>
    </w:r>
    <w:r w:rsidR="002B25D2" w:rsidRPr="00F465D2">
      <w:rPr>
        <w:rFonts w:asciiTheme="minorHAnsi" w:hAnsiTheme="minorHAnsi" w:cstheme="minorHAnsi"/>
        <w:noProof/>
        <w:sz w:val="20"/>
        <w:szCs w:val="20"/>
      </w:rPr>
      <w:t>5</w:t>
    </w:r>
    <w:r w:rsidR="00764BC1" w:rsidRPr="00F465D2">
      <w:rPr>
        <w:rFonts w:asciiTheme="minorHAnsi" w:hAnsiTheme="minorHAnsi" w:cstheme="minorHAnsi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62002" w14:textId="77777777" w:rsidR="00287F50" w:rsidRDefault="00287F50" w:rsidP="00C46983">
      <w:r>
        <w:separator/>
      </w:r>
    </w:p>
  </w:footnote>
  <w:footnote w:type="continuationSeparator" w:id="0">
    <w:p w14:paraId="088844A0" w14:textId="77777777" w:rsidR="00287F50" w:rsidRDefault="00287F50" w:rsidP="00C46983">
      <w:r>
        <w:continuationSeparator/>
      </w:r>
    </w:p>
  </w:footnote>
  <w:footnote w:type="continuationNotice" w:id="1">
    <w:p w14:paraId="751C22AC" w14:textId="77777777" w:rsidR="00287F50" w:rsidRDefault="00287F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4BC33" w14:textId="77777777" w:rsidR="00764BC1" w:rsidRPr="00F465D2" w:rsidRDefault="00764BC1">
    <w:pPr>
      <w:pStyle w:val="Header"/>
      <w:rPr>
        <w:rFonts w:asciiTheme="minorHAnsi" w:hAnsiTheme="minorHAnsi" w:cstheme="minorHAnsi"/>
        <w:sz w:val="20"/>
        <w:szCs w:val="20"/>
      </w:rPr>
    </w:pPr>
    <w:r w:rsidRPr="00F465D2">
      <w:rPr>
        <w:rFonts w:asciiTheme="minorHAnsi" w:hAnsiTheme="minorHAnsi" w:cstheme="minorHAnsi"/>
        <w:sz w:val="20"/>
        <w:szCs w:val="20"/>
      </w:rPr>
      <w:t>OPEN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F7E6C"/>
    <w:multiLevelType w:val="hybridMultilevel"/>
    <w:tmpl w:val="A2A63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300DC"/>
    <w:multiLevelType w:val="hybridMultilevel"/>
    <w:tmpl w:val="4CC6A00E"/>
    <w:lvl w:ilvl="0" w:tplc="43185668">
      <w:start w:val="1"/>
      <w:numFmt w:val="decimal"/>
      <w:lvlText w:val="%1."/>
      <w:lvlJc w:val="left"/>
      <w:pPr>
        <w:ind w:left="360" w:hanging="360"/>
      </w:pPr>
      <w:rPr>
        <w:b/>
        <w:i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81776C"/>
    <w:multiLevelType w:val="hybridMultilevel"/>
    <w:tmpl w:val="9B9C1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6F23A4"/>
    <w:multiLevelType w:val="hybridMultilevel"/>
    <w:tmpl w:val="11321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BF4453"/>
    <w:multiLevelType w:val="hybridMultilevel"/>
    <w:tmpl w:val="B1660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577409"/>
    <w:multiLevelType w:val="hybridMultilevel"/>
    <w:tmpl w:val="B1E64F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B222A9"/>
    <w:multiLevelType w:val="hybridMultilevel"/>
    <w:tmpl w:val="EAC4E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0765845">
    <w:abstractNumId w:val="5"/>
  </w:num>
  <w:num w:numId="2" w16cid:durableId="869805342">
    <w:abstractNumId w:val="6"/>
  </w:num>
  <w:num w:numId="3" w16cid:durableId="930047586">
    <w:abstractNumId w:val="4"/>
  </w:num>
  <w:num w:numId="4" w16cid:durableId="1047534498">
    <w:abstractNumId w:val="1"/>
  </w:num>
  <w:num w:numId="5" w16cid:durableId="436683337">
    <w:abstractNumId w:val="2"/>
  </w:num>
  <w:num w:numId="6" w16cid:durableId="1752239696">
    <w:abstractNumId w:val="3"/>
  </w:num>
  <w:num w:numId="7" w16cid:durableId="841553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D40"/>
    <w:rsid w:val="000010F5"/>
    <w:rsid w:val="00001CD5"/>
    <w:rsid w:val="00005D97"/>
    <w:rsid w:val="00010468"/>
    <w:rsid w:val="00010819"/>
    <w:rsid w:val="0001255C"/>
    <w:rsid w:val="00012662"/>
    <w:rsid w:val="000127CF"/>
    <w:rsid w:val="00012D0E"/>
    <w:rsid w:val="0001468E"/>
    <w:rsid w:val="000170E3"/>
    <w:rsid w:val="000204C5"/>
    <w:rsid w:val="00025B17"/>
    <w:rsid w:val="00031555"/>
    <w:rsid w:val="0003347A"/>
    <w:rsid w:val="000362C2"/>
    <w:rsid w:val="000369AF"/>
    <w:rsid w:val="0004061D"/>
    <w:rsid w:val="00042D7F"/>
    <w:rsid w:val="00043E60"/>
    <w:rsid w:val="00045013"/>
    <w:rsid w:val="0004575B"/>
    <w:rsid w:val="000471D3"/>
    <w:rsid w:val="00054FD2"/>
    <w:rsid w:val="0005605F"/>
    <w:rsid w:val="00061C46"/>
    <w:rsid w:val="00063911"/>
    <w:rsid w:val="00065773"/>
    <w:rsid w:val="00067CE1"/>
    <w:rsid w:val="0007109C"/>
    <w:rsid w:val="000806F4"/>
    <w:rsid w:val="00085068"/>
    <w:rsid w:val="000921D5"/>
    <w:rsid w:val="00094063"/>
    <w:rsid w:val="00096C63"/>
    <w:rsid w:val="0009748C"/>
    <w:rsid w:val="000A220F"/>
    <w:rsid w:val="000A3715"/>
    <w:rsid w:val="000A51F1"/>
    <w:rsid w:val="000A6430"/>
    <w:rsid w:val="000B0017"/>
    <w:rsid w:val="000B1173"/>
    <w:rsid w:val="000C63B8"/>
    <w:rsid w:val="000C7E54"/>
    <w:rsid w:val="000D0167"/>
    <w:rsid w:val="000D0C22"/>
    <w:rsid w:val="000E1D10"/>
    <w:rsid w:val="000E3A30"/>
    <w:rsid w:val="000E4E48"/>
    <w:rsid w:val="000E7DE2"/>
    <w:rsid w:val="000F4562"/>
    <w:rsid w:val="00102EE0"/>
    <w:rsid w:val="001074B0"/>
    <w:rsid w:val="001075BB"/>
    <w:rsid w:val="00121231"/>
    <w:rsid w:val="0012130E"/>
    <w:rsid w:val="00122A95"/>
    <w:rsid w:val="00122FCB"/>
    <w:rsid w:val="0013248C"/>
    <w:rsid w:val="001337A8"/>
    <w:rsid w:val="00144B6B"/>
    <w:rsid w:val="00144BCA"/>
    <w:rsid w:val="00152C92"/>
    <w:rsid w:val="00153E93"/>
    <w:rsid w:val="00156B5A"/>
    <w:rsid w:val="00157706"/>
    <w:rsid w:val="001711CB"/>
    <w:rsid w:val="001726B8"/>
    <w:rsid w:val="0017372C"/>
    <w:rsid w:val="00180808"/>
    <w:rsid w:val="00181A3B"/>
    <w:rsid w:val="0018212B"/>
    <w:rsid w:val="00182C18"/>
    <w:rsid w:val="00182DD7"/>
    <w:rsid w:val="001914C6"/>
    <w:rsid w:val="00192F36"/>
    <w:rsid w:val="0019532C"/>
    <w:rsid w:val="00196D5A"/>
    <w:rsid w:val="001A5B93"/>
    <w:rsid w:val="001B2162"/>
    <w:rsid w:val="001B3CA2"/>
    <w:rsid w:val="001B45DE"/>
    <w:rsid w:val="001C025D"/>
    <w:rsid w:val="001C1F05"/>
    <w:rsid w:val="001C4D30"/>
    <w:rsid w:val="001C5FCA"/>
    <w:rsid w:val="001D45E3"/>
    <w:rsid w:val="001D65DA"/>
    <w:rsid w:val="001E50CD"/>
    <w:rsid w:val="001F2F3C"/>
    <w:rsid w:val="001F6CB7"/>
    <w:rsid w:val="002034E5"/>
    <w:rsid w:val="002079F1"/>
    <w:rsid w:val="00212CC2"/>
    <w:rsid w:val="0021456F"/>
    <w:rsid w:val="0021513E"/>
    <w:rsid w:val="0022589B"/>
    <w:rsid w:val="00227DD8"/>
    <w:rsid w:val="002317EE"/>
    <w:rsid w:val="00236A55"/>
    <w:rsid w:val="00240F1C"/>
    <w:rsid w:val="0024235A"/>
    <w:rsid w:val="00250833"/>
    <w:rsid w:val="002569A6"/>
    <w:rsid w:val="00272F99"/>
    <w:rsid w:val="00274FBF"/>
    <w:rsid w:val="00275F86"/>
    <w:rsid w:val="00285989"/>
    <w:rsid w:val="002861F3"/>
    <w:rsid w:val="002879A0"/>
    <w:rsid w:val="00287AC4"/>
    <w:rsid w:val="00287F50"/>
    <w:rsid w:val="00287FC2"/>
    <w:rsid w:val="002A0534"/>
    <w:rsid w:val="002A662C"/>
    <w:rsid w:val="002A76DE"/>
    <w:rsid w:val="002B13EE"/>
    <w:rsid w:val="002B25D2"/>
    <w:rsid w:val="002B44E7"/>
    <w:rsid w:val="002D50CE"/>
    <w:rsid w:val="002D6044"/>
    <w:rsid w:val="002E4936"/>
    <w:rsid w:val="002E6B6D"/>
    <w:rsid w:val="002F7A90"/>
    <w:rsid w:val="00301AC6"/>
    <w:rsid w:val="00305481"/>
    <w:rsid w:val="00310B2F"/>
    <w:rsid w:val="003146C9"/>
    <w:rsid w:val="00317885"/>
    <w:rsid w:val="00321012"/>
    <w:rsid w:val="00321E9D"/>
    <w:rsid w:val="00325FE1"/>
    <w:rsid w:val="00335F38"/>
    <w:rsid w:val="00336721"/>
    <w:rsid w:val="0034529E"/>
    <w:rsid w:val="00350C6D"/>
    <w:rsid w:val="003532BA"/>
    <w:rsid w:val="003541B0"/>
    <w:rsid w:val="003612BB"/>
    <w:rsid w:val="00361452"/>
    <w:rsid w:val="00364D49"/>
    <w:rsid w:val="00377BC3"/>
    <w:rsid w:val="00381C25"/>
    <w:rsid w:val="003865A0"/>
    <w:rsid w:val="00386A4C"/>
    <w:rsid w:val="00396215"/>
    <w:rsid w:val="003A2D40"/>
    <w:rsid w:val="003A60AA"/>
    <w:rsid w:val="003A78B7"/>
    <w:rsid w:val="003B15F6"/>
    <w:rsid w:val="003B38F0"/>
    <w:rsid w:val="003B61F5"/>
    <w:rsid w:val="003B74E4"/>
    <w:rsid w:val="003C3372"/>
    <w:rsid w:val="003C3D0B"/>
    <w:rsid w:val="003D3D30"/>
    <w:rsid w:val="003D47B4"/>
    <w:rsid w:val="003E26DC"/>
    <w:rsid w:val="003E2F26"/>
    <w:rsid w:val="003F2256"/>
    <w:rsid w:val="00402EF1"/>
    <w:rsid w:val="00404D2B"/>
    <w:rsid w:val="00405700"/>
    <w:rsid w:val="00407E99"/>
    <w:rsid w:val="00411CF5"/>
    <w:rsid w:val="00431685"/>
    <w:rsid w:val="00432E5A"/>
    <w:rsid w:val="004332C8"/>
    <w:rsid w:val="004375E2"/>
    <w:rsid w:val="004400BC"/>
    <w:rsid w:val="00443719"/>
    <w:rsid w:val="00443993"/>
    <w:rsid w:val="00445E10"/>
    <w:rsid w:val="00447785"/>
    <w:rsid w:val="00453D6B"/>
    <w:rsid w:val="0046111F"/>
    <w:rsid w:val="004635A4"/>
    <w:rsid w:val="00465527"/>
    <w:rsid w:val="00484652"/>
    <w:rsid w:val="00485598"/>
    <w:rsid w:val="00487802"/>
    <w:rsid w:val="0049332D"/>
    <w:rsid w:val="0049358B"/>
    <w:rsid w:val="00495C84"/>
    <w:rsid w:val="004A28E2"/>
    <w:rsid w:val="004A2E18"/>
    <w:rsid w:val="004A5506"/>
    <w:rsid w:val="004A6DEE"/>
    <w:rsid w:val="004B0CCF"/>
    <w:rsid w:val="004B3282"/>
    <w:rsid w:val="004B6FD4"/>
    <w:rsid w:val="004C6183"/>
    <w:rsid w:val="004C68C8"/>
    <w:rsid w:val="004D13BA"/>
    <w:rsid w:val="004D573F"/>
    <w:rsid w:val="004E46E7"/>
    <w:rsid w:val="004E4FAC"/>
    <w:rsid w:val="004E539B"/>
    <w:rsid w:val="004E5D35"/>
    <w:rsid w:val="004F28D1"/>
    <w:rsid w:val="00501C49"/>
    <w:rsid w:val="00504FAA"/>
    <w:rsid w:val="0050695C"/>
    <w:rsid w:val="00506B60"/>
    <w:rsid w:val="00513B3F"/>
    <w:rsid w:val="00513CE9"/>
    <w:rsid w:val="00514058"/>
    <w:rsid w:val="005204DC"/>
    <w:rsid w:val="00520CD3"/>
    <w:rsid w:val="00530FB5"/>
    <w:rsid w:val="00532459"/>
    <w:rsid w:val="0054196E"/>
    <w:rsid w:val="0054283B"/>
    <w:rsid w:val="00545CB8"/>
    <w:rsid w:val="0054603A"/>
    <w:rsid w:val="00546F27"/>
    <w:rsid w:val="00547627"/>
    <w:rsid w:val="00557E4E"/>
    <w:rsid w:val="00567FD6"/>
    <w:rsid w:val="00571CE0"/>
    <w:rsid w:val="00571D78"/>
    <w:rsid w:val="005758DF"/>
    <w:rsid w:val="00576B0D"/>
    <w:rsid w:val="00592A1A"/>
    <w:rsid w:val="005935DA"/>
    <w:rsid w:val="00597D89"/>
    <w:rsid w:val="005A24CC"/>
    <w:rsid w:val="005A321C"/>
    <w:rsid w:val="005A5122"/>
    <w:rsid w:val="005A61EB"/>
    <w:rsid w:val="005B0F9D"/>
    <w:rsid w:val="005B5C24"/>
    <w:rsid w:val="005C09B6"/>
    <w:rsid w:val="005C2994"/>
    <w:rsid w:val="005D1517"/>
    <w:rsid w:val="005D1FDF"/>
    <w:rsid w:val="005D204D"/>
    <w:rsid w:val="005D753A"/>
    <w:rsid w:val="005D7DEB"/>
    <w:rsid w:val="005E1B00"/>
    <w:rsid w:val="005E3A1F"/>
    <w:rsid w:val="005E3C00"/>
    <w:rsid w:val="005E5344"/>
    <w:rsid w:val="005F590E"/>
    <w:rsid w:val="005F6D3F"/>
    <w:rsid w:val="005F767E"/>
    <w:rsid w:val="00602426"/>
    <w:rsid w:val="00603247"/>
    <w:rsid w:val="00603CF1"/>
    <w:rsid w:val="00606293"/>
    <w:rsid w:val="00606EDC"/>
    <w:rsid w:val="00611F41"/>
    <w:rsid w:val="00617BB5"/>
    <w:rsid w:val="00633812"/>
    <w:rsid w:val="0063425B"/>
    <w:rsid w:val="0063657C"/>
    <w:rsid w:val="00636D68"/>
    <w:rsid w:val="0064056D"/>
    <w:rsid w:val="00642751"/>
    <w:rsid w:val="006430D8"/>
    <w:rsid w:val="00643A80"/>
    <w:rsid w:val="006518B8"/>
    <w:rsid w:val="00653BAF"/>
    <w:rsid w:val="00653EE9"/>
    <w:rsid w:val="00654048"/>
    <w:rsid w:val="006543D1"/>
    <w:rsid w:val="00662F3B"/>
    <w:rsid w:val="00663A6E"/>
    <w:rsid w:val="00670ADB"/>
    <w:rsid w:val="0067180F"/>
    <w:rsid w:val="00674591"/>
    <w:rsid w:val="0067481A"/>
    <w:rsid w:val="00684601"/>
    <w:rsid w:val="0068469A"/>
    <w:rsid w:val="006905A3"/>
    <w:rsid w:val="00691F13"/>
    <w:rsid w:val="006A0FC4"/>
    <w:rsid w:val="006A509D"/>
    <w:rsid w:val="006B2619"/>
    <w:rsid w:val="006B4923"/>
    <w:rsid w:val="006B5F92"/>
    <w:rsid w:val="006D3CBB"/>
    <w:rsid w:val="006D7E04"/>
    <w:rsid w:val="006E2282"/>
    <w:rsid w:val="006E5806"/>
    <w:rsid w:val="00700C83"/>
    <w:rsid w:val="00704E4C"/>
    <w:rsid w:val="00706316"/>
    <w:rsid w:val="00715FAE"/>
    <w:rsid w:val="00720F4F"/>
    <w:rsid w:val="007311D2"/>
    <w:rsid w:val="00734891"/>
    <w:rsid w:val="0073519F"/>
    <w:rsid w:val="0073541E"/>
    <w:rsid w:val="00737CC8"/>
    <w:rsid w:val="00742791"/>
    <w:rsid w:val="00744CA7"/>
    <w:rsid w:val="00746BB3"/>
    <w:rsid w:val="00753515"/>
    <w:rsid w:val="00760E40"/>
    <w:rsid w:val="00763FB0"/>
    <w:rsid w:val="00764BC1"/>
    <w:rsid w:val="00766AB4"/>
    <w:rsid w:val="0077403E"/>
    <w:rsid w:val="00780457"/>
    <w:rsid w:val="0078169B"/>
    <w:rsid w:val="00783C32"/>
    <w:rsid w:val="00792C62"/>
    <w:rsid w:val="00794F28"/>
    <w:rsid w:val="007A06CD"/>
    <w:rsid w:val="007A3968"/>
    <w:rsid w:val="007A550C"/>
    <w:rsid w:val="007B2FFE"/>
    <w:rsid w:val="007B55E7"/>
    <w:rsid w:val="007B7071"/>
    <w:rsid w:val="007C773C"/>
    <w:rsid w:val="007D4095"/>
    <w:rsid w:val="007D7D90"/>
    <w:rsid w:val="007E294D"/>
    <w:rsid w:val="007F04BD"/>
    <w:rsid w:val="007F0CF7"/>
    <w:rsid w:val="007F3B5C"/>
    <w:rsid w:val="007F6100"/>
    <w:rsid w:val="007F6884"/>
    <w:rsid w:val="0080039F"/>
    <w:rsid w:val="00804B27"/>
    <w:rsid w:val="00816AAE"/>
    <w:rsid w:val="00827BC8"/>
    <w:rsid w:val="00827D05"/>
    <w:rsid w:val="00831F73"/>
    <w:rsid w:val="00840160"/>
    <w:rsid w:val="00840CB7"/>
    <w:rsid w:val="00853E21"/>
    <w:rsid w:val="00855E14"/>
    <w:rsid w:val="00857054"/>
    <w:rsid w:val="00860F5E"/>
    <w:rsid w:val="008623DF"/>
    <w:rsid w:val="008703CF"/>
    <w:rsid w:val="00875D3E"/>
    <w:rsid w:val="00881169"/>
    <w:rsid w:val="00885CDF"/>
    <w:rsid w:val="00887252"/>
    <w:rsid w:val="008A2597"/>
    <w:rsid w:val="008B603C"/>
    <w:rsid w:val="008B7702"/>
    <w:rsid w:val="008C3150"/>
    <w:rsid w:val="008C5FFB"/>
    <w:rsid w:val="008C6F8D"/>
    <w:rsid w:val="008D1322"/>
    <w:rsid w:val="008D59D1"/>
    <w:rsid w:val="008E0961"/>
    <w:rsid w:val="008E2225"/>
    <w:rsid w:val="008E6F71"/>
    <w:rsid w:val="008E7F7E"/>
    <w:rsid w:val="008F65B5"/>
    <w:rsid w:val="008F6D7B"/>
    <w:rsid w:val="0090435E"/>
    <w:rsid w:val="00904C49"/>
    <w:rsid w:val="00907BC2"/>
    <w:rsid w:val="00912732"/>
    <w:rsid w:val="00915388"/>
    <w:rsid w:val="00921710"/>
    <w:rsid w:val="00924D40"/>
    <w:rsid w:val="00927D74"/>
    <w:rsid w:val="00936DBC"/>
    <w:rsid w:val="009415E4"/>
    <w:rsid w:val="00944055"/>
    <w:rsid w:val="00944EE1"/>
    <w:rsid w:val="009478F9"/>
    <w:rsid w:val="00961284"/>
    <w:rsid w:val="0096652D"/>
    <w:rsid w:val="00976AF6"/>
    <w:rsid w:val="00977FB3"/>
    <w:rsid w:val="00982CE7"/>
    <w:rsid w:val="00986EF9"/>
    <w:rsid w:val="00991E03"/>
    <w:rsid w:val="00992E3F"/>
    <w:rsid w:val="009939B8"/>
    <w:rsid w:val="009A12B3"/>
    <w:rsid w:val="009A2D12"/>
    <w:rsid w:val="009A5E62"/>
    <w:rsid w:val="009B28A4"/>
    <w:rsid w:val="009B43FD"/>
    <w:rsid w:val="009B5E16"/>
    <w:rsid w:val="009C2150"/>
    <w:rsid w:val="009C3558"/>
    <w:rsid w:val="009C5E3E"/>
    <w:rsid w:val="009C7A53"/>
    <w:rsid w:val="009D31F3"/>
    <w:rsid w:val="009D5150"/>
    <w:rsid w:val="009E22E1"/>
    <w:rsid w:val="00A03FAE"/>
    <w:rsid w:val="00A0505D"/>
    <w:rsid w:val="00A050D3"/>
    <w:rsid w:val="00A05CBD"/>
    <w:rsid w:val="00A11569"/>
    <w:rsid w:val="00A142F6"/>
    <w:rsid w:val="00A167DA"/>
    <w:rsid w:val="00A22B75"/>
    <w:rsid w:val="00A23768"/>
    <w:rsid w:val="00A25C6C"/>
    <w:rsid w:val="00A3003A"/>
    <w:rsid w:val="00A35EFA"/>
    <w:rsid w:val="00A451A2"/>
    <w:rsid w:val="00A45877"/>
    <w:rsid w:val="00A45C58"/>
    <w:rsid w:val="00A56952"/>
    <w:rsid w:val="00A619A8"/>
    <w:rsid w:val="00A70734"/>
    <w:rsid w:val="00A7311F"/>
    <w:rsid w:val="00A7528E"/>
    <w:rsid w:val="00A805F7"/>
    <w:rsid w:val="00A80F54"/>
    <w:rsid w:val="00A83D4F"/>
    <w:rsid w:val="00A83DFB"/>
    <w:rsid w:val="00A916CE"/>
    <w:rsid w:val="00A93454"/>
    <w:rsid w:val="00A94551"/>
    <w:rsid w:val="00A97E6C"/>
    <w:rsid w:val="00AA5646"/>
    <w:rsid w:val="00AB14E2"/>
    <w:rsid w:val="00AB20C2"/>
    <w:rsid w:val="00AB24D6"/>
    <w:rsid w:val="00AC1267"/>
    <w:rsid w:val="00AC128E"/>
    <w:rsid w:val="00AC18C7"/>
    <w:rsid w:val="00AC4C5B"/>
    <w:rsid w:val="00AC6FDC"/>
    <w:rsid w:val="00AD1F94"/>
    <w:rsid w:val="00AD3ADF"/>
    <w:rsid w:val="00AD7051"/>
    <w:rsid w:val="00AD74E7"/>
    <w:rsid w:val="00AE21ED"/>
    <w:rsid w:val="00AF04F8"/>
    <w:rsid w:val="00AF0E22"/>
    <w:rsid w:val="00AF5ABB"/>
    <w:rsid w:val="00B05D1D"/>
    <w:rsid w:val="00B05DA5"/>
    <w:rsid w:val="00B15B48"/>
    <w:rsid w:val="00B1621D"/>
    <w:rsid w:val="00B23C57"/>
    <w:rsid w:val="00B358A4"/>
    <w:rsid w:val="00B40938"/>
    <w:rsid w:val="00B45253"/>
    <w:rsid w:val="00B5158A"/>
    <w:rsid w:val="00B55557"/>
    <w:rsid w:val="00B622F3"/>
    <w:rsid w:val="00B721BA"/>
    <w:rsid w:val="00B733AC"/>
    <w:rsid w:val="00B74CDA"/>
    <w:rsid w:val="00B77C28"/>
    <w:rsid w:val="00BA0E26"/>
    <w:rsid w:val="00BA1FBC"/>
    <w:rsid w:val="00BA2E28"/>
    <w:rsid w:val="00BA3469"/>
    <w:rsid w:val="00BA5205"/>
    <w:rsid w:val="00BA6F4A"/>
    <w:rsid w:val="00BB4081"/>
    <w:rsid w:val="00BC13E3"/>
    <w:rsid w:val="00BC2C44"/>
    <w:rsid w:val="00BC5F13"/>
    <w:rsid w:val="00BC6ECD"/>
    <w:rsid w:val="00BD06F7"/>
    <w:rsid w:val="00BD4554"/>
    <w:rsid w:val="00BD4B40"/>
    <w:rsid w:val="00BE6128"/>
    <w:rsid w:val="00BF22C0"/>
    <w:rsid w:val="00C03F55"/>
    <w:rsid w:val="00C07B5C"/>
    <w:rsid w:val="00C1150B"/>
    <w:rsid w:val="00C14BC4"/>
    <w:rsid w:val="00C1779C"/>
    <w:rsid w:val="00C21D18"/>
    <w:rsid w:val="00C2541E"/>
    <w:rsid w:val="00C3661E"/>
    <w:rsid w:val="00C440DF"/>
    <w:rsid w:val="00C45901"/>
    <w:rsid w:val="00C46983"/>
    <w:rsid w:val="00C609AA"/>
    <w:rsid w:val="00C67637"/>
    <w:rsid w:val="00C72B4C"/>
    <w:rsid w:val="00C74C76"/>
    <w:rsid w:val="00C76B74"/>
    <w:rsid w:val="00C76BD2"/>
    <w:rsid w:val="00C77010"/>
    <w:rsid w:val="00C7707C"/>
    <w:rsid w:val="00C90360"/>
    <w:rsid w:val="00C908BB"/>
    <w:rsid w:val="00C9621A"/>
    <w:rsid w:val="00CB2756"/>
    <w:rsid w:val="00CB4528"/>
    <w:rsid w:val="00CC28DC"/>
    <w:rsid w:val="00CD48E3"/>
    <w:rsid w:val="00CD7E20"/>
    <w:rsid w:val="00CE3A3B"/>
    <w:rsid w:val="00CF1A12"/>
    <w:rsid w:val="00CF363E"/>
    <w:rsid w:val="00D03697"/>
    <w:rsid w:val="00D11697"/>
    <w:rsid w:val="00D11CD2"/>
    <w:rsid w:val="00D1466C"/>
    <w:rsid w:val="00D20933"/>
    <w:rsid w:val="00D21A1E"/>
    <w:rsid w:val="00D22CD3"/>
    <w:rsid w:val="00D265A0"/>
    <w:rsid w:val="00D279BA"/>
    <w:rsid w:val="00D343E1"/>
    <w:rsid w:val="00D3714B"/>
    <w:rsid w:val="00D422F3"/>
    <w:rsid w:val="00D5334E"/>
    <w:rsid w:val="00D64685"/>
    <w:rsid w:val="00D701B1"/>
    <w:rsid w:val="00D73202"/>
    <w:rsid w:val="00D75E24"/>
    <w:rsid w:val="00D80956"/>
    <w:rsid w:val="00D81030"/>
    <w:rsid w:val="00D90027"/>
    <w:rsid w:val="00D9388E"/>
    <w:rsid w:val="00DA13C9"/>
    <w:rsid w:val="00DA2378"/>
    <w:rsid w:val="00DA5A96"/>
    <w:rsid w:val="00DB171A"/>
    <w:rsid w:val="00DB2601"/>
    <w:rsid w:val="00DB422B"/>
    <w:rsid w:val="00DC1449"/>
    <w:rsid w:val="00DC4F77"/>
    <w:rsid w:val="00DD38DE"/>
    <w:rsid w:val="00DD3E41"/>
    <w:rsid w:val="00DE2105"/>
    <w:rsid w:val="00DE35BA"/>
    <w:rsid w:val="00DE46FD"/>
    <w:rsid w:val="00DE5B81"/>
    <w:rsid w:val="00DF0696"/>
    <w:rsid w:val="00DF1EB8"/>
    <w:rsid w:val="00E001DA"/>
    <w:rsid w:val="00E013A7"/>
    <w:rsid w:val="00E0424C"/>
    <w:rsid w:val="00E05182"/>
    <w:rsid w:val="00E07510"/>
    <w:rsid w:val="00E07B3C"/>
    <w:rsid w:val="00E16242"/>
    <w:rsid w:val="00E170BE"/>
    <w:rsid w:val="00E2187E"/>
    <w:rsid w:val="00E27BCA"/>
    <w:rsid w:val="00E319D8"/>
    <w:rsid w:val="00E32F05"/>
    <w:rsid w:val="00E3360C"/>
    <w:rsid w:val="00E371E5"/>
    <w:rsid w:val="00E42648"/>
    <w:rsid w:val="00E42E97"/>
    <w:rsid w:val="00E44182"/>
    <w:rsid w:val="00E50187"/>
    <w:rsid w:val="00E51CC2"/>
    <w:rsid w:val="00E54234"/>
    <w:rsid w:val="00E54A3F"/>
    <w:rsid w:val="00E5515F"/>
    <w:rsid w:val="00E55490"/>
    <w:rsid w:val="00E55987"/>
    <w:rsid w:val="00E57DDF"/>
    <w:rsid w:val="00E638B1"/>
    <w:rsid w:val="00E65577"/>
    <w:rsid w:val="00E67616"/>
    <w:rsid w:val="00E72D30"/>
    <w:rsid w:val="00E72E50"/>
    <w:rsid w:val="00E7628B"/>
    <w:rsid w:val="00E80820"/>
    <w:rsid w:val="00E86747"/>
    <w:rsid w:val="00E91A26"/>
    <w:rsid w:val="00E9234A"/>
    <w:rsid w:val="00E92779"/>
    <w:rsid w:val="00E93265"/>
    <w:rsid w:val="00E952D2"/>
    <w:rsid w:val="00E95DA3"/>
    <w:rsid w:val="00EA1F12"/>
    <w:rsid w:val="00EA2F57"/>
    <w:rsid w:val="00EA4D80"/>
    <w:rsid w:val="00EB0B19"/>
    <w:rsid w:val="00EB509B"/>
    <w:rsid w:val="00EB6716"/>
    <w:rsid w:val="00EC7B8D"/>
    <w:rsid w:val="00EC7E67"/>
    <w:rsid w:val="00EC7FD2"/>
    <w:rsid w:val="00ED06E2"/>
    <w:rsid w:val="00ED5FD1"/>
    <w:rsid w:val="00ED6E49"/>
    <w:rsid w:val="00ED6F51"/>
    <w:rsid w:val="00EE033D"/>
    <w:rsid w:val="00EE20D3"/>
    <w:rsid w:val="00EE7654"/>
    <w:rsid w:val="00EF0CB8"/>
    <w:rsid w:val="00EF2019"/>
    <w:rsid w:val="00EF2BBA"/>
    <w:rsid w:val="00EF37C6"/>
    <w:rsid w:val="00EF3E03"/>
    <w:rsid w:val="00F036C2"/>
    <w:rsid w:val="00F0374B"/>
    <w:rsid w:val="00F0379E"/>
    <w:rsid w:val="00F040D2"/>
    <w:rsid w:val="00F04EFE"/>
    <w:rsid w:val="00F07507"/>
    <w:rsid w:val="00F13D2A"/>
    <w:rsid w:val="00F14882"/>
    <w:rsid w:val="00F14E71"/>
    <w:rsid w:val="00F173B2"/>
    <w:rsid w:val="00F227F0"/>
    <w:rsid w:val="00F23912"/>
    <w:rsid w:val="00F24667"/>
    <w:rsid w:val="00F246DA"/>
    <w:rsid w:val="00F30037"/>
    <w:rsid w:val="00F30133"/>
    <w:rsid w:val="00F3310B"/>
    <w:rsid w:val="00F465D2"/>
    <w:rsid w:val="00F51758"/>
    <w:rsid w:val="00F54A26"/>
    <w:rsid w:val="00F56191"/>
    <w:rsid w:val="00F57248"/>
    <w:rsid w:val="00F61E77"/>
    <w:rsid w:val="00F73058"/>
    <w:rsid w:val="00F75056"/>
    <w:rsid w:val="00F76D95"/>
    <w:rsid w:val="00F818A5"/>
    <w:rsid w:val="00F82A38"/>
    <w:rsid w:val="00F835E7"/>
    <w:rsid w:val="00F87339"/>
    <w:rsid w:val="00F954FE"/>
    <w:rsid w:val="00F9615C"/>
    <w:rsid w:val="00F9682F"/>
    <w:rsid w:val="00FA7885"/>
    <w:rsid w:val="00FA7A22"/>
    <w:rsid w:val="00FB26D7"/>
    <w:rsid w:val="00FB5BC4"/>
    <w:rsid w:val="00FB5D2E"/>
    <w:rsid w:val="00FC1F3F"/>
    <w:rsid w:val="00FC1F4B"/>
    <w:rsid w:val="00FC448D"/>
    <w:rsid w:val="00FC6F0E"/>
    <w:rsid w:val="00FD40D4"/>
    <w:rsid w:val="00FE6625"/>
    <w:rsid w:val="00FF7A58"/>
    <w:rsid w:val="017AD37D"/>
    <w:rsid w:val="1978D99B"/>
    <w:rsid w:val="1B4C87C3"/>
    <w:rsid w:val="5A40A5AE"/>
    <w:rsid w:val="60C25DAC"/>
    <w:rsid w:val="60FA92FE"/>
    <w:rsid w:val="7567D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16EB10"/>
  <w15:docId w15:val="{2962224D-F475-4CF3-9A1F-2F3FB34B7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35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4D4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469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98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469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98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305481"/>
    <w:pPr>
      <w:ind w:left="720"/>
      <w:contextualSpacing/>
    </w:pPr>
  </w:style>
  <w:style w:type="paragraph" w:styleId="Title">
    <w:name w:val="Title"/>
    <w:basedOn w:val="Normal"/>
    <w:link w:val="TitleChar"/>
    <w:uiPriority w:val="99"/>
    <w:qFormat/>
    <w:rsid w:val="00EE033D"/>
    <w:pPr>
      <w:jc w:val="center"/>
    </w:pPr>
    <w:rPr>
      <w:b/>
      <w:bCs/>
      <w:sz w:val="28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99"/>
    <w:rsid w:val="00EE033D"/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character" w:styleId="PageNumber">
    <w:name w:val="page number"/>
    <w:basedOn w:val="DefaultParagraphFont"/>
    <w:uiPriority w:val="99"/>
    <w:rsid w:val="00EE033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3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33D"/>
    <w:rPr>
      <w:rFonts w:ascii="Tahoma" w:eastAsia="Times New Roman" w:hAnsi="Tahoma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375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75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75E2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75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75E2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8116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1169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881169"/>
    <w:rPr>
      <w:vertAlign w:val="superscript"/>
    </w:rPr>
  </w:style>
  <w:style w:type="paragraph" w:customStyle="1" w:styleId="Default">
    <w:name w:val="Default"/>
    <w:rsid w:val="00A731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545C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DF1EB8"/>
    <w:pPr>
      <w:spacing w:after="0" w:line="240" w:lineRule="auto"/>
    </w:pPr>
  </w:style>
  <w:style w:type="table" w:styleId="TableGrid">
    <w:name w:val="Table Grid"/>
    <w:basedOn w:val="TableNormal"/>
    <w:uiPriority w:val="59"/>
    <w:rsid w:val="00001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1273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2732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ED6E49"/>
  </w:style>
  <w:style w:type="character" w:customStyle="1" w:styleId="eop">
    <w:name w:val="eop"/>
    <w:basedOn w:val="DefaultParagraphFont"/>
    <w:rsid w:val="00ED6E49"/>
  </w:style>
  <w:style w:type="character" w:customStyle="1" w:styleId="Heading1Char">
    <w:name w:val="Heading 1 Char"/>
    <w:basedOn w:val="DefaultParagraphFont"/>
    <w:link w:val="Heading1"/>
    <w:uiPriority w:val="9"/>
    <w:rsid w:val="00DE35B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a59bc76-4fe8-444b-b40b-fedcf35e2929">
      <UserInfo>
        <DisplayName>Julian Bion (Birmingham Medical School)</DisplayName>
        <AccountId>14</AccountId>
        <AccountType/>
      </UserInfo>
      <UserInfo>
        <DisplayName>Jamie Douglas-Pugh (Medical and Dental Sciences)</DisplayName>
        <AccountId>7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C74C064C5E6A4BBA3C1427415C2253" ma:contentTypeVersion="12" ma:contentTypeDescription="Create a new document." ma:contentTypeScope="" ma:versionID="6cbe078432fcb3ac9933bd3b065da014">
  <xsd:schema xmlns:xsd="http://www.w3.org/2001/XMLSchema" xmlns:xs="http://www.w3.org/2001/XMLSchema" xmlns:p="http://schemas.microsoft.com/office/2006/metadata/properties" xmlns:ns2="bbcdd600-913c-431e-8c32-68135d9f832f" xmlns:ns3="3a59bc76-4fe8-444b-b40b-fedcf35e2929" targetNamespace="http://schemas.microsoft.com/office/2006/metadata/properties" ma:root="true" ma:fieldsID="ec4766a681cc3c3ba956452b101eeade" ns2:_="" ns3:_="">
    <xsd:import namespace="bbcdd600-913c-431e-8c32-68135d9f832f"/>
    <xsd:import namespace="3a59bc76-4fe8-444b-b40b-fedcf35e29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dd600-913c-431e-8c32-68135d9f83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59bc76-4fe8-444b-b40b-fedcf35e292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131572-7AE3-45AB-9F4C-B2E741236AFF}">
  <ds:schemaRefs>
    <ds:schemaRef ds:uri="http://schemas.microsoft.com/office/2006/metadata/properties"/>
    <ds:schemaRef ds:uri="http://schemas.microsoft.com/office/infopath/2007/PartnerControls"/>
    <ds:schemaRef ds:uri="3a59bc76-4fe8-444b-b40b-fedcf35e2929"/>
  </ds:schemaRefs>
</ds:datastoreItem>
</file>

<file path=customXml/itemProps2.xml><?xml version="1.0" encoding="utf-8"?>
<ds:datastoreItem xmlns:ds="http://schemas.openxmlformats.org/officeDocument/2006/customXml" ds:itemID="{82032D38-0338-47AF-BC31-CD19FCAF58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5932BC-074A-48EA-B527-26BD6BBEF8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8373F5-2D20-4CF2-884D-2D13F9713D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cdd600-913c-431e-8c32-68135d9f832f"/>
    <ds:schemaRef ds:uri="3a59bc76-4fe8-444b-b40b-fedcf35e29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476</Words>
  <Characters>3085</Characters>
  <Application>Microsoft Office Word</Application>
  <DocSecurity>2</DocSecurity>
  <Lines>140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Birmingham</Company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J.K.Douglas-Pugh@bham.ac.uk</dc:creator>
  <cp:keywords/>
  <cp:lastModifiedBy>Katy Smith (CMH - Research and Knowledge Transfer)</cp:lastModifiedBy>
  <cp:revision>6</cp:revision>
  <cp:lastPrinted>2025-09-24T14:09:00Z</cp:lastPrinted>
  <dcterms:created xsi:type="dcterms:W3CDTF">2026-02-19T09:54:00Z</dcterms:created>
  <dcterms:modified xsi:type="dcterms:W3CDTF">2026-03-13T10:32:00Z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0x0101005CC74C064C5E6A4BBA3C1427415C2253</vt:lpwstr>
  </property>
  <property fmtid="{D5CDD505-2E9C-101B-9397-08002B2CF9AE}" pid="3" name="GrammarlyDocumentId">
    <vt:lpwstr>131bd7b9790ae7041b9825d5a41cd83e149456517e14db207ae906f7cb740e89</vt:lpwstr>
  </property>
  <property fmtid="{D5CDD505-2E9C-101B-9397-08002B2CF9AE}" pid="4" name="docLang">
    <vt:lpwstr>en</vt:lpwstr>
  </property>
</Properties>
</file>