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248" w14:textId="6368FCF5" w:rsidR="00EE033D" w:rsidRPr="00F465D2" w:rsidRDefault="00F76D95" w:rsidP="00764BC1">
      <w:pPr>
        <w:jc w:val="right"/>
        <w:rPr>
          <w:rFonts w:asciiTheme="minorHAnsi" w:hAnsiTheme="minorHAnsi" w:cstheme="minorHAnsi"/>
          <w:sz w:val="28"/>
          <w:szCs w:val="28"/>
        </w:rPr>
      </w:pPr>
      <w:r w:rsidRPr="00F465D2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F465D2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6E91C" wp14:editId="0B228BAA">
            <wp:extent cx="2389517" cy="548808"/>
            <wp:effectExtent l="0" t="0" r="0" b="381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33019" r="12442" b="32069"/>
                    <a:stretch/>
                  </pic:blipFill>
                  <pic:spPr bwMode="auto">
                    <a:xfrm>
                      <a:off x="0" y="0"/>
                      <a:ext cx="2439164" cy="56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FDF92" w14:textId="1EFDB094" w:rsidR="00881169" w:rsidRPr="00F465D2" w:rsidRDefault="00881169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2885BA38" w14:textId="1616AEAB" w:rsidR="00F465D2" w:rsidRDefault="002A2536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HUMAN TISSUE</w:t>
      </w:r>
      <w:r w:rsidR="00EE033D" w:rsidRPr="00F465D2">
        <w:rPr>
          <w:rFonts w:asciiTheme="minorHAnsi" w:hAnsiTheme="minorHAnsi" w:cstheme="minorHAnsi"/>
          <w:b/>
          <w:caps/>
          <w:sz w:val="28"/>
          <w:szCs w:val="28"/>
        </w:rPr>
        <w:t xml:space="preserve"> Oversight Committee (</w:t>
      </w:r>
      <w:r>
        <w:rPr>
          <w:rFonts w:asciiTheme="minorHAnsi" w:hAnsiTheme="minorHAnsi" w:cstheme="minorHAnsi"/>
          <w:b/>
          <w:caps/>
          <w:sz w:val="28"/>
          <w:szCs w:val="28"/>
        </w:rPr>
        <w:t>H</w:t>
      </w:r>
      <w:r w:rsidR="00EE033D" w:rsidRPr="00F465D2">
        <w:rPr>
          <w:rFonts w:asciiTheme="minorHAnsi" w:hAnsiTheme="minorHAnsi" w:cstheme="minorHAnsi"/>
          <w:b/>
          <w:caps/>
          <w:sz w:val="28"/>
          <w:szCs w:val="28"/>
        </w:rPr>
        <w:t>TOC)</w:t>
      </w:r>
      <w:r w:rsidR="00F465D2" w:rsidRPr="00F465D2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</w:t>
      </w:r>
    </w:p>
    <w:p w14:paraId="69AC941E" w14:textId="77777777" w:rsidR="00F465D2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14:paraId="3C4A7DC1" w14:textId="27FA4CC9" w:rsidR="00F465D2" w:rsidRPr="00F465D2" w:rsidRDefault="00C056B1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aps/>
          <w:sz w:val="28"/>
          <w:szCs w:val="28"/>
          <w:u w:val="single"/>
        </w:rPr>
        <w:t>Membership List</w:t>
      </w:r>
    </w:p>
    <w:p w14:paraId="5AEA4E19" w14:textId="77777777" w:rsidR="00305A6E" w:rsidRPr="00B40304" w:rsidRDefault="00305A6E" w:rsidP="00B40304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bookmarkStart w:id="0" w:name="_Hlk216359286"/>
    </w:p>
    <w:tbl>
      <w:tblPr>
        <w:tblStyle w:val="TableGrid"/>
        <w:tblW w:w="5123" w:type="pct"/>
        <w:tblLook w:val="00A0" w:firstRow="1" w:lastRow="0" w:firstColumn="1" w:lastColumn="0" w:noHBand="0" w:noVBand="0"/>
        <w:tblCaption w:val="HTOC members list"/>
      </w:tblPr>
      <w:tblGrid>
        <w:gridCol w:w="2547"/>
        <w:gridCol w:w="3658"/>
        <w:gridCol w:w="3660"/>
      </w:tblGrid>
      <w:tr w:rsidR="00383827" w:rsidRPr="002D6B04" w14:paraId="2002AE56" w14:textId="77777777" w:rsidTr="00515091">
        <w:trPr>
          <w:trHeight w:val="567"/>
          <w:tblHeader/>
        </w:trPr>
        <w:tc>
          <w:tcPr>
            <w:tcW w:w="1291" w:type="pct"/>
            <w:shd w:val="clear" w:color="auto" w:fill="0F243E" w:themeFill="text2" w:themeFillShade="80"/>
            <w:vAlign w:val="center"/>
          </w:tcPr>
          <w:bookmarkEnd w:id="0"/>
          <w:p w14:paraId="0E39CE0F" w14:textId="77777777" w:rsidR="00383827" w:rsidRPr="002D6B04" w:rsidRDefault="0038382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D6B04">
              <w:rPr>
                <w:rFonts w:asciiTheme="minorHAnsi" w:hAnsiTheme="minorHAnsi" w:cstheme="minorHAnsi"/>
                <w:b/>
                <w:sz w:val="20"/>
              </w:rPr>
              <w:t>Post-</w:t>
            </w:r>
            <w:r>
              <w:rPr>
                <w:rFonts w:asciiTheme="minorHAnsi" w:hAnsiTheme="minorHAnsi" w:cstheme="minorHAnsi"/>
                <w:b/>
                <w:sz w:val="20"/>
              </w:rPr>
              <w:t>h</w:t>
            </w:r>
            <w:r w:rsidRPr="002D6B04">
              <w:rPr>
                <w:rFonts w:asciiTheme="minorHAnsi" w:hAnsiTheme="minorHAnsi" w:cstheme="minorHAnsi"/>
                <w:b/>
                <w:sz w:val="20"/>
              </w:rPr>
              <w:t>older</w:t>
            </w:r>
          </w:p>
        </w:tc>
        <w:tc>
          <w:tcPr>
            <w:tcW w:w="1854" w:type="pct"/>
            <w:shd w:val="clear" w:color="auto" w:fill="0F243E" w:themeFill="text2" w:themeFillShade="80"/>
            <w:vAlign w:val="center"/>
          </w:tcPr>
          <w:p w14:paraId="5AA2CF84" w14:textId="77777777" w:rsidR="00383827" w:rsidRPr="002D6B04" w:rsidRDefault="0038382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D6B04">
              <w:rPr>
                <w:rFonts w:asciiTheme="minorHAnsi" w:hAnsiTheme="minorHAnsi" w:cstheme="minorHAnsi"/>
                <w:b/>
                <w:sz w:val="20"/>
              </w:rPr>
              <w:t>Job function</w:t>
            </w:r>
          </w:p>
        </w:tc>
        <w:tc>
          <w:tcPr>
            <w:tcW w:w="1855" w:type="pct"/>
            <w:shd w:val="clear" w:color="auto" w:fill="0F243E" w:themeFill="text2" w:themeFillShade="80"/>
            <w:vAlign w:val="center"/>
          </w:tcPr>
          <w:p w14:paraId="32FFF264" w14:textId="77777777" w:rsidR="00383827" w:rsidRPr="002D6B04" w:rsidRDefault="0038382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H</w:t>
            </w:r>
            <w:r w:rsidRPr="002D6B04">
              <w:rPr>
                <w:rFonts w:asciiTheme="minorHAnsi" w:hAnsiTheme="minorHAnsi" w:cstheme="minorHAnsi"/>
                <w:b/>
                <w:sz w:val="20"/>
              </w:rPr>
              <w:t>TOC role/contribution</w:t>
            </w:r>
          </w:p>
        </w:tc>
      </w:tr>
      <w:tr w:rsidR="00383827" w:rsidRPr="004B469D" w14:paraId="573C44FB" w14:textId="77777777" w:rsidTr="00515091">
        <w:trPr>
          <w:trHeight w:val="567"/>
        </w:trPr>
        <w:tc>
          <w:tcPr>
            <w:tcW w:w="1291" w:type="pct"/>
            <w:shd w:val="clear" w:color="auto" w:fill="D9D9D9" w:themeFill="background1" w:themeFillShade="D9"/>
            <w:vAlign w:val="center"/>
          </w:tcPr>
          <w:p w14:paraId="21E6E213" w14:textId="3D0A223E" w:rsidR="00383827" w:rsidRPr="003E4CE6" w:rsidRDefault="003E4CE6">
            <w:pPr>
              <w:rPr>
                <w:rFonts w:asciiTheme="minorHAnsi" w:hAnsiTheme="minorHAnsi" w:cstheme="minorHAnsi"/>
                <w:sz w:val="20"/>
              </w:rPr>
            </w:pPr>
            <w:r w:rsidRPr="00EF701A">
              <w:rPr>
                <w:rFonts w:asciiTheme="minorHAnsi" w:hAnsiTheme="minorHAnsi" w:cstheme="minorHAnsi"/>
                <w:sz w:val="20"/>
              </w:rPr>
              <w:t>Prof</w:t>
            </w:r>
            <w:r>
              <w:rPr>
                <w:rFonts w:asciiTheme="minorHAnsi" w:hAnsiTheme="minorHAnsi" w:cstheme="minorHAnsi"/>
                <w:sz w:val="20"/>
              </w:rPr>
              <w:t>essor</w:t>
            </w:r>
            <w:r w:rsidRPr="00EF701A">
              <w:rPr>
                <w:rFonts w:asciiTheme="minorHAnsi" w:hAnsiTheme="minorHAnsi" w:cstheme="minorHAnsi"/>
                <w:sz w:val="20"/>
              </w:rPr>
              <w:t xml:space="preserve"> Tracey Wilkinson</w:t>
            </w:r>
          </w:p>
        </w:tc>
        <w:tc>
          <w:tcPr>
            <w:tcW w:w="1854" w:type="pct"/>
            <w:shd w:val="clear" w:color="auto" w:fill="D9D9D9" w:themeFill="background1" w:themeFillShade="D9"/>
            <w:vAlign w:val="center"/>
          </w:tcPr>
          <w:p w14:paraId="317BBBA9" w14:textId="5F6D65F8" w:rsidR="00383827" w:rsidRPr="003E4CE6" w:rsidRDefault="003E4CE6">
            <w:pPr>
              <w:rPr>
                <w:rFonts w:asciiTheme="minorHAnsi" w:hAnsiTheme="minorHAnsi" w:cstheme="minorHAnsi"/>
                <w:sz w:val="20"/>
              </w:rPr>
            </w:pPr>
            <w:r w:rsidRPr="005D02BF">
              <w:rPr>
                <w:rFonts w:asciiTheme="minorHAnsi" w:hAnsiTheme="minorHAnsi" w:cstheme="minorHAnsi"/>
                <w:sz w:val="20"/>
              </w:rPr>
              <w:t>Sands Cox Chair of Anatomy</w:t>
            </w:r>
          </w:p>
        </w:tc>
        <w:tc>
          <w:tcPr>
            <w:tcW w:w="1855" w:type="pct"/>
            <w:shd w:val="clear" w:color="auto" w:fill="D9D9D9" w:themeFill="background1" w:themeFillShade="D9"/>
            <w:vAlign w:val="center"/>
          </w:tcPr>
          <w:p w14:paraId="72DB042E" w14:textId="0D453E55" w:rsidR="00383827" w:rsidRPr="003E4CE6" w:rsidRDefault="00383827">
            <w:pPr>
              <w:rPr>
                <w:rFonts w:asciiTheme="minorHAnsi" w:hAnsiTheme="minorHAnsi" w:cstheme="minorHAnsi"/>
                <w:sz w:val="20"/>
              </w:rPr>
            </w:pPr>
            <w:r w:rsidRPr="003E4CE6">
              <w:rPr>
                <w:rFonts w:asciiTheme="minorHAnsi" w:hAnsiTheme="minorHAnsi" w:cstheme="minorHAnsi"/>
                <w:b/>
                <w:i/>
                <w:sz w:val="20"/>
              </w:rPr>
              <w:t>Chair</w:t>
            </w:r>
            <w:r w:rsidRPr="003E4CE6">
              <w:rPr>
                <w:rFonts w:asciiTheme="minorHAnsi" w:hAnsiTheme="minorHAnsi" w:cstheme="minorHAnsi"/>
                <w:bCs/>
                <w:i/>
                <w:sz w:val="20"/>
              </w:rPr>
              <w:t>,</w:t>
            </w:r>
            <w:r w:rsidRPr="003E4CE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E6" w:rsidRPr="004B469D">
              <w:rPr>
                <w:rFonts w:asciiTheme="minorHAnsi" w:hAnsiTheme="minorHAnsi" w:cstheme="minorHAnsi"/>
                <w:sz w:val="20"/>
              </w:rPr>
              <w:t xml:space="preserve">Designated Individual </w:t>
            </w:r>
            <w:r w:rsidR="003E4CE6">
              <w:rPr>
                <w:rFonts w:asciiTheme="minorHAnsi" w:hAnsiTheme="minorHAnsi" w:cstheme="minorHAnsi"/>
                <w:sz w:val="20"/>
              </w:rPr>
              <w:t xml:space="preserve">for </w:t>
            </w:r>
            <w:r w:rsidR="003E4CE6" w:rsidRPr="00DF141B">
              <w:rPr>
                <w:rFonts w:asciiTheme="minorHAnsi" w:hAnsiTheme="minorHAnsi" w:cstheme="minorHAnsi"/>
                <w:sz w:val="20"/>
              </w:rPr>
              <w:t>Anatomy Licence 12236</w:t>
            </w:r>
          </w:p>
        </w:tc>
      </w:tr>
      <w:tr w:rsidR="00464C90" w:rsidRPr="004B469D" w14:paraId="4C33CE99" w14:textId="77777777" w:rsidTr="00515091">
        <w:trPr>
          <w:trHeight w:val="567"/>
        </w:trPr>
        <w:tc>
          <w:tcPr>
            <w:tcW w:w="1291" w:type="pct"/>
            <w:shd w:val="clear" w:color="auto" w:fill="D9D9D9" w:themeFill="background1" w:themeFillShade="D9"/>
            <w:vAlign w:val="center"/>
          </w:tcPr>
          <w:p w14:paraId="7F85D79B" w14:textId="7E414F41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Miss Katy Smith</w:t>
            </w:r>
          </w:p>
        </w:tc>
        <w:tc>
          <w:tcPr>
            <w:tcW w:w="1854" w:type="pct"/>
            <w:shd w:val="clear" w:color="auto" w:fill="D9D9D9" w:themeFill="background1" w:themeFillShade="D9"/>
            <w:vAlign w:val="center"/>
          </w:tcPr>
          <w:p w14:paraId="4CAD50B7" w14:textId="2A8A5FBC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</w:t>
            </w:r>
            <w:r w:rsidRPr="00FB3FA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enior Administrator</w:t>
            </w:r>
          </w:p>
        </w:tc>
        <w:tc>
          <w:tcPr>
            <w:tcW w:w="1855" w:type="pct"/>
            <w:shd w:val="clear" w:color="auto" w:fill="D9D9D9" w:themeFill="background1" w:themeFillShade="D9"/>
            <w:vAlign w:val="center"/>
          </w:tcPr>
          <w:p w14:paraId="2FFE5C9D" w14:textId="19877129" w:rsidR="00464C90" w:rsidRPr="002D6B04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E26DC">
              <w:rPr>
                <w:rFonts w:asciiTheme="minorHAnsi" w:hAnsiTheme="minorHAnsi"/>
                <w:b/>
                <w:i/>
                <w:sz w:val="20"/>
                <w:szCs w:val="20"/>
              </w:rPr>
              <w:t>Secretariat</w:t>
            </w:r>
          </w:p>
        </w:tc>
      </w:tr>
      <w:tr w:rsidR="00464C90" w:rsidRPr="000A2F8B" w:rsidDel="00BB37DD" w14:paraId="16F1700C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3E2F3D28" w14:textId="77777777" w:rsidR="00464C90" w:rsidRPr="000A2F8B" w:rsidDel="00BB37DD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 Ash Nasri Ashrafi</w:t>
            </w:r>
          </w:p>
        </w:tc>
        <w:tc>
          <w:tcPr>
            <w:tcW w:w="1854" w:type="pct"/>
            <w:vAlign w:val="center"/>
          </w:tcPr>
          <w:p w14:paraId="3549F78E" w14:textId="77777777" w:rsidR="00464C90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Microbiome Treatment Centre (MTC)</w:t>
            </w:r>
          </w:p>
          <w:p w14:paraId="71AADC1F" w14:textId="77777777" w:rsidR="00464C90" w:rsidRPr="000571F3" w:rsidDel="00BB37DD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General Manager</w:t>
            </w:r>
          </w:p>
        </w:tc>
        <w:tc>
          <w:tcPr>
            <w:tcW w:w="1855" w:type="pct"/>
            <w:vAlign w:val="center"/>
          </w:tcPr>
          <w:p w14:paraId="42CB93C9" w14:textId="77777777" w:rsidR="00464C90" w:rsidRPr="00C25BBD" w:rsidDel="00BB37DD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Licensed activity with the Medicines Manufacturing Facility (MMF)</w:t>
            </w:r>
          </w:p>
        </w:tc>
      </w:tr>
      <w:tr w:rsidR="00464C90" w:rsidRPr="004B469D" w14:paraId="1A2ACD03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476430A9" w14:textId="77777777" w:rsidR="00464C90" w:rsidRPr="000812A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 w:rsidRPr="00E06F5E">
              <w:rPr>
                <w:rFonts w:asciiTheme="minorHAnsi" w:hAnsiTheme="minorHAnsi" w:cstheme="minorHAnsi"/>
                <w:sz w:val="20"/>
              </w:rPr>
              <w:t>Dr Gareth Bicknell</w:t>
            </w:r>
          </w:p>
        </w:tc>
        <w:tc>
          <w:tcPr>
            <w:tcW w:w="1854" w:type="pct"/>
            <w:vAlign w:val="center"/>
          </w:tcPr>
          <w:p w14:paraId="69AB94FD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6F5E">
              <w:rPr>
                <w:rFonts w:asciiTheme="minorHAnsi" w:hAnsiTheme="minorHAnsi" w:cstheme="minorHAnsi"/>
                <w:sz w:val="20"/>
              </w:rPr>
              <w:t>H</w:t>
            </w:r>
            <w:r>
              <w:rPr>
                <w:rFonts w:asciiTheme="minorHAnsi" w:hAnsiTheme="minorHAnsi" w:cstheme="minorHAnsi"/>
                <w:sz w:val="20"/>
              </w:rPr>
              <w:t>uman Biomaterials Resource Centre (H</w:t>
            </w:r>
            <w:r w:rsidRPr="00E06F5E">
              <w:rPr>
                <w:rFonts w:asciiTheme="minorHAnsi" w:hAnsiTheme="minorHAnsi" w:cstheme="minorHAnsi"/>
                <w:sz w:val="20"/>
              </w:rPr>
              <w:t>BRC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E06F5E">
              <w:rPr>
                <w:rFonts w:asciiTheme="minorHAnsi" w:hAnsiTheme="minorHAnsi" w:cstheme="minorHAnsi"/>
                <w:sz w:val="20"/>
              </w:rPr>
              <w:t xml:space="preserve"> General Manager</w:t>
            </w:r>
          </w:p>
        </w:tc>
        <w:tc>
          <w:tcPr>
            <w:tcW w:w="1855" w:type="pct"/>
            <w:vAlign w:val="center"/>
          </w:tcPr>
          <w:p w14:paraId="767FA6B1" w14:textId="77777777" w:rsidR="00464C90" w:rsidRPr="004B469D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06F5E">
              <w:rPr>
                <w:rFonts w:asciiTheme="minorHAnsi" w:hAnsiTheme="minorHAnsi" w:cstheme="minorHAnsi"/>
                <w:sz w:val="20"/>
              </w:rPr>
              <w:t>Licensed activity within the HBRC</w:t>
            </w:r>
          </w:p>
        </w:tc>
      </w:tr>
      <w:tr w:rsidR="00464C90" w:rsidRPr="004B469D" w14:paraId="0DE9A223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7707B78A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>Dr Alexander Buchan</w:t>
            </w:r>
          </w:p>
        </w:tc>
        <w:tc>
          <w:tcPr>
            <w:tcW w:w="1854" w:type="pct"/>
            <w:vAlign w:val="center"/>
          </w:tcPr>
          <w:p w14:paraId="7E1925F6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>College Advisor</w:t>
            </w:r>
          </w:p>
        </w:tc>
        <w:tc>
          <w:tcPr>
            <w:tcW w:w="1855" w:type="pct"/>
            <w:vAlign w:val="center"/>
          </w:tcPr>
          <w:p w14:paraId="25D23FE3" w14:textId="77777777" w:rsidR="00464C90" w:rsidRPr="004B469D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 xml:space="preserve">Biological Health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 Safety</w:t>
            </w:r>
          </w:p>
        </w:tc>
      </w:tr>
      <w:tr w:rsidR="00464C90" w:rsidRPr="004B469D" w14:paraId="645387E0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56FDD4CE" w14:textId="77777777" w:rsidR="00464C90" w:rsidRPr="003F3B03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Mrs Becky Case</w:t>
            </w:r>
          </w:p>
        </w:tc>
        <w:tc>
          <w:tcPr>
            <w:tcW w:w="1854" w:type="pct"/>
            <w:vAlign w:val="center"/>
          </w:tcPr>
          <w:p w14:paraId="62D9D699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 xml:space="preserve">Head of Research Governance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 Integrity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55" w:type="pct"/>
            <w:vAlign w:val="center"/>
          </w:tcPr>
          <w:p w14:paraId="5A0A9DC5" w14:textId="77777777" w:rsidR="00464C90" w:rsidRPr="00711B5F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Research Ethics, Governance &amp; Integrity T</w:t>
            </w:r>
            <w:r w:rsidRPr="00800303">
              <w:rPr>
                <w:rFonts w:asciiTheme="minorHAnsi" w:hAnsiTheme="minorHAnsi" w:cstheme="minorHAnsi"/>
                <w:sz w:val="20"/>
              </w:rPr>
              <w:t xml:space="preserve">eam </w:t>
            </w:r>
            <w:r>
              <w:rPr>
                <w:rFonts w:asciiTheme="minorHAnsi" w:hAnsiTheme="minorHAnsi" w:cstheme="minorHAnsi"/>
                <w:sz w:val="20"/>
              </w:rPr>
              <w:t>(REGI) representative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, delegate for </w:t>
            </w:r>
            <w:r>
              <w:rPr>
                <w:rFonts w:asciiTheme="minorHAnsi" w:hAnsiTheme="minorHAnsi" w:cstheme="minorHAnsi"/>
                <w:sz w:val="20"/>
              </w:rPr>
              <w:t xml:space="preserve">UoB </w:t>
            </w:r>
            <w:r w:rsidRPr="004B469D">
              <w:rPr>
                <w:rFonts w:asciiTheme="minorHAnsi" w:hAnsiTheme="minorHAnsi" w:cstheme="minorHAnsi"/>
                <w:sz w:val="20"/>
              </w:rPr>
              <w:t>H</w:t>
            </w:r>
            <w:r>
              <w:rPr>
                <w:rFonts w:asciiTheme="minorHAnsi" w:hAnsiTheme="minorHAnsi" w:cstheme="minorHAnsi"/>
                <w:sz w:val="20"/>
              </w:rPr>
              <w:t>uman Tissue Authority (HTA)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 Licence Holder </w:t>
            </w:r>
          </w:p>
        </w:tc>
      </w:tr>
      <w:tr w:rsidR="00464C90" w:rsidRPr="004B469D" w14:paraId="78529A73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73907922" w14:textId="77777777" w:rsidR="00464C90" w:rsidRPr="00EF701A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 Meurig Gallagher</w:t>
            </w:r>
          </w:p>
        </w:tc>
        <w:tc>
          <w:tcPr>
            <w:tcW w:w="1854" w:type="pct"/>
            <w:vAlign w:val="center"/>
          </w:tcPr>
          <w:p w14:paraId="0884089D" w14:textId="77777777" w:rsidR="00464C90" w:rsidRPr="005D02BF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 of Interdisciplinary Healthcare Science</w:t>
            </w:r>
          </w:p>
        </w:tc>
        <w:tc>
          <w:tcPr>
            <w:tcW w:w="1855" w:type="pct"/>
            <w:vAlign w:val="center"/>
          </w:tcPr>
          <w:p w14:paraId="4C4B1ADE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Human Fertilisation and Embryology Authority (HFEA) Research Person Responsible</w:t>
            </w:r>
          </w:p>
        </w:tc>
      </w:tr>
      <w:tr w:rsidR="00464C90" w:rsidRPr="004B469D" w14:paraId="79D4DDB6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13FC2BE2" w14:textId="77777777" w:rsidR="00464C90" w:rsidRPr="00042C62" w:rsidRDefault="00464C90" w:rsidP="00464C90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0D66C5">
              <w:rPr>
                <w:rFonts w:asciiTheme="minorHAnsi" w:hAnsiTheme="minorHAnsi" w:cstheme="minorHAnsi"/>
                <w:sz w:val="20"/>
              </w:rPr>
              <w:t xml:space="preserve">Professor Neil Hanley </w:t>
            </w:r>
            <w:r w:rsidRPr="00042C62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</w:p>
        </w:tc>
        <w:tc>
          <w:tcPr>
            <w:tcW w:w="1854" w:type="pct"/>
            <w:vAlign w:val="center"/>
          </w:tcPr>
          <w:p w14:paraId="4C2C4B8D" w14:textId="77777777" w:rsidR="00464C90" w:rsidRPr="004A57C0" w:rsidRDefault="00464C90" w:rsidP="00464C90">
            <w:pPr>
              <w:rPr>
                <w:rFonts w:ascii="Calibri" w:hAnsi="Calibri" w:cs="Calibri"/>
                <w:sz w:val="20"/>
                <w:szCs w:val="20"/>
              </w:rPr>
            </w:pPr>
            <w:r w:rsidRPr="000D66C5">
              <w:rPr>
                <w:rFonts w:asciiTheme="minorHAnsi" w:hAnsiTheme="minorHAnsi" w:cstheme="minorHAnsi"/>
                <w:sz w:val="20"/>
              </w:rPr>
              <w:t>Pro-Vice Chancellor (Research)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80284">
              <w:rPr>
                <w:rFonts w:asciiTheme="minorHAnsi" w:hAnsiTheme="minorHAnsi" w:cstheme="minorHAnsi"/>
                <w:sz w:val="20"/>
              </w:rPr>
              <w:t>and Head of the College of Medicine and Health</w:t>
            </w:r>
          </w:p>
        </w:tc>
        <w:tc>
          <w:tcPr>
            <w:tcW w:w="1855" w:type="pct"/>
            <w:vAlign w:val="center"/>
          </w:tcPr>
          <w:p w14:paraId="5A5B40E1" w14:textId="77777777" w:rsidR="00464C90" w:rsidRPr="00B03E5F" w:rsidRDefault="00464C90" w:rsidP="00464C90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0D66C5">
              <w:rPr>
                <w:rFonts w:asciiTheme="minorHAnsi" w:hAnsiTheme="minorHAnsi" w:cstheme="minorHAnsi"/>
                <w:sz w:val="20"/>
              </w:rPr>
              <w:t xml:space="preserve">UoB </w:t>
            </w:r>
            <w:r>
              <w:rPr>
                <w:rFonts w:asciiTheme="minorHAnsi" w:hAnsiTheme="minorHAnsi" w:cstheme="minorHAnsi"/>
                <w:sz w:val="20"/>
              </w:rPr>
              <w:t>Human Tissue Authority (</w:t>
            </w:r>
            <w:r w:rsidRPr="000D66C5">
              <w:rPr>
                <w:rFonts w:asciiTheme="minorHAnsi" w:hAnsiTheme="minorHAnsi" w:cstheme="minorHAnsi"/>
                <w:sz w:val="20"/>
              </w:rPr>
              <w:t>HTA</w:t>
            </w:r>
            <w:r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0D66C5">
              <w:rPr>
                <w:rFonts w:asciiTheme="minorHAnsi" w:hAnsiTheme="minorHAnsi" w:cstheme="minorHAnsi"/>
                <w:sz w:val="20"/>
              </w:rPr>
              <w:t xml:space="preserve">Licence Holder </w:t>
            </w:r>
          </w:p>
        </w:tc>
      </w:tr>
      <w:tr w:rsidR="00464C90" w:rsidRPr="004B469D" w14:paraId="45B11E2D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764A977C" w14:textId="77777777" w:rsidR="00464C90" w:rsidRPr="00E06F5E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Professor Tariq Iqbal </w:t>
            </w:r>
          </w:p>
        </w:tc>
        <w:tc>
          <w:tcPr>
            <w:tcW w:w="1854" w:type="pct"/>
            <w:vAlign w:val="center"/>
          </w:tcPr>
          <w:p w14:paraId="26A2605E" w14:textId="77777777" w:rsidR="00464C90" w:rsidRPr="00E06F5E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Consultant Gastroenterologist</w:t>
            </w:r>
          </w:p>
        </w:tc>
        <w:tc>
          <w:tcPr>
            <w:tcW w:w="1855" w:type="pct"/>
            <w:vAlign w:val="center"/>
          </w:tcPr>
          <w:p w14:paraId="3E57B46A" w14:textId="77777777" w:rsidR="00464C90" w:rsidRPr="00EA7000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Medicines and Healthcare products Regulatory Agency (MHRA) Manufacturing and Importation Authorisation (Investigational Medicinal Products) </w:t>
            </w:r>
            <w:r w:rsidRPr="007117C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(</w:t>
            </w:r>
            <w:r w:rsidRPr="007117C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MIA(IMP)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) L</w:t>
            </w:r>
            <w:r w:rsidRPr="007117C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icen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</w:t>
            </w:r>
            <w:r w:rsidRPr="007117C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H</w:t>
            </w:r>
            <w:r w:rsidRPr="007117C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older &amp; Academic Lead</w:t>
            </w:r>
          </w:p>
        </w:tc>
      </w:tr>
      <w:tr w:rsidR="0058024C" w:rsidRPr="004B469D" w14:paraId="235734FC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0CC884F9" w14:textId="6CA96F13" w:rsidR="0058024C" w:rsidRDefault="0058024C" w:rsidP="00464C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24C">
              <w:rPr>
                <w:rFonts w:ascii="Calibri" w:hAnsi="Calibri" w:cs="Calibri"/>
                <w:sz w:val="20"/>
                <w:szCs w:val="20"/>
                <w:lang w:val="en-US"/>
              </w:rPr>
              <w:t>Dr Annika Kroeger</w:t>
            </w:r>
          </w:p>
        </w:tc>
        <w:tc>
          <w:tcPr>
            <w:tcW w:w="1854" w:type="pct"/>
            <w:vAlign w:val="center"/>
          </w:tcPr>
          <w:p w14:paraId="03A1FD1B" w14:textId="6DB4E205" w:rsidR="0058024C" w:rsidRDefault="0058024C" w:rsidP="00464C90">
            <w:pPr>
              <w:rPr>
                <w:rFonts w:ascii="Calibri" w:hAnsi="Calibri" w:cs="Calibri"/>
                <w:sz w:val="20"/>
                <w:szCs w:val="20"/>
              </w:rPr>
            </w:pPr>
            <w:r w:rsidRPr="0058024C">
              <w:rPr>
                <w:rFonts w:ascii="Calibri" w:hAnsi="Calibri" w:cs="Calibri"/>
                <w:sz w:val="20"/>
                <w:szCs w:val="20"/>
              </w:rPr>
              <w:t>Clinical Lecturer and Honorary Consultant in Oral Surgery</w:t>
            </w:r>
          </w:p>
        </w:tc>
        <w:tc>
          <w:tcPr>
            <w:tcW w:w="1855" w:type="pct"/>
            <w:vAlign w:val="center"/>
          </w:tcPr>
          <w:p w14:paraId="7877B492" w14:textId="2E3E4C0A" w:rsidR="0058024C" w:rsidRPr="00890E60" w:rsidRDefault="0058024C" w:rsidP="00464C90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8024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Designated Individual for Research Licence Dental School 12313</w:t>
            </w:r>
            <w:r w:rsidR="00EC009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</w:tr>
      <w:tr w:rsidR="00464C90" w:rsidRPr="004B469D" w14:paraId="195B20A9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36DF6BC1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 w:rsidRPr="00E06F5E">
              <w:rPr>
                <w:rFonts w:asciiTheme="minorHAnsi" w:hAnsiTheme="minorHAnsi" w:cstheme="minorHAnsi"/>
                <w:sz w:val="20"/>
              </w:rPr>
              <w:t>Prof</w:t>
            </w:r>
            <w:r>
              <w:rPr>
                <w:rFonts w:asciiTheme="minorHAnsi" w:hAnsiTheme="minorHAnsi" w:cstheme="minorHAnsi"/>
                <w:sz w:val="20"/>
              </w:rPr>
              <w:t>essor</w:t>
            </w:r>
            <w:r w:rsidRPr="00E06F5E">
              <w:rPr>
                <w:rFonts w:asciiTheme="minorHAnsi" w:hAnsiTheme="minorHAnsi" w:cstheme="minorHAnsi"/>
                <w:sz w:val="20"/>
              </w:rPr>
              <w:t xml:space="preserve"> Chris McCabe</w:t>
            </w:r>
          </w:p>
        </w:tc>
        <w:tc>
          <w:tcPr>
            <w:tcW w:w="1854" w:type="pct"/>
            <w:vAlign w:val="center"/>
          </w:tcPr>
          <w:p w14:paraId="3435A8ED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6F5E">
              <w:rPr>
                <w:rFonts w:asciiTheme="minorHAnsi" w:hAnsiTheme="minorHAnsi" w:cstheme="minorHAnsi"/>
                <w:sz w:val="20"/>
              </w:rPr>
              <w:t>Professor of Molecular Endocrinology</w:t>
            </w:r>
          </w:p>
        </w:tc>
        <w:tc>
          <w:tcPr>
            <w:tcW w:w="1855" w:type="pct"/>
            <w:vAlign w:val="center"/>
          </w:tcPr>
          <w:p w14:paraId="099E4F76" w14:textId="77777777" w:rsidR="00464C90" w:rsidRPr="002D6B04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A7000">
              <w:rPr>
                <w:rFonts w:asciiTheme="minorHAnsi" w:hAnsiTheme="minorHAnsi" w:cstheme="minorHAnsi"/>
                <w:sz w:val="20"/>
              </w:rPr>
              <w:t>Designated Individual</w:t>
            </w:r>
            <w:r w:rsidRPr="00E06F5E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for </w:t>
            </w:r>
            <w:r w:rsidRPr="002D6B04">
              <w:rPr>
                <w:rFonts w:asciiTheme="minorHAnsi" w:hAnsiTheme="minorHAnsi" w:cstheme="minorHAnsi"/>
                <w:sz w:val="20"/>
              </w:rPr>
              <w:t>Research Licence Medical School 12358</w:t>
            </w:r>
          </w:p>
        </w:tc>
      </w:tr>
      <w:tr w:rsidR="00464C90" w:rsidRPr="004B469D" w14:paraId="79262C42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5800AF1C" w14:textId="77777777" w:rsidR="00464C90" w:rsidRPr="00791E47" w:rsidRDefault="00464C90" w:rsidP="00464C90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Mrs </w:t>
            </w:r>
            <w:r w:rsidRPr="007117CB">
              <w:rPr>
                <w:rFonts w:asciiTheme="minorHAnsi" w:hAnsiTheme="minorHAnsi"/>
                <w:sz w:val="20"/>
                <w:szCs w:val="20"/>
              </w:rPr>
              <w:t>Parisa Pordelkhaki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54" w:type="pct"/>
            <w:vAlign w:val="center"/>
          </w:tcPr>
          <w:p w14:paraId="2D4ABC76" w14:textId="77777777" w:rsidR="00464C90" w:rsidRDefault="00464C90" w:rsidP="00464C9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0"/>
                <w:szCs w:val="20"/>
              </w:rPr>
              <w:t>Quality Management System (QMS) Manager</w:t>
            </w:r>
          </w:p>
        </w:tc>
        <w:tc>
          <w:tcPr>
            <w:tcW w:w="1855" w:type="pct"/>
            <w:vAlign w:val="center"/>
          </w:tcPr>
          <w:p w14:paraId="272CB4F0" w14:textId="77777777" w:rsidR="00464C90" w:rsidRPr="000A2F8B" w:rsidRDefault="00464C90" w:rsidP="00464C9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0"/>
                <w:szCs w:val="20"/>
              </w:rPr>
              <w:t>UoB QMS Harmonisation Lead</w:t>
            </w:r>
          </w:p>
        </w:tc>
      </w:tr>
      <w:tr w:rsidR="00464C90" w14:paraId="1AFF6622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487CCE59" w14:textId="77777777" w:rsidR="00464C90" w:rsidRPr="000A2F8B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 w:rsidRPr="003E26DC">
              <w:rPr>
                <w:rFonts w:asciiTheme="minorHAnsi" w:hAnsiTheme="minorHAnsi"/>
                <w:sz w:val="20"/>
                <w:szCs w:val="20"/>
              </w:rPr>
              <w:t>Mrs Wilma van Riel</w:t>
            </w:r>
          </w:p>
        </w:tc>
        <w:tc>
          <w:tcPr>
            <w:tcW w:w="1854" w:type="pct"/>
            <w:vAlign w:val="center"/>
          </w:tcPr>
          <w:p w14:paraId="7704F53C" w14:textId="77777777" w:rsidR="00464C90" w:rsidRPr="000A2F8B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College of Medicine and Health (CMH) </w:t>
            </w:r>
            <w:r w:rsidRPr="009C5330">
              <w:rPr>
                <w:rFonts w:asciiTheme="minorHAnsi" w:hAnsiTheme="minorHAnsi"/>
                <w:sz w:val="20"/>
                <w:szCs w:val="20"/>
              </w:rPr>
              <w:t>Assistant Director of Operations (Clinical Research Quality)</w:t>
            </w:r>
          </w:p>
        </w:tc>
        <w:tc>
          <w:tcPr>
            <w:tcW w:w="1855" w:type="pct"/>
            <w:vAlign w:val="center"/>
          </w:tcPr>
          <w:p w14:paraId="1440F4E3" w14:textId="77777777" w:rsidR="00464C90" w:rsidRPr="000A2F8B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 w:rsidRPr="003E26DC">
              <w:rPr>
                <w:rFonts w:asciiTheme="minorHAnsi" w:hAnsiTheme="minorHAnsi"/>
                <w:sz w:val="20"/>
                <w:szCs w:val="20"/>
              </w:rPr>
              <w:t xml:space="preserve">Clinical research governance &amp; management, </w:t>
            </w:r>
            <w:r>
              <w:rPr>
                <w:rFonts w:asciiTheme="minorHAnsi" w:hAnsiTheme="minorHAnsi"/>
                <w:sz w:val="20"/>
                <w:szCs w:val="20"/>
              </w:rPr>
              <w:t>CMH</w:t>
            </w:r>
            <w:r w:rsidRPr="003E26DC">
              <w:rPr>
                <w:rFonts w:asciiTheme="minorHAnsi" w:hAnsiTheme="minorHAnsi"/>
                <w:sz w:val="20"/>
                <w:szCs w:val="20"/>
              </w:rPr>
              <w:t xml:space="preserve"> representative</w:t>
            </w:r>
          </w:p>
        </w:tc>
      </w:tr>
      <w:tr w:rsidR="00464C90" w:rsidRPr="004B469D" w14:paraId="7CDEBFA2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52FDECA2" w14:textId="77777777" w:rsidR="00464C90" w:rsidRPr="00E06F5E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Natasha Russell</w:t>
            </w:r>
          </w:p>
        </w:tc>
        <w:tc>
          <w:tcPr>
            <w:tcW w:w="1854" w:type="pct"/>
            <w:vAlign w:val="center"/>
          </w:tcPr>
          <w:p w14:paraId="726BEB39" w14:textId="77777777" w:rsidR="00464C90" w:rsidRPr="00025AC0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 w:rsidRPr="000A2F8B">
              <w:rPr>
                <w:rFonts w:asciiTheme="minorHAnsi" w:hAnsiTheme="minorHAnsi"/>
                <w:sz w:val="20"/>
                <w:szCs w:val="20"/>
              </w:rPr>
              <w:t>Technical Manager</w:t>
            </w:r>
          </w:p>
        </w:tc>
        <w:tc>
          <w:tcPr>
            <w:tcW w:w="1855" w:type="pct"/>
            <w:vAlign w:val="center"/>
          </w:tcPr>
          <w:p w14:paraId="312BEAE2" w14:textId="77777777" w:rsidR="00464C90" w:rsidRPr="00C026C5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Delegate for College of Medicine and Health (CMH)</w:t>
            </w:r>
            <w:r w:rsidRPr="000A2F8B">
              <w:rPr>
                <w:rFonts w:asciiTheme="minorHAnsi" w:hAnsiTheme="minorHAnsi"/>
                <w:sz w:val="20"/>
                <w:szCs w:val="20"/>
              </w:rPr>
              <w:t xml:space="preserve"> Infrastructure </w:t>
            </w:r>
            <w:r>
              <w:rPr>
                <w:rFonts w:asciiTheme="minorHAnsi" w:hAnsiTheme="minorHAnsi"/>
                <w:sz w:val="20"/>
                <w:szCs w:val="20"/>
              </w:rPr>
              <w:t>&amp;</w:t>
            </w:r>
            <w:r w:rsidRPr="000A2F8B">
              <w:rPr>
                <w:rFonts w:asciiTheme="minorHAnsi" w:hAnsiTheme="minorHAnsi"/>
                <w:sz w:val="20"/>
                <w:szCs w:val="20"/>
              </w:rPr>
              <w:t xml:space="preserve"> Facilities </w:t>
            </w: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0A2F8B">
              <w:rPr>
                <w:rFonts w:asciiTheme="minorHAnsi" w:hAnsiTheme="minorHAnsi"/>
                <w:sz w:val="20"/>
                <w:szCs w:val="20"/>
              </w:rPr>
              <w:t>epresentative</w:t>
            </w:r>
          </w:p>
        </w:tc>
      </w:tr>
      <w:tr w:rsidR="00464C90" w:rsidRPr="00E319D8" w14:paraId="51E6D76D" w14:textId="77777777" w:rsidTr="00FF247C">
        <w:trPr>
          <w:trHeight w:val="567"/>
        </w:trPr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086A9A66" w14:textId="77777777" w:rsidR="00464C90" w:rsidRPr="00312A83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2A8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Dr Joshua Savage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7CB1E7EF" w14:textId="77777777" w:rsidR="00464C90" w:rsidRPr="00312A83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Early Drug Development </w:t>
            </w:r>
            <w:r w:rsidRPr="00312A8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Trial Management Team Leader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Cancer Research Clinical Trials Unit (CRCTU)</w:t>
            </w:r>
          </w:p>
        </w:tc>
        <w:tc>
          <w:tcPr>
            <w:tcW w:w="1855" w:type="pct"/>
            <w:vAlign w:val="center"/>
          </w:tcPr>
          <w:p w14:paraId="501BB475" w14:textId="77777777" w:rsidR="00464C90" w:rsidRPr="00312A83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2A8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CRCTU </w:t>
            </w:r>
            <w:r w:rsidRPr="00E06F5E">
              <w:rPr>
                <w:rFonts w:asciiTheme="minorHAnsi" w:hAnsiTheme="minorHAnsi"/>
                <w:sz w:val="20"/>
                <w:szCs w:val="20"/>
              </w:rPr>
              <w:t>representative</w:t>
            </w:r>
          </w:p>
        </w:tc>
      </w:tr>
      <w:tr w:rsidR="00464C90" w:rsidRPr="004B469D" w14:paraId="75C974AB" w14:textId="77777777" w:rsidTr="00B819F1">
        <w:trPr>
          <w:cantSplit/>
          <w:trHeight w:val="567"/>
        </w:trPr>
        <w:tc>
          <w:tcPr>
            <w:tcW w:w="1291" w:type="pct"/>
            <w:vAlign w:val="center"/>
          </w:tcPr>
          <w:p w14:paraId="1FE35228" w14:textId="77777777" w:rsidR="00464C90" w:rsidRPr="00DF6540" w:rsidRDefault="00464C90" w:rsidP="00464C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80820">
              <w:rPr>
                <w:rFonts w:asciiTheme="minorHAnsi" w:hAnsiTheme="minorHAnsi"/>
                <w:sz w:val="20"/>
                <w:szCs w:val="20"/>
              </w:rPr>
              <w:lastRenderedPageBreak/>
              <w:t>Dr Victoria Sharp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42C62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54" w:type="pct"/>
            <w:vAlign w:val="center"/>
          </w:tcPr>
          <w:p w14:paraId="6ED38F09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College of Life and Environmental Sciences (L</w:t>
            </w:r>
            <w:r w:rsidRPr="00E80820">
              <w:rPr>
                <w:rFonts w:asciiTheme="minorHAnsi" w:hAnsiTheme="minorHAnsi"/>
                <w:sz w:val="20"/>
                <w:szCs w:val="20"/>
              </w:rPr>
              <w:t>ES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E80820">
              <w:rPr>
                <w:rFonts w:asciiTheme="minorHAnsi" w:hAnsiTheme="minorHAnsi"/>
                <w:sz w:val="20"/>
                <w:szCs w:val="20"/>
              </w:rPr>
              <w:t xml:space="preserve"> Deputy Director of Operations (R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esearch </w:t>
            </w:r>
            <w:r w:rsidRPr="00E80820">
              <w:rPr>
                <w:rFonts w:asciiTheme="minorHAnsi" w:hAnsiTheme="minorHAnsi"/>
                <w:sz w:val="20"/>
                <w:szCs w:val="20"/>
              </w:rPr>
              <w:t>&amp;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Knowledge </w:t>
            </w:r>
            <w:r w:rsidRPr="00E80820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>ransfer (R&amp;KT)</w:t>
            </w:r>
            <w:r w:rsidRPr="00E8082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855" w:type="pct"/>
            <w:vAlign w:val="center"/>
          </w:tcPr>
          <w:p w14:paraId="4523498D" w14:textId="77777777" w:rsidR="00464C90" w:rsidRPr="004B469D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80820">
              <w:rPr>
                <w:rFonts w:asciiTheme="minorHAnsi" w:hAnsiTheme="minorHAnsi"/>
                <w:sz w:val="20"/>
                <w:szCs w:val="20"/>
              </w:rPr>
              <w:t>Clinical research governance &amp; management, LES representative</w:t>
            </w:r>
          </w:p>
        </w:tc>
      </w:tr>
      <w:tr w:rsidR="00464C90" w:rsidRPr="00E319D8" w14:paraId="53693F9A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4C8DCB24" w14:textId="77777777" w:rsidR="00464C90" w:rsidRPr="007F30AD" w:rsidRDefault="00464C90" w:rsidP="00464C90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Ms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84820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Gemma Slinn</w:t>
            </w:r>
          </w:p>
        </w:tc>
        <w:tc>
          <w:tcPr>
            <w:tcW w:w="1854" w:type="pct"/>
            <w:vAlign w:val="center"/>
          </w:tcPr>
          <w:p w14:paraId="76B70A34" w14:textId="77777777" w:rsidR="00464C90" w:rsidRDefault="00464C90" w:rsidP="00464C90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B8482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Operations Manager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Birmingham Clinical Trials Unit (BCTU)</w:t>
            </w:r>
          </w:p>
        </w:tc>
        <w:tc>
          <w:tcPr>
            <w:tcW w:w="1855" w:type="pct"/>
            <w:vAlign w:val="center"/>
          </w:tcPr>
          <w:p w14:paraId="670F5CD5" w14:textId="77777777" w:rsidR="00464C90" w:rsidRPr="00312A83" w:rsidRDefault="00464C90" w:rsidP="00464C90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BCTU representative</w:t>
            </w:r>
          </w:p>
        </w:tc>
      </w:tr>
      <w:tr w:rsidR="00464C90" w:rsidRPr="004B469D" w14:paraId="07A48C45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07B9EA30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>Dr Leanne Stones</w:t>
            </w:r>
          </w:p>
        </w:tc>
        <w:tc>
          <w:tcPr>
            <w:tcW w:w="1854" w:type="pct"/>
            <w:vAlign w:val="center"/>
          </w:tcPr>
          <w:p w14:paraId="0259F4DB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 xml:space="preserve">Clinical Research </w:t>
            </w:r>
            <w:r>
              <w:rPr>
                <w:rFonts w:asciiTheme="minorHAnsi" w:hAnsiTheme="minorHAnsi" w:cstheme="minorHAnsi"/>
                <w:sz w:val="20"/>
              </w:rPr>
              <w:t xml:space="preserve">Compliance </w:t>
            </w:r>
            <w:r w:rsidRPr="004B469D">
              <w:rPr>
                <w:rFonts w:asciiTheme="minorHAnsi" w:hAnsiTheme="minorHAnsi" w:cstheme="minorHAnsi"/>
                <w:sz w:val="20"/>
              </w:rPr>
              <w:t>Manager (Laboratories)</w:t>
            </w:r>
          </w:p>
        </w:tc>
        <w:tc>
          <w:tcPr>
            <w:tcW w:w="1855" w:type="pct"/>
            <w:vAlign w:val="center"/>
          </w:tcPr>
          <w:p w14:paraId="501318A0" w14:textId="77777777" w:rsidR="00464C90" w:rsidRPr="002D6B04" w:rsidRDefault="00464C90" w:rsidP="00464C90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Clinical Research Compliance Team representative, c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ompliance with Human Tissue Act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 laboratory G</w:t>
            </w:r>
            <w:r>
              <w:rPr>
                <w:rFonts w:asciiTheme="minorHAnsi" w:hAnsiTheme="minorHAnsi" w:cstheme="minorHAnsi"/>
                <w:sz w:val="20"/>
              </w:rPr>
              <w:t>ood Clinical Practice (G</w:t>
            </w:r>
            <w:r w:rsidRPr="004B469D">
              <w:rPr>
                <w:rFonts w:asciiTheme="minorHAnsi" w:hAnsiTheme="minorHAnsi" w:cstheme="minorHAnsi"/>
                <w:sz w:val="20"/>
              </w:rPr>
              <w:t>CP</w:t>
            </w:r>
            <w:r>
              <w:rPr>
                <w:rFonts w:asciiTheme="minorHAnsi" w:hAnsiTheme="minorHAnsi" w:cstheme="minorHAnsi"/>
                <w:sz w:val="20"/>
              </w:rPr>
              <w:t xml:space="preserve">) standards </w:t>
            </w:r>
          </w:p>
        </w:tc>
      </w:tr>
      <w:tr w:rsidR="00464C90" w:rsidRPr="004B469D" w14:paraId="34D83E95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4EA5EAE3" w14:textId="77777777" w:rsidR="00464C90" w:rsidRPr="0070050D" w:rsidRDefault="00464C90" w:rsidP="00464C90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Professor Daniel Tennant </w:t>
            </w:r>
            <w:r w:rsidRPr="00042C62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54" w:type="pct"/>
            <w:vAlign w:val="center"/>
          </w:tcPr>
          <w:p w14:paraId="4E30ECAB" w14:textId="77777777" w:rsidR="00464C90" w:rsidRPr="004A57C0" w:rsidRDefault="00464C90" w:rsidP="00464C90">
            <w:pPr>
              <w:rPr>
                <w:rFonts w:ascii="Calibri" w:hAnsi="Calibri" w:cs="Calibri"/>
                <w:sz w:val="20"/>
                <w:szCs w:val="20"/>
              </w:rPr>
            </w:pPr>
            <w:r w:rsidRPr="004A57C0">
              <w:rPr>
                <w:rFonts w:ascii="Calibri" w:hAnsi="Calibri" w:cs="Calibri"/>
                <w:sz w:val="20"/>
                <w:szCs w:val="20"/>
              </w:rPr>
              <w:t>Professor of Biochemistry</w:t>
            </w:r>
          </w:p>
          <w:p w14:paraId="45F42CAB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 w:rsidRPr="004A57C0">
              <w:rPr>
                <w:rFonts w:ascii="Calibri" w:hAnsi="Calibri" w:cs="Calibri"/>
                <w:sz w:val="20"/>
                <w:szCs w:val="20"/>
              </w:rPr>
              <w:t xml:space="preserve">Theme Lead (Metabolism) </w:t>
            </w:r>
          </w:p>
        </w:tc>
        <w:tc>
          <w:tcPr>
            <w:tcW w:w="1855" w:type="pct"/>
            <w:vAlign w:val="center"/>
          </w:tcPr>
          <w:p w14:paraId="43628013" w14:textId="77777777" w:rsidR="00464C90" w:rsidRPr="004B469D" w:rsidRDefault="00464C90" w:rsidP="00464C90">
            <w:pPr>
              <w:rPr>
                <w:rFonts w:asciiTheme="minorHAnsi" w:hAnsiTheme="minorHAnsi" w:cstheme="minorHAnsi"/>
                <w:sz w:val="20"/>
              </w:rPr>
            </w:pPr>
            <w:r w:rsidRPr="00B03E5F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Deputy Pro-Vice-Chancellor (Research Governance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&amp; </w:t>
            </w:r>
            <w:r w:rsidRPr="00B03E5F">
              <w:rPr>
                <w:rFonts w:ascii="Calibri" w:hAnsi="Calibri" w:cs="Calibri"/>
                <w:bCs/>
                <w:iCs/>
                <w:sz w:val="20"/>
                <w:szCs w:val="20"/>
              </w:rPr>
              <w:t>Integrity)</w:t>
            </w:r>
          </w:p>
        </w:tc>
      </w:tr>
      <w:tr w:rsidR="00464C90" w:rsidRPr="004B469D" w14:paraId="5F451A1D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66E5A042" w14:textId="77777777" w:rsidR="00464C90" w:rsidRDefault="00464C90" w:rsidP="00464C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 Alex Wadley</w:t>
            </w:r>
          </w:p>
        </w:tc>
        <w:tc>
          <w:tcPr>
            <w:tcW w:w="1854" w:type="pct"/>
            <w:vAlign w:val="center"/>
          </w:tcPr>
          <w:p w14:paraId="124204C8" w14:textId="77777777" w:rsidR="00464C90" w:rsidRPr="004A57C0" w:rsidRDefault="00464C90" w:rsidP="00464C90">
            <w:pPr>
              <w:rPr>
                <w:rFonts w:ascii="Calibri" w:hAnsi="Calibri" w:cs="Calibri"/>
                <w:sz w:val="20"/>
                <w:szCs w:val="20"/>
              </w:rPr>
            </w:pPr>
            <w:r w:rsidRPr="0096454D">
              <w:rPr>
                <w:rFonts w:ascii="Calibri" w:hAnsi="Calibri" w:cs="Calibri"/>
                <w:sz w:val="20"/>
                <w:szCs w:val="20"/>
              </w:rPr>
              <w:t>Assistant Professor in Exercise Metabolism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96454D">
              <w:rPr>
                <w:rFonts w:ascii="Calibri" w:hAnsi="Calibri" w:cs="Calibri"/>
                <w:sz w:val="20"/>
                <w:szCs w:val="20"/>
              </w:rPr>
              <w:t>Academic Director, Cellular Health and Metabolism Facility</w:t>
            </w:r>
          </w:p>
        </w:tc>
        <w:tc>
          <w:tcPr>
            <w:tcW w:w="1855" w:type="pct"/>
            <w:vAlign w:val="center"/>
          </w:tcPr>
          <w:p w14:paraId="09BE295A" w14:textId="77777777" w:rsidR="00464C90" w:rsidRPr="00B03E5F" w:rsidRDefault="00464C90" w:rsidP="00464C90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0379FF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College of Life and Environmental Sciences (LES)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academic representative</w:t>
            </w:r>
          </w:p>
        </w:tc>
      </w:tr>
      <w:tr w:rsidR="00464C90" w:rsidRPr="004B469D" w14:paraId="62FFB6A8" w14:textId="77777777" w:rsidTr="00FF247C">
        <w:trPr>
          <w:trHeight w:val="567"/>
        </w:trPr>
        <w:tc>
          <w:tcPr>
            <w:tcW w:w="1291" w:type="pct"/>
            <w:vAlign w:val="center"/>
          </w:tcPr>
          <w:p w14:paraId="74688874" w14:textId="77777777" w:rsidR="00464C90" w:rsidRPr="00E06F5E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 w:rsidRPr="004B469D">
              <w:rPr>
                <w:rFonts w:asciiTheme="minorHAnsi" w:hAnsiTheme="minorHAnsi" w:cstheme="minorHAnsi"/>
                <w:sz w:val="20"/>
              </w:rPr>
              <w:t>Ms Karen Willis</w:t>
            </w:r>
          </w:p>
        </w:tc>
        <w:tc>
          <w:tcPr>
            <w:tcW w:w="1854" w:type="pct"/>
            <w:vAlign w:val="center"/>
          </w:tcPr>
          <w:p w14:paraId="6947B3F0" w14:textId="77777777" w:rsidR="00464C90" w:rsidRPr="00025AC0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College of Medicine and Health (CMH) 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Deputy Director of Operations (Infrastructure </w:t>
            </w:r>
            <w:r>
              <w:rPr>
                <w:rFonts w:asciiTheme="minorHAnsi" w:hAnsiTheme="minorHAnsi" w:cstheme="minorHAnsi"/>
                <w:sz w:val="20"/>
              </w:rPr>
              <w:t>&amp;</w:t>
            </w:r>
            <w:r w:rsidRPr="004B469D">
              <w:rPr>
                <w:rFonts w:asciiTheme="minorHAnsi" w:hAnsiTheme="minorHAnsi" w:cstheme="minorHAnsi"/>
                <w:sz w:val="20"/>
              </w:rPr>
              <w:t xml:space="preserve"> Facilities)</w:t>
            </w:r>
          </w:p>
        </w:tc>
        <w:tc>
          <w:tcPr>
            <w:tcW w:w="1855" w:type="pct"/>
            <w:vAlign w:val="center"/>
          </w:tcPr>
          <w:p w14:paraId="7ECEEA4E" w14:textId="77777777" w:rsidR="00464C90" w:rsidRPr="00C026C5" w:rsidRDefault="00464C90" w:rsidP="00464C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CMH</w:t>
            </w:r>
            <w:r w:rsidRPr="000A2F8B">
              <w:rPr>
                <w:rFonts w:asciiTheme="minorHAnsi" w:hAnsiTheme="minorHAnsi"/>
                <w:sz w:val="20"/>
                <w:szCs w:val="20"/>
              </w:rPr>
              <w:t xml:space="preserve"> Infrastructure </w:t>
            </w:r>
            <w:r>
              <w:rPr>
                <w:rFonts w:asciiTheme="minorHAnsi" w:hAnsiTheme="minorHAnsi"/>
                <w:sz w:val="20"/>
                <w:szCs w:val="20"/>
              </w:rPr>
              <w:t>&amp;</w:t>
            </w:r>
            <w:r w:rsidRPr="000A2F8B">
              <w:rPr>
                <w:rFonts w:asciiTheme="minorHAnsi" w:hAnsiTheme="minorHAnsi"/>
                <w:sz w:val="20"/>
                <w:szCs w:val="20"/>
              </w:rPr>
              <w:t xml:space="preserve"> Facilities Representative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premises, facility &amp; equipment </w:t>
            </w:r>
          </w:p>
        </w:tc>
      </w:tr>
    </w:tbl>
    <w:p w14:paraId="4A3A853A" w14:textId="77777777" w:rsidR="00383827" w:rsidRDefault="00383827" w:rsidP="00383827">
      <w:pPr>
        <w:jc w:val="both"/>
        <w:rPr>
          <w:rFonts w:asciiTheme="minorHAnsi" w:hAnsiTheme="minorHAnsi"/>
          <w:sz w:val="16"/>
          <w:szCs w:val="16"/>
          <w:u w:val="single"/>
        </w:rPr>
      </w:pPr>
    </w:p>
    <w:p w14:paraId="4215CFEC" w14:textId="77777777" w:rsidR="00383827" w:rsidRPr="00D81030" w:rsidRDefault="00383827" w:rsidP="00383827">
      <w:pPr>
        <w:jc w:val="both"/>
        <w:rPr>
          <w:rFonts w:asciiTheme="minorHAnsi" w:hAnsiTheme="minorHAnsi"/>
          <w:sz w:val="16"/>
          <w:szCs w:val="16"/>
          <w:u w:val="single"/>
        </w:rPr>
      </w:pPr>
      <w:r w:rsidRPr="00D81030">
        <w:rPr>
          <w:rFonts w:asciiTheme="minorHAnsi" w:hAnsiTheme="minorHAnsi"/>
          <w:sz w:val="16"/>
          <w:szCs w:val="16"/>
          <w:u w:val="single"/>
        </w:rPr>
        <w:t>Notes</w:t>
      </w:r>
    </w:p>
    <w:p w14:paraId="59D66002" w14:textId="77777777" w:rsidR="00383827" w:rsidRDefault="00383827" w:rsidP="00383827">
      <w:pPr>
        <w:jc w:val="both"/>
        <w:rPr>
          <w:rFonts w:asciiTheme="minorHAnsi" w:hAnsiTheme="minorHAnsi"/>
          <w:sz w:val="16"/>
          <w:szCs w:val="16"/>
        </w:rPr>
      </w:pPr>
      <w:r w:rsidRPr="00D81030">
        <w:rPr>
          <w:rFonts w:asciiTheme="minorHAnsi" w:hAnsiTheme="minorHAnsi"/>
          <w:sz w:val="16"/>
          <w:szCs w:val="16"/>
          <w:vertAlign w:val="superscript"/>
        </w:rPr>
        <w:t>1</w:t>
      </w:r>
      <w:r w:rsidRPr="00D81030">
        <w:rPr>
          <w:rFonts w:asciiTheme="minorHAnsi" w:hAnsiTheme="minorHAnsi"/>
          <w:sz w:val="16"/>
          <w:szCs w:val="16"/>
        </w:rPr>
        <w:t xml:space="preserve"> To receive meeting minutes and </w:t>
      </w:r>
      <w:r>
        <w:rPr>
          <w:rFonts w:asciiTheme="minorHAnsi" w:hAnsiTheme="minorHAnsi"/>
          <w:sz w:val="16"/>
          <w:szCs w:val="16"/>
        </w:rPr>
        <w:t>a verbal update by the Chair after each meeting.</w:t>
      </w:r>
    </w:p>
    <w:p w14:paraId="102E0D50" w14:textId="77777777" w:rsidR="00383827" w:rsidRDefault="00383827" w:rsidP="00383827">
      <w:pPr>
        <w:jc w:val="both"/>
        <w:rPr>
          <w:rFonts w:asciiTheme="minorHAnsi" w:hAnsiTheme="minorHAnsi"/>
          <w:sz w:val="16"/>
          <w:szCs w:val="16"/>
        </w:rPr>
      </w:pPr>
      <w:r w:rsidRPr="001E4830">
        <w:rPr>
          <w:rFonts w:asciiTheme="minorHAnsi" w:hAnsiTheme="minorHAnsi"/>
          <w:sz w:val="16"/>
          <w:szCs w:val="16"/>
          <w:vertAlign w:val="superscript"/>
        </w:rPr>
        <w:t>2</w:t>
      </w:r>
      <w:r w:rsidRPr="00D81030">
        <w:rPr>
          <w:rFonts w:asciiTheme="minorHAnsi" w:hAnsiTheme="minorHAnsi"/>
          <w:sz w:val="16"/>
          <w:szCs w:val="16"/>
        </w:rPr>
        <w:t xml:space="preserve"> To receive meeting minutes and </w:t>
      </w:r>
      <w:r w:rsidRPr="008447C5">
        <w:rPr>
          <w:rFonts w:asciiTheme="minorHAnsi" w:hAnsiTheme="minorHAnsi"/>
          <w:sz w:val="16"/>
          <w:szCs w:val="16"/>
        </w:rPr>
        <w:t>attend on an ad hoc basis as required according to</w:t>
      </w:r>
      <w:r>
        <w:rPr>
          <w:rFonts w:asciiTheme="minorHAnsi" w:hAnsiTheme="minorHAnsi"/>
          <w:sz w:val="16"/>
          <w:szCs w:val="16"/>
        </w:rPr>
        <w:t xml:space="preserve"> need.</w:t>
      </w:r>
    </w:p>
    <w:p w14:paraId="101E2551" w14:textId="762E56CB" w:rsidR="00EC009A" w:rsidRPr="001C501F" w:rsidRDefault="00EC009A" w:rsidP="00383827">
      <w:pPr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 w:rsidR="000568DE" w:rsidRPr="000568DE">
        <w:rPr>
          <w:rFonts w:asciiTheme="minorHAnsi" w:hAnsiTheme="minorHAnsi"/>
          <w:sz w:val="16"/>
          <w:szCs w:val="16"/>
        </w:rPr>
        <w:t>Designated Individual</w:t>
      </w:r>
      <w:r w:rsidR="000568DE">
        <w:rPr>
          <w:rFonts w:asciiTheme="minorHAnsi" w:hAnsiTheme="minorHAnsi"/>
          <w:sz w:val="16"/>
          <w:szCs w:val="16"/>
        </w:rPr>
        <w:t xml:space="preserve"> as of 31 March 2026. </w:t>
      </w:r>
    </w:p>
    <w:p w14:paraId="708C969C" w14:textId="77777777" w:rsidR="002B616F" w:rsidRPr="00D81030" w:rsidRDefault="002B616F" w:rsidP="002E21D4">
      <w:pPr>
        <w:jc w:val="both"/>
        <w:rPr>
          <w:rFonts w:asciiTheme="minorHAnsi" w:hAnsiTheme="minorHAnsi"/>
          <w:sz w:val="16"/>
          <w:szCs w:val="16"/>
        </w:rPr>
      </w:pPr>
    </w:p>
    <w:p w14:paraId="196B32A6" w14:textId="4D58EFD7" w:rsidR="006B5F92" w:rsidRPr="00E80820" w:rsidRDefault="006B5F92" w:rsidP="1760C1BF">
      <w:pPr>
        <w:jc w:val="both"/>
        <w:rPr>
          <w:rFonts w:asciiTheme="minorHAnsi" w:hAnsiTheme="minorHAnsi"/>
          <w:sz w:val="20"/>
          <w:szCs w:val="20"/>
        </w:rPr>
      </w:pPr>
    </w:p>
    <w:sectPr w:rsidR="006B5F92" w:rsidRPr="00E80820" w:rsidSect="00DC0ED1">
      <w:headerReference w:type="default" r:id="rId12"/>
      <w:footerReference w:type="even" r:id="rId13"/>
      <w:footerReference w:type="default" r:id="rId14"/>
      <w:pgSz w:w="11906" w:h="16838"/>
      <w:pgMar w:top="1134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4E89" w14:textId="77777777" w:rsidR="001B1EA6" w:rsidRDefault="001B1EA6" w:rsidP="00C46983">
      <w:r>
        <w:separator/>
      </w:r>
    </w:p>
  </w:endnote>
  <w:endnote w:type="continuationSeparator" w:id="0">
    <w:p w14:paraId="4675F1DB" w14:textId="77777777" w:rsidR="001B1EA6" w:rsidRDefault="001B1EA6" w:rsidP="00C46983">
      <w:r>
        <w:continuationSeparator/>
      </w:r>
    </w:p>
  </w:endnote>
  <w:endnote w:type="continuationNotice" w:id="1">
    <w:p w14:paraId="7429CEEB" w14:textId="77777777" w:rsidR="001B1EA6" w:rsidRDefault="001B1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DC1" w14:textId="77777777" w:rsidR="00764BC1" w:rsidRDefault="00764BC1" w:rsidP="00764BC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E63A3" w14:textId="77777777" w:rsidR="00764BC1" w:rsidRDefault="00764BC1" w:rsidP="00764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58F6" w14:textId="1A5B6DF6" w:rsidR="00764BC1" w:rsidRPr="00F465D2" w:rsidRDefault="006F674F" w:rsidP="00274FBF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A62B78">
      <w:rPr>
        <w:rFonts w:asciiTheme="minorHAnsi" w:hAnsiTheme="minorHAnsi" w:cstheme="minorHAnsi"/>
        <w:noProof/>
        <w:sz w:val="20"/>
        <w:szCs w:val="20"/>
      </w:rPr>
      <w:t>HTOC Membership List v4.0 vd 26-Feb-2026</w:t>
    </w:r>
    <w:r>
      <w:rPr>
        <w:rFonts w:asciiTheme="minorHAnsi" w:hAnsiTheme="minorHAnsi" w:cstheme="minorHAnsi"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ab/>
      <w:t xml:space="preserve">Page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 xml:space="preserve"> of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5AC4" w14:textId="77777777" w:rsidR="001B1EA6" w:rsidRDefault="001B1EA6" w:rsidP="00C46983">
      <w:r>
        <w:separator/>
      </w:r>
    </w:p>
  </w:footnote>
  <w:footnote w:type="continuationSeparator" w:id="0">
    <w:p w14:paraId="1BC1CE48" w14:textId="77777777" w:rsidR="001B1EA6" w:rsidRDefault="001B1EA6" w:rsidP="00C46983">
      <w:r>
        <w:continuationSeparator/>
      </w:r>
    </w:p>
  </w:footnote>
  <w:footnote w:type="continuationNotice" w:id="1">
    <w:p w14:paraId="05F72BED" w14:textId="77777777" w:rsidR="001B1EA6" w:rsidRDefault="001B1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C33" w14:textId="77777777" w:rsidR="00764BC1" w:rsidRPr="00F465D2" w:rsidRDefault="00764BC1">
    <w:pPr>
      <w:pStyle w:val="Header"/>
      <w:rPr>
        <w:rFonts w:asciiTheme="minorHAnsi" w:hAnsiTheme="minorHAnsi" w:cstheme="minorHAnsi"/>
        <w:sz w:val="20"/>
        <w:szCs w:val="20"/>
      </w:rPr>
    </w:pPr>
    <w:r w:rsidRPr="00F465D2">
      <w:rPr>
        <w:rFonts w:asciiTheme="minorHAnsi" w:hAnsiTheme="minorHAnsi" w:cstheme="minorHAnsi"/>
        <w:sz w:val="20"/>
        <w:szCs w:val="20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00DC"/>
    <w:multiLevelType w:val="hybridMultilevel"/>
    <w:tmpl w:val="4CC6A00E"/>
    <w:lvl w:ilvl="0" w:tplc="4318566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BF4453"/>
    <w:multiLevelType w:val="hybridMultilevel"/>
    <w:tmpl w:val="B166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7409"/>
    <w:multiLevelType w:val="hybridMultilevel"/>
    <w:tmpl w:val="B1E6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222A9"/>
    <w:multiLevelType w:val="hybridMultilevel"/>
    <w:tmpl w:val="EA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5845">
    <w:abstractNumId w:val="2"/>
  </w:num>
  <w:num w:numId="2" w16cid:durableId="869805342">
    <w:abstractNumId w:val="3"/>
  </w:num>
  <w:num w:numId="3" w16cid:durableId="930047586">
    <w:abstractNumId w:val="1"/>
  </w:num>
  <w:num w:numId="4" w16cid:durableId="104753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0"/>
    <w:rsid w:val="00000609"/>
    <w:rsid w:val="00001CD5"/>
    <w:rsid w:val="00005D97"/>
    <w:rsid w:val="00010468"/>
    <w:rsid w:val="0001255C"/>
    <w:rsid w:val="000127CF"/>
    <w:rsid w:val="0001468E"/>
    <w:rsid w:val="000152DC"/>
    <w:rsid w:val="000170E3"/>
    <w:rsid w:val="00025AC0"/>
    <w:rsid w:val="00025B17"/>
    <w:rsid w:val="000362C2"/>
    <w:rsid w:val="000369AF"/>
    <w:rsid w:val="00043E60"/>
    <w:rsid w:val="00045013"/>
    <w:rsid w:val="0004575B"/>
    <w:rsid w:val="000471D3"/>
    <w:rsid w:val="00054FD2"/>
    <w:rsid w:val="000568DE"/>
    <w:rsid w:val="00061C46"/>
    <w:rsid w:val="0006291F"/>
    <w:rsid w:val="000637D8"/>
    <w:rsid w:val="00064175"/>
    <w:rsid w:val="00066567"/>
    <w:rsid w:val="00067CE1"/>
    <w:rsid w:val="00072364"/>
    <w:rsid w:val="000806F4"/>
    <w:rsid w:val="000812AD"/>
    <w:rsid w:val="00086286"/>
    <w:rsid w:val="00086712"/>
    <w:rsid w:val="00086D33"/>
    <w:rsid w:val="00093BF2"/>
    <w:rsid w:val="00096C63"/>
    <w:rsid w:val="0009748C"/>
    <w:rsid w:val="000A3715"/>
    <w:rsid w:val="000A4B83"/>
    <w:rsid w:val="000A5D73"/>
    <w:rsid w:val="000A6430"/>
    <w:rsid w:val="000C63B8"/>
    <w:rsid w:val="000D0167"/>
    <w:rsid w:val="000D1981"/>
    <w:rsid w:val="000D66C5"/>
    <w:rsid w:val="000E3A30"/>
    <w:rsid w:val="000E7DE2"/>
    <w:rsid w:val="000F2738"/>
    <w:rsid w:val="000F6FF3"/>
    <w:rsid w:val="00102EE0"/>
    <w:rsid w:val="001075BB"/>
    <w:rsid w:val="0012130E"/>
    <w:rsid w:val="00122FCB"/>
    <w:rsid w:val="0013248C"/>
    <w:rsid w:val="00133289"/>
    <w:rsid w:val="00134E48"/>
    <w:rsid w:val="00140C1B"/>
    <w:rsid w:val="00147837"/>
    <w:rsid w:val="0016250C"/>
    <w:rsid w:val="001711CB"/>
    <w:rsid w:val="0017372C"/>
    <w:rsid w:val="00180808"/>
    <w:rsid w:val="00181A3B"/>
    <w:rsid w:val="0018212B"/>
    <w:rsid w:val="00182C18"/>
    <w:rsid w:val="001835DC"/>
    <w:rsid w:val="0018377D"/>
    <w:rsid w:val="001859A6"/>
    <w:rsid w:val="001914C6"/>
    <w:rsid w:val="00192F36"/>
    <w:rsid w:val="00193D39"/>
    <w:rsid w:val="00196D5A"/>
    <w:rsid w:val="001B1EA6"/>
    <w:rsid w:val="001B2162"/>
    <w:rsid w:val="001C0353"/>
    <w:rsid w:val="001C1F05"/>
    <w:rsid w:val="001C4D30"/>
    <w:rsid w:val="001C7B19"/>
    <w:rsid w:val="001D0648"/>
    <w:rsid w:val="001D45E3"/>
    <w:rsid w:val="001E4830"/>
    <w:rsid w:val="001F2F3C"/>
    <w:rsid w:val="001F3B7D"/>
    <w:rsid w:val="00212ED8"/>
    <w:rsid w:val="0021513E"/>
    <w:rsid w:val="00217733"/>
    <w:rsid w:val="00224A87"/>
    <w:rsid w:val="00227DD8"/>
    <w:rsid w:val="00230A99"/>
    <w:rsid w:val="00236A55"/>
    <w:rsid w:val="002428BE"/>
    <w:rsid w:val="00244773"/>
    <w:rsid w:val="00250833"/>
    <w:rsid w:val="00254F50"/>
    <w:rsid w:val="002569A6"/>
    <w:rsid w:val="00256C37"/>
    <w:rsid w:val="00257B1F"/>
    <w:rsid w:val="0026624D"/>
    <w:rsid w:val="00271408"/>
    <w:rsid w:val="00272F99"/>
    <w:rsid w:val="00274FBF"/>
    <w:rsid w:val="00275F86"/>
    <w:rsid w:val="00277EE5"/>
    <w:rsid w:val="002810A8"/>
    <w:rsid w:val="00283D0D"/>
    <w:rsid w:val="00285989"/>
    <w:rsid w:val="002879A0"/>
    <w:rsid w:val="00287AC4"/>
    <w:rsid w:val="00287ADD"/>
    <w:rsid w:val="00287FC2"/>
    <w:rsid w:val="00290300"/>
    <w:rsid w:val="00293B08"/>
    <w:rsid w:val="002A032C"/>
    <w:rsid w:val="002A0534"/>
    <w:rsid w:val="002A2536"/>
    <w:rsid w:val="002A4667"/>
    <w:rsid w:val="002A662C"/>
    <w:rsid w:val="002A7FC5"/>
    <w:rsid w:val="002B13EE"/>
    <w:rsid w:val="002B25D2"/>
    <w:rsid w:val="002B44E7"/>
    <w:rsid w:val="002B454B"/>
    <w:rsid w:val="002B616F"/>
    <w:rsid w:val="002C4362"/>
    <w:rsid w:val="002D6044"/>
    <w:rsid w:val="002E0C92"/>
    <w:rsid w:val="002E21D4"/>
    <w:rsid w:val="002E4936"/>
    <w:rsid w:val="002E510E"/>
    <w:rsid w:val="002E60AB"/>
    <w:rsid w:val="002E6B6D"/>
    <w:rsid w:val="002F1D89"/>
    <w:rsid w:val="00305481"/>
    <w:rsid w:val="00305A6E"/>
    <w:rsid w:val="00312A83"/>
    <w:rsid w:val="00317885"/>
    <w:rsid w:val="00321A2D"/>
    <w:rsid w:val="00325FE1"/>
    <w:rsid w:val="00326AEC"/>
    <w:rsid w:val="00334082"/>
    <w:rsid w:val="00336721"/>
    <w:rsid w:val="00342F60"/>
    <w:rsid w:val="003532BA"/>
    <w:rsid w:val="00361452"/>
    <w:rsid w:val="00373E1B"/>
    <w:rsid w:val="00383827"/>
    <w:rsid w:val="003865A0"/>
    <w:rsid w:val="0039001D"/>
    <w:rsid w:val="003A2D40"/>
    <w:rsid w:val="003A60AA"/>
    <w:rsid w:val="003B0C27"/>
    <w:rsid w:val="003B1C6F"/>
    <w:rsid w:val="003B2A9B"/>
    <w:rsid w:val="003B314F"/>
    <w:rsid w:val="003B5002"/>
    <w:rsid w:val="003B74E4"/>
    <w:rsid w:val="003C3372"/>
    <w:rsid w:val="003C3D0B"/>
    <w:rsid w:val="003D2EE5"/>
    <w:rsid w:val="003D3D30"/>
    <w:rsid w:val="003E26DC"/>
    <w:rsid w:val="003E4CE6"/>
    <w:rsid w:val="003F2256"/>
    <w:rsid w:val="003F3B03"/>
    <w:rsid w:val="00404D2B"/>
    <w:rsid w:val="00405700"/>
    <w:rsid w:val="00407E99"/>
    <w:rsid w:val="004129C6"/>
    <w:rsid w:val="00414AB1"/>
    <w:rsid w:val="004243E7"/>
    <w:rsid w:val="00431685"/>
    <w:rsid w:val="00432070"/>
    <w:rsid w:val="00432E5A"/>
    <w:rsid w:val="0043669C"/>
    <w:rsid w:val="004375E2"/>
    <w:rsid w:val="004400BC"/>
    <w:rsid w:val="0044497B"/>
    <w:rsid w:val="00445E10"/>
    <w:rsid w:val="004517F3"/>
    <w:rsid w:val="004537EE"/>
    <w:rsid w:val="00464C90"/>
    <w:rsid w:val="00465527"/>
    <w:rsid w:val="00477A9C"/>
    <w:rsid w:val="004836E2"/>
    <w:rsid w:val="00484652"/>
    <w:rsid w:val="004873E0"/>
    <w:rsid w:val="00487802"/>
    <w:rsid w:val="0049332D"/>
    <w:rsid w:val="00495C84"/>
    <w:rsid w:val="004A5506"/>
    <w:rsid w:val="004B0CCF"/>
    <w:rsid w:val="004B3282"/>
    <w:rsid w:val="004B6FD4"/>
    <w:rsid w:val="004C68C8"/>
    <w:rsid w:val="004D19D8"/>
    <w:rsid w:val="004D2977"/>
    <w:rsid w:val="004E1748"/>
    <w:rsid w:val="004E46E7"/>
    <w:rsid w:val="004E4FAC"/>
    <w:rsid w:val="004E5D35"/>
    <w:rsid w:val="004F28D1"/>
    <w:rsid w:val="0050695C"/>
    <w:rsid w:val="00506B60"/>
    <w:rsid w:val="00514058"/>
    <w:rsid w:val="00515091"/>
    <w:rsid w:val="00516C98"/>
    <w:rsid w:val="00530FB5"/>
    <w:rsid w:val="00537469"/>
    <w:rsid w:val="0054196E"/>
    <w:rsid w:val="00543F65"/>
    <w:rsid w:val="00545CB8"/>
    <w:rsid w:val="0054603A"/>
    <w:rsid w:val="00546F27"/>
    <w:rsid w:val="00547D0A"/>
    <w:rsid w:val="00552E34"/>
    <w:rsid w:val="00561C66"/>
    <w:rsid w:val="00561EEB"/>
    <w:rsid w:val="00571D78"/>
    <w:rsid w:val="0058024C"/>
    <w:rsid w:val="00592370"/>
    <w:rsid w:val="00592A1A"/>
    <w:rsid w:val="00597D89"/>
    <w:rsid w:val="005A24CC"/>
    <w:rsid w:val="005A5122"/>
    <w:rsid w:val="005B0F9D"/>
    <w:rsid w:val="005B3B95"/>
    <w:rsid w:val="005B6F5B"/>
    <w:rsid w:val="005C2E01"/>
    <w:rsid w:val="005D02BF"/>
    <w:rsid w:val="005D1517"/>
    <w:rsid w:val="005D1FDF"/>
    <w:rsid w:val="005D204D"/>
    <w:rsid w:val="005D78E6"/>
    <w:rsid w:val="005D7DEB"/>
    <w:rsid w:val="005E34CB"/>
    <w:rsid w:val="005E3A1F"/>
    <w:rsid w:val="005E3C00"/>
    <w:rsid w:val="005E5344"/>
    <w:rsid w:val="005F590E"/>
    <w:rsid w:val="005F767E"/>
    <w:rsid w:val="00602426"/>
    <w:rsid w:val="00620F94"/>
    <w:rsid w:val="006263EA"/>
    <w:rsid w:val="00633812"/>
    <w:rsid w:val="0063425B"/>
    <w:rsid w:val="00636D68"/>
    <w:rsid w:val="0064056D"/>
    <w:rsid w:val="00642751"/>
    <w:rsid w:val="00643A80"/>
    <w:rsid w:val="006518B8"/>
    <w:rsid w:val="00653EE9"/>
    <w:rsid w:val="00654048"/>
    <w:rsid w:val="006543D1"/>
    <w:rsid w:val="006560B2"/>
    <w:rsid w:val="00660F48"/>
    <w:rsid w:val="00662F3B"/>
    <w:rsid w:val="00663684"/>
    <w:rsid w:val="00667A36"/>
    <w:rsid w:val="00670ADB"/>
    <w:rsid w:val="0067382E"/>
    <w:rsid w:val="00674301"/>
    <w:rsid w:val="00674591"/>
    <w:rsid w:val="00675689"/>
    <w:rsid w:val="0068469A"/>
    <w:rsid w:val="00691F13"/>
    <w:rsid w:val="00693196"/>
    <w:rsid w:val="00693DE0"/>
    <w:rsid w:val="006A13CF"/>
    <w:rsid w:val="006B2619"/>
    <w:rsid w:val="006B5F92"/>
    <w:rsid w:val="006C06A5"/>
    <w:rsid w:val="006D23F0"/>
    <w:rsid w:val="006D6E99"/>
    <w:rsid w:val="006D7E04"/>
    <w:rsid w:val="006E10EF"/>
    <w:rsid w:val="006E2282"/>
    <w:rsid w:val="006E4358"/>
    <w:rsid w:val="006F674F"/>
    <w:rsid w:val="0070050D"/>
    <w:rsid w:val="00704275"/>
    <w:rsid w:val="00704E4C"/>
    <w:rsid w:val="00706316"/>
    <w:rsid w:val="007117CB"/>
    <w:rsid w:val="007142C1"/>
    <w:rsid w:val="007146F1"/>
    <w:rsid w:val="00715FAE"/>
    <w:rsid w:val="00720F4F"/>
    <w:rsid w:val="00723B9F"/>
    <w:rsid w:val="0072475E"/>
    <w:rsid w:val="0072517B"/>
    <w:rsid w:val="00730023"/>
    <w:rsid w:val="007311D2"/>
    <w:rsid w:val="00734891"/>
    <w:rsid w:val="0073541E"/>
    <w:rsid w:val="00737CC8"/>
    <w:rsid w:val="00742791"/>
    <w:rsid w:val="00746BB3"/>
    <w:rsid w:val="00753515"/>
    <w:rsid w:val="00764BC1"/>
    <w:rsid w:val="00766DFC"/>
    <w:rsid w:val="0077129B"/>
    <w:rsid w:val="00773905"/>
    <w:rsid w:val="0077403E"/>
    <w:rsid w:val="00777C2B"/>
    <w:rsid w:val="00780457"/>
    <w:rsid w:val="00792C62"/>
    <w:rsid w:val="007A550C"/>
    <w:rsid w:val="007B2E9D"/>
    <w:rsid w:val="007B2FFE"/>
    <w:rsid w:val="007B55E7"/>
    <w:rsid w:val="007C29FF"/>
    <w:rsid w:val="007C46A8"/>
    <w:rsid w:val="007C56C5"/>
    <w:rsid w:val="007C773C"/>
    <w:rsid w:val="007D7D90"/>
    <w:rsid w:val="007E62B8"/>
    <w:rsid w:val="007F04BD"/>
    <w:rsid w:val="007F30AD"/>
    <w:rsid w:val="007F3B5C"/>
    <w:rsid w:val="007F6100"/>
    <w:rsid w:val="007F664C"/>
    <w:rsid w:val="00800303"/>
    <w:rsid w:val="00804D5B"/>
    <w:rsid w:val="00805A25"/>
    <w:rsid w:val="0081052E"/>
    <w:rsid w:val="008124FF"/>
    <w:rsid w:val="00814E0C"/>
    <w:rsid w:val="00817B3E"/>
    <w:rsid w:val="0082222A"/>
    <w:rsid w:val="00840CB7"/>
    <w:rsid w:val="00853E21"/>
    <w:rsid w:val="00855E14"/>
    <w:rsid w:val="00856E39"/>
    <w:rsid w:val="00860F5E"/>
    <w:rsid w:val="008623DF"/>
    <w:rsid w:val="008703CF"/>
    <w:rsid w:val="00875D3E"/>
    <w:rsid w:val="00876677"/>
    <w:rsid w:val="00881169"/>
    <w:rsid w:val="00885CDF"/>
    <w:rsid w:val="00887252"/>
    <w:rsid w:val="00890E60"/>
    <w:rsid w:val="00895AAA"/>
    <w:rsid w:val="00895D56"/>
    <w:rsid w:val="008A2597"/>
    <w:rsid w:val="008B26BC"/>
    <w:rsid w:val="008B7702"/>
    <w:rsid w:val="008B7A33"/>
    <w:rsid w:val="008C2EE3"/>
    <w:rsid w:val="008C5FFB"/>
    <w:rsid w:val="008D1322"/>
    <w:rsid w:val="008D59D1"/>
    <w:rsid w:val="008D70E9"/>
    <w:rsid w:val="008D74D1"/>
    <w:rsid w:val="008E0961"/>
    <w:rsid w:val="008E3761"/>
    <w:rsid w:val="008E46EA"/>
    <w:rsid w:val="008E6F71"/>
    <w:rsid w:val="008E714F"/>
    <w:rsid w:val="008E7F7E"/>
    <w:rsid w:val="00901C3D"/>
    <w:rsid w:val="00903474"/>
    <w:rsid w:val="00904DF5"/>
    <w:rsid w:val="00912732"/>
    <w:rsid w:val="009130E4"/>
    <w:rsid w:val="00913825"/>
    <w:rsid w:val="0092263E"/>
    <w:rsid w:val="00924D40"/>
    <w:rsid w:val="009356D6"/>
    <w:rsid w:val="009415E4"/>
    <w:rsid w:val="00957525"/>
    <w:rsid w:val="0096652D"/>
    <w:rsid w:val="00967081"/>
    <w:rsid w:val="00972783"/>
    <w:rsid w:val="00977FB3"/>
    <w:rsid w:val="00986EF9"/>
    <w:rsid w:val="00991877"/>
    <w:rsid w:val="00992E3F"/>
    <w:rsid w:val="009939B8"/>
    <w:rsid w:val="009A12B3"/>
    <w:rsid w:val="009A48D6"/>
    <w:rsid w:val="009A5E62"/>
    <w:rsid w:val="009A6A6A"/>
    <w:rsid w:val="009B28A4"/>
    <w:rsid w:val="009C3558"/>
    <w:rsid w:val="009C5E3E"/>
    <w:rsid w:val="009C64B6"/>
    <w:rsid w:val="009C7417"/>
    <w:rsid w:val="009C7978"/>
    <w:rsid w:val="009E22E1"/>
    <w:rsid w:val="009E2FCC"/>
    <w:rsid w:val="00A0505D"/>
    <w:rsid w:val="00A050D3"/>
    <w:rsid w:val="00A13455"/>
    <w:rsid w:val="00A23329"/>
    <w:rsid w:val="00A25516"/>
    <w:rsid w:val="00A3171D"/>
    <w:rsid w:val="00A401FF"/>
    <w:rsid w:val="00A45877"/>
    <w:rsid w:val="00A45C58"/>
    <w:rsid w:val="00A47BD6"/>
    <w:rsid w:val="00A522BA"/>
    <w:rsid w:val="00A556A3"/>
    <w:rsid w:val="00A604C0"/>
    <w:rsid w:val="00A619A8"/>
    <w:rsid w:val="00A62B78"/>
    <w:rsid w:val="00A62C1D"/>
    <w:rsid w:val="00A630B1"/>
    <w:rsid w:val="00A70734"/>
    <w:rsid w:val="00A70F5E"/>
    <w:rsid w:val="00A7311F"/>
    <w:rsid w:val="00A74F42"/>
    <w:rsid w:val="00A75632"/>
    <w:rsid w:val="00A805F7"/>
    <w:rsid w:val="00A80F54"/>
    <w:rsid w:val="00A83D4F"/>
    <w:rsid w:val="00A83DFB"/>
    <w:rsid w:val="00A86B67"/>
    <w:rsid w:val="00A93454"/>
    <w:rsid w:val="00AA3AD5"/>
    <w:rsid w:val="00AB24D6"/>
    <w:rsid w:val="00AC4C5B"/>
    <w:rsid w:val="00AC6FDC"/>
    <w:rsid w:val="00AD1C38"/>
    <w:rsid w:val="00AD2927"/>
    <w:rsid w:val="00AD30A4"/>
    <w:rsid w:val="00AD5332"/>
    <w:rsid w:val="00AD6991"/>
    <w:rsid w:val="00AD74E7"/>
    <w:rsid w:val="00AE21ED"/>
    <w:rsid w:val="00AF04F8"/>
    <w:rsid w:val="00AF1DCB"/>
    <w:rsid w:val="00AF5ABB"/>
    <w:rsid w:val="00B05D1D"/>
    <w:rsid w:val="00B1621D"/>
    <w:rsid w:val="00B23C57"/>
    <w:rsid w:val="00B358A4"/>
    <w:rsid w:val="00B40304"/>
    <w:rsid w:val="00B40938"/>
    <w:rsid w:val="00B41A89"/>
    <w:rsid w:val="00B447D5"/>
    <w:rsid w:val="00B450C6"/>
    <w:rsid w:val="00B5158A"/>
    <w:rsid w:val="00B57979"/>
    <w:rsid w:val="00B613F5"/>
    <w:rsid w:val="00B62071"/>
    <w:rsid w:val="00B74CDA"/>
    <w:rsid w:val="00B819F1"/>
    <w:rsid w:val="00B84820"/>
    <w:rsid w:val="00B9253D"/>
    <w:rsid w:val="00BA0E26"/>
    <w:rsid w:val="00BA1FBC"/>
    <w:rsid w:val="00BA5205"/>
    <w:rsid w:val="00BA6F4A"/>
    <w:rsid w:val="00BB02A2"/>
    <w:rsid w:val="00BB37DD"/>
    <w:rsid w:val="00BB4081"/>
    <w:rsid w:val="00BC5F13"/>
    <w:rsid w:val="00BC6ECD"/>
    <w:rsid w:val="00BD4554"/>
    <w:rsid w:val="00BE244A"/>
    <w:rsid w:val="00BF22C0"/>
    <w:rsid w:val="00C03F1E"/>
    <w:rsid w:val="00C03F55"/>
    <w:rsid w:val="00C056B1"/>
    <w:rsid w:val="00C1150B"/>
    <w:rsid w:val="00C21919"/>
    <w:rsid w:val="00C21D18"/>
    <w:rsid w:val="00C2541E"/>
    <w:rsid w:val="00C25D4A"/>
    <w:rsid w:val="00C25F89"/>
    <w:rsid w:val="00C31D50"/>
    <w:rsid w:val="00C440DF"/>
    <w:rsid w:val="00C46983"/>
    <w:rsid w:val="00C606CD"/>
    <w:rsid w:val="00C63BF6"/>
    <w:rsid w:val="00C67637"/>
    <w:rsid w:val="00C72B4C"/>
    <w:rsid w:val="00C7519C"/>
    <w:rsid w:val="00C77010"/>
    <w:rsid w:val="00C8164C"/>
    <w:rsid w:val="00C908BB"/>
    <w:rsid w:val="00CB215C"/>
    <w:rsid w:val="00CB4528"/>
    <w:rsid w:val="00CB5690"/>
    <w:rsid w:val="00CC28DC"/>
    <w:rsid w:val="00CC6FF0"/>
    <w:rsid w:val="00CD7C52"/>
    <w:rsid w:val="00CE03EE"/>
    <w:rsid w:val="00CE4CDB"/>
    <w:rsid w:val="00CF344B"/>
    <w:rsid w:val="00CF363E"/>
    <w:rsid w:val="00D03697"/>
    <w:rsid w:val="00D0757D"/>
    <w:rsid w:val="00D11CD2"/>
    <w:rsid w:val="00D20933"/>
    <w:rsid w:val="00D21A1E"/>
    <w:rsid w:val="00D22CD3"/>
    <w:rsid w:val="00D27C16"/>
    <w:rsid w:val="00D343E1"/>
    <w:rsid w:val="00D428A5"/>
    <w:rsid w:val="00D5334E"/>
    <w:rsid w:val="00D53808"/>
    <w:rsid w:val="00D56C71"/>
    <w:rsid w:val="00D64685"/>
    <w:rsid w:val="00D73202"/>
    <w:rsid w:val="00D80956"/>
    <w:rsid w:val="00D91287"/>
    <w:rsid w:val="00D9388E"/>
    <w:rsid w:val="00D97E58"/>
    <w:rsid w:val="00DA13C9"/>
    <w:rsid w:val="00DA2378"/>
    <w:rsid w:val="00DA5A96"/>
    <w:rsid w:val="00DB171A"/>
    <w:rsid w:val="00DB2601"/>
    <w:rsid w:val="00DC0ED1"/>
    <w:rsid w:val="00DC1449"/>
    <w:rsid w:val="00DC1521"/>
    <w:rsid w:val="00DC4F77"/>
    <w:rsid w:val="00DC5FBE"/>
    <w:rsid w:val="00DD38DE"/>
    <w:rsid w:val="00DD3AB5"/>
    <w:rsid w:val="00DD3E41"/>
    <w:rsid w:val="00DD4680"/>
    <w:rsid w:val="00DE034B"/>
    <w:rsid w:val="00DE2105"/>
    <w:rsid w:val="00DE46FD"/>
    <w:rsid w:val="00DF0696"/>
    <w:rsid w:val="00DF0B09"/>
    <w:rsid w:val="00DF1EB8"/>
    <w:rsid w:val="00DF6540"/>
    <w:rsid w:val="00E001DA"/>
    <w:rsid w:val="00E0298F"/>
    <w:rsid w:val="00E0374C"/>
    <w:rsid w:val="00E03B2D"/>
    <w:rsid w:val="00E05182"/>
    <w:rsid w:val="00E10FDE"/>
    <w:rsid w:val="00E1201E"/>
    <w:rsid w:val="00E170BE"/>
    <w:rsid w:val="00E201EE"/>
    <w:rsid w:val="00E2187E"/>
    <w:rsid w:val="00E27AEC"/>
    <w:rsid w:val="00E319D8"/>
    <w:rsid w:val="00E3260C"/>
    <w:rsid w:val="00E32F05"/>
    <w:rsid w:val="00E34607"/>
    <w:rsid w:val="00E371E5"/>
    <w:rsid w:val="00E41ADB"/>
    <w:rsid w:val="00E42648"/>
    <w:rsid w:val="00E42E97"/>
    <w:rsid w:val="00E44182"/>
    <w:rsid w:val="00E50187"/>
    <w:rsid w:val="00E55490"/>
    <w:rsid w:val="00E55987"/>
    <w:rsid w:val="00E65577"/>
    <w:rsid w:val="00E7555E"/>
    <w:rsid w:val="00E75C7A"/>
    <w:rsid w:val="00E7657B"/>
    <w:rsid w:val="00E80820"/>
    <w:rsid w:val="00E83B97"/>
    <w:rsid w:val="00E86747"/>
    <w:rsid w:val="00E91A26"/>
    <w:rsid w:val="00E95DA3"/>
    <w:rsid w:val="00EA1F12"/>
    <w:rsid w:val="00EA29F2"/>
    <w:rsid w:val="00EA2F57"/>
    <w:rsid w:val="00EA4D80"/>
    <w:rsid w:val="00EA6CE6"/>
    <w:rsid w:val="00EA7000"/>
    <w:rsid w:val="00EB0B19"/>
    <w:rsid w:val="00EC0008"/>
    <w:rsid w:val="00EC009A"/>
    <w:rsid w:val="00EC7E67"/>
    <w:rsid w:val="00ED06E2"/>
    <w:rsid w:val="00ED4153"/>
    <w:rsid w:val="00ED5FD1"/>
    <w:rsid w:val="00ED67D7"/>
    <w:rsid w:val="00ED6E49"/>
    <w:rsid w:val="00ED6F51"/>
    <w:rsid w:val="00EE033D"/>
    <w:rsid w:val="00EE20D3"/>
    <w:rsid w:val="00EE3346"/>
    <w:rsid w:val="00EE5F8A"/>
    <w:rsid w:val="00EF37C6"/>
    <w:rsid w:val="00EF3E03"/>
    <w:rsid w:val="00EF701A"/>
    <w:rsid w:val="00F0379E"/>
    <w:rsid w:val="00F040D2"/>
    <w:rsid w:val="00F04EFE"/>
    <w:rsid w:val="00F05AB9"/>
    <w:rsid w:val="00F07507"/>
    <w:rsid w:val="00F1075A"/>
    <w:rsid w:val="00F14882"/>
    <w:rsid w:val="00F23912"/>
    <w:rsid w:val="00F267AA"/>
    <w:rsid w:val="00F30133"/>
    <w:rsid w:val="00F4038B"/>
    <w:rsid w:val="00F44E63"/>
    <w:rsid w:val="00F465D2"/>
    <w:rsid w:val="00F51758"/>
    <w:rsid w:val="00F518F0"/>
    <w:rsid w:val="00F57248"/>
    <w:rsid w:val="00F609CF"/>
    <w:rsid w:val="00F73B15"/>
    <w:rsid w:val="00F75056"/>
    <w:rsid w:val="00F76D95"/>
    <w:rsid w:val="00F774C4"/>
    <w:rsid w:val="00F87339"/>
    <w:rsid w:val="00F93EFB"/>
    <w:rsid w:val="00F954FE"/>
    <w:rsid w:val="00F9615C"/>
    <w:rsid w:val="00F9682F"/>
    <w:rsid w:val="00FB3FAC"/>
    <w:rsid w:val="00FB4424"/>
    <w:rsid w:val="00FB5D2E"/>
    <w:rsid w:val="00FC1F3F"/>
    <w:rsid w:val="00FC1F4B"/>
    <w:rsid w:val="00FC346E"/>
    <w:rsid w:val="00FD1D5B"/>
    <w:rsid w:val="00FD2C44"/>
    <w:rsid w:val="00FD7C53"/>
    <w:rsid w:val="00FE481C"/>
    <w:rsid w:val="00FE6625"/>
    <w:rsid w:val="00FF247C"/>
    <w:rsid w:val="00FF7A58"/>
    <w:rsid w:val="1760C1BF"/>
    <w:rsid w:val="1B4C87C3"/>
    <w:rsid w:val="60FA9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6EB10"/>
  <w15:docId w15:val="{0924CB69-5E2E-48BA-9A6C-B4347C8C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548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E033D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E033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uiPriority w:val="99"/>
    <w:rsid w:val="00EE03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6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1169"/>
    <w:rPr>
      <w:vertAlign w:val="superscript"/>
    </w:rPr>
  </w:style>
  <w:style w:type="paragraph" w:customStyle="1" w:styleId="Default">
    <w:name w:val="Default"/>
    <w:rsid w:val="00A73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1EB8"/>
    <w:pPr>
      <w:spacing w:after="0" w:line="240" w:lineRule="auto"/>
    </w:pPr>
  </w:style>
  <w:style w:type="table" w:styleId="TableGrid">
    <w:name w:val="Table Grid"/>
    <w:basedOn w:val="TableNormal"/>
    <w:uiPriority w:val="59"/>
    <w:rsid w:val="000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27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3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D6E49"/>
  </w:style>
  <w:style w:type="character" w:customStyle="1" w:styleId="eop">
    <w:name w:val="eop"/>
    <w:basedOn w:val="DefaultParagraphFont"/>
    <w:rsid w:val="00ED6E49"/>
  </w:style>
  <w:style w:type="paragraph" w:styleId="NormalWeb">
    <w:name w:val="Normal (Web)"/>
    <w:basedOn w:val="Normal"/>
    <w:uiPriority w:val="99"/>
    <w:unhideWhenUsed/>
    <w:rsid w:val="007117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8" ma:contentTypeDescription="Create a new document." ma:contentTypeScope="" ma:versionID="48ab73c86c792addd20f172526498b6d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0087b4067d9fea351926796bb0856f6d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32D38-0338-47AF-BC31-CD19FCAF5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D1DA9-71F6-4516-B7FE-C9EF8C933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932BC-074A-48EA-B527-26BD6BBE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31572-7AE3-45AB-9F4C-B2E741236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445</Words>
  <Characters>2941</Characters>
  <Application>Microsoft Office Word</Application>
  <DocSecurity>0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J.K.Douglas-Pugh@bham.ac.uk</dc:creator>
  <cp:keywords/>
  <cp:lastModifiedBy>Jamie Douglas-Pugh (CRCT)</cp:lastModifiedBy>
  <cp:revision>49</cp:revision>
  <cp:lastPrinted>2024-03-16T01:58:00Z</cp:lastPrinted>
  <dcterms:created xsi:type="dcterms:W3CDTF">2025-12-02T22:50:00Z</dcterms:created>
  <dcterms:modified xsi:type="dcterms:W3CDTF">2026-02-26T09:06:00Z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  <property fmtid="{D5CDD505-2E9C-101B-9397-08002B2CF9AE}" pid="3" name="GrammarlyDocumentId">
    <vt:lpwstr>131bd7b9790ae7041b9825d5a41cd83e149456517e14db207ae906f7cb740e89</vt:lpwstr>
  </property>
  <property fmtid="{D5CDD505-2E9C-101B-9397-08002B2CF9AE}" pid="4" name="docLang">
    <vt:lpwstr>en</vt:lpwstr>
  </property>
  <property fmtid="{D5CDD505-2E9C-101B-9397-08002B2CF9AE}" pid="5" name="_MarkAsFinal">
    <vt:bool>true</vt:bool>
  </property>
</Properties>
</file>