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3D2BEB" w14:textId="3D5849F2" w:rsidR="00696C6A" w:rsidRPr="001A2BEE" w:rsidRDefault="00EB6443" w:rsidP="001A2BEE">
      <w:pPr>
        <w:pStyle w:val="Pa0"/>
        <w:ind w:left="2160" w:firstLine="720"/>
        <w:jc w:val="center"/>
        <w:rPr>
          <w:rFonts w:asciiTheme="minorHAnsi" w:hAnsiTheme="minorHAnsi" w:cstheme="minorHAnsi"/>
          <w:color w:val="009585"/>
          <w:sz w:val="52"/>
          <w:szCs w:val="52"/>
        </w:rPr>
      </w:pPr>
      <w:r w:rsidRPr="001A2BEE">
        <w:rPr>
          <w:rStyle w:val="A1"/>
          <w:rFonts w:asciiTheme="minorHAnsi" w:hAnsiTheme="minorHAnsi" w:cstheme="minorHAnsi"/>
          <w:noProof/>
          <w:sz w:val="52"/>
          <w:szCs w:val="52"/>
          <w:lang w:eastAsia="en-GB"/>
        </w:rPr>
        <w:drawing>
          <wp:anchor distT="0" distB="0" distL="114300" distR="114300" simplePos="0" relativeHeight="251658240" behindDoc="0" locked="0" layoutInCell="1" allowOverlap="1" wp14:anchorId="74846D33" wp14:editId="4B54085E">
            <wp:simplePos x="0" y="0"/>
            <wp:positionH relativeFrom="margin">
              <wp:posOffset>247650</wp:posOffset>
            </wp:positionH>
            <wp:positionV relativeFrom="paragraph">
              <wp:posOffset>-225425</wp:posOffset>
            </wp:positionV>
            <wp:extent cx="909320" cy="930174"/>
            <wp:effectExtent l="0" t="0" r="508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09320" cy="930174"/>
                    </a:xfrm>
                    <a:prstGeom prst="rect">
                      <a:avLst/>
                    </a:prstGeom>
                    <a:noFill/>
                  </pic:spPr>
                </pic:pic>
              </a:graphicData>
            </a:graphic>
            <wp14:sizeRelH relativeFrom="margin">
              <wp14:pctWidth>0</wp14:pctWidth>
            </wp14:sizeRelH>
            <wp14:sizeRelV relativeFrom="margin">
              <wp14:pctHeight>0</wp14:pctHeight>
            </wp14:sizeRelV>
          </wp:anchor>
        </w:drawing>
      </w:r>
      <w:r w:rsidR="007A3940" w:rsidRPr="001A2BEE">
        <w:rPr>
          <w:rStyle w:val="A1"/>
          <w:rFonts w:asciiTheme="minorHAnsi" w:hAnsiTheme="minorHAnsi" w:cstheme="minorHAnsi"/>
          <w:sz w:val="52"/>
          <w:szCs w:val="52"/>
        </w:rPr>
        <w:t>ABA-feed</w:t>
      </w:r>
      <w:r w:rsidR="00696C6A" w:rsidRPr="001A2BEE">
        <w:rPr>
          <w:rStyle w:val="A1"/>
          <w:rFonts w:asciiTheme="minorHAnsi" w:hAnsiTheme="minorHAnsi" w:cstheme="minorHAnsi"/>
          <w:sz w:val="52"/>
          <w:szCs w:val="52"/>
        </w:rPr>
        <w:t xml:space="preserve"> Study</w:t>
      </w:r>
    </w:p>
    <w:p w14:paraId="338A92DF" w14:textId="17580BF5" w:rsidR="00B91C03" w:rsidRDefault="00B91C03" w:rsidP="0026416A">
      <w:pPr>
        <w:pStyle w:val="Pa0"/>
        <w:ind w:left="2880" w:firstLine="720"/>
        <w:jc w:val="center"/>
        <w:rPr>
          <w:rFonts w:ascii="Arial" w:hAnsi="Arial" w:cs="Arial"/>
          <w:color w:val="000000"/>
        </w:rPr>
      </w:pPr>
      <w:r>
        <w:rPr>
          <w:rFonts w:ascii="Arial" w:hAnsi="Arial" w:cs="Arial"/>
          <w:color w:val="000000"/>
        </w:rPr>
        <w:t>[</w:t>
      </w:r>
      <w:r w:rsidRPr="009C40EE">
        <w:rPr>
          <w:rFonts w:ascii="Arial" w:hAnsi="Arial" w:cs="Arial"/>
          <w:color w:val="000000"/>
        </w:rPr>
        <w:t>Assets-based feeding help Before and After birth</w:t>
      </w:r>
      <w:r>
        <w:rPr>
          <w:rFonts w:ascii="Arial" w:hAnsi="Arial" w:cs="Arial"/>
          <w:color w:val="000000"/>
        </w:rPr>
        <w:t>]</w:t>
      </w:r>
    </w:p>
    <w:p w14:paraId="57E49F1E" w14:textId="77777777" w:rsidR="00B45DE3" w:rsidRPr="00B45DE3" w:rsidRDefault="00B45DE3" w:rsidP="00B45DE3">
      <w:pPr>
        <w:pStyle w:val="Default"/>
      </w:pPr>
    </w:p>
    <w:p w14:paraId="6AE0FE14" w14:textId="41E9F614" w:rsidR="00B45DE3" w:rsidRPr="0026416A" w:rsidRDefault="005F055E" w:rsidP="00B45DE3">
      <w:pPr>
        <w:shd w:val="clear" w:color="auto" w:fill="CCC0D9"/>
        <w:spacing w:before="60" w:after="60" w:line="240" w:lineRule="auto"/>
        <w:jc w:val="center"/>
        <w:rPr>
          <w:rFonts w:ascii="Arial" w:eastAsia="Times New Roman" w:hAnsi="Arial" w:cs="Arial"/>
          <w:b/>
          <w:sz w:val="40"/>
          <w:szCs w:val="40"/>
        </w:rPr>
      </w:pPr>
      <w:r w:rsidRPr="0026416A">
        <w:rPr>
          <w:rFonts w:ascii="Arial" w:eastAsia="Times New Roman" w:hAnsi="Arial" w:cs="Arial"/>
          <w:b/>
          <w:sz w:val="40"/>
          <w:szCs w:val="40"/>
        </w:rPr>
        <w:t>Participant Information Leaflet</w:t>
      </w:r>
    </w:p>
    <w:p w14:paraId="23AE257D" w14:textId="77777777" w:rsidR="00B45DE3" w:rsidRPr="00B45DE3" w:rsidRDefault="00B45DE3" w:rsidP="00B45DE3">
      <w:pPr>
        <w:pStyle w:val="Default"/>
      </w:pPr>
    </w:p>
    <w:p w14:paraId="34DB43B2" w14:textId="2E318379" w:rsidR="003B2558" w:rsidRDefault="003B2558" w:rsidP="00696C6A">
      <w:pPr>
        <w:pStyle w:val="Pa0"/>
        <w:rPr>
          <w:rStyle w:val="A0"/>
          <w:rFonts w:asciiTheme="minorHAnsi" w:hAnsiTheme="minorHAnsi" w:cstheme="minorHAnsi"/>
        </w:rPr>
      </w:pPr>
      <w:r>
        <w:rPr>
          <w:rStyle w:val="A0"/>
          <w:rFonts w:asciiTheme="minorHAnsi" w:hAnsiTheme="minorHAnsi" w:cstheme="minorHAnsi"/>
        </w:rPr>
        <w:t>We would like to invite you to take part in the ABA-feed study</w:t>
      </w:r>
      <w:r w:rsidR="00613C99">
        <w:rPr>
          <w:rStyle w:val="A0"/>
          <w:rFonts w:asciiTheme="minorHAnsi" w:hAnsiTheme="minorHAnsi" w:cstheme="minorHAnsi"/>
        </w:rPr>
        <w:t xml:space="preserve">, run by University of Birmingham (study sponsor), </w:t>
      </w:r>
      <w:r w:rsidR="0026416A">
        <w:rPr>
          <w:rStyle w:val="A0"/>
          <w:rFonts w:asciiTheme="minorHAnsi" w:hAnsiTheme="minorHAnsi" w:cstheme="minorHAnsi"/>
        </w:rPr>
        <w:t xml:space="preserve">with </w:t>
      </w:r>
      <w:r w:rsidR="001A2BEE">
        <w:rPr>
          <w:rStyle w:val="A0"/>
          <w:rFonts w:asciiTheme="minorHAnsi" w:hAnsiTheme="minorHAnsi" w:cstheme="minorHAnsi"/>
        </w:rPr>
        <w:t xml:space="preserve">the </w:t>
      </w:r>
      <w:r w:rsidR="00613C99">
        <w:rPr>
          <w:rStyle w:val="A0"/>
          <w:rFonts w:asciiTheme="minorHAnsi" w:hAnsiTheme="minorHAnsi" w:cstheme="minorHAnsi"/>
        </w:rPr>
        <w:t>Universit</w:t>
      </w:r>
      <w:r w:rsidR="0026416A">
        <w:rPr>
          <w:rStyle w:val="A0"/>
          <w:rFonts w:asciiTheme="minorHAnsi" w:hAnsiTheme="minorHAnsi" w:cstheme="minorHAnsi"/>
        </w:rPr>
        <w:t>ies</w:t>
      </w:r>
      <w:r w:rsidR="00613C99">
        <w:rPr>
          <w:rStyle w:val="A0"/>
          <w:rFonts w:asciiTheme="minorHAnsi" w:hAnsiTheme="minorHAnsi" w:cstheme="minorHAnsi"/>
        </w:rPr>
        <w:t xml:space="preserve"> of Bristol, Stirling, Central Lancashire and Cardiff University</w:t>
      </w:r>
      <w:r>
        <w:rPr>
          <w:rStyle w:val="A0"/>
          <w:rFonts w:asciiTheme="minorHAnsi" w:hAnsiTheme="minorHAnsi" w:cstheme="minorHAnsi"/>
        </w:rPr>
        <w:t>.</w:t>
      </w:r>
    </w:p>
    <w:p w14:paraId="37F4B91A" w14:textId="77777777" w:rsidR="003B2558" w:rsidRDefault="003B2558" w:rsidP="00696C6A">
      <w:pPr>
        <w:pStyle w:val="Pa0"/>
        <w:rPr>
          <w:rStyle w:val="A0"/>
          <w:rFonts w:asciiTheme="minorHAnsi" w:hAnsiTheme="minorHAnsi" w:cstheme="minorHAnsi"/>
          <w:b/>
        </w:rPr>
      </w:pPr>
    </w:p>
    <w:p w14:paraId="1BCAA8B8" w14:textId="63330932" w:rsidR="00696C6A" w:rsidRPr="00FE3C24" w:rsidRDefault="00696C6A" w:rsidP="00696C6A">
      <w:pPr>
        <w:pStyle w:val="Pa0"/>
        <w:rPr>
          <w:rFonts w:asciiTheme="minorHAnsi" w:hAnsiTheme="minorHAnsi" w:cstheme="minorHAnsi"/>
          <w:b/>
          <w:color w:val="006456"/>
          <w:sz w:val="22"/>
          <w:szCs w:val="22"/>
        </w:rPr>
      </w:pPr>
      <w:r w:rsidRPr="00FE3C24">
        <w:rPr>
          <w:rStyle w:val="A0"/>
          <w:rFonts w:asciiTheme="minorHAnsi" w:hAnsiTheme="minorHAnsi" w:cstheme="minorHAnsi"/>
          <w:b/>
        </w:rPr>
        <w:t>What is the purpose of the study?</w:t>
      </w:r>
    </w:p>
    <w:p w14:paraId="48B76639" w14:textId="77777777" w:rsidR="00696C6A" w:rsidRPr="00D378A4" w:rsidRDefault="00696C6A" w:rsidP="00696C6A">
      <w:pPr>
        <w:pStyle w:val="Pa0"/>
        <w:rPr>
          <w:rStyle w:val="A0"/>
          <w:rFonts w:asciiTheme="minorHAnsi" w:hAnsiTheme="minorHAnsi" w:cstheme="minorHAnsi"/>
          <w:color w:val="2F7B6F"/>
        </w:rPr>
      </w:pPr>
      <w:r w:rsidRPr="00D378A4">
        <w:rPr>
          <w:rStyle w:val="A0"/>
          <w:rFonts w:asciiTheme="minorHAnsi" w:hAnsiTheme="minorHAnsi" w:cstheme="minorHAnsi"/>
          <w:color w:val="2F7B6F"/>
        </w:rPr>
        <w:t xml:space="preserve">The purpose of the </w:t>
      </w:r>
      <w:r w:rsidR="007A3940" w:rsidRPr="00D378A4">
        <w:rPr>
          <w:rStyle w:val="A0"/>
          <w:rFonts w:asciiTheme="minorHAnsi" w:hAnsiTheme="minorHAnsi" w:cstheme="minorHAnsi"/>
          <w:color w:val="2F7B6F"/>
        </w:rPr>
        <w:t>ABA-feed</w:t>
      </w:r>
      <w:r w:rsidRPr="00D378A4">
        <w:rPr>
          <w:rStyle w:val="A0"/>
          <w:rFonts w:asciiTheme="minorHAnsi" w:hAnsiTheme="minorHAnsi" w:cstheme="minorHAnsi"/>
          <w:color w:val="2F7B6F"/>
        </w:rPr>
        <w:t xml:space="preserve"> study is to compare two different methods of helping mothers to feed their babies. This leaflet explains why you have been approached, who can take part, what taking part would mean, and how the information we collect will be used. If anything is not clear, or you would like to ask questions, please contact us: our contact details are at the end of this leaflet. </w:t>
      </w:r>
    </w:p>
    <w:p w14:paraId="3ED96835" w14:textId="77777777" w:rsidR="00696C6A" w:rsidRPr="00D378A4" w:rsidRDefault="00696C6A" w:rsidP="00696C6A">
      <w:pPr>
        <w:pStyle w:val="Default"/>
        <w:rPr>
          <w:rFonts w:asciiTheme="minorHAnsi" w:hAnsiTheme="minorHAnsi" w:cstheme="minorHAnsi"/>
        </w:rPr>
      </w:pPr>
    </w:p>
    <w:p w14:paraId="357F8861" w14:textId="77777777" w:rsidR="00696C6A" w:rsidRPr="00FE3C24" w:rsidRDefault="00696C6A" w:rsidP="00696C6A">
      <w:pPr>
        <w:pStyle w:val="Pa0"/>
        <w:rPr>
          <w:rFonts w:asciiTheme="minorHAnsi" w:hAnsiTheme="minorHAnsi" w:cstheme="minorHAnsi"/>
          <w:b/>
          <w:color w:val="006456"/>
          <w:sz w:val="22"/>
          <w:szCs w:val="22"/>
        </w:rPr>
      </w:pPr>
      <w:r w:rsidRPr="00FE3C24">
        <w:rPr>
          <w:rStyle w:val="A0"/>
          <w:rFonts w:asciiTheme="minorHAnsi" w:hAnsiTheme="minorHAnsi" w:cstheme="minorHAnsi"/>
          <w:b/>
        </w:rPr>
        <w:t>Why have I been chosen?</w:t>
      </w:r>
    </w:p>
    <w:p w14:paraId="789FC3E2" w14:textId="486DD69E" w:rsidR="00696C6A" w:rsidRPr="00D378A4" w:rsidRDefault="00696C6A" w:rsidP="00696C6A">
      <w:pPr>
        <w:pStyle w:val="Pa0"/>
        <w:rPr>
          <w:rStyle w:val="A0"/>
          <w:rFonts w:asciiTheme="minorHAnsi" w:hAnsiTheme="minorHAnsi" w:cstheme="minorHAnsi"/>
          <w:color w:val="2F7B6F"/>
        </w:rPr>
      </w:pPr>
      <w:r w:rsidRPr="00D378A4">
        <w:rPr>
          <w:rStyle w:val="A0"/>
          <w:rFonts w:asciiTheme="minorHAnsi" w:hAnsiTheme="minorHAnsi" w:cstheme="minorHAnsi"/>
          <w:color w:val="2F7B6F"/>
        </w:rPr>
        <w:t xml:space="preserve">We are looking for women who are expecting their first baby to take part. </w:t>
      </w:r>
      <w:r w:rsidR="008D6BBC">
        <w:rPr>
          <w:rStyle w:val="A0"/>
          <w:rFonts w:asciiTheme="minorHAnsi" w:hAnsiTheme="minorHAnsi" w:cstheme="minorHAnsi"/>
          <w:color w:val="2F7B6F"/>
        </w:rPr>
        <w:t>It doesn’t matter how you are thinking about feeding your baby.</w:t>
      </w:r>
    </w:p>
    <w:p w14:paraId="242A9C5B" w14:textId="77777777" w:rsidR="00696C6A" w:rsidRPr="00D378A4" w:rsidRDefault="00696C6A" w:rsidP="00696C6A">
      <w:pPr>
        <w:pStyle w:val="Default"/>
        <w:rPr>
          <w:rFonts w:asciiTheme="minorHAnsi" w:hAnsiTheme="minorHAnsi" w:cstheme="minorHAnsi"/>
        </w:rPr>
      </w:pPr>
    </w:p>
    <w:p w14:paraId="11BD0E3A" w14:textId="77777777" w:rsidR="00696C6A" w:rsidRPr="00FE3C24" w:rsidRDefault="00696C6A" w:rsidP="00696C6A">
      <w:pPr>
        <w:pStyle w:val="Pa0"/>
        <w:rPr>
          <w:rFonts w:asciiTheme="minorHAnsi" w:hAnsiTheme="minorHAnsi" w:cstheme="minorHAnsi"/>
          <w:b/>
          <w:color w:val="006456"/>
          <w:sz w:val="22"/>
          <w:szCs w:val="22"/>
        </w:rPr>
      </w:pPr>
      <w:r w:rsidRPr="00FE3C24">
        <w:rPr>
          <w:rStyle w:val="A0"/>
          <w:rFonts w:asciiTheme="minorHAnsi" w:hAnsiTheme="minorHAnsi" w:cstheme="minorHAnsi"/>
          <w:b/>
        </w:rPr>
        <w:t>What will happen if I am interested?</w:t>
      </w:r>
    </w:p>
    <w:p w14:paraId="1CD77F45" w14:textId="359723E2" w:rsidR="00696C6A" w:rsidRPr="00D378A4" w:rsidRDefault="00696C6A" w:rsidP="00696C6A">
      <w:pPr>
        <w:pStyle w:val="Pa0"/>
        <w:rPr>
          <w:rFonts w:asciiTheme="minorHAnsi" w:hAnsiTheme="minorHAnsi" w:cstheme="minorHAnsi"/>
          <w:color w:val="2F7B6F"/>
          <w:sz w:val="22"/>
          <w:szCs w:val="22"/>
        </w:rPr>
      </w:pPr>
      <w:r w:rsidRPr="00D378A4">
        <w:rPr>
          <w:rStyle w:val="A0"/>
          <w:rFonts w:asciiTheme="minorHAnsi" w:hAnsiTheme="minorHAnsi" w:cstheme="minorHAnsi"/>
          <w:color w:val="2F7B6F"/>
        </w:rPr>
        <w:t>We will approach women either when they attend for their 20</w:t>
      </w:r>
      <w:r w:rsidR="0026416A">
        <w:rPr>
          <w:rStyle w:val="A0"/>
          <w:rFonts w:asciiTheme="minorHAnsi" w:hAnsiTheme="minorHAnsi" w:cstheme="minorHAnsi"/>
          <w:color w:val="2F7B6F"/>
        </w:rPr>
        <w:t>-</w:t>
      </w:r>
      <w:r w:rsidRPr="00D378A4">
        <w:rPr>
          <w:rStyle w:val="A0"/>
          <w:rFonts w:asciiTheme="minorHAnsi" w:hAnsiTheme="minorHAnsi" w:cstheme="minorHAnsi"/>
          <w:color w:val="2F7B6F"/>
        </w:rPr>
        <w:t>week scan or at an antenatal appointment to ask whether they might be interested in taking part in the study</w:t>
      </w:r>
      <w:r w:rsidR="001D08EC">
        <w:rPr>
          <w:rStyle w:val="A0"/>
          <w:rFonts w:asciiTheme="minorHAnsi" w:hAnsiTheme="minorHAnsi" w:cstheme="minorHAnsi"/>
          <w:color w:val="2F7B6F"/>
        </w:rPr>
        <w:t xml:space="preserve"> or you can contact us using the details at the end of this document to find out more about the study</w:t>
      </w:r>
      <w:r w:rsidRPr="00D378A4">
        <w:rPr>
          <w:rStyle w:val="A0"/>
          <w:rFonts w:asciiTheme="minorHAnsi" w:hAnsiTheme="minorHAnsi" w:cstheme="minorHAnsi"/>
          <w:color w:val="2F7B6F"/>
        </w:rPr>
        <w:t>. We will answer any questions you may have and ask you to fill out a brief questionnaire.</w:t>
      </w:r>
      <w:r w:rsidR="00D31E4D">
        <w:rPr>
          <w:rStyle w:val="A0"/>
          <w:rFonts w:asciiTheme="minorHAnsi" w:hAnsiTheme="minorHAnsi" w:cstheme="minorHAnsi"/>
          <w:color w:val="2F7B6F"/>
        </w:rPr>
        <w:t xml:space="preserve"> You will be asked to complete a consent form to say that you agree to take part in this study.</w:t>
      </w:r>
    </w:p>
    <w:p w14:paraId="0EDDCCC2" w14:textId="6E04E865" w:rsidR="00D31E4D" w:rsidRDefault="00D31E4D" w:rsidP="00D31E4D">
      <w:pPr>
        <w:pStyle w:val="Default"/>
      </w:pPr>
    </w:p>
    <w:p w14:paraId="1F4BBD1C" w14:textId="77777777" w:rsidR="00696C6A" w:rsidRPr="00FE3C24" w:rsidRDefault="00696C6A" w:rsidP="00696C6A">
      <w:pPr>
        <w:pStyle w:val="Pa0"/>
        <w:rPr>
          <w:rFonts w:asciiTheme="minorHAnsi" w:hAnsiTheme="minorHAnsi" w:cstheme="minorHAnsi"/>
          <w:b/>
          <w:color w:val="006456"/>
          <w:sz w:val="22"/>
          <w:szCs w:val="22"/>
        </w:rPr>
      </w:pPr>
      <w:r w:rsidRPr="00FE3C24">
        <w:rPr>
          <w:rStyle w:val="A0"/>
          <w:rFonts w:asciiTheme="minorHAnsi" w:hAnsiTheme="minorHAnsi" w:cstheme="minorHAnsi"/>
          <w:b/>
        </w:rPr>
        <w:t>What do I have to do?</w:t>
      </w:r>
    </w:p>
    <w:p w14:paraId="37A2AF3E" w14:textId="024875FD" w:rsidR="00696C6A" w:rsidRPr="00D378A4" w:rsidRDefault="00696C6A" w:rsidP="00696C6A">
      <w:pPr>
        <w:pStyle w:val="Pa0"/>
        <w:rPr>
          <w:rStyle w:val="A0"/>
          <w:rFonts w:asciiTheme="minorHAnsi" w:hAnsiTheme="minorHAnsi" w:cstheme="minorHAnsi"/>
          <w:color w:val="2F7B6F"/>
        </w:rPr>
      </w:pPr>
      <w:r w:rsidRPr="00D378A4">
        <w:rPr>
          <w:rStyle w:val="A0"/>
          <w:rFonts w:asciiTheme="minorHAnsi" w:hAnsiTheme="minorHAnsi" w:cstheme="minorHAnsi"/>
          <w:color w:val="2F7B6F"/>
        </w:rPr>
        <w:t>If you agree to take part in the study</w:t>
      </w:r>
      <w:r w:rsidR="0026416A">
        <w:rPr>
          <w:rStyle w:val="A0"/>
          <w:rFonts w:asciiTheme="minorHAnsi" w:hAnsiTheme="minorHAnsi" w:cstheme="minorHAnsi"/>
          <w:color w:val="2F7B6F"/>
        </w:rPr>
        <w:t>,</w:t>
      </w:r>
      <w:r w:rsidRPr="00D378A4">
        <w:rPr>
          <w:rStyle w:val="A0"/>
          <w:rFonts w:asciiTheme="minorHAnsi" w:hAnsiTheme="minorHAnsi" w:cstheme="minorHAnsi"/>
          <w:color w:val="2F7B6F"/>
        </w:rPr>
        <w:t xml:space="preserve"> we need you to let the research team know as soon as you have had your baby, by text or phone message. That way we can keep in touch with you after you have had your baby. </w:t>
      </w:r>
    </w:p>
    <w:p w14:paraId="7729AFB7" w14:textId="77777777" w:rsidR="00696C6A" w:rsidRPr="00D378A4" w:rsidRDefault="00696C6A" w:rsidP="00696C6A">
      <w:pPr>
        <w:pStyle w:val="Default"/>
        <w:rPr>
          <w:rFonts w:asciiTheme="minorHAnsi" w:hAnsiTheme="minorHAnsi" w:cstheme="minorHAnsi"/>
        </w:rPr>
      </w:pPr>
    </w:p>
    <w:p w14:paraId="154709A7" w14:textId="77777777" w:rsidR="00696C6A" w:rsidRPr="00FE3C24" w:rsidRDefault="00696C6A" w:rsidP="00696C6A">
      <w:pPr>
        <w:pStyle w:val="Pa0"/>
        <w:rPr>
          <w:rFonts w:asciiTheme="minorHAnsi" w:hAnsiTheme="minorHAnsi" w:cstheme="minorHAnsi"/>
          <w:b/>
          <w:color w:val="006456"/>
          <w:sz w:val="22"/>
          <w:szCs w:val="22"/>
        </w:rPr>
      </w:pPr>
      <w:r w:rsidRPr="00FE3C24">
        <w:rPr>
          <w:rStyle w:val="A0"/>
          <w:rFonts w:asciiTheme="minorHAnsi" w:hAnsiTheme="minorHAnsi" w:cstheme="minorHAnsi"/>
          <w:b/>
        </w:rPr>
        <w:t>What sort of help with feeding my baby will I get?</w:t>
      </w:r>
    </w:p>
    <w:p w14:paraId="6149FD0B" w14:textId="0CA5ABF6" w:rsidR="00696C6A" w:rsidRPr="00D378A4" w:rsidRDefault="00696C6A" w:rsidP="00696C6A">
      <w:pPr>
        <w:pStyle w:val="Pa0"/>
        <w:rPr>
          <w:rStyle w:val="A0"/>
          <w:rFonts w:asciiTheme="minorHAnsi" w:hAnsiTheme="minorHAnsi" w:cstheme="minorHAnsi"/>
          <w:color w:val="2F7B6F"/>
        </w:rPr>
      </w:pPr>
      <w:r w:rsidRPr="00D378A4">
        <w:rPr>
          <w:rStyle w:val="A0"/>
          <w:rFonts w:asciiTheme="minorHAnsi" w:hAnsiTheme="minorHAnsi" w:cstheme="minorHAnsi"/>
          <w:color w:val="2F7B6F"/>
        </w:rPr>
        <w:t xml:space="preserve">Comparing different ways of doing things is the best scientific way, of learning ‘what </w:t>
      </w:r>
      <w:proofErr w:type="gramStart"/>
      <w:r w:rsidRPr="00D378A4">
        <w:rPr>
          <w:rStyle w:val="A0"/>
          <w:rFonts w:asciiTheme="minorHAnsi" w:hAnsiTheme="minorHAnsi" w:cstheme="minorHAnsi"/>
          <w:color w:val="2F7B6F"/>
        </w:rPr>
        <w:t>works’</w:t>
      </w:r>
      <w:proofErr w:type="gramEnd"/>
      <w:r w:rsidRPr="00D378A4">
        <w:rPr>
          <w:rStyle w:val="A0"/>
          <w:rFonts w:asciiTheme="minorHAnsi" w:hAnsiTheme="minorHAnsi" w:cstheme="minorHAnsi"/>
          <w:color w:val="2F7B6F"/>
        </w:rPr>
        <w:t xml:space="preserve">. For our </w:t>
      </w:r>
      <w:r w:rsidR="007A3940" w:rsidRPr="00D378A4">
        <w:rPr>
          <w:rStyle w:val="A0"/>
          <w:rFonts w:asciiTheme="minorHAnsi" w:hAnsiTheme="minorHAnsi" w:cstheme="minorHAnsi"/>
          <w:color w:val="2F7B6F"/>
        </w:rPr>
        <w:t>ABA-feed</w:t>
      </w:r>
      <w:r w:rsidRPr="00D378A4">
        <w:rPr>
          <w:rStyle w:val="A0"/>
          <w:rFonts w:asciiTheme="minorHAnsi" w:hAnsiTheme="minorHAnsi" w:cstheme="minorHAnsi"/>
          <w:color w:val="2F7B6F"/>
        </w:rPr>
        <w:t xml:space="preserve"> study, we will put pregnant mothers into two groups by chance (randomly), each group will be offered different support with feeding their baby, and then we will compare the results. One group of women will have usual information and support for feeding their baby from their midwife, health visitor and other available voluntary groups. The other women will have usual care as well as </w:t>
      </w:r>
      <w:r w:rsidR="007D0B4A">
        <w:rPr>
          <w:rStyle w:val="A0"/>
          <w:rFonts w:asciiTheme="minorHAnsi" w:hAnsiTheme="minorHAnsi" w:cstheme="minorHAnsi"/>
          <w:color w:val="2F7B6F"/>
        </w:rPr>
        <w:t>meeting</w:t>
      </w:r>
      <w:r w:rsidR="007D0B4A" w:rsidRPr="00D378A4">
        <w:rPr>
          <w:rStyle w:val="A0"/>
          <w:rFonts w:asciiTheme="minorHAnsi" w:hAnsiTheme="minorHAnsi" w:cstheme="minorHAnsi"/>
          <w:color w:val="2F7B6F"/>
        </w:rPr>
        <w:t>s</w:t>
      </w:r>
      <w:r w:rsidRPr="00D378A4">
        <w:rPr>
          <w:rStyle w:val="A0"/>
          <w:rFonts w:asciiTheme="minorHAnsi" w:hAnsiTheme="minorHAnsi" w:cstheme="minorHAnsi"/>
          <w:color w:val="2F7B6F"/>
        </w:rPr>
        <w:t xml:space="preserve">, telephone calls and texts from the </w:t>
      </w:r>
      <w:r w:rsidR="007A3940" w:rsidRPr="00D378A4">
        <w:rPr>
          <w:rStyle w:val="A0"/>
          <w:rFonts w:asciiTheme="minorHAnsi" w:hAnsiTheme="minorHAnsi" w:cstheme="minorHAnsi"/>
          <w:color w:val="2F7B6F"/>
        </w:rPr>
        <w:t>ABA-feed</w:t>
      </w:r>
      <w:r w:rsidRPr="00D378A4">
        <w:rPr>
          <w:rStyle w:val="A0"/>
          <w:rFonts w:asciiTheme="minorHAnsi" w:hAnsiTheme="minorHAnsi" w:cstheme="minorHAnsi"/>
          <w:color w:val="2F7B6F"/>
        </w:rPr>
        <w:t xml:space="preserve"> team to help them to feed their baby successfully and confidently.</w:t>
      </w:r>
      <w:r w:rsidR="00B22472">
        <w:rPr>
          <w:rStyle w:val="A0"/>
          <w:rFonts w:asciiTheme="minorHAnsi" w:hAnsiTheme="minorHAnsi" w:cstheme="minorHAnsi"/>
          <w:color w:val="2F7B6F"/>
        </w:rPr>
        <w:t xml:space="preserve"> The ABA-feed team consists of trained peer supporters who have received additional training to become infant feeding helpers. </w:t>
      </w:r>
    </w:p>
    <w:p w14:paraId="6E7D83BB" w14:textId="77777777" w:rsidR="00696C6A" w:rsidRPr="00D378A4" w:rsidRDefault="00696C6A" w:rsidP="00696C6A">
      <w:pPr>
        <w:pStyle w:val="Default"/>
        <w:rPr>
          <w:rFonts w:asciiTheme="minorHAnsi" w:hAnsiTheme="minorHAnsi" w:cstheme="minorHAnsi"/>
        </w:rPr>
      </w:pPr>
    </w:p>
    <w:p w14:paraId="60339CFC" w14:textId="77777777" w:rsidR="00696C6A" w:rsidRPr="00FE3C24" w:rsidRDefault="00696C6A" w:rsidP="00696C6A">
      <w:pPr>
        <w:pStyle w:val="Pa0"/>
        <w:rPr>
          <w:rFonts w:asciiTheme="minorHAnsi" w:hAnsiTheme="minorHAnsi" w:cstheme="minorHAnsi"/>
          <w:b/>
          <w:color w:val="006456"/>
          <w:sz w:val="22"/>
          <w:szCs w:val="22"/>
        </w:rPr>
      </w:pPr>
      <w:r w:rsidRPr="00FE3C24">
        <w:rPr>
          <w:rStyle w:val="A0"/>
          <w:rFonts w:asciiTheme="minorHAnsi" w:hAnsiTheme="minorHAnsi" w:cstheme="minorHAnsi"/>
          <w:b/>
        </w:rPr>
        <w:t>What happens afterwards?</w:t>
      </w:r>
    </w:p>
    <w:p w14:paraId="6F2B0B50" w14:textId="5DD1FDBC" w:rsidR="009670AE" w:rsidRDefault="009670AE" w:rsidP="00696C6A">
      <w:pPr>
        <w:pStyle w:val="Pa0"/>
        <w:rPr>
          <w:rStyle w:val="A0"/>
          <w:rFonts w:asciiTheme="minorHAnsi" w:hAnsiTheme="minorHAnsi" w:cstheme="minorHAnsi"/>
          <w:color w:val="2F7B6F"/>
        </w:rPr>
      </w:pPr>
      <w:r>
        <w:rPr>
          <w:noProof/>
          <w:lang w:eastAsia="en-GB"/>
        </w:rPr>
        <w:drawing>
          <wp:inline distT="0" distB="0" distL="0" distR="0" wp14:anchorId="5BFFFD12" wp14:editId="2D6BD748">
            <wp:extent cx="6053455" cy="847725"/>
            <wp:effectExtent l="38100" t="19050" r="61595" b="666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587CF89A" w14:textId="77777777" w:rsidR="001A2BEE" w:rsidRDefault="001A2BEE" w:rsidP="00696C6A">
      <w:pPr>
        <w:pStyle w:val="Pa0"/>
        <w:rPr>
          <w:rStyle w:val="A0"/>
          <w:rFonts w:asciiTheme="minorHAnsi" w:hAnsiTheme="minorHAnsi" w:cstheme="minorHAnsi"/>
          <w:color w:val="2F7B6F"/>
        </w:rPr>
      </w:pPr>
    </w:p>
    <w:p w14:paraId="371A59B9" w14:textId="57CC6CF6" w:rsidR="00696C6A" w:rsidRDefault="00696C6A" w:rsidP="00696C6A">
      <w:pPr>
        <w:pStyle w:val="Pa0"/>
        <w:rPr>
          <w:rStyle w:val="A0"/>
          <w:rFonts w:asciiTheme="minorHAnsi" w:hAnsiTheme="minorHAnsi" w:cstheme="minorHAnsi"/>
          <w:color w:val="2F7B6F"/>
        </w:rPr>
      </w:pPr>
      <w:r w:rsidRPr="00D378A4">
        <w:rPr>
          <w:rStyle w:val="A0"/>
          <w:rFonts w:asciiTheme="minorHAnsi" w:hAnsiTheme="minorHAnsi" w:cstheme="minorHAnsi"/>
          <w:color w:val="2F7B6F"/>
        </w:rPr>
        <w:t xml:space="preserve">We will keep in touch with you until your baby is </w:t>
      </w:r>
      <w:r w:rsidR="0052395E">
        <w:rPr>
          <w:rStyle w:val="A0"/>
          <w:rFonts w:asciiTheme="minorHAnsi" w:hAnsiTheme="minorHAnsi" w:cstheme="minorHAnsi"/>
          <w:color w:val="2F7B6F"/>
        </w:rPr>
        <w:t>5½ months (</w:t>
      </w:r>
      <w:r w:rsidR="00BE3AC1">
        <w:rPr>
          <w:rStyle w:val="A0"/>
          <w:rFonts w:asciiTheme="minorHAnsi" w:hAnsiTheme="minorHAnsi" w:cstheme="minorHAnsi"/>
          <w:color w:val="2F7B6F"/>
        </w:rPr>
        <w:t>24 weeks</w:t>
      </w:r>
      <w:r w:rsidR="00895898">
        <w:rPr>
          <w:rStyle w:val="A0"/>
          <w:rFonts w:asciiTheme="minorHAnsi" w:hAnsiTheme="minorHAnsi" w:cstheme="minorHAnsi"/>
          <w:color w:val="2F7B6F"/>
        </w:rPr>
        <w:t>)</w:t>
      </w:r>
      <w:r w:rsidRPr="00D378A4">
        <w:rPr>
          <w:rStyle w:val="A0"/>
          <w:rFonts w:asciiTheme="minorHAnsi" w:hAnsiTheme="minorHAnsi" w:cstheme="minorHAnsi"/>
          <w:color w:val="2F7B6F"/>
        </w:rPr>
        <w:t xml:space="preserve"> old. A few days after your baby is born we will text you to ask how you are feeding your baby. When your baby is 8 weeks and </w:t>
      </w:r>
      <w:r w:rsidR="00BE3AC1">
        <w:rPr>
          <w:rStyle w:val="A0"/>
          <w:rFonts w:asciiTheme="minorHAnsi" w:hAnsiTheme="minorHAnsi" w:cstheme="minorHAnsi"/>
          <w:color w:val="2F7B6F"/>
        </w:rPr>
        <w:t>1</w:t>
      </w:r>
      <w:r w:rsidRPr="00D378A4">
        <w:rPr>
          <w:rStyle w:val="A0"/>
          <w:rFonts w:asciiTheme="minorHAnsi" w:hAnsiTheme="minorHAnsi" w:cstheme="minorHAnsi"/>
          <w:color w:val="2F7B6F"/>
        </w:rPr>
        <w:t xml:space="preserve">6 </w:t>
      </w:r>
      <w:r w:rsidR="00BE3AC1">
        <w:rPr>
          <w:rStyle w:val="A0"/>
          <w:rFonts w:asciiTheme="minorHAnsi" w:hAnsiTheme="minorHAnsi" w:cstheme="minorHAnsi"/>
          <w:color w:val="2F7B6F"/>
        </w:rPr>
        <w:t>week</w:t>
      </w:r>
      <w:r w:rsidRPr="00D378A4">
        <w:rPr>
          <w:rStyle w:val="A0"/>
          <w:rFonts w:asciiTheme="minorHAnsi" w:hAnsiTheme="minorHAnsi" w:cstheme="minorHAnsi"/>
          <w:color w:val="2F7B6F"/>
        </w:rPr>
        <w:t>s old we will</w:t>
      </w:r>
      <w:r w:rsidR="00B13BA2">
        <w:rPr>
          <w:rStyle w:val="A0"/>
          <w:rFonts w:asciiTheme="minorHAnsi" w:hAnsiTheme="minorHAnsi" w:cstheme="minorHAnsi"/>
          <w:color w:val="2F7B6F"/>
        </w:rPr>
        <w:t xml:space="preserve"> ask you to complete a short questionnaire (taking less than 20 minutes)</w:t>
      </w:r>
      <w:r w:rsidRPr="00D378A4">
        <w:rPr>
          <w:rStyle w:val="A0"/>
          <w:rFonts w:asciiTheme="minorHAnsi" w:hAnsiTheme="minorHAnsi" w:cstheme="minorHAnsi"/>
          <w:color w:val="2F7B6F"/>
        </w:rPr>
        <w:t xml:space="preserve"> </w:t>
      </w:r>
      <w:r w:rsidR="00B13BA2">
        <w:rPr>
          <w:rStyle w:val="A0"/>
          <w:rFonts w:asciiTheme="minorHAnsi" w:hAnsiTheme="minorHAnsi" w:cstheme="minorHAnsi"/>
          <w:color w:val="2F7B6F"/>
        </w:rPr>
        <w:t xml:space="preserve">about </w:t>
      </w:r>
      <w:r w:rsidRPr="00D378A4">
        <w:rPr>
          <w:rStyle w:val="A0"/>
          <w:rFonts w:asciiTheme="minorHAnsi" w:hAnsiTheme="minorHAnsi" w:cstheme="minorHAnsi"/>
          <w:color w:val="2F7B6F"/>
        </w:rPr>
        <w:t xml:space="preserve">your experiences of feeding your baby and how you are feeling. </w:t>
      </w:r>
      <w:r w:rsidR="00B13BA2">
        <w:rPr>
          <w:rStyle w:val="A0"/>
          <w:rFonts w:asciiTheme="minorHAnsi" w:hAnsiTheme="minorHAnsi" w:cstheme="minorHAnsi"/>
          <w:color w:val="2F7B6F"/>
        </w:rPr>
        <w:t xml:space="preserve">You can complete the questionnaire online, over the phone, or we can post you a copy with a prepaid return envelope – whichever is easiest for you. </w:t>
      </w:r>
      <w:r w:rsidR="002126B4">
        <w:rPr>
          <w:rStyle w:val="A0"/>
          <w:rFonts w:asciiTheme="minorHAnsi" w:hAnsiTheme="minorHAnsi" w:cstheme="minorHAnsi"/>
          <w:color w:val="2F7B6F"/>
        </w:rPr>
        <w:t xml:space="preserve">When your baby is 24 weeks old we will send </w:t>
      </w:r>
      <w:r w:rsidR="00FD377D">
        <w:rPr>
          <w:rStyle w:val="A0"/>
          <w:rFonts w:asciiTheme="minorHAnsi" w:hAnsiTheme="minorHAnsi" w:cstheme="minorHAnsi"/>
          <w:color w:val="2F7B6F"/>
        </w:rPr>
        <w:t xml:space="preserve">a </w:t>
      </w:r>
      <w:r w:rsidR="000D5E61">
        <w:rPr>
          <w:rStyle w:val="A0"/>
          <w:rFonts w:asciiTheme="minorHAnsi" w:hAnsiTheme="minorHAnsi" w:cstheme="minorHAnsi"/>
          <w:color w:val="2F7B6F"/>
        </w:rPr>
        <w:t xml:space="preserve">final </w:t>
      </w:r>
      <w:r w:rsidR="00FD377D">
        <w:rPr>
          <w:rStyle w:val="A0"/>
          <w:rFonts w:asciiTheme="minorHAnsi" w:hAnsiTheme="minorHAnsi" w:cstheme="minorHAnsi"/>
          <w:color w:val="2F7B6F"/>
        </w:rPr>
        <w:t>very brief questionnaire (taking less than 5 minutes)</w:t>
      </w:r>
      <w:r w:rsidR="002126B4">
        <w:rPr>
          <w:rStyle w:val="A0"/>
          <w:rFonts w:asciiTheme="minorHAnsi" w:hAnsiTheme="minorHAnsi" w:cstheme="minorHAnsi"/>
          <w:color w:val="2F7B6F"/>
        </w:rPr>
        <w:t xml:space="preserve"> to ask you how you are feeding your baby.</w:t>
      </w:r>
      <w:r w:rsidR="00644347">
        <w:rPr>
          <w:rStyle w:val="A0"/>
          <w:rFonts w:asciiTheme="minorHAnsi" w:hAnsiTheme="minorHAnsi" w:cstheme="minorHAnsi"/>
          <w:color w:val="2F7B6F"/>
        </w:rPr>
        <w:t xml:space="preserve"> Please </w:t>
      </w:r>
      <w:r w:rsidR="00644347" w:rsidRPr="00644347">
        <w:rPr>
          <w:rStyle w:val="A0"/>
          <w:rFonts w:asciiTheme="minorHAnsi" w:hAnsiTheme="minorHAnsi" w:cstheme="minorHAnsi"/>
          <w:color w:val="2F7B6F"/>
        </w:rPr>
        <w:t xml:space="preserve">ask </w:t>
      </w:r>
      <w:r w:rsidR="00644347">
        <w:rPr>
          <w:rStyle w:val="A0"/>
          <w:rFonts w:asciiTheme="minorHAnsi" w:hAnsiTheme="minorHAnsi" w:cstheme="minorHAnsi"/>
          <w:color w:val="2F7B6F"/>
        </w:rPr>
        <w:t xml:space="preserve">for </w:t>
      </w:r>
      <w:r w:rsidR="00F9393E">
        <w:rPr>
          <w:rStyle w:val="A0"/>
          <w:rFonts w:asciiTheme="minorHAnsi" w:hAnsiTheme="minorHAnsi" w:cstheme="minorHAnsi"/>
          <w:color w:val="2F7B6F"/>
        </w:rPr>
        <w:t>any assistance</w:t>
      </w:r>
      <w:r w:rsidR="00644347">
        <w:rPr>
          <w:rStyle w:val="A0"/>
          <w:rFonts w:asciiTheme="minorHAnsi" w:hAnsiTheme="minorHAnsi" w:cstheme="minorHAnsi"/>
          <w:color w:val="2F7B6F"/>
        </w:rPr>
        <w:t xml:space="preserve"> if you are having </w:t>
      </w:r>
      <w:r w:rsidR="004C1709">
        <w:rPr>
          <w:rStyle w:val="A0"/>
          <w:rFonts w:asciiTheme="minorHAnsi" w:hAnsiTheme="minorHAnsi" w:cstheme="minorHAnsi"/>
          <w:color w:val="2F7B6F"/>
        </w:rPr>
        <w:t xml:space="preserve">any </w:t>
      </w:r>
      <w:r w:rsidR="00644347">
        <w:rPr>
          <w:rStyle w:val="A0"/>
          <w:rFonts w:asciiTheme="minorHAnsi" w:hAnsiTheme="minorHAnsi" w:cstheme="minorHAnsi"/>
          <w:color w:val="2F7B6F"/>
        </w:rPr>
        <w:t xml:space="preserve">difficulties in completing the questionnaires online, over the phone or by post by contacting the </w:t>
      </w:r>
      <w:r w:rsidR="00644347" w:rsidRPr="00644347">
        <w:rPr>
          <w:rStyle w:val="A0"/>
          <w:rFonts w:asciiTheme="minorHAnsi" w:hAnsiTheme="minorHAnsi" w:cstheme="minorHAnsi"/>
          <w:color w:val="2F7B6F"/>
        </w:rPr>
        <w:t>ABA-feed trials office</w:t>
      </w:r>
      <w:r w:rsidR="00644347">
        <w:rPr>
          <w:rStyle w:val="A0"/>
          <w:rFonts w:asciiTheme="minorHAnsi" w:hAnsiTheme="minorHAnsi" w:cstheme="minorHAnsi"/>
          <w:color w:val="2F7B6F"/>
        </w:rPr>
        <w:t xml:space="preserve">. </w:t>
      </w:r>
    </w:p>
    <w:p w14:paraId="1C831DE4" w14:textId="56681714" w:rsidR="002A2163" w:rsidRPr="00872751" w:rsidRDefault="002A2163" w:rsidP="00872751">
      <w:pPr>
        <w:pStyle w:val="Default"/>
      </w:pPr>
    </w:p>
    <w:p w14:paraId="08F0D073" w14:textId="40C5217E" w:rsidR="00696C6A" w:rsidRDefault="00696C6A" w:rsidP="00696C6A">
      <w:pPr>
        <w:pStyle w:val="Pa0"/>
        <w:rPr>
          <w:rStyle w:val="A0"/>
          <w:rFonts w:asciiTheme="minorHAnsi" w:hAnsiTheme="minorHAnsi" w:cstheme="minorHAnsi"/>
          <w:color w:val="2F7B6F"/>
        </w:rPr>
      </w:pPr>
      <w:r w:rsidRPr="00D378A4">
        <w:rPr>
          <w:rStyle w:val="A0"/>
          <w:rFonts w:asciiTheme="minorHAnsi" w:hAnsiTheme="minorHAnsi" w:cstheme="minorHAnsi"/>
          <w:color w:val="2F7B6F"/>
        </w:rPr>
        <w:lastRenderedPageBreak/>
        <w:t xml:space="preserve">We may also invite you to talk with one of our researchers about your experiences of feeding your baby in the weeks after you have given birth, this would be completely voluntary. </w:t>
      </w:r>
    </w:p>
    <w:p w14:paraId="3AF84A1A" w14:textId="5701688D" w:rsidR="009670AE" w:rsidRDefault="009670AE" w:rsidP="009670AE">
      <w:pPr>
        <w:pStyle w:val="Pa0"/>
        <w:rPr>
          <w:rStyle w:val="A0"/>
          <w:rFonts w:asciiTheme="minorHAnsi" w:hAnsiTheme="minorHAnsi" w:cstheme="minorHAnsi"/>
          <w:color w:val="2F7B6F"/>
        </w:rPr>
      </w:pPr>
      <w:r w:rsidRPr="00D378A4">
        <w:rPr>
          <w:rStyle w:val="A0"/>
          <w:rFonts w:asciiTheme="minorHAnsi" w:hAnsiTheme="minorHAnsi" w:cstheme="minorHAnsi"/>
          <w:color w:val="2F7B6F"/>
        </w:rPr>
        <w:t xml:space="preserve">We </w:t>
      </w:r>
      <w:r>
        <w:rPr>
          <w:rStyle w:val="A0"/>
          <w:rFonts w:asciiTheme="minorHAnsi" w:hAnsiTheme="minorHAnsi" w:cstheme="minorHAnsi"/>
          <w:color w:val="2F7B6F"/>
        </w:rPr>
        <w:t xml:space="preserve">will look at the information collected by the feeding support team about how often they were in contact with women they supported. </w:t>
      </w:r>
    </w:p>
    <w:p w14:paraId="6C14BF2A" w14:textId="77777777" w:rsidR="00EB6443" w:rsidRPr="00EB6443" w:rsidRDefault="00EB6443" w:rsidP="00EB6443">
      <w:pPr>
        <w:pStyle w:val="Default"/>
      </w:pPr>
    </w:p>
    <w:p w14:paraId="7B2873F6" w14:textId="77777777" w:rsidR="00696C6A" w:rsidRPr="00FE3C24" w:rsidRDefault="00696C6A" w:rsidP="00EB6443">
      <w:pPr>
        <w:pStyle w:val="Default"/>
        <w:spacing w:line="241" w:lineRule="atLeast"/>
        <w:rPr>
          <w:rFonts w:asciiTheme="minorHAnsi" w:hAnsiTheme="minorHAnsi" w:cstheme="minorHAnsi"/>
          <w:b/>
          <w:color w:val="006456"/>
          <w:sz w:val="22"/>
          <w:szCs w:val="22"/>
        </w:rPr>
      </w:pPr>
      <w:r w:rsidRPr="00FE3C24">
        <w:rPr>
          <w:rStyle w:val="A0"/>
          <w:rFonts w:asciiTheme="minorHAnsi" w:hAnsiTheme="minorHAnsi" w:cstheme="minorHAnsi"/>
          <w:b/>
        </w:rPr>
        <w:t>Do I have to take part?</w:t>
      </w:r>
    </w:p>
    <w:p w14:paraId="709B2561" w14:textId="7469E319" w:rsidR="008434EF" w:rsidRPr="008434EF" w:rsidRDefault="00696C6A" w:rsidP="008434EF">
      <w:pPr>
        <w:pStyle w:val="Pa0"/>
        <w:rPr>
          <w:rStyle w:val="A0"/>
          <w:rFonts w:asciiTheme="minorHAnsi" w:hAnsiTheme="minorHAnsi" w:cstheme="minorHAnsi"/>
          <w:color w:val="2F7B6F"/>
        </w:rPr>
      </w:pPr>
      <w:r w:rsidRPr="00D378A4">
        <w:rPr>
          <w:rStyle w:val="A0"/>
          <w:rFonts w:asciiTheme="minorHAnsi" w:hAnsiTheme="minorHAnsi" w:cstheme="minorHAnsi"/>
          <w:color w:val="2F7B6F"/>
        </w:rPr>
        <w:t xml:space="preserve">No, taking part is YOUR CHOICE, and you can </w:t>
      </w:r>
      <w:r w:rsidR="009C0357">
        <w:rPr>
          <w:rStyle w:val="A0"/>
          <w:rFonts w:asciiTheme="minorHAnsi" w:hAnsiTheme="minorHAnsi" w:cstheme="minorHAnsi"/>
          <w:color w:val="2F7B6F"/>
        </w:rPr>
        <w:t>withdraw</w:t>
      </w:r>
      <w:r w:rsidRPr="00D378A4">
        <w:rPr>
          <w:rStyle w:val="A0"/>
          <w:rFonts w:asciiTheme="minorHAnsi" w:hAnsiTheme="minorHAnsi" w:cstheme="minorHAnsi"/>
          <w:color w:val="2F7B6F"/>
        </w:rPr>
        <w:t xml:space="preserve"> at any time without giving a reason.</w:t>
      </w:r>
      <w:r w:rsidR="008434EF" w:rsidRPr="008434EF">
        <w:rPr>
          <w:rStyle w:val="A0"/>
          <w:rFonts w:asciiTheme="minorHAnsi" w:hAnsiTheme="minorHAnsi" w:cstheme="minorHAnsi"/>
          <w:color w:val="2F7B6F"/>
        </w:rPr>
        <w:t xml:space="preserve"> If you withdraw from the study, we will keep the information about you that we have already obtained. To safeguard your rights, we will use the minimum</w:t>
      </w:r>
      <w:r w:rsidR="0026416A">
        <w:rPr>
          <w:rStyle w:val="A0"/>
          <w:rFonts w:asciiTheme="minorHAnsi" w:hAnsiTheme="minorHAnsi" w:cstheme="minorHAnsi"/>
          <w:color w:val="2F7B6F"/>
        </w:rPr>
        <w:t xml:space="preserve"> </w:t>
      </w:r>
      <w:r w:rsidR="008434EF" w:rsidRPr="008434EF">
        <w:rPr>
          <w:rStyle w:val="A0"/>
          <w:rFonts w:asciiTheme="minorHAnsi" w:hAnsiTheme="minorHAnsi" w:cstheme="minorHAnsi"/>
          <w:color w:val="2F7B6F"/>
        </w:rPr>
        <w:t>personal</w:t>
      </w:r>
      <w:r w:rsidR="0026416A">
        <w:rPr>
          <w:rStyle w:val="A0"/>
          <w:rFonts w:asciiTheme="minorHAnsi" w:hAnsiTheme="minorHAnsi" w:cstheme="minorHAnsi"/>
          <w:color w:val="2F7B6F"/>
        </w:rPr>
        <w:t xml:space="preserve">ly </w:t>
      </w:r>
      <w:r w:rsidR="008434EF" w:rsidRPr="008434EF">
        <w:rPr>
          <w:rStyle w:val="A0"/>
          <w:rFonts w:asciiTheme="minorHAnsi" w:hAnsiTheme="minorHAnsi" w:cstheme="minorHAnsi"/>
          <w:color w:val="2F7B6F"/>
        </w:rPr>
        <w:t xml:space="preserve">identifiable information possible. </w:t>
      </w:r>
    </w:p>
    <w:p w14:paraId="11BBE9C9" w14:textId="77777777" w:rsidR="00C106DD" w:rsidRDefault="00C106DD" w:rsidP="00696C6A">
      <w:pPr>
        <w:pStyle w:val="Pa0"/>
        <w:rPr>
          <w:rStyle w:val="A0"/>
          <w:rFonts w:asciiTheme="minorHAnsi" w:hAnsiTheme="minorHAnsi" w:cstheme="minorHAnsi"/>
          <w:b/>
        </w:rPr>
      </w:pPr>
    </w:p>
    <w:p w14:paraId="40EDD7CB" w14:textId="23E48B2C" w:rsidR="00696C6A" w:rsidRPr="00FE3C24" w:rsidRDefault="00696C6A" w:rsidP="00696C6A">
      <w:pPr>
        <w:pStyle w:val="Pa0"/>
        <w:rPr>
          <w:rFonts w:asciiTheme="minorHAnsi" w:hAnsiTheme="minorHAnsi" w:cstheme="minorHAnsi"/>
          <w:b/>
          <w:color w:val="006456"/>
          <w:sz w:val="22"/>
          <w:szCs w:val="22"/>
        </w:rPr>
      </w:pPr>
      <w:r w:rsidRPr="00FE3C24">
        <w:rPr>
          <w:rStyle w:val="A0"/>
          <w:rFonts w:asciiTheme="minorHAnsi" w:hAnsiTheme="minorHAnsi" w:cstheme="minorHAnsi"/>
          <w:b/>
        </w:rPr>
        <w:t xml:space="preserve">How will you use the information you collect about me? </w:t>
      </w:r>
    </w:p>
    <w:p w14:paraId="7F7C5A83" w14:textId="0FA5197A" w:rsidR="00696C6A" w:rsidRPr="00D378A4" w:rsidRDefault="00696C6A" w:rsidP="00696C6A">
      <w:pPr>
        <w:pStyle w:val="Pa0"/>
        <w:rPr>
          <w:rStyle w:val="A0"/>
          <w:rFonts w:asciiTheme="minorHAnsi" w:hAnsiTheme="minorHAnsi" w:cstheme="minorHAnsi"/>
          <w:color w:val="2F7B6F"/>
        </w:rPr>
      </w:pPr>
      <w:r w:rsidRPr="00D378A4">
        <w:rPr>
          <w:rStyle w:val="A0"/>
          <w:rFonts w:asciiTheme="minorHAnsi" w:hAnsiTheme="minorHAnsi" w:cstheme="minorHAnsi"/>
          <w:color w:val="2F7B6F"/>
        </w:rPr>
        <w:t>We will use the results to find out which way is most effective in helping new mothers to feed their baby. The research team will aim to publish findings from the study in academic journals and present them at conferences</w:t>
      </w:r>
      <w:r w:rsidR="00543C4F">
        <w:rPr>
          <w:rStyle w:val="A0"/>
          <w:rFonts w:asciiTheme="minorHAnsi" w:hAnsiTheme="minorHAnsi" w:cstheme="minorHAnsi"/>
          <w:color w:val="2F7B6F"/>
        </w:rPr>
        <w:t xml:space="preserve"> and to organisations that provide or commission infant feeding support services</w:t>
      </w:r>
      <w:r w:rsidRPr="00D378A4">
        <w:rPr>
          <w:rStyle w:val="A0"/>
          <w:rFonts w:asciiTheme="minorHAnsi" w:hAnsiTheme="minorHAnsi" w:cstheme="minorHAnsi"/>
          <w:color w:val="2F7B6F"/>
        </w:rPr>
        <w:t xml:space="preserve">. Any information used in this way will be anonymised: identifying information will not be used. </w:t>
      </w:r>
    </w:p>
    <w:p w14:paraId="2E25BE89" w14:textId="77777777" w:rsidR="00E0157C" w:rsidRDefault="00E0157C" w:rsidP="00696C6A">
      <w:pPr>
        <w:pStyle w:val="Pa0"/>
        <w:rPr>
          <w:rStyle w:val="A0"/>
          <w:rFonts w:asciiTheme="minorHAnsi" w:hAnsiTheme="minorHAnsi" w:cstheme="minorHAnsi"/>
          <w:b/>
        </w:rPr>
      </w:pPr>
    </w:p>
    <w:p w14:paraId="5B6D9F94" w14:textId="6858B507" w:rsidR="00696C6A" w:rsidRPr="00FE3C24" w:rsidRDefault="00696C6A" w:rsidP="00696C6A">
      <w:pPr>
        <w:pStyle w:val="Pa0"/>
        <w:rPr>
          <w:rFonts w:asciiTheme="minorHAnsi" w:hAnsiTheme="minorHAnsi" w:cstheme="minorHAnsi"/>
          <w:b/>
          <w:color w:val="006456"/>
          <w:sz w:val="22"/>
          <w:szCs w:val="22"/>
        </w:rPr>
      </w:pPr>
      <w:r w:rsidRPr="00FE3C24">
        <w:rPr>
          <w:rStyle w:val="A0"/>
          <w:rFonts w:asciiTheme="minorHAnsi" w:hAnsiTheme="minorHAnsi" w:cstheme="minorHAnsi"/>
          <w:b/>
        </w:rPr>
        <w:t>What are the risks of taking part in this study?</w:t>
      </w:r>
    </w:p>
    <w:p w14:paraId="178FCDFB" w14:textId="77777777" w:rsidR="00696C6A" w:rsidRPr="00D378A4" w:rsidRDefault="00696C6A" w:rsidP="00696C6A">
      <w:pPr>
        <w:pStyle w:val="Pa0"/>
        <w:rPr>
          <w:rStyle w:val="A0"/>
          <w:rFonts w:asciiTheme="minorHAnsi" w:hAnsiTheme="minorHAnsi" w:cstheme="minorHAnsi"/>
          <w:color w:val="2F7B6F"/>
        </w:rPr>
      </w:pPr>
      <w:r w:rsidRPr="00D378A4">
        <w:rPr>
          <w:rStyle w:val="A0"/>
          <w:rFonts w:asciiTheme="minorHAnsi" w:hAnsiTheme="minorHAnsi" w:cstheme="minorHAnsi"/>
          <w:color w:val="2F7B6F"/>
        </w:rPr>
        <w:t xml:space="preserve">There are no known risks to taking part in this study. </w:t>
      </w:r>
    </w:p>
    <w:p w14:paraId="02DDC82A" w14:textId="77777777" w:rsidR="00696C6A" w:rsidRPr="00D378A4" w:rsidRDefault="00696C6A" w:rsidP="00696C6A">
      <w:pPr>
        <w:pStyle w:val="Default"/>
        <w:rPr>
          <w:rFonts w:asciiTheme="minorHAnsi" w:hAnsiTheme="minorHAnsi" w:cstheme="minorHAnsi"/>
        </w:rPr>
      </w:pPr>
    </w:p>
    <w:p w14:paraId="1154ACA8" w14:textId="77777777" w:rsidR="00696C6A" w:rsidRPr="00FE3C24" w:rsidRDefault="00696C6A" w:rsidP="00696C6A">
      <w:pPr>
        <w:pStyle w:val="Pa0"/>
        <w:rPr>
          <w:rFonts w:asciiTheme="minorHAnsi" w:hAnsiTheme="minorHAnsi" w:cstheme="minorHAnsi"/>
          <w:b/>
          <w:color w:val="006456"/>
          <w:sz w:val="22"/>
          <w:szCs w:val="22"/>
        </w:rPr>
      </w:pPr>
      <w:r w:rsidRPr="00FE3C24">
        <w:rPr>
          <w:rStyle w:val="A0"/>
          <w:rFonts w:asciiTheme="minorHAnsi" w:hAnsiTheme="minorHAnsi" w:cstheme="minorHAnsi"/>
          <w:b/>
        </w:rPr>
        <w:t xml:space="preserve">What are the benefits of taking part in this study? </w:t>
      </w:r>
    </w:p>
    <w:p w14:paraId="787061C0" w14:textId="77777777" w:rsidR="00696C6A" w:rsidRPr="00D378A4" w:rsidRDefault="00696C6A" w:rsidP="00696C6A">
      <w:pPr>
        <w:pStyle w:val="Pa0"/>
        <w:rPr>
          <w:rFonts w:asciiTheme="minorHAnsi" w:hAnsiTheme="minorHAnsi" w:cstheme="minorHAnsi"/>
          <w:color w:val="2F7B6F"/>
          <w:sz w:val="22"/>
          <w:szCs w:val="22"/>
        </w:rPr>
      </w:pPr>
      <w:r w:rsidRPr="00D378A4">
        <w:rPr>
          <w:rStyle w:val="A0"/>
          <w:rFonts w:asciiTheme="minorHAnsi" w:hAnsiTheme="minorHAnsi" w:cstheme="minorHAnsi"/>
          <w:color w:val="2F7B6F"/>
        </w:rPr>
        <w:t xml:space="preserve">You may have additional support in feeding your baby, and will, at the same time, be contributing to the design and delivery of services that could benefit other mothers in the future. </w:t>
      </w:r>
    </w:p>
    <w:p w14:paraId="0A6306DA" w14:textId="2381A0E1" w:rsidR="00696C6A" w:rsidRPr="00D378A4" w:rsidRDefault="00696C6A" w:rsidP="00696C6A">
      <w:pPr>
        <w:pStyle w:val="Pa0"/>
        <w:rPr>
          <w:rStyle w:val="A0"/>
          <w:rFonts w:asciiTheme="minorHAnsi" w:hAnsiTheme="minorHAnsi" w:cstheme="minorHAnsi"/>
          <w:color w:val="2F7B6F"/>
        </w:rPr>
      </w:pPr>
      <w:r w:rsidRPr="00D378A4">
        <w:rPr>
          <w:rStyle w:val="A0"/>
          <w:rFonts w:asciiTheme="minorHAnsi" w:hAnsiTheme="minorHAnsi" w:cstheme="minorHAnsi"/>
          <w:color w:val="2F7B6F"/>
        </w:rPr>
        <w:t xml:space="preserve">As a thank you for taking part in the study and for completing the questionnaires, we will </w:t>
      </w:r>
      <w:r w:rsidR="00DE59B5">
        <w:rPr>
          <w:rStyle w:val="A0"/>
          <w:rFonts w:asciiTheme="minorHAnsi" w:hAnsiTheme="minorHAnsi" w:cstheme="minorHAnsi"/>
          <w:color w:val="2F7B6F"/>
        </w:rPr>
        <w:t xml:space="preserve">send you </w:t>
      </w:r>
      <w:r w:rsidR="000A5BB7">
        <w:rPr>
          <w:rStyle w:val="A0"/>
          <w:rFonts w:asciiTheme="minorHAnsi" w:hAnsiTheme="minorHAnsi" w:cstheme="minorHAnsi"/>
          <w:color w:val="2F7B6F"/>
        </w:rPr>
        <w:t xml:space="preserve">shopping </w:t>
      </w:r>
      <w:r w:rsidR="00DE59B5">
        <w:rPr>
          <w:rStyle w:val="A0"/>
          <w:rFonts w:asciiTheme="minorHAnsi" w:hAnsiTheme="minorHAnsi" w:cstheme="minorHAnsi"/>
          <w:color w:val="2F7B6F"/>
        </w:rPr>
        <w:t>vouchers</w:t>
      </w:r>
      <w:r w:rsidRPr="00D378A4">
        <w:rPr>
          <w:rStyle w:val="A0"/>
          <w:rFonts w:asciiTheme="minorHAnsi" w:hAnsiTheme="minorHAnsi" w:cstheme="minorHAnsi"/>
          <w:color w:val="2F7B6F"/>
        </w:rPr>
        <w:t xml:space="preserve"> after you have completed the </w:t>
      </w:r>
      <w:r w:rsidR="002F6366">
        <w:rPr>
          <w:rStyle w:val="A0"/>
          <w:rFonts w:asciiTheme="minorHAnsi" w:hAnsiTheme="minorHAnsi" w:cstheme="minorHAnsi"/>
          <w:color w:val="2F7B6F"/>
        </w:rPr>
        <w:t>follow up</w:t>
      </w:r>
      <w:r w:rsidRPr="00D378A4">
        <w:rPr>
          <w:rStyle w:val="A0"/>
          <w:rFonts w:asciiTheme="minorHAnsi" w:hAnsiTheme="minorHAnsi" w:cstheme="minorHAnsi"/>
          <w:color w:val="2F7B6F"/>
        </w:rPr>
        <w:t xml:space="preserve"> questionnaire</w:t>
      </w:r>
      <w:r w:rsidR="002F6366">
        <w:rPr>
          <w:rStyle w:val="A0"/>
          <w:rFonts w:asciiTheme="minorHAnsi" w:hAnsiTheme="minorHAnsi" w:cstheme="minorHAnsi"/>
          <w:color w:val="2F7B6F"/>
        </w:rPr>
        <w:t>s</w:t>
      </w:r>
      <w:r w:rsidR="00DF3C01">
        <w:rPr>
          <w:rStyle w:val="A0"/>
          <w:rFonts w:asciiTheme="minorHAnsi" w:hAnsiTheme="minorHAnsi" w:cstheme="minorHAnsi"/>
          <w:color w:val="2F7B6F"/>
        </w:rPr>
        <w:t xml:space="preserve"> at 8 and 16 weeks</w:t>
      </w:r>
      <w:r w:rsidRPr="00D378A4">
        <w:rPr>
          <w:rStyle w:val="A0"/>
          <w:rFonts w:asciiTheme="minorHAnsi" w:hAnsiTheme="minorHAnsi" w:cstheme="minorHAnsi"/>
          <w:color w:val="2F7B6F"/>
        </w:rPr>
        <w:t xml:space="preserve">. </w:t>
      </w:r>
    </w:p>
    <w:p w14:paraId="140A95AA" w14:textId="77777777" w:rsidR="00696C6A" w:rsidRPr="00D378A4" w:rsidRDefault="00696C6A" w:rsidP="00696C6A">
      <w:pPr>
        <w:pStyle w:val="Default"/>
        <w:rPr>
          <w:rFonts w:asciiTheme="minorHAnsi" w:hAnsiTheme="minorHAnsi" w:cstheme="minorHAnsi"/>
        </w:rPr>
      </w:pPr>
    </w:p>
    <w:p w14:paraId="751C64A2" w14:textId="77777777" w:rsidR="00696C6A" w:rsidRPr="00FE3C24" w:rsidRDefault="00696C6A" w:rsidP="00696C6A">
      <w:pPr>
        <w:pStyle w:val="Pa0"/>
        <w:rPr>
          <w:rFonts w:asciiTheme="minorHAnsi" w:hAnsiTheme="minorHAnsi" w:cstheme="minorHAnsi"/>
          <w:b/>
          <w:color w:val="006456"/>
          <w:sz w:val="22"/>
          <w:szCs w:val="22"/>
        </w:rPr>
      </w:pPr>
      <w:r w:rsidRPr="00FE3C24">
        <w:rPr>
          <w:rStyle w:val="A0"/>
          <w:rFonts w:asciiTheme="minorHAnsi" w:hAnsiTheme="minorHAnsi" w:cstheme="minorHAnsi"/>
          <w:b/>
        </w:rPr>
        <w:t>Who is organising and funding the research?</w:t>
      </w:r>
    </w:p>
    <w:p w14:paraId="5D4D9ECC" w14:textId="08C13B17" w:rsidR="00696C6A" w:rsidRDefault="00696C6A" w:rsidP="00696C6A">
      <w:pPr>
        <w:pStyle w:val="Pa0"/>
        <w:rPr>
          <w:rStyle w:val="A0"/>
          <w:rFonts w:asciiTheme="minorHAnsi" w:hAnsiTheme="minorHAnsi" w:cstheme="minorHAnsi"/>
          <w:color w:val="2F7B6F"/>
        </w:rPr>
      </w:pPr>
      <w:r w:rsidRPr="00D378A4">
        <w:rPr>
          <w:rStyle w:val="A0"/>
          <w:rFonts w:asciiTheme="minorHAnsi" w:hAnsiTheme="minorHAnsi" w:cstheme="minorHAnsi"/>
          <w:color w:val="2F7B6F"/>
        </w:rPr>
        <w:t>The researchers are from the Universities of Birmingham, Bristol, Cardiff, Central Lancashire and Stirling. The study is funded by the Department of Health through the Nationa</w:t>
      </w:r>
      <w:r w:rsidR="00DE59B5">
        <w:rPr>
          <w:rStyle w:val="A0"/>
          <w:rFonts w:asciiTheme="minorHAnsi" w:hAnsiTheme="minorHAnsi" w:cstheme="minorHAnsi"/>
          <w:color w:val="2F7B6F"/>
        </w:rPr>
        <w:t>l Institute for Health Research</w:t>
      </w:r>
      <w:r w:rsidRPr="00D378A4">
        <w:rPr>
          <w:rStyle w:val="A0"/>
          <w:rFonts w:asciiTheme="minorHAnsi" w:hAnsiTheme="minorHAnsi" w:cstheme="minorHAnsi"/>
          <w:color w:val="2F7B6F"/>
        </w:rPr>
        <w:t>. The University of Birmingham is sponsoring this research.</w:t>
      </w:r>
    </w:p>
    <w:p w14:paraId="78048BB0" w14:textId="616FD0D4" w:rsidR="00A66FAA" w:rsidRDefault="00A66FAA" w:rsidP="00872751">
      <w:pPr>
        <w:pStyle w:val="Default"/>
      </w:pPr>
    </w:p>
    <w:p w14:paraId="19AB3274" w14:textId="4E574EBA" w:rsidR="00A66FAA" w:rsidRDefault="00A66FAA">
      <w:pPr>
        <w:pStyle w:val="Pa0"/>
        <w:rPr>
          <w:rStyle w:val="A0"/>
          <w:rFonts w:asciiTheme="minorHAnsi" w:hAnsiTheme="minorHAnsi" w:cstheme="minorHAnsi"/>
          <w:b/>
        </w:rPr>
      </w:pPr>
      <w:r w:rsidRPr="00872751">
        <w:rPr>
          <w:rStyle w:val="A0"/>
          <w:rFonts w:asciiTheme="minorHAnsi" w:hAnsiTheme="minorHAnsi" w:cstheme="minorHAnsi"/>
          <w:b/>
        </w:rPr>
        <w:t>Who has reviewed the study?</w:t>
      </w:r>
    </w:p>
    <w:p w14:paraId="06740F43" w14:textId="76B966F4" w:rsidR="00A66FAA" w:rsidRPr="00664739" w:rsidRDefault="00422B25" w:rsidP="00A66FAA">
      <w:pPr>
        <w:pStyle w:val="Default"/>
        <w:rPr>
          <w:rStyle w:val="A0"/>
          <w:rFonts w:asciiTheme="minorHAnsi" w:hAnsiTheme="minorHAnsi" w:cstheme="minorHAnsi"/>
          <w:color w:val="2F7B6F"/>
        </w:rPr>
      </w:pPr>
      <w:r w:rsidRPr="00422B25">
        <w:rPr>
          <w:rStyle w:val="A0"/>
          <w:rFonts w:asciiTheme="minorHAnsi" w:hAnsiTheme="minorHAnsi" w:cstheme="minorHAnsi"/>
          <w:color w:val="2F7B6F"/>
        </w:rPr>
        <w:t xml:space="preserve">All research in the NHS is looked at by an independent group of people, called a Research Ethics Committee, to protect your interests. </w:t>
      </w:r>
      <w:r w:rsidR="00664739" w:rsidRPr="00664739">
        <w:rPr>
          <w:rStyle w:val="A0"/>
          <w:rFonts w:asciiTheme="minorHAnsi" w:hAnsiTheme="minorHAnsi" w:cstheme="minorHAnsi"/>
          <w:color w:val="2F7B6F"/>
        </w:rPr>
        <w:t xml:space="preserve">The study has been </w:t>
      </w:r>
      <w:r w:rsidR="00A66FAA" w:rsidRPr="00664739">
        <w:rPr>
          <w:rStyle w:val="A0"/>
          <w:rFonts w:asciiTheme="minorHAnsi" w:hAnsiTheme="minorHAnsi" w:cstheme="minorHAnsi"/>
          <w:color w:val="2F7B6F"/>
        </w:rPr>
        <w:t xml:space="preserve">reviewed and approved by the </w:t>
      </w:r>
      <w:r w:rsidRPr="00422B25">
        <w:rPr>
          <w:rStyle w:val="A0"/>
          <w:rFonts w:asciiTheme="minorHAnsi" w:hAnsiTheme="minorHAnsi" w:cstheme="minorHAnsi"/>
          <w:color w:val="2F7B6F"/>
        </w:rPr>
        <w:t xml:space="preserve">East of Scotland research ethics </w:t>
      </w:r>
      <w:r w:rsidR="003A52F2">
        <w:rPr>
          <w:rStyle w:val="A0"/>
          <w:rFonts w:asciiTheme="minorHAnsi" w:hAnsiTheme="minorHAnsi" w:cstheme="minorHAnsi"/>
          <w:color w:val="2F7B6F"/>
        </w:rPr>
        <w:t>c</w:t>
      </w:r>
      <w:r w:rsidR="00A66FAA" w:rsidRPr="00664739">
        <w:rPr>
          <w:rStyle w:val="A0"/>
          <w:rFonts w:asciiTheme="minorHAnsi" w:hAnsiTheme="minorHAnsi" w:cstheme="minorHAnsi"/>
          <w:color w:val="2F7B6F"/>
        </w:rPr>
        <w:t>ommittee.</w:t>
      </w:r>
    </w:p>
    <w:p w14:paraId="05D1F35F" w14:textId="77777777" w:rsidR="00696C6A" w:rsidRPr="00D378A4" w:rsidRDefault="00696C6A" w:rsidP="00696C6A">
      <w:pPr>
        <w:pStyle w:val="Default"/>
        <w:rPr>
          <w:rFonts w:asciiTheme="minorHAnsi" w:hAnsiTheme="minorHAnsi" w:cstheme="minorHAnsi"/>
        </w:rPr>
      </w:pPr>
    </w:p>
    <w:p w14:paraId="62722F45" w14:textId="77777777" w:rsidR="00696C6A" w:rsidRPr="00FE3C24" w:rsidRDefault="00696C6A" w:rsidP="00696C6A">
      <w:pPr>
        <w:pStyle w:val="Pa0"/>
        <w:rPr>
          <w:rFonts w:asciiTheme="minorHAnsi" w:hAnsiTheme="minorHAnsi" w:cstheme="minorHAnsi"/>
          <w:b/>
          <w:color w:val="006456"/>
          <w:sz w:val="22"/>
          <w:szCs w:val="22"/>
        </w:rPr>
      </w:pPr>
      <w:r w:rsidRPr="00FE3C24">
        <w:rPr>
          <w:rStyle w:val="A0"/>
          <w:rFonts w:asciiTheme="minorHAnsi" w:hAnsiTheme="minorHAnsi" w:cstheme="minorHAnsi"/>
          <w:b/>
        </w:rPr>
        <w:t xml:space="preserve">What if I have questions or do not understand something? </w:t>
      </w:r>
    </w:p>
    <w:p w14:paraId="518C46E7" w14:textId="660202A4" w:rsidR="00696C6A" w:rsidRPr="00D378A4" w:rsidRDefault="00696C6A" w:rsidP="00696C6A">
      <w:pPr>
        <w:pStyle w:val="Pa0"/>
        <w:rPr>
          <w:rStyle w:val="A0"/>
          <w:rFonts w:asciiTheme="minorHAnsi" w:hAnsiTheme="minorHAnsi" w:cstheme="minorHAnsi"/>
          <w:color w:val="2F7B6F"/>
        </w:rPr>
      </w:pPr>
      <w:r w:rsidRPr="00D378A4">
        <w:rPr>
          <w:rStyle w:val="A0"/>
          <w:rFonts w:asciiTheme="minorHAnsi" w:hAnsiTheme="minorHAnsi" w:cstheme="minorHAnsi"/>
          <w:color w:val="2F7B6F"/>
        </w:rPr>
        <w:t xml:space="preserve">You will continue to have contact details for members of the study research team so you can ask any questions throughout study. </w:t>
      </w:r>
    </w:p>
    <w:p w14:paraId="0D88E7C9" w14:textId="77777777" w:rsidR="00696C6A" w:rsidRPr="00D378A4" w:rsidRDefault="00696C6A" w:rsidP="00696C6A">
      <w:pPr>
        <w:pStyle w:val="Default"/>
        <w:rPr>
          <w:rFonts w:asciiTheme="minorHAnsi" w:hAnsiTheme="minorHAnsi" w:cstheme="minorHAnsi"/>
        </w:rPr>
      </w:pPr>
    </w:p>
    <w:p w14:paraId="5DC733F6" w14:textId="77777777" w:rsidR="00EB6443" w:rsidRDefault="00696C6A" w:rsidP="00696C6A">
      <w:pPr>
        <w:pStyle w:val="Pa0"/>
        <w:rPr>
          <w:rStyle w:val="A0"/>
          <w:rFonts w:asciiTheme="minorHAnsi" w:hAnsiTheme="minorHAnsi" w:cstheme="minorHAnsi"/>
          <w:b/>
        </w:rPr>
      </w:pPr>
      <w:r w:rsidRPr="00FE3C24">
        <w:rPr>
          <w:rStyle w:val="A0"/>
          <w:rFonts w:asciiTheme="minorHAnsi" w:hAnsiTheme="minorHAnsi" w:cstheme="minorHAnsi"/>
          <w:b/>
        </w:rPr>
        <w:t>What if I am unhappy with the study?</w:t>
      </w:r>
    </w:p>
    <w:p w14:paraId="5F1C573E" w14:textId="26C29499" w:rsidR="00696C6A" w:rsidRDefault="00A66FAA" w:rsidP="00696C6A">
      <w:pPr>
        <w:pStyle w:val="Pa0"/>
        <w:rPr>
          <w:rStyle w:val="A0"/>
          <w:rFonts w:asciiTheme="minorHAnsi" w:hAnsiTheme="minorHAnsi" w:cstheme="minorHAnsi"/>
          <w:color w:val="2F7B6F"/>
        </w:rPr>
      </w:pPr>
      <w:r w:rsidRPr="001A2BEE">
        <w:rPr>
          <w:rFonts w:asciiTheme="minorHAnsi" w:hAnsiTheme="minorHAnsi" w:cstheme="minorHAnsi"/>
          <w:color w:val="2F7B6F"/>
          <w:sz w:val="22"/>
          <w:szCs w:val="22"/>
          <w:lang w:val="en"/>
        </w:rPr>
        <w:t>If you have a concern</w:t>
      </w:r>
      <w:r w:rsidRPr="00B45DE3">
        <w:rPr>
          <w:rFonts w:asciiTheme="minorHAnsi" w:hAnsiTheme="minorHAnsi" w:cstheme="minorHAnsi"/>
          <w:color w:val="2F7B6F"/>
          <w:sz w:val="22"/>
          <w:szCs w:val="22"/>
          <w:lang w:val="en"/>
        </w:rPr>
        <w:t xml:space="preserve"> about any aspect of this study, you should ask to speak to a member of the research team who will do their best to answer your questions</w:t>
      </w:r>
      <w:r>
        <w:rPr>
          <w:rFonts w:asciiTheme="minorHAnsi" w:hAnsiTheme="minorHAnsi" w:cstheme="minorHAnsi"/>
          <w:color w:val="2F7B6F"/>
          <w:sz w:val="22"/>
          <w:szCs w:val="22"/>
          <w:lang w:val="en"/>
        </w:rPr>
        <w:t xml:space="preserve"> (details below)</w:t>
      </w:r>
      <w:r>
        <w:rPr>
          <w:rFonts w:asciiTheme="minorHAnsi" w:hAnsiTheme="minorHAnsi" w:cstheme="minorHAnsi"/>
          <w:color w:val="2F7B6F"/>
          <w:sz w:val="22"/>
          <w:szCs w:val="22"/>
        </w:rPr>
        <w:t xml:space="preserve">. </w:t>
      </w:r>
      <w:r w:rsidRPr="00B45DE3">
        <w:rPr>
          <w:rFonts w:asciiTheme="minorHAnsi" w:hAnsiTheme="minorHAnsi" w:cstheme="minorHAnsi"/>
          <w:color w:val="2F7B6F"/>
          <w:sz w:val="22"/>
          <w:szCs w:val="22"/>
          <w:lang w:val="en"/>
        </w:rPr>
        <w:t>If you remain unhappy and wish to complain formally, you can do this by contacting</w:t>
      </w:r>
      <w:r w:rsidR="00A71454">
        <w:rPr>
          <w:rFonts w:asciiTheme="minorHAnsi" w:hAnsiTheme="minorHAnsi" w:cstheme="minorHAnsi"/>
          <w:color w:val="2F7B6F"/>
          <w:sz w:val="22"/>
          <w:szCs w:val="22"/>
          <w:lang w:val="en"/>
        </w:rPr>
        <w:t xml:space="preserve"> </w:t>
      </w:r>
      <w:r w:rsidR="006B6207" w:rsidRPr="00F430B1">
        <w:rPr>
          <w:rFonts w:asciiTheme="minorHAnsi" w:hAnsiTheme="minorHAnsi" w:cstheme="minorHAnsi"/>
          <w:color w:val="2F7B6F"/>
          <w:sz w:val="22"/>
          <w:szCs w:val="22"/>
          <w:highlight w:val="yellow"/>
        </w:rPr>
        <w:t>&lt;</w:t>
      </w:r>
      <w:r w:rsidR="006B6207" w:rsidRPr="00F430B1">
        <w:rPr>
          <w:rFonts w:asciiTheme="minorHAnsi" w:hAnsiTheme="minorHAnsi" w:cstheme="minorHAnsi"/>
          <w:i/>
          <w:color w:val="2F7B6F"/>
          <w:sz w:val="22"/>
          <w:szCs w:val="22"/>
          <w:highlight w:val="yellow"/>
        </w:rPr>
        <w:t>insert local PALS contact information&gt;.</w:t>
      </w:r>
      <w:r w:rsidR="006B6207">
        <w:rPr>
          <w:rFonts w:asciiTheme="minorHAnsi" w:hAnsiTheme="minorHAnsi" w:cstheme="minorHAnsi"/>
          <w:i/>
          <w:color w:val="2F7B6F"/>
          <w:sz w:val="22"/>
          <w:szCs w:val="22"/>
        </w:rPr>
        <w:t xml:space="preserve"> </w:t>
      </w:r>
      <w:r w:rsidR="006B6207">
        <w:rPr>
          <w:rStyle w:val="A0"/>
          <w:rFonts w:asciiTheme="minorHAnsi" w:hAnsiTheme="minorHAnsi" w:cstheme="minorHAnsi"/>
          <w:color w:val="2F7B6F"/>
        </w:rPr>
        <w:t xml:space="preserve"> </w:t>
      </w:r>
      <w:r w:rsidR="00872751">
        <w:rPr>
          <w:rStyle w:val="A0"/>
          <w:rFonts w:asciiTheme="minorHAnsi" w:hAnsiTheme="minorHAnsi" w:cstheme="minorHAnsi"/>
          <w:color w:val="2F7B6F"/>
        </w:rPr>
        <w:t xml:space="preserve">You can also contact </w:t>
      </w:r>
      <w:r w:rsidR="00696C6A" w:rsidRPr="00D378A4">
        <w:rPr>
          <w:rStyle w:val="A0"/>
          <w:rFonts w:asciiTheme="minorHAnsi" w:hAnsiTheme="minorHAnsi" w:cstheme="minorHAnsi"/>
          <w:color w:val="2F7B6F"/>
        </w:rPr>
        <w:t xml:space="preserve">the University of Birmingham Research Governance Manager: Dr </w:t>
      </w:r>
      <w:r w:rsidR="002F6366">
        <w:rPr>
          <w:rStyle w:val="A0"/>
          <w:rFonts w:asciiTheme="minorHAnsi" w:hAnsiTheme="minorHAnsi" w:cstheme="minorHAnsi"/>
          <w:color w:val="2F7B6F"/>
        </w:rPr>
        <w:t>Birgit Whitman</w:t>
      </w:r>
      <w:r w:rsidR="00696C6A" w:rsidRPr="00D378A4">
        <w:rPr>
          <w:rStyle w:val="A0"/>
          <w:rFonts w:asciiTheme="minorHAnsi" w:hAnsiTheme="minorHAnsi" w:cstheme="minorHAnsi"/>
          <w:color w:val="2F7B6F"/>
        </w:rPr>
        <w:t xml:space="preserve">: </w:t>
      </w:r>
      <w:proofErr w:type="spellStart"/>
      <w:r w:rsidR="00696C6A" w:rsidRPr="00D378A4">
        <w:rPr>
          <w:rStyle w:val="A0"/>
          <w:rFonts w:asciiTheme="minorHAnsi" w:hAnsiTheme="minorHAnsi" w:cstheme="minorHAnsi"/>
          <w:color w:val="2F7B6F"/>
        </w:rPr>
        <w:t>tel</w:t>
      </w:r>
      <w:proofErr w:type="spellEnd"/>
      <w:r w:rsidR="00696C6A" w:rsidRPr="00D378A4">
        <w:rPr>
          <w:rStyle w:val="A0"/>
          <w:rFonts w:asciiTheme="minorHAnsi" w:hAnsiTheme="minorHAnsi" w:cstheme="minorHAnsi"/>
          <w:color w:val="2F7B6F"/>
        </w:rPr>
        <w:t xml:space="preserve">: 0121 415 8011 email: </w:t>
      </w:r>
      <w:hyperlink r:id="rId13" w:history="1">
        <w:r w:rsidR="00B930BB" w:rsidRPr="001C1F19">
          <w:rPr>
            <w:rStyle w:val="Hyperlink"/>
            <w:rFonts w:asciiTheme="minorHAnsi" w:hAnsiTheme="minorHAnsi" w:cstheme="minorHAnsi"/>
            <w:sz w:val="22"/>
            <w:szCs w:val="22"/>
          </w:rPr>
          <w:t>researchgovernance@contacts.bham.ac.uk</w:t>
        </w:r>
      </w:hyperlink>
      <w:r w:rsidR="00B930BB">
        <w:rPr>
          <w:rStyle w:val="A0"/>
          <w:rFonts w:asciiTheme="minorHAnsi" w:hAnsiTheme="minorHAnsi" w:cstheme="minorHAnsi"/>
          <w:color w:val="2F7B6F"/>
        </w:rPr>
        <w:t xml:space="preserve"> </w:t>
      </w:r>
      <w:r w:rsidR="00696C6A" w:rsidRPr="00D378A4">
        <w:rPr>
          <w:rStyle w:val="A0"/>
          <w:rFonts w:asciiTheme="minorHAnsi" w:hAnsiTheme="minorHAnsi" w:cstheme="minorHAnsi"/>
          <w:color w:val="2F7B6F"/>
        </w:rPr>
        <w:t xml:space="preserve">. </w:t>
      </w:r>
    </w:p>
    <w:p w14:paraId="0ABB0738" w14:textId="77777777" w:rsidR="003A52F2" w:rsidRPr="003A52F2" w:rsidRDefault="003A52F2" w:rsidP="003A52F2">
      <w:pPr>
        <w:pStyle w:val="Default"/>
      </w:pPr>
    </w:p>
    <w:p w14:paraId="038C49E0" w14:textId="77777777" w:rsidR="00B436EC" w:rsidRPr="00450340" w:rsidRDefault="00B436EC" w:rsidP="00B436EC">
      <w:pPr>
        <w:pStyle w:val="Pa0"/>
        <w:rPr>
          <w:rStyle w:val="A0"/>
          <w:rFonts w:asciiTheme="minorHAnsi" w:hAnsiTheme="minorHAnsi" w:cstheme="minorHAnsi"/>
          <w:b/>
        </w:rPr>
      </w:pPr>
      <w:r w:rsidRPr="00450340">
        <w:rPr>
          <w:rStyle w:val="A0"/>
          <w:rFonts w:asciiTheme="minorHAnsi" w:hAnsiTheme="minorHAnsi" w:cstheme="minorHAnsi"/>
          <w:b/>
        </w:rPr>
        <w:t>Who will know about me taking part in this study?</w:t>
      </w:r>
    </w:p>
    <w:p w14:paraId="37FABBC4" w14:textId="53DF9D9C" w:rsidR="00B436EC" w:rsidRDefault="00B436EC" w:rsidP="00B436EC">
      <w:pPr>
        <w:pStyle w:val="Pa0"/>
        <w:rPr>
          <w:rStyle w:val="A0"/>
          <w:rFonts w:asciiTheme="minorHAnsi" w:hAnsiTheme="minorHAnsi" w:cstheme="minorHAnsi"/>
          <w:color w:val="70AD47" w:themeColor="accent6"/>
        </w:rPr>
      </w:pPr>
      <w:r w:rsidRPr="00450340">
        <w:rPr>
          <w:rStyle w:val="A0"/>
          <w:rFonts w:asciiTheme="minorHAnsi" w:hAnsiTheme="minorHAnsi" w:cstheme="minorHAnsi"/>
          <w:color w:val="2F7B6F"/>
        </w:rPr>
        <w:t>We will place a note in your maternity records so that everyone looking after you knows that you are taking part in this study and can let the research team know if there is any reason why we shouldn’t contact you. All the information about you taking part will be kept confidential. There are some situations where we need to pass information about you between organisations. These are described in the consent form</w:t>
      </w:r>
      <w:r w:rsidR="006C4D26">
        <w:rPr>
          <w:rStyle w:val="A0"/>
          <w:rFonts w:asciiTheme="minorHAnsi" w:hAnsiTheme="minorHAnsi" w:cstheme="minorHAnsi"/>
          <w:color w:val="2F7B6F"/>
        </w:rPr>
        <w:t>. They</w:t>
      </w:r>
      <w:r w:rsidRPr="00450340">
        <w:rPr>
          <w:rStyle w:val="A0"/>
          <w:rFonts w:asciiTheme="minorHAnsi" w:hAnsiTheme="minorHAnsi" w:cstheme="minorHAnsi"/>
          <w:color w:val="2F7B6F"/>
        </w:rPr>
        <w:t xml:space="preserve"> include passing your details and questionnaire from where you are recruited into the study to the </w:t>
      </w:r>
      <w:r>
        <w:rPr>
          <w:rStyle w:val="A0"/>
          <w:rFonts w:asciiTheme="minorHAnsi" w:hAnsiTheme="minorHAnsi" w:cstheme="minorHAnsi"/>
          <w:color w:val="2F7B6F"/>
        </w:rPr>
        <w:t xml:space="preserve">local research team at the </w:t>
      </w:r>
      <w:r w:rsidR="006C4D26">
        <w:rPr>
          <w:rStyle w:val="A0"/>
          <w:rFonts w:asciiTheme="minorHAnsi" w:hAnsiTheme="minorHAnsi" w:cstheme="minorHAnsi"/>
          <w:color w:val="2F7B6F"/>
        </w:rPr>
        <w:t>U</w:t>
      </w:r>
      <w:r>
        <w:rPr>
          <w:rStyle w:val="A0"/>
          <w:rFonts w:asciiTheme="minorHAnsi" w:hAnsiTheme="minorHAnsi" w:cstheme="minorHAnsi"/>
          <w:color w:val="2F7B6F"/>
        </w:rPr>
        <w:t xml:space="preserve">niversities of Bristol, Central Lancashire, Cardiff, Stirling or Birmingham and to the </w:t>
      </w:r>
      <w:r w:rsidRPr="00450340">
        <w:rPr>
          <w:rStyle w:val="A0"/>
          <w:rFonts w:asciiTheme="minorHAnsi" w:hAnsiTheme="minorHAnsi" w:cstheme="minorHAnsi"/>
          <w:color w:val="2F7B6F"/>
        </w:rPr>
        <w:t xml:space="preserve">Birmingham Clinical </w:t>
      </w:r>
      <w:r>
        <w:rPr>
          <w:rStyle w:val="A0"/>
          <w:rFonts w:asciiTheme="minorHAnsi" w:hAnsiTheme="minorHAnsi" w:cstheme="minorHAnsi"/>
          <w:color w:val="2F7B6F"/>
        </w:rPr>
        <w:t>T</w:t>
      </w:r>
      <w:r w:rsidRPr="00450340">
        <w:rPr>
          <w:rStyle w:val="A0"/>
          <w:rFonts w:asciiTheme="minorHAnsi" w:hAnsiTheme="minorHAnsi" w:cstheme="minorHAnsi"/>
          <w:color w:val="2F7B6F"/>
        </w:rPr>
        <w:t xml:space="preserve">rials Unit (BCTU). If you are allocated to the group that will be contacted by the ABA-feed team, then </w:t>
      </w:r>
      <w:r>
        <w:rPr>
          <w:rStyle w:val="A0"/>
          <w:rFonts w:asciiTheme="minorHAnsi" w:hAnsiTheme="minorHAnsi" w:cstheme="minorHAnsi"/>
          <w:color w:val="2F7B6F"/>
        </w:rPr>
        <w:t>the research team</w:t>
      </w:r>
      <w:r w:rsidRPr="00450340">
        <w:rPr>
          <w:rStyle w:val="A0"/>
          <w:rFonts w:asciiTheme="minorHAnsi" w:hAnsiTheme="minorHAnsi" w:cstheme="minorHAnsi"/>
          <w:color w:val="2F7B6F"/>
        </w:rPr>
        <w:t xml:space="preserve"> will pass your contact details onto your local ABA-feed team. If we don’t hear from you when your baby is 8 weeks </w:t>
      </w:r>
      <w:r w:rsidRPr="00471380">
        <w:rPr>
          <w:rStyle w:val="A0"/>
          <w:rFonts w:asciiTheme="minorHAnsi" w:hAnsiTheme="minorHAnsi" w:cstheme="minorHAnsi"/>
          <w:color w:val="2F7B6F"/>
        </w:rPr>
        <w:t xml:space="preserve">old, we will </w:t>
      </w:r>
      <w:r w:rsidRPr="00450340">
        <w:rPr>
          <w:rStyle w:val="A0"/>
          <w:rFonts w:asciiTheme="minorHAnsi" w:hAnsiTheme="minorHAnsi" w:cstheme="minorHAnsi"/>
          <w:color w:val="2F7B6F"/>
        </w:rPr>
        <w:t>ask the local health visiting team about how you are feeding your baby at this</w:t>
      </w:r>
      <w:r>
        <w:rPr>
          <w:rStyle w:val="A0"/>
          <w:rFonts w:asciiTheme="minorHAnsi" w:hAnsiTheme="minorHAnsi" w:cstheme="minorHAnsi"/>
          <w:color w:val="2F7B6F"/>
        </w:rPr>
        <w:t xml:space="preserve"> time</w:t>
      </w:r>
      <w:r w:rsidRPr="00C4584D">
        <w:rPr>
          <w:rStyle w:val="A0"/>
          <w:rFonts w:asciiTheme="minorHAnsi" w:hAnsiTheme="minorHAnsi" w:cstheme="minorHAnsi"/>
          <w:color w:val="70AD47" w:themeColor="accent6"/>
        </w:rPr>
        <w:t xml:space="preserve">.  </w:t>
      </w:r>
    </w:p>
    <w:p w14:paraId="29021A2F" w14:textId="77777777" w:rsidR="00B436EC" w:rsidRDefault="00B436EC" w:rsidP="00B436EC">
      <w:pPr>
        <w:pStyle w:val="Default"/>
      </w:pPr>
    </w:p>
    <w:p w14:paraId="50B33798" w14:textId="77777777" w:rsidR="00B436EC" w:rsidRPr="004C31C0" w:rsidRDefault="00B436EC" w:rsidP="00B436EC">
      <w:pPr>
        <w:pStyle w:val="Default"/>
      </w:pPr>
      <w:r>
        <w:rPr>
          <w:rStyle w:val="A0"/>
          <w:rFonts w:asciiTheme="minorHAnsi" w:hAnsiTheme="minorHAnsi" w:cstheme="minorHAnsi"/>
          <w:color w:val="2F7B6F"/>
        </w:rPr>
        <w:t xml:space="preserve">The ABA-feed team will keep a record of contacts between themselves and the women they support in a secure password protected database that only they and the research team at BCTU have access to. This will only include the study identification number and initials of the woman being supported.  </w:t>
      </w:r>
    </w:p>
    <w:p w14:paraId="066896BE" w14:textId="77777777" w:rsidR="00B436EC" w:rsidRPr="00450340" w:rsidRDefault="00B436EC" w:rsidP="00B436EC">
      <w:pPr>
        <w:pStyle w:val="Pa0"/>
        <w:rPr>
          <w:rStyle w:val="A0"/>
          <w:rFonts w:asciiTheme="minorHAnsi" w:hAnsiTheme="minorHAnsi" w:cstheme="minorHAnsi"/>
          <w:color w:val="2F7B6F"/>
        </w:rPr>
      </w:pPr>
    </w:p>
    <w:p w14:paraId="756BA64D" w14:textId="51288D7A" w:rsidR="00B436EC" w:rsidRPr="008434EF" w:rsidRDefault="00B436EC" w:rsidP="00B436EC">
      <w:pPr>
        <w:pStyle w:val="Pa0"/>
        <w:rPr>
          <w:rStyle w:val="A0"/>
          <w:rFonts w:asciiTheme="minorHAnsi" w:hAnsiTheme="minorHAnsi" w:cstheme="minorHAnsi"/>
          <w:color w:val="2F7B6F"/>
        </w:rPr>
      </w:pPr>
      <w:r w:rsidRPr="00450340">
        <w:rPr>
          <w:rStyle w:val="A0"/>
          <w:rFonts w:asciiTheme="minorHAnsi" w:hAnsiTheme="minorHAnsi" w:cstheme="minorHAnsi"/>
          <w:color w:val="2F7B6F"/>
        </w:rPr>
        <w:t xml:space="preserve">Anonymised data may be shared with other researchers for research purposes. Personal information recorded will be regarded as strictly confidential and will be handled and stored in </w:t>
      </w:r>
      <w:r w:rsidRPr="00C106DD">
        <w:rPr>
          <w:rStyle w:val="A0"/>
          <w:rFonts w:asciiTheme="minorHAnsi" w:hAnsiTheme="minorHAnsi" w:cstheme="minorHAnsi"/>
          <w:color w:val="2F7B6F"/>
        </w:rPr>
        <w:t>accordance</w:t>
      </w:r>
      <w:r>
        <w:rPr>
          <w:rStyle w:val="A0"/>
          <w:rFonts w:asciiTheme="minorHAnsi" w:hAnsiTheme="minorHAnsi" w:cstheme="minorHAnsi"/>
          <w:color w:val="2F7B6F"/>
        </w:rPr>
        <w:t xml:space="preserve"> with</w:t>
      </w:r>
      <w:r w:rsidRPr="00C4584D">
        <w:rPr>
          <w:rFonts w:asciiTheme="minorHAnsi" w:hAnsiTheme="minorHAnsi" w:cstheme="minorHAnsi"/>
          <w:color w:val="A8D08D" w:themeColor="accent6" w:themeTint="99"/>
          <w:sz w:val="22"/>
          <w:szCs w:val="22"/>
        </w:rPr>
        <w:t xml:space="preserve"> </w:t>
      </w:r>
      <w:r w:rsidRPr="00C106DD">
        <w:rPr>
          <w:rStyle w:val="A0"/>
          <w:rFonts w:asciiTheme="minorHAnsi" w:hAnsiTheme="minorHAnsi" w:cstheme="minorHAnsi"/>
          <w:color w:val="2F7B6F"/>
        </w:rPr>
        <w:t>the General Data Protection Regulation and Data Protection Act 2018 for health and care research</w:t>
      </w:r>
      <w:r w:rsidRPr="00450340">
        <w:rPr>
          <w:rStyle w:val="A0"/>
          <w:rFonts w:asciiTheme="minorHAnsi" w:hAnsiTheme="minorHAnsi" w:cstheme="minorHAnsi"/>
          <w:color w:val="2F7B6F"/>
        </w:rPr>
        <w:t xml:space="preserve">. </w:t>
      </w:r>
      <w:r w:rsidRPr="008434EF">
        <w:rPr>
          <w:rStyle w:val="A0"/>
          <w:rFonts w:asciiTheme="minorHAnsi" w:hAnsiTheme="minorHAnsi" w:cstheme="minorHAnsi"/>
          <w:color w:val="2F7B6F"/>
        </w:rPr>
        <w:t xml:space="preserve">The ABA-feed data collection forms will be kept secure in the locked cabinets at BCTU and the building has swipe card access. The data </w:t>
      </w:r>
      <w:r w:rsidR="006C4D26">
        <w:rPr>
          <w:rStyle w:val="A0"/>
          <w:rFonts w:asciiTheme="minorHAnsi" w:hAnsiTheme="minorHAnsi" w:cstheme="minorHAnsi"/>
          <w:color w:val="2F7B6F"/>
        </w:rPr>
        <w:t>are</w:t>
      </w:r>
      <w:r w:rsidRPr="008434EF">
        <w:rPr>
          <w:rStyle w:val="A0"/>
          <w:rFonts w:asciiTheme="minorHAnsi" w:hAnsiTheme="minorHAnsi" w:cstheme="minorHAnsi"/>
          <w:color w:val="2F7B6F"/>
        </w:rPr>
        <w:t xml:space="preserve"> also stored in the BCTU tri</w:t>
      </w:r>
      <w:r>
        <w:rPr>
          <w:rStyle w:val="A0"/>
          <w:rFonts w:asciiTheme="minorHAnsi" w:hAnsiTheme="minorHAnsi" w:cstheme="minorHAnsi"/>
          <w:color w:val="2F7B6F"/>
        </w:rPr>
        <w:t xml:space="preserve">al database on a secure server, which is backed upon a regular basis. </w:t>
      </w:r>
      <w:r w:rsidRPr="008434EF">
        <w:rPr>
          <w:rStyle w:val="A0"/>
          <w:rFonts w:asciiTheme="minorHAnsi" w:hAnsiTheme="minorHAnsi" w:cstheme="minorHAnsi"/>
          <w:color w:val="2F7B6F"/>
        </w:rPr>
        <w:t>The University of Birmingham will be using information from your medical records to undertake this study and will act as the data controller for this study. This means that the University of Birmingham are responsible for looking after your information and using it properly. University of Birmingham and the NHS will keep identifiable infor</w:t>
      </w:r>
      <w:r>
        <w:rPr>
          <w:rStyle w:val="A0"/>
          <w:rFonts w:asciiTheme="minorHAnsi" w:hAnsiTheme="minorHAnsi" w:cstheme="minorHAnsi"/>
          <w:color w:val="2F7B6F"/>
        </w:rPr>
        <w:t>mation about you for at least 10</w:t>
      </w:r>
      <w:r w:rsidRPr="008434EF">
        <w:rPr>
          <w:rStyle w:val="A0"/>
          <w:rFonts w:asciiTheme="minorHAnsi" w:hAnsiTheme="minorHAnsi" w:cstheme="minorHAnsi"/>
          <w:color w:val="2F7B6F"/>
        </w:rPr>
        <w:t xml:space="preserve"> years after the study has finished, to allow the results of the study to be verified if needed. </w:t>
      </w:r>
    </w:p>
    <w:p w14:paraId="3DD7C96A" w14:textId="77777777" w:rsidR="00B436EC" w:rsidRPr="008434EF" w:rsidRDefault="00B436EC" w:rsidP="00B436EC">
      <w:pPr>
        <w:pStyle w:val="Pa0"/>
        <w:rPr>
          <w:rStyle w:val="A0"/>
          <w:rFonts w:asciiTheme="minorHAnsi" w:hAnsiTheme="minorHAnsi" w:cstheme="minorHAnsi"/>
          <w:color w:val="2F7B6F"/>
        </w:rPr>
      </w:pPr>
    </w:p>
    <w:p w14:paraId="1A56C1A6" w14:textId="1BC85551" w:rsidR="00B436EC" w:rsidRPr="008434EF" w:rsidRDefault="00B436EC" w:rsidP="00B436EC">
      <w:pPr>
        <w:pStyle w:val="Pa0"/>
        <w:rPr>
          <w:rStyle w:val="A0"/>
          <w:rFonts w:asciiTheme="minorHAnsi" w:hAnsiTheme="minorHAnsi" w:cstheme="minorHAnsi"/>
          <w:color w:val="2F7B6F"/>
        </w:rPr>
      </w:pPr>
      <w:r w:rsidRPr="008434EF">
        <w:rPr>
          <w:rStyle w:val="A0"/>
          <w:rFonts w:asciiTheme="minorHAnsi" w:hAnsiTheme="minorHAnsi" w:cstheme="minorHAnsi"/>
          <w:color w:val="2F7B6F"/>
        </w:rPr>
        <w:t xml:space="preserve">Your rights to access change or move your information are limited, as we need to manage your information in specific ways for the research to be reliable and accurate. </w:t>
      </w:r>
    </w:p>
    <w:p w14:paraId="0D4FC47D" w14:textId="77777777" w:rsidR="00B436EC" w:rsidRPr="008434EF" w:rsidRDefault="00B436EC" w:rsidP="00B436EC">
      <w:pPr>
        <w:pStyle w:val="Pa0"/>
        <w:rPr>
          <w:rStyle w:val="A0"/>
          <w:rFonts w:asciiTheme="minorHAnsi" w:hAnsiTheme="minorHAnsi" w:cstheme="minorHAnsi"/>
          <w:color w:val="2F7B6F"/>
        </w:rPr>
      </w:pPr>
    </w:p>
    <w:p w14:paraId="4831B851" w14:textId="77777777" w:rsidR="00B436EC" w:rsidRPr="008434EF" w:rsidRDefault="00B436EC" w:rsidP="00B436EC">
      <w:pPr>
        <w:pStyle w:val="Pa0"/>
        <w:rPr>
          <w:rStyle w:val="A0"/>
          <w:rFonts w:asciiTheme="minorHAnsi" w:hAnsiTheme="minorHAnsi" w:cstheme="minorHAnsi"/>
          <w:color w:val="2F7B6F"/>
        </w:rPr>
      </w:pPr>
      <w:r w:rsidRPr="008434EF">
        <w:rPr>
          <w:rStyle w:val="A0"/>
          <w:rFonts w:asciiTheme="minorHAnsi" w:hAnsiTheme="minorHAnsi" w:cstheme="minorHAnsi"/>
          <w:color w:val="2F7B6F"/>
        </w:rPr>
        <w:t>The NHS and the University of Birmingham will use your name and contact details to contact you about the research study, and make sure that relevant information about the study is recorded for your care, and to oversee the quality of the study. The legal justification we have under data protection law for processing your personal data is that it is necessary for our research, which is a task we carry out in the public interest. These data will not be used to make decisions about you. The people who analyse the information will not be able to identify you and will not be able to find ou</w:t>
      </w:r>
      <w:r>
        <w:rPr>
          <w:rStyle w:val="A0"/>
          <w:rFonts w:asciiTheme="minorHAnsi" w:hAnsiTheme="minorHAnsi" w:cstheme="minorHAnsi"/>
          <w:color w:val="2F7B6F"/>
        </w:rPr>
        <w:t xml:space="preserve">t your name or contact details. </w:t>
      </w:r>
      <w:r w:rsidRPr="008434EF">
        <w:rPr>
          <w:rStyle w:val="A0"/>
          <w:rFonts w:asciiTheme="minorHAnsi" w:hAnsiTheme="minorHAnsi" w:cstheme="minorHAnsi"/>
          <w:color w:val="2F7B6F"/>
        </w:rPr>
        <w:t xml:space="preserve">All individuals who have access to your information have a duty of confidentiality to you. </w:t>
      </w:r>
    </w:p>
    <w:p w14:paraId="3678CB27" w14:textId="77777777" w:rsidR="00B436EC" w:rsidRDefault="00B436EC" w:rsidP="00B436EC">
      <w:pPr>
        <w:pStyle w:val="Pa0"/>
        <w:rPr>
          <w:rStyle w:val="A0"/>
          <w:rFonts w:asciiTheme="minorHAnsi" w:hAnsiTheme="minorHAnsi" w:cstheme="minorHAnsi"/>
          <w:color w:val="2F7B6F"/>
        </w:rPr>
      </w:pPr>
    </w:p>
    <w:p w14:paraId="3AC3C5E9" w14:textId="71F15D71" w:rsidR="00B436EC" w:rsidRPr="00B436EC" w:rsidRDefault="00B436EC" w:rsidP="00B436EC">
      <w:pPr>
        <w:pStyle w:val="Pa0"/>
      </w:pPr>
      <w:r w:rsidRPr="00450340">
        <w:rPr>
          <w:rStyle w:val="A0"/>
          <w:rFonts w:asciiTheme="minorHAnsi" w:hAnsiTheme="minorHAnsi" w:cstheme="minorHAnsi"/>
          <w:color w:val="2F7B6F"/>
        </w:rPr>
        <w:t xml:space="preserve">Only research team members, representatives of the sponsor and members of the quality assurance team will have access to identifiable data. Anyone authorised to view it will be bound by a confidentiality agreement. The information you provide will only be disclosed to other persons if there is a legal requirement to do so. </w:t>
      </w:r>
      <w:r>
        <w:rPr>
          <w:rStyle w:val="A0"/>
          <w:rFonts w:asciiTheme="minorHAnsi" w:hAnsiTheme="minorHAnsi" w:cstheme="minorHAnsi"/>
          <w:color w:val="2F7B6F"/>
        </w:rPr>
        <w:t xml:space="preserve">Further information on University of Birmingham privacy statement can be accessed via </w:t>
      </w:r>
      <w:hyperlink r:id="rId14" w:history="1">
        <w:r w:rsidRPr="00154AFB">
          <w:rPr>
            <w:rStyle w:val="Hyperlink"/>
            <w:rFonts w:asciiTheme="minorHAnsi" w:hAnsiTheme="minorHAnsi" w:cstheme="minorHAnsi"/>
            <w:sz w:val="22"/>
            <w:szCs w:val="22"/>
          </w:rPr>
          <w:t>https://www.birmingham.ac.uk/privacy/index.aspx</w:t>
        </w:r>
      </w:hyperlink>
      <w:r>
        <w:rPr>
          <w:rFonts w:asciiTheme="minorHAnsi" w:hAnsiTheme="minorHAnsi" w:cstheme="minorHAnsi"/>
          <w:color w:val="2F7B6F"/>
          <w:sz w:val="22"/>
          <w:szCs w:val="22"/>
        </w:rPr>
        <w:t xml:space="preserve"> </w:t>
      </w:r>
    </w:p>
    <w:p w14:paraId="5D4BBDDD" w14:textId="77777777" w:rsidR="002F6366" w:rsidRDefault="002F6366" w:rsidP="002F6366">
      <w:pPr>
        <w:pStyle w:val="Default"/>
      </w:pPr>
    </w:p>
    <w:p w14:paraId="3DBFA70B" w14:textId="77777777" w:rsidR="00696C6A" w:rsidRPr="00FE3C24" w:rsidRDefault="00696C6A" w:rsidP="00696C6A">
      <w:pPr>
        <w:pStyle w:val="Pa0"/>
        <w:rPr>
          <w:rFonts w:asciiTheme="minorHAnsi" w:hAnsiTheme="minorHAnsi" w:cstheme="minorHAnsi"/>
          <w:b/>
          <w:color w:val="006456"/>
          <w:sz w:val="22"/>
          <w:szCs w:val="22"/>
        </w:rPr>
      </w:pPr>
      <w:r w:rsidRPr="00FE3C24">
        <w:rPr>
          <w:rStyle w:val="A0"/>
          <w:rFonts w:asciiTheme="minorHAnsi" w:hAnsiTheme="minorHAnsi" w:cstheme="minorHAnsi"/>
          <w:b/>
        </w:rPr>
        <w:t>Contact for further information</w:t>
      </w:r>
    </w:p>
    <w:p w14:paraId="3108D36D" w14:textId="7DA86924" w:rsidR="00664739" w:rsidRPr="00156E6B" w:rsidRDefault="00696C6A" w:rsidP="00156E6B">
      <w:pPr>
        <w:pStyle w:val="Default"/>
        <w:rPr>
          <w:rStyle w:val="A0"/>
          <w:rFonts w:asciiTheme="minorHAnsi" w:hAnsiTheme="minorHAnsi" w:cstheme="minorHAnsi"/>
          <w:color w:val="000000"/>
        </w:rPr>
      </w:pPr>
      <w:r w:rsidRPr="00D378A4">
        <w:rPr>
          <w:rStyle w:val="A0"/>
          <w:rFonts w:asciiTheme="minorHAnsi" w:hAnsiTheme="minorHAnsi" w:cstheme="minorHAnsi"/>
          <w:color w:val="2F7B6F"/>
        </w:rPr>
        <w:t xml:space="preserve">If you have any questions about taking part in the </w:t>
      </w:r>
      <w:r w:rsidR="007A3940" w:rsidRPr="00D378A4">
        <w:rPr>
          <w:rStyle w:val="A0"/>
          <w:rFonts w:asciiTheme="minorHAnsi" w:hAnsiTheme="minorHAnsi" w:cstheme="minorHAnsi"/>
          <w:color w:val="2F7B6F"/>
        </w:rPr>
        <w:t>ABA-feed</w:t>
      </w:r>
      <w:r w:rsidRPr="00D378A4">
        <w:rPr>
          <w:rStyle w:val="A0"/>
          <w:rFonts w:asciiTheme="minorHAnsi" w:hAnsiTheme="minorHAnsi" w:cstheme="minorHAnsi"/>
          <w:color w:val="2F7B6F"/>
        </w:rPr>
        <w:t xml:space="preserve"> study or anything related to it, please contact</w:t>
      </w:r>
      <w:r w:rsidR="00664739">
        <w:rPr>
          <w:rStyle w:val="A0"/>
          <w:rFonts w:asciiTheme="minorHAnsi" w:hAnsiTheme="minorHAnsi" w:cstheme="minorHAnsi"/>
          <w:color w:val="2F7B6F"/>
        </w:rPr>
        <w:t xml:space="preserve"> </w:t>
      </w:r>
      <w:r w:rsidR="00664739" w:rsidRPr="00EB6443">
        <w:rPr>
          <w:rStyle w:val="A0"/>
          <w:rFonts w:asciiTheme="minorHAnsi" w:hAnsiTheme="minorHAnsi" w:cstheme="minorHAnsi"/>
          <w:color w:val="2F7B6F"/>
        </w:rPr>
        <w:t>the</w:t>
      </w:r>
      <w:r w:rsidR="00A71454">
        <w:rPr>
          <w:rStyle w:val="A0"/>
          <w:rFonts w:asciiTheme="minorHAnsi" w:hAnsiTheme="minorHAnsi" w:cstheme="minorHAnsi"/>
          <w:color w:val="2F7B6F"/>
        </w:rPr>
        <w:t xml:space="preserve"> local </w:t>
      </w:r>
      <w:r w:rsidR="006B6207" w:rsidRPr="005D2965">
        <w:rPr>
          <w:rStyle w:val="A0"/>
          <w:rFonts w:asciiTheme="minorHAnsi" w:hAnsiTheme="minorHAnsi" w:cstheme="minorHAnsi"/>
          <w:color w:val="2F7B6F"/>
          <w:highlight w:val="yellow"/>
        </w:rPr>
        <w:t>Birmingham</w:t>
      </w:r>
      <w:r w:rsidR="00A71454" w:rsidRPr="005D2965">
        <w:rPr>
          <w:rStyle w:val="A0"/>
          <w:rFonts w:asciiTheme="minorHAnsi" w:hAnsiTheme="minorHAnsi" w:cstheme="minorHAnsi"/>
          <w:color w:val="2F7B6F"/>
          <w:highlight w:val="yellow"/>
        </w:rPr>
        <w:t xml:space="preserve"> research team </w:t>
      </w:r>
      <w:hyperlink r:id="rId15" w:history="1">
        <w:r w:rsidR="006B6207" w:rsidRPr="005D2965">
          <w:rPr>
            <w:rStyle w:val="Hyperlink"/>
            <w:rFonts w:asciiTheme="minorHAnsi" w:hAnsiTheme="minorHAnsi" w:cstheme="minorHAnsi"/>
            <w:sz w:val="22"/>
            <w:szCs w:val="22"/>
            <w:highlight w:val="yellow"/>
          </w:rPr>
          <w:t>aba-feedstudy@contacts.bham.ac.uk</w:t>
        </w:r>
      </w:hyperlink>
      <w:r w:rsidR="006B6207" w:rsidRPr="005D2965">
        <w:rPr>
          <w:rStyle w:val="A0"/>
          <w:rFonts w:asciiTheme="minorHAnsi" w:hAnsiTheme="minorHAnsi" w:cstheme="minorHAnsi"/>
          <w:color w:val="2F7B6F"/>
          <w:highlight w:val="yellow"/>
        </w:rPr>
        <w:t>, 0121 415 8060</w:t>
      </w:r>
      <w:r w:rsidR="006B6207">
        <w:rPr>
          <w:rStyle w:val="A0"/>
          <w:rFonts w:asciiTheme="minorHAnsi" w:hAnsiTheme="minorHAnsi" w:cstheme="minorHAnsi"/>
          <w:color w:val="2F7B6F"/>
        </w:rPr>
        <w:t xml:space="preserve"> </w:t>
      </w:r>
      <w:r w:rsidR="00A71454">
        <w:rPr>
          <w:rStyle w:val="A0"/>
          <w:rFonts w:asciiTheme="minorHAnsi" w:hAnsiTheme="minorHAnsi" w:cstheme="minorHAnsi"/>
          <w:color w:val="2F7B6F"/>
        </w:rPr>
        <w:t xml:space="preserve">or contact the  </w:t>
      </w:r>
      <w:r w:rsidR="00664739" w:rsidRPr="00EB6443">
        <w:rPr>
          <w:rStyle w:val="A0"/>
          <w:rFonts w:asciiTheme="minorHAnsi" w:hAnsiTheme="minorHAnsi" w:cstheme="minorHAnsi"/>
          <w:color w:val="2F7B6F"/>
        </w:rPr>
        <w:t>ABA-Feed trial office</w:t>
      </w:r>
      <w:r w:rsidR="00156E6B">
        <w:rPr>
          <w:rStyle w:val="A0"/>
          <w:rFonts w:asciiTheme="minorHAnsi" w:hAnsiTheme="minorHAnsi" w:cstheme="minorHAnsi"/>
          <w:color w:val="2F7B6F"/>
        </w:rPr>
        <w:t xml:space="preserve"> </w:t>
      </w:r>
      <w:hyperlink r:id="rId16" w:history="1">
        <w:r w:rsidR="00156E6B" w:rsidRPr="00EE7A44">
          <w:rPr>
            <w:rStyle w:val="Hyperlink"/>
            <w:rFonts w:asciiTheme="minorHAnsi" w:hAnsiTheme="minorHAnsi" w:cstheme="minorHAnsi"/>
            <w:sz w:val="22"/>
            <w:szCs w:val="22"/>
          </w:rPr>
          <w:t>aba-feed@trials.bham.ac.uk</w:t>
        </w:r>
      </w:hyperlink>
      <w:r w:rsidR="006B6207" w:rsidRPr="006B6207">
        <w:rPr>
          <w:rStyle w:val="A0"/>
          <w:rFonts w:cstheme="minorHAnsi"/>
          <w:color w:val="2F7B6F"/>
        </w:rPr>
        <w:t>,</w:t>
      </w:r>
      <w:r w:rsidR="006B6207">
        <w:rPr>
          <w:rStyle w:val="A0"/>
          <w:rFonts w:cstheme="minorHAnsi"/>
          <w:color w:val="2F7B6F"/>
        </w:rPr>
        <w:t xml:space="preserve"> </w:t>
      </w:r>
      <w:r w:rsidR="006B6207" w:rsidRPr="006B6207">
        <w:rPr>
          <w:rStyle w:val="A0"/>
          <w:rFonts w:cstheme="minorHAnsi"/>
          <w:color w:val="2F7B6F"/>
        </w:rPr>
        <w:t>0121 414 7878</w:t>
      </w:r>
      <w:r w:rsidR="006B6207">
        <w:rPr>
          <w:rStyle w:val="A0"/>
          <w:rFonts w:cstheme="minorHAnsi"/>
          <w:color w:val="2F7B6F"/>
        </w:rPr>
        <w:t>.</w:t>
      </w:r>
    </w:p>
    <w:p w14:paraId="4C43763D" w14:textId="3E157FA8" w:rsidR="00872751" w:rsidRDefault="00872751" w:rsidP="00872751">
      <w:pPr>
        <w:pStyle w:val="Default"/>
      </w:pPr>
    </w:p>
    <w:p w14:paraId="37BA4251" w14:textId="77777777" w:rsidR="00154AFB" w:rsidRDefault="00154AFB" w:rsidP="003231EB">
      <w:pPr>
        <w:pStyle w:val="Pa0"/>
        <w:jc w:val="center"/>
        <w:rPr>
          <w:rStyle w:val="A0"/>
          <w:rFonts w:asciiTheme="minorHAnsi" w:hAnsiTheme="minorHAnsi" w:cstheme="minorHAnsi"/>
          <w:color w:val="2F7B6F"/>
        </w:rPr>
      </w:pPr>
      <w:r w:rsidRPr="00154AFB">
        <w:rPr>
          <w:rStyle w:val="A0"/>
          <w:rFonts w:asciiTheme="minorHAnsi" w:hAnsiTheme="minorHAnsi" w:cstheme="minorHAnsi"/>
          <w:i/>
          <w:color w:val="2F7B6F"/>
        </w:rPr>
        <w:t>If you have any queries about the processing of your personal data, please contact dataprotection@contacts.bham.ac.uk for the attention of the Data Protection Officer</w:t>
      </w:r>
      <w:r>
        <w:rPr>
          <w:rStyle w:val="A0"/>
          <w:rFonts w:asciiTheme="minorHAnsi" w:hAnsiTheme="minorHAnsi" w:cstheme="minorHAnsi"/>
          <w:i/>
          <w:color w:val="2F7B6F"/>
        </w:rPr>
        <w:t>.</w:t>
      </w:r>
      <w:hyperlink r:id="rId17" w:history="1"/>
    </w:p>
    <w:p w14:paraId="59CF13B1" w14:textId="77777777" w:rsidR="00872751" w:rsidRPr="00872751" w:rsidRDefault="00872751" w:rsidP="00872751">
      <w:pPr>
        <w:pStyle w:val="Default"/>
      </w:pPr>
    </w:p>
    <w:p w14:paraId="29D95C5D" w14:textId="4FC03A85" w:rsidR="00696C6A" w:rsidRDefault="00696C6A" w:rsidP="00EB6443">
      <w:pPr>
        <w:pStyle w:val="Pa0"/>
        <w:jc w:val="center"/>
        <w:rPr>
          <w:rStyle w:val="A0"/>
          <w:rFonts w:asciiTheme="minorHAnsi" w:hAnsiTheme="minorHAnsi" w:cstheme="minorHAnsi"/>
          <w:color w:val="2F7B6F"/>
        </w:rPr>
      </w:pPr>
      <w:r w:rsidRPr="00D378A4">
        <w:rPr>
          <w:rStyle w:val="A0"/>
          <w:rFonts w:asciiTheme="minorHAnsi" w:hAnsiTheme="minorHAnsi" w:cstheme="minorHAnsi"/>
          <w:color w:val="2F7B6F"/>
        </w:rPr>
        <w:t>Please leave a message and we will always call you back.</w:t>
      </w:r>
    </w:p>
    <w:p w14:paraId="1C91E818" w14:textId="77777777" w:rsidR="000D7083" w:rsidRPr="000D7083" w:rsidRDefault="000D7083" w:rsidP="000D7083">
      <w:pPr>
        <w:pStyle w:val="Default"/>
      </w:pPr>
    </w:p>
    <w:p w14:paraId="12B9213F" w14:textId="5E079A7A" w:rsidR="00FE3C24" w:rsidRDefault="00696C6A" w:rsidP="00EB6443">
      <w:pPr>
        <w:pStyle w:val="Pa0"/>
        <w:jc w:val="center"/>
        <w:rPr>
          <w:rStyle w:val="A3"/>
          <w:rFonts w:asciiTheme="minorHAnsi" w:hAnsiTheme="minorHAnsi" w:cstheme="minorHAnsi"/>
        </w:rPr>
      </w:pPr>
      <w:r w:rsidRPr="00D378A4">
        <w:rPr>
          <w:rStyle w:val="A3"/>
          <w:rFonts w:asciiTheme="minorHAnsi" w:hAnsiTheme="minorHAnsi" w:cstheme="minorHAnsi"/>
        </w:rPr>
        <w:t>THANK YOU FOR TAKING TIME TO READ THIS INFORMATION LEAFLET.</w:t>
      </w:r>
    </w:p>
    <w:p w14:paraId="64BE1249" w14:textId="6AD05DCC" w:rsidR="003231EB" w:rsidRDefault="003231EB" w:rsidP="003231EB">
      <w:pPr>
        <w:pStyle w:val="Default"/>
      </w:pPr>
    </w:p>
    <w:p w14:paraId="56AB4ECC" w14:textId="77777777" w:rsidR="003231EB" w:rsidRPr="003231EB" w:rsidRDefault="003231EB" w:rsidP="003231EB">
      <w:pPr>
        <w:pStyle w:val="Default"/>
      </w:pPr>
    </w:p>
    <w:p w14:paraId="633D2FF9" w14:textId="04C9C5FB" w:rsidR="0007237C" w:rsidRPr="00D378A4" w:rsidRDefault="003231EB" w:rsidP="003231EB">
      <w:pPr>
        <w:rPr>
          <w:rFonts w:cstheme="minorHAnsi"/>
        </w:rPr>
      </w:pPr>
      <w:r>
        <w:rPr>
          <w:rFonts w:cstheme="minorHAnsi"/>
        </w:rPr>
        <w:t xml:space="preserve"> </w:t>
      </w:r>
      <w:r>
        <w:rPr>
          <w:noProof/>
        </w:rPr>
        <w:t xml:space="preserve">                                 </w:t>
      </w:r>
      <w:bookmarkStart w:id="0" w:name="_GoBack"/>
      <w:bookmarkEnd w:id="0"/>
    </w:p>
    <w:sectPr w:rsidR="0007237C" w:rsidRPr="00D378A4" w:rsidSect="001A2BEE">
      <w:footerReference w:type="default" r:id="rId18"/>
      <w:pgSz w:w="11906" w:h="16838"/>
      <w:pgMar w:top="720" w:right="720" w:bottom="720" w:left="720" w:header="708"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45EA52" w14:textId="77777777" w:rsidR="00B40D7F" w:rsidRDefault="00B40D7F" w:rsidP="00D378A4">
      <w:pPr>
        <w:spacing w:after="0" w:line="240" w:lineRule="auto"/>
      </w:pPr>
      <w:r>
        <w:separator/>
      </w:r>
    </w:p>
  </w:endnote>
  <w:endnote w:type="continuationSeparator" w:id="0">
    <w:p w14:paraId="37C13578" w14:textId="77777777" w:rsidR="00B40D7F" w:rsidRDefault="00B40D7F" w:rsidP="00D37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onarto">
    <w:altName w:val="Calibri"/>
    <w:panose1 w:val="00000000000000000000"/>
    <w:charset w:val="00"/>
    <w:family w:val="swiss"/>
    <w:notTrueType/>
    <w:pitch w:val="default"/>
    <w:sig w:usb0="00000003" w:usb1="00000000" w:usb2="00000000" w:usb3="00000000" w:csb0="00000001" w:csb1="00000000"/>
  </w:font>
  <w:font w:name="Lato 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3C04EA" w14:textId="1038AB6E" w:rsidR="009040D3" w:rsidRPr="00962759" w:rsidRDefault="009040D3" w:rsidP="005F055E">
    <w:pPr>
      <w:pStyle w:val="Header"/>
      <w:rPr>
        <w:rFonts w:ascii="Arial" w:hAnsi="Arial" w:cs="Arial"/>
        <w:sz w:val="18"/>
        <w:szCs w:val="18"/>
      </w:rPr>
    </w:pPr>
    <w:r w:rsidRPr="00962759">
      <w:rPr>
        <w:rFonts w:ascii="Arial" w:hAnsi="Arial" w:cs="Arial"/>
        <w:sz w:val="18"/>
        <w:szCs w:val="18"/>
      </w:rPr>
      <w:t>IRAS:</w:t>
    </w:r>
    <w:r w:rsidRPr="00B97F53">
      <w:rPr>
        <w:rFonts w:ascii="Arial" w:hAnsi="Arial" w:cs="Arial"/>
        <w:sz w:val="18"/>
        <w:szCs w:val="18"/>
      </w:rPr>
      <w:t xml:space="preserve"> </w:t>
    </w:r>
    <w:r w:rsidRPr="00551084">
      <w:rPr>
        <w:rFonts w:ascii="Arial" w:hAnsi="Arial" w:cs="Arial"/>
        <w:sz w:val="18"/>
        <w:szCs w:val="18"/>
      </w:rPr>
      <w:t>2</w:t>
    </w:r>
    <w:r>
      <w:rPr>
        <w:rFonts w:ascii="Arial" w:hAnsi="Arial" w:cs="Arial"/>
        <w:sz w:val="18"/>
        <w:szCs w:val="18"/>
      </w:rPr>
      <w:t>88028</w:t>
    </w:r>
    <w:r w:rsidRPr="00551084">
      <w:rPr>
        <w:rFonts w:ascii="Arial" w:hAnsi="Arial" w:cs="Arial"/>
        <w:sz w:val="18"/>
        <w:szCs w:val="18"/>
      </w:rPr>
      <w:t xml:space="preserve">       </w:t>
    </w:r>
    <w:r w:rsidRPr="00962759">
      <w:rPr>
        <w:rFonts w:ascii="Arial" w:hAnsi="Arial" w:cs="Arial"/>
        <w:sz w:val="18"/>
        <w:szCs w:val="18"/>
      </w:rPr>
      <w:t xml:space="preserve">           </w:t>
    </w:r>
    <w:r>
      <w:rPr>
        <w:rFonts w:ascii="Arial" w:hAnsi="Arial" w:cs="Arial"/>
        <w:sz w:val="18"/>
        <w:szCs w:val="18"/>
      </w:rPr>
      <w:t xml:space="preserve">                         PIL – W</w:t>
    </w:r>
    <w:r w:rsidRPr="00962759">
      <w:rPr>
        <w:rFonts w:ascii="Arial" w:hAnsi="Arial" w:cs="Arial"/>
        <w:sz w:val="18"/>
        <w:szCs w:val="18"/>
      </w:rPr>
      <w:t xml:space="preserve">omen </w:t>
    </w:r>
    <w:r>
      <w:rPr>
        <w:rFonts w:ascii="Arial" w:hAnsi="Arial" w:cs="Arial"/>
        <w:sz w:val="18"/>
        <w:szCs w:val="18"/>
      </w:rPr>
      <w:t>V</w:t>
    </w:r>
    <w:r w:rsidR="000A2AC9">
      <w:rPr>
        <w:rFonts w:ascii="Arial" w:hAnsi="Arial" w:cs="Arial"/>
        <w:sz w:val="18"/>
        <w:szCs w:val="18"/>
      </w:rPr>
      <w:t>3</w:t>
    </w:r>
    <w:r>
      <w:rPr>
        <w:rFonts w:ascii="Arial" w:hAnsi="Arial" w:cs="Arial"/>
        <w:sz w:val="18"/>
        <w:szCs w:val="18"/>
      </w:rPr>
      <w:t xml:space="preserve">.0, </w:t>
    </w:r>
    <w:r w:rsidR="000A2AC9">
      <w:rPr>
        <w:rFonts w:ascii="Arial" w:hAnsi="Arial" w:cs="Arial"/>
        <w:sz w:val="18"/>
        <w:szCs w:val="18"/>
      </w:rPr>
      <w:t>1</w:t>
    </w:r>
    <w:r w:rsidR="00415058">
      <w:rPr>
        <w:rFonts w:ascii="Arial" w:hAnsi="Arial" w:cs="Arial"/>
        <w:sz w:val="18"/>
        <w:szCs w:val="18"/>
      </w:rPr>
      <w:t>6</w:t>
    </w:r>
    <w:r>
      <w:rPr>
        <w:rFonts w:ascii="Arial" w:hAnsi="Arial" w:cs="Arial"/>
        <w:sz w:val="18"/>
        <w:szCs w:val="18"/>
      </w:rPr>
      <w:t>.0</w:t>
    </w:r>
    <w:r w:rsidR="000A2AC9">
      <w:rPr>
        <w:rFonts w:ascii="Arial" w:hAnsi="Arial" w:cs="Arial"/>
        <w:sz w:val="18"/>
        <w:szCs w:val="18"/>
      </w:rPr>
      <w:t>8</w:t>
    </w:r>
    <w:r>
      <w:rPr>
        <w:rFonts w:ascii="Arial" w:hAnsi="Arial" w:cs="Arial"/>
        <w:sz w:val="18"/>
        <w:szCs w:val="18"/>
      </w:rPr>
      <w:t>.2021</w:t>
    </w:r>
    <w:r w:rsidRPr="00962759">
      <w:rPr>
        <w:rFonts w:ascii="Arial" w:hAnsi="Arial" w:cs="Arial"/>
        <w:sz w:val="18"/>
        <w:szCs w:val="18"/>
      </w:rPr>
      <w:t xml:space="preserve">                           </w:t>
    </w:r>
    <w:r w:rsidRPr="00962759">
      <w:rPr>
        <w:rFonts w:ascii="Arial" w:hAnsi="Arial" w:cs="Arial"/>
        <w:sz w:val="18"/>
        <w:szCs w:val="18"/>
        <w:shd w:val="clear" w:color="auto" w:fill="FFFFFF"/>
      </w:rPr>
      <w:t xml:space="preserve">ISRCTN: </w:t>
    </w:r>
    <w:r w:rsidR="00DA5D32" w:rsidRPr="00DA5D32">
      <w:rPr>
        <w:rFonts w:ascii="Arial" w:hAnsi="Arial" w:cs="Arial"/>
        <w:sz w:val="18"/>
        <w:szCs w:val="18"/>
        <w:shd w:val="clear" w:color="auto" w:fill="FFFFFF"/>
      </w:rPr>
      <w:t>17395671</w:t>
    </w:r>
    <w:r>
      <w:rPr>
        <w:rFonts w:ascii="Arial" w:hAnsi="Arial" w:cs="Arial"/>
        <w:sz w:val="18"/>
        <w:szCs w:val="18"/>
      </w:rPr>
      <w:t xml:space="preserve">  </w:t>
    </w:r>
    <w:r w:rsidRPr="00962759">
      <w:rPr>
        <w:rFonts w:ascii="Arial" w:hAnsi="Arial" w:cs="Arial"/>
        <w:sz w:val="18"/>
        <w:szCs w:val="18"/>
        <w:shd w:val="clear" w:color="auto" w:fill="FFFFFF"/>
      </w:rPr>
      <w:t xml:space="preserve">                                                 </w:t>
    </w:r>
  </w:p>
  <w:p w14:paraId="58D2F30E" w14:textId="77777777" w:rsidR="009040D3" w:rsidRDefault="009040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1C615" w14:textId="77777777" w:rsidR="00B40D7F" w:rsidRDefault="00B40D7F" w:rsidP="00D378A4">
      <w:pPr>
        <w:spacing w:after="0" w:line="240" w:lineRule="auto"/>
      </w:pPr>
      <w:r>
        <w:separator/>
      </w:r>
    </w:p>
  </w:footnote>
  <w:footnote w:type="continuationSeparator" w:id="0">
    <w:p w14:paraId="154EF4CF" w14:textId="77777777" w:rsidR="00B40D7F" w:rsidRDefault="00B40D7F" w:rsidP="00D378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C6A"/>
    <w:rsid w:val="0003642F"/>
    <w:rsid w:val="0007237C"/>
    <w:rsid w:val="000A2AC9"/>
    <w:rsid w:val="000A5BB7"/>
    <w:rsid w:val="000C59C3"/>
    <w:rsid w:val="000D5E61"/>
    <w:rsid w:val="000D7083"/>
    <w:rsid w:val="000F475E"/>
    <w:rsid w:val="00154AFB"/>
    <w:rsid w:val="00156E6B"/>
    <w:rsid w:val="001827A7"/>
    <w:rsid w:val="001A2BEE"/>
    <w:rsid w:val="001D08EC"/>
    <w:rsid w:val="00204C96"/>
    <w:rsid w:val="002126B4"/>
    <w:rsid w:val="00254405"/>
    <w:rsid w:val="0026416A"/>
    <w:rsid w:val="002A2163"/>
    <w:rsid w:val="002A3559"/>
    <w:rsid w:val="002B1E75"/>
    <w:rsid w:val="002F6366"/>
    <w:rsid w:val="003231EB"/>
    <w:rsid w:val="003447B3"/>
    <w:rsid w:val="00376537"/>
    <w:rsid w:val="003A52F2"/>
    <w:rsid w:val="003B2558"/>
    <w:rsid w:val="00415058"/>
    <w:rsid w:val="00422B25"/>
    <w:rsid w:val="00423367"/>
    <w:rsid w:val="00450340"/>
    <w:rsid w:val="0046523E"/>
    <w:rsid w:val="00466EB6"/>
    <w:rsid w:val="00471194"/>
    <w:rsid w:val="00471380"/>
    <w:rsid w:val="004A6B61"/>
    <w:rsid w:val="004C1709"/>
    <w:rsid w:val="004C31C0"/>
    <w:rsid w:val="004D300F"/>
    <w:rsid w:val="004D326E"/>
    <w:rsid w:val="0052395E"/>
    <w:rsid w:val="00543C4F"/>
    <w:rsid w:val="005446D5"/>
    <w:rsid w:val="0059557D"/>
    <w:rsid w:val="005D2965"/>
    <w:rsid w:val="005F0497"/>
    <w:rsid w:val="005F055E"/>
    <w:rsid w:val="00613C99"/>
    <w:rsid w:val="00625167"/>
    <w:rsid w:val="00644347"/>
    <w:rsid w:val="00664739"/>
    <w:rsid w:val="00696C6A"/>
    <w:rsid w:val="006B6207"/>
    <w:rsid w:val="006C4D26"/>
    <w:rsid w:val="006E2670"/>
    <w:rsid w:val="007306CF"/>
    <w:rsid w:val="0075173C"/>
    <w:rsid w:val="007A3940"/>
    <w:rsid w:val="007D0B4A"/>
    <w:rsid w:val="008413C4"/>
    <w:rsid w:val="008434EF"/>
    <w:rsid w:val="00861DAD"/>
    <w:rsid w:val="00863656"/>
    <w:rsid w:val="00872751"/>
    <w:rsid w:val="00895898"/>
    <w:rsid w:val="00897069"/>
    <w:rsid w:val="008D6BBC"/>
    <w:rsid w:val="008E17D2"/>
    <w:rsid w:val="009040D3"/>
    <w:rsid w:val="00916482"/>
    <w:rsid w:val="00961EE5"/>
    <w:rsid w:val="00962759"/>
    <w:rsid w:val="009670AE"/>
    <w:rsid w:val="009C0174"/>
    <w:rsid w:val="009C0357"/>
    <w:rsid w:val="009E7EE8"/>
    <w:rsid w:val="00A34714"/>
    <w:rsid w:val="00A475B5"/>
    <w:rsid w:val="00A66FAA"/>
    <w:rsid w:val="00A71454"/>
    <w:rsid w:val="00A71999"/>
    <w:rsid w:val="00AD12DC"/>
    <w:rsid w:val="00B13BA2"/>
    <w:rsid w:val="00B22472"/>
    <w:rsid w:val="00B40D7F"/>
    <w:rsid w:val="00B436EC"/>
    <w:rsid w:val="00B45DE3"/>
    <w:rsid w:val="00B91C03"/>
    <w:rsid w:val="00B930BB"/>
    <w:rsid w:val="00B97F53"/>
    <w:rsid w:val="00BA193E"/>
    <w:rsid w:val="00BB7D37"/>
    <w:rsid w:val="00BC221F"/>
    <w:rsid w:val="00BD7C91"/>
    <w:rsid w:val="00BE2149"/>
    <w:rsid w:val="00BE3AC1"/>
    <w:rsid w:val="00C106DD"/>
    <w:rsid w:val="00C4584D"/>
    <w:rsid w:val="00C47382"/>
    <w:rsid w:val="00C731BE"/>
    <w:rsid w:val="00C80958"/>
    <w:rsid w:val="00CC0C29"/>
    <w:rsid w:val="00CC5C9B"/>
    <w:rsid w:val="00D31E4D"/>
    <w:rsid w:val="00D378A4"/>
    <w:rsid w:val="00D53E9B"/>
    <w:rsid w:val="00D67DAD"/>
    <w:rsid w:val="00D860AE"/>
    <w:rsid w:val="00DA5D32"/>
    <w:rsid w:val="00DE59B5"/>
    <w:rsid w:val="00DF3C01"/>
    <w:rsid w:val="00E0157C"/>
    <w:rsid w:val="00E663CA"/>
    <w:rsid w:val="00E74A04"/>
    <w:rsid w:val="00E82B9A"/>
    <w:rsid w:val="00E9232B"/>
    <w:rsid w:val="00EB0047"/>
    <w:rsid w:val="00EB6443"/>
    <w:rsid w:val="00F33EEA"/>
    <w:rsid w:val="00F9068A"/>
    <w:rsid w:val="00F9289E"/>
    <w:rsid w:val="00F9393E"/>
    <w:rsid w:val="00FC1113"/>
    <w:rsid w:val="00FD377D"/>
    <w:rsid w:val="00FE3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53688"/>
  <w15:chartTrackingRefBased/>
  <w15:docId w15:val="{961C6654-8C4C-47F4-870E-AB0FA4CA6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E7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6C6A"/>
    <w:pPr>
      <w:autoSpaceDE w:val="0"/>
      <w:autoSpaceDN w:val="0"/>
      <w:adjustRightInd w:val="0"/>
      <w:spacing w:after="0" w:line="240" w:lineRule="auto"/>
    </w:pPr>
    <w:rPr>
      <w:rFonts w:ascii="Fonarto" w:hAnsi="Fonarto" w:cs="Fonarto"/>
      <w:color w:val="000000"/>
      <w:sz w:val="24"/>
      <w:szCs w:val="24"/>
    </w:rPr>
  </w:style>
  <w:style w:type="paragraph" w:customStyle="1" w:styleId="Pa0">
    <w:name w:val="Pa0"/>
    <w:basedOn w:val="Default"/>
    <w:next w:val="Default"/>
    <w:uiPriority w:val="99"/>
    <w:rsid w:val="00696C6A"/>
    <w:pPr>
      <w:spacing w:line="241" w:lineRule="atLeast"/>
    </w:pPr>
    <w:rPr>
      <w:rFonts w:cstheme="minorBidi"/>
      <w:color w:val="auto"/>
    </w:rPr>
  </w:style>
  <w:style w:type="character" w:customStyle="1" w:styleId="A1">
    <w:name w:val="A1"/>
    <w:uiPriority w:val="99"/>
    <w:rsid w:val="00696C6A"/>
    <w:rPr>
      <w:rFonts w:cs="Fonarto"/>
      <w:color w:val="009585"/>
      <w:sz w:val="114"/>
      <w:szCs w:val="114"/>
    </w:rPr>
  </w:style>
  <w:style w:type="character" w:customStyle="1" w:styleId="A0">
    <w:name w:val="A0"/>
    <w:uiPriority w:val="99"/>
    <w:rsid w:val="00696C6A"/>
    <w:rPr>
      <w:rFonts w:cs="Fonarto"/>
      <w:color w:val="006456"/>
      <w:sz w:val="22"/>
      <w:szCs w:val="22"/>
    </w:rPr>
  </w:style>
  <w:style w:type="character" w:customStyle="1" w:styleId="A2">
    <w:name w:val="A2"/>
    <w:uiPriority w:val="99"/>
    <w:rsid w:val="00696C6A"/>
    <w:rPr>
      <w:rFonts w:ascii="Lato Light" w:hAnsi="Lato Light" w:cs="Lato Light"/>
      <w:color w:val="221E1F"/>
      <w:sz w:val="14"/>
      <w:szCs w:val="14"/>
    </w:rPr>
  </w:style>
  <w:style w:type="character" w:customStyle="1" w:styleId="A3">
    <w:name w:val="A3"/>
    <w:uiPriority w:val="99"/>
    <w:rsid w:val="00696C6A"/>
    <w:rPr>
      <w:rFonts w:ascii="Lato Light" w:hAnsi="Lato Light" w:cs="Lato Light"/>
      <w:color w:val="2F7B6F"/>
      <w:sz w:val="30"/>
      <w:szCs w:val="30"/>
    </w:rPr>
  </w:style>
  <w:style w:type="paragraph" w:styleId="Header">
    <w:name w:val="header"/>
    <w:basedOn w:val="Normal"/>
    <w:link w:val="HeaderChar"/>
    <w:uiPriority w:val="99"/>
    <w:unhideWhenUsed/>
    <w:rsid w:val="00D378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78A4"/>
  </w:style>
  <w:style w:type="paragraph" w:styleId="Footer">
    <w:name w:val="footer"/>
    <w:basedOn w:val="Normal"/>
    <w:link w:val="FooterChar"/>
    <w:uiPriority w:val="99"/>
    <w:unhideWhenUsed/>
    <w:rsid w:val="00D378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78A4"/>
  </w:style>
  <w:style w:type="character" w:styleId="CommentReference">
    <w:name w:val="annotation reference"/>
    <w:basedOn w:val="DefaultParagraphFont"/>
    <w:uiPriority w:val="99"/>
    <w:semiHidden/>
    <w:unhideWhenUsed/>
    <w:rsid w:val="002F6366"/>
    <w:rPr>
      <w:sz w:val="16"/>
      <w:szCs w:val="16"/>
    </w:rPr>
  </w:style>
  <w:style w:type="paragraph" w:styleId="CommentText">
    <w:name w:val="annotation text"/>
    <w:basedOn w:val="Normal"/>
    <w:link w:val="CommentTextChar"/>
    <w:uiPriority w:val="99"/>
    <w:semiHidden/>
    <w:unhideWhenUsed/>
    <w:rsid w:val="002F6366"/>
    <w:pPr>
      <w:spacing w:after="160" w:line="240" w:lineRule="auto"/>
    </w:pPr>
    <w:rPr>
      <w:sz w:val="20"/>
      <w:szCs w:val="20"/>
    </w:rPr>
  </w:style>
  <w:style w:type="character" w:customStyle="1" w:styleId="CommentTextChar">
    <w:name w:val="Comment Text Char"/>
    <w:basedOn w:val="DefaultParagraphFont"/>
    <w:link w:val="CommentText"/>
    <w:uiPriority w:val="99"/>
    <w:semiHidden/>
    <w:rsid w:val="002F6366"/>
    <w:rPr>
      <w:sz w:val="20"/>
      <w:szCs w:val="20"/>
    </w:rPr>
  </w:style>
  <w:style w:type="paragraph" w:styleId="CommentSubject">
    <w:name w:val="annotation subject"/>
    <w:basedOn w:val="CommentText"/>
    <w:next w:val="CommentText"/>
    <w:link w:val="CommentSubjectChar"/>
    <w:uiPriority w:val="99"/>
    <w:semiHidden/>
    <w:unhideWhenUsed/>
    <w:rsid w:val="002F6366"/>
    <w:rPr>
      <w:b/>
      <w:bCs/>
    </w:rPr>
  </w:style>
  <w:style w:type="character" w:customStyle="1" w:styleId="CommentSubjectChar">
    <w:name w:val="Comment Subject Char"/>
    <w:basedOn w:val="CommentTextChar"/>
    <w:link w:val="CommentSubject"/>
    <w:uiPriority w:val="99"/>
    <w:semiHidden/>
    <w:rsid w:val="002F6366"/>
    <w:rPr>
      <w:b/>
      <w:bCs/>
      <w:sz w:val="20"/>
      <w:szCs w:val="20"/>
    </w:rPr>
  </w:style>
  <w:style w:type="paragraph" w:styleId="BalloonText">
    <w:name w:val="Balloon Text"/>
    <w:basedOn w:val="Normal"/>
    <w:link w:val="BalloonTextChar"/>
    <w:uiPriority w:val="99"/>
    <w:semiHidden/>
    <w:unhideWhenUsed/>
    <w:rsid w:val="002F63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366"/>
    <w:rPr>
      <w:rFonts w:ascii="Segoe UI" w:hAnsi="Segoe UI" w:cs="Segoe UI"/>
      <w:sz w:val="18"/>
      <w:szCs w:val="18"/>
    </w:rPr>
  </w:style>
  <w:style w:type="character" w:styleId="Hyperlink">
    <w:name w:val="Hyperlink"/>
    <w:uiPriority w:val="99"/>
    <w:unhideWhenUsed/>
    <w:rsid w:val="002F6366"/>
    <w:rPr>
      <w:color w:val="0000FF"/>
      <w:u w:val="single"/>
    </w:rPr>
  </w:style>
  <w:style w:type="character" w:styleId="UnresolvedMention">
    <w:name w:val="Unresolved Mention"/>
    <w:basedOn w:val="DefaultParagraphFont"/>
    <w:uiPriority w:val="99"/>
    <w:semiHidden/>
    <w:unhideWhenUsed/>
    <w:rsid w:val="00A71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662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mailto:researchgovernance@contacts.bham.ac.uk"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diagramDrawing" Target="diagrams/drawing1.xml"/><Relationship Id="rId17" Type="http://schemas.openxmlformats.org/officeDocument/2006/relationships/hyperlink" Target="mailto:" TargetMode="External"/><Relationship Id="rId2" Type="http://schemas.openxmlformats.org/officeDocument/2006/relationships/styles" Target="styles.xml"/><Relationship Id="rId16" Type="http://schemas.openxmlformats.org/officeDocument/2006/relationships/hyperlink" Target="mailto:aba-feed@trials.bham.ac.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diagramColors" Target="diagrams/colors1.xml"/><Relationship Id="rId5" Type="http://schemas.openxmlformats.org/officeDocument/2006/relationships/footnotes" Target="footnotes.xml"/><Relationship Id="rId15" Type="http://schemas.openxmlformats.org/officeDocument/2006/relationships/hyperlink" Target="mailto:aba-feedstudy@contacts.bham.ac.uk" TargetMode="External"/><Relationship Id="rId10" Type="http://schemas.openxmlformats.org/officeDocument/2006/relationships/diagramQuickStyle" Target="diagrams/quickStyle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diagramLayout" Target="diagrams/layout1.xml"/><Relationship Id="rId14" Type="http://schemas.openxmlformats.org/officeDocument/2006/relationships/hyperlink" Target="https://www.birmingham.ac.uk/privacy/index.asp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AFD0B4-1C31-41FB-A2A3-77886237FCE5}" type="doc">
      <dgm:prSet loTypeId="urn:microsoft.com/office/officeart/2005/8/layout/process1" loCatId="process" qsTypeId="urn:microsoft.com/office/officeart/2005/8/quickstyle/simple1" qsCatId="simple" csTypeId="urn:microsoft.com/office/officeart/2005/8/colors/accent1_2" csCatId="accent1" phldr="1"/>
      <dgm:spPr/>
      <dgm:t>
        <a:bodyPr/>
        <a:lstStyle/>
        <a:p>
          <a:endParaRPr lang="en-US"/>
        </a:p>
      </dgm:t>
    </dgm:pt>
    <dgm:pt modelId="{865775DB-A656-4AAB-8E86-EB8F88C231A2}">
      <dgm:prSet phldrT="[Text]" custT="1"/>
      <dgm:spPr>
        <a:solidFill>
          <a:srgbClr val="377675"/>
        </a:solidFill>
      </dgm:spPr>
      <dgm:t>
        <a:bodyPr/>
        <a:lstStyle/>
        <a:p>
          <a:r>
            <a:rPr lang="en-US" sz="1000"/>
            <a:t>Join study</a:t>
          </a:r>
        </a:p>
      </dgm:t>
    </dgm:pt>
    <dgm:pt modelId="{C6D1FCFC-4494-428D-963B-F741CEE1760B}" type="parTrans" cxnId="{FA07B4E6-3535-4B3D-B79D-CEF623EB9417}">
      <dgm:prSet/>
      <dgm:spPr/>
      <dgm:t>
        <a:bodyPr/>
        <a:lstStyle/>
        <a:p>
          <a:endParaRPr lang="en-US"/>
        </a:p>
      </dgm:t>
    </dgm:pt>
    <dgm:pt modelId="{DCD9AF79-8A68-4052-8904-B3E677DEC543}" type="sibTrans" cxnId="{FA07B4E6-3535-4B3D-B79D-CEF623EB9417}">
      <dgm:prSet/>
      <dgm:spPr/>
      <dgm:t>
        <a:bodyPr/>
        <a:lstStyle/>
        <a:p>
          <a:endParaRPr lang="en-US"/>
        </a:p>
      </dgm:t>
    </dgm:pt>
    <dgm:pt modelId="{39BB505B-467B-4512-AEA7-CE4CC110C0CA}">
      <dgm:prSet phldrT="[Text]" custT="1"/>
      <dgm:spPr>
        <a:solidFill>
          <a:srgbClr val="377675"/>
        </a:solidFill>
      </dgm:spPr>
      <dgm:t>
        <a:bodyPr/>
        <a:lstStyle/>
        <a:p>
          <a:r>
            <a:rPr lang="en-US" sz="1000" b="1"/>
            <a:t>BIRTH</a:t>
          </a:r>
        </a:p>
        <a:p>
          <a:r>
            <a:rPr lang="en-US" sz="1000"/>
            <a:t>(tell us that your baby is born)</a:t>
          </a:r>
        </a:p>
      </dgm:t>
    </dgm:pt>
    <dgm:pt modelId="{0A57C091-26FD-4F4E-91EE-FA655A5BAD47}" type="parTrans" cxnId="{A09B5D7B-CFC2-41A6-9D79-49510A35766B}">
      <dgm:prSet/>
      <dgm:spPr/>
      <dgm:t>
        <a:bodyPr/>
        <a:lstStyle/>
        <a:p>
          <a:endParaRPr lang="en-US"/>
        </a:p>
      </dgm:t>
    </dgm:pt>
    <dgm:pt modelId="{009C0B11-A53D-40BC-A82E-A6F8E2759B39}" type="sibTrans" cxnId="{A09B5D7B-CFC2-41A6-9D79-49510A35766B}">
      <dgm:prSet/>
      <dgm:spPr/>
      <dgm:t>
        <a:bodyPr/>
        <a:lstStyle/>
        <a:p>
          <a:endParaRPr lang="en-US"/>
        </a:p>
      </dgm:t>
    </dgm:pt>
    <dgm:pt modelId="{FE3261EE-4D14-421A-9F76-D84F963A25D6}">
      <dgm:prSet phldrT="[Text]" custT="1"/>
      <dgm:spPr>
        <a:solidFill>
          <a:srgbClr val="377675"/>
        </a:solidFill>
      </dgm:spPr>
      <dgm:t>
        <a:bodyPr/>
        <a:lstStyle/>
        <a:p>
          <a:r>
            <a:rPr lang="en-US" sz="1000"/>
            <a:t>3-days text</a:t>
          </a:r>
        </a:p>
        <a:p>
          <a:r>
            <a:rPr lang="en-US" sz="1000"/>
            <a:t>(how are you feeding your baby?)</a:t>
          </a:r>
        </a:p>
      </dgm:t>
    </dgm:pt>
    <dgm:pt modelId="{18BE122C-D97B-42B1-A224-C53ECD255147}" type="parTrans" cxnId="{7132459C-ABDB-4008-8CAC-4CE8C37C1EEB}">
      <dgm:prSet/>
      <dgm:spPr/>
      <dgm:t>
        <a:bodyPr/>
        <a:lstStyle/>
        <a:p>
          <a:endParaRPr lang="en-US"/>
        </a:p>
      </dgm:t>
    </dgm:pt>
    <dgm:pt modelId="{2879325D-1129-44F0-886A-B36CEE47757B}" type="sibTrans" cxnId="{7132459C-ABDB-4008-8CAC-4CE8C37C1EEB}">
      <dgm:prSet/>
      <dgm:spPr/>
      <dgm:t>
        <a:bodyPr/>
        <a:lstStyle/>
        <a:p>
          <a:endParaRPr lang="en-US"/>
        </a:p>
      </dgm:t>
    </dgm:pt>
    <dgm:pt modelId="{F8611B3B-EEBC-412C-8D8F-B6E7E499DC28}">
      <dgm:prSet phldrT="[Text]" custT="1"/>
      <dgm:spPr>
        <a:solidFill>
          <a:srgbClr val="377675"/>
        </a:solidFill>
      </dgm:spPr>
      <dgm:t>
        <a:bodyPr/>
        <a:lstStyle/>
        <a:p>
          <a:r>
            <a:rPr lang="en-US" sz="1000"/>
            <a:t>8-weeks</a:t>
          </a:r>
        </a:p>
        <a:p>
          <a:r>
            <a:rPr lang="en-US" sz="1000"/>
            <a:t>questionnaire</a:t>
          </a:r>
        </a:p>
        <a:p>
          <a:r>
            <a:rPr lang="en-US" sz="1000"/>
            <a:t>(15-20 mins</a:t>
          </a:r>
          <a:r>
            <a:rPr lang="en-US" sz="600"/>
            <a:t>)</a:t>
          </a:r>
        </a:p>
      </dgm:t>
    </dgm:pt>
    <dgm:pt modelId="{94850835-BC83-4C34-82F0-E7962C316310}" type="parTrans" cxnId="{46E5E1C0-292C-4369-B864-D9EC66DDE58B}">
      <dgm:prSet/>
      <dgm:spPr/>
      <dgm:t>
        <a:bodyPr/>
        <a:lstStyle/>
        <a:p>
          <a:endParaRPr lang="en-US"/>
        </a:p>
      </dgm:t>
    </dgm:pt>
    <dgm:pt modelId="{F9CB288C-CE86-44D8-9438-2A67018A9D64}" type="sibTrans" cxnId="{46E5E1C0-292C-4369-B864-D9EC66DDE58B}">
      <dgm:prSet/>
      <dgm:spPr/>
      <dgm:t>
        <a:bodyPr/>
        <a:lstStyle/>
        <a:p>
          <a:endParaRPr lang="en-US"/>
        </a:p>
      </dgm:t>
    </dgm:pt>
    <dgm:pt modelId="{5F9617FA-C52B-4F19-AD4F-06D865D92DB3}">
      <dgm:prSet phldrT="[Text]" custT="1"/>
      <dgm:spPr>
        <a:solidFill>
          <a:srgbClr val="377675"/>
        </a:solidFill>
      </dgm:spPr>
      <dgm:t>
        <a:bodyPr/>
        <a:lstStyle/>
        <a:p>
          <a:r>
            <a:rPr lang="en-US" sz="1000"/>
            <a:t>16-weeks</a:t>
          </a:r>
        </a:p>
        <a:p>
          <a:r>
            <a:rPr lang="en-US" sz="1000"/>
            <a:t>questionnaire</a:t>
          </a:r>
        </a:p>
        <a:p>
          <a:r>
            <a:rPr lang="en-US" sz="1000"/>
            <a:t>(15-20 mins</a:t>
          </a:r>
          <a:r>
            <a:rPr lang="en-US" sz="600"/>
            <a:t>)</a:t>
          </a:r>
        </a:p>
      </dgm:t>
    </dgm:pt>
    <dgm:pt modelId="{91E98DF5-A306-4028-8741-E1788188AB92}" type="parTrans" cxnId="{C071AA6D-99AB-41BF-9018-B7170A0D9F9F}">
      <dgm:prSet/>
      <dgm:spPr/>
      <dgm:t>
        <a:bodyPr/>
        <a:lstStyle/>
        <a:p>
          <a:endParaRPr lang="en-US"/>
        </a:p>
      </dgm:t>
    </dgm:pt>
    <dgm:pt modelId="{8F09985B-C471-4E3A-A8D1-1C72DCDF98BA}" type="sibTrans" cxnId="{C071AA6D-99AB-41BF-9018-B7170A0D9F9F}">
      <dgm:prSet/>
      <dgm:spPr/>
      <dgm:t>
        <a:bodyPr/>
        <a:lstStyle/>
        <a:p>
          <a:endParaRPr lang="en-US"/>
        </a:p>
      </dgm:t>
    </dgm:pt>
    <dgm:pt modelId="{78915E18-D904-423F-B730-163BDA5B4513}">
      <dgm:prSet custT="1"/>
      <dgm:spPr>
        <a:solidFill>
          <a:srgbClr val="377675"/>
        </a:solidFill>
      </dgm:spPr>
      <dgm:t>
        <a:bodyPr/>
        <a:lstStyle/>
        <a:p>
          <a:r>
            <a:rPr lang="en-US" sz="1000"/>
            <a:t>24-weeks questionnaire</a:t>
          </a:r>
        </a:p>
        <a:p>
          <a:r>
            <a:rPr lang="en-US" sz="1000"/>
            <a:t>(how are you feeding your baby?)</a:t>
          </a:r>
          <a:endParaRPr lang="en-US" sz="600"/>
        </a:p>
      </dgm:t>
    </dgm:pt>
    <dgm:pt modelId="{668C002D-0390-4978-9363-D3D36828719C}" type="parTrans" cxnId="{B6FF3BCB-5457-478F-AD10-3B7534310FBE}">
      <dgm:prSet/>
      <dgm:spPr/>
      <dgm:t>
        <a:bodyPr/>
        <a:lstStyle/>
        <a:p>
          <a:endParaRPr lang="en-US"/>
        </a:p>
      </dgm:t>
    </dgm:pt>
    <dgm:pt modelId="{09CAA3B1-B802-49B1-890B-E93DB1D1F271}" type="sibTrans" cxnId="{B6FF3BCB-5457-478F-AD10-3B7534310FBE}">
      <dgm:prSet/>
      <dgm:spPr/>
      <dgm:t>
        <a:bodyPr/>
        <a:lstStyle/>
        <a:p>
          <a:endParaRPr lang="en-US"/>
        </a:p>
      </dgm:t>
    </dgm:pt>
    <dgm:pt modelId="{62F4D6A5-D2A7-4F87-B5A0-6275E16E1873}" type="pres">
      <dgm:prSet presAssocID="{46AFD0B4-1C31-41FB-A2A3-77886237FCE5}" presName="Name0" presStyleCnt="0">
        <dgm:presLayoutVars>
          <dgm:dir/>
          <dgm:resizeHandles val="exact"/>
        </dgm:presLayoutVars>
      </dgm:prSet>
      <dgm:spPr/>
    </dgm:pt>
    <dgm:pt modelId="{907D1744-87E4-41CE-803D-FDE5A3D8D7F0}" type="pres">
      <dgm:prSet presAssocID="{865775DB-A656-4AAB-8E86-EB8F88C231A2}" presName="node" presStyleLbl="node1" presStyleIdx="0" presStyleCnt="6" custScaleX="124444" custScaleY="209769">
        <dgm:presLayoutVars>
          <dgm:bulletEnabled val="1"/>
        </dgm:presLayoutVars>
      </dgm:prSet>
      <dgm:spPr/>
    </dgm:pt>
    <dgm:pt modelId="{953AAC7C-824D-4C60-AD5C-6923461F80E8}" type="pres">
      <dgm:prSet presAssocID="{DCD9AF79-8A68-4052-8904-B3E677DEC543}" presName="sibTrans" presStyleLbl="sibTrans2D1" presStyleIdx="0" presStyleCnt="5"/>
      <dgm:spPr/>
    </dgm:pt>
    <dgm:pt modelId="{06809A87-6F31-4146-88F4-16EC5B68C914}" type="pres">
      <dgm:prSet presAssocID="{DCD9AF79-8A68-4052-8904-B3E677DEC543}" presName="connectorText" presStyleLbl="sibTrans2D1" presStyleIdx="0" presStyleCnt="5"/>
      <dgm:spPr/>
    </dgm:pt>
    <dgm:pt modelId="{9E1D383C-F891-41AF-9A51-AAC32979DCB7}" type="pres">
      <dgm:prSet presAssocID="{39BB505B-467B-4512-AEA7-CE4CC110C0CA}" presName="node" presStyleLbl="node1" presStyleIdx="1" presStyleCnt="6" custScaleX="141313" custScaleY="218153">
        <dgm:presLayoutVars>
          <dgm:bulletEnabled val="1"/>
        </dgm:presLayoutVars>
      </dgm:prSet>
      <dgm:spPr/>
    </dgm:pt>
    <dgm:pt modelId="{1804FAED-0A3E-4FEF-9ECE-BEFC3CB6B379}" type="pres">
      <dgm:prSet presAssocID="{009C0B11-A53D-40BC-A82E-A6F8E2759B39}" presName="sibTrans" presStyleLbl="sibTrans2D1" presStyleIdx="1" presStyleCnt="5"/>
      <dgm:spPr/>
    </dgm:pt>
    <dgm:pt modelId="{8A3C088D-1728-4DC6-BEEB-7EB5A3406350}" type="pres">
      <dgm:prSet presAssocID="{009C0B11-A53D-40BC-A82E-A6F8E2759B39}" presName="connectorText" presStyleLbl="sibTrans2D1" presStyleIdx="1" presStyleCnt="5"/>
      <dgm:spPr/>
    </dgm:pt>
    <dgm:pt modelId="{9BF0C5D4-9C8E-4829-AA5B-D00C2F885AF8}" type="pres">
      <dgm:prSet presAssocID="{FE3261EE-4D14-421A-9F76-D84F963A25D6}" presName="node" presStyleLbl="node1" presStyleIdx="2" presStyleCnt="6" custScaleX="178858" custScaleY="209769">
        <dgm:presLayoutVars>
          <dgm:bulletEnabled val="1"/>
        </dgm:presLayoutVars>
      </dgm:prSet>
      <dgm:spPr/>
    </dgm:pt>
    <dgm:pt modelId="{70846641-3D11-46D3-A4F2-0A86A87DCFB4}" type="pres">
      <dgm:prSet presAssocID="{2879325D-1129-44F0-886A-B36CEE47757B}" presName="sibTrans" presStyleLbl="sibTrans2D1" presStyleIdx="2" presStyleCnt="5"/>
      <dgm:spPr/>
    </dgm:pt>
    <dgm:pt modelId="{B73B4029-93AF-4049-A8C8-22F98722E9F5}" type="pres">
      <dgm:prSet presAssocID="{2879325D-1129-44F0-886A-B36CEE47757B}" presName="connectorText" presStyleLbl="sibTrans2D1" presStyleIdx="2" presStyleCnt="5"/>
      <dgm:spPr/>
    </dgm:pt>
    <dgm:pt modelId="{88301C7F-979A-43EF-9220-300DD139983D}" type="pres">
      <dgm:prSet presAssocID="{F8611B3B-EEBC-412C-8D8F-B6E7E499DC28}" presName="node" presStyleLbl="node1" presStyleIdx="3" presStyleCnt="6" custScaleX="178699" custScaleY="209769">
        <dgm:presLayoutVars>
          <dgm:bulletEnabled val="1"/>
        </dgm:presLayoutVars>
      </dgm:prSet>
      <dgm:spPr/>
    </dgm:pt>
    <dgm:pt modelId="{E7359A8B-E15E-4037-B289-5C673C7CA3F1}" type="pres">
      <dgm:prSet presAssocID="{F9CB288C-CE86-44D8-9438-2A67018A9D64}" presName="sibTrans" presStyleLbl="sibTrans2D1" presStyleIdx="3" presStyleCnt="5"/>
      <dgm:spPr/>
    </dgm:pt>
    <dgm:pt modelId="{64E8956E-A41C-47F6-AAA2-1583FF4D90A8}" type="pres">
      <dgm:prSet presAssocID="{F9CB288C-CE86-44D8-9438-2A67018A9D64}" presName="connectorText" presStyleLbl="sibTrans2D1" presStyleIdx="3" presStyleCnt="5"/>
      <dgm:spPr/>
    </dgm:pt>
    <dgm:pt modelId="{CCED9056-B08D-483B-A1FE-4AC6D35D76CD}" type="pres">
      <dgm:prSet presAssocID="{5F9617FA-C52B-4F19-AD4F-06D865D92DB3}" presName="node" presStyleLbl="node1" presStyleIdx="4" presStyleCnt="6" custScaleX="176266" custScaleY="209769">
        <dgm:presLayoutVars>
          <dgm:bulletEnabled val="1"/>
        </dgm:presLayoutVars>
      </dgm:prSet>
      <dgm:spPr/>
    </dgm:pt>
    <dgm:pt modelId="{79C9FA7E-E361-4152-BED3-6C6310377593}" type="pres">
      <dgm:prSet presAssocID="{8F09985B-C471-4E3A-A8D1-1C72DCDF98BA}" presName="sibTrans" presStyleLbl="sibTrans2D1" presStyleIdx="4" presStyleCnt="5"/>
      <dgm:spPr/>
    </dgm:pt>
    <dgm:pt modelId="{81EEEF31-61B1-4209-928C-7B1986F3CBDE}" type="pres">
      <dgm:prSet presAssocID="{8F09985B-C471-4E3A-A8D1-1C72DCDF98BA}" presName="connectorText" presStyleLbl="sibTrans2D1" presStyleIdx="4" presStyleCnt="5"/>
      <dgm:spPr/>
    </dgm:pt>
    <dgm:pt modelId="{515AC0DA-8F43-48B9-8B93-BDD3BA76919E}" type="pres">
      <dgm:prSet presAssocID="{78915E18-D904-423F-B730-163BDA5B4513}" presName="node" presStyleLbl="node1" presStyleIdx="5" presStyleCnt="6" custScaleX="162382" custScaleY="206070">
        <dgm:presLayoutVars>
          <dgm:bulletEnabled val="1"/>
        </dgm:presLayoutVars>
      </dgm:prSet>
      <dgm:spPr/>
    </dgm:pt>
  </dgm:ptLst>
  <dgm:cxnLst>
    <dgm:cxn modelId="{ED5BFE04-E965-436D-A8B0-17E4FCE5E6F5}" type="presOf" srcId="{009C0B11-A53D-40BC-A82E-A6F8E2759B39}" destId="{1804FAED-0A3E-4FEF-9ECE-BEFC3CB6B379}" srcOrd="0" destOrd="0" presId="urn:microsoft.com/office/officeart/2005/8/layout/process1"/>
    <dgm:cxn modelId="{78B67407-AE01-4020-AC34-7A41D1013CB5}" type="presOf" srcId="{78915E18-D904-423F-B730-163BDA5B4513}" destId="{515AC0DA-8F43-48B9-8B93-BDD3BA76919E}" srcOrd="0" destOrd="0" presId="urn:microsoft.com/office/officeart/2005/8/layout/process1"/>
    <dgm:cxn modelId="{881DBC09-0B7D-48DA-B1C1-0E0FFF13A0A1}" type="presOf" srcId="{8F09985B-C471-4E3A-A8D1-1C72DCDF98BA}" destId="{81EEEF31-61B1-4209-928C-7B1986F3CBDE}" srcOrd="1" destOrd="0" presId="urn:microsoft.com/office/officeart/2005/8/layout/process1"/>
    <dgm:cxn modelId="{3BC0D515-B2D6-4A74-8DE4-F7CC37D7494B}" type="presOf" srcId="{DCD9AF79-8A68-4052-8904-B3E677DEC543}" destId="{953AAC7C-824D-4C60-AD5C-6923461F80E8}" srcOrd="0" destOrd="0" presId="urn:microsoft.com/office/officeart/2005/8/layout/process1"/>
    <dgm:cxn modelId="{FB424F62-D955-4ACC-BB23-FC42ADE7D0BA}" type="presOf" srcId="{F9CB288C-CE86-44D8-9438-2A67018A9D64}" destId="{E7359A8B-E15E-4037-B289-5C673C7CA3F1}" srcOrd="0" destOrd="0" presId="urn:microsoft.com/office/officeart/2005/8/layout/process1"/>
    <dgm:cxn modelId="{C071AA6D-99AB-41BF-9018-B7170A0D9F9F}" srcId="{46AFD0B4-1C31-41FB-A2A3-77886237FCE5}" destId="{5F9617FA-C52B-4F19-AD4F-06D865D92DB3}" srcOrd="4" destOrd="0" parTransId="{91E98DF5-A306-4028-8741-E1788188AB92}" sibTransId="{8F09985B-C471-4E3A-A8D1-1C72DCDF98BA}"/>
    <dgm:cxn modelId="{B1B1624F-C46C-407F-BAA9-F9CA8BFFBEA7}" type="presOf" srcId="{FE3261EE-4D14-421A-9F76-D84F963A25D6}" destId="{9BF0C5D4-9C8E-4829-AA5B-D00C2F885AF8}" srcOrd="0" destOrd="0" presId="urn:microsoft.com/office/officeart/2005/8/layout/process1"/>
    <dgm:cxn modelId="{11A20155-62A1-4CCC-ABA2-00EBCBD35A84}" type="presOf" srcId="{F9CB288C-CE86-44D8-9438-2A67018A9D64}" destId="{64E8956E-A41C-47F6-AAA2-1583FF4D90A8}" srcOrd="1" destOrd="0" presId="urn:microsoft.com/office/officeart/2005/8/layout/process1"/>
    <dgm:cxn modelId="{7AA31578-0BFB-475A-A9DB-0A40500FEA15}" type="presOf" srcId="{865775DB-A656-4AAB-8E86-EB8F88C231A2}" destId="{907D1744-87E4-41CE-803D-FDE5A3D8D7F0}" srcOrd="0" destOrd="0" presId="urn:microsoft.com/office/officeart/2005/8/layout/process1"/>
    <dgm:cxn modelId="{A09B5D7B-CFC2-41A6-9D79-49510A35766B}" srcId="{46AFD0B4-1C31-41FB-A2A3-77886237FCE5}" destId="{39BB505B-467B-4512-AEA7-CE4CC110C0CA}" srcOrd="1" destOrd="0" parTransId="{0A57C091-26FD-4F4E-91EE-FA655A5BAD47}" sibTransId="{009C0B11-A53D-40BC-A82E-A6F8E2759B39}"/>
    <dgm:cxn modelId="{7132459C-ABDB-4008-8CAC-4CE8C37C1EEB}" srcId="{46AFD0B4-1C31-41FB-A2A3-77886237FCE5}" destId="{FE3261EE-4D14-421A-9F76-D84F963A25D6}" srcOrd="2" destOrd="0" parTransId="{18BE122C-D97B-42B1-A224-C53ECD255147}" sibTransId="{2879325D-1129-44F0-886A-B36CEE47757B}"/>
    <dgm:cxn modelId="{DB811CA9-135D-4A5A-A3D4-541E6252A521}" type="presOf" srcId="{46AFD0B4-1C31-41FB-A2A3-77886237FCE5}" destId="{62F4D6A5-D2A7-4F87-B5A0-6275E16E1873}" srcOrd="0" destOrd="0" presId="urn:microsoft.com/office/officeart/2005/8/layout/process1"/>
    <dgm:cxn modelId="{F9CA3FA9-0AEE-4524-A8C8-AF8E6ED53318}" type="presOf" srcId="{2879325D-1129-44F0-886A-B36CEE47757B}" destId="{70846641-3D11-46D3-A4F2-0A86A87DCFB4}" srcOrd="0" destOrd="0" presId="urn:microsoft.com/office/officeart/2005/8/layout/process1"/>
    <dgm:cxn modelId="{EE20D0B5-8F4C-4AA2-B4B5-88F6AB54571A}" type="presOf" srcId="{009C0B11-A53D-40BC-A82E-A6F8E2759B39}" destId="{8A3C088D-1728-4DC6-BEEB-7EB5A3406350}" srcOrd="1" destOrd="0" presId="urn:microsoft.com/office/officeart/2005/8/layout/process1"/>
    <dgm:cxn modelId="{1F7356BB-4F5A-428D-B0C3-7C817C1C411E}" type="presOf" srcId="{DCD9AF79-8A68-4052-8904-B3E677DEC543}" destId="{06809A87-6F31-4146-88F4-16EC5B68C914}" srcOrd="1" destOrd="0" presId="urn:microsoft.com/office/officeart/2005/8/layout/process1"/>
    <dgm:cxn modelId="{46E5E1C0-292C-4369-B864-D9EC66DDE58B}" srcId="{46AFD0B4-1C31-41FB-A2A3-77886237FCE5}" destId="{F8611B3B-EEBC-412C-8D8F-B6E7E499DC28}" srcOrd="3" destOrd="0" parTransId="{94850835-BC83-4C34-82F0-E7962C316310}" sibTransId="{F9CB288C-CE86-44D8-9438-2A67018A9D64}"/>
    <dgm:cxn modelId="{836836CB-9C38-43AC-85AC-EEB2D036D4C9}" type="presOf" srcId="{F8611B3B-EEBC-412C-8D8F-B6E7E499DC28}" destId="{88301C7F-979A-43EF-9220-300DD139983D}" srcOrd="0" destOrd="0" presId="urn:microsoft.com/office/officeart/2005/8/layout/process1"/>
    <dgm:cxn modelId="{B6FF3BCB-5457-478F-AD10-3B7534310FBE}" srcId="{46AFD0B4-1C31-41FB-A2A3-77886237FCE5}" destId="{78915E18-D904-423F-B730-163BDA5B4513}" srcOrd="5" destOrd="0" parTransId="{668C002D-0390-4978-9363-D3D36828719C}" sibTransId="{09CAA3B1-B802-49B1-890B-E93DB1D1F271}"/>
    <dgm:cxn modelId="{FA07B4E6-3535-4B3D-B79D-CEF623EB9417}" srcId="{46AFD0B4-1C31-41FB-A2A3-77886237FCE5}" destId="{865775DB-A656-4AAB-8E86-EB8F88C231A2}" srcOrd="0" destOrd="0" parTransId="{C6D1FCFC-4494-428D-963B-F741CEE1760B}" sibTransId="{DCD9AF79-8A68-4052-8904-B3E677DEC543}"/>
    <dgm:cxn modelId="{1F1FA1ED-E342-402A-8BC6-0E81ABDB869B}" type="presOf" srcId="{8F09985B-C471-4E3A-A8D1-1C72DCDF98BA}" destId="{79C9FA7E-E361-4152-BED3-6C6310377593}" srcOrd="0" destOrd="0" presId="urn:microsoft.com/office/officeart/2005/8/layout/process1"/>
    <dgm:cxn modelId="{1661DAEE-EB99-4B29-B09E-4369B65B77CC}" type="presOf" srcId="{2879325D-1129-44F0-886A-B36CEE47757B}" destId="{B73B4029-93AF-4049-A8C8-22F98722E9F5}" srcOrd="1" destOrd="0" presId="urn:microsoft.com/office/officeart/2005/8/layout/process1"/>
    <dgm:cxn modelId="{ADE6A5F0-5DF9-4644-9D25-4DE98426C550}" type="presOf" srcId="{39BB505B-467B-4512-AEA7-CE4CC110C0CA}" destId="{9E1D383C-F891-41AF-9A51-AAC32979DCB7}" srcOrd="0" destOrd="0" presId="urn:microsoft.com/office/officeart/2005/8/layout/process1"/>
    <dgm:cxn modelId="{913D50F5-8BD3-4E16-B583-43899A151995}" type="presOf" srcId="{5F9617FA-C52B-4F19-AD4F-06D865D92DB3}" destId="{CCED9056-B08D-483B-A1FE-4AC6D35D76CD}" srcOrd="0" destOrd="0" presId="urn:microsoft.com/office/officeart/2005/8/layout/process1"/>
    <dgm:cxn modelId="{9E5516B1-259A-4483-A500-AA687137531D}" type="presParOf" srcId="{62F4D6A5-D2A7-4F87-B5A0-6275E16E1873}" destId="{907D1744-87E4-41CE-803D-FDE5A3D8D7F0}" srcOrd="0" destOrd="0" presId="urn:microsoft.com/office/officeart/2005/8/layout/process1"/>
    <dgm:cxn modelId="{1C6DBD37-4B07-48A6-9CF6-364E674EB863}" type="presParOf" srcId="{62F4D6A5-D2A7-4F87-B5A0-6275E16E1873}" destId="{953AAC7C-824D-4C60-AD5C-6923461F80E8}" srcOrd="1" destOrd="0" presId="urn:microsoft.com/office/officeart/2005/8/layout/process1"/>
    <dgm:cxn modelId="{77067A9E-20C7-4A72-80C0-7DD361AFB369}" type="presParOf" srcId="{953AAC7C-824D-4C60-AD5C-6923461F80E8}" destId="{06809A87-6F31-4146-88F4-16EC5B68C914}" srcOrd="0" destOrd="0" presId="urn:microsoft.com/office/officeart/2005/8/layout/process1"/>
    <dgm:cxn modelId="{25E346FE-5825-4873-811A-73DD69FBBEBC}" type="presParOf" srcId="{62F4D6A5-D2A7-4F87-B5A0-6275E16E1873}" destId="{9E1D383C-F891-41AF-9A51-AAC32979DCB7}" srcOrd="2" destOrd="0" presId="urn:microsoft.com/office/officeart/2005/8/layout/process1"/>
    <dgm:cxn modelId="{9BBA617C-6EBF-406F-8E1A-13FA215EC7E8}" type="presParOf" srcId="{62F4D6A5-D2A7-4F87-B5A0-6275E16E1873}" destId="{1804FAED-0A3E-4FEF-9ECE-BEFC3CB6B379}" srcOrd="3" destOrd="0" presId="urn:microsoft.com/office/officeart/2005/8/layout/process1"/>
    <dgm:cxn modelId="{5A9A2BDA-0D48-4440-A299-2A4A29D2299C}" type="presParOf" srcId="{1804FAED-0A3E-4FEF-9ECE-BEFC3CB6B379}" destId="{8A3C088D-1728-4DC6-BEEB-7EB5A3406350}" srcOrd="0" destOrd="0" presId="urn:microsoft.com/office/officeart/2005/8/layout/process1"/>
    <dgm:cxn modelId="{60CB5991-A3CE-433E-A654-AD9851DB2351}" type="presParOf" srcId="{62F4D6A5-D2A7-4F87-B5A0-6275E16E1873}" destId="{9BF0C5D4-9C8E-4829-AA5B-D00C2F885AF8}" srcOrd="4" destOrd="0" presId="urn:microsoft.com/office/officeart/2005/8/layout/process1"/>
    <dgm:cxn modelId="{478CC2E8-9DAE-4ED4-81ED-D6CFE38D8626}" type="presParOf" srcId="{62F4D6A5-D2A7-4F87-B5A0-6275E16E1873}" destId="{70846641-3D11-46D3-A4F2-0A86A87DCFB4}" srcOrd="5" destOrd="0" presId="urn:microsoft.com/office/officeart/2005/8/layout/process1"/>
    <dgm:cxn modelId="{A0388A52-E629-440E-9433-B20C7CA755BE}" type="presParOf" srcId="{70846641-3D11-46D3-A4F2-0A86A87DCFB4}" destId="{B73B4029-93AF-4049-A8C8-22F98722E9F5}" srcOrd="0" destOrd="0" presId="urn:microsoft.com/office/officeart/2005/8/layout/process1"/>
    <dgm:cxn modelId="{7EFAB031-AD21-46B3-9A05-4E35F0B69DEF}" type="presParOf" srcId="{62F4D6A5-D2A7-4F87-B5A0-6275E16E1873}" destId="{88301C7F-979A-43EF-9220-300DD139983D}" srcOrd="6" destOrd="0" presId="urn:microsoft.com/office/officeart/2005/8/layout/process1"/>
    <dgm:cxn modelId="{51FF52F0-95B3-4584-98A9-3F814DBBD2D2}" type="presParOf" srcId="{62F4D6A5-D2A7-4F87-B5A0-6275E16E1873}" destId="{E7359A8B-E15E-4037-B289-5C673C7CA3F1}" srcOrd="7" destOrd="0" presId="urn:microsoft.com/office/officeart/2005/8/layout/process1"/>
    <dgm:cxn modelId="{98047F87-A943-408E-89A6-A05733947CA5}" type="presParOf" srcId="{E7359A8B-E15E-4037-B289-5C673C7CA3F1}" destId="{64E8956E-A41C-47F6-AAA2-1583FF4D90A8}" srcOrd="0" destOrd="0" presId="urn:microsoft.com/office/officeart/2005/8/layout/process1"/>
    <dgm:cxn modelId="{51F9B2DB-9CCA-4DB7-9F38-81E6A8BADC4A}" type="presParOf" srcId="{62F4D6A5-D2A7-4F87-B5A0-6275E16E1873}" destId="{CCED9056-B08D-483B-A1FE-4AC6D35D76CD}" srcOrd="8" destOrd="0" presId="urn:microsoft.com/office/officeart/2005/8/layout/process1"/>
    <dgm:cxn modelId="{6F5FBE46-6943-4AE0-BC82-8FC5CBFDDF58}" type="presParOf" srcId="{62F4D6A5-D2A7-4F87-B5A0-6275E16E1873}" destId="{79C9FA7E-E361-4152-BED3-6C6310377593}" srcOrd="9" destOrd="0" presId="urn:microsoft.com/office/officeart/2005/8/layout/process1"/>
    <dgm:cxn modelId="{7A64F2BB-A9B0-4216-A839-18AFDFF74E67}" type="presParOf" srcId="{79C9FA7E-E361-4152-BED3-6C6310377593}" destId="{81EEEF31-61B1-4209-928C-7B1986F3CBDE}" srcOrd="0" destOrd="0" presId="urn:microsoft.com/office/officeart/2005/8/layout/process1"/>
    <dgm:cxn modelId="{62E334F0-C5B2-4D77-8ED1-A85F4FE38E8F}" type="presParOf" srcId="{62F4D6A5-D2A7-4F87-B5A0-6275E16E1873}" destId="{515AC0DA-8F43-48B9-8B93-BDD3BA76919E}" srcOrd="10" destOrd="0" presId="urn:microsoft.com/office/officeart/2005/8/layout/process1"/>
  </dgm:cxnLst>
  <dgm:bg/>
  <dgm:whole/>
  <dgm:extLst>
    <a:ext uri="http://schemas.microsoft.com/office/drawing/2008/diagram">
      <dsp:dataModelExt xmlns:dsp="http://schemas.microsoft.com/office/drawing/2008/diagram" relId="rId12"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7D1744-87E4-41CE-803D-FDE5A3D8D7F0}">
      <dsp:nvSpPr>
        <dsp:cNvPr id="0" name=""/>
        <dsp:cNvSpPr/>
      </dsp:nvSpPr>
      <dsp:spPr>
        <a:xfrm>
          <a:off x="3017" y="16289"/>
          <a:ext cx="647667" cy="815145"/>
        </a:xfrm>
        <a:prstGeom prst="roundRect">
          <a:avLst>
            <a:gd name="adj" fmla="val 10000"/>
          </a:avLst>
        </a:prstGeom>
        <a:solidFill>
          <a:srgbClr val="37767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Join study</a:t>
          </a:r>
        </a:p>
      </dsp:txBody>
      <dsp:txXfrm>
        <a:off x="21987" y="35259"/>
        <a:ext cx="609727" cy="777205"/>
      </dsp:txXfrm>
    </dsp:sp>
    <dsp:sp modelId="{953AAC7C-824D-4C60-AD5C-6923461F80E8}">
      <dsp:nvSpPr>
        <dsp:cNvPr id="0" name=""/>
        <dsp:cNvSpPr/>
      </dsp:nvSpPr>
      <dsp:spPr>
        <a:xfrm>
          <a:off x="702730" y="359326"/>
          <a:ext cx="110335" cy="12907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702730" y="385140"/>
        <a:ext cx="77235" cy="77443"/>
      </dsp:txXfrm>
    </dsp:sp>
    <dsp:sp modelId="{9E1D383C-F891-41AF-9A51-AAC32979DCB7}">
      <dsp:nvSpPr>
        <dsp:cNvPr id="0" name=""/>
        <dsp:cNvSpPr/>
      </dsp:nvSpPr>
      <dsp:spPr>
        <a:xfrm>
          <a:off x="858864" y="0"/>
          <a:ext cx="735462" cy="847725"/>
        </a:xfrm>
        <a:prstGeom prst="roundRect">
          <a:avLst>
            <a:gd name="adj" fmla="val 10000"/>
          </a:avLst>
        </a:prstGeom>
        <a:solidFill>
          <a:srgbClr val="37767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b="1" kern="1200"/>
            <a:t>BIRTH</a:t>
          </a:r>
        </a:p>
        <a:p>
          <a:pPr marL="0" lvl="0" indent="0" algn="ctr" defTabSz="444500">
            <a:lnSpc>
              <a:spcPct val="90000"/>
            </a:lnSpc>
            <a:spcBef>
              <a:spcPct val="0"/>
            </a:spcBef>
            <a:spcAft>
              <a:spcPct val="35000"/>
            </a:spcAft>
            <a:buNone/>
          </a:pPr>
          <a:r>
            <a:rPr lang="en-US" sz="1000" kern="1200"/>
            <a:t>(tell us that your baby is born)</a:t>
          </a:r>
        </a:p>
      </dsp:txBody>
      <dsp:txXfrm>
        <a:off x="880405" y="21541"/>
        <a:ext cx="692380" cy="804643"/>
      </dsp:txXfrm>
    </dsp:sp>
    <dsp:sp modelId="{1804FAED-0A3E-4FEF-9ECE-BEFC3CB6B379}">
      <dsp:nvSpPr>
        <dsp:cNvPr id="0" name=""/>
        <dsp:cNvSpPr/>
      </dsp:nvSpPr>
      <dsp:spPr>
        <a:xfrm>
          <a:off x="1646371" y="359326"/>
          <a:ext cx="110335" cy="12907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646371" y="385140"/>
        <a:ext cx="77235" cy="77443"/>
      </dsp:txXfrm>
    </dsp:sp>
    <dsp:sp modelId="{9BF0C5D4-9C8E-4829-AA5B-D00C2F885AF8}">
      <dsp:nvSpPr>
        <dsp:cNvPr id="0" name=""/>
        <dsp:cNvSpPr/>
      </dsp:nvSpPr>
      <dsp:spPr>
        <a:xfrm>
          <a:off x="1802506" y="16289"/>
          <a:ext cx="930864" cy="815145"/>
        </a:xfrm>
        <a:prstGeom prst="roundRect">
          <a:avLst>
            <a:gd name="adj" fmla="val 10000"/>
          </a:avLst>
        </a:prstGeom>
        <a:solidFill>
          <a:srgbClr val="37767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3-days text</a:t>
          </a:r>
        </a:p>
        <a:p>
          <a:pPr marL="0" lvl="0" indent="0" algn="ctr" defTabSz="444500">
            <a:lnSpc>
              <a:spcPct val="90000"/>
            </a:lnSpc>
            <a:spcBef>
              <a:spcPct val="0"/>
            </a:spcBef>
            <a:spcAft>
              <a:spcPct val="35000"/>
            </a:spcAft>
            <a:buNone/>
          </a:pPr>
          <a:r>
            <a:rPr lang="en-US" sz="1000" kern="1200"/>
            <a:t>(how are you feeding your baby?)</a:t>
          </a:r>
        </a:p>
      </dsp:txBody>
      <dsp:txXfrm>
        <a:off x="1826381" y="40164"/>
        <a:ext cx="883114" cy="767395"/>
      </dsp:txXfrm>
    </dsp:sp>
    <dsp:sp modelId="{70846641-3D11-46D3-A4F2-0A86A87DCFB4}">
      <dsp:nvSpPr>
        <dsp:cNvPr id="0" name=""/>
        <dsp:cNvSpPr/>
      </dsp:nvSpPr>
      <dsp:spPr>
        <a:xfrm>
          <a:off x="2785416" y="359326"/>
          <a:ext cx="110335" cy="12907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2785416" y="385140"/>
        <a:ext cx="77235" cy="77443"/>
      </dsp:txXfrm>
    </dsp:sp>
    <dsp:sp modelId="{88301C7F-979A-43EF-9220-300DD139983D}">
      <dsp:nvSpPr>
        <dsp:cNvPr id="0" name=""/>
        <dsp:cNvSpPr/>
      </dsp:nvSpPr>
      <dsp:spPr>
        <a:xfrm>
          <a:off x="2941550" y="16289"/>
          <a:ext cx="930037" cy="815145"/>
        </a:xfrm>
        <a:prstGeom prst="roundRect">
          <a:avLst>
            <a:gd name="adj" fmla="val 10000"/>
          </a:avLst>
        </a:prstGeom>
        <a:solidFill>
          <a:srgbClr val="37767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8-weeks</a:t>
          </a:r>
        </a:p>
        <a:p>
          <a:pPr marL="0" lvl="0" indent="0" algn="ctr" defTabSz="444500">
            <a:lnSpc>
              <a:spcPct val="90000"/>
            </a:lnSpc>
            <a:spcBef>
              <a:spcPct val="0"/>
            </a:spcBef>
            <a:spcAft>
              <a:spcPct val="35000"/>
            </a:spcAft>
            <a:buNone/>
          </a:pPr>
          <a:r>
            <a:rPr lang="en-US" sz="1000" kern="1200"/>
            <a:t>questionnaire</a:t>
          </a:r>
        </a:p>
        <a:p>
          <a:pPr marL="0" lvl="0" indent="0" algn="ctr" defTabSz="444500">
            <a:lnSpc>
              <a:spcPct val="90000"/>
            </a:lnSpc>
            <a:spcBef>
              <a:spcPct val="0"/>
            </a:spcBef>
            <a:spcAft>
              <a:spcPct val="35000"/>
            </a:spcAft>
            <a:buNone/>
          </a:pPr>
          <a:r>
            <a:rPr lang="en-US" sz="1000" kern="1200"/>
            <a:t>(15-20 mins</a:t>
          </a:r>
          <a:r>
            <a:rPr lang="en-US" sz="600" kern="1200"/>
            <a:t>)</a:t>
          </a:r>
        </a:p>
      </dsp:txBody>
      <dsp:txXfrm>
        <a:off x="2965425" y="40164"/>
        <a:ext cx="882287" cy="767395"/>
      </dsp:txXfrm>
    </dsp:sp>
    <dsp:sp modelId="{E7359A8B-E15E-4037-B289-5C673C7CA3F1}">
      <dsp:nvSpPr>
        <dsp:cNvPr id="0" name=""/>
        <dsp:cNvSpPr/>
      </dsp:nvSpPr>
      <dsp:spPr>
        <a:xfrm>
          <a:off x="3923632" y="359326"/>
          <a:ext cx="110335" cy="12907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3923632" y="385140"/>
        <a:ext cx="77235" cy="77443"/>
      </dsp:txXfrm>
    </dsp:sp>
    <dsp:sp modelId="{CCED9056-B08D-483B-A1FE-4AC6D35D76CD}">
      <dsp:nvSpPr>
        <dsp:cNvPr id="0" name=""/>
        <dsp:cNvSpPr/>
      </dsp:nvSpPr>
      <dsp:spPr>
        <a:xfrm>
          <a:off x="4079767" y="16289"/>
          <a:ext cx="917374" cy="815145"/>
        </a:xfrm>
        <a:prstGeom prst="roundRect">
          <a:avLst>
            <a:gd name="adj" fmla="val 10000"/>
          </a:avLst>
        </a:prstGeom>
        <a:solidFill>
          <a:srgbClr val="37767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16-weeks</a:t>
          </a:r>
        </a:p>
        <a:p>
          <a:pPr marL="0" lvl="0" indent="0" algn="ctr" defTabSz="444500">
            <a:lnSpc>
              <a:spcPct val="90000"/>
            </a:lnSpc>
            <a:spcBef>
              <a:spcPct val="0"/>
            </a:spcBef>
            <a:spcAft>
              <a:spcPct val="35000"/>
            </a:spcAft>
            <a:buNone/>
          </a:pPr>
          <a:r>
            <a:rPr lang="en-US" sz="1000" kern="1200"/>
            <a:t>questionnaire</a:t>
          </a:r>
        </a:p>
        <a:p>
          <a:pPr marL="0" lvl="0" indent="0" algn="ctr" defTabSz="444500">
            <a:lnSpc>
              <a:spcPct val="90000"/>
            </a:lnSpc>
            <a:spcBef>
              <a:spcPct val="0"/>
            </a:spcBef>
            <a:spcAft>
              <a:spcPct val="35000"/>
            </a:spcAft>
            <a:buNone/>
          </a:pPr>
          <a:r>
            <a:rPr lang="en-US" sz="1000" kern="1200"/>
            <a:t>(15-20 mins</a:t>
          </a:r>
          <a:r>
            <a:rPr lang="en-US" sz="600" kern="1200"/>
            <a:t>)</a:t>
          </a:r>
        </a:p>
      </dsp:txBody>
      <dsp:txXfrm>
        <a:off x="4103642" y="40164"/>
        <a:ext cx="869624" cy="767395"/>
      </dsp:txXfrm>
    </dsp:sp>
    <dsp:sp modelId="{79C9FA7E-E361-4152-BED3-6C6310377593}">
      <dsp:nvSpPr>
        <dsp:cNvPr id="0" name=""/>
        <dsp:cNvSpPr/>
      </dsp:nvSpPr>
      <dsp:spPr>
        <a:xfrm>
          <a:off x="5049187" y="359326"/>
          <a:ext cx="110335" cy="129071"/>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5049187" y="385140"/>
        <a:ext cx="77235" cy="77443"/>
      </dsp:txXfrm>
    </dsp:sp>
    <dsp:sp modelId="{515AC0DA-8F43-48B9-8B93-BDD3BA76919E}">
      <dsp:nvSpPr>
        <dsp:cNvPr id="0" name=""/>
        <dsp:cNvSpPr/>
      </dsp:nvSpPr>
      <dsp:spPr>
        <a:xfrm>
          <a:off x="5205321" y="23476"/>
          <a:ext cx="845115" cy="800771"/>
        </a:xfrm>
        <a:prstGeom prst="roundRect">
          <a:avLst>
            <a:gd name="adj" fmla="val 10000"/>
          </a:avLst>
        </a:prstGeom>
        <a:solidFill>
          <a:srgbClr val="377675"/>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0" tIns="38100" rIns="38100" bIns="38100" numCol="1" spcCol="1270" anchor="ctr" anchorCtr="0">
          <a:noAutofit/>
        </a:bodyPr>
        <a:lstStyle/>
        <a:p>
          <a:pPr marL="0" lvl="0" indent="0" algn="ctr" defTabSz="444500">
            <a:lnSpc>
              <a:spcPct val="90000"/>
            </a:lnSpc>
            <a:spcBef>
              <a:spcPct val="0"/>
            </a:spcBef>
            <a:spcAft>
              <a:spcPct val="35000"/>
            </a:spcAft>
            <a:buNone/>
          </a:pPr>
          <a:r>
            <a:rPr lang="en-US" sz="1000" kern="1200"/>
            <a:t>24-weeks questionnaire</a:t>
          </a:r>
        </a:p>
        <a:p>
          <a:pPr marL="0" lvl="0" indent="0" algn="ctr" defTabSz="444500">
            <a:lnSpc>
              <a:spcPct val="90000"/>
            </a:lnSpc>
            <a:spcBef>
              <a:spcPct val="0"/>
            </a:spcBef>
            <a:spcAft>
              <a:spcPct val="35000"/>
            </a:spcAft>
            <a:buNone/>
          </a:pPr>
          <a:r>
            <a:rPr lang="en-US" sz="1000" kern="1200"/>
            <a:t>(how are you feeding your baby?)</a:t>
          </a:r>
          <a:endParaRPr lang="en-US" sz="600" kern="1200"/>
        </a:p>
      </dsp:txBody>
      <dsp:txXfrm>
        <a:off x="5228775" y="46930"/>
        <a:ext cx="798207" cy="753863"/>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BFEE6-BEA1-477D-B890-A85CF30C5E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Clarke (Institute of Applied Health Research)</dc:creator>
  <cp:keywords/>
  <dc:description/>
  <cp:lastModifiedBy>Laura Ocansey (Public Health Epidemiology and Biostatistics)</cp:lastModifiedBy>
  <cp:revision>5</cp:revision>
  <dcterms:created xsi:type="dcterms:W3CDTF">2021-10-12T09:14:00Z</dcterms:created>
  <dcterms:modified xsi:type="dcterms:W3CDTF">2021-11-10T11:25:00Z</dcterms:modified>
</cp:coreProperties>
</file>