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3BF9" w14:textId="504362F5" w:rsidR="00AA7577" w:rsidRPr="00A63E3C" w:rsidRDefault="000F2368">
      <w:pPr>
        <w:rPr>
          <w:lang w:val="pl-PL"/>
        </w:rPr>
      </w:pPr>
      <w:r w:rsidRPr="00A63E3C">
        <w:rPr>
          <w:rFonts w:ascii="Times New Roman" w:hAnsi="Times New Roman" w:cs="Times New Roman"/>
          <w:noProof/>
          <w:lang w:val="pl-PL" w:eastAsia="en-GB"/>
        </w:rPr>
        <w:drawing>
          <wp:anchor distT="0" distB="0" distL="114300" distR="114300" simplePos="0" relativeHeight="251669504" behindDoc="0" locked="0" layoutInCell="1" allowOverlap="1" wp14:anchorId="504828C5" wp14:editId="60121BD6">
            <wp:simplePos x="0" y="0"/>
            <wp:positionH relativeFrom="column">
              <wp:posOffset>4601845</wp:posOffset>
            </wp:positionH>
            <wp:positionV relativeFrom="paragraph">
              <wp:posOffset>108055</wp:posOffset>
            </wp:positionV>
            <wp:extent cx="1414461" cy="512466"/>
            <wp:effectExtent l="0" t="0" r="0" b="1905"/>
            <wp:wrapNone/>
            <wp:docPr id="14" name="Picture 14" descr="NIHR-logo-1170x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IHR-logo-1170x4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4461" cy="512466"/>
                    </a:xfrm>
                    <a:prstGeom prst="rect">
                      <a:avLst/>
                    </a:prstGeom>
                    <a:noFill/>
                    <a:ln>
                      <a:noFill/>
                    </a:ln>
                  </pic:spPr>
                </pic:pic>
              </a:graphicData>
            </a:graphic>
            <wp14:sizeRelH relativeFrom="page">
              <wp14:pctWidth>0</wp14:pctWidth>
            </wp14:sizeRelH>
            <wp14:sizeRelV relativeFrom="page">
              <wp14:pctHeight>0</wp14:pctHeight>
            </wp14:sizeRelV>
          </wp:anchor>
        </w:drawing>
      </w:r>
      <w:r w:rsidR="00AA7577" w:rsidRPr="00A63E3C">
        <w:rPr>
          <w:rFonts w:ascii="Times New Roman" w:hAnsi="Times New Roman" w:cs="Times New Roman"/>
          <w:noProof/>
          <w:lang w:val="pl-PL" w:eastAsia="en-GB"/>
        </w:rPr>
        <w:drawing>
          <wp:anchor distT="0" distB="0" distL="114300" distR="114300" simplePos="0" relativeHeight="251667456" behindDoc="0" locked="0" layoutInCell="1" allowOverlap="1" wp14:anchorId="6AFDE49D" wp14:editId="293847E8">
            <wp:simplePos x="0" y="0"/>
            <wp:positionH relativeFrom="column">
              <wp:posOffset>130629</wp:posOffset>
            </wp:positionH>
            <wp:positionV relativeFrom="paragraph">
              <wp:posOffset>102748</wp:posOffset>
            </wp:positionV>
            <wp:extent cx="1357113" cy="605082"/>
            <wp:effectExtent l="0" t="0" r="0" b="5080"/>
            <wp:wrapNone/>
            <wp:docPr id="12" name="Picture 12" descr="B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WC Logo"/>
                    <pic:cNvPicPr>
                      <a:picLocks noChangeAspect="1" noChangeArrowheads="1"/>
                    </pic:cNvPicPr>
                  </pic:nvPicPr>
                  <pic:blipFill>
                    <a:blip r:embed="rId7" cstate="print">
                      <a:extLst>
                        <a:ext uri="{28A0092B-C50C-407E-A947-70E740481C1C}">
                          <a14:useLocalDpi xmlns:a14="http://schemas.microsoft.com/office/drawing/2010/main" val="0"/>
                        </a:ext>
                      </a:extLst>
                    </a:blip>
                    <a:srcRect t="15144"/>
                    <a:stretch>
                      <a:fillRect/>
                    </a:stretch>
                  </pic:blipFill>
                  <pic:spPr bwMode="auto">
                    <a:xfrm>
                      <a:off x="0" y="0"/>
                      <a:ext cx="1359277" cy="606047"/>
                    </a:xfrm>
                    <a:prstGeom prst="rect">
                      <a:avLst/>
                    </a:prstGeom>
                    <a:noFill/>
                  </pic:spPr>
                </pic:pic>
              </a:graphicData>
            </a:graphic>
            <wp14:sizeRelH relativeFrom="page">
              <wp14:pctWidth>0</wp14:pctWidth>
            </wp14:sizeRelH>
            <wp14:sizeRelV relativeFrom="page">
              <wp14:pctHeight>0</wp14:pctHeight>
            </wp14:sizeRelV>
          </wp:anchor>
        </w:drawing>
      </w:r>
    </w:p>
    <w:p w14:paraId="588FB911" w14:textId="77777777" w:rsidR="00AA7577" w:rsidRPr="00A63E3C" w:rsidRDefault="00AA7577">
      <w:pPr>
        <w:rPr>
          <w:lang w:val="pl-PL"/>
        </w:rPr>
      </w:pPr>
      <w:r w:rsidRPr="00A63E3C">
        <w:rPr>
          <w:rFonts w:ascii="Times New Roman" w:hAnsi="Times New Roman" w:cs="Times New Roman"/>
          <w:noProof/>
          <w:lang w:val="pl-PL" w:eastAsia="en-GB"/>
        </w:rPr>
        <w:drawing>
          <wp:anchor distT="0" distB="0" distL="114300" distR="114300" simplePos="0" relativeHeight="251671552" behindDoc="1" locked="0" layoutInCell="1" allowOverlap="1" wp14:anchorId="6F2B6645" wp14:editId="6EFF60D8">
            <wp:simplePos x="0" y="0"/>
            <wp:positionH relativeFrom="margin">
              <wp:posOffset>2652765</wp:posOffset>
            </wp:positionH>
            <wp:positionV relativeFrom="paragraph">
              <wp:posOffset>9260</wp:posOffset>
            </wp:positionV>
            <wp:extent cx="703384" cy="257175"/>
            <wp:effectExtent l="0" t="0" r="1905" b="0"/>
            <wp:wrapNone/>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383" cy="257540"/>
                    </a:xfrm>
                    <a:prstGeom prst="rect">
                      <a:avLst/>
                    </a:prstGeom>
                    <a:noFill/>
                  </pic:spPr>
                </pic:pic>
              </a:graphicData>
            </a:graphic>
            <wp14:sizeRelH relativeFrom="page">
              <wp14:pctWidth>0</wp14:pctWidth>
            </wp14:sizeRelH>
            <wp14:sizeRelV relativeFrom="page">
              <wp14:pctHeight>0</wp14:pctHeight>
            </wp14:sizeRelV>
          </wp:anchor>
        </w:drawing>
      </w:r>
    </w:p>
    <w:p w14:paraId="1CBB9386" w14:textId="77777777" w:rsidR="00AA7577" w:rsidRPr="00A63E3C" w:rsidRDefault="00AA7577">
      <w:pPr>
        <w:rPr>
          <w:lang w:val="pl-PL"/>
        </w:rPr>
      </w:pPr>
    </w:p>
    <w:p w14:paraId="6317470E" w14:textId="77777777" w:rsidR="00AA7577" w:rsidRPr="00A63E3C" w:rsidRDefault="00AA7577">
      <w:pPr>
        <w:rPr>
          <w:lang w:val="pl-PL"/>
        </w:rPr>
      </w:pPr>
      <w:r w:rsidRPr="00A63E3C">
        <w:rPr>
          <w:rFonts w:ascii="Times New Roman" w:eastAsia="Times New Roman" w:hAnsi="Times New Roman" w:cs="Times New Roman"/>
          <w:noProof/>
          <w:sz w:val="24"/>
          <w:szCs w:val="24"/>
          <w:lang w:val="pl-PL" w:eastAsia="en-GB"/>
        </w:rPr>
        <mc:AlternateContent>
          <mc:Choice Requires="wps">
            <w:drawing>
              <wp:anchor distT="45720" distB="45720" distL="114300" distR="114300" simplePos="0" relativeHeight="251673600" behindDoc="0" locked="0" layoutInCell="1" allowOverlap="1" wp14:anchorId="5633415E" wp14:editId="075F9994">
                <wp:simplePos x="0" y="0"/>
                <wp:positionH relativeFrom="margin">
                  <wp:posOffset>2028078</wp:posOffset>
                </wp:positionH>
                <wp:positionV relativeFrom="paragraph">
                  <wp:posOffset>107692</wp:posOffset>
                </wp:positionV>
                <wp:extent cx="1669415" cy="694690"/>
                <wp:effectExtent l="0" t="0" r="26035" b="101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94690"/>
                        </a:xfrm>
                        <a:prstGeom prst="rect">
                          <a:avLst/>
                        </a:prstGeom>
                        <a:solidFill>
                          <a:srgbClr val="FFFFFF"/>
                        </a:solidFill>
                        <a:ln w="9525">
                          <a:solidFill>
                            <a:srgbClr val="000000"/>
                          </a:solidFill>
                          <a:miter lim="800000"/>
                          <a:headEnd/>
                          <a:tailEnd/>
                        </a:ln>
                      </wps:spPr>
                      <wps:txbx>
                        <w:txbxContent>
                          <w:p w14:paraId="63D5666E" w14:textId="77777777" w:rsidR="00CE3BB0" w:rsidRPr="00157C5E" w:rsidRDefault="00CE3BB0" w:rsidP="00AA7577">
                            <w:pPr>
                              <w:widowControl w:val="0"/>
                              <w:spacing w:after="60"/>
                              <w:jc w:val="center"/>
                              <w:rPr>
                                <w:sz w:val="21"/>
                                <w:szCs w:val="21"/>
                                <w:lang w:val="pl-PL"/>
                              </w:rPr>
                            </w:pPr>
                            <w:r w:rsidRPr="00157C5E">
                              <w:rPr>
                                <w:sz w:val="21"/>
                                <w:szCs w:val="21"/>
                                <w:lang w:val="pl-PL"/>
                              </w:rPr>
                              <w:t>W celu lokalizacji należy umieścić naklejkę z logo lokalnego funduszu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633415E" id="_x0000_t202" coordsize="21600,21600" o:spt="202" path="m,l,21600r21600,l21600,xe">
                <v:stroke joinstyle="miter"/>
                <v:path gradientshapeok="t" o:connecttype="rect"/>
              </v:shapetype>
              <v:shape id="Text Box 2" o:spid="_x0000_s1026" type="#_x0000_t202" style="position:absolute;margin-left:159.7pt;margin-top:8.5pt;width:131.45pt;height:54.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">
                <v:textbox>
                  <w:txbxContent>
                    <w:p w14:paraId="63D5666E" w14:textId="77777777" w:rsidR="00CE3BB0" w:rsidRPr="00157C5E" w:rsidRDefault="00CE3BB0" w:rsidP="00AA7577">
                      <w:pPr>
                        <w:widowControl w:val="0"/>
                        <w:spacing w:after="60"/>
                        <w:jc w:val="center"/>
                        <w:rPr>
                          <w:sz w:val="21"/>
                          <w:szCs w:val="21"/>
                          <w:lang w:val="pl-PL"/>
                        </w:rPr>
                      </w:pPr>
                      <w:r w:rsidRPr="00157C5E">
                        <w:rPr>
                          <w:sz w:val="21"/>
                          <w:szCs w:val="21"/>
                          <w:lang w:val="pl-PL"/>
                        </w:rPr>
                        <w:t>W celu lokalizacji należy umieścić naklejkę z logo lokalnego funduszu</w:t>
                      </w:r>
                    </w:p>
                  </w:txbxContent>
                </v:textbox>
                <w10:wrap anchorx="margin"/>
              </v:shape>
            </w:pict>
          </mc:Fallback>
        </mc:AlternateContent>
      </w:r>
    </w:p>
    <w:p w14:paraId="0F0DD9F4" w14:textId="77777777" w:rsidR="00AA7577" w:rsidRPr="00A63E3C" w:rsidRDefault="00AA7577">
      <w:pPr>
        <w:rPr>
          <w:lang w:val="pl-PL"/>
        </w:rPr>
      </w:pPr>
    </w:p>
    <w:p w14:paraId="216F0E67" w14:textId="0C47CBB2" w:rsidR="00AA7577" w:rsidRPr="00A63E3C" w:rsidRDefault="00726E4A">
      <w:pPr>
        <w:rPr>
          <w:lang w:val="pl-PL"/>
        </w:rPr>
      </w:pPr>
      <w:r w:rsidRPr="00A63E3C">
        <w:rPr>
          <w:rFonts w:ascii="Times New Roman" w:eastAsia="Times New Roman" w:hAnsi="Times New Roman" w:cs="Times New Roman"/>
          <w:noProof/>
          <w:sz w:val="24"/>
          <w:szCs w:val="24"/>
          <w:lang w:val="pl-PL" w:eastAsia="en-GB"/>
        </w:rPr>
        <mc:AlternateContent>
          <mc:Choice Requires="wps">
            <w:drawing>
              <wp:anchor distT="0" distB="0" distL="114300" distR="114300" simplePos="0" relativeHeight="251659264" behindDoc="0" locked="0" layoutInCell="1" allowOverlap="1" wp14:anchorId="799381DA" wp14:editId="4841406B">
                <wp:simplePos x="0" y="0"/>
                <wp:positionH relativeFrom="page">
                  <wp:align>left</wp:align>
                </wp:positionH>
                <wp:positionV relativeFrom="paragraph">
                  <wp:posOffset>288519</wp:posOffset>
                </wp:positionV>
                <wp:extent cx="7563358" cy="1375257"/>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3358" cy="1375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D9F03D8" w14:textId="77777777" w:rsidR="00CE3BB0" w:rsidRPr="00157C5E" w:rsidRDefault="00CE3BB0" w:rsidP="00AA7577">
                            <w:pPr>
                              <w:spacing w:before="60" w:after="60"/>
                              <w:jc w:val="center"/>
                              <w:rPr>
                                <w:rFonts w:ascii="Tahoma" w:hAnsi="Tahoma" w:cs="Tahoma"/>
                                <w:b/>
                                <w:bCs/>
                                <w:smallCaps/>
                                <w:color w:val="0070C0"/>
                                <w:sz w:val="48"/>
                                <w:szCs w:val="48"/>
                                <w:lang w:val="pl-PL"/>
                              </w:rPr>
                            </w:pPr>
                            <w:r w:rsidRPr="00157C5E">
                              <w:rPr>
                                <w:rFonts w:ascii="Tahoma" w:hAnsi="Tahoma" w:cs="Tahoma"/>
                                <w:b/>
                                <w:smallCaps/>
                                <w:color w:val="0070C0"/>
                                <w:sz w:val="48"/>
                                <w:lang w:val="pl-PL"/>
                              </w:rPr>
                              <w:t>Badanie obserwacyjne</w:t>
                            </w:r>
                          </w:p>
                          <w:p w14:paraId="38635202" w14:textId="77777777" w:rsidR="00CE3BB0" w:rsidRPr="00157C5E" w:rsidRDefault="00CE3BB0" w:rsidP="00AA7577">
                            <w:pPr>
                              <w:spacing w:before="60" w:after="60"/>
                              <w:jc w:val="center"/>
                              <w:rPr>
                                <w:rFonts w:ascii="Tahoma" w:hAnsi="Tahoma" w:cs="Tahoma"/>
                                <w:b/>
                                <w:bCs/>
                                <w:smallCaps/>
                                <w:color w:val="0070C0"/>
                                <w:sz w:val="48"/>
                                <w:szCs w:val="48"/>
                                <w:lang w:val="pl-PL"/>
                              </w:rPr>
                            </w:pPr>
                            <w:r w:rsidRPr="00157C5E">
                              <w:rPr>
                                <w:rFonts w:ascii="Tahoma" w:hAnsi="Tahoma" w:cs="Tahoma"/>
                                <w:b/>
                                <w:smallCaps/>
                                <w:color w:val="0070C0"/>
                                <w:sz w:val="48"/>
                                <w:lang w:val="pl-PL"/>
                              </w:rPr>
                              <w:t>Ulotka informacyjna dla pacjentki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99381DA" id="Text Box 5" o:spid="_x0000_s1027" type="#_x0000_t202" style="position:absolute;margin-left:0;margin-top:22.7pt;width:595.55pt;height:108.3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" filled="f" stroked="f" insetpen="t">
                <v:textbox>
                  <w:txbxContent>
                    <w:p w14:paraId="5D9F03D8" w14:textId="77777777" w:rsidR="00CE3BB0" w:rsidRPr="00157C5E" w:rsidRDefault="00CE3BB0" w:rsidP="00AA7577">
                      <w:pPr>
                        <w:spacing w:before="60" w:after="60"/>
                        <w:jc w:val="center"/>
                        <w:rPr>
                          <w:rFonts w:ascii="Tahoma" w:hAnsi="Tahoma" w:cs="Tahoma"/>
                          <w:b/>
                          <w:bCs/>
                          <w:smallCaps/>
                          <w:color w:val="0070C0"/>
                          <w:sz w:val="48"/>
                          <w:szCs w:val="48"/>
                          <w:lang w:val="pl-PL"/>
                        </w:rPr>
                      </w:pPr>
                      <w:r w:rsidRPr="00157C5E">
                        <w:rPr>
                          <w:rFonts w:ascii="Tahoma" w:hAnsi="Tahoma" w:cs="Tahoma"/>
                          <w:b/>
                          <w:smallCaps/>
                          <w:color w:val="0070C0"/>
                          <w:sz w:val="48"/>
                          <w:lang w:val="pl-PL"/>
                        </w:rPr>
                        <w:t>Badanie obserwacyjne</w:t>
                      </w:r>
                    </w:p>
                    <w:p w14:paraId="38635202" w14:textId="77777777" w:rsidR="00CE3BB0" w:rsidRPr="00157C5E" w:rsidRDefault="00CE3BB0" w:rsidP="00AA7577">
                      <w:pPr>
                        <w:spacing w:before="60" w:after="60"/>
                        <w:jc w:val="center"/>
                        <w:rPr>
                          <w:rFonts w:ascii="Tahoma" w:hAnsi="Tahoma" w:cs="Tahoma"/>
                          <w:b/>
                          <w:bCs/>
                          <w:smallCaps/>
                          <w:color w:val="0070C0"/>
                          <w:sz w:val="48"/>
                          <w:szCs w:val="48"/>
                          <w:lang w:val="pl-PL"/>
                        </w:rPr>
                      </w:pPr>
                      <w:r w:rsidRPr="00157C5E">
                        <w:rPr>
                          <w:rFonts w:ascii="Tahoma" w:hAnsi="Tahoma" w:cs="Tahoma"/>
                          <w:b/>
                          <w:smallCaps/>
                          <w:color w:val="0070C0"/>
                          <w:sz w:val="48"/>
                          <w:lang w:val="pl-PL"/>
                        </w:rPr>
                        <w:t>Ulotka informacyjna dla pacjentki</w:t>
                      </w:r>
                    </w:p>
                  </w:txbxContent>
                </v:textbox>
                <w10:wrap anchorx="page"/>
              </v:shape>
            </w:pict>
          </mc:Fallback>
        </mc:AlternateContent>
      </w:r>
    </w:p>
    <w:p w14:paraId="3C885810" w14:textId="73688874" w:rsidR="00AA7577" w:rsidRPr="00A63E3C" w:rsidRDefault="00AA7577">
      <w:pPr>
        <w:rPr>
          <w:lang w:val="pl-PL"/>
        </w:rPr>
      </w:pPr>
    </w:p>
    <w:p w14:paraId="55A74510" w14:textId="77777777" w:rsidR="00AA7577" w:rsidRPr="00A63E3C" w:rsidRDefault="00AA7577">
      <w:pPr>
        <w:rPr>
          <w:lang w:val="pl-PL"/>
        </w:rPr>
      </w:pPr>
    </w:p>
    <w:p w14:paraId="0D115C32" w14:textId="77777777" w:rsidR="00AA7577" w:rsidRPr="00A63E3C" w:rsidRDefault="00AA7577">
      <w:pPr>
        <w:rPr>
          <w:lang w:val="pl-PL"/>
        </w:rPr>
      </w:pPr>
    </w:p>
    <w:p w14:paraId="6E0A946C" w14:textId="77777777" w:rsidR="00AA7577" w:rsidRPr="00A63E3C" w:rsidRDefault="00AA7577">
      <w:pPr>
        <w:rPr>
          <w:lang w:val="pl-PL"/>
        </w:rPr>
      </w:pPr>
    </w:p>
    <w:p w14:paraId="26ECDE29" w14:textId="77777777" w:rsidR="00AA7577" w:rsidRPr="00A63E3C" w:rsidRDefault="00AA7577">
      <w:pPr>
        <w:rPr>
          <w:lang w:val="pl-PL"/>
        </w:rPr>
      </w:pPr>
      <w:r w:rsidRPr="00A63E3C">
        <w:rPr>
          <w:rFonts w:ascii="Times New Roman" w:hAnsi="Times New Roman" w:cs="Times New Roman"/>
          <w:noProof/>
          <w:lang w:val="pl-PL" w:eastAsia="en-GB"/>
        </w:rPr>
        <w:drawing>
          <wp:anchor distT="0" distB="0" distL="114300" distR="114300" simplePos="0" relativeHeight="251661312" behindDoc="0" locked="0" layoutInCell="1" allowOverlap="1" wp14:anchorId="5BCC46AE" wp14:editId="46C06A1C">
            <wp:simplePos x="0" y="0"/>
            <wp:positionH relativeFrom="margin">
              <wp:posOffset>1979525</wp:posOffset>
            </wp:positionH>
            <wp:positionV relativeFrom="paragraph">
              <wp:posOffset>11158</wp:posOffset>
            </wp:positionV>
            <wp:extent cx="1678075" cy="1627661"/>
            <wp:effectExtent l="0" t="0" r="0" b="0"/>
            <wp:wrapNone/>
            <wp:docPr id="7" name="Picture 7" descr="C-Stich-2-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tich-2-Logo_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8745" cy="1628311"/>
                    </a:xfrm>
                    <a:prstGeom prst="rect">
                      <a:avLst/>
                    </a:prstGeom>
                    <a:noFill/>
                  </pic:spPr>
                </pic:pic>
              </a:graphicData>
            </a:graphic>
            <wp14:sizeRelH relativeFrom="page">
              <wp14:pctWidth>0</wp14:pctWidth>
            </wp14:sizeRelH>
            <wp14:sizeRelV relativeFrom="page">
              <wp14:pctHeight>0</wp14:pctHeight>
            </wp14:sizeRelV>
          </wp:anchor>
        </w:drawing>
      </w:r>
    </w:p>
    <w:p w14:paraId="68138629" w14:textId="77777777" w:rsidR="00AA7577" w:rsidRPr="00A63E3C" w:rsidRDefault="00AA7577">
      <w:pPr>
        <w:rPr>
          <w:lang w:val="pl-PL"/>
        </w:rPr>
      </w:pPr>
    </w:p>
    <w:p w14:paraId="500EC6BC" w14:textId="77777777" w:rsidR="00AA7577" w:rsidRPr="00A63E3C" w:rsidRDefault="00AA7577">
      <w:pPr>
        <w:rPr>
          <w:lang w:val="pl-PL"/>
        </w:rPr>
      </w:pPr>
    </w:p>
    <w:p w14:paraId="61EAED17" w14:textId="77777777" w:rsidR="00AA7577" w:rsidRPr="00A63E3C" w:rsidRDefault="00AA7577">
      <w:pPr>
        <w:rPr>
          <w:lang w:val="pl-PL"/>
        </w:rPr>
      </w:pPr>
    </w:p>
    <w:p w14:paraId="0C96808C" w14:textId="77777777" w:rsidR="00AA7577" w:rsidRPr="00A63E3C" w:rsidRDefault="00AA7577">
      <w:pPr>
        <w:rPr>
          <w:lang w:val="pl-PL"/>
        </w:rPr>
      </w:pPr>
    </w:p>
    <w:p w14:paraId="04CE31A3" w14:textId="77777777" w:rsidR="00AA7577" w:rsidRPr="00A63E3C" w:rsidRDefault="00AA7577">
      <w:pPr>
        <w:rPr>
          <w:lang w:val="pl-PL"/>
        </w:rPr>
      </w:pPr>
    </w:p>
    <w:p w14:paraId="7552E539" w14:textId="77777777" w:rsidR="00AA7577" w:rsidRPr="00A63E3C" w:rsidRDefault="00AA7577">
      <w:pPr>
        <w:rPr>
          <w:lang w:val="pl-PL"/>
        </w:rPr>
      </w:pPr>
    </w:p>
    <w:p w14:paraId="08309F97" w14:textId="77777777" w:rsidR="00AA7577" w:rsidRPr="00A63E3C" w:rsidRDefault="00AA7577">
      <w:pPr>
        <w:rPr>
          <w:lang w:val="pl-PL"/>
        </w:rPr>
      </w:pPr>
      <w:r w:rsidRPr="00A63E3C">
        <w:rPr>
          <w:rFonts w:ascii="Times New Roman" w:eastAsia="Times New Roman" w:hAnsi="Times New Roman" w:cs="Times New Roman"/>
          <w:noProof/>
          <w:sz w:val="24"/>
          <w:szCs w:val="24"/>
          <w:lang w:val="pl-PL" w:eastAsia="en-GB"/>
        </w:rPr>
        <mc:AlternateContent>
          <mc:Choice Requires="wps">
            <w:drawing>
              <wp:anchor distT="0" distB="0" distL="114300" distR="114300" simplePos="0" relativeHeight="251663360" behindDoc="0" locked="0" layoutInCell="1" allowOverlap="1" wp14:anchorId="5EB39966" wp14:editId="2B10C71B">
                <wp:simplePos x="0" y="0"/>
                <wp:positionH relativeFrom="column">
                  <wp:posOffset>894303</wp:posOffset>
                </wp:positionH>
                <wp:positionV relativeFrom="paragraph">
                  <wp:posOffset>84148</wp:posOffset>
                </wp:positionV>
                <wp:extent cx="4431665" cy="591820"/>
                <wp:effectExtent l="0" t="0" r="127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63308F8" w14:textId="295C496D" w:rsidR="00CE3BB0" w:rsidRPr="00157C5E" w:rsidRDefault="00CE3BB0" w:rsidP="00AA7577">
                            <w:pPr>
                              <w:spacing w:before="60" w:after="60"/>
                              <w:jc w:val="center"/>
                              <w:rPr>
                                <w:b/>
                                <w:bCs/>
                                <w:color w:val="0070C0"/>
                                <w:lang w:val="pl-PL"/>
                              </w:rPr>
                            </w:pPr>
                            <w:r w:rsidRPr="00157C5E">
                              <w:rPr>
                                <w:b/>
                                <w:color w:val="004976"/>
                                <w:sz w:val="28"/>
                                <w:lang w:val="pl-PL"/>
                              </w:rPr>
                              <w:t>Założenie szwu okrężnego na szyjkę macicy w celu zapobiegania poronieniu i przedwczesnemu porodowi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EB39966" id="Text Box 9" o:spid="_x0000_s1028" type="#_x0000_t202" style="position:absolute;margin-left:70.4pt;margin-top:6.65pt;width:348.95pt;height: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" filled="f" stroked="f" insetpen="t">
                <v:textbox>
                  <w:txbxContent>
                    <w:p w14:paraId="263308F8" w14:textId="295C496D" w:rsidR="00CE3BB0" w:rsidRPr="00157C5E" w:rsidRDefault="00CE3BB0" w:rsidP="00AA7577">
                      <w:pPr>
                        <w:spacing w:before="60" w:after="60"/>
                        <w:jc w:val="center"/>
                        <w:rPr>
                          <w:b/>
                          <w:bCs/>
                          <w:color w:val="0070C0"/>
                          <w:lang w:val="pl-PL"/>
                        </w:rPr>
                      </w:pPr>
                      <w:r w:rsidRPr="00157C5E">
                        <w:rPr>
                          <w:b/>
                          <w:color w:val="004976"/>
                          <w:sz w:val="28"/>
                          <w:lang w:val="pl-PL"/>
                        </w:rPr>
                        <w:t>Założenie szwu okrężnego na szyjkę macicy w celu zapobiegania poronieniu i przedwczesnemu porodowi</w:t>
                      </w:r>
                    </w:p>
                  </w:txbxContent>
                </v:textbox>
              </v:shape>
            </w:pict>
          </mc:Fallback>
        </mc:AlternateContent>
      </w:r>
    </w:p>
    <w:p w14:paraId="4C671C47" w14:textId="77777777" w:rsidR="00AA7577" w:rsidRPr="00A63E3C" w:rsidRDefault="00AA7577">
      <w:pPr>
        <w:rPr>
          <w:lang w:val="pl-PL"/>
        </w:rPr>
      </w:pPr>
    </w:p>
    <w:p w14:paraId="2AB4A104" w14:textId="77777777" w:rsidR="00AA7577" w:rsidRPr="00A63E3C" w:rsidRDefault="00AA7577">
      <w:pPr>
        <w:rPr>
          <w:lang w:val="pl-PL"/>
        </w:rPr>
      </w:pPr>
    </w:p>
    <w:p w14:paraId="6E91EC65" w14:textId="77777777" w:rsidR="00AA7577" w:rsidRPr="00A63E3C" w:rsidRDefault="00AA7577">
      <w:pPr>
        <w:rPr>
          <w:lang w:val="pl-PL"/>
        </w:rPr>
      </w:pPr>
    </w:p>
    <w:p w14:paraId="6F26C5A4" w14:textId="77777777" w:rsidR="00AA7577" w:rsidRPr="00A63E3C" w:rsidRDefault="00AA7577">
      <w:pPr>
        <w:rPr>
          <w:lang w:val="pl-PL"/>
        </w:rPr>
      </w:pPr>
      <w:r w:rsidRPr="00A63E3C">
        <w:rPr>
          <w:rFonts w:ascii="Times New Roman" w:eastAsia="Times New Roman" w:hAnsi="Times New Roman" w:cs="Times New Roman"/>
          <w:noProof/>
          <w:sz w:val="24"/>
          <w:szCs w:val="24"/>
          <w:lang w:val="pl-PL" w:eastAsia="en-GB"/>
        </w:rPr>
        <mc:AlternateContent>
          <mc:Choice Requires="wps">
            <w:drawing>
              <wp:anchor distT="0" distB="0" distL="114300" distR="114300" simplePos="0" relativeHeight="251665408" behindDoc="0" locked="0" layoutInCell="1" allowOverlap="1" wp14:anchorId="3DB3239C" wp14:editId="1C69F87B">
                <wp:simplePos x="0" y="0"/>
                <wp:positionH relativeFrom="column">
                  <wp:posOffset>773723</wp:posOffset>
                </wp:positionH>
                <wp:positionV relativeFrom="paragraph">
                  <wp:posOffset>3761</wp:posOffset>
                </wp:positionV>
                <wp:extent cx="4431665" cy="1534160"/>
                <wp:effectExtent l="0" t="0" r="1270" b="38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153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64F207B" w14:textId="53D374C3" w:rsidR="00CE3BB0" w:rsidRPr="00157C5E" w:rsidRDefault="00CE3BB0" w:rsidP="00AA7577">
                            <w:pPr>
                              <w:spacing w:before="60" w:after="60"/>
                              <w:jc w:val="center"/>
                              <w:rPr>
                                <w:b/>
                                <w:bCs/>
                                <w:color w:val="004976"/>
                                <w:sz w:val="28"/>
                                <w:szCs w:val="28"/>
                                <w:lang w:val="pl-PL"/>
                              </w:rPr>
                            </w:pPr>
                            <w:r w:rsidRPr="00157C5E">
                              <w:rPr>
                                <w:b/>
                                <w:color w:val="004976"/>
                                <w:sz w:val="28"/>
                                <w:lang w:val="pl-PL"/>
                              </w:rPr>
                              <w:t>Główny badacz: Profesor Katie Morris</w:t>
                            </w:r>
                          </w:p>
                          <w:p w14:paraId="249DCDC6" w14:textId="35043D82" w:rsidR="00CE3BB0" w:rsidRPr="00157C5E" w:rsidRDefault="00CE3BB0" w:rsidP="00AA7577">
                            <w:pPr>
                              <w:spacing w:before="60" w:after="60"/>
                              <w:jc w:val="center"/>
                              <w:rPr>
                                <w:b/>
                                <w:bCs/>
                                <w:color w:val="004976"/>
                                <w:sz w:val="28"/>
                                <w:szCs w:val="28"/>
                                <w:lang w:val="pl-PL"/>
                              </w:rPr>
                            </w:pPr>
                            <w:r w:rsidRPr="00157C5E">
                              <w:rPr>
                                <w:b/>
                                <w:color w:val="004976"/>
                                <w:sz w:val="28"/>
                                <w:lang w:val="pl-PL"/>
                              </w:rPr>
                              <w:t>Kierownik badania: Kiran Sunner</w:t>
                            </w:r>
                            <w:r w:rsidRPr="00157C5E">
                              <w:rPr>
                                <w:b/>
                                <w:bCs/>
                                <w:color w:val="004976"/>
                                <w:sz w:val="28"/>
                                <w:szCs w:val="28"/>
                                <w:lang w:val="pl-PL"/>
                              </w:rPr>
                              <w:t xml:space="preserve"> </w:t>
                            </w:r>
                          </w:p>
                          <w:p w14:paraId="54EBFC85" w14:textId="77777777" w:rsidR="00CE3BB0" w:rsidRPr="00157C5E" w:rsidRDefault="00CE3BB0" w:rsidP="00AA7577">
                            <w:pPr>
                              <w:spacing w:before="60" w:after="60"/>
                              <w:jc w:val="center"/>
                              <w:rPr>
                                <w:b/>
                                <w:bCs/>
                                <w:color w:val="004976"/>
                                <w:sz w:val="28"/>
                                <w:szCs w:val="28"/>
                                <w:lang w:val="pl-PL"/>
                              </w:rPr>
                            </w:pPr>
                            <w:r w:rsidRPr="00157C5E">
                              <w:rPr>
                                <w:b/>
                                <w:color w:val="004976"/>
                                <w:sz w:val="28"/>
                                <w:lang w:val="pl-PL"/>
                              </w:rPr>
                              <w:t>c-stich2@trials.bham.ac.uk</w:t>
                            </w:r>
                          </w:p>
                          <w:p w14:paraId="7C43611D" w14:textId="77777777" w:rsidR="00CE3BB0" w:rsidRPr="00157C5E" w:rsidRDefault="00CE3BB0" w:rsidP="00AA7577">
                            <w:pPr>
                              <w:spacing w:before="60" w:after="60"/>
                              <w:jc w:val="center"/>
                              <w:rPr>
                                <w:b/>
                                <w:bCs/>
                                <w:color w:val="004976"/>
                                <w:sz w:val="28"/>
                                <w:szCs w:val="28"/>
                                <w:lang w:val="pl-PL"/>
                              </w:rPr>
                            </w:pPr>
                            <w:r w:rsidRPr="00157C5E">
                              <w:rPr>
                                <w:b/>
                                <w:color w:val="004976"/>
                                <w:sz w:val="28"/>
                                <w:lang w:val="pl-PL"/>
                              </w:rPr>
                              <w:t>@C_STICH2</w:t>
                            </w:r>
                          </w:p>
                          <w:p w14:paraId="3FF19DD4" w14:textId="77777777" w:rsidR="00CE3BB0" w:rsidRPr="00157C5E" w:rsidRDefault="00CE3BB0" w:rsidP="00AA7577">
                            <w:pPr>
                              <w:spacing w:before="60" w:after="60"/>
                              <w:jc w:val="center"/>
                              <w:rPr>
                                <w:b/>
                                <w:bCs/>
                                <w:color w:val="004976"/>
                                <w:sz w:val="28"/>
                                <w:szCs w:val="28"/>
                                <w:lang w:val="pl-PL"/>
                              </w:rPr>
                            </w:pPr>
                            <w:r w:rsidRPr="00157C5E">
                              <w:rPr>
                                <w:b/>
                                <w:color w:val="004976"/>
                                <w:sz w:val="28"/>
                                <w:lang w:val="pl-PL"/>
                              </w:rPr>
                              <w:t>www.birmingham.ac.uk/c-stich2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DB3239C" id="Text Box 11" o:spid="_x0000_s1029" type="#_x0000_t202" style="position:absolute;margin-left:60.9pt;margin-top:.3pt;width:348.95pt;height:1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" filled="f" stroked="f" insetpen="t">
                <v:textbox>
                  <w:txbxContent>
                    <w:p w14:paraId="064F207B" w14:textId="53D374C3" w:rsidR="00CE3BB0" w:rsidRPr="00157C5E" w:rsidRDefault="00CE3BB0" w:rsidP="00AA7577">
                      <w:pPr>
                        <w:spacing w:before="60" w:after="60"/>
                        <w:jc w:val="center"/>
                        <w:rPr>
                          <w:b/>
                          <w:bCs/>
                          <w:color w:val="004976"/>
                          <w:sz w:val="28"/>
                          <w:szCs w:val="28"/>
                          <w:lang w:val="pl-PL"/>
                        </w:rPr>
                      </w:pPr>
                      <w:r w:rsidRPr="00157C5E">
                        <w:rPr>
                          <w:b/>
                          <w:color w:val="004976"/>
                          <w:sz w:val="28"/>
                          <w:lang w:val="pl-PL"/>
                        </w:rPr>
                        <w:t>Główny badacz: Profesor Katie Morris</w:t>
                      </w:r>
                    </w:p>
                    <w:p w14:paraId="249DCDC6" w14:textId="35043D82" w:rsidR="00CE3BB0" w:rsidRPr="00157C5E" w:rsidRDefault="00CE3BB0" w:rsidP="00AA7577">
                      <w:pPr>
                        <w:spacing w:before="60" w:after="60"/>
                        <w:jc w:val="center"/>
                        <w:rPr>
                          <w:b/>
                          <w:bCs/>
                          <w:color w:val="004976"/>
                          <w:sz w:val="28"/>
                          <w:szCs w:val="28"/>
                          <w:lang w:val="pl-PL"/>
                        </w:rPr>
                      </w:pPr>
                      <w:r w:rsidRPr="00157C5E">
                        <w:rPr>
                          <w:b/>
                          <w:color w:val="004976"/>
                          <w:sz w:val="28"/>
                          <w:lang w:val="pl-PL"/>
                        </w:rPr>
                        <w:t>Kierownik badania: Kiran Sunner</w:t>
                      </w:r>
                      <w:r w:rsidRPr="00157C5E">
                        <w:rPr>
                          <w:b/>
                          <w:bCs/>
                          <w:color w:val="004976"/>
                          <w:sz w:val="28"/>
                          <w:szCs w:val="28"/>
                          <w:lang w:val="pl-PL"/>
                        </w:rPr>
                        <w:t xml:space="preserve"> </w:t>
                      </w:r>
                    </w:p>
                    <w:p w14:paraId="54EBFC85" w14:textId="77777777" w:rsidR="00CE3BB0" w:rsidRPr="00157C5E" w:rsidRDefault="00CE3BB0" w:rsidP="00AA7577">
                      <w:pPr>
                        <w:spacing w:before="60" w:after="60"/>
                        <w:jc w:val="center"/>
                        <w:rPr>
                          <w:b/>
                          <w:bCs/>
                          <w:color w:val="004976"/>
                          <w:sz w:val="28"/>
                          <w:szCs w:val="28"/>
                          <w:lang w:val="pl-PL"/>
                        </w:rPr>
                      </w:pPr>
                      <w:r w:rsidRPr="00157C5E">
                        <w:rPr>
                          <w:b/>
                          <w:color w:val="004976"/>
                          <w:sz w:val="28"/>
                          <w:lang w:val="pl-PL"/>
                        </w:rPr>
                        <w:t>c-stich2@trials.bham.ac.uk</w:t>
                      </w:r>
                    </w:p>
                    <w:p w14:paraId="7C43611D" w14:textId="77777777" w:rsidR="00CE3BB0" w:rsidRPr="00157C5E" w:rsidRDefault="00CE3BB0" w:rsidP="00AA7577">
                      <w:pPr>
                        <w:spacing w:before="60" w:after="60"/>
                        <w:jc w:val="center"/>
                        <w:rPr>
                          <w:b/>
                          <w:bCs/>
                          <w:color w:val="004976"/>
                          <w:sz w:val="28"/>
                          <w:szCs w:val="28"/>
                          <w:lang w:val="pl-PL"/>
                        </w:rPr>
                      </w:pPr>
                      <w:r w:rsidRPr="00157C5E">
                        <w:rPr>
                          <w:b/>
                          <w:color w:val="004976"/>
                          <w:sz w:val="28"/>
                          <w:lang w:val="pl-PL"/>
                        </w:rPr>
                        <w:t>@C_STICH2</w:t>
                      </w:r>
                    </w:p>
                    <w:p w14:paraId="3FF19DD4" w14:textId="77777777" w:rsidR="00CE3BB0" w:rsidRPr="00157C5E" w:rsidRDefault="00CE3BB0" w:rsidP="00AA7577">
                      <w:pPr>
                        <w:spacing w:before="60" w:after="60"/>
                        <w:jc w:val="center"/>
                        <w:rPr>
                          <w:b/>
                          <w:bCs/>
                          <w:color w:val="004976"/>
                          <w:sz w:val="28"/>
                          <w:szCs w:val="28"/>
                          <w:lang w:val="pl-PL"/>
                        </w:rPr>
                      </w:pPr>
                      <w:r w:rsidRPr="00157C5E">
                        <w:rPr>
                          <w:b/>
                          <w:color w:val="004976"/>
                          <w:sz w:val="28"/>
                          <w:lang w:val="pl-PL"/>
                        </w:rPr>
                        <w:t>www.birmingham.ac.uk/c-stich2</w:t>
                      </w:r>
                    </w:p>
                  </w:txbxContent>
                </v:textbox>
              </v:shape>
            </w:pict>
          </mc:Fallback>
        </mc:AlternateContent>
      </w:r>
    </w:p>
    <w:p w14:paraId="3D791499" w14:textId="77777777" w:rsidR="00AA7577" w:rsidRPr="00A63E3C" w:rsidRDefault="00AA7577">
      <w:pPr>
        <w:rPr>
          <w:lang w:val="pl-PL"/>
        </w:rPr>
      </w:pPr>
    </w:p>
    <w:p w14:paraId="6917FA56" w14:textId="77777777" w:rsidR="00AA7577" w:rsidRPr="00A63E3C" w:rsidRDefault="00AA7577">
      <w:pPr>
        <w:rPr>
          <w:lang w:val="pl-PL"/>
        </w:rPr>
      </w:pPr>
    </w:p>
    <w:p w14:paraId="57EB9D64" w14:textId="77777777" w:rsidR="00AA7577" w:rsidRPr="00A63E3C" w:rsidRDefault="00AA7577">
      <w:pPr>
        <w:rPr>
          <w:lang w:val="pl-PL"/>
        </w:rPr>
      </w:pPr>
    </w:p>
    <w:p w14:paraId="0501F19A" w14:textId="77777777" w:rsidR="00AA7577" w:rsidRPr="00A63E3C" w:rsidRDefault="00AA7577">
      <w:pPr>
        <w:rPr>
          <w:lang w:val="pl-PL"/>
        </w:rPr>
      </w:pPr>
    </w:p>
    <w:p w14:paraId="369E667B" w14:textId="77777777" w:rsidR="00AA7577" w:rsidRPr="00A63E3C" w:rsidRDefault="00AA7577">
      <w:pPr>
        <w:rPr>
          <w:lang w:val="pl-PL"/>
        </w:rPr>
      </w:pPr>
    </w:p>
    <w:p w14:paraId="75CE45BC" w14:textId="77777777" w:rsidR="00AA7577" w:rsidRPr="00A63E3C" w:rsidRDefault="00AA7577">
      <w:pPr>
        <w:rPr>
          <w:lang w:val="pl-PL"/>
        </w:rPr>
      </w:pPr>
    </w:p>
    <w:p w14:paraId="05564153" w14:textId="77777777" w:rsidR="00AA7577" w:rsidRPr="00A63E3C" w:rsidRDefault="00AA7577">
      <w:pPr>
        <w:rPr>
          <w:lang w:val="pl-PL"/>
        </w:rPr>
      </w:pPr>
    </w:p>
    <w:p w14:paraId="5914C2BA" w14:textId="6FCEDFE6" w:rsidR="00AA7577" w:rsidRPr="00DB7E99" w:rsidRDefault="00AA7577" w:rsidP="000F2368">
      <w:pPr>
        <w:jc w:val="center"/>
        <w:rPr>
          <w:sz w:val="24"/>
          <w:szCs w:val="24"/>
          <w:lang w:val="pl-PL"/>
        </w:rPr>
      </w:pPr>
      <w:r w:rsidRPr="00DB7E99">
        <w:rPr>
          <w:sz w:val="24"/>
          <w:szCs w:val="24"/>
          <w:lang w:val="pl-PL"/>
        </w:rPr>
        <w:lastRenderedPageBreak/>
        <w:t>Dziękujemy za poświęcenie czasu na przeczytanie niniejszej ulotki informacyjnej. Rozumiemy, że jest to dla Pani bardzo delikatny i trudny okres, ale chcielibyśmy, aby rozważyła Pani udział w badaniu obserwacyjnym C-Stich2.</w:t>
      </w:r>
    </w:p>
    <w:p w14:paraId="434EDAF2" w14:textId="5545CB65" w:rsidR="000E2144" w:rsidRPr="00DB7E99" w:rsidRDefault="008B439B" w:rsidP="000E2144">
      <w:pPr>
        <w:rPr>
          <w:sz w:val="24"/>
          <w:szCs w:val="24"/>
          <w:lang w:val="pl-PL"/>
        </w:rPr>
      </w:pPr>
      <w:r w:rsidRPr="00DB7E99">
        <w:rPr>
          <w:sz w:val="24"/>
          <w:szCs w:val="24"/>
          <w:lang w:val="pl-PL"/>
        </w:rPr>
        <w:t>Czasami dochodzi do przedwczesnego rozwarcia szyjki macicy, na skutek czego worek owodniowy z wodami płodowymi otaczający dziecko wydostaje się na zewnątrz przez szyjkę macicy. Jeśli zdarzy się to zbyt wcześnie (przed 28. tygodniem ciąży), istnieje ograniczona liczba opcji leczenia. Lekarze nie wiedzą, jaka metoda leczenia jest najlepsza dla matki i</w:t>
      </w:r>
      <w:r w:rsidR="0040591C" w:rsidRPr="00DB7E99">
        <w:rPr>
          <w:sz w:val="24"/>
          <w:szCs w:val="24"/>
          <w:lang w:val="pl-PL"/>
        </w:rPr>
        <w:t> </w:t>
      </w:r>
      <w:r w:rsidRPr="00DB7E99">
        <w:rPr>
          <w:sz w:val="24"/>
          <w:szCs w:val="24"/>
          <w:lang w:val="pl-PL"/>
        </w:rPr>
        <w:t>dziecka. Stosowane metody leczenia obejmują postępowanie wyczekujące połączone czasami z antybiotykoterapnią, podawanie progesteronu, leków powstrzymujących obkurczanie się macicy lub założenie szwu okrężnego na szyjkę macicy w trybie pilnym. Zespół C-STICH2 prowadzi badanie randomizowane oraz badanie obserwacyjne, których celem jest ustalenie, czy założenie szwu okrężnego na szyjkę macicy zmniejsza prawdopodobieństwo poronienia i przedwczesnego porodu.</w:t>
      </w:r>
    </w:p>
    <w:p w14:paraId="30364AF1" w14:textId="3021EF18" w:rsidR="003A56A3" w:rsidRPr="00DB7E99" w:rsidRDefault="000E2144" w:rsidP="000E2144">
      <w:pPr>
        <w:rPr>
          <w:sz w:val="24"/>
          <w:szCs w:val="24"/>
          <w:lang w:val="pl-PL"/>
        </w:rPr>
      </w:pPr>
      <w:r w:rsidRPr="00DB7E99">
        <w:rPr>
          <w:sz w:val="24"/>
          <w:szCs w:val="24"/>
          <w:lang w:val="pl-PL"/>
        </w:rPr>
        <w:t>Została Pani poinformowana o tym badaniu, ponieważ taka sytuacja wystąpiła w Pani przypadku i Pani położna lub lekarz uważają, że w związku z tym kwalifikuje się Pani do udziału w badaniu obserwacyjnym C-STICH2.</w:t>
      </w:r>
      <w:r w:rsidR="00AA7577" w:rsidRPr="00DB7E99">
        <w:rPr>
          <w:sz w:val="24"/>
          <w:szCs w:val="24"/>
          <w:lang w:val="pl-PL"/>
        </w:rPr>
        <w:t xml:space="preserve"> </w:t>
      </w:r>
      <w:r w:rsidRPr="00DB7E99">
        <w:rPr>
          <w:sz w:val="24"/>
          <w:szCs w:val="24"/>
          <w:lang w:val="pl-PL"/>
        </w:rPr>
        <w:t>Badanie obserwacyjne polega na ustaleniu przez Panią i zespół medyczny wszystkich aspektów opieki medycznej (w tym leczenia) oraz wyrażeniu zgody na udostępnienie tych informacji w celu poprawy opieki nad kobietami z</w:t>
      </w:r>
      <w:r w:rsidR="00BD24C0" w:rsidRPr="00DB7E99">
        <w:rPr>
          <w:sz w:val="24"/>
          <w:szCs w:val="24"/>
          <w:lang w:val="pl-PL"/>
        </w:rPr>
        <w:t> </w:t>
      </w:r>
      <w:r w:rsidRPr="00DB7E99">
        <w:rPr>
          <w:sz w:val="24"/>
          <w:szCs w:val="24"/>
          <w:lang w:val="pl-PL"/>
        </w:rPr>
        <w:t>tym schorzeniem w przyszłości.</w:t>
      </w:r>
      <w:r w:rsidR="00AA7577" w:rsidRPr="00DB7E99">
        <w:rPr>
          <w:sz w:val="24"/>
          <w:szCs w:val="24"/>
          <w:lang w:val="pl-PL"/>
        </w:rPr>
        <w:t xml:space="preserve"> </w:t>
      </w:r>
    </w:p>
    <w:p w14:paraId="06293D3A" w14:textId="1C462D8F" w:rsidR="00AA7577" w:rsidRPr="00DB7E99" w:rsidRDefault="003A56A3" w:rsidP="003A56A3">
      <w:pPr>
        <w:widowControl w:val="0"/>
        <w:rPr>
          <w:spacing w:val="-2"/>
          <w:sz w:val="24"/>
          <w:szCs w:val="24"/>
          <w:lang w:val="pl-PL"/>
        </w:rPr>
      </w:pPr>
      <w:r w:rsidRPr="00DB7E99">
        <w:rPr>
          <w:spacing w:val="-2"/>
          <w:sz w:val="24"/>
          <w:szCs w:val="24"/>
          <w:lang w:val="pl-PL"/>
        </w:rPr>
        <w:t>W przypadku wszystkich kobiet i dzieci objętych badaniem obserwacyjnym – niezależnie od</w:t>
      </w:r>
      <w:r w:rsidR="006063D7" w:rsidRPr="00DB7E99">
        <w:rPr>
          <w:spacing w:val="-2"/>
          <w:sz w:val="24"/>
          <w:szCs w:val="24"/>
          <w:lang w:val="pl-PL"/>
        </w:rPr>
        <w:t> </w:t>
      </w:r>
      <w:r w:rsidRPr="00DB7E99">
        <w:rPr>
          <w:spacing w:val="-2"/>
          <w:sz w:val="24"/>
          <w:szCs w:val="24"/>
          <w:lang w:val="pl-PL"/>
        </w:rPr>
        <w:t>rodzaju leczenia – w ramach badania będą gromadzone szczegółowe informacje z</w:t>
      </w:r>
      <w:r w:rsidR="00BD24C0" w:rsidRPr="00DB7E99">
        <w:rPr>
          <w:spacing w:val="-2"/>
          <w:sz w:val="24"/>
          <w:szCs w:val="24"/>
          <w:lang w:val="pl-PL"/>
        </w:rPr>
        <w:t> </w:t>
      </w:r>
      <w:r w:rsidRPr="00DB7E99">
        <w:rPr>
          <w:spacing w:val="-2"/>
          <w:sz w:val="24"/>
          <w:szCs w:val="24"/>
          <w:lang w:val="pl-PL"/>
        </w:rPr>
        <w:t>dokumentacji medycznej na temat tego, co dzieje się z Panią i Pani dzieckiem. Informacje te</w:t>
      </w:r>
      <w:r w:rsidR="00BD24C0" w:rsidRPr="00DB7E99">
        <w:rPr>
          <w:spacing w:val="-2"/>
          <w:sz w:val="24"/>
          <w:szCs w:val="24"/>
          <w:lang w:val="pl-PL"/>
        </w:rPr>
        <w:t> </w:t>
      </w:r>
      <w:r w:rsidRPr="00DB7E99">
        <w:rPr>
          <w:spacing w:val="-2"/>
          <w:sz w:val="24"/>
          <w:szCs w:val="24"/>
          <w:lang w:val="pl-PL"/>
        </w:rPr>
        <w:t xml:space="preserve">będą przekazywane anonimowo. Informacje przekazane przez Panią pomogą zespołowi badawczemu ustalić, czy założenie szwu okrężnego na szyjkę macicy u kobiet z tym schorzeniem zapobiega przedwczesnemu porodowi. To badanie i Pani dane pomogą nam opracować metody leczenia kobiet z tym schorzeniem. Informacje od Pani są bardzo ważne, ponieważ pomagają nam zrozumieć, jak opiekować się kobietami w ciąży w podobnej sytuacji. </w:t>
      </w:r>
    </w:p>
    <w:p w14:paraId="771E8C6B" w14:textId="77777777" w:rsidR="009A4783" w:rsidRPr="00DB7E99" w:rsidRDefault="009A4783" w:rsidP="00AA7577">
      <w:pPr>
        <w:rPr>
          <w:b/>
          <w:sz w:val="24"/>
          <w:szCs w:val="24"/>
          <w:lang w:val="pl-PL"/>
        </w:rPr>
      </w:pPr>
      <w:r w:rsidRPr="00DB7E99">
        <w:rPr>
          <w:b/>
          <w:sz w:val="24"/>
          <w:szCs w:val="24"/>
          <w:lang w:val="pl-PL"/>
        </w:rPr>
        <w:t>Na czym polega udział w badaniu?</w:t>
      </w:r>
    </w:p>
    <w:p w14:paraId="69FDE778" w14:textId="1D9BAF2F" w:rsidR="009A4783" w:rsidRPr="00DB7E99" w:rsidRDefault="009A4783" w:rsidP="009A4783">
      <w:pPr>
        <w:widowControl w:val="0"/>
        <w:rPr>
          <w:sz w:val="24"/>
          <w:szCs w:val="24"/>
          <w:lang w:val="pl-PL"/>
        </w:rPr>
      </w:pPr>
      <w:r w:rsidRPr="00DB7E99">
        <w:rPr>
          <w:sz w:val="24"/>
          <w:szCs w:val="24"/>
          <w:lang w:val="pl-PL"/>
        </w:rPr>
        <w:t>Udział w badaniu obserwacyjnym nie wiąże się z żadnymi dodatkowymi wizytami ani różnicami w stosunku do standardowo otrzymywanej opieki. W ramach badania będą gromadzone szczegółowe informacje z dokumentacji medycznej na temat tego, co dzieje się z Panią i Pani dzieckiem. Informacje te będą przekazywane anonimowo. Po zakończeniu badania chcielibyśmy wysłać numer NHS Pani dziecka do NHS Digital (Anglia i Walia) lub ISD Scotland, instytucji publicznej sponsorowanej przez Departament Zdrowia, aby sprawdzić, jak Pani dziecko rozwija się do 2 roku życia. Chcielibyśmy również zgromadzić informacje z</w:t>
      </w:r>
      <w:r w:rsidR="00E15D23" w:rsidRPr="00DB7E99">
        <w:rPr>
          <w:sz w:val="24"/>
          <w:szCs w:val="24"/>
          <w:lang w:val="pl-PL"/>
        </w:rPr>
        <w:t> </w:t>
      </w:r>
      <w:r w:rsidRPr="00DB7E99">
        <w:rPr>
          <w:sz w:val="24"/>
          <w:szCs w:val="24"/>
          <w:lang w:val="pl-PL"/>
        </w:rPr>
        <w:t>Pani dokumentacji medycznej, tj. tej przechowywanej u Pani lekarza rodzinnego lub z</w:t>
      </w:r>
      <w:r w:rsidR="00E15D23" w:rsidRPr="00DB7E99">
        <w:rPr>
          <w:sz w:val="24"/>
          <w:szCs w:val="24"/>
          <w:lang w:val="pl-PL"/>
        </w:rPr>
        <w:t> </w:t>
      </w:r>
      <w:r w:rsidRPr="00DB7E99">
        <w:rPr>
          <w:sz w:val="24"/>
          <w:szCs w:val="24"/>
          <w:lang w:val="pl-PL"/>
        </w:rPr>
        <w:t>dokumentacji szpitalnej Pani i Pani dziecka ze szpitala, w którym Pani dziecko przyszło na świat, w tym szczegóły dotyczące Pani stanu zdrowia i czasu trwania ciąży oraz szczegóły dotyczące stanu zdrowia Pani dziecka podczas pobytu w szpitalu. Zostanie Pani poproszona o wyrażenie na to zgody przy podpisywaniu formularza zgody.</w:t>
      </w:r>
    </w:p>
    <w:p w14:paraId="1320B50A" w14:textId="23F668FD" w:rsidR="00D80ED9" w:rsidRPr="006A77E4" w:rsidRDefault="00D80ED9" w:rsidP="00884C7C">
      <w:pPr>
        <w:widowControl w:val="0"/>
        <w:rPr>
          <w:lang w:val="pl-PL"/>
        </w:rPr>
      </w:pPr>
      <w:r w:rsidRPr="006A77E4">
        <w:rPr>
          <w:lang w:val="pl-PL"/>
        </w:rPr>
        <w:lastRenderedPageBreak/>
        <w:t>Wszystkie dzieci, które przeżyły, w wieku dwóch lat zostaną poddane badaniu, które oceni ich rozwój. Badanie zostanie przeprowadzone za pomocą kwestionariusza wysłanego do Pani w celu wypełnienia.</w:t>
      </w:r>
    </w:p>
    <w:p w14:paraId="49572B08" w14:textId="789C68ED" w:rsidR="00CE3BB0" w:rsidRPr="006A77E4" w:rsidRDefault="00D80ED9" w:rsidP="00D80ED9">
      <w:pPr>
        <w:widowControl w:val="0"/>
        <w:rPr>
          <w:rFonts w:cstheme="minorHAnsi"/>
          <w:lang w:val="pl-PL"/>
        </w:rPr>
      </w:pPr>
      <w:r w:rsidRPr="006A77E4">
        <w:rPr>
          <w:lang w:val="pl-PL"/>
        </w:rPr>
        <w:t xml:space="preserve">Kwestionariusz ten był używany w wielu badaniach i pomoże zespołowi badawczemu ustalić, czy wszystkie dzieci rozwijają się w ten sam sposób. </w:t>
      </w:r>
      <w:r w:rsidRPr="006A77E4">
        <w:rPr>
          <w:rFonts w:cstheme="minorHAnsi"/>
          <w:lang w:val="pl-PL"/>
        </w:rPr>
        <w:t>W przypadku brakujących danych członek zespołu badawczego może być zmuszony do skontaktowania się z Panią w</w:t>
      </w:r>
      <w:r w:rsidR="004832E2" w:rsidRPr="006A77E4">
        <w:rPr>
          <w:rFonts w:cstheme="minorHAnsi"/>
          <w:lang w:val="pl-PL"/>
        </w:rPr>
        <w:t> </w:t>
      </w:r>
      <w:r w:rsidRPr="006A77E4">
        <w:rPr>
          <w:rFonts w:cstheme="minorHAnsi"/>
          <w:lang w:val="pl-PL"/>
        </w:rPr>
        <w:t>celu prowadzenia dalszej obserwacji w ramach badania.</w:t>
      </w:r>
    </w:p>
    <w:p w14:paraId="4CA5D783" w14:textId="57875248" w:rsidR="003725B4" w:rsidRPr="00DB7E99" w:rsidRDefault="00D80ED9" w:rsidP="003013D6">
      <w:pPr>
        <w:widowControl w:val="0"/>
        <w:rPr>
          <w:b/>
          <w:color w:val="000000"/>
          <w:sz w:val="24"/>
          <w:szCs w:val="24"/>
          <w:lang w:val="pl-PL"/>
        </w:rPr>
      </w:pPr>
      <w:r w:rsidRPr="00DB7E99">
        <w:rPr>
          <w:b/>
          <w:color w:val="000000"/>
          <w:sz w:val="24"/>
          <w:szCs w:val="24"/>
          <w:lang w:val="pl-PL"/>
        </w:rPr>
        <w:t>Czy mój udział w tym badaniu będzie miał charakter poufny?</w:t>
      </w:r>
    </w:p>
    <w:p w14:paraId="19112BE2" w14:textId="770FE16E" w:rsidR="006053E1" w:rsidRPr="00DB7E99" w:rsidRDefault="006053E1" w:rsidP="003725B4">
      <w:pPr>
        <w:pStyle w:val="msoaccenttext"/>
        <w:widowControl w:val="0"/>
        <w:rPr>
          <w:b w:val="0"/>
          <w:color w:val="000000"/>
          <w:lang w:val="pl-PL"/>
          <w14:ligatures w14:val="none"/>
        </w:rPr>
      </w:pPr>
      <w:r w:rsidRPr="00DB7E99">
        <w:rPr>
          <w:b w:val="0"/>
          <w:color w:val="000000"/>
          <w:lang w:val="pl-PL"/>
        </w:rPr>
        <w:t>Jeśli zgodzi się Pani wziąć udział w tym badaniu, Pani dane i wszelkie informacje zebrane na Pani temat na potrzeby tego badania będą przetwarzane, przechowywane i niszczone zgodnie z ogólnym rozporządzeniem o ochronie danych (RODO) i ustawą o ochronie danych osobowych z 2018 r.</w:t>
      </w:r>
    </w:p>
    <w:p w14:paraId="11498C2B" w14:textId="41E24700" w:rsidR="003725B4" w:rsidRPr="00DB7E99" w:rsidRDefault="003725B4" w:rsidP="003725B4">
      <w:pPr>
        <w:widowControl w:val="0"/>
        <w:rPr>
          <w:sz w:val="24"/>
          <w:szCs w:val="24"/>
          <w:lang w:val="pl-PL"/>
        </w:rPr>
      </w:pPr>
      <w:r w:rsidRPr="00DB7E99">
        <w:rPr>
          <w:sz w:val="24"/>
          <w:szCs w:val="24"/>
          <w:lang w:val="pl-PL"/>
        </w:rPr>
        <w:t>Podobnie jak Pani dokumentacja medyczna, wszystkie informacje zebrane w ramach badania będą przechowywane w bezpieczny sposób i pozostaną ściśle poufne. Jeśli zgodzi się Pani wziąć udział w badaniu, Pani zespół opieki zdrowotnej prześle podstawowe informacje o Pani i Pani stanie zdrowia do centralnej siedziby organizatorów badania w</w:t>
      </w:r>
      <w:r w:rsidR="00AF2C78">
        <w:rPr>
          <w:sz w:val="24"/>
          <w:szCs w:val="24"/>
          <w:lang w:val="pl-PL"/>
        </w:rPr>
        <w:t> </w:t>
      </w:r>
      <w:r w:rsidRPr="00DB7E99">
        <w:rPr>
          <w:sz w:val="24"/>
          <w:szCs w:val="24"/>
          <w:lang w:val="pl-PL"/>
        </w:rPr>
        <w:t xml:space="preserve">jednostce badań klinicznych Uniwersytetu w Birmingham. </w:t>
      </w:r>
    </w:p>
    <w:p w14:paraId="4D92FD5A" w14:textId="20FA5F30" w:rsidR="003725B4" w:rsidRPr="00DB7E99" w:rsidRDefault="003725B4" w:rsidP="003725B4">
      <w:pPr>
        <w:widowControl w:val="0"/>
        <w:rPr>
          <w:sz w:val="24"/>
          <w:szCs w:val="24"/>
          <w:lang w:val="pl-PL"/>
        </w:rPr>
      </w:pPr>
      <w:r w:rsidRPr="00DB7E99">
        <w:rPr>
          <w:sz w:val="24"/>
          <w:szCs w:val="24"/>
          <w:lang w:val="pl-PL"/>
        </w:rPr>
        <w:t xml:space="preserve">W raporcie z badania nie zostaną opublikowane żadne informacje, które mogłyby posłużyć do identyfikacji Pani osoby. </w:t>
      </w:r>
    </w:p>
    <w:p w14:paraId="65EE7BCC" w14:textId="77777777" w:rsidR="000E2144" w:rsidRPr="00DB7E99" w:rsidRDefault="000E2144" w:rsidP="000E2144">
      <w:pPr>
        <w:pStyle w:val="msoaccenttext"/>
        <w:widowControl w:val="0"/>
        <w:rPr>
          <w:color w:val="auto"/>
          <w:lang w:val="pl-PL"/>
          <w14:ligatures w14:val="none"/>
        </w:rPr>
      </w:pPr>
      <w:r w:rsidRPr="00DB7E99">
        <w:rPr>
          <w:color w:val="auto"/>
          <w:lang w:val="pl-PL"/>
          <w14:ligatures w14:val="none"/>
        </w:rPr>
        <w:t>Kto organizuje i finansuje badanie?</w:t>
      </w:r>
    </w:p>
    <w:p w14:paraId="09103301" w14:textId="0C61CC0A" w:rsidR="000E2144" w:rsidRPr="00DB7E99" w:rsidRDefault="000E2144" w:rsidP="000E2144">
      <w:pPr>
        <w:widowControl w:val="0"/>
        <w:rPr>
          <w:sz w:val="24"/>
          <w:szCs w:val="24"/>
          <w:lang w:val="pl-PL"/>
        </w:rPr>
      </w:pPr>
      <w:r w:rsidRPr="00DB7E99">
        <w:rPr>
          <w:sz w:val="24"/>
          <w:szCs w:val="24"/>
          <w:lang w:val="pl-PL"/>
        </w:rPr>
        <w:t>Badanie C-STICH2 jest finansowane w ramach programu oceny technologii medycznych National Institute for Health Research (NIHR HTA). Jest to organizacja finansowana ze środków rządowych, której celem jest poprawa standardów opieki w ramach NHS. Badanie jest sponsorowane przez Fundusz Birmingham Women's and Children's NHS Foundation i</w:t>
      </w:r>
      <w:r w:rsidR="00946A40">
        <w:rPr>
          <w:sz w:val="24"/>
          <w:szCs w:val="24"/>
          <w:lang w:val="pl-PL"/>
        </w:rPr>
        <w:t> </w:t>
      </w:r>
      <w:r w:rsidRPr="00DB7E99">
        <w:rPr>
          <w:sz w:val="24"/>
          <w:szCs w:val="24"/>
          <w:lang w:val="pl-PL"/>
        </w:rPr>
        <w:t xml:space="preserve">koordynowane przez jednostkę badań klinicznych Uniwersytetu Birmingham w (BCTU). </w:t>
      </w:r>
    </w:p>
    <w:p w14:paraId="4D81646F" w14:textId="37483950" w:rsidR="000E2144" w:rsidRPr="00DB7E99" w:rsidRDefault="000E2144" w:rsidP="000E2144">
      <w:pPr>
        <w:widowControl w:val="0"/>
        <w:rPr>
          <w:sz w:val="24"/>
          <w:szCs w:val="24"/>
          <w:lang w:val="pl-PL"/>
        </w:rPr>
      </w:pPr>
      <w:r w:rsidRPr="00DB7E99">
        <w:rPr>
          <w:sz w:val="24"/>
          <w:szCs w:val="24"/>
          <w:lang w:val="pl-PL"/>
        </w:rPr>
        <w:t>Żadna z uczestniczek nie otrzymuje wynagrodzenia za rekrutację do badania. Kobiety nie otrzymują również wynagrodzenia za udział w badaniu, ale ich pomoc w uzyskaniu informacji o tym, jak najlepiej zapobiegać jednej z przyczyn przedwczesnych porodów, jest bardzo cenna.</w:t>
      </w:r>
    </w:p>
    <w:p w14:paraId="55852B6F" w14:textId="6990250F" w:rsidR="000E2144" w:rsidRPr="00DB7E99" w:rsidRDefault="000E2144" w:rsidP="003013D6">
      <w:pPr>
        <w:widowControl w:val="0"/>
        <w:rPr>
          <w:b/>
          <w:sz w:val="24"/>
          <w:szCs w:val="24"/>
          <w:lang w:val="pl-PL"/>
        </w:rPr>
      </w:pPr>
      <w:r w:rsidRPr="00DB7E99">
        <w:rPr>
          <w:b/>
          <w:sz w:val="24"/>
          <w:szCs w:val="24"/>
          <w:lang w:val="pl-PL"/>
        </w:rPr>
        <w:t xml:space="preserve">W jaki sposób pacjentki i społeczeństwo uczestniczą w tym badaniu? </w:t>
      </w:r>
    </w:p>
    <w:p w14:paraId="70E0219B" w14:textId="731AF625" w:rsidR="000E2144" w:rsidRPr="00DB7E99" w:rsidRDefault="000E2144" w:rsidP="000E2144">
      <w:pPr>
        <w:widowControl w:val="0"/>
        <w:rPr>
          <w:sz w:val="24"/>
          <w:szCs w:val="24"/>
          <w:lang w:val="pl-PL"/>
        </w:rPr>
      </w:pPr>
      <w:r w:rsidRPr="00DB7E99">
        <w:rPr>
          <w:sz w:val="24"/>
          <w:szCs w:val="24"/>
          <w:lang w:val="pl-PL"/>
        </w:rPr>
        <w:t xml:space="preserve">Grupa składająca się z kobiet, które doświadczyły tego schorzenia i leczenia oraz członków społeczeństwa pomogła w opracowaniu tematu badania i zadawanych pytań badawczych. Członkowie tej grupy są także współwnioskodawcami i pozostają zaangażowani w badanie. </w:t>
      </w:r>
    </w:p>
    <w:p w14:paraId="617620CE" w14:textId="648C3D5D" w:rsidR="000E2144" w:rsidRPr="00DB7E99" w:rsidRDefault="000E2144" w:rsidP="000E2144">
      <w:pPr>
        <w:widowControl w:val="0"/>
        <w:rPr>
          <w:sz w:val="24"/>
          <w:szCs w:val="24"/>
          <w:lang w:val="pl-PL"/>
        </w:rPr>
      </w:pPr>
      <w:r w:rsidRPr="00DB7E99">
        <w:rPr>
          <w:sz w:val="24"/>
          <w:szCs w:val="24"/>
          <w:lang w:val="pl-PL"/>
        </w:rPr>
        <w:t>Potencjalne uczestniczki brały udział w przeprowadzeniu oceny ulotki informacyjnej oraz w</w:t>
      </w:r>
      <w:r w:rsidR="008821C5">
        <w:rPr>
          <w:sz w:val="24"/>
          <w:szCs w:val="24"/>
          <w:lang w:val="pl-PL"/>
        </w:rPr>
        <w:t> </w:t>
      </w:r>
      <w:r w:rsidRPr="00DB7E99">
        <w:rPr>
          <w:sz w:val="24"/>
          <w:szCs w:val="24"/>
          <w:lang w:val="pl-PL"/>
        </w:rPr>
        <w:t>opisywaniu kryteriów włączenia i wyłączenia kobiet biorących udział w tym badaniu. Podczas projektowania tego badania wzięliśmy pod uwagę opinie kobiet na temat częstotliwości wizyt uczestniczek i przeprowadzanych badań.</w:t>
      </w:r>
    </w:p>
    <w:p w14:paraId="22B99DEB" w14:textId="77777777" w:rsidR="006A77E4" w:rsidRDefault="006A77E4">
      <w:pPr>
        <w:rPr>
          <w:b/>
          <w:sz w:val="24"/>
          <w:szCs w:val="24"/>
          <w:lang w:val="pl-PL"/>
        </w:rPr>
      </w:pPr>
      <w:r>
        <w:rPr>
          <w:b/>
          <w:sz w:val="24"/>
          <w:szCs w:val="24"/>
          <w:lang w:val="pl-PL"/>
        </w:rPr>
        <w:br w:type="page"/>
      </w:r>
    </w:p>
    <w:p w14:paraId="170784DC" w14:textId="76E0A227" w:rsidR="000E2144" w:rsidRPr="00DB7E99" w:rsidRDefault="000E2144" w:rsidP="003013D6">
      <w:pPr>
        <w:widowControl w:val="0"/>
        <w:rPr>
          <w:b/>
          <w:sz w:val="24"/>
          <w:szCs w:val="24"/>
          <w:lang w:val="pl-PL"/>
        </w:rPr>
      </w:pPr>
      <w:r w:rsidRPr="00DB7E99">
        <w:rPr>
          <w:b/>
          <w:sz w:val="24"/>
          <w:szCs w:val="24"/>
          <w:lang w:val="pl-PL"/>
        </w:rPr>
        <w:lastRenderedPageBreak/>
        <w:t>Kto dokonał oceny badania?</w:t>
      </w:r>
    </w:p>
    <w:p w14:paraId="1680BBB9" w14:textId="45EC0707" w:rsidR="000E2144" w:rsidRPr="00DB7E99" w:rsidRDefault="000E2144" w:rsidP="000E2144">
      <w:pPr>
        <w:widowControl w:val="0"/>
        <w:rPr>
          <w:sz w:val="24"/>
          <w:szCs w:val="24"/>
          <w:lang w:val="pl-PL"/>
        </w:rPr>
      </w:pPr>
      <w:r w:rsidRPr="00DB7E99">
        <w:rPr>
          <w:sz w:val="24"/>
          <w:szCs w:val="24"/>
          <w:lang w:val="pl-PL"/>
        </w:rPr>
        <w:t>Wszystkie badania w NHS są oceniane przez niezależną grupę osób, zwaną komisją bioetyczną (Research Ethics Committee, REC) w celu ochrony Pani interesów. Niniejsze badanie zostało ocenione i uzyskało pozytywną opinię komisji bioetycznej East Midlands-Leicester South.</w:t>
      </w:r>
    </w:p>
    <w:p w14:paraId="41D30FB5" w14:textId="0EFA97F2" w:rsidR="000E2144" w:rsidRPr="00DB7E99" w:rsidRDefault="000E2144" w:rsidP="00A25A82">
      <w:pPr>
        <w:widowControl w:val="0"/>
        <w:rPr>
          <w:sz w:val="24"/>
          <w:szCs w:val="24"/>
          <w:lang w:val="pl-PL"/>
        </w:rPr>
      </w:pPr>
      <w:r w:rsidRPr="00DB7E99">
        <w:rPr>
          <w:sz w:val="24"/>
          <w:szCs w:val="24"/>
          <w:lang w:val="pl-PL"/>
        </w:rPr>
        <w:t> </w:t>
      </w:r>
    </w:p>
    <w:p w14:paraId="590E6327" w14:textId="77777777" w:rsidR="000E2144" w:rsidRPr="00DB7E99" w:rsidRDefault="000E2144" w:rsidP="000E2144">
      <w:pPr>
        <w:pStyle w:val="msoaccenttext"/>
        <w:widowControl w:val="0"/>
        <w:rPr>
          <w:color w:val="auto"/>
          <w:lang w:val="pl-PL"/>
          <w14:ligatures w14:val="none"/>
        </w:rPr>
      </w:pPr>
      <w:r w:rsidRPr="00DB7E99">
        <w:rPr>
          <w:color w:val="auto"/>
          <w:lang w:val="pl-PL"/>
          <w14:ligatures w14:val="none"/>
        </w:rPr>
        <w:t>Co stanie się z przekazanymi przeze mnie danymi?</w:t>
      </w:r>
    </w:p>
    <w:p w14:paraId="684ECA05" w14:textId="2804B81A" w:rsidR="00A25A82" w:rsidRPr="00DB7E99" w:rsidRDefault="000E2144" w:rsidP="00A25A82">
      <w:pPr>
        <w:widowControl w:val="0"/>
        <w:rPr>
          <w:sz w:val="24"/>
          <w:szCs w:val="24"/>
          <w:lang w:val="pl-PL"/>
        </w:rPr>
      </w:pPr>
      <w:r w:rsidRPr="00DB7E99">
        <w:rPr>
          <w:sz w:val="24"/>
          <w:szCs w:val="24"/>
          <w:lang w:val="pl-PL"/>
        </w:rPr>
        <w:t>Sponsorem tego badania jest Fundusz Birmingham Women's and Children's Hospital NHS Foundation (BWCH) z siedzibą w Wielkiej Brytanii. W celu przeprowadzenia tego badania będziemy wykorzystywać informacje otrzymane od Pani i będziemy występować w</w:t>
      </w:r>
      <w:r w:rsidR="00665E56">
        <w:rPr>
          <w:sz w:val="24"/>
          <w:szCs w:val="24"/>
          <w:lang w:val="pl-PL"/>
        </w:rPr>
        <w:t> </w:t>
      </w:r>
      <w:r w:rsidRPr="00DB7E99">
        <w:rPr>
          <w:sz w:val="24"/>
          <w:szCs w:val="24"/>
          <w:lang w:val="pl-PL"/>
        </w:rPr>
        <w:t xml:space="preserve">charakterze administratora danych w tym badaniu. Oznacza to, że jesteśmy odpowiedzialni za dbanie o Pani informacje i ich właściwe wykorzystanie. </w:t>
      </w:r>
    </w:p>
    <w:p w14:paraId="31A91B93" w14:textId="16634393" w:rsidR="00A25A82" w:rsidRPr="00DB7E99" w:rsidRDefault="00A25A82" w:rsidP="00A25A82">
      <w:pPr>
        <w:widowControl w:val="0"/>
        <w:rPr>
          <w:sz w:val="24"/>
          <w:szCs w:val="24"/>
          <w:lang w:val="pl-PL"/>
        </w:rPr>
      </w:pPr>
      <w:r w:rsidRPr="00DB7E99">
        <w:rPr>
          <w:sz w:val="24"/>
          <w:szCs w:val="24"/>
          <w:lang w:val="pl-PL"/>
        </w:rPr>
        <w:t>Uniwersytet w Birmingham będzie przechowywał możliwe do zidentyfikowania informacje na Pani temat do czasu opublikowania głównych wyników badania. Później informacje umożliwiające identyfikację zostaną bezpiecznie zniszczone. Dane anonimowe będą bezpiecznie przechowywane w BCTU przez co najmniej 25 lat po zakończeniu badania. Pani prawa do dostępu, zmiany lub przeniesienia Pani informacji są ograniczone, ponieważ musimy zarządzać Pani informacjami w określony sposób, aby badania były wiarygodne i</w:t>
      </w:r>
      <w:r w:rsidR="00972B02">
        <w:rPr>
          <w:sz w:val="24"/>
          <w:szCs w:val="24"/>
          <w:lang w:val="pl-PL"/>
        </w:rPr>
        <w:t> </w:t>
      </w:r>
      <w:r w:rsidRPr="00DB7E99">
        <w:rPr>
          <w:sz w:val="24"/>
          <w:szCs w:val="24"/>
          <w:lang w:val="pl-PL"/>
        </w:rPr>
        <w:t xml:space="preserve">dokładne. Jeśli zrezygnuje Pani z udziału w badaniu, zachowamy informacje o Pani, które uzyskaliśmy wcześniej. Aby zabezpieczyć Pani prawa, będziemy wykorzystywać jak najmniejszą ilość informacji umożliwiających identyfikację osoby. </w:t>
      </w:r>
    </w:p>
    <w:p w14:paraId="3F93B69C" w14:textId="77777777" w:rsidR="00A25A82" w:rsidRPr="00DB7E99" w:rsidRDefault="00A25A82" w:rsidP="00A25A82">
      <w:pPr>
        <w:widowControl w:val="0"/>
        <w:rPr>
          <w:sz w:val="24"/>
          <w:szCs w:val="24"/>
          <w:lang w:val="pl-PL"/>
        </w:rPr>
      </w:pPr>
      <w:r w:rsidRPr="00DB7E99">
        <w:rPr>
          <w:sz w:val="24"/>
          <w:szCs w:val="24"/>
          <w:lang w:val="pl-PL"/>
        </w:rPr>
        <w:t xml:space="preserve">Uniwersytet w Birmingham wykorzysta Pani imię i nazwisko oraz dane kontaktowe, aby skontaktować się z Panią w sprawie badania i upewnić się, że istotne informacje dotyczące badania zostały zarejestrowane w celu zapewnienia Pani opieki oraz w celu nadzorowania jakości badania. Osoby z Uniwersytetu w Birmingham i organizacji nadzorujących mogą przeglądać dokumentację badawczą pacjentki w celu sprawdzenia dokładności badania. Organizacje NHS, które mogą się z Panią skontaktować w sprawie udziału w badaniu, za Pani zgodą przekażą Pani dane kontaktowe Uniwersytetowi w Birmingham. Jedynymi osobami na Uniwersytecie w Birmingham, które będą miały dostęp do informacji identyfikujących Panią, będą osoby, które będą musiały się z Panią skontaktować, na przykład w celu zaproszenia Pani do udziału w badaniu lub kontroli procesu zbierania danych. Osoby analizujące te informacje nie będą w stanie Pani zidentyfikować i nie będą mogły poznać Pani nazwiska, numeru NHS (numer CHI w Szkocji) ani danych kontaktowych. </w:t>
      </w:r>
    </w:p>
    <w:p w14:paraId="1B8ADC43" w14:textId="12244756" w:rsidR="00A25A82" w:rsidRPr="00DB7E99" w:rsidRDefault="00A25A82" w:rsidP="00A25A82">
      <w:pPr>
        <w:pStyle w:val="msoaccenttext"/>
        <w:widowControl w:val="0"/>
        <w:rPr>
          <w:i/>
          <w:iCs/>
          <w:color w:val="auto"/>
          <w:lang w:val="pl-PL"/>
          <w14:ligatures w14:val="none"/>
        </w:rPr>
      </w:pPr>
      <w:r w:rsidRPr="00DB7E99">
        <w:rPr>
          <w:color w:val="auto"/>
          <w:lang w:val="pl-PL"/>
          <w14:ligatures w14:val="none"/>
        </w:rPr>
        <w:t xml:space="preserve">Zaangażowanie lekarza pierwszego kontaktu </w:t>
      </w:r>
    </w:p>
    <w:p w14:paraId="3930BE0C" w14:textId="0AD67C66" w:rsidR="00A25A82" w:rsidRPr="00DB7E99" w:rsidRDefault="00BE4789" w:rsidP="00A25A82">
      <w:pPr>
        <w:widowControl w:val="0"/>
        <w:rPr>
          <w:color w:val="000000"/>
          <w:sz w:val="24"/>
          <w:szCs w:val="24"/>
          <w:lang w:val="pl-PL"/>
        </w:rPr>
      </w:pPr>
      <w:r w:rsidRPr="00DB7E99">
        <w:rPr>
          <w:sz w:val="24"/>
          <w:szCs w:val="24"/>
          <w:lang w:val="pl-PL"/>
        </w:rPr>
        <w:t xml:space="preserve">Za Pani zgodą poinformujemy Pani lekarza pierwszego kontaktu o Pani udziale w badaniu </w:t>
      </w:r>
      <w:r w:rsidR="00A51436">
        <w:rPr>
          <w:sz w:val="24"/>
          <w:szCs w:val="24"/>
          <w:lang w:val="pl-PL"/>
        </w:rPr>
        <w:br/>
      </w:r>
      <w:r w:rsidRPr="00DB7E99">
        <w:rPr>
          <w:sz w:val="24"/>
          <w:szCs w:val="24"/>
          <w:lang w:val="pl-PL"/>
        </w:rPr>
        <w:t xml:space="preserve">C-STICH2. Może zaistnieć konieczność uzyskania od Pani lekarza ogólnego informacji </w:t>
      </w:r>
      <w:r w:rsidR="006A77E4">
        <w:rPr>
          <w:sz w:val="24"/>
          <w:szCs w:val="24"/>
          <w:lang w:val="pl-PL"/>
        </w:rPr>
        <w:br/>
      </w:r>
      <w:r w:rsidRPr="00DB7E99">
        <w:rPr>
          <w:sz w:val="24"/>
          <w:szCs w:val="24"/>
          <w:lang w:val="pl-PL"/>
        </w:rPr>
        <w:t xml:space="preserve">o miejscu urodzenia dziecka, jeśli poród odbędzie się w innym szpitalu niż ten, który obecnie się Panią opiekuje. </w:t>
      </w:r>
    </w:p>
    <w:p w14:paraId="216225BE" w14:textId="77777777" w:rsidR="00B90894" w:rsidRDefault="00B90894">
      <w:pPr>
        <w:rPr>
          <w:b/>
          <w:sz w:val="24"/>
          <w:szCs w:val="24"/>
          <w:lang w:val="pl-PL"/>
        </w:rPr>
      </w:pPr>
      <w:r>
        <w:rPr>
          <w:b/>
          <w:sz w:val="24"/>
          <w:szCs w:val="24"/>
          <w:lang w:val="pl-PL"/>
        </w:rPr>
        <w:br w:type="page"/>
      </w:r>
    </w:p>
    <w:p w14:paraId="409BDD73" w14:textId="046B3F25" w:rsidR="00A25A82" w:rsidRPr="00DB7E99" w:rsidRDefault="00A25A82" w:rsidP="003013D6">
      <w:pPr>
        <w:widowControl w:val="0"/>
        <w:rPr>
          <w:b/>
          <w:sz w:val="24"/>
          <w:szCs w:val="24"/>
          <w:lang w:val="pl-PL"/>
        </w:rPr>
      </w:pPr>
      <w:r w:rsidRPr="00DB7E99">
        <w:rPr>
          <w:b/>
          <w:sz w:val="24"/>
          <w:szCs w:val="24"/>
          <w:lang w:val="pl-PL"/>
        </w:rPr>
        <w:lastRenderedPageBreak/>
        <w:t>Co się stanie, jeśli coś pójdzie nie tak?</w:t>
      </w:r>
    </w:p>
    <w:p w14:paraId="368B6B6E" w14:textId="77777777" w:rsidR="00A25A82" w:rsidRPr="00DB7E99" w:rsidRDefault="00A25A82" w:rsidP="00A25A82">
      <w:pPr>
        <w:widowControl w:val="0"/>
        <w:rPr>
          <w:sz w:val="24"/>
          <w:szCs w:val="24"/>
          <w:lang w:val="pl-PL"/>
        </w:rPr>
      </w:pPr>
      <w:r w:rsidRPr="00DB7E99">
        <w:rPr>
          <w:sz w:val="24"/>
          <w:szCs w:val="24"/>
          <w:lang w:val="pl-PL"/>
        </w:rPr>
        <w:t>Jeśli ma Pani wątpliwości dotyczące jakiegokolwiek aspektu tego badania, powinna Pani poprosić o rozmowę z członkiem zespołu badawczego, który dołoży wszelkich starań, aby odpowiedzieć na Pani pytania.</w:t>
      </w:r>
    </w:p>
    <w:p w14:paraId="1DA52EF5" w14:textId="77777777" w:rsidR="00A25A82" w:rsidRPr="00DB7E99" w:rsidRDefault="00A25A82" w:rsidP="00A25A82">
      <w:pPr>
        <w:widowControl w:val="0"/>
        <w:rPr>
          <w:sz w:val="24"/>
          <w:szCs w:val="24"/>
          <w:lang w:val="pl-PL"/>
        </w:rPr>
      </w:pPr>
      <w:r w:rsidRPr="00DB7E99">
        <w:rPr>
          <w:sz w:val="24"/>
          <w:szCs w:val="24"/>
          <w:lang w:val="pl-PL"/>
        </w:rPr>
        <w:t>Jeśli wciąż jest Pani niezadowolona i chce Pani złożyć formalne zażalenie, może Pani to zrobić w ramach procedury składania zażaleń National Health Service. Szczegółowe informacje można uzyskać w szpitalnym biurze PALS (ang. Patient Advice and Liaison Service, pol. Zespół ds. Kontaktów z Pacjentami) lub w Patient Advice and Support Service (pol. Zespół Wsparcia Pacjenta) w Szkocji. Biura te oferują poufne porady i doradzą Pani, jak skontaktować się z kimś, kto udzieli Pani niezależnej porady. Dane kontaktowe lokalnego biura znajdują się na końcu niniejszej ulotki.</w:t>
      </w:r>
    </w:p>
    <w:p w14:paraId="6507383B" w14:textId="1BB727B0" w:rsidR="00A25A82" w:rsidRPr="00DB7E99" w:rsidRDefault="00A25A82" w:rsidP="00A25A82">
      <w:pPr>
        <w:widowControl w:val="0"/>
        <w:rPr>
          <w:sz w:val="24"/>
          <w:szCs w:val="24"/>
          <w:lang w:val="pl-PL"/>
        </w:rPr>
      </w:pPr>
      <w:r w:rsidRPr="00DB7E99">
        <w:rPr>
          <w:sz w:val="24"/>
          <w:szCs w:val="24"/>
          <w:lang w:val="pl-PL"/>
        </w:rPr>
        <w:t xml:space="preserve">Może Pani również skontaktować się ze sponsorem badań pod adresem </w:t>
      </w:r>
      <w:hyperlink r:id="rId10" w:history="1">
        <w:r w:rsidRPr="00DB7E99">
          <w:rPr>
            <w:rStyle w:val="Hyperlink"/>
            <w:sz w:val="24"/>
            <w:szCs w:val="24"/>
            <w:lang w:val="pl-PL"/>
          </w:rPr>
          <w:t>bwc.research@nhs.net</w:t>
        </w:r>
      </w:hyperlink>
      <w:r w:rsidRPr="00DB7E99">
        <w:rPr>
          <w:sz w:val="24"/>
          <w:szCs w:val="24"/>
          <w:lang w:val="pl-PL"/>
        </w:rPr>
        <w:t>.</w:t>
      </w:r>
    </w:p>
    <w:p w14:paraId="6105175C" w14:textId="5E881DE6" w:rsidR="00A25A82" w:rsidRPr="00DB7E99" w:rsidRDefault="00A25A82" w:rsidP="00BA1459">
      <w:pPr>
        <w:pStyle w:val="msoaccenttext"/>
        <w:widowControl w:val="0"/>
        <w:spacing w:after="160"/>
        <w:rPr>
          <w:color w:val="auto"/>
          <w:lang w:val="pl-PL"/>
          <w14:ligatures w14:val="none"/>
        </w:rPr>
      </w:pPr>
      <w:r w:rsidRPr="00DB7E99">
        <w:rPr>
          <w:color w:val="auto"/>
          <w:lang w:val="pl-PL"/>
          <w14:ligatures w14:val="none"/>
        </w:rPr>
        <w:t>Co się stanie, jeśli nie zdecyduję się wziąć udziału w badaniu?</w:t>
      </w:r>
    </w:p>
    <w:p w14:paraId="03420017" w14:textId="0CD100A4" w:rsidR="00382B45" w:rsidRDefault="00A25A82" w:rsidP="00BE196C">
      <w:pPr>
        <w:widowControl w:val="0"/>
        <w:spacing w:after="0"/>
        <w:rPr>
          <w:sz w:val="24"/>
          <w:szCs w:val="24"/>
          <w:lang w:val="pl-PL"/>
        </w:rPr>
      </w:pPr>
      <w:r w:rsidRPr="00DB7E99">
        <w:rPr>
          <w:sz w:val="24"/>
          <w:szCs w:val="24"/>
          <w:lang w:val="pl-PL"/>
        </w:rPr>
        <w:t>Jeśli nie chce Pani brać udziału w badaniu, nie będzie to miało wpływu na otrzymywaną przez Panią opiekę.</w:t>
      </w:r>
      <w:r w:rsidR="00BE196C">
        <w:rPr>
          <w:sz w:val="24"/>
          <w:szCs w:val="24"/>
          <w:lang w:val="pl-PL"/>
        </w:rPr>
        <w:t xml:space="preserve"> </w:t>
      </w:r>
      <w:r w:rsidRPr="00DB7E99">
        <w:rPr>
          <w:sz w:val="24"/>
          <w:szCs w:val="24"/>
          <w:lang w:val="pl-PL"/>
        </w:rPr>
        <w:t>Jeśli zdecyduje się Pani na udział w badaniu, ale później zmieni Pani zdanie, może Pani w</w:t>
      </w:r>
      <w:r w:rsidR="009B6397">
        <w:rPr>
          <w:sz w:val="24"/>
          <w:szCs w:val="24"/>
          <w:lang w:val="pl-PL"/>
        </w:rPr>
        <w:t> </w:t>
      </w:r>
      <w:r w:rsidRPr="00DB7E99">
        <w:rPr>
          <w:sz w:val="24"/>
          <w:szCs w:val="24"/>
          <w:lang w:val="pl-PL"/>
        </w:rPr>
        <w:t xml:space="preserve">każdej chwili zrezygnować z udziału. Nie musi Pani podawać powodu zmiany zdania. Będzie Pani mogła wycofać się z badania w ciągu dwóch tygodni po ostatecznym zebraniu danych bez podawania przyczyny. Jeśli wycofa się Pani z badania, zachowamy informacje o Pani, które uzyskaliśmy wcześniej. </w:t>
      </w:r>
    </w:p>
    <w:p w14:paraId="49125657" w14:textId="77777777" w:rsidR="00382B45" w:rsidRDefault="00382B45">
      <w:pPr>
        <w:rPr>
          <w:sz w:val="24"/>
          <w:szCs w:val="24"/>
          <w:lang w:val="pl-PL"/>
        </w:rPr>
      </w:pPr>
      <w:r>
        <w:rPr>
          <w:sz w:val="24"/>
          <w:szCs w:val="24"/>
          <w:lang w:val="pl-PL"/>
        </w:rPr>
        <w:br w:type="page"/>
      </w:r>
    </w:p>
    <w:p w14:paraId="174743D4" w14:textId="280CF2B4" w:rsidR="00F66B0A" w:rsidRPr="00A63E3C" w:rsidRDefault="006053E1" w:rsidP="00F66B0A">
      <w:pPr>
        <w:pStyle w:val="msoaccenttext"/>
        <w:widowControl w:val="0"/>
        <w:jc w:val="center"/>
        <w:rPr>
          <w:sz w:val="32"/>
          <w:szCs w:val="32"/>
          <w:lang w:val="pl-PL"/>
          <w14:ligatures w14:val="none"/>
        </w:rPr>
      </w:pPr>
      <w:r w:rsidRPr="00A63E3C">
        <w:rPr>
          <w:sz w:val="32"/>
          <w:lang w:val="pl-PL"/>
          <w14:ligatures w14:val="none"/>
        </w:rPr>
        <w:lastRenderedPageBreak/>
        <w:t>Źródła dalszego wsparcia</w:t>
      </w:r>
    </w:p>
    <w:tbl>
      <w:tblPr>
        <w:tblpPr w:leftFromText="180" w:rightFromText="180" w:vertAnchor="text" w:horzAnchor="margin" w:tblpXSpec="center" w:tblpY="180"/>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6"/>
        <w:gridCol w:w="3390"/>
      </w:tblGrid>
      <w:tr w:rsidR="006053E1" w:rsidRPr="006A77E4" w14:paraId="085562A9" w14:textId="77777777" w:rsidTr="00CC28F5">
        <w:trPr>
          <w:trHeight w:val="1518"/>
        </w:trPr>
        <w:tc>
          <w:tcPr>
            <w:tcW w:w="3476" w:type="dxa"/>
            <w:tcMar>
              <w:top w:w="0" w:type="dxa"/>
              <w:left w:w="108" w:type="dxa"/>
              <w:bottom w:w="0" w:type="dxa"/>
              <w:right w:w="108" w:type="dxa"/>
            </w:tcMar>
            <w:vAlign w:val="center"/>
            <w:hideMark/>
          </w:tcPr>
          <w:p w14:paraId="2A73F0B5" w14:textId="77777777" w:rsidR="006053E1" w:rsidRPr="00A63E3C" w:rsidRDefault="006053E1" w:rsidP="006053E1">
            <w:pPr>
              <w:widowControl w:val="0"/>
              <w:jc w:val="center"/>
              <w:rPr>
                <w:rFonts w:ascii="Calibri" w:hAnsi="Calibri" w:cs="Calibri"/>
                <w:b/>
                <w:bCs/>
                <w:color w:val="000000"/>
                <w:kern w:val="28"/>
                <w:sz w:val="18"/>
                <w:szCs w:val="18"/>
                <w:lang w:val="pl-PL"/>
                <w14:cntxtAlts/>
              </w:rPr>
            </w:pPr>
            <w:r w:rsidRPr="00A63E3C">
              <w:rPr>
                <w:b/>
                <w:sz w:val="18"/>
                <w:lang w:val="pl-PL"/>
              </w:rPr>
              <w:t>Tommy’s</w:t>
            </w:r>
          </w:p>
          <w:p w14:paraId="3CE609C0" w14:textId="7231C6F8" w:rsidR="006053E1" w:rsidRPr="00A63E3C" w:rsidRDefault="00CC28F5" w:rsidP="006053E1">
            <w:pPr>
              <w:widowControl w:val="0"/>
              <w:jc w:val="center"/>
              <w:rPr>
                <w:sz w:val="18"/>
                <w:szCs w:val="18"/>
                <w:lang w:val="pl-PL"/>
              </w:rPr>
            </w:pPr>
            <w:r w:rsidRPr="00A63E3C">
              <w:rPr>
                <w:rFonts w:ascii="Times New Roman" w:hAnsi="Times New Roman" w:cs="Times New Roman"/>
                <w:noProof/>
                <w:lang w:val="pl-PL" w:eastAsia="en-GB"/>
              </w:rPr>
              <w:drawing>
                <wp:anchor distT="0" distB="0" distL="114300" distR="114300" simplePos="0" relativeHeight="251677696" behindDoc="0" locked="0" layoutInCell="1" allowOverlap="1" wp14:anchorId="07C17DFF" wp14:editId="754BA665">
                  <wp:simplePos x="0" y="0"/>
                  <wp:positionH relativeFrom="column">
                    <wp:posOffset>640080</wp:posOffset>
                  </wp:positionH>
                  <wp:positionV relativeFrom="paragraph">
                    <wp:posOffset>220345</wp:posOffset>
                  </wp:positionV>
                  <wp:extent cx="882015" cy="381635"/>
                  <wp:effectExtent l="0" t="0" r="0" b="0"/>
                  <wp:wrapNone/>
                  <wp:docPr id="3" name="Picture 3" descr="Image result for tomm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mmys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82015" cy="381635"/>
                          </a:xfrm>
                          <a:prstGeom prst="rect">
                            <a:avLst/>
                          </a:prstGeom>
                          <a:noFill/>
                        </pic:spPr>
                      </pic:pic>
                    </a:graphicData>
                  </a:graphic>
                  <wp14:sizeRelH relativeFrom="page">
                    <wp14:pctWidth>0</wp14:pctWidth>
                  </wp14:sizeRelH>
                  <wp14:sizeRelV relativeFrom="page">
                    <wp14:pctHeight>0</wp14:pctHeight>
                  </wp14:sizeRelV>
                </wp:anchor>
              </w:drawing>
            </w:r>
            <w:r w:rsidR="006053E1" w:rsidRPr="00A63E3C">
              <w:rPr>
                <w:sz w:val="18"/>
                <w:lang w:val="pl-PL"/>
              </w:rPr>
              <w:t xml:space="preserve"> www.tommys.org</w:t>
            </w:r>
          </w:p>
          <w:p w14:paraId="6010D4DA" w14:textId="77777777" w:rsidR="006053E1" w:rsidRPr="00CC28F5" w:rsidRDefault="006053E1" w:rsidP="006053E1">
            <w:pPr>
              <w:widowControl w:val="0"/>
              <w:jc w:val="center"/>
              <w:rPr>
                <w:sz w:val="14"/>
                <w:szCs w:val="14"/>
                <w:lang w:val="pl-PL"/>
              </w:rPr>
            </w:pPr>
            <w:r w:rsidRPr="00A63E3C">
              <w:rPr>
                <w:sz w:val="18"/>
                <w:szCs w:val="18"/>
                <w:lang w:val="pl-PL"/>
              </w:rPr>
              <w:t> </w:t>
            </w:r>
          </w:p>
          <w:p w14:paraId="00C2A1B1" w14:textId="77777777" w:rsidR="006053E1" w:rsidRPr="00A63E3C" w:rsidRDefault="006053E1" w:rsidP="006053E1">
            <w:pPr>
              <w:widowControl w:val="0"/>
              <w:jc w:val="center"/>
              <w:rPr>
                <w:sz w:val="18"/>
                <w:szCs w:val="18"/>
                <w:lang w:val="pl-PL"/>
              </w:rPr>
            </w:pPr>
            <w:r w:rsidRPr="00A63E3C">
              <w:rPr>
                <w:sz w:val="18"/>
                <w:szCs w:val="18"/>
                <w:lang w:val="pl-PL"/>
              </w:rPr>
              <w:t> </w:t>
            </w:r>
          </w:p>
        </w:tc>
        <w:tc>
          <w:tcPr>
            <w:tcW w:w="3390" w:type="dxa"/>
            <w:tcMar>
              <w:top w:w="0" w:type="dxa"/>
              <w:left w:w="108" w:type="dxa"/>
              <w:bottom w:w="0" w:type="dxa"/>
              <w:right w:w="108" w:type="dxa"/>
            </w:tcMar>
            <w:vAlign w:val="center"/>
            <w:hideMark/>
          </w:tcPr>
          <w:p w14:paraId="45C1A565" w14:textId="77777777" w:rsidR="006053E1" w:rsidRPr="00A63E3C" w:rsidRDefault="006053E1" w:rsidP="006053E1">
            <w:pPr>
              <w:widowControl w:val="0"/>
              <w:spacing w:line="300" w:lineRule="auto"/>
              <w:jc w:val="right"/>
              <w:rPr>
                <w:sz w:val="18"/>
                <w:szCs w:val="18"/>
                <w:lang w:val="pl-PL"/>
              </w:rPr>
            </w:pPr>
            <w:r w:rsidRPr="00A63E3C">
              <w:rPr>
                <w:sz w:val="18"/>
                <w:lang w:val="pl-PL"/>
              </w:rPr>
              <w:t>midwife@tommys.org.uk</w:t>
            </w:r>
          </w:p>
          <w:p w14:paraId="30F2DFF9" w14:textId="248089C3" w:rsidR="006053E1" w:rsidRPr="00A63E3C" w:rsidRDefault="006053E1" w:rsidP="006053E1">
            <w:pPr>
              <w:widowControl w:val="0"/>
              <w:spacing w:line="300" w:lineRule="auto"/>
              <w:jc w:val="right"/>
              <w:rPr>
                <w:sz w:val="18"/>
                <w:szCs w:val="18"/>
                <w:lang w:val="pl-PL"/>
              </w:rPr>
            </w:pPr>
            <w:r w:rsidRPr="00A63E3C">
              <w:rPr>
                <w:sz w:val="18"/>
                <w:szCs w:val="18"/>
                <w:lang w:val="pl-PL"/>
              </w:rPr>
              <w:t>0800 014 7800</w:t>
            </w:r>
          </w:p>
          <w:p w14:paraId="70870EF3" w14:textId="77777777" w:rsidR="006053E1" w:rsidRPr="00A63E3C" w:rsidRDefault="006053E1" w:rsidP="006053E1">
            <w:pPr>
              <w:widowControl w:val="0"/>
              <w:spacing w:line="300" w:lineRule="auto"/>
              <w:jc w:val="right"/>
              <w:rPr>
                <w:sz w:val="18"/>
                <w:szCs w:val="18"/>
                <w:lang w:val="pl-PL"/>
              </w:rPr>
            </w:pPr>
            <w:r w:rsidRPr="00A63E3C">
              <w:rPr>
                <w:sz w:val="18"/>
                <w:lang w:val="pl-PL"/>
              </w:rPr>
              <w:t>Poniedziałek–piątek, 9:00–17:00</w:t>
            </w:r>
          </w:p>
        </w:tc>
      </w:tr>
      <w:tr w:rsidR="006053E1" w:rsidRPr="006A77E4" w14:paraId="21551952" w14:textId="77777777" w:rsidTr="00373BF6">
        <w:trPr>
          <w:trHeight w:val="1806"/>
        </w:trPr>
        <w:tc>
          <w:tcPr>
            <w:tcW w:w="3476" w:type="dxa"/>
            <w:tcMar>
              <w:top w:w="0" w:type="dxa"/>
              <w:left w:w="108" w:type="dxa"/>
              <w:bottom w:w="0" w:type="dxa"/>
              <w:right w:w="108" w:type="dxa"/>
            </w:tcMar>
            <w:vAlign w:val="center"/>
            <w:hideMark/>
          </w:tcPr>
          <w:p w14:paraId="4EB6B3E7" w14:textId="77777777" w:rsidR="006053E1" w:rsidRPr="00157C5E" w:rsidRDefault="006053E1" w:rsidP="006053E1">
            <w:pPr>
              <w:widowControl w:val="0"/>
              <w:jc w:val="center"/>
              <w:rPr>
                <w:b/>
                <w:bCs/>
                <w:sz w:val="18"/>
                <w:szCs w:val="18"/>
                <w:lang w:val="en-US"/>
              </w:rPr>
            </w:pPr>
            <w:r w:rsidRPr="00157C5E">
              <w:rPr>
                <w:b/>
                <w:sz w:val="18"/>
                <w:lang w:val="en-US"/>
              </w:rPr>
              <w:t>Miscarriage Association</w:t>
            </w:r>
          </w:p>
          <w:p w14:paraId="52207BD6" w14:textId="77777777" w:rsidR="006053E1" w:rsidRPr="00157C5E" w:rsidRDefault="006053E1" w:rsidP="006053E1">
            <w:pPr>
              <w:widowControl w:val="0"/>
              <w:jc w:val="center"/>
              <w:rPr>
                <w:sz w:val="18"/>
                <w:szCs w:val="18"/>
                <w:lang w:val="en-US"/>
              </w:rPr>
            </w:pPr>
            <w:r w:rsidRPr="00A63E3C">
              <w:rPr>
                <w:rFonts w:ascii="Times New Roman" w:hAnsi="Times New Roman" w:cs="Times New Roman"/>
                <w:noProof/>
                <w:lang w:val="pl-PL" w:eastAsia="en-GB"/>
              </w:rPr>
              <w:drawing>
                <wp:anchor distT="0" distB="0" distL="114300" distR="114300" simplePos="0" relativeHeight="251678720" behindDoc="0" locked="0" layoutInCell="1" allowOverlap="1" wp14:anchorId="3D46FF4E" wp14:editId="67BD218F">
                  <wp:simplePos x="0" y="0"/>
                  <wp:positionH relativeFrom="column">
                    <wp:posOffset>200660</wp:posOffset>
                  </wp:positionH>
                  <wp:positionV relativeFrom="paragraph">
                    <wp:posOffset>212725</wp:posOffset>
                  </wp:positionV>
                  <wp:extent cx="1746885" cy="425450"/>
                  <wp:effectExtent l="0" t="0" r="5715" b="0"/>
                  <wp:wrapNone/>
                  <wp:docPr id="5" name="Picture 5" descr="Image result for miscarriag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iscarriage association"/>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746885" cy="425450"/>
                          </a:xfrm>
                          <a:prstGeom prst="rect">
                            <a:avLst/>
                          </a:prstGeom>
                          <a:noFill/>
                        </pic:spPr>
                      </pic:pic>
                    </a:graphicData>
                  </a:graphic>
                  <wp14:sizeRelH relativeFrom="page">
                    <wp14:pctWidth>0</wp14:pctWidth>
                  </wp14:sizeRelH>
                  <wp14:sizeRelV relativeFrom="page">
                    <wp14:pctHeight>0</wp14:pctHeight>
                  </wp14:sizeRelV>
                </wp:anchor>
              </w:drawing>
            </w:r>
            <w:r w:rsidRPr="00157C5E">
              <w:rPr>
                <w:sz w:val="18"/>
                <w:lang w:val="en-US"/>
              </w:rPr>
              <w:t xml:space="preserve"> www.miscarriageassociation.org.uk</w:t>
            </w:r>
          </w:p>
          <w:p w14:paraId="433B8F31" w14:textId="77777777" w:rsidR="006053E1" w:rsidRPr="00157C5E" w:rsidRDefault="006053E1" w:rsidP="006053E1">
            <w:pPr>
              <w:widowControl w:val="0"/>
              <w:jc w:val="center"/>
              <w:rPr>
                <w:sz w:val="18"/>
                <w:szCs w:val="18"/>
                <w:lang w:val="en-US"/>
              </w:rPr>
            </w:pPr>
            <w:r w:rsidRPr="00157C5E">
              <w:rPr>
                <w:sz w:val="18"/>
                <w:szCs w:val="18"/>
                <w:lang w:val="en-US"/>
              </w:rPr>
              <w:t> </w:t>
            </w:r>
          </w:p>
          <w:p w14:paraId="5EF12B75" w14:textId="77777777" w:rsidR="006053E1" w:rsidRPr="00157C5E" w:rsidRDefault="006053E1" w:rsidP="006053E1">
            <w:pPr>
              <w:widowControl w:val="0"/>
              <w:jc w:val="center"/>
              <w:rPr>
                <w:sz w:val="18"/>
                <w:szCs w:val="18"/>
                <w:lang w:val="en-US"/>
              </w:rPr>
            </w:pPr>
            <w:r w:rsidRPr="00157C5E">
              <w:rPr>
                <w:sz w:val="18"/>
                <w:szCs w:val="18"/>
                <w:lang w:val="en-US"/>
              </w:rPr>
              <w:t> </w:t>
            </w:r>
          </w:p>
        </w:tc>
        <w:tc>
          <w:tcPr>
            <w:tcW w:w="3390" w:type="dxa"/>
            <w:tcMar>
              <w:top w:w="0" w:type="dxa"/>
              <w:left w:w="108" w:type="dxa"/>
              <w:bottom w:w="0" w:type="dxa"/>
              <w:right w:w="108" w:type="dxa"/>
            </w:tcMar>
            <w:vAlign w:val="center"/>
            <w:hideMark/>
          </w:tcPr>
          <w:p w14:paraId="651D0D7B" w14:textId="77777777" w:rsidR="006053E1" w:rsidRPr="00A63E3C" w:rsidRDefault="006053E1" w:rsidP="006053E1">
            <w:pPr>
              <w:widowControl w:val="0"/>
              <w:spacing w:line="300" w:lineRule="auto"/>
              <w:jc w:val="right"/>
              <w:rPr>
                <w:sz w:val="18"/>
                <w:szCs w:val="18"/>
                <w:lang w:val="pl-PL"/>
              </w:rPr>
            </w:pPr>
            <w:r w:rsidRPr="00A63E3C">
              <w:rPr>
                <w:sz w:val="18"/>
                <w:lang w:val="pl-PL"/>
              </w:rPr>
              <w:t>info@miscarriageassociation.org.uk</w:t>
            </w:r>
          </w:p>
          <w:p w14:paraId="269B09B1" w14:textId="77777777" w:rsidR="006053E1" w:rsidRPr="00A63E3C" w:rsidRDefault="006053E1" w:rsidP="006053E1">
            <w:pPr>
              <w:widowControl w:val="0"/>
              <w:spacing w:line="300" w:lineRule="auto"/>
              <w:jc w:val="right"/>
              <w:rPr>
                <w:sz w:val="18"/>
                <w:szCs w:val="18"/>
                <w:lang w:val="pl-PL"/>
              </w:rPr>
            </w:pPr>
            <w:r w:rsidRPr="00A63E3C">
              <w:rPr>
                <w:sz w:val="18"/>
                <w:szCs w:val="18"/>
                <w:lang w:val="pl-PL"/>
              </w:rPr>
              <w:t>01924 200799</w:t>
            </w:r>
          </w:p>
          <w:p w14:paraId="24CF9542" w14:textId="77777777" w:rsidR="006053E1" w:rsidRPr="00A63E3C" w:rsidRDefault="006053E1" w:rsidP="006053E1">
            <w:pPr>
              <w:widowControl w:val="0"/>
              <w:spacing w:line="300" w:lineRule="auto"/>
              <w:jc w:val="right"/>
              <w:rPr>
                <w:sz w:val="18"/>
                <w:szCs w:val="18"/>
                <w:lang w:val="pl-PL"/>
              </w:rPr>
            </w:pPr>
            <w:r w:rsidRPr="00A63E3C">
              <w:rPr>
                <w:sz w:val="18"/>
                <w:lang w:val="pl-PL"/>
              </w:rPr>
              <w:t>Poniedziałek–piątek, 9:00–16:00</w:t>
            </w:r>
          </w:p>
          <w:p w14:paraId="4A9DC32B" w14:textId="36152D00" w:rsidR="006053E1" w:rsidRPr="00A63E3C" w:rsidRDefault="006053E1" w:rsidP="006053E1">
            <w:pPr>
              <w:widowControl w:val="0"/>
              <w:spacing w:line="300" w:lineRule="auto"/>
              <w:jc w:val="right"/>
              <w:rPr>
                <w:sz w:val="18"/>
                <w:szCs w:val="18"/>
                <w:lang w:val="pl-PL"/>
              </w:rPr>
            </w:pPr>
          </w:p>
        </w:tc>
      </w:tr>
      <w:tr w:rsidR="006053E1" w:rsidRPr="00A63E3C" w14:paraId="62697D4C" w14:textId="77777777" w:rsidTr="006053E1">
        <w:trPr>
          <w:trHeight w:val="1956"/>
        </w:trPr>
        <w:tc>
          <w:tcPr>
            <w:tcW w:w="3476" w:type="dxa"/>
            <w:tcMar>
              <w:top w:w="0" w:type="dxa"/>
              <w:left w:w="108" w:type="dxa"/>
              <w:bottom w:w="0" w:type="dxa"/>
              <w:right w:w="108" w:type="dxa"/>
            </w:tcMar>
            <w:vAlign w:val="center"/>
            <w:hideMark/>
          </w:tcPr>
          <w:p w14:paraId="58B92A51" w14:textId="77777777" w:rsidR="006053E1" w:rsidRPr="00A63E3C" w:rsidRDefault="006053E1" w:rsidP="006053E1">
            <w:pPr>
              <w:widowControl w:val="0"/>
              <w:jc w:val="center"/>
              <w:rPr>
                <w:b/>
                <w:bCs/>
                <w:sz w:val="18"/>
                <w:szCs w:val="18"/>
                <w:lang w:val="pl-PL"/>
              </w:rPr>
            </w:pPr>
            <w:r w:rsidRPr="00A63E3C">
              <w:rPr>
                <w:b/>
                <w:sz w:val="18"/>
                <w:lang w:val="pl-PL"/>
              </w:rPr>
              <w:t>Sands</w:t>
            </w:r>
            <w:r w:rsidRPr="00A63E3C">
              <w:rPr>
                <w:b/>
                <w:bCs/>
                <w:sz w:val="18"/>
                <w:szCs w:val="18"/>
                <w:lang w:val="pl-PL"/>
              </w:rPr>
              <w:t xml:space="preserve"> </w:t>
            </w:r>
          </w:p>
          <w:p w14:paraId="529942DC" w14:textId="616F1B43" w:rsidR="006053E1" w:rsidRPr="00A63E3C" w:rsidRDefault="006053E1" w:rsidP="006053E1">
            <w:pPr>
              <w:widowControl w:val="0"/>
              <w:jc w:val="center"/>
              <w:rPr>
                <w:sz w:val="18"/>
                <w:szCs w:val="18"/>
                <w:lang w:val="pl-PL"/>
              </w:rPr>
            </w:pPr>
            <w:r w:rsidRPr="00A63E3C">
              <w:rPr>
                <w:sz w:val="18"/>
                <w:lang w:val="pl-PL"/>
              </w:rPr>
              <w:t>Organizacja charytatywna udzielając</w:t>
            </w:r>
            <w:r w:rsidR="006A77E4">
              <w:rPr>
                <w:sz w:val="18"/>
                <w:lang w:val="pl-PL"/>
              </w:rPr>
              <w:t>a</w:t>
            </w:r>
            <w:r w:rsidRPr="00A63E3C">
              <w:rPr>
                <w:sz w:val="18"/>
                <w:lang w:val="pl-PL"/>
              </w:rPr>
              <w:t xml:space="preserve"> wsparcia w przypadku urodzenia martwego dziecka i śmierci noworodka</w:t>
            </w:r>
          </w:p>
          <w:p w14:paraId="5CA6DF2A" w14:textId="77777777" w:rsidR="006053E1" w:rsidRPr="00A63E3C" w:rsidRDefault="006053E1" w:rsidP="006053E1">
            <w:pPr>
              <w:widowControl w:val="0"/>
              <w:jc w:val="center"/>
              <w:rPr>
                <w:sz w:val="18"/>
                <w:szCs w:val="18"/>
                <w:lang w:val="pl-PL"/>
              </w:rPr>
            </w:pPr>
            <w:r w:rsidRPr="00A63E3C">
              <w:rPr>
                <w:sz w:val="18"/>
                <w:lang w:val="pl-PL"/>
              </w:rPr>
              <w:t>www.sands.org.uk</w:t>
            </w:r>
          </w:p>
          <w:p w14:paraId="08CC4805" w14:textId="77777777" w:rsidR="006053E1" w:rsidRPr="00A63E3C" w:rsidRDefault="006053E1" w:rsidP="006053E1">
            <w:pPr>
              <w:widowControl w:val="0"/>
              <w:rPr>
                <w:sz w:val="18"/>
                <w:szCs w:val="18"/>
                <w:lang w:val="pl-PL"/>
              </w:rPr>
            </w:pPr>
            <w:r w:rsidRPr="00A63E3C">
              <w:rPr>
                <w:rFonts w:ascii="Times New Roman" w:hAnsi="Times New Roman" w:cs="Times New Roman"/>
                <w:noProof/>
                <w:lang w:val="pl-PL" w:eastAsia="en-GB"/>
              </w:rPr>
              <w:drawing>
                <wp:anchor distT="0" distB="0" distL="114300" distR="114300" simplePos="0" relativeHeight="251679744" behindDoc="0" locked="0" layoutInCell="1" allowOverlap="1" wp14:anchorId="5DBD5D10" wp14:editId="44A82127">
                  <wp:simplePos x="0" y="0"/>
                  <wp:positionH relativeFrom="column">
                    <wp:posOffset>471805</wp:posOffset>
                  </wp:positionH>
                  <wp:positionV relativeFrom="paragraph">
                    <wp:posOffset>1905</wp:posOffset>
                  </wp:positionV>
                  <wp:extent cx="1006475" cy="462915"/>
                  <wp:effectExtent l="0" t="0" r="3175" b="0"/>
                  <wp:wrapNone/>
                  <wp:docPr id="6" name="Picture 6" descr="Image result for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and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647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E3C">
              <w:rPr>
                <w:sz w:val="18"/>
                <w:szCs w:val="18"/>
                <w:lang w:val="pl-PL"/>
              </w:rPr>
              <w:t> </w:t>
            </w:r>
          </w:p>
          <w:p w14:paraId="1FF3A1AA" w14:textId="77777777" w:rsidR="006053E1" w:rsidRPr="00A63E3C" w:rsidRDefault="006053E1" w:rsidP="006053E1">
            <w:pPr>
              <w:widowControl w:val="0"/>
              <w:rPr>
                <w:sz w:val="18"/>
                <w:szCs w:val="18"/>
                <w:lang w:val="pl-PL"/>
              </w:rPr>
            </w:pPr>
            <w:r w:rsidRPr="00A63E3C">
              <w:rPr>
                <w:sz w:val="18"/>
                <w:szCs w:val="18"/>
                <w:lang w:val="pl-PL"/>
              </w:rPr>
              <w:t> </w:t>
            </w:r>
          </w:p>
        </w:tc>
        <w:tc>
          <w:tcPr>
            <w:tcW w:w="3390" w:type="dxa"/>
            <w:tcMar>
              <w:top w:w="0" w:type="dxa"/>
              <w:left w:w="108" w:type="dxa"/>
              <w:bottom w:w="0" w:type="dxa"/>
              <w:right w:w="108" w:type="dxa"/>
            </w:tcMar>
            <w:vAlign w:val="center"/>
            <w:hideMark/>
          </w:tcPr>
          <w:p w14:paraId="608DB2EC" w14:textId="77777777" w:rsidR="006053E1" w:rsidRPr="00A63E3C" w:rsidRDefault="006053E1" w:rsidP="006053E1">
            <w:pPr>
              <w:widowControl w:val="0"/>
              <w:spacing w:line="300" w:lineRule="auto"/>
              <w:jc w:val="right"/>
              <w:rPr>
                <w:sz w:val="18"/>
                <w:szCs w:val="18"/>
                <w:lang w:val="pl-PL"/>
              </w:rPr>
            </w:pPr>
            <w:r w:rsidRPr="00A63E3C">
              <w:rPr>
                <w:sz w:val="18"/>
                <w:lang w:val="pl-PL"/>
              </w:rPr>
              <w:t>helpline@sands.org.uk</w:t>
            </w:r>
          </w:p>
          <w:p w14:paraId="37160278" w14:textId="77777777" w:rsidR="006053E1" w:rsidRPr="00A63E3C" w:rsidRDefault="006053E1" w:rsidP="006053E1">
            <w:pPr>
              <w:widowControl w:val="0"/>
              <w:spacing w:line="300" w:lineRule="auto"/>
              <w:jc w:val="right"/>
              <w:rPr>
                <w:sz w:val="18"/>
                <w:szCs w:val="18"/>
                <w:lang w:val="pl-PL"/>
              </w:rPr>
            </w:pPr>
            <w:r w:rsidRPr="00A63E3C">
              <w:rPr>
                <w:sz w:val="18"/>
                <w:szCs w:val="18"/>
                <w:lang w:val="pl-PL"/>
              </w:rPr>
              <w:t>08081643332</w:t>
            </w:r>
          </w:p>
        </w:tc>
      </w:tr>
      <w:tr w:rsidR="006053E1" w:rsidRPr="00A63E3C" w14:paraId="10235B87" w14:textId="77777777" w:rsidTr="006053E1">
        <w:trPr>
          <w:trHeight w:val="1787"/>
        </w:trPr>
        <w:tc>
          <w:tcPr>
            <w:tcW w:w="3476" w:type="dxa"/>
            <w:tcMar>
              <w:top w:w="0" w:type="dxa"/>
              <w:left w:w="108" w:type="dxa"/>
              <w:bottom w:w="0" w:type="dxa"/>
              <w:right w:w="108" w:type="dxa"/>
            </w:tcMar>
            <w:vAlign w:val="center"/>
            <w:hideMark/>
          </w:tcPr>
          <w:p w14:paraId="03F8C64C" w14:textId="77777777" w:rsidR="006053E1" w:rsidRPr="00A63E3C" w:rsidRDefault="006053E1" w:rsidP="006053E1">
            <w:pPr>
              <w:widowControl w:val="0"/>
              <w:jc w:val="center"/>
              <w:rPr>
                <w:sz w:val="18"/>
                <w:szCs w:val="18"/>
                <w:lang w:val="pl-PL"/>
              </w:rPr>
            </w:pPr>
            <w:r w:rsidRPr="00A63E3C">
              <w:rPr>
                <w:b/>
                <w:sz w:val="18"/>
                <w:lang w:val="pl-PL"/>
              </w:rPr>
              <w:t>Bliss</w:t>
            </w:r>
          </w:p>
          <w:p w14:paraId="79DC047C" w14:textId="77777777" w:rsidR="006053E1" w:rsidRPr="00A63E3C" w:rsidRDefault="006053E1" w:rsidP="006053E1">
            <w:pPr>
              <w:widowControl w:val="0"/>
              <w:jc w:val="center"/>
              <w:rPr>
                <w:sz w:val="18"/>
                <w:szCs w:val="18"/>
                <w:lang w:val="pl-PL"/>
              </w:rPr>
            </w:pPr>
            <w:r w:rsidRPr="00A63E3C">
              <w:rPr>
                <w:sz w:val="18"/>
                <w:lang w:val="pl-PL"/>
              </w:rPr>
              <w:t>www.bliss.org.uk</w:t>
            </w:r>
          </w:p>
          <w:p w14:paraId="08A4EFB4" w14:textId="77777777" w:rsidR="006053E1" w:rsidRPr="00A63E3C" w:rsidRDefault="006053E1" w:rsidP="006053E1">
            <w:pPr>
              <w:widowControl w:val="0"/>
              <w:jc w:val="center"/>
              <w:rPr>
                <w:sz w:val="18"/>
                <w:szCs w:val="18"/>
                <w:lang w:val="pl-PL"/>
              </w:rPr>
            </w:pPr>
            <w:r w:rsidRPr="00A63E3C">
              <w:rPr>
                <w:rFonts w:ascii="Times New Roman" w:hAnsi="Times New Roman" w:cs="Times New Roman"/>
                <w:noProof/>
                <w:lang w:val="pl-PL" w:eastAsia="en-GB"/>
              </w:rPr>
              <w:drawing>
                <wp:anchor distT="36576" distB="36576" distL="36576" distR="36576" simplePos="0" relativeHeight="251680768" behindDoc="0" locked="0" layoutInCell="1" allowOverlap="1" wp14:anchorId="010CB60E" wp14:editId="5FB0E53D">
                  <wp:simplePos x="0" y="0"/>
                  <wp:positionH relativeFrom="column">
                    <wp:posOffset>723265</wp:posOffset>
                  </wp:positionH>
                  <wp:positionV relativeFrom="paragraph">
                    <wp:posOffset>57785</wp:posOffset>
                  </wp:positionV>
                  <wp:extent cx="700405" cy="464820"/>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l="21815" t="15993" r="67134" b="70970"/>
                          <a:stretch>
                            <a:fillRect/>
                          </a:stretch>
                        </pic:blipFill>
                        <pic:spPr bwMode="auto">
                          <a:xfrm>
                            <a:off x="0" y="0"/>
                            <a:ext cx="700405" cy="464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63E3C">
              <w:rPr>
                <w:sz w:val="18"/>
                <w:szCs w:val="18"/>
                <w:lang w:val="pl-PL"/>
              </w:rPr>
              <w:t> </w:t>
            </w:r>
          </w:p>
          <w:p w14:paraId="3A8C7A2C" w14:textId="77777777" w:rsidR="006053E1" w:rsidRPr="00A63E3C" w:rsidRDefault="006053E1" w:rsidP="006053E1">
            <w:pPr>
              <w:widowControl w:val="0"/>
              <w:jc w:val="center"/>
              <w:rPr>
                <w:sz w:val="18"/>
                <w:szCs w:val="18"/>
                <w:lang w:val="pl-PL"/>
              </w:rPr>
            </w:pPr>
            <w:r w:rsidRPr="00A63E3C">
              <w:rPr>
                <w:sz w:val="18"/>
                <w:szCs w:val="18"/>
                <w:lang w:val="pl-PL"/>
              </w:rPr>
              <w:t> </w:t>
            </w:r>
          </w:p>
        </w:tc>
        <w:tc>
          <w:tcPr>
            <w:tcW w:w="3390" w:type="dxa"/>
            <w:tcMar>
              <w:top w:w="0" w:type="dxa"/>
              <w:left w:w="108" w:type="dxa"/>
              <w:bottom w:w="0" w:type="dxa"/>
              <w:right w:w="108" w:type="dxa"/>
            </w:tcMar>
            <w:vAlign w:val="center"/>
            <w:hideMark/>
          </w:tcPr>
          <w:p w14:paraId="3A37C326" w14:textId="77777777" w:rsidR="006053E1" w:rsidRPr="00A63E3C" w:rsidRDefault="006053E1" w:rsidP="006053E1">
            <w:pPr>
              <w:widowControl w:val="0"/>
              <w:spacing w:line="300" w:lineRule="auto"/>
              <w:jc w:val="right"/>
              <w:rPr>
                <w:sz w:val="18"/>
                <w:szCs w:val="18"/>
                <w:lang w:val="pl-PL"/>
              </w:rPr>
            </w:pPr>
            <w:r w:rsidRPr="00A63E3C">
              <w:rPr>
                <w:sz w:val="18"/>
                <w:lang w:val="pl-PL"/>
              </w:rPr>
              <w:t>hello@bliss.org.uk</w:t>
            </w:r>
          </w:p>
          <w:p w14:paraId="0846687E" w14:textId="77777777" w:rsidR="006053E1" w:rsidRPr="00A63E3C" w:rsidRDefault="006053E1" w:rsidP="006053E1">
            <w:pPr>
              <w:widowControl w:val="0"/>
              <w:spacing w:line="300" w:lineRule="auto"/>
              <w:jc w:val="right"/>
              <w:rPr>
                <w:sz w:val="18"/>
                <w:szCs w:val="18"/>
                <w:lang w:val="pl-PL"/>
              </w:rPr>
            </w:pPr>
            <w:r w:rsidRPr="00A63E3C">
              <w:rPr>
                <w:sz w:val="18"/>
                <w:szCs w:val="18"/>
                <w:lang w:val="pl-PL"/>
              </w:rPr>
              <w:t xml:space="preserve"> 0808 801 0322 </w:t>
            </w:r>
          </w:p>
        </w:tc>
      </w:tr>
      <w:tr w:rsidR="006053E1" w:rsidRPr="006A77E4" w14:paraId="66E44668" w14:textId="77777777" w:rsidTr="00373BF6">
        <w:trPr>
          <w:trHeight w:val="1584"/>
        </w:trPr>
        <w:tc>
          <w:tcPr>
            <w:tcW w:w="3476" w:type="dxa"/>
            <w:tcMar>
              <w:top w:w="0" w:type="dxa"/>
              <w:left w:w="108" w:type="dxa"/>
              <w:bottom w:w="0" w:type="dxa"/>
              <w:right w:w="108" w:type="dxa"/>
            </w:tcMar>
            <w:vAlign w:val="center"/>
            <w:hideMark/>
          </w:tcPr>
          <w:p w14:paraId="377B14E6" w14:textId="77777777" w:rsidR="006053E1" w:rsidRPr="00A63E3C" w:rsidRDefault="006053E1" w:rsidP="00CC28F5">
            <w:pPr>
              <w:widowControl w:val="0"/>
              <w:spacing w:after="0"/>
              <w:jc w:val="center"/>
              <w:rPr>
                <w:b/>
                <w:bCs/>
                <w:sz w:val="18"/>
                <w:szCs w:val="18"/>
                <w:lang w:val="pl-PL"/>
              </w:rPr>
            </w:pPr>
            <w:r w:rsidRPr="00A63E3C">
              <w:rPr>
                <w:b/>
                <w:sz w:val="18"/>
                <w:lang w:val="pl-PL"/>
              </w:rPr>
              <w:t>The Pinks N Blues</w:t>
            </w:r>
            <w:r w:rsidRPr="00A63E3C">
              <w:rPr>
                <w:b/>
                <w:bCs/>
                <w:sz w:val="18"/>
                <w:szCs w:val="18"/>
                <w:lang w:val="pl-PL"/>
              </w:rPr>
              <w:t xml:space="preserve"> </w:t>
            </w:r>
          </w:p>
          <w:p w14:paraId="07DD80A4" w14:textId="6FC9BB9D" w:rsidR="006053E1" w:rsidRPr="00A63E3C" w:rsidRDefault="006053E1" w:rsidP="00CC28F5">
            <w:pPr>
              <w:widowControl w:val="0"/>
              <w:spacing w:after="0"/>
              <w:jc w:val="center"/>
              <w:rPr>
                <w:sz w:val="18"/>
                <w:szCs w:val="18"/>
                <w:lang w:val="pl-PL"/>
              </w:rPr>
            </w:pPr>
            <w:r w:rsidRPr="00A63E3C">
              <w:rPr>
                <w:sz w:val="18"/>
                <w:lang w:val="pl-PL"/>
              </w:rPr>
              <w:t>Grupa wsparcia po stracie ciąży</w:t>
            </w:r>
          </w:p>
        </w:tc>
        <w:tc>
          <w:tcPr>
            <w:tcW w:w="3390" w:type="dxa"/>
            <w:tcMar>
              <w:top w:w="0" w:type="dxa"/>
              <w:left w:w="108" w:type="dxa"/>
              <w:bottom w:w="0" w:type="dxa"/>
              <w:right w:w="108" w:type="dxa"/>
            </w:tcMar>
            <w:vAlign w:val="center"/>
            <w:hideMark/>
          </w:tcPr>
          <w:p w14:paraId="579CD92F" w14:textId="77777777" w:rsidR="006053E1" w:rsidRPr="00A63E3C" w:rsidRDefault="006053E1" w:rsidP="00CC28F5">
            <w:pPr>
              <w:widowControl w:val="0"/>
              <w:spacing w:after="0" w:line="300" w:lineRule="auto"/>
              <w:jc w:val="right"/>
              <w:rPr>
                <w:sz w:val="18"/>
                <w:szCs w:val="18"/>
                <w:lang w:val="pl-PL"/>
              </w:rPr>
            </w:pPr>
            <w:r w:rsidRPr="00A63E3C">
              <w:rPr>
                <w:sz w:val="18"/>
                <w:lang w:val="pl-PL"/>
              </w:rPr>
              <w:t>enquiry@thepinksnblues.co.uk</w:t>
            </w:r>
          </w:p>
          <w:p w14:paraId="3744D676" w14:textId="77777777" w:rsidR="006053E1" w:rsidRPr="00A63E3C" w:rsidRDefault="006053E1" w:rsidP="00CC28F5">
            <w:pPr>
              <w:widowControl w:val="0"/>
              <w:spacing w:after="0" w:line="300" w:lineRule="auto"/>
              <w:jc w:val="right"/>
              <w:rPr>
                <w:sz w:val="18"/>
                <w:szCs w:val="18"/>
                <w:lang w:val="pl-PL"/>
              </w:rPr>
            </w:pPr>
            <w:r w:rsidRPr="00A63E3C">
              <w:rPr>
                <w:sz w:val="18"/>
                <w:lang w:val="pl-PL"/>
              </w:rPr>
              <w:t>@thepinksnblues</w:t>
            </w:r>
          </w:p>
        </w:tc>
      </w:tr>
      <w:tr w:rsidR="006053E1" w:rsidRPr="006A77E4" w14:paraId="65DDC452" w14:textId="77777777" w:rsidTr="009A2BEA">
        <w:trPr>
          <w:trHeight w:val="1162"/>
        </w:trPr>
        <w:tc>
          <w:tcPr>
            <w:tcW w:w="6866" w:type="dxa"/>
            <w:gridSpan w:val="2"/>
            <w:tcMar>
              <w:top w:w="0" w:type="dxa"/>
              <w:left w:w="108" w:type="dxa"/>
              <w:bottom w:w="0" w:type="dxa"/>
              <w:right w:w="108" w:type="dxa"/>
            </w:tcMar>
            <w:vAlign w:val="center"/>
            <w:hideMark/>
          </w:tcPr>
          <w:p w14:paraId="37FF88E9" w14:textId="4594AEB4" w:rsidR="006053E1" w:rsidRPr="00A63E3C" w:rsidRDefault="006053E1" w:rsidP="00082600">
            <w:pPr>
              <w:widowControl w:val="0"/>
              <w:spacing w:before="120"/>
              <w:jc w:val="center"/>
              <w:rPr>
                <w:b/>
                <w:bCs/>
                <w:sz w:val="18"/>
                <w:szCs w:val="18"/>
                <w:lang w:val="pl-PL"/>
              </w:rPr>
            </w:pPr>
            <w:r w:rsidRPr="00A63E3C">
              <w:rPr>
                <w:b/>
                <w:sz w:val="18"/>
                <w:lang w:val="pl-PL"/>
              </w:rPr>
              <w:t>Incompetent Cervix UK</w:t>
            </w:r>
          </w:p>
          <w:p w14:paraId="38350A6D" w14:textId="35DF6A43" w:rsidR="006053E1" w:rsidRPr="00A63E3C" w:rsidRDefault="006053E1" w:rsidP="006053E1">
            <w:pPr>
              <w:widowControl w:val="0"/>
              <w:jc w:val="center"/>
              <w:rPr>
                <w:sz w:val="18"/>
                <w:szCs w:val="18"/>
                <w:lang w:val="pl-PL"/>
              </w:rPr>
            </w:pPr>
            <w:r w:rsidRPr="00A63E3C">
              <w:rPr>
                <w:sz w:val="18"/>
                <w:lang w:val="pl-PL"/>
              </w:rPr>
              <w:t>Grupa na Facebooku dla wszystkich osób w Wielkiej Brytanii i Irlandii, które chciałyby uzyskać porady, informacje lub wsparcie dotyczące wszelkich aspektów niewydolności szyjki macicy.</w:t>
            </w:r>
          </w:p>
        </w:tc>
      </w:tr>
    </w:tbl>
    <w:p w14:paraId="2401EBF7" w14:textId="77777777" w:rsidR="00F66B0A" w:rsidRPr="00A63E3C" w:rsidRDefault="00F66B0A" w:rsidP="00F66B0A">
      <w:pPr>
        <w:widowControl w:val="0"/>
        <w:rPr>
          <w:sz w:val="24"/>
          <w:szCs w:val="24"/>
          <w:lang w:val="pl-PL"/>
        </w:rPr>
      </w:pPr>
      <w:r w:rsidRPr="00A63E3C">
        <w:rPr>
          <w:lang w:val="pl-PL"/>
        </w:rPr>
        <w:t> </w:t>
      </w:r>
    </w:p>
    <w:p w14:paraId="78C6354C" w14:textId="77777777" w:rsidR="00F66B0A" w:rsidRPr="00A63E3C" w:rsidRDefault="00F66B0A" w:rsidP="00F66B0A">
      <w:pPr>
        <w:rPr>
          <w:rFonts w:ascii="Times New Roman" w:hAnsi="Times New Roman" w:cs="Times New Roman"/>
          <w:lang w:val="pl-PL"/>
        </w:rPr>
      </w:pPr>
      <w:r w:rsidRPr="00A63E3C">
        <w:rPr>
          <w:rFonts w:ascii="Times New Roman" w:hAnsi="Times New Roman" w:cs="Times New Roman"/>
          <w:noProof/>
          <w:lang w:val="pl-PL" w:eastAsia="en-GB"/>
        </w:rPr>
        <mc:AlternateContent>
          <mc:Choice Requires="wps">
            <w:drawing>
              <wp:anchor distT="0" distB="0" distL="114300" distR="114300" simplePos="0" relativeHeight="251675648" behindDoc="0" locked="0" layoutInCell="1" allowOverlap="1" wp14:anchorId="286E543C" wp14:editId="0C5D22E6">
                <wp:simplePos x="0" y="0"/>
                <wp:positionH relativeFrom="column">
                  <wp:posOffset>-321547</wp:posOffset>
                </wp:positionH>
                <wp:positionV relativeFrom="paragraph">
                  <wp:posOffset>786165</wp:posOffset>
                </wp:positionV>
                <wp:extent cx="5143681" cy="63055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43681" cy="630555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2C1B688" id="Rectangle 2" o:spid="_x0000_s1026" style="position:absolute;margin-left:-25.3pt;margin-top:61.9pt;width:405pt;height:4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uIG/aAIAALoEAAAOAAAAZHJzL2Uyb0RvYy54bWysVF1v0zAUfUfiP1h+b/OxpGuiptO2UoQ0 YGLjB7iO01g4trHdpgXx37l2mrLCC0L0wb22r8/9OOdmcXPoBNozY7mSFU6mMUZMUlVzua3w5+f1 ZI6RdUTWRCjJKnxkFt8sX79a9LpkqWqVqJlBACJt2esKt87pMoosbVlH7FRpJuGyUaYjDrZmG9WG 9IDeiSiN41nUK1NroyizFk5XwyVeBvymYdR9bBrLHBIVhtxcWE1YN36NlgtSbg3RLaenNMg/ZNER LiHoGWpFHEE7w/+A6jg1yqrGTanqItU0nLJQA1STxL9V89QSzUIt0Byrz22y/w+Wftg/GsTrCqcY SdIBRZ+gaURuBUOpb0+vbQleT/rR+AKtflD0i0VS3bfgxW6NUX3LSA1JJQBxOg6pPx814CUeJbqA 8RsLgGjTv1c1+JCdU6F/h8Z0Pgx0Bh0CTcczTezgEIXDPMmuZnMIRuFudhXneR6IjEg5PtfGurdM dcgbFTZQUoAn+wfrfDqkHF18NKnWXIigBSEvDsBxOIHg8NTf+TQCtd+LJM3iu7SYrGfz60m2zvJJ cR3PJ3FS3BWzOCuy1fqHj5tkZcvrmskHLtkosyT7OxpPgh8EEoSG+goXeZpjRMQWxu6kvRdVdNzB WAneVXge+98gdM/TG1mHQh3hYrCjy/xCd6DI8T+UHfjzlA2C2Kj6CPQZBc2FsYIPABitMt8w6mGY Kmy/7ohhGIl3EoThJ280zGhsRoNICk8r7KCeYN67YUJ32vBtC8hJIE+qW5BJwwOBXkJDFidxwYCE jE/D7Cfw5T54/frkLH8CAAD//wMAUEsDBBQABgAIAAAAIQA/sd6X4AAAAAwBAAAPAAAAZHJzL2Rv d25yZXYueG1sTI/BTsMwEETvSPyDtUjcWieFhjTEqVAFEldSJDi68TYJxOvIdtvQr2d7guPOPM3O lOvJDuKIPvSOFKTzBARS40xPrYL37cssBxGiJqMHR6jgBwOsq+urUhfGnegNj3VsBYdQKLSCLsax kDI0HVod5m5EYm/vvNWRT99K4/WJw+0gF0mSSat74g+dHnHTYfNdH6yCgOev9pW8eY6f233+sYn1 MK2Uur2Znh5BRJziHwyX+lwdKu60cwcyQQwKZsskY5SNxR1vYOJhuboHsWMlTbMcZFXK/yOqXwAA AP//AwBQSwECLQAUAAYACAAAACEAtoM4kv4AAADhAQAAEwAAAAAAAAAAAAAAAAAAAAAAW0NvbnRl bnRfVHlwZXNdLnhtbFBLAQItABQABgAIAAAAIQA4/SH/1gAAAJQBAAALAAAAAAAAAAAAAAAAAC8B AABfcmVscy8ucmVsc1BLAQItABQABgAIAAAAIQApuIG/aAIAALoEAAAOAAAAAAAAAAAAAAAAAC4C AABkcnMvZTJvRG9jLnhtbFBLAQItABQABgAIAAAAIQA/sd6X4AAAAAwBAAAPAAAAAAAAAAAAAAAA AMIEAABkcnMvZG93bnJldi54bWxQSwUGAAAAAAQABADzAAAAzwUAAAAA " filled="f" stroked="f" insetpen="t">
                <o:lock v:ext="edit" shapetype="t"/>
                <v:textbox inset="0,0,0,0"/>
              </v:rect>
            </w:pict>
          </mc:Fallback>
        </mc:AlternateContent>
      </w:r>
      <w:r w:rsidR="00AA7577" w:rsidRPr="00A63E3C">
        <w:rPr>
          <w:lang w:val="pl-PL"/>
        </w:rPr>
        <w:t> </w:t>
      </w:r>
    </w:p>
    <w:p w14:paraId="4280923F" w14:textId="77777777" w:rsidR="00AA7577" w:rsidRPr="00A63E3C" w:rsidRDefault="00AA7577" w:rsidP="00AA7577">
      <w:pPr>
        <w:widowControl w:val="0"/>
        <w:rPr>
          <w:color w:val="000000"/>
          <w:sz w:val="24"/>
          <w:szCs w:val="24"/>
          <w:lang w:val="pl-PL"/>
        </w:rPr>
      </w:pPr>
    </w:p>
    <w:p w14:paraId="59774969" w14:textId="541406D1" w:rsidR="003E6549" w:rsidRPr="00A63E3C" w:rsidRDefault="003E6549">
      <w:pPr>
        <w:rPr>
          <w:lang w:val="pl-PL"/>
        </w:rPr>
      </w:pPr>
    </w:p>
    <w:p w14:paraId="1F56653B" w14:textId="77777777" w:rsidR="003E6549" w:rsidRPr="00A63E3C" w:rsidRDefault="003E6549">
      <w:pPr>
        <w:rPr>
          <w:lang w:val="pl-PL"/>
        </w:rPr>
      </w:pPr>
      <w:r w:rsidRPr="00A63E3C">
        <w:rPr>
          <w:lang w:val="pl-PL"/>
        </w:rPr>
        <w:br w:type="page"/>
      </w:r>
    </w:p>
    <w:p w14:paraId="2D0C8340" w14:textId="6D978830" w:rsidR="00AD33DF" w:rsidRPr="00A63E3C" w:rsidRDefault="00EF1C42" w:rsidP="00EF1C42">
      <w:pPr>
        <w:jc w:val="right"/>
        <w:rPr>
          <w:lang w:val="pl-PL"/>
        </w:rPr>
      </w:pPr>
      <w:r w:rsidRPr="00A63E3C">
        <w:rPr>
          <w:rFonts w:ascii="Times New Roman" w:eastAsia="Times New Roman" w:hAnsi="Times New Roman" w:cs="Times New Roman"/>
          <w:noProof/>
          <w:sz w:val="24"/>
          <w:szCs w:val="24"/>
          <w:lang w:val="pl-PL" w:eastAsia="en-GB"/>
        </w:rPr>
        <w:lastRenderedPageBreak/>
        <mc:AlternateContent>
          <mc:Choice Requires="wps">
            <w:drawing>
              <wp:anchor distT="36576" distB="36576" distL="36576" distR="36576" simplePos="0" relativeHeight="251682816" behindDoc="0" locked="0" layoutInCell="1" allowOverlap="1" wp14:anchorId="522F8471" wp14:editId="107D89A2">
                <wp:simplePos x="0" y="0"/>
                <wp:positionH relativeFrom="margin">
                  <wp:posOffset>815340</wp:posOffset>
                </wp:positionH>
                <wp:positionV relativeFrom="paragraph">
                  <wp:posOffset>-205105</wp:posOffset>
                </wp:positionV>
                <wp:extent cx="4465320" cy="5234940"/>
                <wp:effectExtent l="38100" t="38100" r="30480" b="4191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5234940"/>
                        </a:xfrm>
                        <a:prstGeom prst="rect">
                          <a:avLst/>
                        </a:prstGeom>
                        <a:noFill/>
                        <a:ln w="76200" cmpd="tri">
                          <a:solidFill>
                            <a:srgbClr val="5B9BD5"/>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FC05DAF" w14:textId="77777777" w:rsidR="00EF1C42" w:rsidRPr="00157C5E" w:rsidRDefault="00EF1C42" w:rsidP="00EF1C42">
                            <w:pPr>
                              <w:pStyle w:val="msoaccenttext"/>
                              <w:widowControl w:val="0"/>
                              <w:jc w:val="center"/>
                              <w:rPr>
                                <w:smallCaps/>
                                <w:sz w:val="40"/>
                                <w:szCs w:val="40"/>
                                <w:lang w:val="pl-PL"/>
                                <w14:ligatures w14:val="none"/>
                              </w:rPr>
                            </w:pPr>
                            <w:r w:rsidRPr="00157C5E">
                              <w:rPr>
                                <w:smallCaps/>
                                <w:sz w:val="40"/>
                                <w:lang w:val="pl-PL"/>
                                <w14:ligatures w14:val="none"/>
                              </w:rPr>
                              <w:t>Informacje kontaktowe</w:t>
                            </w:r>
                          </w:p>
                          <w:p w14:paraId="41D70759" w14:textId="77777777" w:rsidR="00EF1C42" w:rsidRPr="00157C5E" w:rsidRDefault="00EF1C42" w:rsidP="00EF1C42">
                            <w:pPr>
                              <w:widowControl w:val="0"/>
                              <w:jc w:val="center"/>
                              <w:rPr>
                                <w:sz w:val="32"/>
                                <w:szCs w:val="32"/>
                                <w:lang w:val="pl-PL"/>
                              </w:rPr>
                            </w:pPr>
                            <w:r w:rsidRPr="00157C5E">
                              <w:rPr>
                                <w:sz w:val="32"/>
                                <w:lang w:val="pl-PL"/>
                              </w:rPr>
                              <w:t>Jeśli chciałaby Pani porozmawiać z kimś na temat badania, może Pani skontaktować się z zespołem badawczym pod adresem:</w:t>
                            </w:r>
                          </w:p>
                          <w:p w14:paraId="7141B613" w14:textId="77777777" w:rsidR="00EF1C42" w:rsidRPr="00157C5E" w:rsidRDefault="006A77E4" w:rsidP="00EF1C42">
                            <w:pPr>
                              <w:widowControl w:val="0"/>
                              <w:spacing w:after="280"/>
                              <w:jc w:val="center"/>
                              <w:rPr>
                                <w:sz w:val="32"/>
                                <w:szCs w:val="32"/>
                                <w:lang w:val="pl-PL"/>
                              </w:rPr>
                            </w:pPr>
                            <w:hyperlink r:id="rId17" w:history="1">
                              <w:r w:rsidR="001C4E10" w:rsidRPr="00157C5E">
                                <w:rPr>
                                  <w:rStyle w:val="Hyperlink"/>
                                  <w:b/>
                                  <w:color w:val="000000"/>
                                  <w:sz w:val="32"/>
                                  <w:lang w:val="pl-PL"/>
                                </w:rPr>
                                <w:t>c-stich2@trials.bham.ac.uk</w:t>
                              </w:r>
                            </w:hyperlink>
                          </w:p>
                          <w:p w14:paraId="00F2E174" w14:textId="77777777" w:rsidR="00EF1C42" w:rsidRPr="00157C5E" w:rsidRDefault="00EF1C42" w:rsidP="00EF1C42">
                            <w:pPr>
                              <w:widowControl w:val="0"/>
                              <w:jc w:val="center"/>
                              <w:rPr>
                                <w:sz w:val="32"/>
                                <w:szCs w:val="32"/>
                                <w:lang w:val="pl-PL"/>
                              </w:rPr>
                            </w:pPr>
                            <w:r w:rsidRPr="00157C5E">
                              <w:rPr>
                                <w:b/>
                                <w:bCs/>
                                <w:sz w:val="32"/>
                                <w:szCs w:val="32"/>
                                <w:lang w:val="pl-PL"/>
                              </w:rPr>
                              <w:t>0121 414 3902</w:t>
                            </w:r>
                          </w:p>
                          <w:p w14:paraId="00BFDE02" w14:textId="77777777" w:rsidR="00EF1C42" w:rsidRPr="00157C5E" w:rsidRDefault="00EF1C42" w:rsidP="00EF1C42">
                            <w:pPr>
                              <w:widowControl w:val="0"/>
                              <w:jc w:val="center"/>
                              <w:rPr>
                                <w:sz w:val="24"/>
                                <w:szCs w:val="24"/>
                                <w:lang w:val="pl-PL"/>
                              </w:rPr>
                            </w:pPr>
                            <w:r w:rsidRPr="00157C5E">
                              <w:rPr>
                                <w:lang w:val="pl-PL"/>
                              </w:rPr>
                              <w:t> </w:t>
                            </w:r>
                          </w:p>
                          <w:p w14:paraId="5BB4B56A" w14:textId="77777777" w:rsidR="00EF1C42" w:rsidRPr="00157C5E" w:rsidRDefault="00EF1C42" w:rsidP="00EF1C42">
                            <w:pPr>
                              <w:spacing w:before="60" w:after="60"/>
                              <w:jc w:val="center"/>
                              <w:rPr>
                                <w:b/>
                                <w:bCs/>
                                <w:color w:val="004976"/>
                                <w:sz w:val="28"/>
                                <w:szCs w:val="28"/>
                                <w:lang w:val="pl-PL"/>
                              </w:rPr>
                            </w:pPr>
                            <w:r w:rsidRPr="00157C5E">
                              <w:rPr>
                                <w:b/>
                                <w:color w:val="004976"/>
                                <w:sz w:val="28"/>
                                <w:lang w:val="pl-PL"/>
                              </w:rPr>
                              <w:t>www.birmingham.ac.uk/c-stich2</w:t>
                            </w:r>
                          </w:p>
                          <w:p w14:paraId="3EA07BCF" w14:textId="77777777" w:rsidR="00EF1C42" w:rsidRPr="00157C5E" w:rsidRDefault="00EF1C42" w:rsidP="00EF1C42">
                            <w:pPr>
                              <w:widowControl w:val="0"/>
                              <w:jc w:val="center"/>
                              <w:rPr>
                                <w:color w:val="000000"/>
                                <w:sz w:val="24"/>
                                <w:szCs w:val="24"/>
                                <w:lang w:val="pl-PL"/>
                              </w:rPr>
                            </w:pPr>
                            <w:r w:rsidRPr="00157C5E">
                              <w:rPr>
                                <w:lang w:val="pl-PL"/>
                              </w:rPr>
                              <w:t> </w:t>
                            </w:r>
                          </w:p>
                          <w:p w14:paraId="2DBA8CB1" w14:textId="77777777" w:rsidR="00EF1C42" w:rsidRPr="00157C5E" w:rsidRDefault="00EF1C42" w:rsidP="00EF1C42">
                            <w:pPr>
                              <w:widowControl w:val="0"/>
                              <w:jc w:val="center"/>
                              <w:rPr>
                                <w:lang w:val="pl-PL"/>
                              </w:rPr>
                            </w:pPr>
                            <w:r w:rsidRPr="00157C5E">
                              <w:rPr>
                                <w:lang w:val="pl-PL"/>
                              </w:rPr>
                              <w:t xml:space="preserve">Wsparcie można również znaleźć w NHS Patient Advisory and </w:t>
                            </w:r>
                          </w:p>
                          <w:p w14:paraId="68B429A1" w14:textId="77777777" w:rsidR="00EF1C42" w:rsidRDefault="00EF1C42" w:rsidP="00EF1C42">
                            <w:pPr>
                              <w:widowControl w:val="0"/>
                              <w:jc w:val="center"/>
                            </w:pPr>
                            <w:r>
                              <w:t xml:space="preserve">Liaison Service (PALS) </w:t>
                            </w:r>
                            <w:proofErr w:type="spellStart"/>
                            <w:r>
                              <w:t>lub</w:t>
                            </w:r>
                            <w:proofErr w:type="spellEnd"/>
                            <w:r>
                              <w:t xml:space="preserve"> </w:t>
                            </w:r>
                            <w:proofErr w:type="spellStart"/>
                            <w:r>
                              <w:t>odpowiedniku</w:t>
                            </w:r>
                            <w:proofErr w:type="spellEnd"/>
                          </w:p>
                          <w:p w14:paraId="62AE02B1" w14:textId="77777777" w:rsidR="00EF1C42" w:rsidRDefault="00EF1C42" w:rsidP="00EF1C42">
                            <w:pPr>
                              <w:widowControl w:val="0"/>
                              <w:jc w:val="center"/>
                            </w:pPr>
                            <w:r>
                              <w:t xml:space="preserve">(Patient Advice and Support Service w </w:t>
                            </w:r>
                            <w:proofErr w:type="spellStart"/>
                            <w:r>
                              <w:t>Szkocji</w:t>
                            </w:r>
                            <w:proofErr w:type="spellEnd"/>
                            <w:r>
                              <w:t>)</w:t>
                            </w:r>
                          </w:p>
                          <w:p w14:paraId="48AA2E25" w14:textId="77777777" w:rsidR="00EF1C42" w:rsidRDefault="00EF1C42" w:rsidP="00EF1C42">
                            <w:pPr>
                              <w:widowControl w:val="0"/>
                              <w:spacing w:after="60"/>
                              <w:jc w:val="center"/>
                            </w:pPr>
                            <w:r>
                              <w:t> </w:t>
                            </w:r>
                          </w:p>
                          <w:p w14:paraId="43B92638" w14:textId="1A33F0E1" w:rsidR="00EF1C42" w:rsidRPr="00157C5E" w:rsidRDefault="00EF1C42" w:rsidP="00EF1C42">
                            <w:pPr>
                              <w:widowControl w:val="0"/>
                              <w:jc w:val="center"/>
                              <w:rPr>
                                <w:lang w:val="pl-PL"/>
                              </w:rPr>
                            </w:pPr>
                            <w:r w:rsidRPr="00157C5E">
                              <w:rPr>
                                <w:lang w:val="pl-PL"/>
                              </w:rPr>
                              <w:t xml:space="preserve">TUTAJ NALEŻY DOŁĄCZYĆ NAKLEJKĘ LOKALNEGO PALS </w:t>
                            </w:r>
                            <w:r w:rsidR="00756F56" w:rsidRPr="00157C5E">
                              <w:rPr>
                                <w:lang w:val="pl-PL"/>
                              </w:rPr>
                              <w:br/>
                              <w:t>I</w:t>
                            </w:r>
                            <w:r w:rsidRPr="00157C5E">
                              <w:rPr>
                                <w:lang w:val="pl-PL"/>
                              </w:rPr>
                              <w:t xml:space="preserve"> ZESPOŁU BADAWCZEGO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F8471" id="_x0000_t202" coordsize="21600,21600" o:spt="202" path="m,l,21600r21600,l21600,xe">
                <v:stroke joinstyle="miter"/>
                <v:path gradientshapeok="t" o:connecttype="rect"/>
              </v:shapetype>
              <v:shape id="Text Box 3" o:spid="_x0000_s1030" type="#_x0000_t202" style="position:absolute;left:0;text-align:left;margin-left:64.2pt;margin-top:-16.15pt;width:351.6pt;height:412.2pt;z-index:2516828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" filled="f" fillcolor="#5b9bd5" strokecolor="#5b9bd5" strokeweight="6pt">
                <v:stroke linestyle="thickBetweenThin"/>
                <v:shadow color="black [0]"/>
                <v:textbox inset="2.88pt,2.88pt,2.88pt,2.88pt">
                  <w:txbxContent>
                    <w:p w14:paraId="6FC05DAF" w14:textId="77777777" w:rsidR="00EF1C42" w:rsidRPr="00157C5E" w:rsidRDefault="00EF1C42" w:rsidP="00EF1C42">
                      <w:pPr>
                        <w:pStyle w:val="msoaccenttext"/>
                        <w:widowControl w:val="0"/>
                        <w:jc w:val="center"/>
                        <w:rPr>
                          <w:smallCaps/>
                          <w:sz w:val="40"/>
                          <w:szCs w:val="40"/>
                          <w:lang w:val="pl-PL"/>
                          <w14:ligatures w14:val="none"/>
                        </w:rPr>
                      </w:pPr>
                      <w:r w:rsidRPr="00157C5E">
                        <w:rPr>
                          <w:smallCaps/>
                          <w:sz w:val="40"/>
                          <w:lang w:val="pl-PL"/>
                          <w14:ligatures w14:val="none"/>
                        </w:rPr>
                        <w:t>Informacje kontaktowe</w:t>
                      </w:r>
                    </w:p>
                    <w:p w14:paraId="41D70759" w14:textId="77777777" w:rsidR="00EF1C42" w:rsidRPr="00157C5E" w:rsidRDefault="00EF1C42" w:rsidP="00EF1C42">
                      <w:pPr>
                        <w:widowControl w:val="0"/>
                        <w:jc w:val="center"/>
                        <w:rPr>
                          <w:sz w:val="32"/>
                          <w:szCs w:val="32"/>
                          <w:lang w:val="pl-PL"/>
                        </w:rPr>
                      </w:pPr>
                      <w:r w:rsidRPr="00157C5E">
                        <w:rPr>
                          <w:sz w:val="32"/>
                          <w:lang w:val="pl-PL"/>
                        </w:rPr>
                        <w:t>Jeśli chciałaby Pani porozmawiać z kimś na temat badania, może Pani skontaktować się z zespołem badawczym pod adresem:</w:t>
                      </w:r>
                    </w:p>
                    <w:p w14:paraId="7141B613" w14:textId="77777777" w:rsidR="00EF1C42" w:rsidRPr="00157C5E" w:rsidRDefault="006A77E4" w:rsidP="00EF1C42">
                      <w:pPr>
                        <w:widowControl w:val="0"/>
                        <w:spacing w:after="280"/>
                        <w:jc w:val="center"/>
                        <w:rPr>
                          <w:sz w:val="32"/>
                          <w:szCs w:val="32"/>
                          <w:lang w:val="pl-PL"/>
                        </w:rPr>
                      </w:pPr>
                      <w:hyperlink r:id="rId18" w:history="1">
                        <w:r w:rsidR="001C4E10" w:rsidRPr="00157C5E">
                          <w:rPr>
                            <w:rStyle w:val="Hyperlink"/>
                            <w:b/>
                            <w:color w:val="000000"/>
                            <w:sz w:val="32"/>
                            <w:lang w:val="pl-PL"/>
                          </w:rPr>
                          <w:t>c-stich2@trials.bham.ac.uk</w:t>
                        </w:r>
                      </w:hyperlink>
                    </w:p>
                    <w:p w14:paraId="00F2E174" w14:textId="77777777" w:rsidR="00EF1C42" w:rsidRPr="00157C5E" w:rsidRDefault="00EF1C42" w:rsidP="00EF1C42">
                      <w:pPr>
                        <w:widowControl w:val="0"/>
                        <w:jc w:val="center"/>
                        <w:rPr>
                          <w:sz w:val="32"/>
                          <w:szCs w:val="32"/>
                          <w:lang w:val="pl-PL"/>
                        </w:rPr>
                      </w:pPr>
                      <w:r w:rsidRPr="00157C5E">
                        <w:rPr>
                          <w:b/>
                          <w:bCs/>
                          <w:sz w:val="32"/>
                          <w:szCs w:val="32"/>
                          <w:lang w:val="pl-PL"/>
                        </w:rPr>
                        <w:t>0121 414 3902</w:t>
                      </w:r>
                    </w:p>
                    <w:p w14:paraId="00BFDE02" w14:textId="77777777" w:rsidR="00EF1C42" w:rsidRPr="00157C5E" w:rsidRDefault="00EF1C42" w:rsidP="00EF1C42">
                      <w:pPr>
                        <w:widowControl w:val="0"/>
                        <w:jc w:val="center"/>
                        <w:rPr>
                          <w:sz w:val="24"/>
                          <w:szCs w:val="24"/>
                          <w:lang w:val="pl-PL"/>
                        </w:rPr>
                      </w:pPr>
                      <w:r w:rsidRPr="00157C5E">
                        <w:rPr>
                          <w:lang w:val="pl-PL"/>
                        </w:rPr>
                        <w:t> </w:t>
                      </w:r>
                    </w:p>
                    <w:p w14:paraId="5BB4B56A" w14:textId="77777777" w:rsidR="00EF1C42" w:rsidRPr="00157C5E" w:rsidRDefault="00EF1C42" w:rsidP="00EF1C42">
                      <w:pPr>
                        <w:spacing w:before="60" w:after="60"/>
                        <w:jc w:val="center"/>
                        <w:rPr>
                          <w:b/>
                          <w:bCs/>
                          <w:color w:val="004976"/>
                          <w:sz w:val="28"/>
                          <w:szCs w:val="28"/>
                          <w:lang w:val="pl-PL"/>
                        </w:rPr>
                      </w:pPr>
                      <w:r w:rsidRPr="00157C5E">
                        <w:rPr>
                          <w:b/>
                          <w:color w:val="004976"/>
                          <w:sz w:val="28"/>
                          <w:lang w:val="pl-PL"/>
                        </w:rPr>
                        <w:t>www.birmingham.ac.uk/c-stich2</w:t>
                      </w:r>
                    </w:p>
                    <w:p w14:paraId="3EA07BCF" w14:textId="77777777" w:rsidR="00EF1C42" w:rsidRPr="00157C5E" w:rsidRDefault="00EF1C42" w:rsidP="00EF1C42">
                      <w:pPr>
                        <w:widowControl w:val="0"/>
                        <w:jc w:val="center"/>
                        <w:rPr>
                          <w:color w:val="000000"/>
                          <w:sz w:val="24"/>
                          <w:szCs w:val="24"/>
                          <w:lang w:val="pl-PL"/>
                        </w:rPr>
                      </w:pPr>
                      <w:r w:rsidRPr="00157C5E">
                        <w:rPr>
                          <w:lang w:val="pl-PL"/>
                        </w:rPr>
                        <w:t> </w:t>
                      </w:r>
                    </w:p>
                    <w:p w14:paraId="2DBA8CB1" w14:textId="77777777" w:rsidR="00EF1C42" w:rsidRPr="00157C5E" w:rsidRDefault="00EF1C42" w:rsidP="00EF1C42">
                      <w:pPr>
                        <w:widowControl w:val="0"/>
                        <w:jc w:val="center"/>
                        <w:rPr>
                          <w:lang w:val="pl-PL"/>
                        </w:rPr>
                      </w:pPr>
                      <w:r w:rsidRPr="00157C5E">
                        <w:rPr>
                          <w:lang w:val="pl-PL"/>
                        </w:rPr>
                        <w:t xml:space="preserve">Wsparcie można również znaleźć w NHS Patient Advisory and </w:t>
                      </w:r>
                    </w:p>
                    <w:p w14:paraId="68B429A1" w14:textId="77777777" w:rsidR="00EF1C42" w:rsidRDefault="00EF1C42" w:rsidP="00EF1C42">
                      <w:pPr>
                        <w:widowControl w:val="0"/>
                        <w:jc w:val="center"/>
                      </w:pPr>
                      <w:r>
                        <w:t xml:space="preserve">Liaison Service (PALS) </w:t>
                      </w:r>
                      <w:proofErr w:type="spellStart"/>
                      <w:r>
                        <w:t>lub</w:t>
                      </w:r>
                      <w:proofErr w:type="spellEnd"/>
                      <w:r>
                        <w:t xml:space="preserve"> </w:t>
                      </w:r>
                      <w:proofErr w:type="spellStart"/>
                      <w:r>
                        <w:t>odpowiedniku</w:t>
                      </w:r>
                      <w:proofErr w:type="spellEnd"/>
                    </w:p>
                    <w:p w14:paraId="62AE02B1" w14:textId="77777777" w:rsidR="00EF1C42" w:rsidRDefault="00EF1C42" w:rsidP="00EF1C42">
                      <w:pPr>
                        <w:widowControl w:val="0"/>
                        <w:jc w:val="center"/>
                      </w:pPr>
                      <w:r>
                        <w:t xml:space="preserve">(Patient Advice and Support Service w </w:t>
                      </w:r>
                      <w:proofErr w:type="spellStart"/>
                      <w:r>
                        <w:t>Szkocji</w:t>
                      </w:r>
                      <w:proofErr w:type="spellEnd"/>
                      <w:r>
                        <w:t>)</w:t>
                      </w:r>
                    </w:p>
                    <w:p w14:paraId="48AA2E25" w14:textId="77777777" w:rsidR="00EF1C42" w:rsidRDefault="00EF1C42" w:rsidP="00EF1C42">
                      <w:pPr>
                        <w:widowControl w:val="0"/>
                        <w:spacing w:after="60"/>
                        <w:jc w:val="center"/>
                      </w:pPr>
                      <w:r>
                        <w:t> </w:t>
                      </w:r>
                    </w:p>
                    <w:p w14:paraId="43B92638" w14:textId="1A33F0E1" w:rsidR="00EF1C42" w:rsidRPr="00157C5E" w:rsidRDefault="00EF1C42" w:rsidP="00EF1C42">
                      <w:pPr>
                        <w:widowControl w:val="0"/>
                        <w:jc w:val="center"/>
                        <w:rPr>
                          <w:lang w:val="pl-PL"/>
                        </w:rPr>
                      </w:pPr>
                      <w:r w:rsidRPr="00157C5E">
                        <w:rPr>
                          <w:lang w:val="pl-PL"/>
                        </w:rPr>
                        <w:t xml:space="preserve">TUTAJ NALEŻY DOŁĄCZYĆ NAKLEJKĘ LOKALNEGO PALS </w:t>
                      </w:r>
                      <w:r w:rsidR="00756F56" w:rsidRPr="00157C5E">
                        <w:rPr>
                          <w:lang w:val="pl-PL"/>
                        </w:rPr>
                        <w:br/>
                        <w:t>I</w:t>
                      </w:r>
                      <w:r w:rsidRPr="00157C5E">
                        <w:rPr>
                          <w:lang w:val="pl-PL"/>
                        </w:rPr>
                        <w:t xml:space="preserve"> ZESPOŁU BADAWCZEGO</w:t>
                      </w:r>
                    </w:p>
                  </w:txbxContent>
                </v:textbox>
                <w10:wrap anchorx="margin"/>
              </v:shape>
            </w:pict>
          </mc:Fallback>
        </mc:AlternateContent>
      </w:r>
    </w:p>
    <w:p w14:paraId="3EF677DB" w14:textId="33F27FD0" w:rsidR="00AD33DF" w:rsidRPr="00A63E3C" w:rsidRDefault="00AD33DF" w:rsidP="00AD33DF">
      <w:pPr>
        <w:rPr>
          <w:lang w:val="pl-PL"/>
        </w:rPr>
      </w:pPr>
    </w:p>
    <w:p w14:paraId="70FAC2A5" w14:textId="3A68B3DB" w:rsidR="00AD33DF" w:rsidRPr="00A63E3C" w:rsidRDefault="00AD33DF" w:rsidP="00EF1C42">
      <w:pPr>
        <w:jc w:val="center"/>
        <w:rPr>
          <w:lang w:val="pl-PL"/>
        </w:rPr>
      </w:pPr>
    </w:p>
    <w:p w14:paraId="25262520" w14:textId="77777777" w:rsidR="00AD33DF" w:rsidRPr="00A63E3C" w:rsidRDefault="00AD33DF" w:rsidP="00AD33DF">
      <w:pPr>
        <w:rPr>
          <w:lang w:val="pl-PL"/>
        </w:rPr>
      </w:pPr>
    </w:p>
    <w:p w14:paraId="7A5E7209" w14:textId="201E20A4" w:rsidR="00AD33DF" w:rsidRPr="00A63E3C" w:rsidRDefault="00AD33DF" w:rsidP="00AD33DF">
      <w:pPr>
        <w:rPr>
          <w:lang w:val="pl-PL"/>
        </w:rPr>
      </w:pPr>
    </w:p>
    <w:p w14:paraId="69DD4D28" w14:textId="758224F6" w:rsidR="00AD33DF" w:rsidRPr="00A63E3C" w:rsidRDefault="00AD33DF" w:rsidP="00AD33DF">
      <w:pPr>
        <w:rPr>
          <w:lang w:val="pl-PL"/>
        </w:rPr>
      </w:pPr>
    </w:p>
    <w:p w14:paraId="3477EED3" w14:textId="4033EF2A" w:rsidR="00AD33DF" w:rsidRPr="00A63E3C" w:rsidRDefault="00AD33DF" w:rsidP="00AD33DF">
      <w:pPr>
        <w:rPr>
          <w:lang w:val="pl-PL"/>
        </w:rPr>
      </w:pPr>
    </w:p>
    <w:p w14:paraId="63C90001" w14:textId="0A796154" w:rsidR="00AD33DF" w:rsidRPr="00A63E3C" w:rsidRDefault="00AD33DF" w:rsidP="00AD33DF">
      <w:pPr>
        <w:rPr>
          <w:lang w:val="pl-PL"/>
        </w:rPr>
      </w:pPr>
    </w:p>
    <w:p w14:paraId="1B7912BC" w14:textId="77777777" w:rsidR="00AD33DF" w:rsidRPr="00A63E3C" w:rsidRDefault="00AD33DF" w:rsidP="00AD33DF">
      <w:pPr>
        <w:rPr>
          <w:lang w:val="pl-PL"/>
        </w:rPr>
      </w:pPr>
    </w:p>
    <w:p w14:paraId="7133AC06" w14:textId="77777777" w:rsidR="00AD33DF" w:rsidRPr="00A63E3C" w:rsidRDefault="00AD33DF" w:rsidP="00AD33DF">
      <w:pPr>
        <w:rPr>
          <w:lang w:val="pl-PL"/>
        </w:rPr>
      </w:pPr>
    </w:p>
    <w:p w14:paraId="58E0321C" w14:textId="77777777" w:rsidR="00AD33DF" w:rsidRPr="00A63E3C" w:rsidRDefault="00AD33DF" w:rsidP="00AD33DF">
      <w:pPr>
        <w:rPr>
          <w:lang w:val="pl-PL"/>
        </w:rPr>
      </w:pPr>
    </w:p>
    <w:p w14:paraId="1367FDB9" w14:textId="77777777" w:rsidR="00AD33DF" w:rsidRPr="00A63E3C" w:rsidRDefault="00AD33DF" w:rsidP="00AD33DF">
      <w:pPr>
        <w:rPr>
          <w:lang w:val="pl-PL"/>
        </w:rPr>
      </w:pPr>
    </w:p>
    <w:p w14:paraId="3D24D991" w14:textId="77777777" w:rsidR="00AD33DF" w:rsidRPr="00A63E3C" w:rsidRDefault="00AD33DF" w:rsidP="00AD33DF">
      <w:pPr>
        <w:rPr>
          <w:lang w:val="pl-PL"/>
        </w:rPr>
      </w:pPr>
    </w:p>
    <w:p w14:paraId="36195B22" w14:textId="41045646" w:rsidR="00AD33DF" w:rsidRPr="00A63E3C" w:rsidRDefault="00AD33DF" w:rsidP="00AD33DF">
      <w:pPr>
        <w:rPr>
          <w:lang w:val="pl-PL"/>
        </w:rPr>
      </w:pPr>
    </w:p>
    <w:p w14:paraId="33225C4A" w14:textId="09B3A8EF" w:rsidR="00AD33DF" w:rsidRPr="00A63E3C" w:rsidRDefault="00AD33DF" w:rsidP="00AD33DF">
      <w:pPr>
        <w:rPr>
          <w:lang w:val="pl-PL"/>
        </w:rPr>
      </w:pPr>
    </w:p>
    <w:p w14:paraId="321DE0A7" w14:textId="3F40466D" w:rsidR="00AD33DF" w:rsidRPr="00A63E3C" w:rsidRDefault="00AD33DF" w:rsidP="00AD33DF">
      <w:pPr>
        <w:rPr>
          <w:lang w:val="pl-PL"/>
        </w:rPr>
      </w:pPr>
    </w:p>
    <w:p w14:paraId="1FDAA2AF" w14:textId="219FDA4F" w:rsidR="00AA7577" w:rsidRPr="00A63E3C" w:rsidRDefault="00AA7577" w:rsidP="00AD33DF">
      <w:pPr>
        <w:jc w:val="right"/>
        <w:rPr>
          <w:lang w:val="pl-PL"/>
        </w:rPr>
      </w:pPr>
    </w:p>
    <w:p w14:paraId="0C86CE29" w14:textId="2A9FBCFC" w:rsidR="00AD33DF" w:rsidRPr="00A63E3C" w:rsidRDefault="00AD33DF" w:rsidP="00AD33DF">
      <w:pPr>
        <w:jc w:val="right"/>
        <w:rPr>
          <w:lang w:val="pl-PL"/>
        </w:rPr>
      </w:pPr>
    </w:p>
    <w:p w14:paraId="4D21CAF7" w14:textId="7377AC72" w:rsidR="00AD33DF" w:rsidRPr="00A63E3C" w:rsidRDefault="00EF1C42" w:rsidP="00AD33DF">
      <w:pPr>
        <w:jc w:val="center"/>
        <w:rPr>
          <w:lang w:val="pl-PL"/>
        </w:rPr>
      </w:pPr>
      <w:r w:rsidRPr="00A63E3C">
        <w:rPr>
          <w:noProof/>
          <w:lang w:val="pl-PL" w:eastAsia="en-GB"/>
        </w:rPr>
        <w:drawing>
          <wp:inline distT="0" distB="0" distL="0" distR="0" wp14:anchorId="511F8EBB" wp14:editId="42B38129">
            <wp:extent cx="1877695" cy="120078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7695" cy="1200785"/>
                    </a:xfrm>
                    <a:prstGeom prst="rect">
                      <a:avLst/>
                    </a:prstGeom>
                    <a:noFill/>
                  </pic:spPr>
                </pic:pic>
              </a:graphicData>
            </a:graphic>
          </wp:inline>
        </w:drawing>
      </w:r>
    </w:p>
    <w:sectPr w:rsidR="00AD33DF" w:rsidRPr="00A63E3C">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8519F" w14:textId="77777777" w:rsidR="00775F2A" w:rsidRDefault="00775F2A" w:rsidP="00AA7577">
      <w:pPr>
        <w:spacing w:after="0" w:line="240" w:lineRule="auto"/>
      </w:pPr>
      <w:r>
        <w:separator/>
      </w:r>
    </w:p>
  </w:endnote>
  <w:endnote w:type="continuationSeparator" w:id="0">
    <w:p w14:paraId="7765A018" w14:textId="77777777" w:rsidR="00775F2A" w:rsidRDefault="00775F2A" w:rsidP="00AA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645FE" w14:textId="77777777" w:rsidR="00775F2A" w:rsidRDefault="00775F2A" w:rsidP="00AA7577">
      <w:pPr>
        <w:spacing w:after="0" w:line="240" w:lineRule="auto"/>
      </w:pPr>
      <w:r>
        <w:separator/>
      </w:r>
    </w:p>
  </w:footnote>
  <w:footnote w:type="continuationSeparator" w:id="0">
    <w:p w14:paraId="6D12D25E" w14:textId="77777777" w:rsidR="00775F2A" w:rsidRDefault="00775F2A" w:rsidP="00AA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26A58" w14:textId="4C57A87F" w:rsidR="00CE3BB0" w:rsidRPr="00157C5E" w:rsidRDefault="00CE3BB0" w:rsidP="00AA7577">
    <w:pPr>
      <w:widowControl w:val="0"/>
      <w:jc w:val="center"/>
      <w:rPr>
        <w:color w:val="5B9BD5"/>
        <w:sz w:val="18"/>
        <w:szCs w:val="18"/>
        <w:lang w:val="pl-PL"/>
      </w:rPr>
    </w:pPr>
    <w:r w:rsidRPr="00157C5E">
      <w:rPr>
        <w:color w:val="5B9BD5"/>
        <w:sz w:val="18"/>
        <w:lang w:val="pl-PL"/>
      </w:rPr>
      <w:t>Ulotka informacyjna dla uczestniczki badania obserwacyjnego C-STICH2 (</w:t>
    </w:r>
    <w:r w:rsidRPr="00157C5E">
      <w:rPr>
        <w:sz w:val="18"/>
        <w:lang w:val="pl-PL"/>
      </w:rPr>
      <w:t>v3.0 05.01.2022</w:t>
    </w:r>
    <w:r w:rsidRPr="00157C5E">
      <w:rPr>
        <w:color w:val="5B9BD5"/>
        <w:sz w:val="18"/>
        <w:lang w:val="pl-PL"/>
      </w:rPr>
      <w:t>)</w:t>
    </w:r>
  </w:p>
  <w:p w14:paraId="15367ACC" w14:textId="77777777" w:rsidR="00CE3BB0" w:rsidRPr="00157C5E" w:rsidRDefault="00CE3BB0" w:rsidP="00AA7577">
    <w:pPr>
      <w:widowControl w:val="0"/>
      <w:rPr>
        <w:color w:val="000000"/>
        <w:sz w:val="24"/>
        <w:szCs w:val="24"/>
        <w:lang w:val="pl-PL"/>
      </w:rPr>
    </w:pPr>
    <w:r w:rsidRPr="00157C5E">
      <w:rPr>
        <w:lang w:val="pl-PL"/>
      </w:rPr>
      <w:t> </w:t>
    </w:r>
  </w:p>
  <w:p w14:paraId="6611A538" w14:textId="77777777" w:rsidR="00CE3BB0" w:rsidRPr="00157C5E" w:rsidRDefault="00CE3BB0">
    <w:pPr>
      <w:pStyle w:val="Header"/>
      <w:rPr>
        <w:lang w:val="pl-P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77"/>
    <w:rsid w:val="00082600"/>
    <w:rsid w:val="000E2144"/>
    <w:rsid w:val="000F2368"/>
    <w:rsid w:val="001171EF"/>
    <w:rsid w:val="00157C5E"/>
    <w:rsid w:val="001C419B"/>
    <w:rsid w:val="001C4E10"/>
    <w:rsid w:val="00213BBC"/>
    <w:rsid w:val="00255616"/>
    <w:rsid w:val="002D1AB7"/>
    <w:rsid w:val="003013D6"/>
    <w:rsid w:val="003455DE"/>
    <w:rsid w:val="003725B4"/>
    <w:rsid w:val="00373BF6"/>
    <w:rsid w:val="00382B45"/>
    <w:rsid w:val="003A405C"/>
    <w:rsid w:val="003A54FA"/>
    <w:rsid w:val="003A56A3"/>
    <w:rsid w:val="003C34DE"/>
    <w:rsid w:val="003E6549"/>
    <w:rsid w:val="003F041D"/>
    <w:rsid w:val="004006F9"/>
    <w:rsid w:val="0040591C"/>
    <w:rsid w:val="004377DE"/>
    <w:rsid w:val="004832E2"/>
    <w:rsid w:val="00526C0E"/>
    <w:rsid w:val="0059381C"/>
    <w:rsid w:val="005F6481"/>
    <w:rsid w:val="006053E1"/>
    <w:rsid w:val="006063D7"/>
    <w:rsid w:val="00621C58"/>
    <w:rsid w:val="00630002"/>
    <w:rsid w:val="00665E56"/>
    <w:rsid w:val="006A77E4"/>
    <w:rsid w:val="006B275A"/>
    <w:rsid w:val="007115CB"/>
    <w:rsid w:val="00726E4A"/>
    <w:rsid w:val="007425A5"/>
    <w:rsid w:val="00756F56"/>
    <w:rsid w:val="00775F2A"/>
    <w:rsid w:val="0082153B"/>
    <w:rsid w:val="008821C5"/>
    <w:rsid w:val="00884C7C"/>
    <w:rsid w:val="008B23CD"/>
    <w:rsid w:val="008B439B"/>
    <w:rsid w:val="00912EC6"/>
    <w:rsid w:val="00936B0D"/>
    <w:rsid w:val="00946A40"/>
    <w:rsid w:val="00972B02"/>
    <w:rsid w:val="009A4783"/>
    <w:rsid w:val="009B6397"/>
    <w:rsid w:val="009C047A"/>
    <w:rsid w:val="00A25A82"/>
    <w:rsid w:val="00A4611A"/>
    <w:rsid w:val="00A51436"/>
    <w:rsid w:val="00A63E3C"/>
    <w:rsid w:val="00AA7577"/>
    <w:rsid w:val="00AD33DF"/>
    <w:rsid w:val="00AF2C78"/>
    <w:rsid w:val="00B90894"/>
    <w:rsid w:val="00BA1459"/>
    <w:rsid w:val="00BB58E7"/>
    <w:rsid w:val="00BB726F"/>
    <w:rsid w:val="00BD24C0"/>
    <w:rsid w:val="00BE196C"/>
    <w:rsid w:val="00BE4789"/>
    <w:rsid w:val="00BE7A4C"/>
    <w:rsid w:val="00C06705"/>
    <w:rsid w:val="00C40DE7"/>
    <w:rsid w:val="00C61DF3"/>
    <w:rsid w:val="00CC28F5"/>
    <w:rsid w:val="00CE3BB0"/>
    <w:rsid w:val="00D80ED9"/>
    <w:rsid w:val="00DB7E99"/>
    <w:rsid w:val="00DF2D1C"/>
    <w:rsid w:val="00E1020D"/>
    <w:rsid w:val="00E15D23"/>
    <w:rsid w:val="00E82712"/>
    <w:rsid w:val="00E96F19"/>
    <w:rsid w:val="00EB60AD"/>
    <w:rsid w:val="00EC4ED0"/>
    <w:rsid w:val="00EE064B"/>
    <w:rsid w:val="00EF1C42"/>
    <w:rsid w:val="00F04C3F"/>
    <w:rsid w:val="00F1223E"/>
    <w:rsid w:val="00F66B0A"/>
    <w:rsid w:val="00FD1A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C50E"/>
  <w15:chartTrackingRefBased/>
  <w15:docId w15:val="{3CA724CE-A64A-488F-B239-301C40B8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77"/>
  </w:style>
  <w:style w:type="paragraph" w:styleId="Footer">
    <w:name w:val="footer"/>
    <w:basedOn w:val="Normal"/>
    <w:link w:val="FooterChar"/>
    <w:uiPriority w:val="99"/>
    <w:unhideWhenUsed/>
    <w:rsid w:val="00AA7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77"/>
  </w:style>
  <w:style w:type="paragraph" w:customStyle="1" w:styleId="msoaccenttext">
    <w:name w:val="msoaccenttext"/>
    <w:rsid w:val="003725B4"/>
    <w:pPr>
      <w:spacing w:after="60" w:line="240" w:lineRule="auto"/>
    </w:pPr>
    <w:rPr>
      <w:rFonts w:ascii="Calibri" w:eastAsia="Times New Roman" w:hAnsi="Calibri" w:cs="Calibri"/>
      <w:b/>
      <w:bCs/>
      <w:color w:val="5B9BD5"/>
      <w:kern w:val="28"/>
      <w:sz w:val="24"/>
      <w:szCs w:val="24"/>
      <w:lang w:eastAsia="en-GB"/>
      <w14:ligatures w14:val="standard"/>
      <w14:cntxtAlts/>
    </w:rPr>
  </w:style>
  <w:style w:type="character" w:styleId="Hyperlink">
    <w:name w:val="Hyperlink"/>
    <w:basedOn w:val="DefaultParagraphFont"/>
    <w:uiPriority w:val="99"/>
    <w:unhideWhenUsed/>
    <w:rsid w:val="00A25A82"/>
    <w:rPr>
      <w:color w:val="0563C1" w:themeColor="hyperlink"/>
      <w:u w:val="single"/>
    </w:rPr>
  </w:style>
  <w:style w:type="character" w:customStyle="1" w:styleId="UnresolvedMention1">
    <w:name w:val="Unresolved Mention1"/>
    <w:basedOn w:val="DefaultParagraphFont"/>
    <w:uiPriority w:val="99"/>
    <w:semiHidden/>
    <w:unhideWhenUsed/>
    <w:rsid w:val="00A25A82"/>
    <w:rPr>
      <w:color w:val="605E5C"/>
      <w:shd w:val="clear" w:color="auto" w:fill="E1DFDD"/>
    </w:rPr>
  </w:style>
  <w:style w:type="paragraph" w:styleId="BalloonText">
    <w:name w:val="Balloon Text"/>
    <w:basedOn w:val="Normal"/>
    <w:link w:val="BalloonTextChar"/>
    <w:uiPriority w:val="99"/>
    <w:semiHidden/>
    <w:unhideWhenUsed/>
    <w:rsid w:val="003E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549"/>
    <w:rPr>
      <w:rFonts w:ascii="Segoe UI" w:hAnsi="Segoe UI" w:cs="Segoe UI"/>
      <w:sz w:val="18"/>
      <w:szCs w:val="18"/>
    </w:rPr>
  </w:style>
  <w:style w:type="character" w:styleId="CommentReference">
    <w:name w:val="annotation reference"/>
    <w:basedOn w:val="DefaultParagraphFont"/>
    <w:uiPriority w:val="99"/>
    <w:semiHidden/>
    <w:unhideWhenUsed/>
    <w:rsid w:val="00BE4789"/>
    <w:rPr>
      <w:sz w:val="16"/>
      <w:szCs w:val="16"/>
    </w:rPr>
  </w:style>
  <w:style w:type="paragraph" w:styleId="CommentText">
    <w:name w:val="annotation text"/>
    <w:basedOn w:val="Normal"/>
    <w:link w:val="CommentTextChar"/>
    <w:uiPriority w:val="99"/>
    <w:semiHidden/>
    <w:unhideWhenUsed/>
    <w:rsid w:val="00BE4789"/>
    <w:pPr>
      <w:spacing w:line="240" w:lineRule="auto"/>
    </w:pPr>
    <w:rPr>
      <w:sz w:val="20"/>
      <w:szCs w:val="20"/>
    </w:rPr>
  </w:style>
  <w:style w:type="character" w:customStyle="1" w:styleId="CommentTextChar">
    <w:name w:val="Comment Text Char"/>
    <w:basedOn w:val="DefaultParagraphFont"/>
    <w:link w:val="CommentText"/>
    <w:uiPriority w:val="99"/>
    <w:semiHidden/>
    <w:rsid w:val="00BE4789"/>
    <w:rPr>
      <w:sz w:val="20"/>
      <w:szCs w:val="20"/>
    </w:rPr>
  </w:style>
  <w:style w:type="paragraph" w:styleId="CommentSubject">
    <w:name w:val="annotation subject"/>
    <w:basedOn w:val="CommentText"/>
    <w:next w:val="CommentText"/>
    <w:link w:val="CommentSubjectChar"/>
    <w:uiPriority w:val="99"/>
    <w:semiHidden/>
    <w:unhideWhenUsed/>
    <w:rsid w:val="00BE4789"/>
    <w:rPr>
      <w:b/>
      <w:bCs/>
    </w:rPr>
  </w:style>
  <w:style w:type="character" w:customStyle="1" w:styleId="CommentSubjectChar">
    <w:name w:val="Comment Subject Char"/>
    <w:basedOn w:val="CommentTextChar"/>
    <w:link w:val="CommentSubject"/>
    <w:uiPriority w:val="99"/>
    <w:semiHidden/>
    <w:rsid w:val="00BE47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81930">
      <w:bodyDiv w:val="1"/>
      <w:marLeft w:val="0"/>
      <w:marRight w:val="0"/>
      <w:marTop w:val="0"/>
      <w:marBottom w:val="0"/>
      <w:divBdr>
        <w:top w:val="none" w:sz="0" w:space="0" w:color="auto"/>
        <w:left w:val="none" w:sz="0" w:space="0" w:color="auto"/>
        <w:bottom w:val="none" w:sz="0" w:space="0" w:color="auto"/>
        <w:right w:val="none" w:sz="0" w:space="0" w:color="auto"/>
      </w:divBdr>
    </w:div>
    <w:div w:id="509951594">
      <w:bodyDiv w:val="1"/>
      <w:marLeft w:val="0"/>
      <w:marRight w:val="0"/>
      <w:marTop w:val="0"/>
      <w:marBottom w:val="0"/>
      <w:divBdr>
        <w:top w:val="none" w:sz="0" w:space="0" w:color="auto"/>
        <w:left w:val="none" w:sz="0" w:space="0" w:color="auto"/>
        <w:bottom w:val="none" w:sz="0" w:space="0" w:color="auto"/>
        <w:right w:val="none" w:sz="0" w:space="0" w:color="auto"/>
      </w:divBdr>
    </w:div>
    <w:div w:id="889464641">
      <w:bodyDiv w:val="1"/>
      <w:marLeft w:val="0"/>
      <w:marRight w:val="0"/>
      <w:marTop w:val="0"/>
      <w:marBottom w:val="0"/>
      <w:divBdr>
        <w:top w:val="none" w:sz="0" w:space="0" w:color="auto"/>
        <w:left w:val="none" w:sz="0" w:space="0" w:color="auto"/>
        <w:bottom w:val="none" w:sz="0" w:space="0" w:color="auto"/>
        <w:right w:val="none" w:sz="0" w:space="0" w:color="auto"/>
      </w:divBdr>
    </w:div>
    <w:div w:id="973873122">
      <w:bodyDiv w:val="1"/>
      <w:marLeft w:val="0"/>
      <w:marRight w:val="0"/>
      <w:marTop w:val="0"/>
      <w:marBottom w:val="0"/>
      <w:divBdr>
        <w:top w:val="none" w:sz="0" w:space="0" w:color="auto"/>
        <w:left w:val="none" w:sz="0" w:space="0" w:color="auto"/>
        <w:bottom w:val="none" w:sz="0" w:space="0" w:color="auto"/>
        <w:right w:val="none" w:sz="0" w:space="0" w:color="auto"/>
      </w:divBdr>
    </w:div>
    <w:div w:id="1058361539">
      <w:bodyDiv w:val="1"/>
      <w:marLeft w:val="0"/>
      <w:marRight w:val="0"/>
      <w:marTop w:val="0"/>
      <w:marBottom w:val="0"/>
      <w:divBdr>
        <w:top w:val="none" w:sz="0" w:space="0" w:color="auto"/>
        <w:left w:val="none" w:sz="0" w:space="0" w:color="auto"/>
        <w:bottom w:val="none" w:sz="0" w:space="0" w:color="auto"/>
        <w:right w:val="none" w:sz="0" w:space="0" w:color="auto"/>
      </w:divBdr>
    </w:div>
    <w:div w:id="1158501398">
      <w:bodyDiv w:val="1"/>
      <w:marLeft w:val="0"/>
      <w:marRight w:val="0"/>
      <w:marTop w:val="0"/>
      <w:marBottom w:val="0"/>
      <w:divBdr>
        <w:top w:val="none" w:sz="0" w:space="0" w:color="auto"/>
        <w:left w:val="none" w:sz="0" w:space="0" w:color="auto"/>
        <w:bottom w:val="none" w:sz="0" w:space="0" w:color="auto"/>
        <w:right w:val="none" w:sz="0" w:space="0" w:color="auto"/>
      </w:divBdr>
    </w:div>
    <w:div w:id="1327241936">
      <w:bodyDiv w:val="1"/>
      <w:marLeft w:val="0"/>
      <w:marRight w:val="0"/>
      <w:marTop w:val="0"/>
      <w:marBottom w:val="0"/>
      <w:divBdr>
        <w:top w:val="none" w:sz="0" w:space="0" w:color="auto"/>
        <w:left w:val="none" w:sz="0" w:space="0" w:color="auto"/>
        <w:bottom w:val="none" w:sz="0" w:space="0" w:color="auto"/>
        <w:right w:val="none" w:sz="0" w:space="0" w:color="auto"/>
      </w:divBdr>
    </w:div>
    <w:div w:id="1397973046">
      <w:bodyDiv w:val="1"/>
      <w:marLeft w:val="0"/>
      <w:marRight w:val="0"/>
      <w:marTop w:val="0"/>
      <w:marBottom w:val="0"/>
      <w:divBdr>
        <w:top w:val="none" w:sz="0" w:space="0" w:color="auto"/>
        <w:left w:val="none" w:sz="0" w:space="0" w:color="auto"/>
        <w:bottom w:val="none" w:sz="0" w:space="0" w:color="auto"/>
        <w:right w:val="none" w:sz="0" w:space="0" w:color="auto"/>
      </w:divBdr>
    </w:div>
    <w:div w:id="1426925925">
      <w:bodyDiv w:val="1"/>
      <w:marLeft w:val="0"/>
      <w:marRight w:val="0"/>
      <w:marTop w:val="0"/>
      <w:marBottom w:val="0"/>
      <w:divBdr>
        <w:top w:val="none" w:sz="0" w:space="0" w:color="auto"/>
        <w:left w:val="none" w:sz="0" w:space="0" w:color="auto"/>
        <w:bottom w:val="none" w:sz="0" w:space="0" w:color="auto"/>
        <w:right w:val="none" w:sz="0" w:space="0" w:color="auto"/>
      </w:divBdr>
    </w:div>
    <w:div w:id="1446584357">
      <w:bodyDiv w:val="1"/>
      <w:marLeft w:val="0"/>
      <w:marRight w:val="0"/>
      <w:marTop w:val="0"/>
      <w:marBottom w:val="0"/>
      <w:divBdr>
        <w:top w:val="none" w:sz="0" w:space="0" w:color="auto"/>
        <w:left w:val="none" w:sz="0" w:space="0" w:color="auto"/>
        <w:bottom w:val="none" w:sz="0" w:space="0" w:color="auto"/>
        <w:right w:val="none" w:sz="0" w:space="0" w:color="auto"/>
      </w:divBdr>
    </w:div>
    <w:div w:id="1573542277">
      <w:bodyDiv w:val="1"/>
      <w:marLeft w:val="0"/>
      <w:marRight w:val="0"/>
      <w:marTop w:val="0"/>
      <w:marBottom w:val="0"/>
      <w:divBdr>
        <w:top w:val="none" w:sz="0" w:space="0" w:color="auto"/>
        <w:left w:val="none" w:sz="0" w:space="0" w:color="auto"/>
        <w:bottom w:val="none" w:sz="0" w:space="0" w:color="auto"/>
        <w:right w:val="none" w:sz="0" w:space="0" w:color="auto"/>
      </w:divBdr>
    </w:div>
    <w:div w:id="1675918086">
      <w:bodyDiv w:val="1"/>
      <w:marLeft w:val="0"/>
      <w:marRight w:val="0"/>
      <w:marTop w:val="0"/>
      <w:marBottom w:val="0"/>
      <w:divBdr>
        <w:top w:val="none" w:sz="0" w:space="0" w:color="auto"/>
        <w:left w:val="none" w:sz="0" w:space="0" w:color="auto"/>
        <w:bottom w:val="none" w:sz="0" w:space="0" w:color="auto"/>
        <w:right w:val="none" w:sz="0" w:space="0" w:color="auto"/>
      </w:divBdr>
    </w:div>
    <w:div w:id="1871380802">
      <w:bodyDiv w:val="1"/>
      <w:marLeft w:val="0"/>
      <w:marRight w:val="0"/>
      <w:marTop w:val="0"/>
      <w:marBottom w:val="0"/>
      <w:divBdr>
        <w:top w:val="none" w:sz="0" w:space="0" w:color="auto"/>
        <w:left w:val="none" w:sz="0" w:space="0" w:color="auto"/>
        <w:bottom w:val="none" w:sz="0" w:space="0" w:color="auto"/>
        <w:right w:val="none" w:sz="0" w:space="0" w:color="auto"/>
      </w:divBdr>
    </w:div>
    <w:div w:id="18828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yperlink" Target="mailto:c-stich2@trials.bham.ac.u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http://www.pandasfoundation.org.uk/wp-content/uploads/2017/08/Tommys-Logo-and-Strapline-CMYK_0.png" TargetMode="External"/><Relationship Id="rId17" Type="http://schemas.openxmlformats.org/officeDocument/2006/relationships/hyperlink" Target="mailto:c-stich2@trials.bham.ac.uk"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mailto:bwc.research@nhs.net" TargetMode="External"/><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https://www.miscarriageassociation.org.uk/wp-content/themes/miscarriage/img/miscarriage-association-logo.p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Leighton (Birmingham Clinical Trials Unit)</dc:creator>
  <cp:keywords/>
  <dc:description/>
  <cp:lastModifiedBy>Bogdan, Weronika (Capita)</cp:lastModifiedBy>
  <cp:revision>2</cp:revision>
  <cp:lastPrinted>2022-01-31T16:53:00Z</cp:lastPrinted>
  <dcterms:created xsi:type="dcterms:W3CDTF">2022-02-01T09:44:00Z</dcterms:created>
  <dcterms:modified xsi:type="dcterms:W3CDTF">2022-02-01T09:44:00Z</dcterms:modified>
</cp:coreProperties>
</file>