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BB792" w14:textId="131E031B" w:rsidR="00BE0D38" w:rsidRDefault="0066261A">
      <w:pPr>
        <w:tabs>
          <w:tab w:val="left" w:pos="2700"/>
          <w:tab w:val="left" w:pos="5400"/>
        </w:tabs>
        <w:spacing w:after="120"/>
        <w:jc w:val="both"/>
        <w:rPr>
          <w:rFonts w:ascii="Calibri" w:hAnsi="Calibri" w:cs="Calibri"/>
        </w:rPr>
      </w:pPr>
      <w:r>
        <w:rPr>
          <w:rFonts w:ascii="Calibri" w:hAnsi="Calibri" w:cs="Calibri"/>
          <w:noProof/>
          <w:lang w:eastAsia="en-GB"/>
        </w:rPr>
        <w:drawing>
          <wp:anchor distT="0" distB="0" distL="114300" distR="114300" simplePos="0" relativeHeight="251661824" behindDoc="0" locked="0" layoutInCell="1" allowOverlap="1" wp14:anchorId="0169CE92" wp14:editId="04441675">
            <wp:simplePos x="0" y="0"/>
            <wp:positionH relativeFrom="column">
              <wp:posOffset>2390775</wp:posOffset>
            </wp:positionH>
            <wp:positionV relativeFrom="paragraph">
              <wp:posOffset>-423525</wp:posOffset>
            </wp:positionV>
            <wp:extent cx="1407160" cy="1421765"/>
            <wp:effectExtent l="0" t="0" r="2540" b="635"/>
            <wp:wrapNone/>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7"/>
                    <pic:cNvPicPr>
                      <a:picLocks noChangeAspect="1"/>
                    </pic:cNvPicPr>
                  </pic:nvPicPr>
                  <pic:blipFill>
                    <a:blip r:embed="rId8"/>
                    <a:stretch/>
                  </pic:blipFill>
                  <pic:spPr bwMode="auto">
                    <a:xfrm>
                      <a:off x="0" y="0"/>
                      <a:ext cx="1407160" cy="1421765"/>
                    </a:xfrm>
                    <a:prstGeom prst="rect">
                      <a:avLst/>
                    </a:prstGeom>
                    <a:noFill/>
                    <a:ln>
                      <a:noFill/>
                      <a:miter/>
                    </a:ln>
                  </pic:spPr>
                </pic:pic>
              </a:graphicData>
            </a:graphic>
            <wp14:sizeRelH relativeFrom="page">
              <wp14:pctWidth>0</wp14:pctWidth>
            </wp14:sizeRelH>
            <wp14:sizeRelV relativeFrom="page">
              <wp14:pctHeight>0</wp14:pctHeight>
            </wp14:sizeRelV>
          </wp:anchor>
        </w:drawing>
      </w:r>
      <w:r w:rsidR="00F73998">
        <w:rPr>
          <w:rFonts w:ascii="Calibri" w:hAnsi="Calibri" w:cs="Calibri"/>
          <w:noProof/>
          <w:lang w:eastAsia="en-GB"/>
        </w:rPr>
        <w:drawing>
          <wp:anchor distT="0" distB="0" distL="114300" distR="114300" simplePos="0" relativeHeight="251656704" behindDoc="0" locked="0" layoutInCell="1" allowOverlap="1" wp14:anchorId="2F86ABFD" wp14:editId="5C80DC3B">
            <wp:simplePos x="0" y="0"/>
            <wp:positionH relativeFrom="column">
              <wp:posOffset>2390775</wp:posOffset>
            </wp:positionH>
            <wp:positionV relativeFrom="paragraph">
              <wp:posOffset>-403860</wp:posOffset>
            </wp:positionV>
            <wp:extent cx="1407160" cy="1421765"/>
            <wp:effectExtent l="0" t="0" r="2540" b="635"/>
            <wp:wrapNone/>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7"/>
                    <pic:cNvPicPr>
                      <a:picLocks noChangeAspect="1"/>
                    </pic:cNvPicPr>
                  </pic:nvPicPr>
                  <pic:blipFill>
                    <a:blip r:embed="rId8"/>
                    <a:stretch/>
                  </pic:blipFill>
                  <pic:spPr bwMode="auto">
                    <a:xfrm>
                      <a:off x="0" y="0"/>
                      <a:ext cx="1407160" cy="1421765"/>
                    </a:xfrm>
                    <a:prstGeom prst="rect">
                      <a:avLst/>
                    </a:prstGeom>
                    <a:noFill/>
                    <a:ln>
                      <a:noFill/>
                      <a:miter/>
                    </a:ln>
                  </pic:spPr>
                </pic:pic>
              </a:graphicData>
            </a:graphic>
            <wp14:sizeRelH relativeFrom="page">
              <wp14:pctWidth>0</wp14:pctWidth>
            </wp14:sizeRelH>
            <wp14:sizeRelV relativeFrom="page">
              <wp14:pctHeight>0</wp14:pctHeight>
            </wp14:sizeRelV>
          </wp:anchor>
        </w:drawing>
      </w:r>
      <w:r w:rsidR="00F73998">
        <w:rPr>
          <w:rFonts w:ascii="Calibri" w:hAnsi="Calibri" w:cs="Calibri"/>
          <w:noProof/>
          <w:lang w:eastAsia="en-GB"/>
        </w:rPr>
        <w:drawing>
          <wp:anchor distT="0" distB="0" distL="114300" distR="114300" simplePos="0" relativeHeight="251659776" behindDoc="0" locked="0" layoutInCell="1" allowOverlap="1" wp14:anchorId="568D9CAC" wp14:editId="11C05924">
            <wp:simplePos x="0" y="0"/>
            <wp:positionH relativeFrom="column">
              <wp:posOffset>5387340</wp:posOffset>
            </wp:positionH>
            <wp:positionV relativeFrom="paragraph">
              <wp:posOffset>-254000</wp:posOffset>
            </wp:positionV>
            <wp:extent cx="1107440" cy="317500"/>
            <wp:effectExtent l="0" t="0" r="0" b="0"/>
            <wp:wrapNone/>
            <wp:docPr id="2" name="Picture 1" descr="https://intranet.birmingham.ac.uk/staff/images/brand/download/jpg/crested-wm-full-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s://intranet.birmingham.ac.uk/staff/images/brand/download/jpg/crested-wm-full-colour.jpg"/>
                    <pic:cNvPicPr>
                      <a:picLocks noChangeAspect="1"/>
                    </pic:cNvPicPr>
                  </pic:nvPicPr>
                  <pic:blipFill>
                    <a:blip r:embed="rId9"/>
                    <a:srcRect l="11340" t="18823" r="10245" b="23857"/>
                    <a:stretch/>
                  </pic:blipFill>
                  <pic:spPr bwMode="auto">
                    <a:xfrm>
                      <a:off x="0" y="0"/>
                      <a:ext cx="1107440" cy="317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998">
        <w:rPr>
          <w:rFonts w:ascii="Calibri" w:hAnsi="Calibri" w:cs="Calibri"/>
          <w:noProof/>
          <w:lang w:eastAsia="en-GB"/>
        </w:rPr>
        <w:drawing>
          <wp:anchor distT="0" distB="0" distL="114300" distR="114300" simplePos="0" relativeHeight="251658752" behindDoc="0" locked="0" layoutInCell="1" allowOverlap="1" wp14:anchorId="1B2867B6" wp14:editId="781F7C58">
            <wp:simplePos x="0" y="0"/>
            <wp:positionH relativeFrom="column">
              <wp:posOffset>5427980</wp:posOffset>
            </wp:positionH>
            <wp:positionV relativeFrom="paragraph">
              <wp:posOffset>203200</wp:posOffset>
            </wp:positionV>
            <wp:extent cx="1062990" cy="423545"/>
            <wp:effectExtent l="0" t="0" r="3810" b="0"/>
            <wp:wrapNone/>
            <wp:docPr id="3" name="Picture 3" descr="C:\Users\ziomekk\AppData\Local\Microsoft\Windows\INetCache\Content.MSO\54CC8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C:\Users\ziomekk\AppData\Local\Microsoft\Windows\INetCache\Content.MSO\54CC8E7.tmp"/>
                    <pic:cNvPicPr>
                      <a:picLocks noChangeAspect="1"/>
                    </pic:cNvPicPr>
                  </pic:nvPicPr>
                  <pic:blipFill>
                    <a:blip r:embed="rId10"/>
                    <a:stretch/>
                  </pic:blipFill>
                  <pic:spPr bwMode="auto">
                    <a:xfrm>
                      <a:off x="0" y="0"/>
                      <a:ext cx="106299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3998">
        <w:rPr>
          <w:rFonts w:ascii="Calibri" w:hAnsi="Calibri" w:cs="Calibri"/>
          <w:noProof/>
          <w:lang w:eastAsia="en-GB"/>
        </w:rPr>
        <w:drawing>
          <wp:anchor distT="0" distB="0" distL="114300" distR="114300" simplePos="0" relativeHeight="251657728" behindDoc="0" locked="0" layoutInCell="1" allowOverlap="1" wp14:anchorId="6AF223E4" wp14:editId="6657DFA1">
            <wp:simplePos x="0" y="0"/>
            <wp:positionH relativeFrom="column">
              <wp:posOffset>-478790</wp:posOffset>
            </wp:positionH>
            <wp:positionV relativeFrom="paragraph">
              <wp:posOffset>-257810</wp:posOffset>
            </wp:positionV>
            <wp:extent cx="1487170" cy="615315"/>
            <wp:effectExtent l="0" t="0" r="0" b="0"/>
            <wp:wrapNone/>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a:picLocks noChangeAspect="1"/>
                    </pic:cNvPicPr>
                  </pic:nvPicPr>
                  <pic:blipFill>
                    <a:blip r:embed="rId11"/>
                    <a:stretch/>
                  </pic:blipFill>
                  <pic:spPr bwMode="auto">
                    <a:xfrm>
                      <a:off x="0" y="0"/>
                      <a:ext cx="148717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F73998">
        <w:rPr>
          <w:rFonts w:ascii="Calibri" w:hAnsi="Calibri" w:cs="Calibri"/>
        </w:rPr>
        <w:t xml:space="preserve"> </w:t>
      </w:r>
    </w:p>
    <w:p w14:paraId="0F0E38A7" w14:textId="77777777" w:rsidR="00BE0D38" w:rsidRDefault="00BE0D38">
      <w:pPr>
        <w:tabs>
          <w:tab w:val="left" w:pos="2700"/>
          <w:tab w:val="left" w:pos="5400"/>
        </w:tabs>
        <w:spacing w:after="120"/>
        <w:jc w:val="both"/>
        <w:rPr>
          <w:rFonts w:ascii="Calibri" w:hAnsi="Calibri" w:cs="Calibri"/>
        </w:rPr>
      </w:pPr>
    </w:p>
    <w:p w14:paraId="2FA025A0" w14:textId="77777777" w:rsidR="00BE0D38" w:rsidRDefault="00BE0D38">
      <w:pPr>
        <w:tabs>
          <w:tab w:val="left" w:pos="2700"/>
          <w:tab w:val="left" w:pos="5400"/>
        </w:tabs>
        <w:spacing w:after="120"/>
        <w:jc w:val="both"/>
        <w:rPr>
          <w:rFonts w:ascii="Calibri" w:hAnsi="Calibri" w:cs="Calibri"/>
        </w:rPr>
      </w:pPr>
    </w:p>
    <w:p w14:paraId="2DD0457D" w14:textId="77777777" w:rsidR="00BE0D38" w:rsidRDefault="00BE0D38">
      <w:pPr>
        <w:tabs>
          <w:tab w:val="left" w:pos="2700"/>
          <w:tab w:val="left" w:pos="5400"/>
        </w:tabs>
        <w:spacing w:after="120"/>
        <w:jc w:val="both"/>
        <w:rPr>
          <w:rFonts w:ascii="Calibri" w:hAnsi="Calibri" w:cs="Calibri"/>
        </w:rPr>
      </w:pPr>
    </w:p>
    <w:p w14:paraId="2A06A880" w14:textId="77777777" w:rsidR="00BE0D38" w:rsidRDefault="00BE0D38">
      <w:pPr>
        <w:tabs>
          <w:tab w:val="left" w:pos="2700"/>
          <w:tab w:val="left" w:pos="5400"/>
        </w:tabs>
        <w:spacing w:after="120"/>
        <w:jc w:val="both"/>
        <w:rPr>
          <w:rFonts w:ascii="Calibri" w:hAnsi="Calibri" w:cs="Calibri"/>
        </w:rPr>
      </w:pPr>
    </w:p>
    <w:p w14:paraId="5C7AF30A" w14:textId="77777777" w:rsidR="00BE0D38" w:rsidRDefault="00F73998">
      <w:pPr>
        <w:tabs>
          <w:tab w:val="left" w:pos="2700"/>
          <w:tab w:val="left" w:pos="5400"/>
        </w:tabs>
        <w:spacing w:after="120"/>
        <w:jc w:val="center"/>
        <w:rPr>
          <w:rFonts w:ascii="Calibri" w:eastAsia="Calibri" w:hAnsi="Calibri" w:cs="Calibri"/>
          <w:b/>
          <w:bCs/>
          <w:i/>
          <w:iCs/>
          <w:color w:val="800080"/>
          <w:sz w:val="28"/>
          <w:szCs w:val="28"/>
          <w:lang w:val="en-US"/>
        </w:rPr>
      </w:pPr>
      <w:r>
        <w:rPr>
          <w:rFonts w:ascii="Calibri" w:eastAsia="Calibri" w:hAnsi="Calibri" w:cs="Calibri"/>
          <w:b/>
          <w:bCs/>
          <w:i/>
          <w:iCs/>
          <w:color w:val="800080"/>
          <w:sz w:val="28"/>
          <w:szCs w:val="28"/>
          <w:lang w:val="en-US"/>
        </w:rPr>
        <w:t>Calcium supplementation for women at high-risk of pre-eclampsia (CaPE)</w:t>
      </w:r>
    </w:p>
    <w:tbl>
      <w:tblPr>
        <w:tblW w:w="94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5"/>
      </w:tblGrid>
      <w:tr w:rsidR="00BE0D38" w14:paraId="43E1E0EF" w14:textId="77777777">
        <w:trPr>
          <w:trHeight w:val="647"/>
        </w:trPr>
        <w:tc>
          <w:tcPr>
            <w:tcW w:w="9425" w:type="dxa"/>
            <w:shd w:val="clear" w:color="auto" w:fill="DEB4E6"/>
          </w:tcPr>
          <w:p w14:paraId="73CABDD7" w14:textId="77777777" w:rsidR="00BE0D38" w:rsidRDefault="00F73998">
            <w:pPr>
              <w:tabs>
                <w:tab w:val="left" w:pos="2700"/>
                <w:tab w:val="left" w:pos="5400"/>
              </w:tabs>
              <w:spacing w:after="120"/>
              <w:jc w:val="center"/>
              <w:rPr>
                <w:rFonts w:ascii="Calibri" w:hAnsi="Calibri" w:cs="Calibri"/>
                <w:b/>
                <w:bCs/>
              </w:rPr>
            </w:pPr>
            <w:r>
              <w:rPr>
                <w:rFonts w:ascii="Calibri" w:hAnsi="Calibri" w:cs="Calibri"/>
                <w:b/>
                <w:bCs/>
                <w:sz w:val="32"/>
                <w:szCs w:val="32"/>
              </w:rPr>
              <w:t>Participant Information Sheet</w:t>
            </w:r>
          </w:p>
        </w:tc>
      </w:tr>
    </w:tbl>
    <w:tbl>
      <w:tblPr>
        <w:tblpPr w:leftFromText="180" w:rightFromText="180" w:vertAnchor="text" w:horzAnchor="page" w:tblpX="768" w:tblpY="62"/>
        <w:tblW w:w="10726" w:type="dxa"/>
        <w:tblBorders>
          <w:bottom w:val="single" w:sz="4" w:space="0" w:color="auto"/>
        </w:tblBorders>
        <w:tblLayout w:type="fixed"/>
        <w:tblLook w:val="0000" w:firstRow="0" w:lastRow="0" w:firstColumn="0" w:lastColumn="0" w:noHBand="0" w:noVBand="0"/>
      </w:tblPr>
      <w:tblGrid>
        <w:gridCol w:w="10726"/>
      </w:tblGrid>
      <w:tr w:rsidR="00BE0D38" w14:paraId="0C3874C2" w14:textId="77777777">
        <w:trPr>
          <w:trHeight w:val="1281"/>
        </w:trPr>
        <w:tc>
          <w:tcPr>
            <w:tcW w:w="10726" w:type="dxa"/>
          </w:tcPr>
          <w:p w14:paraId="4B7F062B" w14:textId="77777777" w:rsidR="00BE0D38" w:rsidRDefault="00BE0D38">
            <w:pPr>
              <w:widowControl w:val="0"/>
              <w:spacing w:before="0" w:after="0"/>
              <w:rPr>
                <w:rFonts w:ascii="Calibri" w:hAnsi="Calibri" w:cs="Calibri"/>
                <w:sz w:val="22"/>
              </w:rPr>
            </w:pPr>
          </w:p>
          <w:p w14:paraId="631C7530" w14:textId="77777777" w:rsidR="00BE0D38" w:rsidRDefault="00F73998">
            <w:pPr>
              <w:widowControl w:val="0"/>
              <w:spacing w:before="0" w:after="0"/>
              <w:jc w:val="center"/>
              <w:rPr>
                <w:rFonts w:ascii="Calibri" w:hAnsi="Calibri" w:cs="Calibri"/>
                <w:b/>
                <w:bCs/>
                <w:sz w:val="22"/>
                <w:lang w:val="en" w:eastAsia="en-GB"/>
              </w:rPr>
            </w:pPr>
            <w:r>
              <w:rPr>
                <w:rFonts w:ascii="Calibri" w:hAnsi="Calibri" w:cs="Calibri"/>
                <w:b/>
                <w:bCs/>
                <w:sz w:val="22"/>
                <w:lang w:val="en" w:eastAsia="en-GB"/>
              </w:rPr>
              <w:t xml:space="preserve">We would like to invite you to participate in the CaPE trial. </w:t>
            </w:r>
          </w:p>
          <w:p w14:paraId="55C89CE9" w14:textId="77777777" w:rsidR="00BE0D38" w:rsidRDefault="00F73998">
            <w:pPr>
              <w:widowControl w:val="0"/>
              <w:spacing w:before="0" w:after="0"/>
              <w:jc w:val="center"/>
              <w:rPr>
                <w:rFonts w:ascii="Calibri" w:hAnsi="Calibri" w:cs="Calibri"/>
                <w:sz w:val="22"/>
              </w:rPr>
            </w:pPr>
            <w:r>
              <w:rPr>
                <w:rFonts w:ascii="Calibri" w:hAnsi="Calibri" w:cs="Calibri"/>
                <w:b/>
                <w:bCs/>
                <w:sz w:val="22"/>
                <w:lang w:val="en" w:eastAsia="en-GB"/>
              </w:rPr>
              <w:t>This Participant Information Sheet tells you the purpose of the trial and what will happen if you take part.</w:t>
            </w:r>
            <w:r>
              <w:rPr>
                <w:rFonts w:ascii="Calibri" w:hAnsi="Calibri" w:cs="Calibri"/>
                <w:sz w:val="22"/>
                <w:lang w:val="en" w:eastAsia="en-GB"/>
              </w:rPr>
              <w:t xml:space="preserve"> </w:t>
            </w:r>
          </w:p>
        </w:tc>
      </w:tr>
    </w:tbl>
    <w:p w14:paraId="6CE3EF58" w14:textId="77777777" w:rsidR="00BE0D38" w:rsidRDefault="00BE0D38">
      <w:pPr>
        <w:spacing w:before="0" w:after="0"/>
        <w:rPr>
          <w:rFonts w:ascii="Calibri" w:hAnsi="Calibri" w:cs="Calibri"/>
          <w:sz w:val="21"/>
          <w:szCs w:val="21"/>
        </w:rPr>
      </w:pPr>
    </w:p>
    <w:p w14:paraId="7F61FDFF" w14:textId="77777777" w:rsidR="00BE0D38" w:rsidRDefault="00BE0D38">
      <w:pPr>
        <w:spacing w:before="0" w:after="0"/>
        <w:rPr>
          <w:vanish/>
          <w:color w:val="800080"/>
          <w:sz w:val="21"/>
          <w:szCs w:val="21"/>
          <w:u w:val="single"/>
        </w:rPr>
      </w:pPr>
      <w:bookmarkStart w:id="0" w:name="Text4"/>
    </w:p>
    <w:p w14:paraId="6D5A29BA" w14:textId="77777777" w:rsidR="00BE0D38" w:rsidRDefault="00BE0D38">
      <w:pPr>
        <w:spacing w:before="0" w:after="0"/>
        <w:rPr>
          <w:vanish/>
          <w:color w:val="800080"/>
          <w:sz w:val="21"/>
          <w:szCs w:val="21"/>
          <w:u w:val="single"/>
        </w:rPr>
      </w:pPr>
    </w:p>
    <w:p w14:paraId="36FFBBC8" w14:textId="77777777" w:rsidR="00BE0D38" w:rsidRDefault="00F73998">
      <w:pPr>
        <w:spacing w:before="0" w:after="0"/>
        <w:jc w:val="center"/>
        <w:rPr>
          <w:rFonts w:ascii="Calibri" w:eastAsia="Calibri" w:hAnsi="Calibri" w:cs="Calibri"/>
          <w:b/>
          <w:bCs/>
          <w:color w:val="800080"/>
          <w:sz w:val="28"/>
          <w:szCs w:val="28"/>
          <w:u w:val="single"/>
          <w:lang w:val="en-US"/>
        </w:rPr>
      </w:pPr>
      <w:r>
        <w:rPr>
          <w:rFonts w:ascii="Calibri" w:eastAsia="Calibri" w:hAnsi="Calibri" w:cs="Calibri"/>
          <w:b/>
          <w:bCs/>
          <w:color w:val="800080"/>
          <w:sz w:val="28"/>
          <w:szCs w:val="28"/>
          <w:u w:val="single"/>
          <w:lang w:val="en-US"/>
        </w:rPr>
        <w:t>Trial summary</w:t>
      </w:r>
    </w:p>
    <w:p w14:paraId="0BD3C133" w14:textId="77777777" w:rsidR="00BE0D38" w:rsidRDefault="00BE0D38">
      <w:pPr>
        <w:spacing w:before="0" w:after="0"/>
      </w:pPr>
    </w:p>
    <w:p w14:paraId="55A77753" w14:textId="77777777" w:rsidR="00BE0D38" w:rsidRDefault="00F73998">
      <w:pPr>
        <w:numPr>
          <w:ilvl w:val="0"/>
          <w:numId w:val="10"/>
        </w:numPr>
        <w:spacing w:before="0" w:after="0"/>
        <w:ind w:left="426" w:hanging="284"/>
        <w:contextualSpacing/>
        <w:jc w:val="both"/>
        <w:rPr>
          <w:rFonts w:ascii="Calibri" w:hAnsi="Calibri" w:cs="Calibri"/>
          <w:sz w:val="22"/>
          <w:lang w:val="en" w:eastAsia="en-GB"/>
        </w:rPr>
      </w:pPr>
      <w:r>
        <w:rPr>
          <w:rFonts w:ascii="Calibri" w:hAnsi="Calibri" w:cs="Calibri"/>
          <w:sz w:val="22"/>
          <w:lang w:val="en" w:eastAsia="en-GB"/>
        </w:rPr>
        <w:t>Pre-eclampsia complicates around 1 in 30 pregnancies every year in the UK. It usually presents with high blood pressure and protein in the urine and may affect other organs in your body.</w:t>
      </w:r>
    </w:p>
    <w:p w14:paraId="14999507" w14:textId="77777777" w:rsidR="00BE0D38" w:rsidRDefault="00BE0D38">
      <w:pPr>
        <w:spacing w:before="0" w:after="0"/>
        <w:ind w:left="426"/>
        <w:contextualSpacing/>
        <w:jc w:val="both"/>
        <w:rPr>
          <w:rFonts w:ascii="Calibri" w:hAnsi="Calibri" w:cs="Calibri"/>
          <w:sz w:val="22"/>
          <w:lang w:val="en" w:eastAsia="en-GB"/>
        </w:rPr>
      </w:pPr>
    </w:p>
    <w:p w14:paraId="62F6FA45" w14:textId="77777777" w:rsidR="00BE0D38" w:rsidRDefault="00F73998">
      <w:pPr>
        <w:numPr>
          <w:ilvl w:val="0"/>
          <w:numId w:val="10"/>
        </w:numPr>
        <w:spacing w:before="0" w:after="0"/>
        <w:ind w:left="426" w:hanging="284"/>
        <w:contextualSpacing/>
        <w:jc w:val="both"/>
        <w:rPr>
          <w:rFonts w:ascii="Calibri" w:hAnsi="Calibri" w:cs="Calibri"/>
          <w:sz w:val="22"/>
          <w:lang w:val="en" w:eastAsia="en-GB"/>
        </w:rPr>
      </w:pPr>
      <w:r>
        <w:rPr>
          <w:rFonts w:ascii="Calibri" w:hAnsi="Calibri" w:cs="Calibri"/>
          <w:sz w:val="22"/>
          <w:lang w:val="en" w:eastAsia="en-GB"/>
        </w:rPr>
        <w:t xml:space="preserve">The aim of the CaPE trial is to find out whether taking calcium tablets, alongside usual antenatal care, </w:t>
      </w:r>
      <w:bookmarkStart w:id="1" w:name="_GoBack"/>
      <w:bookmarkEnd w:id="1"/>
      <w:r>
        <w:rPr>
          <w:rFonts w:ascii="Calibri" w:hAnsi="Calibri" w:cs="Calibri"/>
          <w:sz w:val="22"/>
          <w:lang w:val="en" w:eastAsia="en-GB"/>
        </w:rPr>
        <w:t>reduces the risk of women developing pre-eclampsia.</w:t>
      </w:r>
    </w:p>
    <w:p w14:paraId="37EC02E8" w14:textId="77777777" w:rsidR="00BE0D38" w:rsidRDefault="00BE0D38">
      <w:pPr>
        <w:spacing w:before="0" w:after="0"/>
        <w:ind w:left="426"/>
        <w:contextualSpacing/>
        <w:jc w:val="both"/>
        <w:rPr>
          <w:rFonts w:ascii="Calibri" w:hAnsi="Calibri" w:cs="Calibri"/>
          <w:sz w:val="22"/>
          <w:lang w:val="en" w:eastAsia="en-GB"/>
        </w:rPr>
      </w:pPr>
    </w:p>
    <w:p w14:paraId="74384FF3" w14:textId="77777777" w:rsidR="00BE0D38" w:rsidRDefault="00F73998">
      <w:pPr>
        <w:pStyle w:val="ListParagraph"/>
        <w:numPr>
          <w:ilvl w:val="0"/>
          <w:numId w:val="10"/>
        </w:numPr>
        <w:spacing w:before="0" w:after="0"/>
        <w:ind w:left="426" w:hanging="284"/>
        <w:rPr>
          <w:rFonts w:ascii="Calibri" w:hAnsi="Calibri" w:cs="Calibri"/>
          <w:sz w:val="22"/>
          <w:lang w:val="en" w:eastAsia="en-GB"/>
        </w:rPr>
      </w:pPr>
      <w:r>
        <w:rPr>
          <w:rFonts w:ascii="Calibri" w:hAnsi="Calibri" w:cs="Calibri"/>
          <w:sz w:val="22"/>
          <w:lang w:val="en" w:eastAsia="en-GB"/>
        </w:rPr>
        <w:t>To make sure that it is a fair study, half of the women who take part will receive calcium tablets and the other half will receive dummy (placebo) tablets. The group you are in will be decided by chance and neither you nor your doctors or midwives looking after you will be told which group you are in.</w:t>
      </w:r>
    </w:p>
    <w:p w14:paraId="2F601D08" w14:textId="77777777" w:rsidR="00BE0D38" w:rsidRDefault="00BE0D38">
      <w:pPr>
        <w:spacing w:before="0" w:after="0"/>
        <w:ind w:left="426"/>
        <w:contextualSpacing/>
        <w:jc w:val="both"/>
        <w:rPr>
          <w:rFonts w:ascii="Calibri" w:hAnsi="Calibri" w:cs="Calibri"/>
          <w:sz w:val="22"/>
          <w:lang w:val="en" w:eastAsia="en-GB"/>
        </w:rPr>
      </w:pPr>
    </w:p>
    <w:p w14:paraId="15468A36" w14:textId="77777777" w:rsidR="00BE0D38" w:rsidRDefault="00F73998">
      <w:pPr>
        <w:pStyle w:val="ListParagraph"/>
        <w:numPr>
          <w:ilvl w:val="0"/>
          <w:numId w:val="10"/>
        </w:numPr>
        <w:shd w:val="clear" w:color="auto" w:fill="FFFFFF"/>
        <w:spacing w:after="120"/>
        <w:ind w:left="426" w:hanging="284"/>
        <w:jc w:val="both"/>
        <w:rPr>
          <w:rFonts w:ascii="Calibri" w:hAnsi="Calibri" w:cs="Calibri"/>
          <w:sz w:val="22"/>
          <w:lang w:val="en" w:eastAsia="en-GB"/>
        </w:rPr>
      </w:pPr>
      <w:r>
        <w:rPr>
          <w:rFonts w:ascii="Calibri" w:hAnsi="Calibri" w:cs="Calibri"/>
          <w:sz w:val="22"/>
          <w:lang w:val="en" w:eastAsia="en-GB"/>
        </w:rPr>
        <w:t xml:space="preserve">We will assess to see if there is any difference in developing pre-eclampsia in the group of women who receive calcium, compared to those who receive the placebo tablets without the calcium. </w:t>
      </w:r>
    </w:p>
    <w:p w14:paraId="4E30E5F9" w14:textId="77777777" w:rsidR="00BE0D38" w:rsidRDefault="00BE0D38">
      <w:pPr>
        <w:pStyle w:val="ListParagraph"/>
        <w:rPr>
          <w:rFonts w:ascii="Calibri" w:hAnsi="Calibri" w:cs="Calibri"/>
          <w:sz w:val="22"/>
          <w:lang w:val="en" w:eastAsia="en-GB"/>
        </w:rPr>
      </w:pPr>
    </w:p>
    <w:p w14:paraId="44F36FAD" w14:textId="77777777" w:rsidR="00BE0D38" w:rsidRDefault="00F73998">
      <w:pPr>
        <w:pStyle w:val="ListParagraph"/>
        <w:numPr>
          <w:ilvl w:val="0"/>
          <w:numId w:val="10"/>
        </w:numPr>
        <w:spacing w:before="0" w:after="0"/>
        <w:ind w:left="426" w:hanging="284"/>
        <w:rPr>
          <w:rFonts w:ascii="Calibri" w:hAnsi="Calibri" w:cs="Calibri"/>
          <w:sz w:val="22"/>
          <w:lang w:val="en" w:eastAsia="en-GB"/>
        </w:rPr>
      </w:pPr>
      <w:r>
        <w:rPr>
          <w:rFonts w:ascii="Calibri" w:hAnsi="Calibri" w:cs="Calibri"/>
          <w:sz w:val="22"/>
          <w:lang w:val="en" w:eastAsia="en-GB"/>
        </w:rPr>
        <w:t>All women will continue to receive their usual health care during pregnancy.</w:t>
      </w:r>
    </w:p>
    <w:p w14:paraId="4A10211B" w14:textId="77777777" w:rsidR="00BE0D38" w:rsidRDefault="00BE0D38">
      <w:pPr>
        <w:pBdr>
          <w:top w:val="single" w:sz="4" w:space="1" w:color="auto"/>
        </w:pBdr>
        <w:shd w:val="clear" w:color="auto" w:fill="FFFFFF"/>
        <w:spacing w:after="120"/>
        <w:jc w:val="both"/>
        <w:rPr>
          <w:rFonts w:ascii="Calibri" w:eastAsia="Calibri" w:hAnsi="Calibri" w:cs="Calibri"/>
          <w:b/>
          <w:bCs/>
          <w:color w:val="8062A1"/>
          <w:sz w:val="24"/>
          <w:szCs w:val="24"/>
          <w:lang w:val="en-US"/>
        </w:rPr>
      </w:pPr>
    </w:p>
    <w:p w14:paraId="67D2D9CE" w14:textId="77777777" w:rsidR="00BE0D38" w:rsidRDefault="00F73998">
      <w:pPr>
        <w:pBdr>
          <w:top w:val="single" w:sz="4" w:space="1" w:color="auto"/>
        </w:pBdr>
        <w:shd w:val="clear" w:color="auto" w:fill="FFFFFF"/>
        <w:spacing w:after="120"/>
        <w:jc w:val="center"/>
        <w:rPr>
          <w:rFonts w:ascii="Calibri" w:hAnsi="Calibri" w:cs="Calibri"/>
          <w:color w:val="800080"/>
          <w:sz w:val="24"/>
          <w:szCs w:val="24"/>
          <w:u w:val="single"/>
          <w:lang w:val="en" w:eastAsia="en-GB"/>
        </w:rPr>
      </w:pPr>
      <w:r>
        <w:rPr>
          <w:rFonts w:ascii="Calibri" w:eastAsia="Calibri" w:hAnsi="Calibri" w:cs="Calibri"/>
          <w:b/>
          <w:bCs/>
          <w:color w:val="800080"/>
          <w:sz w:val="28"/>
          <w:szCs w:val="28"/>
          <w:u w:val="single"/>
          <w:lang w:val="en-US"/>
        </w:rPr>
        <w:t>What does taking part involve?</w:t>
      </w:r>
    </w:p>
    <w:p w14:paraId="1EFA9B3D" w14:textId="77777777" w:rsidR="00BE0D38" w:rsidRDefault="00F73998">
      <w:pPr>
        <w:spacing w:before="0" w:after="0"/>
        <w:rPr>
          <w:rFonts w:ascii="Calibri" w:hAnsi="Calibri" w:cs="Calibri"/>
          <w:b/>
          <w:bCs/>
          <w:sz w:val="22"/>
          <w:u w:val="single"/>
          <w:lang w:val="en" w:eastAsia="en-GB"/>
        </w:rPr>
      </w:pPr>
      <w:r>
        <w:rPr>
          <w:rFonts w:ascii="Calibri" w:hAnsi="Calibri" w:cs="Calibri"/>
          <w:b/>
          <w:bCs/>
          <w:sz w:val="22"/>
          <w:u w:val="single"/>
          <w:lang w:val="en" w:eastAsia="en-GB"/>
        </w:rPr>
        <w:t xml:space="preserve">If you decide to take part:  </w:t>
      </w:r>
    </w:p>
    <w:p w14:paraId="0F22401D" w14:textId="77777777" w:rsidR="00BE0D38" w:rsidRDefault="00BE0D38">
      <w:pPr>
        <w:spacing w:before="0" w:after="0"/>
        <w:rPr>
          <w:rFonts w:ascii="Calibri" w:hAnsi="Calibri" w:cs="Calibri"/>
          <w:sz w:val="22"/>
          <w:lang w:val="en" w:eastAsia="en-GB"/>
        </w:rPr>
      </w:pPr>
    </w:p>
    <w:p w14:paraId="300260EB" w14:textId="77777777" w:rsidR="00BE0D38" w:rsidRDefault="00F73998">
      <w:pPr>
        <w:pStyle w:val="ListParagraph"/>
        <w:numPr>
          <w:ilvl w:val="0"/>
          <w:numId w:val="10"/>
        </w:numPr>
        <w:spacing w:before="0" w:after="0"/>
        <w:ind w:left="426" w:hanging="284"/>
        <w:rPr>
          <w:rFonts w:ascii="Calibri" w:hAnsi="Calibri" w:cs="Calibri"/>
          <w:sz w:val="22"/>
          <w:lang w:val="en" w:eastAsia="en-GB"/>
        </w:rPr>
      </w:pPr>
      <w:r>
        <w:rPr>
          <w:rFonts w:ascii="Calibri" w:hAnsi="Calibri" w:cs="Calibri"/>
          <w:sz w:val="22"/>
          <w:lang w:val="en" w:eastAsia="en-GB"/>
        </w:rPr>
        <w:t xml:space="preserve">You will need to sign a consent form and answer some questions about your health and diet. </w:t>
      </w:r>
    </w:p>
    <w:p w14:paraId="664CDCAE" w14:textId="77777777" w:rsidR="00BE0D38" w:rsidRDefault="00BE0D38">
      <w:pPr>
        <w:pStyle w:val="ListParagraph"/>
        <w:spacing w:before="0" w:after="0"/>
        <w:ind w:left="426"/>
        <w:rPr>
          <w:rFonts w:ascii="Calibri" w:hAnsi="Calibri" w:cs="Calibri"/>
          <w:sz w:val="22"/>
          <w:lang w:val="en" w:eastAsia="en-GB"/>
        </w:rPr>
      </w:pPr>
    </w:p>
    <w:p w14:paraId="2DBAD9BA" w14:textId="77777777" w:rsidR="00BE0D38" w:rsidRDefault="00F73998">
      <w:pPr>
        <w:pStyle w:val="ListParagraph"/>
        <w:numPr>
          <w:ilvl w:val="0"/>
          <w:numId w:val="10"/>
        </w:numPr>
        <w:spacing w:before="0" w:after="0"/>
        <w:ind w:left="426" w:hanging="284"/>
        <w:rPr>
          <w:rFonts w:ascii="Calibri" w:hAnsi="Calibri" w:cs="Calibri"/>
          <w:sz w:val="22"/>
          <w:lang w:val="en" w:eastAsia="en-GB"/>
        </w:rPr>
      </w:pPr>
      <w:r>
        <w:rPr>
          <w:rFonts w:ascii="Calibri" w:hAnsi="Calibri" w:cs="Calibri"/>
          <w:noProof/>
          <w:sz w:val="22"/>
          <w:lang w:eastAsia="en-GB"/>
        </w:rPr>
        <mc:AlternateContent>
          <mc:Choice Requires="wps">
            <w:drawing>
              <wp:anchor distT="45720" distB="45720" distL="114300" distR="114300" simplePos="0" relativeHeight="251659264" behindDoc="0" locked="0" layoutInCell="1" allowOverlap="1" wp14:anchorId="542B22CA" wp14:editId="15E29087">
                <wp:simplePos x="0" y="0"/>
                <wp:positionH relativeFrom="column">
                  <wp:posOffset>4072255</wp:posOffset>
                </wp:positionH>
                <wp:positionV relativeFrom="paragraph">
                  <wp:posOffset>38735</wp:posOffset>
                </wp:positionV>
                <wp:extent cx="2360930" cy="204089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930" cy="2040890"/>
                        </a:xfrm>
                        <a:prstGeom prst="rect">
                          <a:avLst/>
                        </a:prstGeom>
                        <a:solidFill>
                          <a:srgbClr val="FFFFFF"/>
                        </a:solidFill>
                        <a:ln w="9525">
                          <a:noFill/>
                          <a:miter lim="800000"/>
                          <a:headEnd/>
                          <a:tailEnd/>
                        </a:ln>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tblGrid>
                            <w:tr w:rsidR="00BE0D38" w14:paraId="0A5EC70F" w14:textId="77777777">
                              <w:tc>
                                <w:tcPr>
                                  <w:tcW w:w="3299" w:type="dxa"/>
                                  <w:tcBorders>
                                    <w:top w:val="single" w:sz="4" w:space="0" w:color="auto"/>
                                  </w:tcBorders>
                                  <w:shd w:val="clear" w:color="auto" w:fill="auto"/>
                                </w:tcPr>
                                <w:p w14:paraId="5611F7DD" w14:textId="77777777" w:rsidR="00BE0D38" w:rsidRDefault="00F73998">
                                  <w:pPr>
                                    <w:jc w:val="center"/>
                                    <w:rPr>
                                      <w:rFonts w:ascii="Calibri" w:hAnsi="Calibri" w:cs="Calibri"/>
                                      <w:lang w:val="en" w:eastAsia="en-GB"/>
                                    </w:rPr>
                                  </w:pPr>
                                  <w:r>
                                    <w:rPr>
                                      <w:rFonts w:ascii="Calibri" w:hAnsi="Calibri" w:cs="Calibri"/>
                                      <w:b/>
                                      <w:sz w:val="28"/>
                                      <w:szCs w:val="28"/>
                                    </w:rPr>
                                    <w:t>Contacts</w:t>
                                  </w:r>
                                </w:p>
                              </w:tc>
                            </w:tr>
                            <w:tr w:rsidR="00BE0D38" w14:paraId="3E77D7EA" w14:textId="77777777">
                              <w:tc>
                                <w:tcPr>
                                  <w:tcW w:w="3299" w:type="dxa"/>
                                  <w:shd w:val="clear" w:color="auto" w:fill="auto"/>
                                </w:tcPr>
                                <w:p w14:paraId="710741E5" w14:textId="77777777" w:rsidR="00BE0D38" w:rsidRDefault="00F73998">
                                  <w:pPr>
                                    <w:rPr>
                                      <w:rFonts w:ascii="Calibri" w:hAnsi="Calibri" w:cs="Calibri"/>
                                      <w:lang w:val="en" w:eastAsia="en-GB"/>
                                    </w:rPr>
                                  </w:pPr>
                                  <w:r>
                                    <w:rPr>
                                      <w:rFonts w:ascii="Calibri" w:hAnsi="Calibri" w:cs="Calibri"/>
                                      <w:b/>
                                    </w:rPr>
                                    <w:t>Principal Investigator:</w:t>
                                  </w:r>
                                  <w:r>
                                    <w:rPr>
                                      <w:rFonts w:ascii="Calibri" w:hAnsi="Calibri" w:cs="Calibri"/>
                                    </w:rPr>
                                    <w:t xml:space="preserve"> </w:t>
                                  </w:r>
                                  <w:r>
                                    <w:rPr>
                                      <w:rFonts w:ascii="Calibri" w:hAnsi="Calibri" w:cs="Calibri"/>
                                      <w:highlight w:val="yellow"/>
                                    </w:rPr>
                                    <w:t>&lt;PI Name&gt;</w:t>
                                  </w:r>
                                </w:p>
                              </w:tc>
                            </w:tr>
                            <w:tr w:rsidR="00BE0D38" w14:paraId="08D913DA" w14:textId="77777777">
                              <w:tc>
                                <w:tcPr>
                                  <w:tcW w:w="3299" w:type="dxa"/>
                                  <w:shd w:val="clear" w:color="auto" w:fill="auto"/>
                                </w:tcPr>
                                <w:p w14:paraId="16A3113D" w14:textId="77777777" w:rsidR="00BE0D38" w:rsidRDefault="00F73998">
                                  <w:pPr>
                                    <w:rPr>
                                      <w:rFonts w:ascii="Calibri" w:hAnsi="Calibri" w:cs="Calibri"/>
                                      <w:lang w:val="en" w:eastAsia="en-GB"/>
                                    </w:rPr>
                                  </w:pPr>
                                  <w:r>
                                    <w:rPr>
                                      <w:rFonts w:ascii="Calibri" w:hAnsi="Calibri" w:cs="Calibri"/>
                                      <w:b/>
                                    </w:rPr>
                                    <w:t>Research Midwife:</w:t>
                                  </w:r>
                                  <w:r>
                                    <w:rPr>
                                      <w:rFonts w:ascii="Calibri" w:hAnsi="Calibri" w:cs="Calibri"/>
                                    </w:rPr>
                                    <w:t xml:space="preserve"> </w:t>
                                  </w:r>
                                  <w:r>
                                    <w:rPr>
                                      <w:rFonts w:ascii="Calibri" w:hAnsi="Calibri" w:cs="Calibri"/>
                                      <w:highlight w:val="yellow"/>
                                    </w:rPr>
                                    <w:t>&lt;RM Name&gt;</w:t>
                                  </w:r>
                                </w:p>
                              </w:tc>
                            </w:tr>
                            <w:tr w:rsidR="00BE0D38" w14:paraId="17187FA9" w14:textId="77777777">
                              <w:tc>
                                <w:tcPr>
                                  <w:tcW w:w="3299" w:type="dxa"/>
                                  <w:shd w:val="clear" w:color="auto" w:fill="auto"/>
                                </w:tcPr>
                                <w:p w14:paraId="0ADB38A3" w14:textId="77777777" w:rsidR="00BE0D38" w:rsidRDefault="00F73998">
                                  <w:pPr>
                                    <w:rPr>
                                      <w:rFonts w:ascii="Calibri" w:hAnsi="Calibri" w:cs="Calibri"/>
                                      <w:lang w:val="en" w:eastAsia="en-GB"/>
                                    </w:rPr>
                                  </w:pPr>
                                  <w:r>
                                    <w:rPr>
                                      <w:rFonts w:ascii="Calibri" w:hAnsi="Calibri" w:cs="Calibri"/>
                                      <w:b/>
                                    </w:rPr>
                                    <w:t>Telephone:</w:t>
                                  </w:r>
                                  <w:r>
                                    <w:rPr>
                                      <w:rFonts w:ascii="Calibri" w:hAnsi="Calibri" w:cs="Calibri"/>
                                    </w:rPr>
                                    <w:t xml:space="preserve"> </w:t>
                                  </w:r>
                                  <w:r>
                                    <w:rPr>
                                      <w:rFonts w:ascii="Calibri" w:hAnsi="Calibri" w:cs="Calibri"/>
                                      <w:highlight w:val="yellow"/>
                                    </w:rPr>
                                    <w:t>&lt;Number&gt;</w:t>
                                  </w:r>
                                </w:p>
                              </w:tc>
                            </w:tr>
                            <w:tr w:rsidR="00BE0D38" w14:paraId="19C974AE" w14:textId="77777777">
                              <w:tc>
                                <w:tcPr>
                                  <w:tcW w:w="3299" w:type="dxa"/>
                                  <w:shd w:val="clear" w:color="auto" w:fill="auto"/>
                                </w:tcPr>
                                <w:p w14:paraId="21E643F3" w14:textId="77777777" w:rsidR="00BE0D38" w:rsidRDefault="00F73998">
                                  <w:pPr>
                                    <w:rPr>
                                      <w:rFonts w:ascii="Calibri" w:hAnsi="Calibri" w:cs="Calibri"/>
                                      <w:lang w:val="en" w:eastAsia="en-GB"/>
                                    </w:rPr>
                                  </w:pPr>
                                  <w:r>
                                    <w:rPr>
                                      <w:rFonts w:ascii="Calibri" w:hAnsi="Calibri" w:cs="Calibri"/>
                                      <w:b/>
                                    </w:rPr>
                                    <w:t xml:space="preserve">Email: </w:t>
                                  </w:r>
                                  <w:r>
                                    <w:rPr>
                                      <w:rFonts w:ascii="Calibri" w:hAnsi="Calibri" w:cs="Calibri"/>
                                      <w:highlight w:val="yellow"/>
                                    </w:rPr>
                                    <w:t>&lt;Address&gt;</w:t>
                                  </w:r>
                                </w:p>
                              </w:tc>
                            </w:tr>
                            <w:tr w:rsidR="00BE0D38" w14:paraId="42EC4B85" w14:textId="77777777">
                              <w:trPr>
                                <w:trHeight w:val="560"/>
                              </w:trPr>
                              <w:tc>
                                <w:tcPr>
                                  <w:tcW w:w="3299" w:type="dxa"/>
                                  <w:shd w:val="clear" w:color="auto" w:fill="auto"/>
                                </w:tcPr>
                                <w:p w14:paraId="608E01EA" w14:textId="77777777" w:rsidR="00BE0D38" w:rsidRDefault="00F73998">
                                  <w:pPr>
                                    <w:rPr>
                                      <w:rFonts w:ascii="Calibri" w:hAnsi="Calibri" w:cs="Calibri"/>
                                      <w:lang w:val="en" w:eastAsia="en-GB"/>
                                    </w:rPr>
                                  </w:pPr>
                                  <w:r>
                                    <w:rPr>
                                      <w:rFonts w:ascii="Calibri" w:hAnsi="Calibri" w:cs="Calibri"/>
                                      <w:b/>
                                    </w:rPr>
                                    <w:t>Trial Website:</w:t>
                                  </w:r>
                                  <w:r>
                                    <w:rPr>
                                      <w:rFonts w:ascii="Calibri" w:hAnsi="Calibri" w:cs="Calibri"/>
                                    </w:rPr>
                                    <w:t xml:space="preserve"> </w:t>
                                  </w:r>
                                  <w:hyperlink r:id="rId12" w:tooltip="http://www.birmingham.ac.uk/CaPE" w:history="1">
                                    <w:r>
                                      <w:rPr>
                                        <w:rStyle w:val="Hyperlink"/>
                                        <w:rFonts w:ascii="Calibri" w:hAnsi="Calibri" w:cs="Calibri"/>
                                      </w:rPr>
                                      <w:t>www.birmingham.ac.uk/CaPE</w:t>
                                    </w:r>
                                  </w:hyperlink>
                                  <w:r>
                                    <w:rPr>
                                      <w:rFonts w:ascii="Calibri" w:hAnsi="Calibri" w:cs="Calibri"/>
                                    </w:rPr>
                                    <w:t xml:space="preserve"> </w:t>
                                  </w:r>
                                </w:p>
                              </w:tc>
                            </w:tr>
                          </w:tbl>
                          <w:p w14:paraId="7E19FB2A" w14:textId="77777777" w:rsidR="00BE0D38" w:rsidRDefault="00BE0D3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rect id="Text Box 2" o:spid="_x0000_s1026" style="position:absolute;left:0;text-align:left;margin-left:320.65pt;margin-top:3.05pt;width:185.9pt;height:160.7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" stroked="f">
                <v:path arrowok="t"/>
                <v:textbo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tblGrid>
                      <w:tr w:rsidR="00BE0D38" w14:paraId="0A5EC70F" w14:textId="77777777">
                        <w:tc>
                          <w:tcPr>
                            <w:tcW w:w="3299" w:type="dxa"/>
                            <w:tcBorders>
                              <w:top w:val="single" w:sz="4" w:space="0" w:color="auto"/>
                            </w:tcBorders>
                            <w:shd w:val="clear" w:color="auto" w:fill="auto"/>
                          </w:tcPr>
                          <w:p w14:paraId="5611F7DD" w14:textId="77777777" w:rsidR="00BE0D38" w:rsidRDefault="00F73998">
                            <w:pPr>
                              <w:jc w:val="center"/>
                              <w:rPr>
                                <w:rFonts w:ascii="Calibri" w:hAnsi="Calibri" w:cs="Calibri"/>
                                <w:lang w:val="en" w:eastAsia="en-GB"/>
                              </w:rPr>
                            </w:pPr>
                            <w:r>
                              <w:rPr>
                                <w:rFonts w:ascii="Calibri" w:hAnsi="Calibri" w:cs="Calibri"/>
                                <w:b/>
                                <w:sz w:val="28"/>
                                <w:szCs w:val="28"/>
                              </w:rPr>
                              <w:t>Contacts</w:t>
                            </w:r>
                          </w:p>
                        </w:tc>
                      </w:tr>
                      <w:tr w:rsidR="00BE0D38" w14:paraId="3E77D7EA" w14:textId="77777777">
                        <w:tc>
                          <w:tcPr>
                            <w:tcW w:w="3299" w:type="dxa"/>
                            <w:shd w:val="clear" w:color="auto" w:fill="auto"/>
                          </w:tcPr>
                          <w:p w14:paraId="710741E5" w14:textId="77777777" w:rsidR="00BE0D38" w:rsidRDefault="00F73998">
                            <w:pPr>
                              <w:rPr>
                                <w:rFonts w:ascii="Calibri" w:hAnsi="Calibri" w:cs="Calibri"/>
                                <w:lang w:val="en" w:eastAsia="en-GB"/>
                              </w:rPr>
                            </w:pPr>
                            <w:r>
                              <w:rPr>
                                <w:rFonts w:ascii="Calibri" w:hAnsi="Calibri" w:cs="Calibri"/>
                                <w:b/>
                              </w:rPr>
                              <w:t>Principal Investigator:</w:t>
                            </w:r>
                            <w:r>
                              <w:rPr>
                                <w:rFonts w:ascii="Calibri" w:hAnsi="Calibri" w:cs="Calibri"/>
                              </w:rPr>
                              <w:t xml:space="preserve"> </w:t>
                            </w:r>
                            <w:r>
                              <w:rPr>
                                <w:rFonts w:ascii="Calibri" w:hAnsi="Calibri" w:cs="Calibri"/>
                                <w:highlight w:val="yellow"/>
                              </w:rPr>
                              <w:t>&lt;PI Name&gt;</w:t>
                            </w:r>
                          </w:p>
                        </w:tc>
                      </w:tr>
                      <w:tr w:rsidR="00BE0D38" w14:paraId="08D913DA" w14:textId="77777777">
                        <w:tc>
                          <w:tcPr>
                            <w:tcW w:w="3299" w:type="dxa"/>
                            <w:shd w:val="clear" w:color="auto" w:fill="auto"/>
                          </w:tcPr>
                          <w:p w14:paraId="16A3113D" w14:textId="77777777" w:rsidR="00BE0D38" w:rsidRDefault="00F73998">
                            <w:pPr>
                              <w:rPr>
                                <w:rFonts w:ascii="Calibri" w:hAnsi="Calibri" w:cs="Calibri"/>
                                <w:lang w:val="en" w:eastAsia="en-GB"/>
                              </w:rPr>
                            </w:pPr>
                            <w:r>
                              <w:rPr>
                                <w:rFonts w:ascii="Calibri" w:hAnsi="Calibri" w:cs="Calibri"/>
                                <w:b/>
                              </w:rPr>
                              <w:t>Research Midwife:</w:t>
                            </w:r>
                            <w:r>
                              <w:rPr>
                                <w:rFonts w:ascii="Calibri" w:hAnsi="Calibri" w:cs="Calibri"/>
                              </w:rPr>
                              <w:t xml:space="preserve"> </w:t>
                            </w:r>
                            <w:r>
                              <w:rPr>
                                <w:rFonts w:ascii="Calibri" w:hAnsi="Calibri" w:cs="Calibri"/>
                                <w:highlight w:val="yellow"/>
                              </w:rPr>
                              <w:t>&lt;RM Name&gt;</w:t>
                            </w:r>
                          </w:p>
                        </w:tc>
                      </w:tr>
                      <w:tr w:rsidR="00BE0D38" w14:paraId="17187FA9" w14:textId="77777777">
                        <w:tc>
                          <w:tcPr>
                            <w:tcW w:w="3299" w:type="dxa"/>
                            <w:shd w:val="clear" w:color="auto" w:fill="auto"/>
                          </w:tcPr>
                          <w:p w14:paraId="0ADB38A3" w14:textId="77777777" w:rsidR="00BE0D38" w:rsidRDefault="00F73998">
                            <w:pPr>
                              <w:rPr>
                                <w:rFonts w:ascii="Calibri" w:hAnsi="Calibri" w:cs="Calibri"/>
                                <w:lang w:val="en" w:eastAsia="en-GB"/>
                              </w:rPr>
                            </w:pPr>
                            <w:r>
                              <w:rPr>
                                <w:rFonts w:ascii="Calibri" w:hAnsi="Calibri" w:cs="Calibri"/>
                                <w:b/>
                              </w:rPr>
                              <w:t>Telephone:</w:t>
                            </w:r>
                            <w:r>
                              <w:rPr>
                                <w:rFonts w:ascii="Calibri" w:hAnsi="Calibri" w:cs="Calibri"/>
                              </w:rPr>
                              <w:t xml:space="preserve"> </w:t>
                            </w:r>
                            <w:r>
                              <w:rPr>
                                <w:rFonts w:ascii="Calibri" w:hAnsi="Calibri" w:cs="Calibri"/>
                                <w:highlight w:val="yellow"/>
                              </w:rPr>
                              <w:t>&lt;Number&gt;</w:t>
                            </w:r>
                          </w:p>
                        </w:tc>
                      </w:tr>
                      <w:tr w:rsidR="00BE0D38" w14:paraId="19C974AE" w14:textId="77777777">
                        <w:tc>
                          <w:tcPr>
                            <w:tcW w:w="3299" w:type="dxa"/>
                            <w:shd w:val="clear" w:color="auto" w:fill="auto"/>
                          </w:tcPr>
                          <w:p w14:paraId="21E643F3" w14:textId="77777777" w:rsidR="00BE0D38" w:rsidRDefault="00F73998">
                            <w:pPr>
                              <w:rPr>
                                <w:rFonts w:ascii="Calibri" w:hAnsi="Calibri" w:cs="Calibri"/>
                                <w:lang w:val="en" w:eastAsia="en-GB"/>
                              </w:rPr>
                            </w:pPr>
                            <w:r>
                              <w:rPr>
                                <w:rFonts w:ascii="Calibri" w:hAnsi="Calibri" w:cs="Calibri"/>
                                <w:b/>
                              </w:rPr>
                              <w:t xml:space="preserve">Email: </w:t>
                            </w:r>
                            <w:r>
                              <w:rPr>
                                <w:rFonts w:ascii="Calibri" w:hAnsi="Calibri" w:cs="Calibri"/>
                                <w:highlight w:val="yellow"/>
                              </w:rPr>
                              <w:t>&lt;Address&gt;</w:t>
                            </w:r>
                          </w:p>
                        </w:tc>
                      </w:tr>
                      <w:tr w:rsidR="00BE0D38" w14:paraId="42EC4B85" w14:textId="77777777">
                        <w:trPr>
                          <w:trHeight w:val="560"/>
                        </w:trPr>
                        <w:tc>
                          <w:tcPr>
                            <w:tcW w:w="3299" w:type="dxa"/>
                            <w:shd w:val="clear" w:color="auto" w:fill="auto"/>
                          </w:tcPr>
                          <w:p w14:paraId="608E01EA" w14:textId="77777777" w:rsidR="00BE0D38" w:rsidRDefault="00F73998">
                            <w:pPr>
                              <w:rPr>
                                <w:rFonts w:ascii="Calibri" w:hAnsi="Calibri" w:cs="Calibri"/>
                                <w:lang w:val="en" w:eastAsia="en-GB"/>
                              </w:rPr>
                            </w:pPr>
                            <w:r>
                              <w:rPr>
                                <w:rFonts w:ascii="Calibri" w:hAnsi="Calibri" w:cs="Calibri"/>
                                <w:b/>
                              </w:rPr>
                              <w:t>Trial Website:</w:t>
                            </w:r>
                            <w:r>
                              <w:rPr>
                                <w:rFonts w:ascii="Calibri" w:hAnsi="Calibri" w:cs="Calibri"/>
                              </w:rPr>
                              <w:t xml:space="preserve"> </w:t>
                            </w:r>
                            <w:hyperlink r:id="rId13" w:tooltip="http://www.birmingham.ac.uk/CaPE" w:history="1">
                              <w:r>
                                <w:rPr>
                                  <w:rStyle w:val="Hyperlink"/>
                                  <w:rFonts w:ascii="Calibri" w:hAnsi="Calibri" w:cs="Calibri"/>
                                </w:rPr>
                                <w:t>www.birmingham.ac.uk/CaPE</w:t>
                              </w:r>
                            </w:hyperlink>
                            <w:r>
                              <w:rPr>
                                <w:rFonts w:ascii="Calibri" w:hAnsi="Calibri" w:cs="Calibri"/>
                              </w:rPr>
                              <w:t xml:space="preserve"> </w:t>
                            </w:r>
                          </w:p>
                        </w:tc>
                      </w:tr>
                    </w:tbl>
                    <w:p w14:paraId="7E19FB2A" w14:textId="77777777" w:rsidR="00BE0D38" w:rsidRDefault="00BE0D38"/>
                  </w:txbxContent>
                </v:textbox>
                <w10:wrap type="square"/>
              </v:rect>
            </w:pict>
          </mc:Fallback>
        </mc:AlternateContent>
      </w:r>
      <w:r>
        <w:rPr>
          <w:rFonts w:ascii="Calibri" w:hAnsi="Calibri" w:cs="Calibri"/>
          <w:sz w:val="22"/>
          <w:lang w:val="en" w:eastAsia="en-GB"/>
        </w:rPr>
        <w:t xml:space="preserve">We will provide you with the trial medication.  You will need to take two tablets daily until you have given birth. </w:t>
      </w:r>
    </w:p>
    <w:p w14:paraId="743F783A" w14:textId="77777777" w:rsidR="00BE0D38" w:rsidRDefault="00BE0D38">
      <w:pPr>
        <w:pStyle w:val="ListParagraph"/>
        <w:spacing w:before="0" w:after="0"/>
        <w:ind w:left="426"/>
        <w:rPr>
          <w:rFonts w:ascii="Calibri" w:hAnsi="Calibri" w:cs="Calibri"/>
          <w:sz w:val="22"/>
          <w:lang w:val="en" w:eastAsia="en-GB"/>
        </w:rPr>
      </w:pPr>
    </w:p>
    <w:p w14:paraId="41F44A19" w14:textId="77777777" w:rsidR="00BE0D38" w:rsidRDefault="00F73998">
      <w:pPr>
        <w:pStyle w:val="ListParagraph"/>
        <w:numPr>
          <w:ilvl w:val="0"/>
          <w:numId w:val="10"/>
        </w:numPr>
        <w:spacing w:before="0" w:after="0"/>
        <w:ind w:left="426" w:hanging="284"/>
        <w:rPr>
          <w:rFonts w:ascii="Calibri" w:hAnsi="Calibri" w:cs="Calibri"/>
          <w:sz w:val="22"/>
          <w:lang w:val="en" w:eastAsia="en-GB"/>
        </w:rPr>
      </w:pPr>
      <w:r>
        <w:rPr>
          <w:rFonts w:ascii="Calibri" w:hAnsi="Calibri" w:cs="Calibri"/>
          <w:sz w:val="22"/>
          <w:lang w:val="en" w:eastAsia="en-GB"/>
        </w:rPr>
        <w:t>We will ask you to respond to a text message regarding your trial medication, sent to your phone once a month until birth.</w:t>
      </w:r>
    </w:p>
    <w:p w14:paraId="53CB72D4" w14:textId="77777777" w:rsidR="00BE0D38" w:rsidRDefault="00BE0D38">
      <w:pPr>
        <w:pStyle w:val="ListParagraph"/>
      </w:pPr>
    </w:p>
    <w:p w14:paraId="3F010F60" w14:textId="77777777" w:rsidR="00BE0D38" w:rsidRDefault="00F73998">
      <w:pPr>
        <w:pStyle w:val="ListParagraph"/>
      </w:pPr>
      <w:r>
        <w:rPr>
          <w:rFonts w:eastAsia="Calibri"/>
          <w:noProof/>
          <w:lang w:eastAsia="en-GB"/>
        </w:rPr>
        <mc:AlternateContent>
          <mc:Choice Requires="wps">
            <w:drawing>
              <wp:anchor distT="45720" distB="45720" distL="114300" distR="114300" simplePos="0" relativeHeight="251657216" behindDoc="0" locked="0" layoutInCell="1" allowOverlap="1" wp14:anchorId="2FCF4929" wp14:editId="3E3673A0">
                <wp:simplePos x="0" y="0"/>
                <wp:positionH relativeFrom="column">
                  <wp:posOffset>155575</wp:posOffset>
                </wp:positionH>
                <wp:positionV relativeFrom="paragraph">
                  <wp:posOffset>100330</wp:posOffset>
                </wp:positionV>
                <wp:extent cx="3832860" cy="8191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2860" cy="819150"/>
                        </a:xfrm>
                        <a:prstGeom prst="rect">
                          <a:avLst/>
                        </a:prstGeom>
                        <a:solidFill>
                          <a:srgbClr val="FFFFFF"/>
                        </a:solidFill>
                        <a:ln>
                          <a:noFill/>
                        </a:ln>
                      </wps:spPr>
                      <wps:txbx>
                        <w:txbxContent>
                          <w:p w14:paraId="426284ED" w14:textId="77777777" w:rsidR="00BE0D38" w:rsidRDefault="00F73998">
                            <w:pPr>
                              <w:spacing w:before="0" w:after="0"/>
                              <w:jc w:val="center"/>
                              <w:rPr>
                                <w:rFonts w:ascii="Calibri" w:eastAsia="Calibri" w:hAnsi="Calibri" w:cs="Calibri"/>
                                <w:b/>
                                <w:bCs/>
                                <w:i/>
                                <w:iCs/>
                                <w:color w:val="800080"/>
                                <w:sz w:val="24"/>
                                <w:szCs w:val="24"/>
                                <w:lang w:val="en-US"/>
                              </w:rPr>
                            </w:pPr>
                            <w:r>
                              <w:rPr>
                                <w:rFonts w:ascii="Calibri" w:eastAsia="Calibri" w:hAnsi="Calibri" w:cs="Calibri"/>
                                <w:b/>
                                <w:bCs/>
                                <w:i/>
                                <w:iCs/>
                                <w:color w:val="800080"/>
                                <w:sz w:val="24"/>
                                <w:szCs w:val="24"/>
                                <w:lang w:val="en-US"/>
                              </w:rPr>
                              <w:t>The CaPE trial has been designed by medical research teams in collaboration with patient groups who have first-hand experience of pre-eclampsia (including Action on Pre-eclampsia Charity).</w:t>
                            </w:r>
                          </w:p>
                          <w:p w14:paraId="58923EAE" w14:textId="77777777" w:rsidR="00BE0D38" w:rsidRDefault="00BE0D38">
                            <w:pPr>
                              <w:shd w:val="clear" w:color="auto" w:fill="FFFFFF"/>
                              <w:spacing w:after="120"/>
                              <w:jc w:val="both"/>
                              <w:rPr>
                                <w:rFonts w:ascii="Calibri" w:hAnsi="Calibri" w:cs="Calibri"/>
                                <w:sz w:val="24"/>
                              </w:rPr>
                            </w:pPr>
                          </w:p>
                          <w:p w14:paraId="7D7B7718" w14:textId="77777777" w:rsidR="00BE0D38" w:rsidRDefault="00BE0D38">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CF4929" id="_x0000_s1027" style="position:absolute;left:0;text-align:left;margin-left:12.25pt;margin-top:7.9pt;width:301.8pt;height:6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" stroked="f">
                <v:textbox>
                  <w:txbxContent>
                    <w:p w14:paraId="426284ED" w14:textId="77777777" w:rsidR="00BE0D38" w:rsidRDefault="00F73998">
                      <w:pPr>
                        <w:spacing w:before="0" w:after="0"/>
                        <w:jc w:val="center"/>
                        <w:rPr>
                          <w:rFonts w:ascii="Calibri" w:eastAsia="Calibri" w:hAnsi="Calibri" w:cs="Calibri"/>
                          <w:b/>
                          <w:bCs/>
                          <w:i/>
                          <w:iCs/>
                          <w:color w:val="800080"/>
                          <w:sz w:val="24"/>
                          <w:szCs w:val="24"/>
                          <w:lang w:val="en-US"/>
                        </w:rPr>
                      </w:pPr>
                      <w:r>
                        <w:rPr>
                          <w:rFonts w:ascii="Calibri" w:eastAsia="Calibri" w:hAnsi="Calibri" w:cs="Calibri"/>
                          <w:b/>
                          <w:bCs/>
                          <w:i/>
                          <w:iCs/>
                          <w:color w:val="800080"/>
                          <w:sz w:val="24"/>
                          <w:szCs w:val="24"/>
                          <w:lang w:val="en-US"/>
                        </w:rPr>
                        <w:t>The CaPE trial has been designed by medical research teams in collaboration with patient groups who have first-hand experience of pre-eclampsia (including Action on Pre-eclampsia Charity).</w:t>
                      </w:r>
                    </w:p>
                    <w:p w14:paraId="58923EAE" w14:textId="77777777" w:rsidR="00BE0D38" w:rsidRDefault="00BE0D38">
                      <w:pPr>
                        <w:shd w:val="clear" w:color="auto" w:fill="FFFFFF"/>
                        <w:spacing w:after="120"/>
                        <w:jc w:val="both"/>
                        <w:rPr>
                          <w:rFonts w:ascii="Calibri" w:hAnsi="Calibri" w:cs="Calibri"/>
                          <w:sz w:val="24"/>
                        </w:rPr>
                      </w:pPr>
                    </w:p>
                    <w:p w14:paraId="7D7B7718" w14:textId="77777777" w:rsidR="00BE0D38" w:rsidRDefault="00BE0D38">
                      <w:pPr>
                        <w:jc w:val="both"/>
                      </w:pPr>
                    </w:p>
                  </w:txbxContent>
                </v:textbox>
                <w10:wrap type="square"/>
              </v:rect>
            </w:pict>
          </mc:Fallback>
        </mc:AlternateContent>
      </w:r>
    </w:p>
    <w:p w14:paraId="26B79FFB" w14:textId="77777777" w:rsidR="00BE0D38" w:rsidRDefault="00BE0D38">
      <w:pPr>
        <w:pStyle w:val="ListParagraph"/>
      </w:pPr>
    </w:p>
    <w:p w14:paraId="2AE20DBE" w14:textId="271C76D1" w:rsidR="007F7536" w:rsidRPr="005F2B7F" w:rsidRDefault="00F73998" w:rsidP="005F2B7F">
      <w:pPr>
        <w:pStyle w:val="ListParagraph"/>
        <w:numPr>
          <w:ilvl w:val="0"/>
          <w:numId w:val="11"/>
        </w:numPr>
        <w:pBdr>
          <w:top w:val="single" w:sz="4" w:space="1" w:color="auto"/>
          <w:bottom w:val="single" w:sz="4" w:space="1" w:color="auto"/>
        </w:pBdr>
        <w:spacing w:before="0" w:after="0"/>
        <w:ind w:hanging="436"/>
        <w:rPr>
          <w:sz w:val="22"/>
          <w:lang w:val="en" w:eastAsia="en-GB"/>
        </w:rPr>
      </w:pPr>
      <w:r>
        <w:rPr>
          <w:rFonts w:ascii="Calibri" w:eastAsia="Calibri" w:hAnsi="Calibri" w:cs="Calibri"/>
          <w:b/>
          <w:bCs/>
          <w:color w:val="800080"/>
          <w:sz w:val="28"/>
          <w:szCs w:val="28"/>
          <w:lang w:val="en-US"/>
        </w:rPr>
        <w:t>Why are we doing this trial?</w:t>
      </w:r>
    </w:p>
    <w:p w14:paraId="26F1CBE2" w14:textId="423F126E" w:rsidR="005F2B7F" w:rsidRDefault="00F73998" w:rsidP="005F2B7F">
      <w:pPr>
        <w:shd w:val="clear" w:color="auto" w:fill="FFFFFF"/>
        <w:spacing w:after="120"/>
        <w:ind w:left="284"/>
        <w:jc w:val="both"/>
        <w:rPr>
          <w:rFonts w:ascii="Calibri" w:hAnsi="Calibri" w:cs="Calibri"/>
          <w:sz w:val="22"/>
          <w:lang w:val="en" w:eastAsia="en-GB"/>
        </w:rPr>
      </w:pPr>
      <w:r>
        <w:rPr>
          <w:rFonts w:ascii="Calibri" w:hAnsi="Calibri" w:cs="Calibri"/>
          <w:sz w:val="22"/>
          <w:lang w:val="en" w:eastAsia="en-GB"/>
        </w:rPr>
        <w:t xml:space="preserve">Most women with pre-eclampsia generally have good outcomes but some women can become very unwell, with complications affecting the liver, kidneys, and brain. There are also risks for the baby with some needing an early delivery, having problems with growth, and even dying before birth. The CaPE trial wants to look at whether taking dietary calcium supplementation throughout pregnancy lowers the risk of developing pre-eclampsia and its complications.  </w:t>
      </w:r>
    </w:p>
    <w:p w14:paraId="2E6F987C" w14:textId="77777777" w:rsidR="00BE0D38" w:rsidRPr="005F2B7F" w:rsidRDefault="00BE0D38">
      <w:pPr>
        <w:shd w:val="clear" w:color="auto" w:fill="FFFFFF"/>
        <w:spacing w:after="120"/>
        <w:jc w:val="both"/>
        <w:rPr>
          <w:rFonts w:ascii="Calibri" w:hAnsi="Calibri" w:cs="Calibri"/>
          <w:sz w:val="10"/>
          <w:szCs w:val="10"/>
          <w:lang w:val="en" w:eastAsia="en-GB"/>
        </w:rPr>
      </w:pPr>
    </w:p>
    <w:p w14:paraId="03F0D2D7" w14:textId="29EB2D45" w:rsidR="00D20392" w:rsidRDefault="00F73998" w:rsidP="00D20392">
      <w:pPr>
        <w:pStyle w:val="ListParagraph"/>
        <w:numPr>
          <w:ilvl w:val="0"/>
          <w:numId w:val="11"/>
        </w:numPr>
        <w:pBdr>
          <w:top w:val="single" w:sz="4" w:space="1" w:color="auto"/>
          <w:bottom w:val="single" w:sz="4" w:space="1" w:color="auto"/>
        </w:pBdr>
        <w:spacing w:before="0" w:after="0"/>
        <w:rPr>
          <w:sz w:val="22"/>
          <w:lang w:val="en" w:eastAsia="en-GB"/>
        </w:rPr>
      </w:pPr>
      <w:r>
        <w:rPr>
          <w:rFonts w:ascii="Calibri" w:eastAsia="Calibri" w:hAnsi="Calibri" w:cs="Calibri"/>
          <w:b/>
          <w:bCs/>
          <w:color w:val="800080"/>
          <w:sz w:val="28"/>
          <w:szCs w:val="28"/>
          <w:lang w:val="en-US"/>
        </w:rPr>
        <w:t>Why have I been invited to take part?</w:t>
      </w:r>
    </w:p>
    <w:p w14:paraId="54800DEF" w14:textId="6627122A" w:rsidR="00BE0D38" w:rsidRDefault="00F73998">
      <w:pPr>
        <w:shd w:val="clear" w:color="auto" w:fill="FFFFFF"/>
        <w:spacing w:after="120"/>
        <w:ind w:left="284"/>
        <w:jc w:val="both"/>
        <w:rPr>
          <w:rFonts w:ascii="Calibri" w:hAnsi="Calibri" w:cs="Calibri"/>
          <w:sz w:val="22"/>
          <w:lang w:val="en" w:eastAsia="en-GB"/>
        </w:rPr>
      </w:pPr>
      <w:r>
        <w:rPr>
          <w:rFonts w:ascii="Calibri" w:hAnsi="Calibri" w:cs="Calibri"/>
          <w:sz w:val="22"/>
          <w:lang w:val="en" w:eastAsia="en-GB"/>
        </w:rPr>
        <w:t xml:space="preserve">You have been invited to take part in the CaPE trial because your maternity team has assessed that you may be at higher risk of developing pre-eclampsia.  </w:t>
      </w:r>
    </w:p>
    <w:p w14:paraId="4FA36FE0" w14:textId="77777777" w:rsidR="00BE0D38" w:rsidRPr="005F2B7F" w:rsidRDefault="00BE0D38">
      <w:pPr>
        <w:shd w:val="clear" w:color="auto" w:fill="FFFFFF"/>
        <w:spacing w:after="120"/>
        <w:jc w:val="both"/>
        <w:rPr>
          <w:rFonts w:ascii="Calibri" w:hAnsi="Calibri" w:cs="Calibri"/>
          <w:sz w:val="10"/>
          <w:szCs w:val="10"/>
          <w:lang w:val="en" w:eastAsia="en-GB"/>
        </w:rPr>
      </w:pPr>
    </w:p>
    <w:p w14:paraId="541ABFCB" w14:textId="21DAF237" w:rsidR="00D20392" w:rsidRDefault="00F73998" w:rsidP="00D20392">
      <w:pPr>
        <w:pStyle w:val="ListParagraph"/>
        <w:numPr>
          <w:ilvl w:val="0"/>
          <w:numId w:val="11"/>
        </w:numPr>
        <w:pBdr>
          <w:top w:val="single" w:sz="4" w:space="1" w:color="auto"/>
          <w:bottom w:val="single" w:sz="4" w:space="1" w:color="auto"/>
        </w:pBdr>
        <w:spacing w:before="0" w:after="0"/>
        <w:rPr>
          <w:sz w:val="22"/>
          <w:lang w:val="en" w:eastAsia="en-GB"/>
        </w:rPr>
      </w:pPr>
      <w:r>
        <w:rPr>
          <w:rFonts w:ascii="Calibri" w:eastAsia="Calibri" w:hAnsi="Calibri" w:cs="Calibri"/>
          <w:b/>
          <w:bCs/>
          <w:color w:val="800080"/>
          <w:sz w:val="28"/>
          <w:szCs w:val="28"/>
          <w:lang w:val="en-US"/>
        </w:rPr>
        <w:t>Do I have to take part? What if I change my mind?</w:t>
      </w:r>
    </w:p>
    <w:p w14:paraId="40F00EF9" w14:textId="0F47E4A1" w:rsidR="00BE0D38" w:rsidRDefault="00F73998">
      <w:pPr>
        <w:shd w:val="clear" w:color="auto" w:fill="FFFFFF"/>
        <w:spacing w:after="120"/>
        <w:ind w:left="284"/>
        <w:jc w:val="both"/>
        <w:rPr>
          <w:rFonts w:ascii="Calibri" w:hAnsi="Calibri" w:cs="Calibri"/>
          <w:sz w:val="22"/>
          <w:lang w:val="en" w:eastAsia="en-GB"/>
        </w:rPr>
      </w:pPr>
      <w:r>
        <w:rPr>
          <w:rFonts w:ascii="Calibri" w:hAnsi="Calibri" w:cs="Calibri"/>
          <w:sz w:val="22"/>
          <w:lang w:val="en" w:eastAsia="en-GB"/>
        </w:rPr>
        <w:t xml:space="preserve">Taking part is entirely voluntary and will not affect your current or future NHS care. If you decide to take part but change your mind later, you are free to stop at any time and don’t have to give a reason. Only information you have given up to that point will still be used in the trial results. </w:t>
      </w:r>
      <w:r>
        <w:rPr>
          <w:rFonts w:ascii="Calibri" w:hAnsi="Calibri" w:cs="Calibri"/>
          <w:sz w:val="22"/>
          <w:lang w:eastAsia="en-GB"/>
        </w:rPr>
        <w:t>We would like to continue collecting information about your health from your hospital. If you do not want this to happen, tell us and we will stop.</w:t>
      </w:r>
    </w:p>
    <w:p w14:paraId="547B33A2" w14:textId="77777777" w:rsidR="00BE0D38" w:rsidRPr="005F2B7F" w:rsidRDefault="00BE0D38">
      <w:pPr>
        <w:shd w:val="clear" w:color="auto" w:fill="FFFFFF"/>
        <w:spacing w:after="120"/>
        <w:jc w:val="both"/>
        <w:rPr>
          <w:rFonts w:ascii="Calibri" w:hAnsi="Calibri" w:cs="Calibri"/>
          <w:sz w:val="8"/>
          <w:szCs w:val="8"/>
          <w:lang w:val="en" w:eastAsia="en-GB"/>
        </w:rPr>
      </w:pPr>
    </w:p>
    <w:p w14:paraId="1578AB24" w14:textId="77777777" w:rsidR="00BE0D38" w:rsidRDefault="00F73998">
      <w:pPr>
        <w:pStyle w:val="ListParagraph"/>
        <w:numPr>
          <w:ilvl w:val="0"/>
          <w:numId w:val="11"/>
        </w:numPr>
        <w:pBdr>
          <w:top w:val="single" w:sz="4" w:space="1" w:color="auto"/>
          <w:bottom w:val="single" w:sz="4" w:space="1" w:color="auto"/>
        </w:pBdr>
        <w:spacing w:before="0" w:after="0"/>
        <w:rPr>
          <w:rFonts w:ascii="Calibri" w:eastAsia="Calibri" w:hAnsi="Calibri" w:cs="Calibri"/>
          <w:b/>
          <w:bCs/>
          <w:color w:val="800080"/>
          <w:sz w:val="28"/>
          <w:szCs w:val="28"/>
          <w:lang w:val="en-US"/>
        </w:rPr>
      </w:pPr>
      <w:r>
        <w:rPr>
          <w:rFonts w:ascii="Calibri" w:eastAsia="Calibri" w:hAnsi="Calibri" w:cs="Calibri"/>
          <w:b/>
          <w:bCs/>
          <w:color w:val="800080"/>
          <w:sz w:val="28"/>
          <w:szCs w:val="28"/>
          <w:lang w:val="en-US"/>
        </w:rPr>
        <w:t>What will happen if I take part?</w:t>
      </w:r>
    </w:p>
    <w:p w14:paraId="514A3D06" w14:textId="77777777" w:rsidR="00BE0D38" w:rsidRDefault="00BE0D38">
      <w:pPr>
        <w:pStyle w:val="ListParagraph"/>
        <w:spacing w:before="0" w:after="0"/>
        <w:rPr>
          <w:rFonts w:ascii="Calibri" w:eastAsia="Calibri" w:hAnsi="Calibri" w:cs="Calibri"/>
          <w:b/>
          <w:bCs/>
          <w:color w:val="8062A1"/>
          <w:sz w:val="6"/>
          <w:szCs w:val="6"/>
          <w:lang w:val="en-US"/>
        </w:rPr>
      </w:pPr>
    </w:p>
    <w:p w14:paraId="2813EAD2" w14:textId="77777777" w:rsidR="00BE0D38" w:rsidRDefault="00F73998">
      <w:pPr>
        <w:shd w:val="clear" w:color="auto" w:fill="FFFFFF"/>
        <w:spacing w:after="120"/>
        <w:ind w:left="284"/>
        <w:jc w:val="both"/>
        <w:rPr>
          <w:rFonts w:ascii="Calibri" w:hAnsi="Calibri" w:cs="Calibri"/>
          <w:sz w:val="22"/>
          <w:lang w:val="en" w:eastAsia="en-GB"/>
        </w:rPr>
      </w:pPr>
      <w:r>
        <w:rPr>
          <w:rFonts w:ascii="Calibri" w:hAnsi="Calibri" w:cs="Calibri"/>
          <w:sz w:val="22"/>
          <w:lang w:val="en" w:eastAsia="en-GB"/>
        </w:rPr>
        <w:t>If you do decide to take part in the CaPE trial, you will be asked to sign a consent form to record your agreement to enter the study. We will also collect some information about you (name, date of birth, contact details, ethnicity, and NHS/CHI number), and your calcium intake at the start of the trial and provide you with your trial medication.</w:t>
      </w:r>
    </w:p>
    <w:p w14:paraId="1F243363" w14:textId="009A3B5C" w:rsidR="00BE0D38" w:rsidRDefault="00F73998">
      <w:pPr>
        <w:shd w:val="clear" w:color="auto" w:fill="FFFFFF"/>
        <w:spacing w:after="120"/>
        <w:ind w:left="284"/>
        <w:jc w:val="both"/>
        <w:rPr>
          <w:rFonts w:ascii="Calibri" w:hAnsi="Calibri" w:cs="Calibri"/>
          <w:sz w:val="22"/>
          <w:lang w:val="en" w:eastAsia="en-GB"/>
        </w:rPr>
      </w:pPr>
      <w:r>
        <w:rPr>
          <w:rFonts w:ascii="Calibri" w:hAnsi="Calibri" w:cs="Calibri"/>
          <w:sz w:val="22"/>
          <w:lang w:val="en" w:eastAsia="en-GB"/>
        </w:rPr>
        <w:t>Half the women in the trial will receive calcium tablets and the other half a dummy (placebo) tablet. The group you are in will be chosen at random (by chance) by a computer. Neither your maternity team at the hospital, research team, or you, will know which treatment you have received during the trial.</w:t>
      </w:r>
      <w:r w:rsidR="008250D5">
        <w:rPr>
          <w:rFonts w:ascii="Calibri" w:hAnsi="Calibri" w:cs="Calibri"/>
          <w:sz w:val="22"/>
          <w:lang w:val="en" w:eastAsia="en-GB"/>
        </w:rPr>
        <w:t xml:space="preserve"> However, i</w:t>
      </w:r>
      <w:r w:rsidR="006C7B64">
        <w:rPr>
          <w:rFonts w:ascii="Calibri" w:hAnsi="Calibri" w:cs="Calibri"/>
          <w:sz w:val="22"/>
          <w:lang w:val="en" w:eastAsia="en-GB"/>
        </w:rPr>
        <w:t xml:space="preserve">t </w:t>
      </w:r>
      <w:r w:rsidR="008250D5">
        <w:rPr>
          <w:rFonts w:ascii="Calibri" w:hAnsi="Calibri" w:cs="Calibri"/>
          <w:sz w:val="22"/>
          <w:lang w:val="en" w:eastAsia="en-GB"/>
        </w:rPr>
        <w:t>will be possible to find out which t</w:t>
      </w:r>
      <w:r w:rsidR="006C7B64">
        <w:rPr>
          <w:rFonts w:ascii="Calibri" w:hAnsi="Calibri" w:cs="Calibri"/>
          <w:sz w:val="22"/>
          <w:lang w:val="en" w:eastAsia="en-GB"/>
        </w:rPr>
        <w:t>ablets</w:t>
      </w:r>
      <w:r w:rsidR="008250D5">
        <w:rPr>
          <w:rFonts w:ascii="Calibri" w:hAnsi="Calibri" w:cs="Calibri"/>
          <w:sz w:val="22"/>
          <w:lang w:val="en" w:eastAsia="en-GB"/>
        </w:rPr>
        <w:t xml:space="preserve"> you have</w:t>
      </w:r>
      <w:r w:rsidR="006C7B64">
        <w:rPr>
          <w:rFonts w:ascii="Calibri" w:hAnsi="Calibri" w:cs="Calibri"/>
          <w:sz w:val="22"/>
          <w:lang w:val="en" w:eastAsia="en-GB"/>
        </w:rPr>
        <w:t xml:space="preserve"> received</w:t>
      </w:r>
      <w:r w:rsidR="00DB37D3">
        <w:rPr>
          <w:rFonts w:ascii="Calibri" w:hAnsi="Calibri" w:cs="Calibri"/>
          <w:sz w:val="22"/>
          <w:lang w:val="en" w:eastAsia="en-GB"/>
        </w:rPr>
        <w:t>, if</w:t>
      </w:r>
      <w:r w:rsidR="006C7B64">
        <w:rPr>
          <w:rFonts w:ascii="Calibri" w:hAnsi="Calibri" w:cs="Calibri"/>
          <w:sz w:val="22"/>
          <w:lang w:val="en" w:eastAsia="en-GB"/>
        </w:rPr>
        <w:t xml:space="preserve"> </w:t>
      </w:r>
      <w:r w:rsidR="008250D5">
        <w:rPr>
          <w:rFonts w:ascii="Calibri" w:hAnsi="Calibri" w:cs="Calibri"/>
          <w:sz w:val="22"/>
          <w:lang w:val="en" w:eastAsia="en-GB"/>
        </w:rPr>
        <w:t>i</w:t>
      </w:r>
      <w:r w:rsidR="0078016D">
        <w:rPr>
          <w:rFonts w:ascii="Calibri" w:hAnsi="Calibri" w:cs="Calibri"/>
          <w:sz w:val="22"/>
          <w:lang w:val="en" w:eastAsia="en-GB"/>
        </w:rPr>
        <w:t>n the rare instance</w:t>
      </w:r>
      <w:r w:rsidR="00DB37D3">
        <w:rPr>
          <w:rFonts w:ascii="Calibri" w:hAnsi="Calibri" w:cs="Calibri"/>
          <w:sz w:val="22"/>
          <w:lang w:val="en" w:eastAsia="en-GB"/>
        </w:rPr>
        <w:t xml:space="preserve"> </w:t>
      </w:r>
      <w:r w:rsidR="0078016D">
        <w:rPr>
          <w:rFonts w:ascii="Calibri" w:hAnsi="Calibri" w:cs="Calibri"/>
          <w:sz w:val="22"/>
          <w:lang w:val="en" w:eastAsia="en-GB"/>
        </w:rPr>
        <w:t xml:space="preserve">there are </w:t>
      </w:r>
      <w:r w:rsidR="008250D5">
        <w:rPr>
          <w:rFonts w:ascii="Calibri" w:hAnsi="Calibri" w:cs="Calibri"/>
          <w:sz w:val="22"/>
          <w:lang w:val="en" w:eastAsia="en-GB"/>
        </w:rPr>
        <w:t xml:space="preserve">any concerns about </w:t>
      </w:r>
      <w:r w:rsidR="006C7B64">
        <w:rPr>
          <w:rFonts w:ascii="Calibri" w:hAnsi="Calibri" w:cs="Calibri"/>
          <w:sz w:val="22"/>
          <w:lang w:val="en" w:eastAsia="en-GB"/>
        </w:rPr>
        <w:t xml:space="preserve">the </w:t>
      </w:r>
      <w:r w:rsidR="008250D5">
        <w:rPr>
          <w:rFonts w:ascii="Calibri" w:hAnsi="Calibri" w:cs="Calibri"/>
          <w:sz w:val="22"/>
          <w:lang w:val="en" w:eastAsia="en-GB"/>
        </w:rPr>
        <w:t xml:space="preserve">safety of the treatment. </w:t>
      </w:r>
      <w:r>
        <w:rPr>
          <w:rFonts w:ascii="Calibri" w:hAnsi="Calibri" w:cs="Calibri"/>
          <w:sz w:val="22"/>
          <w:lang w:val="en" w:eastAsia="en-GB"/>
        </w:rPr>
        <w:t xml:space="preserve"> Regardless of which tablet you are allocated; they will look and taste the same.  You will need to take two tablets a day (one in the morning and one in the evening) from the 12th week of pregnancy or the day you start on the trial (no later than 22 weeks of pregnancy), whichever is later, until you have had your baby (or babies). You will be given your full supply of tablets at the start of the trial.  </w:t>
      </w:r>
    </w:p>
    <w:p w14:paraId="4AD4202D" w14:textId="77777777" w:rsidR="00BE0D38" w:rsidRDefault="00F73998">
      <w:pPr>
        <w:tabs>
          <w:tab w:val="left" w:pos="2700"/>
          <w:tab w:val="left" w:pos="6120"/>
          <w:tab w:val="left" w:pos="8100"/>
        </w:tabs>
        <w:spacing w:after="120"/>
        <w:ind w:left="284"/>
        <w:jc w:val="both"/>
        <w:rPr>
          <w:rFonts w:ascii="Calibri" w:hAnsi="Calibri" w:cs="Calibri"/>
          <w:sz w:val="22"/>
          <w:lang w:val="en" w:eastAsia="en-GB"/>
        </w:rPr>
      </w:pPr>
      <w:r>
        <w:rPr>
          <w:rFonts w:ascii="Calibri" w:hAnsi="Calibri" w:cs="Calibri"/>
          <w:sz w:val="22"/>
          <w:lang w:val="en" w:eastAsia="en-GB"/>
        </w:rPr>
        <w:t>Whilst on the trial we would like to contact you once a month to see how you are getting on with the trial tablets you are taking. We will do this by sending you a text message on your phone with a question you will need to respond to.  Alternatively, a member of your research team can go through the question with you on the phone, whichever is easier for you.</w:t>
      </w:r>
    </w:p>
    <w:p w14:paraId="46E33590" w14:textId="77777777" w:rsidR="00BE0D38" w:rsidRDefault="00F73998">
      <w:pPr>
        <w:tabs>
          <w:tab w:val="left" w:pos="2700"/>
          <w:tab w:val="left" w:pos="6120"/>
          <w:tab w:val="left" w:pos="8100"/>
        </w:tabs>
        <w:spacing w:after="120"/>
        <w:ind w:left="284"/>
        <w:jc w:val="both"/>
        <w:rPr>
          <w:rFonts w:ascii="Calibri" w:hAnsi="Calibri" w:cs="Calibri"/>
          <w:sz w:val="22"/>
          <w:lang w:val="en" w:eastAsia="en-GB"/>
        </w:rPr>
      </w:pPr>
      <w:r>
        <w:rPr>
          <w:rFonts w:ascii="Calibri" w:hAnsi="Calibri" w:cs="Calibri"/>
          <w:sz w:val="22"/>
          <w:lang w:val="en" w:eastAsia="en-GB"/>
        </w:rPr>
        <w:t xml:space="preserve">To send the text messages, we will be working with a company called </w:t>
      </w:r>
      <w:proofErr w:type="spellStart"/>
      <w:r>
        <w:rPr>
          <w:rFonts w:ascii="Calibri" w:hAnsi="Calibri" w:cs="Calibri"/>
          <w:sz w:val="22"/>
          <w:lang w:val="en" w:eastAsia="en-GB"/>
        </w:rPr>
        <w:t>TextLocal</w:t>
      </w:r>
      <w:proofErr w:type="spellEnd"/>
      <w:r>
        <w:rPr>
          <w:rFonts w:ascii="Calibri" w:hAnsi="Calibri" w:cs="Calibri"/>
          <w:sz w:val="22"/>
          <w:lang w:val="en" w:eastAsia="en-GB"/>
        </w:rPr>
        <w:t xml:space="preserve">. </w:t>
      </w:r>
      <w:proofErr w:type="spellStart"/>
      <w:r>
        <w:rPr>
          <w:rFonts w:ascii="Calibri" w:hAnsi="Calibri" w:cs="Calibri"/>
          <w:sz w:val="22"/>
          <w:lang w:val="en" w:eastAsia="en-GB"/>
        </w:rPr>
        <w:t>TextLocal</w:t>
      </w:r>
      <w:proofErr w:type="spellEnd"/>
      <w:r>
        <w:rPr>
          <w:rFonts w:ascii="Calibri" w:hAnsi="Calibri" w:cs="Calibri"/>
          <w:sz w:val="22"/>
          <w:lang w:val="en" w:eastAsia="en-GB"/>
        </w:rPr>
        <w:t xml:space="preserve"> will be given no further information about you other than your mobile phone number. The answers you provide will be stored by </w:t>
      </w:r>
      <w:proofErr w:type="spellStart"/>
      <w:r>
        <w:rPr>
          <w:rFonts w:ascii="Calibri" w:hAnsi="Calibri" w:cs="Calibri"/>
          <w:sz w:val="22"/>
          <w:lang w:val="en" w:eastAsia="en-GB"/>
        </w:rPr>
        <w:t>TextLocal</w:t>
      </w:r>
      <w:proofErr w:type="spellEnd"/>
      <w:r>
        <w:rPr>
          <w:rFonts w:ascii="Calibri" w:hAnsi="Calibri" w:cs="Calibri"/>
          <w:sz w:val="22"/>
          <w:lang w:val="en" w:eastAsia="en-GB"/>
        </w:rPr>
        <w:t xml:space="preserve"> and sent only to the CaPE trials team.</w:t>
      </w:r>
    </w:p>
    <w:p w14:paraId="2942410F" w14:textId="5CFBBF18" w:rsidR="00CA1DE1" w:rsidRDefault="00F73998">
      <w:pPr>
        <w:tabs>
          <w:tab w:val="left" w:pos="0"/>
        </w:tabs>
        <w:spacing w:after="0"/>
        <w:ind w:left="284"/>
        <w:rPr>
          <w:rFonts w:ascii="Calibri" w:hAnsi="Calibri" w:cs="Calibri"/>
          <w:sz w:val="22"/>
          <w:lang w:val="en" w:eastAsia="en-GB"/>
        </w:rPr>
      </w:pPr>
      <w:r>
        <w:rPr>
          <w:rFonts w:ascii="Calibri" w:hAnsi="Calibri" w:cs="Calibri"/>
          <w:sz w:val="22"/>
          <w:lang w:val="en" w:eastAsia="en-GB"/>
        </w:rPr>
        <w:t xml:space="preserve">With your agreement, we will collect information about your pregnancy and your baby (or babies) from your healthcare records, so that we can answer the trial question. </w:t>
      </w:r>
    </w:p>
    <w:p w14:paraId="06E6A064" w14:textId="185C6844" w:rsidR="00BE0D38" w:rsidRPr="00CA1DE1" w:rsidRDefault="00BE0D38" w:rsidP="00CA1DE1">
      <w:pPr>
        <w:tabs>
          <w:tab w:val="left" w:pos="0"/>
        </w:tabs>
        <w:spacing w:after="0"/>
        <w:ind w:left="284"/>
        <w:rPr>
          <w:rFonts w:ascii="Calibri" w:hAnsi="Calibri" w:cs="Calibri"/>
          <w:sz w:val="8"/>
          <w:szCs w:val="8"/>
          <w:lang w:val="en" w:eastAsia="en-GB"/>
        </w:rPr>
      </w:pPr>
    </w:p>
    <w:p w14:paraId="5F79C405" w14:textId="7DAC0BE8" w:rsidR="000C361F" w:rsidRDefault="004D7977" w:rsidP="005F2B7F">
      <w:pPr>
        <w:tabs>
          <w:tab w:val="left" w:pos="0"/>
        </w:tabs>
        <w:spacing w:after="0"/>
        <w:ind w:left="284"/>
        <w:jc w:val="both"/>
        <w:rPr>
          <w:rFonts w:asciiTheme="minorHAnsi" w:hAnsiTheme="minorHAnsi" w:cstheme="minorHAnsi"/>
          <w:sz w:val="22"/>
          <w:lang w:eastAsia="en-GB"/>
        </w:rPr>
      </w:pPr>
      <w:r>
        <w:rPr>
          <w:rFonts w:ascii="Calibri" w:hAnsi="Calibri" w:cs="Calibri"/>
          <w:sz w:val="22"/>
          <w:lang w:val="en" w:eastAsia="en-GB"/>
        </w:rPr>
        <w:t>No additional visits to hospital are required above your standard of care visits. If any new, relevant information about the research</w:t>
      </w:r>
      <w:r w:rsidR="00F93C78">
        <w:rPr>
          <w:rFonts w:ascii="Calibri" w:hAnsi="Calibri" w:cs="Calibri"/>
          <w:sz w:val="22"/>
          <w:lang w:val="en" w:eastAsia="en-GB"/>
        </w:rPr>
        <w:t xml:space="preserve"> or once trial results</w:t>
      </w:r>
      <w:r>
        <w:rPr>
          <w:rFonts w:ascii="Calibri" w:hAnsi="Calibri" w:cs="Calibri"/>
          <w:sz w:val="22"/>
          <w:lang w:val="en" w:eastAsia="en-GB"/>
        </w:rPr>
        <w:t xml:space="preserve"> becomes available, we will </w:t>
      </w:r>
      <w:r w:rsidR="00CA1DE1">
        <w:rPr>
          <w:rFonts w:ascii="Calibri" w:hAnsi="Calibri" w:cs="Calibri"/>
          <w:sz w:val="22"/>
          <w:lang w:val="en" w:eastAsia="en-GB"/>
        </w:rPr>
        <w:t xml:space="preserve">ask </w:t>
      </w:r>
      <w:r>
        <w:rPr>
          <w:rFonts w:ascii="Calibri" w:hAnsi="Calibri" w:cs="Calibri"/>
          <w:sz w:val="22"/>
          <w:lang w:val="en" w:eastAsia="en-GB"/>
        </w:rPr>
        <w:t xml:space="preserve">your </w:t>
      </w:r>
      <w:r w:rsidRPr="004D7977">
        <w:rPr>
          <w:rFonts w:asciiTheme="minorHAnsi" w:hAnsiTheme="minorHAnsi" w:cstheme="minorHAnsi"/>
          <w:sz w:val="22"/>
          <w:lang w:eastAsia="en-GB"/>
        </w:rPr>
        <w:t xml:space="preserve">local </w:t>
      </w:r>
      <w:r>
        <w:rPr>
          <w:rFonts w:asciiTheme="minorHAnsi" w:hAnsiTheme="minorHAnsi" w:cstheme="minorHAnsi"/>
          <w:sz w:val="22"/>
          <w:lang w:eastAsia="en-GB"/>
        </w:rPr>
        <w:t xml:space="preserve">care </w:t>
      </w:r>
      <w:r w:rsidRPr="004D7977">
        <w:rPr>
          <w:rFonts w:asciiTheme="minorHAnsi" w:hAnsiTheme="minorHAnsi" w:cstheme="minorHAnsi"/>
          <w:sz w:val="22"/>
          <w:lang w:eastAsia="en-GB"/>
        </w:rPr>
        <w:t xml:space="preserve">teams </w:t>
      </w:r>
      <w:r>
        <w:rPr>
          <w:rFonts w:asciiTheme="minorHAnsi" w:hAnsiTheme="minorHAnsi" w:cstheme="minorHAnsi"/>
          <w:sz w:val="22"/>
          <w:lang w:eastAsia="en-GB"/>
        </w:rPr>
        <w:t>to</w:t>
      </w:r>
      <w:r w:rsidRPr="004D7977">
        <w:rPr>
          <w:rFonts w:asciiTheme="minorHAnsi" w:hAnsiTheme="minorHAnsi" w:cstheme="minorHAnsi"/>
          <w:sz w:val="22"/>
          <w:lang w:eastAsia="en-GB"/>
        </w:rPr>
        <w:t xml:space="preserve"> contact </w:t>
      </w:r>
      <w:r>
        <w:rPr>
          <w:rFonts w:asciiTheme="minorHAnsi" w:hAnsiTheme="minorHAnsi" w:cstheme="minorHAnsi"/>
          <w:sz w:val="22"/>
          <w:lang w:eastAsia="en-GB"/>
        </w:rPr>
        <w:t>you</w:t>
      </w:r>
      <w:r w:rsidR="00F93C78">
        <w:rPr>
          <w:rFonts w:asciiTheme="minorHAnsi" w:hAnsiTheme="minorHAnsi" w:cstheme="minorHAnsi"/>
          <w:sz w:val="22"/>
          <w:lang w:eastAsia="en-GB"/>
        </w:rPr>
        <w:t>.</w:t>
      </w:r>
    </w:p>
    <w:p w14:paraId="4C51CC2D" w14:textId="77777777" w:rsidR="005F2B7F" w:rsidRPr="005F2B7F" w:rsidRDefault="005F2B7F" w:rsidP="005F2B7F">
      <w:pPr>
        <w:tabs>
          <w:tab w:val="left" w:pos="0"/>
        </w:tabs>
        <w:spacing w:after="0"/>
        <w:ind w:left="284"/>
        <w:jc w:val="both"/>
        <w:rPr>
          <w:rFonts w:asciiTheme="minorHAnsi" w:hAnsiTheme="minorHAnsi" w:cstheme="minorHAnsi"/>
          <w:sz w:val="6"/>
          <w:szCs w:val="6"/>
          <w:lang w:eastAsia="en-GB"/>
        </w:rPr>
      </w:pPr>
    </w:p>
    <w:p w14:paraId="2E360487" w14:textId="7469399A" w:rsidR="000C361F" w:rsidRDefault="00F73998" w:rsidP="000C361F">
      <w:pPr>
        <w:tabs>
          <w:tab w:val="left" w:pos="0"/>
        </w:tabs>
        <w:spacing w:after="120"/>
        <w:ind w:left="284"/>
        <w:rPr>
          <w:rFonts w:ascii="Calibri" w:hAnsi="Calibri" w:cs="Calibri"/>
          <w:sz w:val="22"/>
          <w:lang w:val="en" w:eastAsia="en-GB"/>
        </w:rPr>
      </w:pPr>
      <w:r>
        <w:rPr>
          <w:rFonts w:ascii="Calibri" w:hAnsi="Calibri" w:cs="Calibri"/>
          <w:sz w:val="22"/>
          <w:lang w:val="en" w:eastAsia="en-GB"/>
        </w:rPr>
        <w:t xml:space="preserve">You will not receive any money for taking part in this study. </w:t>
      </w:r>
    </w:p>
    <w:p w14:paraId="305902BA" w14:textId="77777777" w:rsidR="000C361F" w:rsidRPr="005F2B7F" w:rsidRDefault="000C361F" w:rsidP="000C361F">
      <w:pPr>
        <w:tabs>
          <w:tab w:val="left" w:pos="0"/>
        </w:tabs>
        <w:spacing w:after="120"/>
        <w:rPr>
          <w:rFonts w:ascii="Calibri" w:hAnsi="Calibri" w:cs="Calibri"/>
          <w:sz w:val="2"/>
          <w:szCs w:val="2"/>
          <w:lang w:val="en" w:eastAsia="en-GB"/>
        </w:rPr>
      </w:pPr>
    </w:p>
    <w:p w14:paraId="3CF9AAA7" w14:textId="65417B25" w:rsidR="00D20392" w:rsidRDefault="00F73998" w:rsidP="00D20392">
      <w:pPr>
        <w:pStyle w:val="ListParagraph"/>
        <w:numPr>
          <w:ilvl w:val="0"/>
          <w:numId w:val="11"/>
        </w:numPr>
        <w:pBdr>
          <w:top w:val="single" w:sz="4" w:space="1" w:color="auto"/>
          <w:bottom w:val="single" w:sz="4" w:space="1" w:color="auto"/>
        </w:pBdr>
        <w:spacing w:before="0" w:after="0"/>
        <w:rPr>
          <w:sz w:val="22"/>
          <w:lang w:val="en" w:eastAsia="en-GB"/>
        </w:rPr>
      </w:pPr>
      <w:r>
        <w:rPr>
          <w:rFonts w:ascii="Calibri" w:eastAsia="Calibri" w:hAnsi="Calibri" w:cs="Calibri"/>
          <w:b/>
          <w:bCs/>
          <w:color w:val="800080"/>
          <w:sz w:val="28"/>
          <w:szCs w:val="28"/>
          <w:lang w:val="en-US"/>
        </w:rPr>
        <w:lastRenderedPageBreak/>
        <w:t>What are the possible benefits of taking part?</w:t>
      </w:r>
    </w:p>
    <w:p w14:paraId="4DC5F509" w14:textId="47EF28B6" w:rsidR="00BE0D38" w:rsidRDefault="00F73998">
      <w:pPr>
        <w:shd w:val="clear" w:color="auto" w:fill="FFFFFF"/>
        <w:spacing w:after="120"/>
        <w:ind w:left="284"/>
        <w:jc w:val="both"/>
        <w:rPr>
          <w:rFonts w:ascii="Calibri" w:hAnsi="Calibri" w:cs="Calibri"/>
          <w:sz w:val="22"/>
          <w:lang w:val="en" w:eastAsia="en-GB"/>
        </w:rPr>
      </w:pPr>
      <w:r>
        <w:rPr>
          <w:rFonts w:ascii="Calibri" w:hAnsi="Calibri" w:cs="Calibri"/>
          <w:sz w:val="22"/>
          <w:lang w:val="en" w:eastAsia="en-GB"/>
        </w:rPr>
        <w:t>By taking part in the trial, you may reduce your risk of developing pre-eclampsia and its complications. It is also possible, however, that you may go on to develop pre-eclampsia.  Therefore, we do not know whether you will benefit personally from taking part in this trial, but the knowledge gained with your participation will help inform future treatments and potentially lead to improved care for women at risk of pre-eclampsia.</w:t>
      </w:r>
    </w:p>
    <w:p w14:paraId="3E562FB0" w14:textId="77777777" w:rsidR="00BE0D38" w:rsidRDefault="00BE0D38">
      <w:pPr>
        <w:spacing w:before="0" w:after="0"/>
        <w:rPr>
          <w:b/>
          <w:color w:val="538135"/>
          <w:sz w:val="18"/>
          <w:szCs w:val="18"/>
        </w:rPr>
      </w:pPr>
    </w:p>
    <w:p w14:paraId="7D8F67C9" w14:textId="78A499D9" w:rsidR="00D20392" w:rsidRDefault="00F73998" w:rsidP="00D20392">
      <w:pPr>
        <w:pStyle w:val="ListParagraph"/>
        <w:numPr>
          <w:ilvl w:val="0"/>
          <w:numId w:val="11"/>
        </w:numPr>
        <w:pBdr>
          <w:top w:val="single" w:sz="4" w:space="1" w:color="auto"/>
          <w:bottom w:val="single" w:sz="4" w:space="1" w:color="auto"/>
        </w:pBdr>
        <w:spacing w:before="0" w:after="0"/>
        <w:rPr>
          <w:sz w:val="22"/>
          <w:lang w:val="en" w:eastAsia="en-GB"/>
        </w:rPr>
      </w:pPr>
      <w:r>
        <w:rPr>
          <w:rFonts w:ascii="Calibri" w:eastAsia="Calibri" w:hAnsi="Calibri" w:cs="Calibri"/>
          <w:b/>
          <w:bCs/>
          <w:color w:val="800080"/>
          <w:sz w:val="28"/>
          <w:szCs w:val="28"/>
          <w:lang w:val="en-US"/>
        </w:rPr>
        <w:t>What are the possible disadvantages and risks of taking part?</w:t>
      </w:r>
    </w:p>
    <w:p w14:paraId="670FA42F" w14:textId="6C4DBE6E" w:rsidR="00BE0D38" w:rsidRDefault="00F73998" w:rsidP="000C361F">
      <w:pPr>
        <w:pStyle w:val="NormalWeb"/>
        <w:ind w:left="284"/>
        <w:jc w:val="both"/>
        <w:rPr>
          <w:rFonts w:ascii="Calibri" w:hAnsi="Calibri" w:cs="Calibri"/>
          <w:sz w:val="22"/>
          <w:szCs w:val="22"/>
          <w:lang w:val="en" w:eastAsia="en-GB"/>
        </w:rPr>
      </w:pPr>
      <w:r>
        <w:rPr>
          <w:rFonts w:ascii="Calibri" w:hAnsi="Calibri" w:cs="Calibri"/>
          <w:sz w:val="22"/>
          <w:szCs w:val="22"/>
          <w:lang w:val="en" w:eastAsia="en-GB"/>
        </w:rPr>
        <w:t xml:space="preserve">The calcium dose you may receive on the trial is not likely to put you or your baby (babies) at risk of experiencing side effects. However as with taking any tablet, there is always a risk no matter how small. </w:t>
      </w:r>
    </w:p>
    <w:p w14:paraId="5E1A7ADC" w14:textId="77777777" w:rsidR="00BE0D38" w:rsidRDefault="00BE0D38" w:rsidP="000C361F">
      <w:pPr>
        <w:pStyle w:val="NormalWeb"/>
        <w:ind w:left="284"/>
        <w:jc w:val="both"/>
        <w:rPr>
          <w:rFonts w:ascii="Calibri" w:hAnsi="Calibri" w:cs="Calibri"/>
          <w:sz w:val="16"/>
          <w:szCs w:val="16"/>
          <w:lang w:val="en" w:eastAsia="en-GB"/>
        </w:rPr>
      </w:pPr>
    </w:p>
    <w:p w14:paraId="38E83751" w14:textId="61335DDA" w:rsidR="00BE0D38" w:rsidRDefault="00F73998" w:rsidP="000C361F">
      <w:pPr>
        <w:pStyle w:val="NormalWeb"/>
        <w:ind w:left="284"/>
        <w:jc w:val="both"/>
        <w:rPr>
          <w:rFonts w:ascii="Calibri" w:hAnsi="Calibri" w:cs="Calibri"/>
          <w:sz w:val="22"/>
          <w:szCs w:val="22"/>
          <w:lang w:val="en" w:eastAsia="en-GB"/>
        </w:rPr>
      </w:pPr>
      <w:r>
        <w:rPr>
          <w:rFonts w:ascii="Calibri" w:hAnsi="Calibri" w:cs="Calibri"/>
          <w:sz w:val="22"/>
          <w:szCs w:val="22"/>
          <w:lang w:val="en" w:eastAsia="en-GB"/>
        </w:rPr>
        <w:t>The rare side-effects</w:t>
      </w:r>
      <w:r w:rsidR="008250D5">
        <w:rPr>
          <w:rFonts w:ascii="Calibri" w:hAnsi="Calibri" w:cs="Calibri"/>
          <w:sz w:val="22"/>
          <w:szCs w:val="22"/>
          <w:lang w:val="en" w:eastAsia="en-GB"/>
        </w:rPr>
        <w:t xml:space="preserve"> (affecting less than 1 in 1000 women)</w:t>
      </w:r>
      <w:r>
        <w:rPr>
          <w:rFonts w:ascii="Calibri" w:hAnsi="Calibri" w:cs="Calibri"/>
          <w:sz w:val="22"/>
          <w:szCs w:val="22"/>
          <w:lang w:val="en" w:eastAsia="en-GB"/>
        </w:rPr>
        <w:t xml:space="preserve"> reported for calcium </w:t>
      </w:r>
      <w:proofErr w:type="gramStart"/>
      <w:r>
        <w:rPr>
          <w:rFonts w:ascii="Calibri" w:hAnsi="Calibri" w:cs="Calibri"/>
          <w:sz w:val="22"/>
          <w:szCs w:val="22"/>
          <w:lang w:val="en" w:eastAsia="en-GB"/>
        </w:rPr>
        <w:t>are</w:t>
      </w:r>
      <w:proofErr w:type="gramEnd"/>
      <w:r>
        <w:rPr>
          <w:rFonts w:ascii="Calibri" w:hAnsi="Calibri" w:cs="Calibri"/>
          <w:sz w:val="22"/>
          <w:szCs w:val="22"/>
          <w:lang w:val="en" w:eastAsia="en-GB"/>
        </w:rPr>
        <w:t xml:space="preserve">: feeling sick, stomach ache, constipation, </w:t>
      </w:r>
      <w:proofErr w:type="spellStart"/>
      <w:r>
        <w:rPr>
          <w:rFonts w:ascii="Calibri" w:hAnsi="Calibri" w:cs="Calibri"/>
          <w:sz w:val="22"/>
          <w:szCs w:val="22"/>
          <w:lang w:val="en" w:eastAsia="en-GB"/>
        </w:rPr>
        <w:t>diarrhoea</w:t>
      </w:r>
      <w:proofErr w:type="spellEnd"/>
      <w:r>
        <w:rPr>
          <w:rFonts w:ascii="Calibri" w:hAnsi="Calibri" w:cs="Calibri"/>
          <w:sz w:val="22"/>
          <w:szCs w:val="22"/>
          <w:lang w:val="en" w:eastAsia="en-GB"/>
        </w:rPr>
        <w:t>, wind, or heartburn. Excessive calcium in your blood or urine can lead to very rare effects (</w:t>
      </w:r>
      <w:r w:rsidR="008250D5">
        <w:rPr>
          <w:rFonts w:ascii="Calibri" w:hAnsi="Calibri" w:cs="Calibri"/>
          <w:sz w:val="22"/>
          <w:szCs w:val="22"/>
          <w:lang w:val="en" w:eastAsia="en-GB"/>
        </w:rPr>
        <w:t xml:space="preserve">affecting </w:t>
      </w:r>
      <w:r>
        <w:rPr>
          <w:rFonts w:ascii="Calibri" w:hAnsi="Calibri" w:cs="Calibri"/>
          <w:sz w:val="22"/>
          <w:szCs w:val="22"/>
          <w:lang w:val="en" w:eastAsia="en-GB"/>
        </w:rPr>
        <w:t>less than 1 in 10,000 women) of skin rashes and itching and kidney stones or other kidney problems. If you would like more information about the side effects listed above, please feel free to discuss this with your medical team.</w:t>
      </w:r>
    </w:p>
    <w:p w14:paraId="0AA458FA" w14:textId="5DC2B3AD" w:rsidR="005F2B7F" w:rsidRDefault="005F2B7F" w:rsidP="000C361F">
      <w:pPr>
        <w:pStyle w:val="NormalWeb"/>
        <w:ind w:left="284"/>
        <w:jc w:val="both"/>
        <w:rPr>
          <w:rFonts w:ascii="Calibri" w:hAnsi="Calibri" w:cs="Calibri"/>
          <w:sz w:val="22"/>
          <w:szCs w:val="22"/>
          <w:lang w:val="en" w:eastAsia="en-GB"/>
        </w:rPr>
      </w:pPr>
    </w:p>
    <w:p w14:paraId="46FB1AFB" w14:textId="77777777" w:rsidR="005F2B7F" w:rsidRDefault="005F2B7F" w:rsidP="005F2B7F">
      <w:pPr>
        <w:pStyle w:val="ListParagraph"/>
        <w:numPr>
          <w:ilvl w:val="0"/>
          <w:numId w:val="11"/>
        </w:numPr>
        <w:pBdr>
          <w:top w:val="single" w:sz="4" w:space="1" w:color="auto"/>
          <w:bottom w:val="single" w:sz="4" w:space="1" w:color="auto"/>
        </w:pBdr>
        <w:spacing w:before="0" w:after="0"/>
        <w:rPr>
          <w:sz w:val="22"/>
          <w:lang w:val="en" w:eastAsia="en-GB"/>
        </w:rPr>
      </w:pPr>
      <w:r>
        <w:rPr>
          <w:rFonts w:ascii="Calibri" w:eastAsia="Calibri" w:hAnsi="Calibri" w:cs="Calibri"/>
          <w:b/>
          <w:bCs/>
          <w:color w:val="800080"/>
          <w:sz w:val="28"/>
          <w:szCs w:val="28"/>
          <w:lang w:val="en-US"/>
        </w:rPr>
        <w:t xml:space="preserve">Can I still take part if I am already taking other medications? </w:t>
      </w:r>
    </w:p>
    <w:p w14:paraId="2A46FB02" w14:textId="77777777" w:rsidR="005F2B7F" w:rsidRDefault="005F2B7F" w:rsidP="005F2B7F">
      <w:pPr>
        <w:tabs>
          <w:tab w:val="left" w:pos="2700"/>
          <w:tab w:val="left" w:pos="6120"/>
          <w:tab w:val="left" w:pos="8100"/>
        </w:tabs>
        <w:spacing w:after="120"/>
        <w:ind w:left="284"/>
        <w:jc w:val="both"/>
        <w:rPr>
          <w:rFonts w:ascii="Calibri" w:hAnsi="Calibri" w:cs="Calibri"/>
          <w:sz w:val="22"/>
          <w:lang w:val="en" w:eastAsia="en-GB"/>
        </w:rPr>
      </w:pPr>
      <w:r>
        <w:rPr>
          <w:rFonts w:ascii="Calibri" w:hAnsi="Calibri" w:cs="Calibri"/>
          <w:sz w:val="22"/>
          <w:lang w:val="en" w:eastAsia="en-GB"/>
        </w:rPr>
        <w:t xml:space="preserve">While on the trial there are some medications which you should not be taking. It is very important you notify your maternity team of any medications you are currently taking. You should avoid other medications that contain calcium or high doses of vitamin D (&gt;1000 IU), as this may lead to large amounts of additional calcium which may increase the risk of side effects. Your medical team will advise you and provide you with written information on which medications you should avoid and examples of alternative medications you can replace them with. For certain other medications you are taking, they may also recommend you change the time in the day you take those medications, as calcium can impact the absorption of some medications. </w:t>
      </w:r>
    </w:p>
    <w:p w14:paraId="3F9EFFC2" w14:textId="77777777" w:rsidR="00BE0D38" w:rsidRDefault="00BE0D38">
      <w:pPr>
        <w:shd w:val="clear" w:color="auto" w:fill="FFFFFF"/>
        <w:spacing w:after="120"/>
        <w:jc w:val="both"/>
        <w:rPr>
          <w:rFonts w:ascii="Calibri" w:hAnsi="Calibri" w:cs="Calibri"/>
          <w:sz w:val="16"/>
          <w:szCs w:val="16"/>
          <w:lang w:val="en" w:eastAsia="en-GB"/>
        </w:rPr>
      </w:pPr>
    </w:p>
    <w:p w14:paraId="03F284CE" w14:textId="2CF6559B" w:rsidR="00D20392" w:rsidRDefault="00F73998" w:rsidP="00D20392">
      <w:pPr>
        <w:pStyle w:val="ListParagraph"/>
        <w:numPr>
          <w:ilvl w:val="0"/>
          <w:numId w:val="11"/>
        </w:numPr>
        <w:pBdr>
          <w:top w:val="single" w:sz="4" w:space="1" w:color="auto"/>
          <w:bottom w:val="single" w:sz="4" w:space="1" w:color="auto"/>
        </w:pBdr>
        <w:spacing w:before="0" w:after="0"/>
        <w:rPr>
          <w:sz w:val="22"/>
          <w:lang w:val="en" w:eastAsia="en-GB"/>
        </w:rPr>
      </w:pPr>
      <w:r>
        <w:rPr>
          <w:rFonts w:ascii="Calibri" w:eastAsia="Calibri" w:hAnsi="Calibri" w:cs="Calibri"/>
          <w:b/>
          <w:bCs/>
          <w:color w:val="800080"/>
          <w:sz w:val="28"/>
          <w:szCs w:val="28"/>
          <w:lang w:val="en-US"/>
        </w:rPr>
        <w:t>Who will know about me taking part in this trial?</w:t>
      </w:r>
    </w:p>
    <w:p w14:paraId="60188934" w14:textId="48B5DD2B" w:rsidR="00BE0D38" w:rsidRDefault="00F73998" w:rsidP="000C361F">
      <w:pPr>
        <w:ind w:left="284"/>
        <w:jc w:val="both"/>
        <w:rPr>
          <w:rFonts w:ascii="Calibri" w:hAnsi="Calibri" w:cs="Calibri"/>
          <w:sz w:val="22"/>
          <w:lang w:val="en" w:eastAsia="en-GB"/>
        </w:rPr>
      </w:pPr>
      <w:r>
        <w:rPr>
          <w:rFonts w:ascii="Calibri" w:hAnsi="Calibri" w:cs="Calibri"/>
          <w:sz w:val="22"/>
          <w:lang w:val="en" w:eastAsia="en-GB"/>
        </w:rPr>
        <w:t>We will place a note in your pregnancy record so that everyone in the health care team looking after you knows that you are taking part in this trial. With your permission, we will also write to your GP to let them know.</w:t>
      </w:r>
    </w:p>
    <w:p w14:paraId="28547B1D" w14:textId="1755487F" w:rsidR="00BE0D38" w:rsidRDefault="00BE0D38">
      <w:pPr>
        <w:ind w:left="284"/>
        <w:rPr>
          <w:rFonts w:ascii="Calibri" w:hAnsi="Calibri" w:cs="Calibri"/>
          <w:sz w:val="16"/>
          <w:szCs w:val="16"/>
          <w:lang w:val="en" w:eastAsia="en-GB"/>
        </w:rPr>
      </w:pPr>
    </w:p>
    <w:p w14:paraId="25F3E588" w14:textId="66314D4D" w:rsidR="00D20392" w:rsidRPr="00D20392" w:rsidRDefault="004E3276" w:rsidP="00D20392">
      <w:pPr>
        <w:pStyle w:val="ListParagraph"/>
        <w:numPr>
          <w:ilvl w:val="0"/>
          <w:numId w:val="11"/>
        </w:numPr>
        <w:pBdr>
          <w:top w:val="single" w:sz="4" w:space="1" w:color="auto"/>
          <w:left w:val="none" w:sz="0" w:space="0" w:color="auto"/>
          <w:bottom w:val="single" w:sz="4" w:space="1" w:color="auto"/>
          <w:right w:val="none" w:sz="0" w:space="0" w:color="auto"/>
          <w:between w:val="none" w:sz="0" w:space="0" w:color="auto"/>
        </w:pBdr>
        <w:spacing w:before="0" w:after="0"/>
        <w:rPr>
          <w:rFonts w:ascii="Calibri" w:eastAsia="Calibri" w:hAnsi="Calibri" w:cs="Calibri"/>
          <w:b/>
          <w:bCs/>
          <w:color w:val="800080"/>
          <w:sz w:val="28"/>
          <w:szCs w:val="28"/>
          <w:lang w:val="en-US"/>
        </w:rPr>
      </w:pPr>
      <w:r w:rsidRPr="000C361F">
        <w:rPr>
          <w:rFonts w:ascii="Calibri" w:eastAsia="Calibri" w:hAnsi="Calibri" w:cs="Calibri"/>
          <w:b/>
          <w:bCs/>
          <w:color w:val="800080"/>
          <w:sz w:val="28"/>
          <w:szCs w:val="28"/>
          <w:lang w:val="en-US"/>
        </w:rPr>
        <w:t>Will my taking part in the study be kept confidential?</w:t>
      </w:r>
    </w:p>
    <w:p w14:paraId="19527E42" w14:textId="0AF9A321" w:rsidR="004E3276" w:rsidRDefault="004E3276" w:rsidP="000C361F">
      <w:pPr>
        <w:ind w:left="284"/>
        <w:jc w:val="both"/>
        <w:rPr>
          <w:rFonts w:asciiTheme="minorHAnsi" w:hAnsiTheme="minorHAnsi" w:cstheme="minorHAnsi"/>
          <w:sz w:val="22"/>
          <w:lang w:eastAsia="en-GB"/>
        </w:rPr>
      </w:pPr>
      <w:r w:rsidRPr="006467C6">
        <w:rPr>
          <w:rFonts w:asciiTheme="minorHAnsi" w:hAnsiTheme="minorHAnsi" w:cstheme="minorHAnsi"/>
          <w:sz w:val="22"/>
          <w:lang w:val="en" w:eastAsia="en-GB"/>
        </w:rPr>
        <w:t>Personal information recorded will be regarded as strictly confidential and will be handled and stored in accordance with GDPR 2018.</w:t>
      </w:r>
      <w:r>
        <w:rPr>
          <w:rFonts w:asciiTheme="minorHAnsi" w:hAnsiTheme="minorHAnsi" w:cstheme="minorHAnsi"/>
          <w:sz w:val="22"/>
          <w:lang w:val="en" w:eastAsia="en-GB"/>
        </w:rPr>
        <w:t xml:space="preserve"> </w:t>
      </w:r>
      <w:r w:rsidRPr="00A92D39">
        <w:rPr>
          <w:rFonts w:asciiTheme="minorHAnsi" w:hAnsiTheme="minorHAnsi" w:cstheme="minorHAnsi"/>
          <w:sz w:val="22"/>
          <w:lang w:eastAsia="en-GB"/>
        </w:rPr>
        <w:t xml:space="preserve">The only people allowed to look at the information will be the </w:t>
      </w:r>
      <w:r>
        <w:rPr>
          <w:rFonts w:asciiTheme="minorHAnsi" w:hAnsiTheme="minorHAnsi" w:cstheme="minorHAnsi"/>
          <w:sz w:val="22"/>
          <w:lang w:eastAsia="en-GB"/>
        </w:rPr>
        <w:t>researchers</w:t>
      </w:r>
      <w:r w:rsidRPr="00A92D39">
        <w:rPr>
          <w:rFonts w:asciiTheme="minorHAnsi" w:hAnsiTheme="minorHAnsi" w:cstheme="minorHAnsi"/>
          <w:sz w:val="22"/>
          <w:lang w:eastAsia="en-GB"/>
        </w:rPr>
        <w:t xml:space="preserve"> who are running the study</w:t>
      </w:r>
      <w:r>
        <w:rPr>
          <w:rFonts w:asciiTheme="minorHAnsi" w:hAnsiTheme="minorHAnsi" w:cstheme="minorHAnsi"/>
          <w:sz w:val="22"/>
          <w:lang w:eastAsia="en-GB"/>
        </w:rPr>
        <w:t xml:space="preserve"> at your local hospital and at the University of Birmingham</w:t>
      </w:r>
      <w:r w:rsidRPr="00A92D39">
        <w:rPr>
          <w:rFonts w:asciiTheme="minorHAnsi" w:hAnsiTheme="minorHAnsi" w:cstheme="minorHAnsi"/>
          <w:sz w:val="22"/>
          <w:lang w:eastAsia="en-GB"/>
        </w:rPr>
        <w:t xml:space="preserve">, and the regulatory authorities who check that the study is being carried out correctly. </w:t>
      </w:r>
    </w:p>
    <w:p w14:paraId="24FF82B0" w14:textId="77777777" w:rsidR="004E3276" w:rsidRDefault="004E3276" w:rsidP="000C361F">
      <w:pPr>
        <w:ind w:left="284"/>
        <w:jc w:val="both"/>
        <w:rPr>
          <w:rFonts w:asciiTheme="minorHAnsi" w:hAnsiTheme="minorHAnsi" w:cstheme="minorHAnsi"/>
          <w:sz w:val="22"/>
          <w:lang w:eastAsia="en-GB"/>
        </w:rPr>
      </w:pPr>
    </w:p>
    <w:p w14:paraId="785C72DB" w14:textId="0356E5BB" w:rsidR="004E3276" w:rsidRDefault="004E3276" w:rsidP="000C361F">
      <w:pPr>
        <w:ind w:left="284"/>
        <w:jc w:val="both"/>
        <w:rPr>
          <w:rFonts w:asciiTheme="minorHAnsi" w:hAnsiTheme="minorHAnsi" w:cstheme="minorHAnsi"/>
          <w:sz w:val="22"/>
          <w:lang w:eastAsia="en-GB"/>
        </w:rPr>
      </w:pPr>
      <w:r w:rsidRPr="005A0327">
        <w:rPr>
          <w:rFonts w:asciiTheme="minorHAnsi" w:hAnsiTheme="minorHAnsi" w:cstheme="minorHAnsi"/>
          <w:sz w:val="22"/>
          <w:lang w:eastAsia="en-GB"/>
        </w:rPr>
        <w:t xml:space="preserve">All information collected by the Sponsor (the University of Birmingham) will be securely stored at the Study Office at the </w:t>
      </w:r>
      <w:r>
        <w:rPr>
          <w:rFonts w:asciiTheme="minorHAnsi" w:hAnsiTheme="minorHAnsi" w:cstheme="minorHAnsi"/>
          <w:sz w:val="22"/>
          <w:lang w:eastAsia="en-GB"/>
        </w:rPr>
        <w:t xml:space="preserve">Birmingham </w:t>
      </w:r>
      <w:r w:rsidRPr="005A0327">
        <w:rPr>
          <w:rFonts w:asciiTheme="minorHAnsi" w:hAnsiTheme="minorHAnsi" w:cstheme="minorHAnsi"/>
          <w:sz w:val="22"/>
          <w:lang w:eastAsia="en-GB"/>
        </w:rPr>
        <w:t xml:space="preserve">Clinical Trials Unit, University of Birmingham on paper and electronically and will only be accessible by authorised personnel associated with the study. The only people in the University of Birmingham who will have access to information that identifies you will be people who manage the study or </w:t>
      </w:r>
      <w:r>
        <w:rPr>
          <w:rFonts w:asciiTheme="minorHAnsi" w:hAnsiTheme="minorHAnsi" w:cstheme="minorHAnsi"/>
          <w:sz w:val="22"/>
          <w:lang w:eastAsia="en-GB"/>
        </w:rPr>
        <w:t xml:space="preserve">for monitoring and </w:t>
      </w:r>
      <w:r w:rsidRPr="005A0327">
        <w:rPr>
          <w:rFonts w:asciiTheme="minorHAnsi" w:hAnsiTheme="minorHAnsi" w:cstheme="minorHAnsi"/>
          <w:sz w:val="22"/>
          <w:lang w:eastAsia="en-GB"/>
        </w:rPr>
        <w:t xml:space="preserve">audit </w:t>
      </w:r>
      <w:r>
        <w:rPr>
          <w:rFonts w:asciiTheme="minorHAnsi" w:hAnsiTheme="minorHAnsi" w:cstheme="minorHAnsi"/>
          <w:sz w:val="22"/>
          <w:lang w:eastAsia="en-GB"/>
        </w:rPr>
        <w:t>purposes.</w:t>
      </w:r>
      <w:r w:rsidRPr="005A0327">
        <w:rPr>
          <w:rFonts w:asciiTheme="minorHAnsi" w:hAnsiTheme="minorHAnsi" w:cstheme="minorHAnsi"/>
          <w:sz w:val="22"/>
          <w:lang w:eastAsia="en-GB"/>
        </w:rPr>
        <w:t xml:space="preserve"> When you are entered into the study we will collect your </w:t>
      </w:r>
      <w:r>
        <w:rPr>
          <w:rFonts w:asciiTheme="minorHAnsi" w:hAnsiTheme="minorHAnsi" w:cstheme="minorHAnsi"/>
          <w:sz w:val="22"/>
          <w:lang w:eastAsia="en-GB"/>
        </w:rPr>
        <w:t xml:space="preserve">name, address, </w:t>
      </w:r>
      <w:r w:rsidRPr="005A0327">
        <w:rPr>
          <w:rFonts w:asciiTheme="minorHAnsi" w:hAnsiTheme="minorHAnsi" w:cstheme="minorHAnsi"/>
          <w:sz w:val="22"/>
          <w:lang w:eastAsia="en-GB"/>
        </w:rPr>
        <w:t>date of birth</w:t>
      </w:r>
      <w:r>
        <w:rPr>
          <w:rFonts w:asciiTheme="minorHAnsi" w:hAnsiTheme="minorHAnsi" w:cstheme="minorHAnsi"/>
          <w:sz w:val="22"/>
          <w:lang w:eastAsia="en-GB"/>
        </w:rPr>
        <w:t>, contact telephone number, ethnicity and NHS number</w:t>
      </w:r>
      <w:r w:rsidRPr="005A0327">
        <w:rPr>
          <w:rFonts w:asciiTheme="minorHAnsi" w:hAnsiTheme="minorHAnsi" w:cstheme="minorHAnsi"/>
          <w:sz w:val="22"/>
          <w:lang w:eastAsia="en-GB"/>
        </w:rPr>
        <w:t xml:space="preserve">. You will be given a unique study number and in routine communication between your hospital and the Study Office, you will only be identified by this study number. A copy of your signed consent </w:t>
      </w:r>
      <w:r>
        <w:rPr>
          <w:rFonts w:asciiTheme="minorHAnsi" w:hAnsiTheme="minorHAnsi" w:cstheme="minorHAnsi"/>
          <w:sz w:val="22"/>
          <w:lang w:eastAsia="en-GB"/>
        </w:rPr>
        <w:t>will be sent to the Study Office.</w:t>
      </w:r>
    </w:p>
    <w:p w14:paraId="37B7DC66" w14:textId="77777777" w:rsidR="000C361F" w:rsidRDefault="000C361F" w:rsidP="000C361F">
      <w:pPr>
        <w:ind w:left="284"/>
        <w:jc w:val="both"/>
        <w:rPr>
          <w:rFonts w:asciiTheme="minorHAnsi" w:hAnsiTheme="minorHAnsi" w:cstheme="minorHAnsi"/>
          <w:sz w:val="22"/>
          <w:lang w:eastAsia="en-GB"/>
        </w:rPr>
      </w:pPr>
    </w:p>
    <w:p w14:paraId="076F94C3" w14:textId="77777777" w:rsidR="004E3276" w:rsidRPr="00B25C48" w:rsidRDefault="004E3276" w:rsidP="000C361F">
      <w:pPr>
        <w:ind w:left="284"/>
        <w:jc w:val="both"/>
        <w:rPr>
          <w:rFonts w:asciiTheme="minorHAnsi" w:hAnsiTheme="minorHAnsi" w:cstheme="minorHAnsi"/>
          <w:sz w:val="22"/>
          <w:lang w:eastAsia="en-GB"/>
        </w:rPr>
      </w:pPr>
      <w:r w:rsidRPr="00B25C48">
        <w:rPr>
          <w:rFonts w:asciiTheme="minorHAnsi" w:hAnsiTheme="minorHAnsi" w:cstheme="minorHAnsi"/>
          <w:sz w:val="22"/>
          <w:lang w:eastAsia="en-GB"/>
        </w:rPr>
        <w:t>What are your choices about how your information is used?</w:t>
      </w:r>
    </w:p>
    <w:p w14:paraId="5EAABA81" w14:textId="77777777" w:rsidR="004E3276" w:rsidRPr="00B25C48" w:rsidRDefault="004E3276" w:rsidP="000C361F">
      <w:pPr>
        <w:ind w:left="284"/>
        <w:jc w:val="both"/>
        <w:rPr>
          <w:rFonts w:asciiTheme="minorHAnsi" w:hAnsiTheme="minorHAnsi" w:cstheme="minorHAnsi"/>
          <w:sz w:val="22"/>
          <w:lang w:eastAsia="en-GB"/>
        </w:rPr>
      </w:pPr>
      <w:r w:rsidRPr="00B25C48">
        <w:rPr>
          <w:rFonts w:asciiTheme="minorHAnsi" w:hAnsiTheme="minorHAnsi" w:cstheme="minorHAnsi"/>
          <w:sz w:val="22"/>
          <w:lang w:eastAsia="en-GB"/>
        </w:rPr>
        <w:t xml:space="preserve">•You can stop being part of the study at any time, without giving a reason, but we will keep information about you that we already have. </w:t>
      </w:r>
    </w:p>
    <w:p w14:paraId="56C1D382" w14:textId="77777777" w:rsidR="004E3276" w:rsidRPr="00B25C48" w:rsidRDefault="004E3276" w:rsidP="000C361F">
      <w:pPr>
        <w:ind w:left="284"/>
        <w:jc w:val="both"/>
        <w:rPr>
          <w:rFonts w:asciiTheme="minorHAnsi" w:hAnsiTheme="minorHAnsi" w:cstheme="minorHAnsi"/>
          <w:sz w:val="22"/>
          <w:lang w:eastAsia="en-GB"/>
        </w:rPr>
      </w:pPr>
      <w:r w:rsidRPr="00B25C48">
        <w:rPr>
          <w:rFonts w:asciiTheme="minorHAnsi" w:hAnsiTheme="minorHAnsi" w:cstheme="minorHAnsi"/>
          <w:sz w:val="22"/>
          <w:lang w:eastAsia="en-GB"/>
        </w:rPr>
        <w:t>• If you choose to stop taking part in the study, we would like to continue collecting information about your health from your hospital. If you do not want this to happen, tell us and we will stop.</w:t>
      </w:r>
    </w:p>
    <w:p w14:paraId="64DC0A9A" w14:textId="77777777" w:rsidR="004E3276" w:rsidRPr="00B25C48" w:rsidRDefault="004E3276" w:rsidP="000C361F">
      <w:pPr>
        <w:ind w:left="284"/>
        <w:jc w:val="both"/>
        <w:rPr>
          <w:rFonts w:asciiTheme="minorHAnsi" w:hAnsiTheme="minorHAnsi" w:cstheme="minorHAnsi"/>
          <w:sz w:val="22"/>
          <w:lang w:eastAsia="en-GB"/>
        </w:rPr>
      </w:pPr>
      <w:r w:rsidRPr="00B25C48">
        <w:rPr>
          <w:rFonts w:asciiTheme="minorHAnsi" w:hAnsiTheme="minorHAnsi" w:cstheme="minorHAnsi"/>
          <w:sz w:val="22"/>
          <w:lang w:eastAsia="en-GB"/>
        </w:rPr>
        <w:t xml:space="preserve">•We need to manage your records in specific ways for the research to be reliable. This means that we won’t be able to let you see or change the data we hold about you. </w:t>
      </w:r>
    </w:p>
    <w:p w14:paraId="688F90C2" w14:textId="77777777" w:rsidR="004E3276" w:rsidRDefault="004E3276" w:rsidP="000C361F">
      <w:pPr>
        <w:ind w:left="284"/>
        <w:jc w:val="both"/>
        <w:rPr>
          <w:rFonts w:asciiTheme="minorHAnsi" w:hAnsiTheme="minorHAnsi" w:cstheme="minorHAnsi"/>
          <w:sz w:val="22"/>
          <w:lang w:eastAsia="en-GB"/>
        </w:rPr>
      </w:pPr>
    </w:p>
    <w:p w14:paraId="393E3745" w14:textId="194CA0DD" w:rsidR="004E3276" w:rsidRDefault="004E3276" w:rsidP="007F7536">
      <w:pPr>
        <w:ind w:left="284"/>
        <w:jc w:val="both"/>
        <w:rPr>
          <w:rFonts w:asciiTheme="minorHAnsi" w:hAnsiTheme="minorHAnsi" w:cstheme="minorHAnsi"/>
          <w:sz w:val="22"/>
          <w:lang w:eastAsia="en-GB"/>
        </w:rPr>
      </w:pPr>
      <w:r w:rsidRPr="0048685E">
        <w:rPr>
          <w:rFonts w:asciiTheme="minorHAnsi" w:hAnsiTheme="minorHAnsi" w:cstheme="minorHAnsi"/>
          <w:sz w:val="22"/>
          <w:lang w:eastAsia="en-GB"/>
        </w:rPr>
        <w:t xml:space="preserve">For further information about how health researchers use your information please go to: </w:t>
      </w:r>
      <w:hyperlink r:id="rId14" w:history="1">
        <w:r w:rsidR="007F7536" w:rsidRPr="007F7536">
          <w:rPr>
            <w:rStyle w:val="Hyperlink"/>
            <w:rFonts w:asciiTheme="minorHAnsi" w:hAnsiTheme="minorHAnsi" w:cstheme="minorHAnsi"/>
            <w:sz w:val="21"/>
            <w:szCs w:val="21"/>
            <w:lang w:eastAsia="en-GB"/>
          </w:rPr>
          <w:t>https://www.hra.nhs.uk/planning-and-improving-research/policies-standards-legislation/data-protection-and-information-governance/gdpr-guidance/templates/template-wording-for-generic-information-document/</w:t>
        </w:r>
      </w:hyperlink>
    </w:p>
    <w:p w14:paraId="20F971D5" w14:textId="77777777" w:rsidR="007F7536" w:rsidRDefault="007F7536" w:rsidP="007F7536">
      <w:pPr>
        <w:ind w:left="284"/>
        <w:jc w:val="both"/>
        <w:rPr>
          <w:rFonts w:asciiTheme="minorHAnsi" w:hAnsiTheme="minorHAnsi" w:cstheme="minorHAnsi"/>
          <w:sz w:val="22"/>
          <w:lang w:eastAsia="en-GB"/>
        </w:rPr>
      </w:pPr>
    </w:p>
    <w:p w14:paraId="22DB252A" w14:textId="577F1F35" w:rsidR="004E3276" w:rsidRDefault="004E3276" w:rsidP="000C361F">
      <w:pPr>
        <w:ind w:left="284"/>
        <w:jc w:val="both"/>
        <w:rPr>
          <w:rFonts w:asciiTheme="minorHAnsi" w:hAnsiTheme="minorHAnsi" w:cstheme="minorHAnsi"/>
          <w:sz w:val="22"/>
          <w:lang w:val="en" w:eastAsia="en-GB"/>
        </w:rPr>
      </w:pPr>
      <w:r w:rsidRPr="00231E9A">
        <w:rPr>
          <w:rFonts w:asciiTheme="minorHAnsi" w:hAnsiTheme="minorHAnsi" w:cstheme="minorHAnsi"/>
          <w:sz w:val="22"/>
          <w:lang w:eastAsia="en-GB"/>
        </w:rPr>
        <w:t>The University of Birmingham is the sponsor for this study based in the United Kingdom and will act as the data controller for this study. This means that we are responsible for looking after your information and using it properly.</w:t>
      </w:r>
      <w:r>
        <w:rPr>
          <w:rFonts w:asciiTheme="minorHAnsi" w:hAnsiTheme="minorHAnsi" w:cstheme="minorHAnsi"/>
          <w:sz w:val="22"/>
          <w:lang w:eastAsia="en-GB"/>
        </w:rPr>
        <w:t xml:space="preserve"> More information can be found on the privacy </w:t>
      </w:r>
      <w:r w:rsidRPr="00645A7A">
        <w:t>notice</w:t>
      </w:r>
      <w:r w:rsidRPr="00A92D39">
        <w:rPr>
          <w:rFonts w:asciiTheme="minorHAnsi" w:hAnsiTheme="minorHAnsi" w:cstheme="minorHAnsi"/>
          <w:sz w:val="22"/>
          <w:lang w:eastAsia="en-GB"/>
        </w:rPr>
        <w:t xml:space="preserve"> on the </w:t>
      </w:r>
      <w:r>
        <w:rPr>
          <w:rFonts w:asciiTheme="minorHAnsi" w:hAnsiTheme="minorHAnsi" w:cstheme="minorHAnsi"/>
          <w:sz w:val="22"/>
          <w:lang w:val="en" w:eastAsia="en-GB"/>
        </w:rPr>
        <w:t>trial</w:t>
      </w:r>
      <w:r w:rsidRPr="006467C6">
        <w:rPr>
          <w:rFonts w:asciiTheme="minorHAnsi" w:hAnsiTheme="minorHAnsi" w:cstheme="minorHAnsi"/>
          <w:sz w:val="22"/>
          <w:lang w:val="en" w:eastAsia="en-GB"/>
        </w:rPr>
        <w:t xml:space="preserve"> websit</w:t>
      </w:r>
      <w:r>
        <w:rPr>
          <w:rFonts w:asciiTheme="minorHAnsi" w:hAnsiTheme="minorHAnsi" w:cstheme="minorHAnsi"/>
          <w:sz w:val="22"/>
          <w:lang w:val="en" w:eastAsia="en-GB"/>
        </w:rPr>
        <w:t xml:space="preserve">e: </w:t>
      </w:r>
      <w:r w:rsidRPr="00A948DE">
        <w:rPr>
          <w:rFonts w:asciiTheme="minorHAnsi" w:hAnsiTheme="minorHAnsi" w:cstheme="minorHAnsi"/>
          <w:sz w:val="22"/>
          <w:lang w:val="en" w:eastAsia="en-GB"/>
        </w:rPr>
        <w:t>[</w:t>
      </w:r>
      <w:r>
        <w:rPr>
          <w:rFonts w:asciiTheme="minorHAnsi" w:hAnsiTheme="minorHAnsi" w:cstheme="minorHAnsi"/>
          <w:sz w:val="22"/>
          <w:lang w:val="en" w:eastAsia="en-GB"/>
        </w:rPr>
        <w:t>trial</w:t>
      </w:r>
      <w:r w:rsidRPr="00A948DE">
        <w:rPr>
          <w:rFonts w:asciiTheme="minorHAnsi" w:hAnsiTheme="minorHAnsi" w:cstheme="minorHAnsi"/>
          <w:sz w:val="22"/>
          <w:lang w:val="en" w:eastAsia="en-GB"/>
        </w:rPr>
        <w:t xml:space="preserve"> website URL]</w:t>
      </w:r>
    </w:p>
    <w:p w14:paraId="42DD0E78" w14:textId="77777777" w:rsidR="004E3276" w:rsidRPr="005F2B7F" w:rsidRDefault="004E3276" w:rsidP="000C361F">
      <w:pPr>
        <w:ind w:left="284"/>
        <w:jc w:val="both"/>
        <w:rPr>
          <w:rFonts w:asciiTheme="minorHAnsi" w:hAnsiTheme="minorHAnsi" w:cstheme="minorHAnsi"/>
          <w:szCs w:val="20"/>
          <w:lang w:eastAsia="en-GB"/>
        </w:rPr>
      </w:pPr>
    </w:p>
    <w:p w14:paraId="2EF14F37" w14:textId="0E684591" w:rsidR="00BE0D38" w:rsidRDefault="004E3276" w:rsidP="000C361F">
      <w:pPr>
        <w:ind w:left="283"/>
        <w:jc w:val="both"/>
        <w:rPr>
          <w:rFonts w:ascii="Calibri" w:hAnsi="Calibri" w:cs="Calibri"/>
          <w:sz w:val="16"/>
          <w:szCs w:val="16"/>
          <w:lang w:eastAsia="en-GB"/>
        </w:rPr>
      </w:pPr>
      <w:r w:rsidRPr="006467C6">
        <w:rPr>
          <w:rFonts w:asciiTheme="minorHAnsi" w:hAnsiTheme="minorHAnsi" w:cstheme="minorHAnsi"/>
          <w:sz w:val="22"/>
          <w:lang w:val="en" w:eastAsia="en-GB"/>
        </w:rPr>
        <w:t xml:space="preserve">All </w:t>
      </w:r>
      <w:r>
        <w:rPr>
          <w:rFonts w:asciiTheme="minorHAnsi" w:hAnsiTheme="minorHAnsi" w:cstheme="minorHAnsi"/>
          <w:sz w:val="22"/>
          <w:lang w:val="en" w:eastAsia="en-GB"/>
        </w:rPr>
        <w:t>trial</w:t>
      </w:r>
      <w:r w:rsidRPr="006467C6">
        <w:rPr>
          <w:rFonts w:asciiTheme="minorHAnsi" w:hAnsiTheme="minorHAnsi" w:cstheme="minorHAnsi"/>
          <w:sz w:val="22"/>
          <w:lang w:val="en" w:eastAsia="en-GB"/>
        </w:rPr>
        <w:t xml:space="preserve"> data will be looked after by the University of Birmingham and stored securely for 25 years after the end of this </w:t>
      </w:r>
      <w:r>
        <w:rPr>
          <w:rFonts w:asciiTheme="minorHAnsi" w:hAnsiTheme="minorHAnsi" w:cstheme="minorHAnsi"/>
          <w:sz w:val="22"/>
          <w:lang w:val="en" w:eastAsia="en-GB"/>
        </w:rPr>
        <w:t>trial</w:t>
      </w:r>
      <w:r w:rsidRPr="006467C6">
        <w:rPr>
          <w:rFonts w:asciiTheme="minorHAnsi" w:hAnsiTheme="minorHAnsi" w:cstheme="minorHAnsi"/>
          <w:sz w:val="22"/>
          <w:lang w:val="en" w:eastAsia="en-GB"/>
        </w:rPr>
        <w:t>. With your permission</w:t>
      </w:r>
      <w:r>
        <w:rPr>
          <w:rFonts w:asciiTheme="minorHAnsi" w:hAnsiTheme="minorHAnsi" w:cstheme="minorHAnsi"/>
          <w:sz w:val="22"/>
          <w:lang w:val="en" w:eastAsia="en-GB"/>
        </w:rPr>
        <w:t>,</w:t>
      </w:r>
      <w:r w:rsidRPr="00B9204B">
        <w:rPr>
          <w:rFonts w:asciiTheme="minorHAnsi" w:hAnsiTheme="minorHAnsi" w:cstheme="minorHAnsi"/>
          <w:sz w:val="22"/>
          <w:lang w:val="en" w:eastAsia="en-GB"/>
        </w:rPr>
        <w:t xml:space="preserve"> data </w:t>
      </w:r>
      <w:r w:rsidRPr="00B9204B">
        <w:rPr>
          <w:rFonts w:asciiTheme="minorHAnsi" w:hAnsiTheme="minorHAnsi" w:cstheme="minorHAnsi"/>
          <w:color w:val="000000"/>
          <w:sz w:val="22"/>
          <w:shd w:val="clear" w:color="auto" w:fill="FFFFFF"/>
          <w:lang w:eastAsia="en-GB"/>
        </w:rPr>
        <w:t>may be used to support other related research in the future, and may be shared anonymously with other researchers.</w:t>
      </w:r>
    </w:p>
    <w:p w14:paraId="297A7276" w14:textId="1D95DB45" w:rsidR="007F7536" w:rsidRDefault="007F7536" w:rsidP="00092231">
      <w:pPr>
        <w:tabs>
          <w:tab w:val="left" w:pos="2700"/>
          <w:tab w:val="left" w:pos="6120"/>
          <w:tab w:val="left" w:pos="8100"/>
        </w:tabs>
        <w:spacing w:after="120"/>
        <w:jc w:val="both"/>
        <w:rPr>
          <w:rFonts w:ascii="Calibri" w:hAnsi="Calibri" w:cs="Calibri"/>
          <w:sz w:val="22"/>
          <w:lang w:val="en" w:eastAsia="en-GB"/>
        </w:rPr>
      </w:pPr>
    </w:p>
    <w:p w14:paraId="5EED8A93" w14:textId="77777777" w:rsidR="00BE0D38" w:rsidRPr="000C361F" w:rsidRDefault="00F73998">
      <w:pPr>
        <w:pStyle w:val="ListParagraph"/>
        <w:numPr>
          <w:ilvl w:val="0"/>
          <w:numId w:val="11"/>
        </w:numPr>
        <w:pBdr>
          <w:top w:val="single" w:sz="4" w:space="1" w:color="auto"/>
          <w:bottom w:val="single" w:sz="4" w:space="1" w:color="auto"/>
        </w:pBdr>
        <w:spacing w:before="0" w:after="0"/>
        <w:rPr>
          <w:rFonts w:ascii="Calibri" w:eastAsia="Calibri" w:hAnsi="Calibri" w:cs="Calibri"/>
          <w:b/>
          <w:bCs/>
          <w:color w:val="800080"/>
          <w:sz w:val="28"/>
          <w:szCs w:val="28"/>
          <w:lang w:val="en-US"/>
        </w:rPr>
      </w:pPr>
      <w:r w:rsidRPr="000C361F">
        <w:rPr>
          <w:rFonts w:ascii="Calibri" w:eastAsia="Calibri" w:hAnsi="Calibri" w:cs="Calibri"/>
          <w:b/>
          <w:bCs/>
          <w:color w:val="800080"/>
          <w:sz w:val="28"/>
          <w:szCs w:val="28"/>
          <w:lang w:val="en-US"/>
        </w:rPr>
        <w:t xml:space="preserve">More information about this trial </w:t>
      </w:r>
    </w:p>
    <w:p w14:paraId="59EA234F" w14:textId="77777777" w:rsidR="00BE0D38" w:rsidRDefault="00BE0D38">
      <w:pPr>
        <w:spacing w:after="0"/>
        <w:rPr>
          <w:b/>
          <w:color w:val="538135"/>
          <w:sz w:val="16"/>
          <w:szCs w:val="16"/>
        </w:rPr>
      </w:pPr>
    </w:p>
    <w:p w14:paraId="06597BD9" w14:textId="77777777" w:rsidR="00BE0D38" w:rsidRDefault="00F73998">
      <w:pPr>
        <w:spacing w:after="0"/>
        <w:ind w:left="284"/>
        <w:rPr>
          <w:rFonts w:ascii="Calibri" w:eastAsia="Calibri" w:hAnsi="Calibri" w:cs="Calibri"/>
          <w:b/>
          <w:bCs/>
          <w:color w:val="800080"/>
          <w:sz w:val="24"/>
          <w:szCs w:val="24"/>
          <w:lang w:val="en-US"/>
        </w:rPr>
      </w:pPr>
      <w:r>
        <w:rPr>
          <w:rFonts w:ascii="Calibri" w:eastAsia="Calibri" w:hAnsi="Calibri" w:cs="Calibri"/>
          <w:b/>
          <w:bCs/>
          <w:color w:val="800080"/>
          <w:sz w:val="24"/>
          <w:szCs w:val="24"/>
          <w:lang w:val="en-US"/>
        </w:rPr>
        <w:t>Who funded this trial?</w:t>
      </w:r>
    </w:p>
    <w:p w14:paraId="31F0E7C2" w14:textId="77777777" w:rsidR="00BE0D38" w:rsidRDefault="00F73998">
      <w:pPr>
        <w:spacing w:after="0"/>
        <w:ind w:left="284"/>
        <w:rPr>
          <w:rFonts w:ascii="Calibri" w:hAnsi="Calibri" w:cs="Calibri"/>
          <w:sz w:val="22"/>
          <w:lang w:val="en" w:eastAsia="en-GB"/>
        </w:rPr>
      </w:pPr>
      <w:r>
        <w:rPr>
          <w:rFonts w:ascii="Calibri" w:hAnsi="Calibri" w:cs="Calibri"/>
          <w:sz w:val="22"/>
          <w:lang w:val="en" w:eastAsia="en-GB"/>
        </w:rPr>
        <w:t xml:space="preserve">This trial is funded by the Health Technology Assessment (HTA) and the National Institute for Health and Research (NIHR). </w:t>
      </w:r>
      <w:hyperlink r:id="rId15" w:tooltip="https://www.nihr.ac.uk/explore-nihr/funding-programmes/health-technology-assessment.htm" w:history="1">
        <w:r>
          <w:rPr>
            <w:rStyle w:val="Hyperlink"/>
            <w:rFonts w:ascii="Calibri" w:hAnsi="Calibri" w:cs="Calibri"/>
            <w:sz w:val="22"/>
            <w:lang w:val="en" w:eastAsia="en-GB"/>
          </w:rPr>
          <w:t>https://www.nihr.ac.uk/explore-nihr/funding-programmes/health-technology-assessment.htm</w:t>
        </w:r>
      </w:hyperlink>
    </w:p>
    <w:p w14:paraId="01F7D299" w14:textId="77777777" w:rsidR="00BE0D38" w:rsidRDefault="00BE0D38">
      <w:pPr>
        <w:spacing w:after="0"/>
        <w:ind w:left="284"/>
        <w:rPr>
          <w:b/>
          <w:color w:val="538135"/>
          <w:sz w:val="18"/>
          <w:szCs w:val="18"/>
        </w:rPr>
      </w:pPr>
    </w:p>
    <w:p w14:paraId="1B56F83F" w14:textId="77777777" w:rsidR="00BE0D38" w:rsidRDefault="00F73998">
      <w:pPr>
        <w:spacing w:after="0"/>
        <w:ind w:left="284"/>
        <w:rPr>
          <w:rFonts w:ascii="Calibri" w:eastAsia="Calibri" w:hAnsi="Calibri" w:cs="Calibri"/>
          <w:b/>
          <w:bCs/>
          <w:color w:val="800080"/>
          <w:sz w:val="24"/>
          <w:szCs w:val="24"/>
          <w:lang w:val="en-US"/>
        </w:rPr>
      </w:pPr>
      <w:r>
        <w:rPr>
          <w:rFonts w:ascii="Calibri" w:eastAsia="Calibri" w:hAnsi="Calibri" w:cs="Calibri"/>
          <w:b/>
          <w:bCs/>
          <w:color w:val="800080"/>
          <w:sz w:val="24"/>
          <w:szCs w:val="24"/>
          <w:lang w:val="en-US"/>
        </w:rPr>
        <w:t>Who runs this trial?</w:t>
      </w:r>
    </w:p>
    <w:p w14:paraId="727E595C" w14:textId="77777777" w:rsidR="00BE0D38" w:rsidRDefault="00F73998">
      <w:pPr>
        <w:spacing w:after="0"/>
        <w:ind w:left="284"/>
        <w:rPr>
          <w:rFonts w:ascii="Calibri" w:hAnsi="Calibri" w:cs="Calibri"/>
          <w:sz w:val="22"/>
          <w:lang w:val="en" w:eastAsia="en-GB"/>
        </w:rPr>
      </w:pPr>
      <w:r>
        <w:rPr>
          <w:rFonts w:ascii="Calibri" w:hAnsi="Calibri" w:cs="Calibri"/>
          <w:sz w:val="22"/>
          <w:lang w:val="en" w:eastAsia="en-GB"/>
        </w:rPr>
        <w:t xml:space="preserve">The Chief Investigator for this trial is Dr Shireen Meher at Birmingham Women’s and Children’s NHS foundation trust. She is running this trial with the Birmingham Clinical Trials Unit, University of Birmingham. </w:t>
      </w:r>
    </w:p>
    <w:p w14:paraId="74371268" w14:textId="77777777" w:rsidR="00BE0D38" w:rsidRDefault="00BE0D38">
      <w:pPr>
        <w:pStyle w:val="ListParagraph"/>
        <w:spacing w:after="0"/>
        <w:ind w:left="284"/>
        <w:rPr>
          <w:b/>
          <w:sz w:val="12"/>
          <w:szCs w:val="12"/>
        </w:rPr>
      </w:pPr>
    </w:p>
    <w:p w14:paraId="7FCA26E0" w14:textId="77777777" w:rsidR="00BE0D38" w:rsidRDefault="00F73998">
      <w:pPr>
        <w:spacing w:after="0"/>
        <w:ind w:left="284"/>
        <w:rPr>
          <w:rFonts w:ascii="Calibri" w:eastAsia="Calibri" w:hAnsi="Calibri" w:cs="Calibri"/>
          <w:b/>
          <w:bCs/>
          <w:color w:val="800080"/>
          <w:sz w:val="24"/>
          <w:szCs w:val="24"/>
          <w:lang w:val="en-US"/>
        </w:rPr>
      </w:pPr>
      <w:r>
        <w:rPr>
          <w:rFonts w:ascii="Calibri" w:eastAsia="Calibri" w:hAnsi="Calibri" w:cs="Calibri"/>
          <w:b/>
          <w:bCs/>
          <w:color w:val="800080"/>
          <w:sz w:val="24"/>
          <w:szCs w:val="24"/>
          <w:lang w:val="en-US"/>
        </w:rPr>
        <w:t>Who reviewed, gave permission to do this trial?</w:t>
      </w:r>
    </w:p>
    <w:p w14:paraId="09424C66" w14:textId="77777777" w:rsidR="00BE0D38" w:rsidRDefault="00F73998">
      <w:pPr>
        <w:spacing w:after="0"/>
        <w:ind w:left="284"/>
        <w:rPr>
          <w:rFonts w:ascii="Calibri" w:hAnsi="Calibri" w:cs="Calibri"/>
          <w:sz w:val="22"/>
          <w:lang w:val="en" w:eastAsia="en-GB"/>
        </w:rPr>
      </w:pPr>
      <w:r>
        <w:rPr>
          <w:rFonts w:ascii="Calibri" w:hAnsi="Calibri" w:cs="Calibri"/>
          <w:sz w:val="22"/>
          <w:lang w:val="en" w:eastAsia="en-GB"/>
        </w:rPr>
        <w:t xml:space="preserve">This trial is sponsored by the University of Birmingham and has been reviewed and approved by the </w:t>
      </w:r>
      <w:r>
        <w:rPr>
          <w:rFonts w:ascii="Calibri" w:hAnsi="Calibri" w:cs="Calibri"/>
          <w:i/>
          <w:iCs/>
          <w:sz w:val="22"/>
          <w:highlight w:val="yellow"/>
          <w:lang w:val="en" w:eastAsia="en-GB"/>
        </w:rPr>
        <w:t>[Research Ethics Committees name]</w:t>
      </w:r>
      <w:r>
        <w:rPr>
          <w:rFonts w:ascii="Calibri" w:hAnsi="Calibri" w:cs="Calibri"/>
          <w:i/>
          <w:iCs/>
          <w:sz w:val="22"/>
          <w:lang w:val="en" w:eastAsia="en-GB"/>
        </w:rPr>
        <w:t xml:space="preserve"> </w:t>
      </w:r>
      <w:r>
        <w:rPr>
          <w:rFonts w:ascii="Calibri" w:hAnsi="Calibri" w:cs="Calibri"/>
          <w:sz w:val="22"/>
          <w:lang w:val="en" w:eastAsia="en-GB"/>
        </w:rPr>
        <w:t>Research Ethics Committee.</w:t>
      </w:r>
    </w:p>
    <w:p w14:paraId="4F79A39F" w14:textId="77777777" w:rsidR="00BE0D38" w:rsidRDefault="00BE0D38">
      <w:pPr>
        <w:spacing w:after="0"/>
        <w:ind w:left="284"/>
        <w:rPr>
          <w:b/>
          <w:sz w:val="12"/>
          <w:szCs w:val="12"/>
        </w:rPr>
      </w:pPr>
    </w:p>
    <w:p w14:paraId="0886D7F1" w14:textId="77777777" w:rsidR="00BE0D38" w:rsidRDefault="00F73998">
      <w:pPr>
        <w:spacing w:after="0"/>
        <w:ind w:left="284"/>
        <w:rPr>
          <w:rFonts w:ascii="Calibri" w:eastAsia="Calibri" w:hAnsi="Calibri" w:cs="Calibri"/>
          <w:b/>
          <w:bCs/>
          <w:color w:val="800080"/>
          <w:sz w:val="24"/>
          <w:szCs w:val="24"/>
          <w:lang w:val="en-US"/>
        </w:rPr>
      </w:pPr>
      <w:r>
        <w:rPr>
          <w:rFonts w:ascii="Calibri" w:eastAsia="Calibri" w:hAnsi="Calibri" w:cs="Calibri"/>
          <w:b/>
          <w:bCs/>
          <w:color w:val="800080"/>
          <w:sz w:val="24"/>
          <w:szCs w:val="24"/>
          <w:lang w:val="en-US"/>
        </w:rPr>
        <w:t>What if I have a problem or concern?</w:t>
      </w:r>
    </w:p>
    <w:p w14:paraId="3816EF79" w14:textId="77777777" w:rsidR="00BE0D38" w:rsidRDefault="00F73998">
      <w:pPr>
        <w:spacing w:after="0"/>
        <w:ind w:left="284"/>
        <w:rPr>
          <w:rFonts w:ascii="Calibri" w:hAnsi="Calibri" w:cs="Calibri"/>
          <w:sz w:val="22"/>
          <w:lang w:val="en" w:eastAsia="en-GB"/>
        </w:rPr>
      </w:pPr>
      <w:r>
        <w:rPr>
          <w:rFonts w:ascii="Calibri" w:hAnsi="Calibri" w:cs="Calibri"/>
          <w:sz w:val="22"/>
          <w:lang w:val="en" w:eastAsia="en-GB"/>
        </w:rPr>
        <w:t>If you have any concerns about any aspect of this trial, please ask a member of the CaPE trial research team or contact the trial manager (details below).</w:t>
      </w:r>
    </w:p>
    <w:p w14:paraId="62EDD444" w14:textId="77777777" w:rsidR="00BE0D38" w:rsidRDefault="00BE0D38">
      <w:pPr>
        <w:pStyle w:val="ListParagraph"/>
        <w:spacing w:after="0"/>
        <w:ind w:left="284"/>
        <w:rPr>
          <w:b/>
          <w:sz w:val="12"/>
          <w:szCs w:val="12"/>
        </w:rPr>
      </w:pPr>
    </w:p>
    <w:p w14:paraId="58F51057" w14:textId="77777777" w:rsidR="00BE0D38" w:rsidRDefault="00F73998">
      <w:pPr>
        <w:spacing w:after="0"/>
        <w:ind w:left="284"/>
        <w:rPr>
          <w:rFonts w:ascii="Calibri" w:eastAsia="Calibri" w:hAnsi="Calibri" w:cs="Calibri"/>
          <w:b/>
          <w:bCs/>
          <w:color w:val="800080"/>
          <w:sz w:val="24"/>
          <w:szCs w:val="24"/>
          <w:lang w:val="en-US"/>
        </w:rPr>
      </w:pPr>
      <w:r>
        <w:rPr>
          <w:rFonts w:ascii="Calibri" w:eastAsia="Calibri" w:hAnsi="Calibri" w:cs="Calibri"/>
          <w:b/>
          <w:bCs/>
          <w:color w:val="800080"/>
          <w:sz w:val="24"/>
          <w:szCs w:val="24"/>
          <w:lang w:val="en-US"/>
        </w:rPr>
        <w:t>What if I have a complaint?</w:t>
      </w:r>
    </w:p>
    <w:p w14:paraId="4C80B910" w14:textId="77777777" w:rsidR="00BE0D38" w:rsidRPr="000C361F" w:rsidRDefault="00F73998" w:rsidP="000C361F">
      <w:pPr>
        <w:spacing w:after="0"/>
        <w:ind w:left="284"/>
        <w:jc w:val="both"/>
        <w:rPr>
          <w:rFonts w:asciiTheme="minorHAnsi" w:hAnsiTheme="minorHAnsi" w:cstheme="minorHAnsi"/>
          <w:sz w:val="22"/>
          <w:lang w:val="en" w:eastAsia="en-GB"/>
        </w:rPr>
      </w:pPr>
      <w:r w:rsidRPr="000C361F">
        <w:rPr>
          <w:rFonts w:asciiTheme="minorHAnsi" w:hAnsiTheme="minorHAnsi" w:cstheme="minorHAnsi"/>
          <w:sz w:val="22"/>
          <w:lang w:val="en" w:eastAsia="en-GB"/>
        </w:rPr>
        <w:t xml:space="preserve">If you wish to formally complain about any aspects of this trial, you can do this through the Patient Advice and Liaison Service (PALS) </w:t>
      </w:r>
      <w:r w:rsidRPr="000C361F">
        <w:rPr>
          <w:rFonts w:asciiTheme="minorHAnsi" w:hAnsiTheme="minorHAnsi" w:cstheme="minorHAnsi"/>
          <w:i/>
          <w:iCs/>
          <w:sz w:val="22"/>
          <w:highlight w:val="yellow"/>
          <w:lang w:val="en" w:eastAsia="en-GB"/>
        </w:rPr>
        <w:t>[local PALS details]</w:t>
      </w:r>
      <w:r w:rsidRPr="000C361F">
        <w:rPr>
          <w:rFonts w:asciiTheme="minorHAnsi" w:hAnsiTheme="minorHAnsi" w:cstheme="minorHAnsi"/>
          <w:sz w:val="22"/>
          <w:lang w:val="en" w:eastAsia="en-GB"/>
        </w:rPr>
        <w:t xml:space="preserve"> that can provide support for any complaints or queries you may have regarding the care you receive as an NHS patient. NHS indemnity covers all clinical treatment provided. </w:t>
      </w:r>
    </w:p>
    <w:p w14:paraId="01488464" w14:textId="77777777" w:rsidR="00BE0D38" w:rsidRPr="000C361F" w:rsidRDefault="00BE0D38" w:rsidP="000C361F">
      <w:pPr>
        <w:spacing w:after="0"/>
        <w:ind w:left="426"/>
        <w:jc w:val="both"/>
        <w:rPr>
          <w:rFonts w:asciiTheme="minorHAnsi" w:hAnsiTheme="minorHAnsi" w:cstheme="minorHAnsi"/>
          <w:sz w:val="22"/>
          <w:lang w:val="en" w:eastAsia="en-GB"/>
        </w:rPr>
      </w:pPr>
    </w:p>
    <w:p w14:paraId="560BA12E" w14:textId="77777777" w:rsidR="00BE0D38" w:rsidRPr="000C361F" w:rsidRDefault="00F73998" w:rsidP="000C361F">
      <w:pPr>
        <w:pStyle w:val="CommentText"/>
        <w:ind w:left="284"/>
        <w:jc w:val="both"/>
        <w:rPr>
          <w:rFonts w:asciiTheme="minorHAnsi" w:hAnsiTheme="minorHAnsi" w:cstheme="minorHAnsi"/>
          <w:sz w:val="22"/>
        </w:rPr>
      </w:pPr>
      <w:r w:rsidRPr="000C361F">
        <w:rPr>
          <w:rFonts w:asciiTheme="minorHAnsi" w:hAnsiTheme="minorHAnsi" w:cstheme="minorHAnsi"/>
          <w:sz w:val="22"/>
          <w:lang w:val="en" w:eastAsia="en-GB"/>
        </w:rPr>
        <w:t>In the unlikely event that you are harmed as a direct consequence of taking part in this trial the University of Birmingham have insurance in place which</w:t>
      </w:r>
      <w:r w:rsidRPr="000C361F">
        <w:rPr>
          <w:rFonts w:asciiTheme="minorHAnsi" w:hAnsiTheme="minorHAnsi" w:cstheme="minorHAnsi"/>
          <w:sz w:val="22"/>
        </w:rPr>
        <w:t xml:space="preserve"> provides cover to the University for harm which comes about through the University’s, or its staff’s, negligence in relation to the design or management of the trial and may alternatively, and at the University’s discretion provide cover for non-negligent harm to participants.</w:t>
      </w:r>
    </w:p>
    <w:p w14:paraId="17334C0A" w14:textId="77777777" w:rsidR="00BE0D38" w:rsidRDefault="00F73998">
      <w:pPr>
        <w:spacing w:after="0"/>
        <w:rPr>
          <w:b/>
          <w:color w:val="538135"/>
          <w:sz w:val="14"/>
          <w:szCs w:val="14"/>
        </w:rPr>
      </w:pPr>
      <w:r>
        <w:rPr>
          <w:rFonts w:ascii="Calibri" w:hAnsi="Calibri" w:cs="Calibri"/>
          <w:sz w:val="22"/>
          <w:lang w:val="en" w:eastAsia="en-GB"/>
        </w:rPr>
        <w:t xml:space="preserve"> </w:t>
      </w:r>
    </w:p>
    <w:p w14:paraId="25F8D0E9" w14:textId="77777777" w:rsidR="00BE0D38" w:rsidRDefault="00F73998">
      <w:pPr>
        <w:spacing w:after="0"/>
        <w:ind w:left="284"/>
        <w:rPr>
          <w:rFonts w:ascii="Calibri" w:eastAsia="Calibri" w:hAnsi="Calibri" w:cs="Calibri"/>
          <w:b/>
          <w:bCs/>
          <w:color w:val="800080"/>
          <w:sz w:val="24"/>
          <w:szCs w:val="24"/>
          <w:lang w:val="en-US"/>
        </w:rPr>
      </w:pPr>
      <w:r>
        <w:rPr>
          <w:rFonts w:ascii="Calibri" w:eastAsia="Calibri" w:hAnsi="Calibri" w:cs="Calibri"/>
          <w:b/>
          <w:bCs/>
          <w:color w:val="800080"/>
          <w:sz w:val="24"/>
          <w:szCs w:val="24"/>
          <w:lang w:val="en-US"/>
        </w:rPr>
        <w:t>Trial managers contact details</w:t>
      </w:r>
    </w:p>
    <w:p w14:paraId="557333BD" w14:textId="77777777" w:rsidR="00BE0D38" w:rsidRDefault="00F73998">
      <w:pPr>
        <w:shd w:val="clear" w:color="auto" w:fill="FFFFFF"/>
        <w:spacing w:after="120"/>
        <w:ind w:left="284"/>
        <w:rPr>
          <w:rFonts w:ascii="Calibri" w:hAnsi="Calibri" w:cs="Calibri"/>
          <w:sz w:val="22"/>
          <w:lang w:val="en" w:eastAsia="en-GB"/>
        </w:rPr>
      </w:pPr>
      <w:r>
        <w:rPr>
          <w:rFonts w:ascii="Calibri" w:hAnsi="Calibri" w:cs="Calibri"/>
          <w:sz w:val="22"/>
          <w:lang w:val="en" w:eastAsia="en-GB"/>
        </w:rPr>
        <w:t xml:space="preserve">For any additional trial information please contact the trial manager by: </w:t>
      </w:r>
    </w:p>
    <w:p w14:paraId="3F94C33C" w14:textId="77777777" w:rsidR="00BE0D38" w:rsidRDefault="00F73998">
      <w:pPr>
        <w:shd w:val="clear" w:color="auto" w:fill="FFFFFF"/>
        <w:spacing w:after="120"/>
        <w:ind w:left="284"/>
        <w:rPr>
          <w:rFonts w:ascii="Calibri" w:hAnsi="Calibri" w:cs="Calibri"/>
          <w:i/>
          <w:iCs/>
          <w:sz w:val="22"/>
          <w:lang w:val="en" w:eastAsia="en-GB"/>
        </w:rPr>
      </w:pPr>
      <w:r>
        <w:rPr>
          <w:rFonts w:ascii="Calibri" w:hAnsi="Calibri" w:cs="Calibri"/>
          <w:sz w:val="22"/>
          <w:lang w:val="en" w:eastAsia="en-GB"/>
        </w:rPr>
        <w:t xml:space="preserve">Email: </w:t>
      </w:r>
      <w:hyperlink r:id="rId16" w:tooltip="mailto:Cape@trials.bham.ac.uk" w:history="1">
        <w:r>
          <w:rPr>
            <w:rFonts w:ascii="Calibri" w:hAnsi="Calibri"/>
            <w:sz w:val="22"/>
            <w:lang w:val="en" w:eastAsia="en-GB"/>
          </w:rPr>
          <w:t>Cape@trials.bham.ac.uk</w:t>
        </w:r>
      </w:hyperlink>
      <w:r>
        <w:rPr>
          <w:rFonts w:ascii="Calibri" w:hAnsi="Calibri" w:cs="Calibri"/>
          <w:sz w:val="22"/>
          <w:lang w:val="en" w:eastAsia="en-GB"/>
        </w:rPr>
        <w:t xml:space="preserve"> , Tel: </w:t>
      </w:r>
      <w:r>
        <w:rPr>
          <w:rFonts w:ascii="Calibri" w:hAnsi="Calibri" w:cs="Calibri"/>
          <w:sz w:val="22"/>
          <w:highlight w:val="yellow"/>
          <w:lang w:val="en" w:eastAsia="en-GB"/>
        </w:rPr>
        <w:t>[</w:t>
      </w:r>
      <w:r>
        <w:rPr>
          <w:rFonts w:ascii="Calibri" w:hAnsi="Calibri" w:cs="Calibri"/>
          <w:i/>
          <w:iCs/>
          <w:sz w:val="22"/>
          <w:highlight w:val="yellow"/>
          <w:lang w:val="en" w:eastAsia="en-GB"/>
        </w:rPr>
        <w:t>insert telephone number]</w:t>
      </w:r>
    </w:p>
    <w:p w14:paraId="4912AC03" w14:textId="77777777" w:rsidR="00BE0D38" w:rsidRDefault="00BE0D38">
      <w:pPr>
        <w:shd w:val="clear" w:color="auto" w:fill="FFFFFF"/>
        <w:spacing w:before="0" w:after="0"/>
        <w:ind w:left="284" w:firstLine="425"/>
        <w:rPr>
          <w:b/>
          <w:color w:val="538135"/>
          <w:sz w:val="16"/>
          <w:szCs w:val="16"/>
        </w:rPr>
      </w:pPr>
    </w:p>
    <w:p w14:paraId="6C5DD969" w14:textId="77777777" w:rsidR="00BE0D38" w:rsidRDefault="00F73998">
      <w:pPr>
        <w:spacing w:after="0"/>
        <w:ind w:left="284"/>
        <w:rPr>
          <w:rFonts w:ascii="Calibri" w:eastAsia="Calibri" w:hAnsi="Calibri" w:cs="Calibri"/>
          <w:b/>
          <w:bCs/>
          <w:color w:val="800080"/>
          <w:sz w:val="24"/>
          <w:szCs w:val="24"/>
          <w:lang w:val="en-US"/>
        </w:rPr>
      </w:pPr>
      <w:r>
        <w:rPr>
          <w:rFonts w:ascii="Calibri" w:eastAsia="Calibri" w:hAnsi="Calibri" w:cs="Calibri"/>
          <w:b/>
          <w:bCs/>
          <w:color w:val="800080"/>
          <w:sz w:val="24"/>
          <w:szCs w:val="24"/>
          <w:lang w:val="en-US"/>
        </w:rPr>
        <w:t>Further information</w:t>
      </w:r>
    </w:p>
    <w:p w14:paraId="676A87AE" w14:textId="77777777" w:rsidR="00BE0D38" w:rsidRDefault="00F73998">
      <w:pPr>
        <w:shd w:val="clear" w:color="auto" w:fill="FFFFFF"/>
        <w:spacing w:after="120"/>
        <w:ind w:left="284"/>
        <w:rPr>
          <w:rFonts w:ascii="Calibri" w:hAnsi="Calibri" w:cs="Calibri"/>
          <w:sz w:val="22"/>
          <w:lang w:val="en" w:eastAsia="en-GB"/>
        </w:rPr>
      </w:pPr>
      <w:r>
        <w:rPr>
          <w:rFonts w:ascii="Calibri" w:hAnsi="Calibri" w:cs="Calibri"/>
          <w:sz w:val="22"/>
          <w:lang w:val="en" w:eastAsia="en-GB"/>
        </w:rPr>
        <w:t>To access an electronic copy of this patient information sheet and additional information regarding data protection please visit the trial website: www.birmingham.ac.uk/CaPE.</w:t>
      </w:r>
    </w:p>
    <w:p w14:paraId="7CE405D5" w14:textId="77777777" w:rsidR="00BE0D38" w:rsidRDefault="00F73998">
      <w:pPr>
        <w:shd w:val="clear" w:color="auto" w:fill="FFFFFF"/>
        <w:spacing w:after="120"/>
        <w:ind w:left="284"/>
        <w:rPr>
          <w:rFonts w:ascii="Calibri" w:hAnsi="Calibri" w:cs="Calibri"/>
          <w:sz w:val="22"/>
          <w:lang w:val="en" w:eastAsia="en-GB"/>
        </w:rPr>
      </w:pPr>
      <w:r>
        <w:rPr>
          <w:rFonts w:ascii="Calibri" w:hAnsi="Calibri" w:cs="Calibri"/>
          <w:sz w:val="22"/>
          <w:lang w:val="en" w:eastAsia="en-GB"/>
        </w:rPr>
        <w:t>Further information on pre-eclampsia can be found on,</w:t>
      </w:r>
      <w:r>
        <w:rPr>
          <w:rFonts w:ascii="Calibri" w:eastAsia="Calibri" w:hAnsi="Calibri" w:cs="Calibri"/>
          <w:color w:val="8062A1"/>
          <w:sz w:val="24"/>
          <w:szCs w:val="24"/>
          <w:lang w:val="en-US"/>
        </w:rPr>
        <w:t xml:space="preserve"> </w:t>
      </w:r>
      <w:r>
        <w:rPr>
          <w:rFonts w:ascii="Calibri" w:hAnsi="Calibri" w:cs="Calibri"/>
          <w:sz w:val="22"/>
          <w:lang w:val="en" w:eastAsia="en-GB"/>
        </w:rPr>
        <w:t xml:space="preserve">Action on Pre-Eclampsia (APEC) Charity website: </w:t>
      </w:r>
      <w:hyperlink r:id="rId17" w:tooltip="https://action-on-pre-eclampsia.org.uk/" w:history="1">
        <w:r>
          <w:rPr>
            <w:rStyle w:val="Hyperlink"/>
            <w:rFonts w:ascii="Calibri" w:hAnsi="Calibri" w:cs="Calibri"/>
            <w:sz w:val="22"/>
            <w:lang w:val="en" w:eastAsia="en-GB"/>
          </w:rPr>
          <w:t>https://action-on-pre-eclampsia.org.uk/</w:t>
        </w:r>
      </w:hyperlink>
      <w:r>
        <w:rPr>
          <w:rFonts w:ascii="Calibri" w:hAnsi="Calibri" w:cs="Calibri"/>
          <w:sz w:val="22"/>
          <w:lang w:val="en" w:eastAsia="en-GB"/>
        </w:rPr>
        <w:t xml:space="preserve"> </w:t>
      </w:r>
    </w:p>
    <w:p w14:paraId="52C0C499" w14:textId="77777777" w:rsidR="00BE0D38" w:rsidRDefault="00BE0D38">
      <w:pPr>
        <w:shd w:val="clear" w:color="auto" w:fill="FFFFFF"/>
        <w:spacing w:after="120"/>
        <w:ind w:left="426"/>
        <w:rPr>
          <w:rFonts w:ascii="Calibri" w:hAnsi="Calibri" w:cs="Calibri"/>
          <w:sz w:val="12"/>
          <w:szCs w:val="12"/>
          <w:lang w:val="en" w:eastAsia="en-GB"/>
        </w:rPr>
      </w:pPr>
    </w:p>
    <w:p w14:paraId="4843041D" w14:textId="77777777" w:rsidR="00BE0D38" w:rsidRDefault="00F73998">
      <w:pPr>
        <w:numPr>
          <w:ilvl w:val="0"/>
          <w:numId w:val="11"/>
        </w:numPr>
        <w:pBdr>
          <w:top w:val="single" w:sz="4" w:space="1" w:color="auto"/>
          <w:bottom w:val="single" w:sz="4" w:space="1" w:color="auto"/>
        </w:pBdr>
        <w:tabs>
          <w:tab w:val="left" w:pos="2700"/>
          <w:tab w:val="left" w:pos="6120"/>
          <w:tab w:val="left" w:pos="8100"/>
        </w:tabs>
        <w:spacing w:after="120"/>
        <w:jc w:val="both"/>
        <w:rPr>
          <w:rFonts w:ascii="Calibri" w:hAnsi="Calibri" w:cs="Calibri"/>
          <w:color w:val="800080"/>
          <w:sz w:val="22"/>
          <w:lang w:val="en" w:eastAsia="en-GB"/>
        </w:rPr>
      </w:pPr>
      <w:r>
        <w:rPr>
          <w:rFonts w:ascii="Calibri" w:eastAsia="Calibri" w:hAnsi="Calibri" w:cs="Calibri"/>
          <w:b/>
          <w:bCs/>
          <w:color w:val="800080"/>
          <w:sz w:val="28"/>
          <w:szCs w:val="28"/>
          <w:lang w:val="en-US"/>
        </w:rPr>
        <w:t>Do you have any further questions?</w:t>
      </w:r>
    </w:p>
    <w:p w14:paraId="4E01A0E7" w14:textId="77777777" w:rsidR="00BE0D38" w:rsidRDefault="00F73998">
      <w:pPr>
        <w:tabs>
          <w:tab w:val="left" w:pos="2700"/>
          <w:tab w:val="left" w:pos="6120"/>
          <w:tab w:val="left" w:pos="8100"/>
        </w:tabs>
        <w:spacing w:before="0" w:after="120"/>
        <w:ind w:left="284"/>
        <w:jc w:val="both"/>
        <w:rPr>
          <w:rFonts w:ascii="Calibri" w:eastAsia="Calibri" w:hAnsi="Calibri" w:cs="Calibri"/>
          <w:color w:val="8062A1"/>
          <w:sz w:val="28"/>
          <w:szCs w:val="28"/>
          <w:lang w:val="en-US"/>
        </w:rPr>
      </w:pPr>
      <w:r>
        <w:rPr>
          <w:rFonts w:ascii="Calibri" w:hAnsi="Calibri" w:cs="Calibri"/>
          <w:sz w:val="22"/>
          <w:lang w:val="en" w:eastAsia="en-GB"/>
        </w:rPr>
        <w:t>Please take the time to decide whether you wish to take part in the CaPE Trial. If you have any questions about the trial now or later, feel free to ask your obstetrician or midwife, or the person who is responsible for the CaPE Trial at your hospital. Having read this information sheet, we hope that you will choose to take part in the CaPE Trial.</w:t>
      </w:r>
      <w:bookmarkEnd w:id="0"/>
    </w:p>
    <w:sectPr w:rsidR="00BE0D38">
      <w:headerReference w:type="default" r:id="rId18"/>
      <w:footerReference w:type="default" r:id="rId19"/>
      <w:headerReference w:type="first" r:id="rId20"/>
      <w:footerReference w:type="first" r:id="rId21"/>
      <w:type w:val="continuous"/>
      <w:pgSz w:w="11907" w:h="16839"/>
      <w:pgMar w:top="1135" w:right="1080" w:bottom="1134" w:left="1080" w:header="505" w:footer="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33D1A" w14:textId="77777777" w:rsidR="0072565D" w:rsidRDefault="0072565D">
      <w:r>
        <w:separator/>
      </w:r>
    </w:p>
    <w:p w14:paraId="05FBF7B9" w14:textId="77777777" w:rsidR="0072565D" w:rsidRDefault="0072565D"/>
  </w:endnote>
  <w:endnote w:type="continuationSeparator" w:id="0">
    <w:p w14:paraId="7B3C08AA" w14:textId="77777777" w:rsidR="0072565D" w:rsidRDefault="0072565D">
      <w:r>
        <w:continuationSeparator/>
      </w:r>
    </w:p>
    <w:p w14:paraId="492556CC" w14:textId="77777777" w:rsidR="0072565D" w:rsidRDefault="0072565D"/>
  </w:endnote>
  <w:endnote w:type="continuationNotice" w:id="1">
    <w:p w14:paraId="1315330F" w14:textId="77777777" w:rsidR="0072565D" w:rsidRDefault="007256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default"/>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3A218" w14:textId="77777777" w:rsidR="00BE0D38" w:rsidRDefault="00BE0D38">
    <w:pPr>
      <w:pBdr>
        <w:bottom w:val="single" w:sz="12" w:space="1" w:color="auto"/>
      </w:pBdr>
      <w:tabs>
        <w:tab w:val="center" w:pos="4513"/>
        <w:tab w:val="right" w:pos="9026"/>
      </w:tabs>
      <w:spacing w:before="0" w:after="0"/>
      <w:ind w:left="227"/>
      <w:rPr>
        <w:rFonts w:ascii="Calibri" w:eastAsia="Calibri" w:hAnsi="Calibri" w:cs="Times New Roman"/>
        <w:sz w:val="22"/>
      </w:rPr>
    </w:pPr>
  </w:p>
  <w:p w14:paraId="6B2E18EE" w14:textId="12C5CC0C" w:rsidR="00BE0D38" w:rsidRDefault="00F73998">
    <w:pPr>
      <w:tabs>
        <w:tab w:val="center" w:pos="4513"/>
        <w:tab w:val="right" w:pos="9026"/>
      </w:tabs>
      <w:spacing w:before="0" w:after="0"/>
      <w:ind w:left="-426" w:hanging="283"/>
      <w:rPr>
        <w:rFonts w:ascii="Calibri" w:eastAsia="Calibri" w:hAnsi="Calibri" w:cs="Times New Roman"/>
        <w:color w:val="000000"/>
      </w:rPr>
    </w:pPr>
    <w:r>
      <w:rPr>
        <w:rFonts w:ascii="Calibri" w:eastAsia="Calibri" w:hAnsi="Calibri" w:cs="Times New Roman"/>
        <w:i/>
        <w:color w:val="000000"/>
        <w:sz w:val="18"/>
        <w:szCs w:val="18"/>
      </w:rPr>
      <w:t>CaPE Participant Information Sheet V</w:t>
    </w:r>
    <w:r w:rsidR="008D3A3F">
      <w:rPr>
        <w:rFonts w:ascii="Calibri" w:eastAsia="Calibri" w:hAnsi="Calibri" w:cs="Times New Roman"/>
        <w:color w:val="000000"/>
        <w:sz w:val="18"/>
        <w:szCs w:val="18"/>
      </w:rPr>
      <w:t>2</w:t>
    </w:r>
    <w:r>
      <w:rPr>
        <w:rFonts w:ascii="Calibri" w:eastAsia="Calibri" w:hAnsi="Calibri" w:cs="Times New Roman"/>
        <w:color w:val="000000"/>
        <w:sz w:val="18"/>
        <w:szCs w:val="18"/>
      </w:rPr>
      <w:t>.</w:t>
    </w:r>
    <w:r w:rsidR="008D3A3F">
      <w:rPr>
        <w:rFonts w:ascii="Calibri" w:eastAsia="Calibri" w:hAnsi="Calibri" w:cs="Times New Roman"/>
        <w:color w:val="000000"/>
        <w:sz w:val="18"/>
        <w:szCs w:val="18"/>
      </w:rPr>
      <w:t>0</w:t>
    </w:r>
    <w:r>
      <w:rPr>
        <w:rFonts w:ascii="Calibri" w:eastAsia="Calibri" w:hAnsi="Calibri" w:cs="Times New Roman"/>
        <w:color w:val="000000"/>
        <w:sz w:val="18"/>
        <w:szCs w:val="18"/>
      </w:rPr>
      <w:t xml:space="preserve"> </w:t>
    </w:r>
    <w:r w:rsidR="008D3A3F">
      <w:rPr>
        <w:rFonts w:ascii="Calibri" w:eastAsia="Calibri" w:hAnsi="Calibri" w:cs="Times New Roman"/>
        <w:color w:val="000000"/>
        <w:sz w:val="18"/>
        <w:szCs w:val="18"/>
      </w:rPr>
      <w:t>22</w:t>
    </w:r>
    <w:r>
      <w:rPr>
        <w:rFonts w:ascii="Calibri" w:eastAsia="Calibri" w:hAnsi="Calibri" w:cs="Times New Roman"/>
        <w:color w:val="000000"/>
        <w:sz w:val="18"/>
        <w:szCs w:val="18"/>
      </w:rPr>
      <w:t xml:space="preserve"> </w:t>
    </w:r>
    <w:r w:rsidR="002E58DA">
      <w:rPr>
        <w:rFonts w:ascii="Calibri" w:eastAsia="Calibri" w:hAnsi="Calibri" w:cs="Times New Roman"/>
        <w:color w:val="000000"/>
        <w:sz w:val="18"/>
        <w:szCs w:val="18"/>
      </w:rPr>
      <w:t>Dec</w:t>
    </w:r>
    <w:r>
      <w:rPr>
        <w:rFonts w:ascii="Calibri" w:eastAsia="Calibri" w:hAnsi="Calibri" w:cs="Times New Roman"/>
        <w:color w:val="000000"/>
        <w:sz w:val="18"/>
        <w:szCs w:val="18"/>
      </w:rPr>
      <w:t xml:space="preserve"> 2021</w:t>
    </w:r>
    <w:r>
      <w:rPr>
        <w:rFonts w:ascii="Calibri" w:eastAsia="Calibri" w:hAnsi="Calibri" w:cs="Times New Roman"/>
        <w:i/>
        <w:color w:val="000000"/>
        <w:sz w:val="18"/>
        <w:szCs w:val="18"/>
      </w:rPr>
      <w:t xml:space="preserve"> </w:t>
    </w:r>
    <w:proofErr w:type="gramStart"/>
    <w:r>
      <w:rPr>
        <w:rFonts w:ascii="Calibri" w:hAnsi="Calibri" w:cs="Calibri"/>
        <w:sz w:val="18"/>
        <w:szCs w:val="18"/>
      </w:rPr>
      <w:t>|</w:t>
    </w:r>
    <w:r>
      <w:rPr>
        <w:rFonts w:ascii="Calibri" w:hAnsi="Calibri"/>
        <w:sz w:val="18"/>
        <w:szCs w:val="18"/>
      </w:rPr>
      <w:t xml:space="preserve">  IRAS</w:t>
    </w:r>
    <w:proofErr w:type="gramEnd"/>
    <w:r>
      <w:rPr>
        <w:rFonts w:ascii="Calibri" w:hAnsi="Calibri"/>
        <w:sz w:val="18"/>
        <w:szCs w:val="18"/>
      </w:rPr>
      <w:t xml:space="preserve"> ID: 262719    EudraCT number: </w:t>
    </w:r>
    <w:r>
      <w:rPr>
        <w:rFonts w:ascii="Calibri" w:hAnsi="Calibri" w:cs="Tahoma"/>
        <w:sz w:val="18"/>
        <w:szCs w:val="18"/>
      </w:rPr>
      <w:t>2020-004435-25</w:t>
    </w:r>
    <w:r>
      <w:rPr>
        <w:rFonts w:ascii="Calibri" w:hAnsi="Calibri"/>
        <w:sz w:val="18"/>
        <w:szCs w:val="18"/>
      </w:rPr>
      <w:t xml:space="preserve">     </w:t>
    </w:r>
    <w:r>
      <w:rPr>
        <w:rFonts w:ascii="Calibri" w:hAnsi="Calibri" w:cs="Calibri"/>
        <w:sz w:val="18"/>
        <w:szCs w:val="18"/>
      </w:rPr>
      <w:t>|</w:t>
    </w:r>
    <w:r>
      <w:rPr>
        <w:rFonts w:ascii="Calibri" w:hAnsi="Calibri"/>
        <w:sz w:val="18"/>
        <w:szCs w:val="18"/>
      </w:rPr>
      <w:t xml:space="preserve">       ISRCTN: 12033893</w:t>
    </w:r>
    <w:r>
      <w:rPr>
        <w:rFonts w:ascii="Calibri" w:eastAsia="Calibri" w:hAnsi="Calibri" w:cs="Times New Roman"/>
        <w:i/>
        <w:color w:val="000000"/>
      </w:rPr>
      <w:tab/>
    </w:r>
    <w:r>
      <w:rPr>
        <w:rFonts w:ascii="Calibri" w:eastAsia="Calibri" w:hAnsi="Calibri" w:cs="Times New Roman"/>
        <w:color w:val="000000"/>
      </w:rPr>
      <w:tab/>
      <w:t xml:space="preserve">Page </w:t>
    </w:r>
    <w:r>
      <w:rPr>
        <w:rFonts w:ascii="Calibri" w:eastAsia="Calibri" w:hAnsi="Calibri" w:cs="Times New Roman"/>
        <w:color w:val="000000"/>
      </w:rPr>
      <w:fldChar w:fldCharType="begin"/>
    </w:r>
    <w:r>
      <w:rPr>
        <w:rFonts w:ascii="Calibri" w:eastAsia="Calibri" w:hAnsi="Calibri" w:cs="Times New Roman"/>
        <w:color w:val="000000"/>
      </w:rPr>
      <w:instrText xml:space="preserve"> PAGE  \* Arabic  \* MERGEFORMAT </w:instrText>
    </w:r>
    <w:r>
      <w:rPr>
        <w:rFonts w:ascii="Calibri" w:eastAsia="Calibri" w:hAnsi="Calibri" w:cs="Times New Roman"/>
        <w:color w:val="000000"/>
      </w:rPr>
      <w:fldChar w:fldCharType="separate"/>
    </w:r>
    <w:r w:rsidR="00092231">
      <w:rPr>
        <w:rFonts w:ascii="Calibri" w:eastAsia="Calibri" w:hAnsi="Calibri" w:cs="Times New Roman"/>
        <w:noProof/>
        <w:color w:val="000000"/>
      </w:rPr>
      <w:t>5</w:t>
    </w:r>
    <w:r>
      <w:rPr>
        <w:rFonts w:ascii="Calibri" w:eastAsia="Calibri" w:hAnsi="Calibri" w:cs="Times New Roman"/>
        <w:color w:val="000000"/>
      </w:rPr>
      <w:fldChar w:fldCharType="end"/>
    </w:r>
    <w:r>
      <w:rPr>
        <w:rFonts w:ascii="Calibri" w:eastAsia="Calibri" w:hAnsi="Calibri" w:cs="Times New Roman"/>
        <w:color w:val="000000"/>
      </w:rPr>
      <w:t xml:space="preserve"> of </w:t>
    </w:r>
    <w:r>
      <w:rPr>
        <w:rFonts w:ascii="Calibri" w:eastAsia="Calibri" w:hAnsi="Calibri" w:cs="Times New Roman"/>
        <w:color w:val="000000"/>
      </w:rPr>
      <w:fldChar w:fldCharType="begin"/>
    </w:r>
    <w:r>
      <w:rPr>
        <w:rFonts w:ascii="Calibri" w:eastAsia="Calibri" w:hAnsi="Calibri" w:cs="Times New Roman"/>
        <w:color w:val="000000"/>
      </w:rPr>
      <w:instrText xml:space="preserve"> NUMPAGES  \* Arabic  \* MERGEFORMAT </w:instrText>
    </w:r>
    <w:r>
      <w:rPr>
        <w:rFonts w:ascii="Calibri" w:eastAsia="Calibri" w:hAnsi="Calibri" w:cs="Times New Roman"/>
        <w:color w:val="000000"/>
      </w:rPr>
      <w:fldChar w:fldCharType="separate"/>
    </w:r>
    <w:r w:rsidR="00092231">
      <w:rPr>
        <w:rFonts w:ascii="Calibri" w:eastAsia="Calibri" w:hAnsi="Calibri" w:cs="Times New Roman"/>
        <w:noProof/>
        <w:color w:val="000000"/>
      </w:rPr>
      <w:t>5</w:t>
    </w:r>
    <w:r>
      <w:rPr>
        <w:rFonts w:ascii="Calibri" w:eastAsia="Calibri" w:hAnsi="Calibri" w:cs="Times New Roman"/>
        <w:color w:val="000000"/>
      </w:rPr>
      <w:fldChar w:fldCharType="end"/>
    </w:r>
  </w:p>
  <w:p w14:paraId="627F54BA" w14:textId="77777777" w:rsidR="00BE0D38" w:rsidRDefault="00BE0D38">
    <w:pPr>
      <w:pStyle w:val="Footer"/>
      <w:shd w:val="clear" w:color="auto" w:fill="FFFFFF"/>
      <w:ind w:left="142"/>
      <w:rPr>
        <w:color w:val="808080"/>
      </w:rPr>
    </w:pPr>
  </w:p>
  <w:p w14:paraId="49E23D8F" w14:textId="77777777" w:rsidR="00BE0D38" w:rsidRDefault="00F73998">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F5F29" w14:textId="16FCE01C" w:rsidR="00BE0D38" w:rsidRDefault="00F73998">
    <w:pPr>
      <w:pStyle w:val="Footer"/>
      <w:ind w:left="-284" w:right="-329"/>
    </w:pPr>
    <w:r>
      <w:rPr>
        <w:rFonts w:ascii="Calibri" w:eastAsia="Calibri" w:hAnsi="Calibri" w:cs="Times New Roman"/>
        <w:i/>
        <w:color w:val="000000"/>
        <w:sz w:val="18"/>
        <w:szCs w:val="18"/>
      </w:rPr>
      <w:t>CaPE Participant Information Sheet Version</w:t>
    </w:r>
    <w:r>
      <w:rPr>
        <w:rFonts w:ascii="Calibri" w:eastAsia="Calibri" w:hAnsi="Calibri" w:cs="Times New Roman"/>
        <w:color w:val="000000"/>
        <w:sz w:val="18"/>
        <w:szCs w:val="18"/>
      </w:rPr>
      <w:t xml:space="preserve"> </w:t>
    </w:r>
    <w:r w:rsidR="008D3A3F">
      <w:rPr>
        <w:rFonts w:ascii="Calibri" w:eastAsia="Calibri" w:hAnsi="Calibri" w:cs="Times New Roman"/>
        <w:color w:val="000000"/>
        <w:sz w:val="18"/>
        <w:szCs w:val="18"/>
      </w:rPr>
      <w:t>2</w:t>
    </w:r>
    <w:r>
      <w:rPr>
        <w:rFonts w:ascii="Calibri" w:eastAsia="Calibri" w:hAnsi="Calibri" w:cs="Times New Roman"/>
        <w:color w:val="000000"/>
        <w:sz w:val="18"/>
        <w:szCs w:val="18"/>
      </w:rPr>
      <w:t>.</w:t>
    </w:r>
    <w:r w:rsidR="008D3A3F">
      <w:rPr>
        <w:rFonts w:ascii="Calibri" w:eastAsia="Calibri" w:hAnsi="Calibri" w:cs="Times New Roman"/>
        <w:color w:val="000000"/>
        <w:sz w:val="18"/>
        <w:szCs w:val="18"/>
      </w:rPr>
      <w:t>0</w:t>
    </w:r>
    <w:r>
      <w:rPr>
        <w:rFonts w:ascii="Calibri" w:eastAsia="Calibri" w:hAnsi="Calibri" w:cs="Times New Roman"/>
        <w:color w:val="000000"/>
        <w:sz w:val="18"/>
        <w:szCs w:val="18"/>
      </w:rPr>
      <w:t xml:space="preserve"> </w:t>
    </w:r>
    <w:r w:rsidR="008D3A3F">
      <w:rPr>
        <w:rFonts w:ascii="Calibri" w:eastAsia="Calibri" w:hAnsi="Calibri" w:cs="Times New Roman"/>
        <w:color w:val="000000"/>
        <w:sz w:val="18"/>
        <w:szCs w:val="18"/>
      </w:rPr>
      <w:t>22</w:t>
    </w:r>
    <w:r>
      <w:rPr>
        <w:rFonts w:ascii="Calibri" w:eastAsia="Calibri" w:hAnsi="Calibri" w:cs="Times New Roman"/>
        <w:color w:val="000000"/>
        <w:sz w:val="18"/>
        <w:szCs w:val="18"/>
      </w:rPr>
      <w:t xml:space="preserve"> </w:t>
    </w:r>
    <w:r w:rsidR="0066261A">
      <w:rPr>
        <w:rFonts w:ascii="Calibri" w:eastAsia="Calibri" w:hAnsi="Calibri" w:cs="Times New Roman"/>
        <w:color w:val="000000"/>
        <w:sz w:val="18"/>
        <w:szCs w:val="18"/>
      </w:rPr>
      <w:t>Dec</w:t>
    </w:r>
    <w:r>
      <w:rPr>
        <w:rFonts w:ascii="Calibri" w:eastAsia="Calibri" w:hAnsi="Calibri" w:cs="Times New Roman"/>
        <w:color w:val="000000"/>
        <w:sz w:val="18"/>
        <w:szCs w:val="18"/>
      </w:rPr>
      <w:t xml:space="preserve"> </w:t>
    </w:r>
    <w:proofErr w:type="gramStart"/>
    <w:r>
      <w:rPr>
        <w:rFonts w:ascii="Calibri" w:eastAsia="Calibri" w:hAnsi="Calibri" w:cs="Times New Roman"/>
        <w:color w:val="000000"/>
        <w:sz w:val="18"/>
        <w:szCs w:val="18"/>
      </w:rPr>
      <w:t xml:space="preserve">2021 </w:t>
    </w:r>
    <w:r>
      <w:rPr>
        <w:rFonts w:ascii="Calibri" w:eastAsia="Calibri" w:hAnsi="Calibri" w:cs="Times New Roman"/>
        <w:i/>
        <w:color w:val="000000"/>
        <w:sz w:val="18"/>
        <w:szCs w:val="18"/>
      </w:rPr>
      <w:t xml:space="preserve"> </w:t>
    </w:r>
    <w:r>
      <w:rPr>
        <w:rFonts w:ascii="Calibri" w:hAnsi="Calibri" w:cs="Calibri"/>
        <w:sz w:val="18"/>
        <w:szCs w:val="18"/>
      </w:rPr>
      <w:t>|</w:t>
    </w:r>
    <w:proofErr w:type="gramEnd"/>
    <w:r>
      <w:rPr>
        <w:rFonts w:ascii="Calibri" w:hAnsi="Calibri" w:cs="Calibri"/>
        <w:sz w:val="18"/>
        <w:szCs w:val="18"/>
      </w:rPr>
      <w:t xml:space="preserve"> </w:t>
    </w:r>
    <w:r>
      <w:rPr>
        <w:rFonts w:ascii="Calibri" w:hAnsi="Calibri"/>
        <w:sz w:val="18"/>
        <w:szCs w:val="18"/>
      </w:rPr>
      <w:t xml:space="preserve">IRAS ID: 262719    EudraCT number: </w:t>
    </w:r>
    <w:r>
      <w:rPr>
        <w:rFonts w:ascii="Calibri" w:hAnsi="Calibri" w:cs="Tahoma"/>
        <w:sz w:val="18"/>
        <w:szCs w:val="18"/>
      </w:rPr>
      <w:t>2020-004435-25</w:t>
    </w:r>
    <w:r>
      <w:rPr>
        <w:rFonts w:ascii="Calibri" w:hAnsi="Calibri"/>
        <w:sz w:val="18"/>
        <w:szCs w:val="18"/>
      </w:rPr>
      <w:t xml:space="preserve">     </w:t>
    </w:r>
    <w:r>
      <w:rPr>
        <w:rFonts w:ascii="Calibri" w:hAnsi="Calibri" w:cs="Calibri"/>
        <w:sz w:val="18"/>
        <w:szCs w:val="18"/>
      </w:rPr>
      <w:t>|</w:t>
    </w:r>
    <w:r>
      <w:rPr>
        <w:rFonts w:ascii="Calibri" w:hAnsi="Calibri"/>
        <w:sz w:val="18"/>
        <w:szCs w:val="18"/>
      </w:rPr>
      <w:t xml:space="preserve">       ISRCTN: 12033893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3CB2D" w14:textId="77777777" w:rsidR="0072565D" w:rsidRDefault="0072565D">
      <w:r>
        <w:separator/>
      </w:r>
    </w:p>
    <w:p w14:paraId="7B266831" w14:textId="77777777" w:rsidR="0072565D" w:rsidRDefault="0072565D"/>
  </w:footnote>
  <w:footnote w:type="continuationSeparator" w:id="0">
    <w:p w14:paraId="1A931690" w14:textId="77777777" w:rsidR="0072565D" w:rsidRDefault="0072565D">
      <w:r>
        <w:continuationSeparator/>
      </w:r>
    </w:p>
    <w:p w14:paraId="17D54138" w14:textId="77777777" w:rsidR="0072565D" w:rsidRDefault="0072565D"/>
  </w:footnote>
  <w:footnote w:type="continuationNotice" w:id="1">
    <w:p w14:paraId="3DBD3F25" w14:textId="77777777" w:rsidR="0072565D" w:rsidRDefault="0072565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3B0F7" w14:textId="77777777" w:rsidR="00BE0D38" w:rsidRDefault="00F73998">
    <w:pPr>
      <w:pStyle w:val="Header"/>
      <w:rPr>
        <w:rFonts w:ascii="Calibri" w:eastAsia="Calibri" w:hAnsi="Calibri" w:cs="Times New Roman"/>
        <w:color w:val="auto"/>
        <w:sz w:val="22"/>
      </w:rPr>
    </w:pPr>
    <w:r>
      <w:rPr>
        <w:rFonts w:ascii="Calibri" w:eastAsia="Calibri" w:hAnsi="Calibri" w:cs="Times New Roman"/>
        <w:b/>
        <w:color w:val="auto"/>
        <w:sz w:val="22"/>
      </w:rPr>
      <w:t>CaPE Patient Information 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11D19" w14:textId="77777777" w:rsidR="00BE0D38" w:rsidRDefault="00BE0D38">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77D4"/>
    <w:multiLevelType w:val="hybridMultilevel"/>
    <w:tmpl w:val="B8CCF43A"/>
    <w:lvl w:ilvl="0" w:tplc="20E0ABDE">
      <w:start w:val="1"/>
      <w:numFmt w:val="decimal"/>
      <w:lvlText w:val="%1."/>
      <w:lvlJc w:val="left"/>
      <w:pPr>
        <w:ind w:left="643" w:hanging="360"/>
      </w:pPr>
      <w:rPr>
        <w:rFonts w:hint="default"/>
        <w:b/>
        <w:bCs/>
        <w:color w:val="800080"/>
        <w:sz w:val="24"/>
        <w:szCs w:val="24"/>
      </w:rPr>
    </w:lvl>
    <w:lvl w:ilvl="1" w:tplc="F416A9DC">
      <w:start w:val="1"/>
      <w:numFmt w:val="lowerLetter"/>
      <w:lvlText w:val="%2."/>
      <w:lvlJc w:val="left"/>
      <w:pPr>
        <w:ind w:left="1440" w:hanging="360"/>
      </w:pPr>
    </w:lvl>
    <w:lvl w:ilvl="2" w:tplc="E6A02572">
      <w:start w:val="1"/>
      <w:numFmt w:val="lowerRoman"/>
      <w:lvlText w:val="%3."/>
      <w:lvlJc w:val="right"/>
      <w:pPr>
        <w:ind w:left="2160" w:hanging="180"/>
      </w:pPr>
    </w:lvl>
    <w:lvl w:ilvl="3" w:tplc="C92C1486">
      <w:start w:val="1"/>
      <w:numFmt w:val="decimal"/>
      <w:lvlText w:val="%4."/>
      <w:lvlJc w:val="left"/>
      <w:pPr>
        <w:ind w:left="2880" w:hanging="360"/>
      </w:pPr>
    </w:lvl>
    <w:lvl w:ilvl="4" w:tplc="B750F260">
      <w:start w:val="1"/>
      <w:numFmt w:val="lowerLetter"/>
      <w:lvlText w:val="%5."/>
      <w:lvlJc w:val="left"/>
      <w:pPr>
        <w:ind w:left="3600" w:hanging="360"/>
      </w:pPr>
    </w:lvl>
    <w:lvl w:ilvl="5" w:tplc="1206D4AC">
      <w:start w:val="1"/>
      <w:numFmt w:val="lowerRoman"/>
      <w:lvlText w:val="%6."/>
      <w:lvlJc w:val="right"/>
      <w:pPr>
        <w:ind w:left="4320" w:hanging="180"/>
      </w:pPr>
    </w:lvl>
    <w:lvl w:ilvl="6" w:tplc="7AF6D0D8">
      <w:start w:val="1"/>
      <w:numFmt w:val="decimal"/>
      <w:lvlText w:val="%7."/>
      <w:lvlJc w:val="left"/>
      <w:pPr>
        <w:ind w:left="5040" w:hanging="360"/>
      </w:pPr>
    </w:lvl>
    <w:lvl w:ilvl="7" w:tplc="8ABAA99A">
      <w:start w:val="1"/>
      <w:numFmt w:val="lowerLetter"/>
      <w:lvlText w:val="%8."/>
      <w:lvlJc w:val="left"/>
      <w:pPr>
        <w:ind w:left="5760" w:hanging="360"/>
      </w:pPr>
    </w:lvl>
    <w:lvl w:ilvl="8" w:tplc="ED321BE8">
      <w:start w:val="1"/>
      <w:numFmt w:val="lowerRoman"/>
      <w:lvlText w:val="%9."/>
      <w:lvlJc w:val="right"/>
      <w:pPr>
        <w:ind w:left="6480" w:hanging="180"/>
      </w:pPr>
    </w:lvl>
  </w:abstractNum>
  <w:abstractNum w:abstractNumId="1">
    <w:nsid w:val="09BC34A2"/>
    <w:multiLevelType w:val="multilevel"/>
    <w:tmpl w:val="4D6A4B22"/>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1425" w:hanging="432"/>
      </w:pPr>
      <w:rPr>
        <w:rFonts w:hint="default"/>
      </w:rPr>
    </w:lvl>
    <w:lvl w:ilvl="2">
      <w:start w:val="1"/>
      <w:numFmt w:val="decimal"/>
      <w:pStyle w:val="heading3numbered"/>
      <w:lvlText w:val="%1.%2.%3."/>
      <w:lvlJc w:val="left"/>
      <w:pPr>
        <w:ind w:left="1674" w:hanging="504"/>
      </w:pPr>
      <w:rPr>
        <w:b w:val="0"/>
        <w:bCs w:val="0"/>
        <w:i w:val="0"/>
        <w:iCs w:val="0"/>
        <w:caps w:val="0"/>
        <w:smallCaps w:val="0"/>
        <w:strike w:val="0"/>
        <w:vanish w:val="0"/>
        <w:color w:val="000000"/>
        <w:spacing w:val="0"/>
        <w:position w:val="0"/>
        <w:u w:val="none"/>
        <w:vertAlign w:val="baseline"/>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BA03786"/>
    <w:multiLevelType w:val="hybridMultilevel"/>
    <w:tmpl w:val="AAB43794"/>
    <w:lvl w:ilvl="0" w:tplc="B16E66BE">
      <w:start w:val="1"/>
      <w:numFmt w:val="decimal"/>
      <w:pStyle w:val="List"/>
      <w:lvlText w:val="%1."/>
      <w:lvlJc w:val="left"/>
      <w:pPr>
        <w:ind w:left="360" w:hanging="360"/>
      </w:pPr>
    </w:lvl>
    <w:lvl w:ilvl="1" w:tplc="1084E54C">
      <w:start w:val="1"/>
      <w:numFmt w:val="lowerLetter"/>
      <w:lvlText w:val="%2."/>
      <w:lvlJc w:val="left"/>
      <w:pPr>
        <w:ind w:left="1080" w:hanging="360"/>
      </w:pPr>
    </w:lvl>
    <w:lvl w:ilvl="2" w:tplc="4C6E8FEE">
      <w:start w:val="1"/>
      <w:numFmt w:val="lowerRoman"/>
      <w:lvlText w:val="%3."/>
      <w:lvlJc w:val="right"/>
      <w:pPr>
        <w:ind w:left="1800" w:hanging="180"/>
      </w:pPr>
    </w:lvl>
    <w:lvl w:ilvl="3" w:tplc="39A02E22">
      <w:start w:val="1"/>
      <w:numFmt w:val="decimal"/>
      <w:lvlText w:val="%4."/>
      <w:lvlJc w:val="left"/>
      <w:pPr>
        <w:ind w:left="2520" w:hanging="360"/>
      </w:pPr>
    </w:lvl>
    <w:lvl w:ilvl="4" w:tplc="39C47E1A">
      <w:start w:val="1"/>
      <w:numFmt w:val="lowerLetter"/>
      <w:lvlText w:val="%5."/>
      <w:lvlJc w:val="left"/>
      <w:pPr>
        <w:ind w:left="3240" w:hanging="360"/>
      </w:pPr>
    </w:lvl>
    <w:lvl w:ilvl="5" w:tplc="38487040">
      <w:start w:val="1"/>
      <w:numFmt w:val="lowerRoman"/>
      <w:lvlText w:val="%6."/>
      <w:lvlJc w:val="right"/>
      <w:pPr>
        <w:ind w:left="3960" w:hanging="180"/>
      </w:pPr>
    </w:lvl>
    <w:lvl w:ilvl="6" w:tplc="B2E6D470">
      <w:start w:val="1"/>
      <w:numFmt w:val="decimal"/>
      <w:lvlText w:val="%7."/>
      <w:lvlJc w:val="left"/>
      <w:pPr>
        <w:ind w:left="4680" w:hanging="360"/>
      </w:pPr>
    </w:lvl>
    <w:lvl w:ilvl="7" w:tplc="5F883B72">
      <w:start w:val="1"/>
      <w:numFmt w:val="lowerLetter"/>
      <w:lvlText w:val="%8."/>
      <w:lvlJc w:val="left"/>
      <w:pPr>
        <w:ind w:left="5400" w:hanging="360"/>
      </w:pPr>
    </w:lvl>
    <w:lvl w:ilvl="8" w:tplc="F0B4ED38">
      <w:start w:val="1"/>
      <w:numFmt w:val="lowerRoman"/>
      <w:lvlText w:val="%9."/>
      <w:lvlJc w:val="right"/>
      <w:pPr>
        <w:ind w:left="6120" w:hanging="180"/>
      </w:pPr>
    </w:lvl>
  </w:abstractNum>
  <w:abstractNum w:abstractNumId="3">
    <w:nsid w:val="19464484"/>
    <w:multiLevelType w:val="hybridMultilevel"/>
    <w:tmpl w:val="A1AA6B82"/>
    <w:lvl w:ilvl="0" w:tplc="EBE8D000">
      <w:start w:val="1"/>
      <w:numFmt w:val="bullet"/>
      <w:lvlText w:val=""/>
      <w:lvlJc w:val="left"/>
      <w:pPr>
        <w:ind w:left="720" w:hanging="360"/>
      </w:pPr>
      <w:rPr>
        <w:rFonts w:ascii="Symbol" w:hAnsi="Symbol" w:hint="default"/>
      </w:rPr>
    </w:lvl>
    <w:lvl w:ilvl="1" w:tplc="2258D356">
      <w:start w:val="1"/>
      <w:numFmt w:val="bullet"/>
      <w:pStyle w:val="Instructions-bullet2"/>
      <w:lvlText w:val="o"/>
      <w:lvlJc w:val="left"/>
      <w:pPr>
        <w:ind w:left="1440" w:hanging="360"/>
      </w:pPr>
      <w:rPr>
        <w:rFonts w:ascii="Courier New" w:hAnsi="Courier New" w:cs="Courier New" w:hint="default"/>
      </w:rPr>
    </w:lvl>
    <w:lvl w:ilvl="2" w:tplc="281E6AF2">
      <w:start w:val="1"/>
      <w:numFmt w:val="bullet"/>
      <w:lvlText w:val=""/>
      <w:lvlJc w:val="left"/>
      <w:pPr>
        <w:ind w:left="2160" w:hanging="360"/>
      </w:pPr>
      <w:rPr>
        <w:rFonts w:ascii="Wingdings" w:hAnsi="Wingdings" w:hint="default"/>
      </w:rPr>
    </w:lvl>
    <w:lvl w:ilvl="3" w:tplc="43A0C47A">
      <w:start w:val="1"/>
      <w:numFmt w:val="bullet"/>
      <w:lvlText w:val=""/>
      <w:lvlJc w:val="left"/>
      <w:pPr>
        <w:ind w:left="2880" w:hanging="360"/>
      </w:pPr>
      <w:rPr>
        <w:rFonts w:ascii="Symbol" w:hAnsi="Symbol" w:hint="default"/>
      </w:rPr>
    </w:lvl>
    <w:lvl w:ilvl="4" w:tplc="133A083C">
      <w:start w:val="1"/>
      <w:numFmt w:val="bullet"/>
      <w:lvlText w:val="o"/>
      <w:lvlJc w:val="left"/>
      <w:pPr>
        <w:ind w:left="3600" w:hanging="360"/>
      </w:pPr>
      <w:rPr>
        <w:rFonts w:ascii="Courier New" w:hAnsi="Courier New" w:cs="Courier New" w:hint="default"/>
      </w:rPr>
    </w:lvl>
    <w:lvl w:ilvl="5" w:tplc="55562842">
      <w:start w:val="1"/>
      <w:numFmt w:val="bullet"/>
      <w:lvlText w:val=""/>
      <w:lvlJc w:val="left"/>
      <w:pPr>
        <w:ind w:left="4320" w:hanging="360"/>
      </w:pPr>
      <w:rPr>
        <w:rFonts w:ascii="Wingdings" w:hAnsi="Wingdings" w:hint="default"/>
      </w:rPr>
    </w:lvl>
    <w:lvl w:ilvl="6" w:tplc="F392E2DC">
      <w:start w:val="1"/>
      <w:numFmt w:val="bullet"/>
      <w:lvlText w:val=""/>
      <w:lvlJc w:val="left"/>
      <w:pPr>
        <w:ind w:left="5040" w:hanging="360"/>
      </w:pPr>
      <w:rPr>
        <w:rFonts w:ascii="Symbol" w:hAnsi="Symbol" w:hint="default"/>
      </w:rPr>
    </w:lvl>
    <w:lvl w:ilvl="7" w:tplc="BCA221A6">
      <w:start w:val="1"/>
      <w:numFmt w:val="bullet"/>
      <w:lvlText w:val="o"/>
      <w:lvlJc w:val="left"/>
      <w:pPr>
        <w:ind w:left="5760" w:hanging="360"/>
      </w:pPr>
      <w:rPr>
        <w:rFonts w:ascii="Courier New" w:hAnsi="Courier New" w:cs="Courier New" w:hint="default"/>
      </w:rPr>
    </w:lvl>
    <w:lvl w:ilvl="8" w:tplc="595A4648">
      <w:start w:val="1"/>
      <w:numFmt w:val="bullet"/>
      <w:lvlText w:val=""/>
      <w:lvlJc w:val="left"/>
      <w:pPr>
        <w:ind w:left="6480" w:hanging="360"/>
      </w:pPr>
      <w:rPr>
        <w:rFonts w:ascii="Wingdings" w:hAnsi="Wingdings" w:hint="default"/>
      </w:rPr>
    </w:lvl>
  </w:abstractNum>
  <w:abstractNum w:abstractNumId="4">
    <w:nsid w:val="1E9D375D"/>
    <w:multiLevelType w:val="hybridMultilevel"/>
    <w:tmpl w:val="71E834C6"/>
    <w:lvl w:ilvl="0" w:tplc="06A0A180">
      <w:start w:val="1"/>
      <w:numFmt w:val="decimal"/>
      <w:lvlText w:val="%1."/>
      <w:lvlJc w:val="left"/>
      <w:pPr>
        <w:ind w:left="643" w:hanging="360"/>
      </w:pPr>
      <w:rPr>
        <w:rFonts w:hint="default"/>
        <w:b/>
        <w:bCs/>
        <w:color w:val="800080"/>
        <w:sz w:val="24"/>
        <w:szCs w:val="24"/>
      </w:rPr>
    </w:lvl>
    <w:lvl w:ilvl="1" w:tplc="2A1CF214">
      <w:start w:val="1"/>
      <w:numFmt w:val="lowerLetter"/>
      <w:lvlText w:val="%2."/>
      <w:lvlJc w:val="left"/>
      <w:pPr>
        <w:ind w:left="1440" w:hanging="360"/>
      </w:pPr>
    </w:lvl>
    <w:lvl w:ilvl="2" w:tplc="7F4026AA">
      <w:start w:val="1"/>
      <w:numFmt w:val="lowerRoman"/>
      <w:lvlText w:val="%3."/>
      <w:lvlJc w:val="right"/>
      <w:pPr>
        <w:ind w:left="2160" w:hanging="180"/>
      </w:pPr>
    </w:lvl>
    <w:lvl w:ilvl="3" w:tplc="9118F38A">
      <w:start w:val="1"/>
      <w:numFmt w:val="decimal"/>
      <w:lvlText w:val="%4."/>
      <w:lvlJc w:val="left"/>
      <w:pPr>
        <w:ind w:left="2880" w:hanging="360"/>
      </w:pPr>
    </w:lvl>
    <w:lvl w:ilvl="4" w:tplc="A95EF43A">
      <w:start w:val="1"/>
      <w:numFmt w:val="lowerLetter"/>
      <w:lvlText w:val="%5."/>
      <w:lvlJc w:val="left"/>
      <w:pPr>
        <w:ind w:left="3600" w:hanging="360"/>
      </w:pPr>
    </w:lvl>
    <w:lvl w:ilvl="5" w:tplc="143EF076">
      <w:start w:val="1"/>
      <w:numFmt w:val="lowerRoman"/>
      <w:lvlText w:val="%6."/>
      <w:lvlJc w:val="right"/>
      <w:pPr>
        <w:ind w:left="4320" w:hanging="180"/>
      </w:pPr>
    </w:lvl>
    <w:lvl w:ilvl="6" w:tplc="94A85B5A">
      <w:start w:val="1"/>
      <w:numFmt w:val="decimal"/>
      <w:lvlText w:val="%7."/>
      <w:lvlJc w:val="left"/>
      <w:pPr>
        <w:ind w:left="5040" w:hanging="360"/>
      </w:pPr>
    </w:lvl>
    <w:lvl w:ilvl="7" w:tplc="068ED312">
      <w:start w:val="1"/>
      <w:numFmt w:val="lowerLetter"/>
      <w:lvlText w:val="%8."/>
      <w:lvlJc w:val="left"/>
      <w:pPr>
        <w:ind w:left="5760" w:hanging="360"/>
      </w:pPr>
    </w:lvl>
    <w:lvl w:ilvl="8" w:tplc="D228D4DE">
      <w:start w:val="1"/>
      <w:numFmt w:val="lowerRoman"/>
      <w:lvlText w:val="%9."/>
      <w:lvlJc w:val="right"/>
      <w:pPr>
        <w:ind w:left="6480" w:hanging="180"/>
      </w:pPr>
    </w:lvl>
  </w:abstractNum>
  <w:abstractNum w:abstractNumId="5">
    <w:nsid w:val="281B3E73"/>
    <w:multiLevelType w:val="hybridMultilevel"/>
    <w:tmpl w:val="29CCC1C2"/>
    <w:lvl w:ilvl="0" w:tplc="AF84DA74">
      <w:start w:val="1"/>
      <w:numFmt w:val="decimal"/>
      <w:lvlText w:val="%1."/>
      <w:lvlJc w:val="left"/>
      <w:pPr>
        <w:ind w:left="720" w:hanging="360"/>
      </w:pPr>
      <w:rPr>
        <w:rFonts w:hint="default"/>
        <w:b/>
        <w:bCs/>
        <w:color w:val="800080"/>
        <w:sz w:val="24"/>
        <w:szCs w:val="24"/>
      </w:rPr>
    </w:lvl>
    <w:lvl w:ilvl="1" w:tplc="48348362">
      <w:start w:val="1"/>
      <w:numFmt w:val="lowerLetter"/>
      <w:lvlText w:val="%2."/>
      <w:lvlJc w:val="left"/>
      <w:pPr>
        <w:ind w:left="1440" w:hanging="360"/>
      </w:pPr>
    </w:lvl>
    <w:lvl w:ilvl="2" w:tplc="AB48961A">
      <w:start w:val="1"/>
      <w:numFmt w:val="lowerRoman"/>
      <w:lvlText w:val="%3."/>
      <w:lvlJc w:val="right"/>
      <w:pPr>
        <w:ind w:left="2160" w:hanging="180"/>
      </w:pPr>
    </w:lvl>
    <w:lvl w:ilvl="3" w:tplc="E0E8DA3E">
      <w:start w:val="1"/>
      <w:numFmt w:val="decimal"/>
      <w:lvlText w:val="%4."/>
      <w:lvlJc w:val="left"/>
      <w:pPr>
        <w:ind w:left="2880" w:hanging="360"/>
      </w:pPr>
    </w:lvl>
    <w:lvl w:ilvl="4" w:tplc="2EEEB75A">
      <w:start w:val="1"/>
      <w:numFmt w:val="lowerLetter"/>
      <w:lvlText w:val="%5."/>
      <w:lvlJc w:val="left"/>
      <w:pPr>
        <w:ind w:left="3600" w:hanging="360"/>
      </w:pPr>
    </w:lvl>
    <w:lvl w:ilvl="5" w:tplc="929A8186">
      <w:start w:val="1"/>
      <w:numFmt w:val="lowerRoman"/>
      <w:lvlText w:val="%6."/>
      <w:lvlJc w:val="right"/>
      <w:pPr>
        <w:ind w:left="4320" w:hanging="180"/>
      </w:pPr>
    </w:lvl>
    <w:lvl w:ilvl="6" w:tplc="7072451E">
      <w:start w:val="1"/>
      <w:numFmt w:val="decimal"/>
      <w:lvlText w:val="%7."/>
      <w:lvlJc w:val="left"/>
      <w:pPr>
        <w:ind w:left="5040" w:hanging="360"/>
      </w:pPr>
    </w:lvl>
    <w:lvl w:ilvl="7" w:tplc="1A5CB3BE">
      <w:start w:val="1"/>
      <w:numFmt w:val="lowerLetter"/>
      <w:lvlText w:val="%8."/>
      <w:lvlJc w:val="left"/>
      <w:pPr>
        <w:ind w:left="5760" w:hanging="360"/>
      </w:pPr>
    </w:lvl>
    <w:lvl w:ilvl="8" w:tplc="123E3150">
      <w:start w:val="1"/>
      <w:numFmt w:val="lowerRoman"/>
      <w:lvlText w:val="%9."/>
      <w:lvlJc w:val="right"/>
      <w:pPr>
        <w:ind w:left="6480" w:hanging="180"/>
      </w:pPr>
    </w:lvl>
  </w:abstractNum>
  <w:abstractNum w:abstractNumId="6">
    <w:nsid w:val="2B325D08"/>
    <w:multiLevelType w:val="hybridMultilevel"/>
    <w:tmpl w:val="A24E3C3A"/>
    <w:lvl w:ilvl="0" w:tplc="0F385BCC">
      <w:start w:val="1"/>
      <w:numFmt w:val="bullet"/>
      <w:pStyle w:val="bullet2"/>
      <w:lvlText w:val=""/>
      <w:lvlJc w:val="left"/>
      <w:pPr>
        <w:ind w:left="720" w:hanging="360"/>
      </w:pPr>
      <w:rPr>
        <w:rFonts w:ascii="Wingdings" w:hAnsi="Wingdings" w:hint="default"/>
        <w:b w:val="0"/>
        <w:i w:val="0"/>
        <w:sz w:val="16"/>
      </w:rPr>
    </w:lvl>
    <w:lvl w:ilvl="1" w:tplc="313C10AE">
      <w:start w:val="1"/>
      <w:numFmt w:val="bullet"/>
      <w:lvlText w:val="o"/>
      <w:lvlJc w:val="left"/>
      <w:pPr>
        <w:ind w:left="1440" w:hanging="360"/>
      </w:pPr>
      <w:rPr>
        <w:rFonts w:ascii="Courier New" w:hAnsi="Courier New" w:cs="Courier New" w:hint="default"/>
      </w:rPr>
    </w:lvl>
    <w:lvl w:ilvl="2" w:tplc="35381C9E">
      <w:start w:val="1"/>
      <w:numFmt w:val="bullet"/>
      <w:lvlText w:val=""/>
      <w:lvlJc w:val="left"/>
      <w:pPr>
        <w:ind w:left="2160" w:hanging="360"/>
      </w:pPr>
      <w:rPr>
        <w:rFonts w:ascii="Wingdings" w:hAnsi="Wingdings" w:hint="default"/>
      </w:rPr>
    </w:lvl>
    <w:lvl w:ilvl="3" w:tplc="2D882E98">
      <w:start w:val="1"/>
      <w:numFmt w:val="bullet"/>
      <w:lvlText w:val=""/>
      <w:lvlJc w:val="left"/>
      <w:pPr>
        <w:ind w:left="2880" w:hanging="360"/>
      </w:pPr>
      <w:rPr>
        <w:rFonts w:ascii="Symbol" w:hAnsi="Symbol" w:hint="default"/>
      </w:rPr>
    </w:lvl>
    <w:lvl w:ilvl="4" w:tplc="EC180F38">
      <w:start w:val="1"/>
      <w:numFmt w:val="bullet"/>
      <w:lvlText w:val="o"/>
      <w:lvlJc w:val="left"/>
      <w:pPr>
        <w:ind w:left="3600" w:hanging="360"/>
      </w:pPr>
      <w:rPr>
        <w:rFonts w:ascii="Courier New" w:hAnsi="Courier New" w:cs="Courier New" w:hint="default"/>
      </w:rPr>
    </w:lvl>
    <w:lvl w:ilvl="5" w:tplc="4CDA99A2">
      <w:start w:val="1"/>
      <w:numFmt w:val="bullet"/>
      <w:lvlText w:val=""/>
      <w:lvlJc w:val="left"/>
      <w:pPr>
        <w:ind w:left="4320" w:hanging="360"/>
      </w:pPr>
      <w:rPr>
        <w:rFonts w:ascii="Wingdings" w:hAnsi="Wingdings" w:hint="default"/>
      </w:rPr>
    </w:lvl>
    <w:lvl w:ilvl="6" w:tplc="757A6438">
      <w:start w:val="1"/>
      <w:numFmt w:val="bullet"/>
      <w:lvlText w:val=""/>
      <w:lvlJc w:val="left"/>
      <w:pPr>
        <w:ind w:left="5040" w:hanging="360"/>
      </w:pPr>
      <w:rPr>
        <w:rFonts w:ascii="Symbol" w:hAnsi="Symbol" w:hint="default"/>
      </w:rPr>
    </w:lvl>
    <w:lvl w:ilvl="7" w:tplc="45FAF5B4">
      <w:start w:val="1"/>
      <w:numFmt w:val="bullet"/>
      <w:lvlText w:val="o"/>
      <w:lvlJc w:val="left"/>
      <w:pPr>
        <w:ind w:left="5760" w:hanging="360"/>
      </w:pPr>
      <w:rPr>
        <w:rFonts w:ascii="Courier New" w:hAnsi="Courier New" w:cs="Courier New" w:hint="default"/>
      </w:rPr>
    </w:lvl>
    <w:lvl w:ilvl="8" w:tplc="94B6A9D6">
      <w:start w:val="1"/>
      <w:numFmt w:val="bullet"/>
      <w:lvlText w:val=""/>
      <w:lvlJc w:val="left"/>
      <w:pPr>
        <w:ind w:left="6480" w:hanging="360"/>
      </w:pPr>
      <w:rPr>
        <w:rFonts w:ascii="Wingdings" w:hAnsi="Wingdings" w:hint="default"/>
      </w:rPr>
    </w:lvl>
  </w:abstractNum>
  <w:abstractNum w:abstractNumId="7">
    <w:nsid w:val="3BCC37AB"/>
    <w:multiLevelType w:val="hybridMultilevel"/>
    <w:tmpl w:val="D5CEDBFC"/>
    <w:lvl w:ilvl="0" w:tplc="F9586B12">
      <w:start w:val="1"/>
      <w:numFmt w:val="decimal"/>
      <w:lvlText w:val="%1."/>
      <w:lvlJc w:val="left"/>
      <w:pPr>
        <w:ind w:left="643" w:hanging="360"/>
      </w:pPr>
      <w:rPr>
        <w:rFonts w:hint="default"/>
        <w:b/>
        <w:bCs/>
        <w:color w:val="80008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0C1D0C"/>
    <w:multiLevelType w:val="hybridMultilevel"/>
    <w:tmpl w:val="2BF81504"/>
    <w:lvl w:ilvl="0" w:tplc="ABDA5C46">
      <w:start w:val="1"/>
      <w:numFmt w:val="bullet"/>
      <w:lvlText w:val=""/>
      <w:lvlJc w:val="left"/>
      <w:pPr>
        <w:ind w:left="720" w:hanging="360"/>
      </w:pPr>
      <w:rPr>
        <w:rFonts w:ascii="Symbol" w:hAnsi="Symbol" w:hint="default"/>
      </w:rPr>
    </w:lvl>
    <w:lvl w:ilvl="1" w:tplc="6B6C9B9E">
      <w:start w:val="1"/>
      <w:numFmt w:val="bullet"/>
      <w:lvlText w:val="o"/>
      <w:lvlJc w:val="left"/>
      <w:pPr>
        <w:ind w:left="1440" w:hanging="360"/>
      </w:pPr>
      <w:rPr>
        <w:rFonts w:ascii="Courier New" w:hAnsi="Courier New" w:cs="Courier New" w:hint="default"/>
      </w:rPr>
    </w:lvl>
    <w:lvl w:ilvl="2" w:tplc="723E0FC6">
      <w:start w:val="1"/>
      <w:numFmt w:val="bullet"/>
      <w:lvlText w:val=""/>
      <w:lvlJc w:val="left"/>
      <w:pPr>
        <w:ind w:left="2160" w:hanging="360"/>
      </w:pPr>
      <w:rPr>
        <w:rFonts w:ascii="Wingdings" w:hAnsi="Wingdings" w:hint="default"/>
      </w:rPr>
    </w:lvl>
    <w:lvl w:ilvl="3" w:tplc="857698FA">
      <w:start w:val="1"/>
      <w:numFmt w:val="bullet"/>
      <w:lvlText w:val=""/>
      <w:lvlJc w:val="left"/>
      <w:pPr>
        <w:ind w:left="2880" w:hanging="360"/>
      </w:pPr>
      <w:rPr>
        <w:rFonts w:ascii="Symbol" w:hAnsi="Symbol" w:hint="default"/>
      </w:rPr>
    </w:lvl>
    <w:lvl w:ilvl="4" w:tplc="2D14E0E8">
      <w:start w:val="1"/>
      <w:numFmt w:val="bullet"/>
      <w:lvlText w:val="o"/>
      <w:lvlJc w:val="left"/>
      <w:pPr>
        <w:ind w:left="3600" w:hanging="360"/>
      </w:pPr>
      <w:rPr>
        <w:rFonts w:ascii="Courier New" w:hAnsi="Courier New" w:cs="Courier New" w:hint="default"/>
      </w:rPr>
    </w:lvl>
    <w:lvl w:ilvl="5" w:tplc="B77699C4">
      <w:start w:val="1"/>
      <w:numFmt w:val="bullet"/>
      <w:lvlText w:val=""/>
      <w:lvlJc w:val="left"/>
      <w:pPr>
        <w:ind w:left="4320" w:hanging="360"/>
      </w:pPr>
      <w:rPr>
        <w:rFonts w:ascii="Wingdings" w:hAnsi="Wingdings" w:hint="default"/>
      </w:rPr>
    </w:lvl>
    <w:lvl w:ilvl="6" w:tplc="8E643782">
      <w:start w:val="1"/>
      <w:numFmt w:val="bullet"/>
      <w:lvlText w:val=""/>
      <w:lvlJc w:val="left"/>
      <w:pPr>
        <w:ind w:left="5040" w:hanging="360"/>
      </w:pPr>
      <w:rPr>
        <w:rFonts w:ascii="Symbol" w:hAnsi="Symbol" w:hint="default"/>
      </w:rPr>
    </w:lvl>
    <w:lvl w:ilvl="7" w:tplc="FA0AF426">
      <w:start w:val="1"/>
      <w:numFmt w:val="bullet"/>
      <w:lvlText w:val="o"/>
      <w:lvlJc w:val="left"/>
      <w:pPr>
        <w:ind w:left="5760" w:hanging="360"/>
      </w:pPr>
      <w:rPr>
        <w:rFonts w:ascii="Courier New" w:hAnsi="Courier New" w:cs="Courier New" w:hint="default"/>
      </w:rPr>
    </w:lvl>
    <w:lvl w:ilvl="8" w:tplc="DE423CA0">
      <w:start w:val="1"/>
      <w:numFmt w:val="bullet"/>
      <w:lvlText w:val=""/>
      <w:lvlJc w:val="left"/>
      <w:pPr>
        <w:ind w:left="6480" w:hanging="360"/>
      </w:pPr>
      <w:rPr>
        <w:rFonts w:ascii="Wingdings" w:hAnsi="Wingdings" w:hint="default"/>
      </w:rPr>
    </w:lvl>
  </w:abstractNum>
  <w:abstractNum w:abstractNumId="9">
    <w:nsid w:val="5C0D396D"/>
    <w:multiLevelType w:val="hybridMultilevel"/>
    <w:tmpl w:val="A16EA862"/>
    <w:lvl w:ilvl="0" w:tplc="59E4FEA2">
      <w:start w:val="1"/>
      <w:numFmt w:val="decimal"/>
      <w:lvlText w:val="%1."/>
      <w:lvlJc w:val="left"/>
      <w:pPr>
        <w:ind w:left="720" w:hanging="360"/>
      </w:pPr>
      <w:rPr>
        <w:rFonts w:hint="default"/>
        <w:b/>
        <w:bCs/>
        <w:color w:val="800080"/>
        <w:sz w:val="24"/>
        <w:szCs w:val="24"/>
      </w:rPr>
    </w:lvl>
    <w:lvl w:ilvl="1" w:tplc="4AAC2742">
      <w:start w:val="1"/>
      <w:numFmt w:val="lowerLetter"/>
      <w:lvlText w:val="%2."/>
      <w:lvlJc w:val="left"/>
      <w:pPr>
        <w:ind w:left="1440" w:hanging="360"/>
      </w:pPr>
    </w:lvl>
    <w:lvl w:ilvl="2" w:tplc="9A74FC12">
      <w:start w:val="1"/>
      <w:numFmt w:val="lowerRoman"/>
      <w:lvlText w:val="%3."/>
      <w:lvlJc w:val="right"/>
      <w:pPr>
        <w:ind w:left="2160" w:hanging="180"/>
      </w:pPr>
    </w:lvl>
    <w:lvl w:ilvl="3" w:tplc="C1624692">
      <w:start w:val="1"/>
      <w:numFmt w:val="decimal"/>
      <w:lvlText w:val="%4."/>
      <w:lvlJc w:val="left"/>
      <w:pPr>
        <w:ind w:left="2880" w:hanging="360"/>
      </w:pPr>
    </w:lvl>
    <w:lvl w:ilvl="4" w:tplc="D28CF98C">
      <w:start w:val="1"/>
      <w:numFmt w:val="lowerLetter"/>
      <w:lvlText w:val="%5."/>
      <w:lvlJc w:val="left"/>
      <w:pPr>
        <w:ind w:left="3600" w:hanging="360"/>
      </w:pPr>
    </w:lvl>
    <w:lvl w:ilvl="5" w:tplc="2A928572">
      <w:start w:val="1"/>
      <w:numFmt w:val="lowerRoman"/>
      <w:lvlText w:val="%6."/>
      <w:lvlJc w:val="right"/>
      <w:pPr>
        <w:ind w:left="4320" w:hanging="180"/>
      </w:pPr>
    </w:lvl>
    <w:lvl w:ilvl="6" w:tplc="0B7E635A">
      <w:start w:val="1"/>
      <w:numFmt w:val="decimal"/>
      <w:lvlText w:val="%7."/>
      <w:lvlJc w:val="left"/>
      <w:pPr>
        <w:ind w:left="5040" w:hanging="360"/>
      </w:pPr>
    </w:lvl>
    <w:lvl w:ilvl="7" w:tplc="E3A25730">
      <w:start w:val="1"/>
      <w:numFmt w:val="lowerLetter"/>
      <w:lvlText w:val="%8."/>
      <w:lvlJc w:val="left"/>
      <w:pPr>
        <w:ind w:left="5760" w:hanging="360"/>
      </w:pPr>
    </w:lvl>
    <w:lvl w:ilvl="8" w:tplc="5F883B66">
      <w:start w:val="1"/>
      <w:numFmt w:val="lowerRoman"/>
      <w:lvlText w:val="%9."/>
      <w:lvlJc w:val="right"/>
      <w:pPr>
        <w:ind w:left="6480" w:hanging="180"/>
      </w:pPr>
    </w:lvl>
  </w:abstractNum>
  <w:abstractNum w:abstractNumId="10">
    <w:nsid w:val="5D5672C3"/>
    <w:multiLevelType w:val="hybridMultilevel"/>
    <w:tmpl w:val="CE02C33E"/>
    <w:lvl w:ilvl="0" w:tplc="B70AB1F0">
      <w:start w:val="1"/>
      <w:numFmt w:val="lowerLetter"/>
      <w:pStyle w:val="Numberlista"/>
      <w:lvlText w:val="%1."/>
      <w:lvlJc w:val="left"/>
      <w:pPr>
        <w:tabs>
          <w:tab w:val="num" w:pos="700"/>
        </w:tabs>
        <w:ind w:left="680" w:hanging="340"/>
      </w:pPr>
      <w:rPr>
        <w:rFonts w:hint="default"/>
      </w:rPr>
    </w:lvl>
    <w:lvl w:ilvl="1" w:tplc="B3DCAC7A">
      <w:start w:val="1"/>
      <w:numFmt w:val="lowerLetter"/>
      <w:lvlText w:val="%2."/>
      <w:lvlJc w:val="left"/>
      <w:pPr>
        <w:tabs>
          <w:tab w:val="num" w:pos="1440"/>
        </w:tabs>
        <w:ind w:left="1440" w:hanging="360"/>
      </w:pPr>
    </w:lvl>
    <w:lvl w:ilvl="2" w:tplc="68FACDB6">
      <w:start w:val="1"/>
      <w:numFmt w:val="lowerRoman"/>
      <w:lvlText w:val="%3."/>
      <w:lvlJc w:val="right"/>
      <w:pPr>
        <w:tabs>
          <w:tab w:val="num" w:pos="2160"/>
        </w:tabs>
        <w:ind w:left="2160" w:hanging="180"/>
      </w:pPr>
    </w:lvl>
    <w:lvl w:ilvl="3" w:tplc="4FCCBF5E">
      <w:start w:val="1"/>
      <w:numFmt w:val="decimal"/>
      <w:lvlText w:val="%4."/>
      <w:lvlJc w:val="left"/>
      <w:pPr>
        <w:tabs>
          <w:tab w:val="num" w:pos="2880"/>
        </w:tabs>
        <w:ind w:left="2880" w:hanging="360"/>
      </w:pPr>
    </w:lvl>
    <w:lvl w:ilvl="4" w:tplc="E9ECBC00">
      <w:start w:val="1"/>
      <w:numFmt w:val="lowerLetter"/>
      <w:lvlText w:val="%5."/>
      <w:lvlJc w:val="left"/>
      <w:pPr>
        <w:tabs>
          <w:tab w:val="num" w:pos="3600"/>
        </w:tabs>
        <w:ind w:left="3600" w:hanging="360"/>
      </w:pPr>
    </w:lvl>
    <w:lvl w:ilvl="5" w:tplc="D3982DFC">
      <w:start w:val="1"/>
      <w:numFmt w:val="lowerRoman"/>
      <w:lvlText w:val="%6."/>
      <w:lvlJc w:val="right"/>
      <w:pPr>
        <w:tabs>
          <w:tab w:val="num" w:pos="4320"/>
        </w:tabs>
        <w:ind w:left="4320" w:hanging="180"/>
      </w:pPr>
    </w:lvl>
    <w:lvl w:ilvl="6" w:tplc="985EDCEC">
      <w:start w:val="1"/>
      <w:numFmt w:val="decimal"/>
      <w:lvlText w:val="%7."/>
      <w:lvlJc w:val="left"/>
      <w:pPr>
        <w:tabs>
          <w:tab w:val="num" w:pos="5040"/>
        </w:tabs>
        <w:ind w:left="5040" w:hanging="360"/>
      </w:pPr>
    </w:lvl>
    <w:lvl w:ilvl="7" w:tplc="0CACA70C">
      <w:start w:val="1"/>
      <w:numFmt w:val="lowerLetter"/>
      <w:lvlText w:val="%8."/>
      <w:lvlJc w:val="left"/>
      <w:pPr>
        <w:tabs>
          <w:tab w:val="num" w:pos="5760"/>
        </w:tabs>
        <w:ind w:left="5760" w:hanging="360"/>
      </w:pPr>
    </w:lvl>
    <w:lvl w:ilvl="8" w:tplc="005AF240">
      <w:start w:val="1"/>
      <w:numFmt w:val="lowerRoman"/>
      <w:lvlText w:val="%9."/>
      <w:lvlJc w:val="right"/>
      <w:pPr>
        <w:tabs>
          <w:tab w:val="num" w:pos="6480"/>
        </w:tabs>
        <w:ind w:left="6480" w:hanging="180"/>
      </w:pPr>
    </w:lvl>
  </w:abstractNum>
  <w:abstractNum w:abstractNumId="11">
    <w:nsid w:val="66411E5F"/>
    <w:multiLevelType w:val="hybridMultilevel"/>
    <w:tmpl w:val="A3685C10"/>
    <w:styleLink w:val="Style1"/>
    <w:lvl w:ilvl="0" w:tplc="24AC2BC6">
      <w:start w:val="1"/>
      <w:numFmt w:val="bullet"/>
      <w:pStyle w:val="Style1"/>
      <w:lvlText w:val=""/>
      <w:lvlJc w:val="left"/>
      <w:pPr>
        <w:ind w:left="360" w:hanging="360"/>
      </w:pPr>
      <w:rPr>
        <w:rFonts w:ascii="Wingdings" w:hAnsi="Wingdings"/>
      </w:rPr>
    </w:lvl>
    <w:lvl w:ilvl="1" w:tplc="9CD638C8">
      <w:start w:val="1"/>
      <w:numFmt w:val="bullet"/>
      <w:lvlText w:val=""/>
      <w:lvlJc w:val="left"/>
      <w:pPr>
        <w:ind w:left="1080" w:hanging="360"/>
      </w:pPr>
      <w:rPr>
        <w:rFonts w:ascii="Wingdings" w:hAnsi="Wingdings" w:hint="default"/>
      </w:rPr>
    </w:lvl>
    <w:lvl w:ilvl="2" w:tplc="BFE2D8A2">
      <w:start w:val="1"/>
      <w:numFmt w:val="bullet"/>
      <w:lvlText w:val=""/>
      <w:lvlJc w:val="left"/>
      <w:pPr>
        <w:ind w:left="1800" w:hanging="360"/>
      </w:pPr>
      <w:rPr>
        <w:rFonts w:ascii="Wingdings" w:hAnsi="Wingdings" w:hint="default"/>
      </w:rPr>
    </w:lvl>
    <w:lvl w:ilvl="3" w:tplc="50809E16">
      <w:start w:val="1"/>
      <w:numFmt w:val="bullet"/>
      <w:lvlText w:val=""/>
      <w:lvlJc w:val="left"/>
      <w:pPr>
        <w:ind w:left="2520" w:hanging="360"/>
      </w:pPr>
      <w:rPr>
        <w:rFonts w:ascii="Symbol" w:hAnsi="Symbol" w:hint="default"/>
      </w:rPr>
    </w:lvl>
    <w:lvl w:ilvl="4" w:tplc="589E056C">
      <w:start w:val="1"/>
      <w:numFmt w:val="bullet"/>
      <w:lvlText w:val="o"/>
      <w:lvlJc w:val="left"/>
      <w:pPr>
        <w:ind w:left="3240" w:hanging="360"/>
      </w:pPr>
      <w:rPr>
        <w:rFonts w:ascii="Courier New" w:hAnsi="Courier New" w:cs="Courier New" w:hint="default"/>
      </w:rPr>
    </w:lvl>
    <w:lvl w:ilvl="5" w:tplc="4C246B74">
      <w:start w:val="1"/>
      <w:numFmt w:val="bullet"/>
      <w:lvlText w:val=""/>
      <w:lvlJc w:val="left"/>
      <w:pPr>
        <w:ind w:left="3960" w:hanging="360"/>
      </w:pPr>
      <w:rPr>
        <w:rFonts w:ascii="Wingdings" w:hAnsi="Wingdings" w:hint="default"/>
      </w:rPr>
    </w:lvl>
    <w:lvl w:ilvl="6" w:tplc="C87A8598">
      <w:start w:val="1"/>
      <w:numFmt w:val="bullet"/>
      <w:lvlText w:val=""/>
      <w:lvlJc w:val="left"/>
      <w:pPr>
        <w:ind w:left="4680" w:hanging="360"/>
      </w:pPr>
      <w:rPr>
        <w:rFonts w:ascii="Symbol" w:hAnsi="Symbol" w:hint="default"/>
      </w:rPr>
    </w:lvl>
    <w:lvl w:ilvl="7" w:tplc="8D6CEA8A">
      <w:start w:val="1"/>
      <w:numFmt w:val="bullet"/>
      <w:lvlText w:val="o"/>
      <w:lvlJc w:val="left"/>
      <w:pPr>
        <w:ind w:left="5400" w:hanging="360"/>
      </w:pPr>
      <w:rPr>
        <w:rFonts w:ascii="Courier New" w:hAnsi="Courier New" w:cs="Courier New" w:hint="default"/>
      </w:rPr>
    </w:lvl>
    <w:lvl w:ilvl="8" w:tplc="3596458E">
      <w:start w:val="1"/>
      <w:numFmt w:val="bullet"/>
      <w:lvlText w:val=""/>
      <w:lvlJc w:val="left"/>
      <w:pPr>
        <w:ind w:left="6120" w:hanging="360"/>
      </w:pPr>
      <w:rPr>
        <w:rFonts w:ascii="Wingdings" w:hAnsi="Wingdings" w:hint="default"/>
      </w:rPr>
    </w:lvl>
  </w:abstractNum>
  <w:abstractNum w:abstractNumId="12">
    <w:nsid w:val="6B7116C5"/>
    <w:multiLevelType w:val="hybridMultilevel"/>
    <w:tmpl w:val="535AF6DE"/>
    <w:lvl w:ilvl="0" w:tplc="58900A12">
      <w:start w:val="1"/>
      <w:numFmt w:val="bullet"/>
      <w:pStyle w:val="bullet3"/>
      <w:lvlText w:val=""/>
      <w:lvlJc w:val="left"/>
      <w:pPr>
        <w:tabs>
          <w:tab w:val="num" w:pos="1021"/>
        </w:tabs>
        <w:ind w:left="1021" w:hanging="341"/>
      </w:pPr>
      <w:rPr>
        <w:rFonts w:ascii="Wingdings" w:hAnsi="Wingdings" w:hint="default"/>
      </w:rPr>
    </w:lvl>
    <w:lvl w:ilvl="1" w:tplc="AE86DEE0">
      <w:start w:val="1"/>
      <w:numFmt w:val="lowerLetter"/>
      <w:lvlText w:val="%2."/>
      <w:lvlJc w:val="left"/>
      <w:pPr>
        <w:tabs>
          <w:tab w:val="num" w:pos="1780"/>
        </w:tabs>
        <w:ind w:left="1780" w:hanging="360"/>
      </w:pPr>
    </w:lvl>
    <w:lvl w:ilvl="2" w:tplc="B092646A">
      <w:start w:val="1"/>
      <w:numFmt w:val="lowerRoman"/>
      <w:lvlText w:val="%3."/>
      <w:lvlJc w:val="right"/>
      <w:pPr>
        <w:tabs>
          <w:tab w:val="num" w:pos="2500"/>
        </w:tabs>
        <w:ind w:left="2500" w:hanging="180"/>
      </w:pPr>
    </w:lvl>
    <w:lvl w:ilvl="3" w:tplc="CFC08CCA">
      <w:start w:val="1"/>
      <w:numFmt w:val="decimal"/>
      <w:lvlText w:val="%4."/>
      <w:lvlJc w:val="left"/>
      <w:pPr>
        <w:tabs>
          <w:tab w:val="num" w:pos="3220"/>
        </w:tabs>
        <w:ind w:left="3220" w:hanging="360"/>
      </w:pPr>
    </w:lvl>
    <w:lvl w:ilvl="4" w:tplc="90907752">
      <w:start w:val="1"/>
      <w:numFmt w:val="lowerLetter"/>
      <w:lvlText w:val="%5."/>
      <w:lvlJc w:val="left"/>
      <w:pPr>
        <w:tabs>
          <w:tab w:val="num" w:pos="3940"/>
        </w:tabs>
        <w:ind w:left="3940" w:hanging="360"/>
      </w:pPr>
    </w:lvl>
    <w:lvl w:ilvl="5" w:tplc="1CC89DD6">
      <w:start w:val="1"/>
      <w:numFmt w:val="lowerRoman"/>
      <w:lvlText w:val="%6."/>
      <w:lvlJc w:val="right"/>
      <w:pPr>
        <w:tabs>
          <w:tab w:val="num" w:pos="4660"/>
        </w:tabs>
        <w:ind w:left="4660" w:hanging="180"/>
      </w:pPr>
    </w:lvl>
    <w:lvl w:ilvl="6" w:tplc="9E2212B0">
      <w:start w:val="1"/>
      <w:numFmt w:val="decimal"/>
      <w:lvlText w:val="%7."/>
      <w:lvlJc w:val="left"/>
      <w:pPr>
        <w:tabs>
          <w:tab w:val="num" w:pos="5380"/>
        </w:tabs>
        <w:ind w:left="5380" w:hanging="360"/>
      </w:pPr>
    </w:lvl>
    <w:lvl w:ilvl="7" w:tplc="4DC87E50">
      <w:start w:val="1"/>
      <w:numFmt w:val="lowerLetter"/>
      <w:lvlText w:val="%8."/>
      <w:lvlJc w:val="left"/>
      <w:pPr>
        <w:tabs>
          <w:tab w:val="num" w:pos="6100"/>
        </w:tabs>
        <w:ind w:left="6100" w:hanging="360"/>
      </w:pPr>
    </w:lvl>
    <w:lvl w:ilvl="8" w:tplc="4CA49A10">
      <w:start w:val="1"/>
      <w:numFmt w:val="lowerRoman"/>
      <w:lvlText w:val="%9."/>
      <w:lvlJc w:val="right"/>
      <w:pPr>
        <w:tabs>
          <w:tab w:val="num" w:pos="6820"/>
        </w:tabs>
        <w:ind w:left="6820" w:hanging="180"/>
      </w:pPr>
    </w:lvl>
  </w:abstractNum>
  <w:abstractNum w:abstractNumId="13">
    <w:nsid w:val="6F362C25"/>
    <w:multiLevelType w:val="hybridMultilevel"/>
    <w:tmpl w:val="9B48B832"/>
    <w:lvl w:ilvl="0" w:tplc="E5184670">
      <w:start w:val="1"/>
      <w:numFmt w:val="bullet"/>
      <w:pStyle w:val="bullet1"/>
      <w:lvlText w:val=""/>
      <w:lvlJc w:val="left"/>
      <w:pPr>
        <w:ind w:left="720" w:hanging="360"/>
      </w:pPr>
      <w:rPr>
        <w:rFonts w:ascii="Symbol" w:hAnsi="Symbol" w:hint="default"/>
      </w:rPr>
    </w:lvl>
    <w:lvl w:ilvl="1" w:tplc="8FE26184">
      <w:start w:val="1"/>
      <w:numFmt w:val="bullet"/>
      <w:lvlText w:val="o"/>
      <w:lvlJc w:val="left"/>
      <w:pPr>
        <w:ind w:left="1440" w:hanging="360"/>
      </w:pPr>
      <w:rPr>
        <w:rFonts w:ascii="Courier New" w:hAnsi="Courier New" w:cs="Courier New" w:hint="default"/>
      </w:rPr>
    </w:lvl>
    <w:lvl w:ilvl="2" w:tplc="80E2C6EA">
      <w:start w:val="1"/>
      <w:numFmt w:val="bullet"/>
      <w:lvlText w:val=""/>
      <w:lvlJc w:val="left"/>
      <w:pPr>
        <w:ind w:left="2160" w:hanging="360"/>
      </w:pPr>
      <w:rPr>
        <w:rFonts w:ascii="Wingdings" w:hAnsi="Wingdings" w:hint="default"/>
      </w:rPr>
    </w:lvl>
    <w:lvl w:ilvl="3" w:tplc="BD585AD4">
      <w:start w:val="1"/>
      <w:numFmt w:val="bullet"/>
      <w:lvlText w:val=""/>
      <w:lvlJc w:val="left"/>
      <w:pPr>
        <w:ind w:left="2880" w:hanging="360"/>
      </w:pPr>
      <w:rPr>
        <w:rFonts w:ascii="Symbol" w:hAnsi="Symbol" w:hint="default"/>
      </w:rPr>
    </w:lvl>
    <w:lvl w:ilvl="4" w:tplc="FA007D9A">
      <w:start w:val="1"/>
      <w:numFmt w:val="bullet"/>
      <w:lvlText w:val="o"/>
      <w:lvlJc w:val="left"/>
      <w:pPr>
        <w:ind w:left="3600" w:hanging="360"/>
      </w:pPr>
      <w:rPr>
        <w:rFonts w:ascii="Courier New" w:hAnsi="Courier New" w:cs="Courier New" w:hint="default"/>
      </w:rPr>
    </w:lvl>
    <w:lvl w:ilvl="5" w:tplc="0F14F116">
      <w:start w:val="1"/>
      <w:numFmt w:val="bullet"/>
      <w:lvlText w:val=""/>
      <w:lvlJc w:val="left"/>
      <w:pPr>
        <w:ind w:left="4320" w:hanging="360"/>
      </w:pPr>
      <w:rPr>
        <w:rFonts w:ascii="Wingdings" w:hAnsi="Wingdings" w:hint="default"/>
      </w:rPr>
    </w:lvl>
    <w:lvl w:ilvl="6" w:tplc="6F268896">
      <w:start w:val="1"/>
      <w:numFmt w:val="bullet"/>
      <w:lvlText w:val=""/>
      <w:lvlJc w:val="left"/>
      <w:pPr>
        <w:ind w:left="5040" w:hanging="360"/>
      </w:pPr>
      <w:rPr>
        <w:rFonts w:ascii="Symbol" w:hAnsi="Symbol" w:hint="default"/>
      </w:rPr>
    </w:lvl>
    <w:lvl w:ilvl="7" w:tplc="658E8002">
      <w:start w:val="1"/>
      <w:numFmt w:val="bullet"/>
      <w:lvlText w:val="o"/>
      <w:lvlJc w:val="left"/>
      <w:pPr>
        <w:ind w:left="5760" w:hanging="360"/>
      </w:pPr>
      <w:rPr>
        <w:rFonts w:ascii="Courier New" w:hAnsi="Courier New" w:cs="Courier New" w:hint="default"/>
      </w:rPr>
    </w:lvl>
    <w:lvl w:ilvl="8" w:tplc="6C962DB0">
      <w:start w:val="1"/>
      <w:numFmt w:val="bullet"/>
      <w:lvlText w:val=""/>
      <w:lvlJc w:val="left"/>
      <w:pPr>
        <w:ind w:left="6480" w:hanging="360"/>
      </w:pPr>
      <w:rPr>
        <w:rFonts w:ascii="Wingdings" w:hAnsi="Wingdings" w:hint="default"/>
      </w:rPr>
    </w:lvl>
  </w:abstractNum>
  <w:abstractNum w:abstractNumId="14">
    <w:nsid w:val="75E22262"/>
    <w:multiLevelType w:val="hybridMultilevel"/>
    <w:tmpl w:val="90244108"/>
    <w:lvl w:ilvl="0" w:tplc="590443DA">
      <w:start w:val="1"/>
      <w:numFmt w:val="bullet"/>
      <w:lvlText w:val=""/>
      <w:lvlJc w:val="left"/>
      <w:pPr>
        <w:ind w:left="720" w:hanging="360"/>
      </w:pPr>
      <w:rPr>
        <w:rFonts w:ascii="Wingdings" w:hAnsi="Wingdings" w:hint="default"/>
        <w:b/>
      </w:rPr>
    </w:lvl>
    <w:lvl w:ilvl="1" w:tplc="81D42490">
      <w:start w:val="1"/>
      <w:numFmt w:val="bullet"/>
      <w:lvlText w:val="o"/>
      <w:lvlJc w:val="left"/>
      <w:pPr>
        <w:ind w:left="1440" w:hanging="360"/>
      </w:pPr>
      <w:rPr>
        <w:rFonts w:ascii="Courier New" w:hAnsi="Courier New" w:cs="Courier New" w:hint="default"/>
      </w:rPr>
    </w:lvl>
    <w:lvl w:ilvl="2" w:tplc="F75C1F36">
      <w:start w:val="1"/>
      <w:numFmt w:val="bullet"/>
      <w:lvlText w:val=""/>
      <w:lvlJc w:val="left"/>
      <w:pPr>
        <w:ind w:left="2160" w:hanging="360"/>
      </w:pPr>
      <w:rPr>
        <w:rFonts w:ascii="Wingdings" w:hAnsi="Wingdings" w:hint="default"/>
      </w:rPr>
    </w:lvl>
    <w:lvl w:ilvl="3" w:tplc="B6AC67CA">
      <w:start w:val="1"/>
      <w:numFmt w:val="bullet"/>
      <w:lvlText w:val=""/>
      <w:lvlJc w:val="left"/>
      <w:pPr>
        <w:ind w:left="2880" w:hanging="360"/>
      </w:pPr>
      <w:rPr>
        <w:rFonts w:ascii="Symbol" w:hAnsi="Symbol" w:hint="default"/>
      </w:rPr>
    </w:lvl>
    <w:lvl w:ilvl="4" w:tplc="3280A12C">
      <w:start w:val="1"/>
      <w:numFmt w:val="bullet"/>
      <w:lvlText w:val="o"/>
      <w:lvlJc w:val="left"/>
      <w:pPr>
        <w:ind w:left="3600" w:hanging="360"/>
      </w:pPr>
      <w:rPr>
        <w:rFonts w:ascii="Courier New" w:hAnsi="Courier New" w:cs="Courier New" w:hint="default"/>
      </w:rPr>
    </w:lvl>
    <w:lvl w:ilvl="5" w:tplc="989C45EA">
      <w:start w:val="1"/>
      <w:numFmt w:val="bullet"/>
      <w:lvlText w:val=""/>
      <w:lvlJc w:val="left"/>
      <w:pPr>
        <w:ind w:left="4320" w:hanging="360"/>
      </w:pPr>
      <w:rPr>
        <w:rFonts w:ascii="Wingdings" w:hAnsi="Wingdings" w:hint="default"/>
      </w:rPr>
    </w:lvl>
    <w:lvl w:ilvl="6" w:tplc="755A65C4">
      <w:start w:val="1"/>
      <w:numFmt w:val="bullet"/>
      <w:lvlText w:val=""/>
      <w:lvlJc w:val="left"/>
      <w:pPr>
        <w:ind w:left="5040" w:hanging="360"/>
      </w:pPr>
      <w:rPr>
        <w:rFonts w:ascii="Symbol" w:hAnsi="Symbol" w:hint="default"/>
      </w:rPr>
    </w:lvl>
    <w:lvl w:ilvl="7" w:tplc="ACF812D8">
      <w:start w:val="1"/>
      <w:numFmt w:val="bullet"/>
      <w:lvlText w:val="o"/>
      <w:lvlJc w:val="left"/>
      <w:pPr>
        <w:ind w:left="5760" w:hanging="360"/>
      </w:pPr>
      <w:rPr>
        <w:rFonts w:ascii="Courier New" w:hAnsi="Courier New" w:cs="Courier New" w:hint="default"/>
      </w:rPr>
    </w:lvl>
    <w:lvl w:ilvl="8" w:tplc="24A2CB92">
      <w:start w:val="1"/>
      <w:numFmt w:val="bullet"/>
      <w:lvlText w:val=""/>
      <w:lvlJc w:val="left"/>
      <w:pPr>
        <w:ind w:left="6480" w:hanging="360"/>
      </w:pPr>
      <w:rPr>
        <w:rFonts w:ascii="Wingdings" w:hAnsi="Wingdings" w:hint="default"/>
      </w:rPr>
    </w:lvl>
  </w:abstractNum>
  <w:abstractNum w:abstractNumId="15">
    <w:nsid w:val="79AE5E8E"/>
    <w:multiLevelType w:val="hybridMultilevel"/>
    <w:tmpl w:val="5CF234E0"/>
    <w:lvl w:ilvl="0" w:tplc="C6309DAA">
      <w:start w:val="1"/>
      <w:numFmt w:val="decimal"/>
      <w:pStyle w:val="Numberedheading4"/>
      <w:lvlText w:val="%1.1.1.1"/>
      <w:lvlJc w:val="left"/>
      <w:pPr>
        <w:ind w:left="720" w:hanging="360"/>
      </w:pPr>
      <w:rPr>
        <w:rFonts w:hint="default"/>
      </w:rPr>
    </w:lvl>
    <w:lvl w:ilvl="1" w:tplc="0A5CB5E6">
      <w:start w:val="1"/>
      <w:numFmt w:val="lowerLetter"/>
      <w:lvlText w:val="%2."/>
      <w:lvlJc w:val="left"/>
      <w:pPr>
        <w:ind w:left="1440" w:hanging="360"/>
      </w:pPr>
    </w:lvl>
    <w:lvl w:ilvl="2" w:tplc="E732F5FC">
      <w:start w:val="1"/>
      <w:numFmt w:val="lowerRoman"/>
      <w:lvlText w:val="%3."/>
      <w:lvlJc w:val="right"/>
      <w:pPr>
        <w:ind w:left="2160" w:hanging="180"/>
      </w:pPr>
    </w:lvl>
    <w:lvl w:ilvl="3" w:tplc="49B04DCE">
      <w:start w:val="1"/>
      <w:numFmt w:val="decimal"/>
      <w:lvlText w:val="%4."/>
      <w:lvlJc w:val="left"/>
      <w:pPr>
        <w:ind w:left="2880" w:hanging="360"/>
      </w:pPr>
    </w:lvl>
    <w:lvl w:ilvl="4" w:tplc="60843D00">
      <w:start w:val="1"/>
      <w:numFmt w:val="lowerLetter"/>
      <w:lvlText w:val="%5."/>
      <w:lvlJc w:val="left"/>
      <w:pPr>
        <w:ind w:left="3600" w:hanging="360"/>
      </w:pPr>
    </w:lvl>
    <w:lvl w:ilvl="5" w:tplc="78886A8E">
      <w:start w:val="1"/>
      <w:numFmt w:val="lowerRoman"/>
      <w:lvlText w:val="%6."/>
      <w:lvlJc w:val="right"/>
      <w:pPr>
        <w:ind w:left="4320" w:hanging="180"/>
      </w:pPr>
    </w:lvl>
    <w:lvl w:ilvl="6" w:tplc="297AB7D0">
      <w:start w:val="1"/>
      <w:numFmt w:val="decimal"/>
      <w:lvlText w:val="%7."/>
      <w:lvlJc w:val="left"/>
      <w:pPr>
        <w:ind w:left="5040" w:hanging="360"/>
      </w:pPr>
    </w:lvl>
    <w:lvl w:ilvl="7" w:tplc="4F003CAC">
      <w:start w:val="1"/>
      <w:numFmt w:val="lowerLetter"/>
      <w:lvlText w:val="%8."/>
      <w:lvlJc w:val="left"/>
      <w:pPr>
        <w:ind w:left="5760" w:hanging="360"/>
      </w:pPr>
    </w:lvl>
    <w:lvl w:ilvl="8" w:tplc="FBB4D0DE">
      <w:start w:val="1"/>
      <w:numFmt w:val="lowerRoman"/>
      <w:lvlText w:val="%9."/>
      <w:lvlJc w:val="right"/>
      <w:pPr>
        <w:ind w:left="6480" w:hanging="180"/>
      </w:pPr>
    </w:lvl>
  </w:abstractNum>
  <w:num w:numId="1">
    <w:abstractNumId w:val="6"/>
  </w:num>
  <w:num w:numId="2">
    <w:abstractNumId w:val="1"/>
  </w:num>
  <w:num w:numId="3">
    <w:abstractNumId w:val="11"/>
  </w:num>
  <w:num w:numId="4">
    <w:abstractNumId w:val="2"/>
  </w:num>
  <w:num w:numId="5">
    <w:abstractNumId w:val="3"/>
  </w:num>
  <w:num w:numId="6">
    <w:abstractNumId w:val="12"/>
  </w:num>
  <w:num w:numId="7">
    <w:abstractNumId w:val="10"/>
  </w:num>
  <w:num w:numId="8">
    <w:abstractNumId w:val="15"/>
  </w:num>
  <w:num w:numId="9">
    <w:abstractNumId w:val="13"/>
  </w:num>
  <w:num w:numId="10">
    <w:abstractNumId w:val="14"/>
  </w:num>
  <w:num w:numId="11">
    <w:abstractNumId w:val="0"/>
  </w:num>
  <w:num w:numId="12">
    <w:abstractNumId w:val="8"/>
  </w:num>
  <w:num w:numId="13">
    <w:abstractNumId w:val="9"/>
  </w:num>
  <w:num w:numId="14">
    <w:abstractNumId w:val="5"/>
  </w:num>
  <w:num w:numId="15">
    <w:abstractNumId w:val="4"/>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ireen Meher">
    <w15:presenceInfo w15:providerId="Windows Live" w15:userId="0dcd6138e8ce0c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D38"/>
    <w:rsid w:val="00092231"/>
    <w:rsid w:val="000C361F"/>
    <w:rsid w:val="00205CC2"/>
    <w:rsid w:val="002D09C6"/>
    <w:rsid w:val="002E58DA"/>
    <w:rsid w:val="004D7977"/>
    <w:rsid w:val="004E280B"/>
    <w:rsid w:val="004E3276"/>
    <w:rsid w:val="005F2B7F"/>
    <w:rsid w:val="006004B0"/>
    <w:rsid w:val="0066261A"/>
    <w:rsid w:val="006C7B64"/>
    <w:rsid w:val="00717803"/>
    <w:rsid w:val="0072565D"/>
    <w:rsid w:val="0078016D"/>
    <w:rsid w:val="007F7536"/>
    <w:rsid w:val="008250D5"/>
    <w:rsid w:val="008D3A3F"/>
    <w:rsid w:val="00957238"/>
    <w:rsid w:val="00BE0D38"/>
    <w:rsid w:val="00C34A00"/>
    <w:rsid w:val="00CA1DE1"/>
    <w:rsid w:val="00CE1CEB"/>
    <w:rsid w:val="00D20392"/>
    <w:rsid w:val="00DB37D3"/>
    <w:rsid w:val="00DB76D1"/>
    <w:rsid w:val="00DC1896"/>
    <w:rsid w:val="00F73998"/>
    <w:rsid w:val="00F93C78"/>
    <w:rsid w:val="00FF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E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pPr>
    <w:rPr>
      <w:rFonts w:ascii="Arial" w:eastAsia="Times New Roman" w:hAnsi="Arial" w:cs="Arial"/>
      <w:lang w:eastAsia="en-US"/>
    </w:rPr>
  </w:style>
  <w:style w:type="paragraph" w:styleId="Heading1">
    <w:name w:val="heading 1"/>
    <w:basedOn w:val="Normal"/>
    <w:next w:val="Normal"/>
    <w:link w:val="Heading1Char"/>
    <w:qFormat/>
    <w:pPr>
      <w:keepNext/>
      <w:spacing w:before="240"/>
      <w:outlineLvl w:val="0"/>
    </w:pPr>
    <w:rPr>
      <w:rFonts w:ascii="Tahoma" w:hAnsi="Tahoma" w:cs="Tahoma"/>
      <w:bCs/>
      <w:color w:val="943634"/>
      <w:sz w:val="28"/>
      <w:szCs w:val="28"/>
    </w:rPr>
  </w:style>
  <w:style w:type="paragraph" w:styleId="Heading2">
    <w:name w:val="heading 2"/>
    <w:basedOn w:val="Normal"/>
    <w:next w:val="Normal"/>
    <w:link w:val="Heading2Char"/>
    <w:qFormat/>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pPr>
      <w:keepNext/>
      <w:spacing w:before="240"/>
      <w:outlineLvl w:val="2"/>
    </w:pPr>
    <w:rPr>
      <w:b/>
      <w:bCs/>
      <w:sz w:val="26"/>
      <w:szCs w:val="26"/>
    </w:rPr>
  </w:style>
  <w:style w:type="paragraph" w:styleId="Heading4">
    <w:name w:val="heading 4"/>
    <w:basedOn w:val="Normal"/>
    <w:next w:val="Normal"/>
    <w:link w:val="Heading4Char"/>
    <w:pPr>
      <w:keepNext/>
      <w:spacing w:before="24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unhideWhenUsed/>
    <w:qFormat/>
    <w:pPr>
      <w:keepNext/>
      <w:keepLines/>
      <w:spacing w:before="320" w:after="200"/>
      <w:outlineLvl w:val="4"/>
    </w:pPr>
    <w:rPr>
      <w:rFonts w:eastAsia="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eastAsia="Arial"/>
      <w:b/>
      <w:bCs/>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unhideWhenUsed/>
    <w:qFormat/>
    <w:pPr>
      <w:keepNext/>
      <w:keepLines/>
      <w:spacing w:before="320" w:after="200"/>
      <w:outlineLvl w:val="7"/>
    </w:pPr>
    <w:rPr>
      <w:rFonts w:eastAsia="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eastAsia="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character" w:customStyle="1" w:styleId="SubtitleChar">
    <w:name w:val="Subtitle Char"/>
    <w:basedOn w:val="DefaultParagraphFont"/>
    <w:link w:val="Subtitle1"/>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urful1">
    <w:name w:val="Grid Table 6 Colou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urful1">
    <w:name w:val="Grid Table 7 Colou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urful1">
    <w:name w:val="List Table 6 Colou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urful1">
    <w:name w:val="List Table 7 Colou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link w:val="Heading1"/>
    <w:rPr>
      <w:rFonts w:ascii="Tahoma" w:eastAsia="Times New Roman" w:hAnsi="Tahoma" w:cs="Tahoma"/>
      <w:bCs/>
      <w:color w:val="943634"/>
      <w:sz w:val="28"/>
      <w:szCs w:val="28"/>
    </w:rPr>
  </w:style>
  <w:style w:type="character" w:customStyle="1" w:styleId="Heading2Char">
    <w:name w:val="Heading 2 Char"/>
    <w:link w:val="Heading2"/>
    <w:rPr>
      <w:rFonts w:ascii="Tahoma" w:eastAsia="Times New Roman" w:hAnsi="Tahoma" w:cs="Arial"/>
      <w:bCs/>
      <w:iCs/>
      <w:color w:val="943634"/>
      <w:sz w:val="28"/>
      <w:szCs w:val="28"/>
    </w:rPr>
  </w:style>
  <w:style w:type="character" w:customStyle="1" w:styleId="Heading3Char">
    <w:name w:val="Heading 3 Char"/>
    <w:link w:val="Heading3"/>
    <w:rPr>
      <w:rFonts w:ascii="Arial" w:eastAsia="Times New Roman" w:hAnsi="Arial" w:cs="Arial"/>
      <w:b/>
      <w:bCs/>
      <w:sz w:val="20"/>
      <w:szCs w:val="26"/>
    </w:rPr>
  </w:style>
  <w:style w:type="paragraph" w:styleId="ListParagraph">
    <w:name w:val="List Paragraph"/>
    <w:basedOn w:val="Normal"/>
    <w:link w:val="ListParagraphChar"/>
    <w:uiPriority w:val="99"/>
    <w:qFormat/>
    <w:pPr>
      <w:ind w:left="720"/>
      <w:contextualSpacing/>
    </w:pPr>
    <w:rPr>
      <w:rFonts w:cs="Times New Roman"/>
    </w:rPr>
  </w:style>
  <w:style w:type="paragraph" w:customStyle="1" w:styleId="Instructions-bullet1">
    <w:name w:val="Instructions - bullet 1"/>
    <w:basedOn w:val="Normal"/>
    <w:qFormat/>
    <w:pPr>
      <w:spacing w:before="120"/>
    </w:pPr>
    <w:rPr>
      <w:rFonts w:cs="Times New Roman"/>
      <w:i/>
      <w:color w:val="FF0000"/>
    </w:rPr>
  </w:style>
  <w:style w:type="paragraph" w:customStyle="1" w:styleId="Instructions">
    <w:name w:val="Instructions"/>
    <w:basedOn w:val="Normal"/>
    <w:link w:val="InstructionsChar"/>
    <w:qFormat/>
    <w:rPr>
      <w:rFonts w:cs="Times New Roman"/>
      <w:i/>
      <w:iCs/>
      <w:color w:val="FF0000"/>
    </w:rPr>
  </w:style>
  <w:style w:type="numbering" w:customStyle="1" w:styleId="Style1">
    <w:name w:val="Style1"/>
    <w:uiPriority w:val="99"/>
    <w:pPr>
      <w:numPr>
        <w:numId w:val="3"/>
      </w:numPr>
    </w:pPr>
  </w:style>
  <w:style w:type="paragraph" w:customStyle="1" w:styleId="NumberedHeading40">
    <w:name w:val="Numbered Heading 4"/>
    <w:basedOn w:val="Normal"/>
    <w:qFormat/>
    <w:pPr>
      <w:keepNext/>
      <w:spacing w:before="240"/>
      <w:outlineLvl w:val="3"/>
    </w:pPr>
    <w:rPr>
      <w:b/>
      <w:bCs/>
      <w:sz w:val="26"/>
      <w:szCs w:val="26"/>
    </w:rPr>
  </w:style>
  <w:style w:type="paragraph" w:customStyle="1" w:styleId="bullet1">
    <w:name w:val="bullet 1"/>
    <w:basedOn w:val="Normal"/>
    <w:link w:val="bullet1Char"/>
    <w:qFormat/>
    <w:pPr>
      <w:numPr>
        <w:numId w:val="9"/>
      </w:numPr>
      <w:shd w:val="clear" w:color="auto" w:fill="FFFFFF"/>
      <w:spacing w:before="120"/>
    </w:pPr>
    <w:rPr>
      <w:bCs/>
    </w:rPr>
  </w:style>
  <w:style w:type="character" w:customStyle="1" w:styleId="bullet1Char">
    <w:name w:val="bullet 1 Char"/>
    <w:link w:val="bullet1"/>
    <w:rPr>
      <w:rFonts w:ascii="Arial" w:eastAsia="Times New Roman" w:hAnsi="Arial" w:cs="Arial"/>
      <w:bCs/>
      <w:shd w:val="clear" w:color="auto" w:fill="FFFFFF"/>
      <w:lang w:eastAsia="en-US"/>
    </w:rPr>
  </w:style>
  <w:style w:type="paragraph" w:customStyle="1" w:styleId="bullet2">
    <w:name w:val="bullet 2"/>
    <w:basedOn w:val="bullet1"/>
    <w:link w:val="bullet2Char"/>
    <w:uiPriority w:val="99"/>
    <w:qFormat/>
    <w:pPr>
      <w:numPr>
        <w:numId w:val="1"/>
      </w:numPr>
    </w:pPr>
  </w:style>
  <w:style w:type="character" w:customStyle="1" w:styleId="bullet2Char">
    <w:name w:val="bullet 2 Char"/>
    <w:link w:val="bullet2"/>
    <w:uiPriority w:val="99"/>
    <w:rPr>
      <w:rFonts w:ascii="Arial" w:eastAsia="Times New Roman" w:hAnsi="Arial" w:cs="Arial"/>
      <w:bCs/>
      <w:shd w:val="clear" w:color="auto" w:fill="FFFFFF"/>
      <w:lang w:eastAsia="en-U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rFonts w:eastAsia="Times New Roman" w:cs="Calibri"/>
      <w:sz w:val="20"/>
      <w:szCs w:val="20"/>
    </w:rPr>
  </w:style>
  <w:style w:type="paragraph" w:styleId="Footer">
    <w:name w:val="footer"/>
    <w:basedOn w:val="Normal"/>
    <w:link w:val="FooterChar"/>
    <w:uiPriority w:val="99"/>
    <w:pPr>
      <w:spacing w:before="0" w:after="0"/>
    </w:pPr>
    <w:rPr>
      <w:rFonts w:ascii="Tahoma" w:hAnsi="Tahoma"/>
      <w:color w:val="632423"/>
      <w:sz w:val="16"/>
      <w:lang w:val="en-US"/>
    </w:rPr>
  </w:style>
  <w:style w:type="character" w:customStyle="1" w:styleId="FooterChar">
    <w:name w:val="Footer Char"/>
    <w:link w:val="Footer"/>
    <w:uiPriority w:val="99"/>
    <w:rPr>
      <w:rFonts w:ascii="Tahoma" w:eastAsia="Times New Roman" w:hAnsi="Tahoma" w:cs="Arial"/>
      <w:color w:val="632423"/>
      <w:sz w:val="16"/>
      <w:szCs w:val="20"/>
      <w:lang w:val="en-US"/>
    </w:rPr>
  </w:style>
  <w:style w:type="paragraph" w:styleId="Header">
    <w:name w:val="header"/>
    <w:basedOn w:val="Normal"/>
    <w:link w:val="HeaderChar"/>
    <w:uiPriority w:val="99"/>
    <w:pPr>
      <w:tabs>
        <w:tab w:val="center" w:pos="4153"/>
        <w:tab w:val="right" w:pos="8306"/>
      </w:tabs>
      <w:jc w:val="center"/>
    </w:pPr>
    <w:rPr>
      <w:color w:val="943634"/>
      <w:sz w:val="32"/>
    </w:rPr>
  </w:style>
  <w:style w:type="character" w:customStyle="1" w:styleId="HeaderChar">
    <w:name w:val="Header Char"/>
    <w:link w:val="Header"/>
    <w:uiPriority w:val="99"/>
    <w:rPr>
      <w:rFonts w:eastAsia="Times New Roman" w:cs="Calibri"/>
      <w:color w:val="943634"/>
      <w:sz w:val="32"/>
      <w:szCs w:val="20"/>
    </w:rPr>
  </w:style>
  <w:style w:type="paragraph" w:customStyle="1" w:styleId="Header-sub">
    <w:name w:val="Header-sub"/>
    <w:basedOn w:val="Normal"/>
    <w:pPr>
      <w:jc w:val="center"/>
    </w:pPr>
    <w:rPr>
      <w:rFonts w:ascii="Tahoma" w:hAnsi="Tahoma" w:cs="Tahoma"/>
      <w:b/>
      <w:bCs/>
      <w:color w:val="943634"/>
      <w:sz w:val="24"/>
    </w:rPr>
  </w:style>
  <w:style w:type="paragraph" w:customStyle="1" w:styleId="Heading2-table">
    <w:name w:val="Heading 2-table"/>
    <w:basedOn w:val="Heading2"/>
    <w:pPr>
      <w:spacing w:before="60"/>
      <w:contextualSpacing/>
      <w:outlineLvl w:val="9"/>
    </w:pPr>
    <w:rPr>
      <w:rFonts w:cs="Cambria"/>
      <w:spacing w:val="5"/>
    </w:rPr>
  </w:style>
  <w:style w:type="paragraph" w:customStyle="1" w:styleId="Heading3-table">
    <w:name w:val="Heading 3 - table"/>
    <w:basedOn w:val="Heading3"/>
    <w:link w:val="Heading3-tableChar"/>
    <w:pPr>
      <w:spacing w:before="60"/>
      <w:contextualSpacing/>
      <w:outlineLvl w:val="9"/>
    </w:pPr>
    <w:rPr>
      <w:rFonts w:cs="Tahoma"/>
      <w:color w:val="000000"/>
      <w:spacing w:val="5"/>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cPr>
    </w:tblStylePr>
  </w:style>
  <w:style w:type="table" w:customStyle="1" w:styleId="LightShading-Accent11">
    <w:name w:val="Light Shading - Accent 1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one" w:sz="4" w:space="0" w:color="000000"/>
          <w:bottom w:val="single" w:sz="8" w:space="0" w:color="4F81BD"/>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left w:val="none" w:sz="4" w:space="0" w:color="000000"/>
          <w:bottom w:val="single" w:sz="8" w:space="0" w:color="4F81BD"/>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sing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pPr>
      <w:spacing w:before="0" w:after="300"/>
      <w:contextualSpacing/>
      <w:jc w:val="center"/>
    </w:pPr>
    <w:rPr>
      <w:rFonts w:ascii="Tahoma" w:hAnsi="Tahoma" w:cs="Tahoma"/>
      <w:color w:val="943634"/>
      <w:spacing w:val="5"/>
      <w:sz w:val="40"/>
      <w:szCs w:val="40"/>
    </w:rPr>
  </w:style>
  <w:style w:type="character" w:customStyle="1" w:styleId="TitleChar">
    <w:name w:val="Title Char"/>
    <w:link w:val="Title"/>
    <w:uiPriority w:val="10"/>
    <w:rPr>
      <w:rFonts w:ascii="Tahoma" w:eastAsia="Times New Roman" w:hAnsi="Tahoma" w:cs="Tahoma"/>
      <w:color w:val="943634"/>
      <w:spacing w:val="5"/>
      <w:sz w:val="40"/>
      <w:szCs w:val="40"/>
    </w:rPr>
  </w:style>
  <w:style w:type="paragraph" w:customStyle="1" w:styleId="pageheader">
    <w:name w:val="page header"/>
    <w:basedOn w:val="Heading1"/>
    <w:qFormat/>
    <w:pPr>
      <w:spacing w:before="60" w:after="120"/>
      <w:jc w:val="center"/>
      <w:outlineLvl w:val="9"/>
    </w:pPr>
  </w:style>
  <w:style w:type="paragraph" w:customStyle="1" w:styleId="Subtitle1">
    <w:name w:val="Subtitle1"/>
    <w:basedOn w:val="Title"/>
    <w:link w:val="SubtitleChar"/>
    <w:qFormat/>
    <w:pPr>
      <w:spacing w:before="120" w:after="120"/>
    </w:pPr>
    <w:rPr>
      <w:sz w:val="28"/>
    </w:rPr>
  </w:style>
  <w:style w:type="paragraph" w:customStyle="1" w:styleId="propertystatement">
    <w:name w:val="property statement"/>
    <w:basedOn w:val="Normal"/>
    <w:qFormat/>
    <w:pPr>
      <w:jc w:val="center"/>
    </w:pPr>
    <w:rPr>
      <w:color w:val="632423"/>
      <w:sz w:val="18"/>
      <w:szCs w:val="18"/>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Arial" w:eastAsia="Times New Roman" w:hAnsi="Arial" w:cs="Arial"/>
      <w:b/>
      <w:bCs/>
      <w:sz w:val="20"/>
      <w:szCs w:val="20"/>
    </w:rPr>
  </w:style>
  <w:style w:type="paragraph" w:styleId="Revision">
    <w:name w:val="Revision"/>
    <w:hidden/>
    <w:uiPriority w:val="99"/>
    <w:semiHidden/>
    <w:rPr>
      <w:rFonts w:ascii="Arial" w:eastAsia="Times New Roman" w:hAnsi="Arial" w:cs="Arial"/>
      <w:lang w:eastAsia="en-US"/>
    </w:rPr>
  </w:style>
  <w:style w:type="paragraph" w:customStyle="1" w:styleId="Heading1intable">
    <w:name w:val="Heading 1 in table"/>
    <w:basedOn w:val="Heading1"/>
    <w:qFormat/>
    <w:rPr>
      <w:sz w:val="24"/>
      <w:szCs w:val="24"/>
    </w:rPr>
  </w:style>
  <w:style w:type="paragraph" w:customStyle="1" w:styleId="heading2numbered">
    <w:name w:val="heading 2 numbered"/>
    <w:basedOn w:val="Heading1"/>
    <w:next w:val="heading1numbered"/>
    <w:qFormat/>
    <w:pPr>
      <w:numPr>
        <w:ilvl w:val="1"/>
        <w:numId w:val="2"/>
      </w:numPr>
    </w:pPr>
    <w:rPr>
      <w:b/>
      <w:color w:val="auto"/>
      <w:sz w:val="24"/>
    </w:rPr>
  </w:style>
  <w:style w:type="paragraph" w:customStyle="1" w:styleId="heading1numbered">
    <w:name w:val="heading 1 numbered"/>
    <w:basedOn w:val="Heading1"/>
    <w:qFormat/>
    <w:pPr>
      <w:numPr>
        <w:numId w:val="2"/>
      </w:numPr>
    </w:pPr>
    <w:rPr>
      <w:caps/>
      <w:color w:val="auto"/>
    </w:rPr>
  </w:style>
  <w:style w:type="paragraph" w:customStyle="1" w:styleId="heading3numbered">
    <w:name w:val="heading 3 numbered"/>
    <w:basedOn w:val="Heading3"/>
    <w:qFormat/>
    <w:pPr>
      <w:numPr>
        <w:ilvl w:val="2"/>
        <w:numId w:val="2"/>
      </w:numPr>
      <w:ind w:left="1224"/>
    </w:pPr>
  </w:style>
  <w:style w:type="paragraph" w:styleId="TOCHeading">
    <w:name w:val="TOC Heading"/>
    <w:basedOn w:val="Heading1"/>
    <w:next w:val="Normal"/>
    <w:uiPriority w:val="39"/>
    <w:unhideWhenUsed/>
    <w:qFormat/>
    <w:pPr>
      <w:keepLines/>
      <w:spacing w:before="480" w:after="0" w:line="276" w:lineRule="auto"/>
      <w:outlineLvl w:val="9"/>
    </w:pPr>
    <w:rPr>
      <w:rFonts w:ascii="Cambria" w:hAnsi="Cambria" w:cs="Times New Roman"/>
      <w:b/>
      <w:color w:val="365F91"/>
      <w:lang w:val="en-US"/>
    </w:rPr>
  </w:style>
  <w:style w:type="paragraph" w:styleId="TOC2">
    <w:name w:val="toc 2"/>
    <w:basedOn w:val="Normal"/>
    <w:next w:val="Normal"/>
    <w:uiPriority w:val="39"/>
    <w:unhideWhenUsed/>
    <w:qFormat/>
    <w:pPr>
      <w:tabs>
        <w:tab w:val="right" w:leader="dot" w:pos="9017"/>
      </w:tabs>
      <w:spacing w:after="100"/>
      <w:ind w:left="200"/>
    </w:pPr>
  </w:style>
  <w:style w:type="paragraph" w:styleId="TOC1">
    <w:name w:val="toc 1"/>
    <w:basedOn w:val="Normal"/>
    <w:next w:val="Normal"/>
    <w:uiPriority w:val="39"/>
    <w:unhideWhenUsed/>
    <w:qFormat/>
    <w:pPr>
      <w:tabs>
        <w:tab w:val="left" w:pos="720"/>
        <w:tab w:val="right" w:leader="dot" w:pos="9017"/>
      </w:tabs>
      <w:spacing w:before="120" w:after="100"/>
      <w:ind w:left="170"/>
    </w:pPr>
  </w:style>
  <w:style w:type="paragraph" w:styleId="TOC3">
    <w:name w:val="toc 3"/>
    <w:basedOn w:val="Normal"/>
    <w:next w:val="Normal"/>
    <w:uiPriority w:val="39"/>
    <w:unhideWhenUsed/>
    <w:qFormat/>
    <w:pPr>
      <w:tabs>
        <w:tab w:val="left" w:pos="880"/>
        <w:tab w:val="right" w:leader="dot" w:pos="9017"/>
      </w:tabs>
      <w:spacing w:after="100"/>
      <w:ind w:left="180"/>
    </w:pPr>
  </w:style>
  <w:style w:type="character" w:styleId="Hyperlink">
    <w:name w:val="Hyperlink"/>
    <w:uiPriority w:val="99"/>
    <w:unhideWhenUsed/>
    <w:rPr>
      <w:color w:val="0000FF"/>
      <w:u w:val="single"/>
    </w:rPr>
  </w:style>
  <w:style w:type="paragraph" w:customStyle="1" w:styleId="Table">
    <w:name w:val="Table"/>
    <w:basedOn w:val="Normal"/>
    <w:qFormat/>
  </w:style>
  <w:style w:type="paragraph" w:customStyle="1" w:styleId="Definitionsabbreviations">
    <w:name w:val="Definitions &amp; abbreviations"/>
    <w:uiPriority w:val="99"/>
    <w:pPr>
      <w:spacing w:before="60" w:after="200" w:line="276" w:lineRule="auto"/>
      <w:contextualSpacing/>
    </w:pPr>
    <w:rPr>
      <w:rFonts w:ascii="Tahoma" w:eastAsia="Times New Roman" w:hAnsi="Tahoma" w:cs="Tahoma"/>
      <w:b/>
      <w:bCs/>
      <w:color w:val="000000"/>
      <w:spacing w:val="5"/>
      <w:sz w:val="26"/>
      <w:szCs w:val="26"/>
      <w:lang w:eastAsia="en-US"/>
    </w:rPr>
  </w:style>
  <w:style w:type="paragraph" w:styleId="List">
    <w:name w:val="List"/>
    <w:basedOn w:val="Normal"/>
    <w:uiPriority w:val="99"/>
    <w:unhideWhenUsed/>
    <w:pPr>
      <w:numPr>
        <w:numId w:val="4"/>
      </w:numPr>
      <w:spacing w:before="120"/>
    </w:pPr>
  </w:style>
  <w:style w:type="table" w:customStyle="1" w:styleId="LightList1">
    <w:name w:val="Light List1"/>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unhideWhenUsed/>
    <w:rPr>
      <w:rFonts w:ascii="Times New Roman" w:hAnsi="Times New Roman" w:cs="Times New Roman"/>
      <w:sz w:val="24"/>
      <w:szCs w:val="24"/>
    </w:rPr>
  </w:style>
  <w:style w:type="character" w:customStyle="1" w:styleId="InstructionsChar">
    <w:name w:val="Instructions Char"/>
    <w:link w:val="Instructions"/>
    <w:rPr>
      <w:rFonts w:ascii="Arial" w:eastAsia="Times New Roman" w:hAnsi="Arial" w:cs="Times New Roman"/>
      <w:i/>
      <w:iCs/>
      <w:color w:val="FF0000"/>
      <w:sz w:val="20"/>
      <w:szCs w:val="20"/>
    </w:rPr>
  </w:style>
  <w:style w:type="character" w:customStyle="1" w:styleId="Heading3-tableChar">
    <w:name w:val="Heading 3 - table Char"/>
    <w:link w:val="Heading3-table"/>
    <w:rPr>
      <w:rFonts w:ascii="Arial" w:eastAsia="Times New Roman" w:hAnsi="Arial" w:cs="Tahoma"/>
      <w:b/>
      <w:bCs/>
      <w:color w:val="000000"/>
      <w:spacing w:val="5"/>
      <w:sz w:val="20"/>
      <w:szCs w:val="26"/>
    </w:rPr>
  </w:style>
  <w:style w:type="character" w:customStyle="1" w:styleId="Heading4Char">
    <w:name w:val="Heading 4 Char"/>
    <w:link w:val="Heading4"/>
    <w:rPr>
      <w:rFonts w:ascii="Times New Roman" w:eastAsia="Times New Roman" w:hAnsi="Times New Roman" w:cs="Times New Roman"/>
      <w:b/>
      <w:bCs/>
      <w:sz w:val="28"/>
      <w:szCs w:val="28"/>
    </w:rPr>
  </w:style>
  <w:style w:type="paragraph" w:customStyle="1" w:styleId="Numberlista">
    <w:name w:val="Numberlist a"/>
    <w:basedOn w:val="List"/>
    <w:pPr>
      <w:numPr>
        <w:numId w:val="7"/>
      </w:numPr>
    </w:pPr>
    <w:rPr>
      <w:rFonts w:cs="Times New Roman"/>
    </w:rPr>
  </w:style>
  <w:style w:type="paragraph" w:customStyle="1" w:styleId="StyleBoldDarkBlueCentered">
    <w:name w:val="Style Bold Dark Blue Centered"/>
    <w:basedOn w:val="Normal"/>
    <w:pPr>
      <w:spacing w:before="40" w:after="40"/>
      <w:jc w:val="center"/>
    </w:pPr>
    <w:rPr>
      <w:rFonts w:cs="Times New Roman"/>
      <w:b/>
      <w:bCs/>
      <w:color w:val="000080"/>
    </w:rPr>
  </w:style>
  <w:style w:type="paragraph" w:customStyle="1" w:styleId="StyleDarkBlueCentered">
    <w:name w:val="Style Dark Blue Centered"/>
    <w:basedOn w:val="Normal"/>
    <w:pPr>
      <w:spacing w:before="40" w:after="40"/>
      <w:jc w:val="center"/>
    </w:pPr>
    <w:rPr>
      <w:rFonts w:cs="Times New Roman"/>
      <w:color w:val="000080"/>
    </w:rPr>
  </w:style>
  <w:style w:type="paragraph" w:customStyle="1" w:styleId="bullet3">
    <w:name w:val="bullet 3"/>
    <w:basedOn w:val="Normal"/>
    <w:pPr>
      <w:numPr>
        <w:numId w:val="6"/>
      </w:numPr>
    </w:pPr>
    <w:rPr>
      <w:rFonts w:cs="Times New Roman"/>
    </w:rPr>
  </w:style>
  <w:style w:type="character" w:styleId="FollowedHyperlink">
    <w:name w:val="FollowedHyperlink"/>
    <w:rPr>
      <w:color w:val="800080"/>
      <w:u w:val="single"/>
    </w:rPr>
  </w:style>
  <w:style w:type="paragraph" w:customStyle="1" w:styleId="NumberedHeading1">
    <w:name w:val="Numbered Heading 1"/>
    <w:basedOn w:val="Heading1"/>
    <w:next w:val="Normal"/>
    <w:pPr>
      <w:tabs>
        <w:tab w:val="num" w:pos="454"/>
      </w:tabs>
      <w:spacing w:before="300"/>
      <w:ind w:left="454" w:hanging="454"/>
    </w:pPr>
    <w:rPr>
      <w:rFonts w:ascii="Arial" w:hAnsi="Arial" w:cs="Arial"/>
      <w:b/>
      <w:caps/>
      <w:color w:val="0000FF"/>
      <w:sz w:val="24"/>
      <w:szCs w:val="32"/>
    </w:rPr>
  </w:style>
  <w:style w:type="paragraph" w:customStyle="1" w:styleId="NumberedHeading2">
    <w:name w:val="Numbered Heading 2"/>
    <w:basedOn w:val="Heading2"/>
    <w:next w:val="Normal"/>
    <w:pPr>
      <w:tabs>
        <w:tab w:val="num" w:pos="567"/>
      </w:tabs>
      <w:ind w:left="567" w:hanging="567"/>
    </w:pPr>
    <w:rPr>
      <w:rFonts w:ascii="Arial" w:hAnsi="Arial"/>
      <w:b/>
      <w:color w:val="0000FF"/>
    </w:rPr>
  </w:style>
  <w:style w:type="paragraph" w:customStyle="1" w:styleId="NumberedHeading3">
    <w:name w:val="Numbered Heading 3"/>
    <w:basedOn w:val="Heading3"/>
    <w:next w:val="Normal"/>
    <w:pPr>
      <w:tabs>
        <w:tab w:val="num" w:pos="680"/>
      </w:tabs>
      <w:ind w:left="680" w:hanging="680"/>
    </w:pPr>
  </w:style>
  <w:style w:type="paragraph" w:customStyle="1" w:styleId="SOPreference">
    <w:name w:val="SOP reference"/>
    <w:basedOn w:val="Normal"/>
    <w:link w:val="SOPreferenceChar"/>
    <w:uiPriority w:val="99"/>
    <w:rPr>
      <w:rFonts w:cs="Times New Roman"/>
      <w:color w:val="0000FF"/>
    </w:rPr>
  </w:style>
  <w:style w:type="character" w:customStyle="1" w:styleId="SOPreferenceChar">
    <w:name w:val="SOP reference Char"/>
    <w:link w:val="SOPreference"/>
    <w:uiPriority w:val="99"/>
    <w:rPr>
      <w:rFonts w:ascii="Arial" w:eastAsia="Times New Roman" w:hAnsi="Arial" w:cs="Times New Roman"/>
      <w:color w:val="0000FF"/>
      <w:sz w:val="20"/>
      <w:szCs w:val="20"/>
    </w:rPr>
  </w:style>
  <w:style w:type="paragraph" w:customStyle="1" w:styleId="Instructions-bullet2">
    <w:name w:val="Instructions - bullet 2"/>
    <w:basedOn w:val="bullet2"/>
    <w:pPr>
      <w:numPr>
        <w:ilvl w:val="1"/>
        <w:numId w:val="5"/>
      </w:numPr>
    </w:pPr>
    <w:rPr>
      <w:rFonts w:cs="Times New Roman"/>
      <w:i/>
      <w:color w:val="FF0000"/>
    </w:rPr>
  </w:style>
  <w:style w:type="paragraph" w:customStyle="1" w:styleId="Instructions-bullet3">
    <w:name w:val="Instructions - bullet 3"/>
    <w:basedOn w:val="bullet3"/>
    <w:rPr>
      <w:i/>
      <w:color w:val="FF0000"/>
    </w:rPr>
  </w:style>
  <w:style w:type="paragraph" w:customStyle="1" w:styleId="Instructions-numbered">
    <w:name w:val="Instructions - numbered"/>
    <w:basedOn w:val="List"/>
    <w:qFormat/>
    <w:pPr>
      <w:numPr>
        <w:numId w:val="0"/>
      </w:numPr>
    </w:pPr>
    <w:rPr>
      <w:rFonts w:cs="Times New Roman"/>
      <w:i/>
      <w:color w:val="FF0000"/>
    </w:rPr>
  </w:style>
  <w:style w:type="paragraph" w:customStyle="1" w:styleId="CentredEmphasized">
    <w:name w:val="CentredEmphasized"/>
    <w:basedOn w:val="Normal"/>
    <w:pPr>
      <w:spacing w:before="360" w:after="360"/>
      <w:jc w:val="center"/>
    </w:pPr>
    <w:rPr>
      <w:rFonts w:cs="Times New Roman"/>
      <w:b/>
    </w:rPr>
  </w:style>
  <w:style w:type="paragraph" w:customStyle="1" w:styleId="CentredEmphasized2">
    <w:name w:val="CentredEmphasized 2"/>
    <w:basedOn w:val="Normal"/>
    <w:pPr>
      <w:spacing w:before="360" w:after="360"/>
      <w:jc w:val="center"/>
    </w:pPr>
    <w:rPr>
      <w:rFonts w:cs="Times New Roman"/>
      <w:b/>
      <w:bCs/>
    </w:rPr>
  </w:style>
  <w:style w:type="paragraph" w:styleId="TOC4">
    <w:name w:val="toc 4"/>
    <w:basedOn w:val="Normal"/>
    <w:next w:val="Normal"/>
    <w:uiPriority w:val="39"/>
    <w:unhideWhenUsed/>
    <w:pPr>
      <w:spacing w:before="0" w:after="100" w:line="276" w:lineRule="auto"/>
      <w:ind w:left="660"/>
    </w:pPr>
    <w:rPr>
      <w:rFonts w:ascii="Calibri" w:hAnsi="Calibri" w:cs="Times New Roman"/>
      <w:sz w:val="22"/>
      <w:lang w:eastAsia="en-GB"/>
    </w:rPr>
  </w:style>
  <w:style w:type="paragraph" w:styleId="TOC5">
    <w:name w:val="toc 5"/>
    <w:basedOn w:val="Normal"/>
    <w:next w:val="Normal"/>
    <w:uiPriority w:val="39"/>
    <w:unhideWhenUsed/>
    <w:pPr>
      <w:spacing w:before="0" w:after="100" w:line="276" w:lineRule="auto"/>
      <w:ind w:left="880"/>
    </w:pPr>
    <w:rPr>
      <w:rFonts w:ascii="Calibri" w:hAnsi="Calibri" w:cs="Times New Roman"/>
      <w:sz w:val="22"/>
      <w:lang w:eastAsia="en-GB"/>
    </w:rPr>
  </w:style>
  <w:style w:type="paragraph" w:styleId="TOC6">
    <w:name w:val="toc 6"/>
    <w:basedOn w:val="Normal"/>
    <w:next w:val="Normal"/>
    <w:uiPriority w:val="39"/>
    <w:unhideWhenUsed/>
    <w:pPr>
      <w:spacing w:before="0" w:after="100" w:line="276" w:lineRule="auto"/>
      <w:ind w:left="1100"/>
    </w:pPr>
    <w:rPr>
      <w:rFonts w:ascii="Calibri" w:hAnsi="Calibri" w:cs="Times New Roman"/>
      <w:sz w:val="22"/>
      <w:lang w:eastAsia="en-GB"/>
    </w:rPr>
  </w:style>
  <w:style w:type="paragraph" w:styleId="TOC7">
    <w:name w:val="toc 7"/>
    <w:basedOn w:val="Normal"/>
    <w:next w:val="Normal"/>
    <w:uiPriority w:val="39"/>
    <w:unhideWhenUsed/>
    <w:pPr>
      <w:spacing w:before="0" w:after="100" w:line="276" w:lineRule="auto"/>
      <w:ind w:left="1320"/>
    </w:pPr>
    <w:rPr>
      <w:rFonts w:ascii="Calibri" w:hAnsi="Calibri" w:cs="Times New Roman"/>
      <w:sz w:val="22"/>
      <w:lang w:eastAsia="en-GB"/>
    </w:rPr>
  </w:style>
  <w:style w:type="paragraph" w:styleId="TOC8">
    <w:name w:val="toc 8"/>
    <w:basedOn w:val="Normal"/>
    <w:next w:val="Normal"/>
    <w:uiPriority w:val="39"/>
    <w:unhideWhenUsed/>
    <w:pPr>
      <w:spacing w:before="0" w:after="100" w:line="276" w:lineRule="auto"/>
      <w:ind w:left="1540"/>
    </w:pPr>
    <w:rPr>
      <w:rFonts w:ascii="Calibri" w:hAnsi="Calibri" w:cs="Times New Roman"/>
      <w:sz w:val="22"/>
      <w:lang w:eastAsia="en-GB"/>
    </w:rPr>
  </w:style>
  <w:style w:type="paragraph" w:styleId="TOC9">
    <w:name w:val="toc 9"/>
    <w:basedOn w:val="Normal"/>
    <w:next w:val="Normal"/>
    <w:uiPriority w:val="39"/>
    <w:unhideWhenUsed/>
    <w:pPr>
      <w:spacing w:before="0" w:after="100" w:line="276" w:lineRule="auto"/>
      <w:ind w:left="1760"/>
    </w:pPr>
    <w:rPr>
      <w:rFonts w:ascii="Calibri" w:hAnsi="Calibri" w:cs="Times New Roman"/>
      <w:sz w:val="22"/>
      <w:lang w:eastAsia="en-GB"/>
    </w:rPr>
  </w:style>
  <w:style w:type="paragraph" w:customStyle="1" w:styleId="Default">
    <w:name w:val="Default"/>
    <w:rPr>
      <w:rFonts w:ascii="Arial" w:eastAsia="Times New Roman" w:hAnsi="Arial" w:cs="Arial"/>
      <w:color w:val="000000"/>
      <w:sz w:val="24"/>
      <w:szCs w:val="24"/>
    </w:rPr>
  </w:style>
  <w:style w:type="paragraph" w:customStyle="1" w:styleId="NormalPara">
    <w:name w:val="Normal Para"/>
    <w:basedOn w:val="Normal"/>
    <w:pPr>
      <w:spacing w:before="120" w:after="120"/>
      <w:jc w:val="both"/>
    </w:pPr>
    <w:rPr>
      <w:rFonts w:cs="Times New Roman"/>
      <w:sz w:val="22"/>
      <w:szCs w:val="24"/>
    </w:rPr>
  </w:style>
  <w:style w:type="paragraph" w:customStyle="1" w:styleId="Instructions8pt">
    <w:name w:val="Instructions 8 pt"/>
    <w:basedOn w:val="Normal"/>
    <w:rPr>
      <w:rFonts w:cs="Times New Roman"/>
      <w:i/>
      <w:color w:val="FF0000"/>
      <w:sz w:val="16"/>
    </w:rPr>
  </w:style>
  <w:style w:type="paragraph" w:customStyle="1" w:styleId="Numberedheading4">
    <w:name w:val="Numbered heading 4"/>
    <w:basedOn w:val="NumberedHeading3"/>
    <w:next w:val="Normal"/>
    <w:pPr>
      <w:numPr>
        <w:numId w:val="8"/>
      </w:numPr>
      <w:ind w:left="357" w:hanging="357"/>
    </w:pPr>
  </w:style>
  <w:style w:type="paragraph" w:styleId="Caption">
    <w:name w:val="caption"/>
    <w:basedOn w:val="Normal"/>
    <w:next w:val="Normal"/>
    <w:qFormat/>
    <w:pPr>
      <w:spacing w:before="0" w:after="0"/>
    </w:pPr>
    <w:rPr>
      <w:rFonts w:ascii="Times New Roman" w:hAnsi="Times New Roman" w:cs="Times New Roman"/>
      <w:b/>
      <w:bCs/>
      <w:lang w:val="en-US"/>
    </w:rPr>
  </w:style>
  <w:style w:type="character" w:customStyle="1" w:styleId="Heading7Char">
    <w:name w:val="Heading 7 Char"/>
    <w:link w:val="Heading7"/>
    <w:rPr>
      <w:rFonts w:ascii="Cambria" w:eastAsia="Times New Roman" w:hAnsi="Cambria" w:cs="Times New Roman"/>
      <w:i/>
      <w:iCs/>
      <w:color w:val="404040"/>
      <w:sz w:val="20"/>
      <w:szCs w:val="20"/>
    </w:rPr>
  </w:style>
  <w:style w:type="paragraph" w:styleId="BodyText">
    <w:name w:val="Body Text"/>
    <w:basedOn w:val="Normal"/>
    <w:link w:val="BodyTextChar"/>
    <w:pPr>
      <w:spacing w:before="0" w:after="0"/>
    </w:pPr>
    <w:rPr>
      <w:rFonts w:ascii="Times New Roman" w:hAnsi="Times New Roman" w:cs="Times New Roman"/>
      <w:sz w:val="23"/>
      <w:szCs w:val="23"/>
    </w:rPr>
  </w:style>
  <w:style w:type="character" w:customStyle="1" w:styleId="BodyTextChar">
    <w:name w:val="Body Text Char"/>
    <w:link w:val="BodyText"/>
    <w:rPr>
      <w:rFonts w:ascii="Times New Roman" w:eastAsia="Times New Roman" w:hAnsi="Times New Roman" w:cs="Times New Roman"/>
      <w:sz w:val="23"/>
      <w:szCs w:val="23"/>
    </w:rPr>
  </w:style>
  <w:style w:type="paragraph" w:customStyle="1" w:styleId="QuestionStyle">
    <w:name w:val="Question Style"/>
    <w:basedOn w:val="Normal"/>
    <w:pPr>
      <w:spacing w:before="200"/>
      <w:jc w:val="both"/>
    </w:pPr>
    <w:rPr>
      <w:rFonts w:cs="Times New Roman"/>
      <w:b/>
      <w:color w:val="000000"/>
    </w:rPr>
  </w:style>
  <w:style w:type="paragraph" w:customStyle="1" w:styleId="SectionHeading2">
    <w:name w:val="Section Heading 2"/>
    <w:basedOn w:val="Normal"/>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Pr>
      <w:rFonts w:ascii="Arial Bold" w:hAnsi="Arial Bold"/>
      <w:b/>
      <w:bCs/>
      <w:sz w:val="18"/>
      <w:u w:val="single"/>
      <w:lang w:val="en-GB" w:eastAsia="en-US" w:bidi="ar-SA"/>
    </w:rPr>
  </w:style>
  <w:style w:type="character" w:customStyle="1" w:styleId="DateChar">
    <w:name w:val="Date Char"/>
    <w:rPr>
      <w:rFonts w:ascii="Arial" w:hAnsi="Arial"/>
      <w:color w:val="C0C0C0"/>
      <w:u w:val="single"/>
      <w:lang w:val="en-GB" w:eastAsia="en-US" w:bidi="ar-SA"/>
    </w:rPr>
  </w:style>
  <w:style w:type="paragraph" w:customStyle="1" w:styleId="TableHeading">
    <w:name w:val="TableHeading"/>
    <w:basedOn w:val="Normal"/>
    <w:pPr>
      <w:tabs>
        <w:tab w:val="right" w:pos="9900"/>
      </w:tabs>
      <w:ind w:right="21"/>
    </w:pPr>
    <w:rPr>
      <w:rFonts w:ascii="Arial Bold" w:hAnsi="Arial Bold" w:cs="Times New Roman"/>
      <w:b/>
      <w:bCs/>
      <w:sz w:val="18"/>
      <w:u w:val="single"/>
    </w:rPr>
  </w:style>
  <w:style w:type="paragraph" w:customStyle="1" w:styleId="CodeTableText">
    <w:name w:val="CodeTableText"/>
    <w:basedOn w:val="Normal"/>
    <w:pPr>
      <w:tabs>
        <w:tab w:val="right" w:pos="10206"/>
      </w:tabs>
      <w:ind w:right="68"/>
    </w:pPr>
    <w:rPr>
      <w:color w:val="000000"/>
      <w:sz w:val="16"/>
      <w:szCs w:val="28"/>
      <w:lang w:val="en-US"/>
    </w:rPr>
  </w:style>
  <w:style w:type="paragraph" w:customStyle="1" w:styleId="Figureheading">
    <w:name w:val="Figure heading"/>
    <w:basedOn w:val="Normal"/>
    <w:pPr>
      <w:shd w:val="solid" w:color="auto"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Pr>
      <w:i/>
      <w:iCs/>
      <w:color w:val="FF0000"/>
      <w:sz w:val="22"/>
      <w:szCs w:val="22"/>
      <w:lang w:val="en-GB" w:eastAsia="en-US" w:bidi="ar-SA"/>
    </w:rPr>
  </w:style>
  <w:style w:type="character" w:customStyle="1" w:styleId="ForminstructionsChar2">
    <w:name w:val="Form instructions Char2"/>
    <w:rPr>
      <w:rFonts w:ascii="Arial" w:hAnsi="Arial"/>
      <w:color w:val="0000FF"/>
      <w:sz w:val="16"/>
      <w:lang w:val="en-GB" w:eastAsia="en-US" w:bidi="ar-SA"/>
    </w:rPr>
  </w:style>
  <w:style w:type="paragraph" w:customStyle="1" w:styleId="ResponseStyle">
    <w:name w:val="Response Style"/>
    <w:basedOn w:val="QuestionStyle"/>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Pr>
      <w:i/>
      <w:iCs/>
    </w:rPr>
  </w:style>
  <w:style w:type="paragraph" w:customStyle="1" w:styleId="bodytext1">
    <w:name w:val="bodytext1"/>
    <w:basedOn w:val="Normal"/>
    <w:pPr>
      <w:spacing w:before="0" w:after="0"/>
    </w:pPr>
    <w:rPr>
      <w:sz w:val="22"/>
      <w:lang w:eastAsia="en-GB"/>
    </w:rPr>
  </w:style>
  <w:style w:type="character" w:customStyle="1" w:styleId="bodybold1">
    <w:name w:val="bodybold1"/>
    <w:rPr>
      <w:rFonts w:ascii="Arial" w:hAnsi="Arial" w:cs="Arial" w:hint="default"/>
      <w:b/>
      <w:bCs/>
      <w:sz w:val="22"/>
      <w:szCs w:val="22"/>
    </w:rPr>
  </w:style>
  <w:style w:type="paragraph" w:styleId="NoSpacing">
    <w:name w:val="No Spacing"/>
    <w:uiPriority w:val="1"/>
    <w:qFormat/>
    <w:pPr>
      <w:ind w:left="227"/>
    </w:pPr>
    <w:rPr>
      <w:sz w:val="22"/>
      <w:lang w:eastAsia="en-US"/>
    </w:rPr>
  </w:style>
  <w:style w:type="character" w:customStyle="1" w:styleId="ListParagraphChar">
    <w:name w:val="List Paragraph Char"/>
    <w:link w:val="ListParagraph"/>
    <w:uiPriority w:val="99"/>
    <w:rPr>
      <w:rFonts w:ascii="Arial" w:eastAsia="Times New Roman" w:hAnsi="Arial"/>
      <w:lang w:eastAsia="en-US"/>
    </w:rPr>
  </w:style>
  <w:style w:type="paragraph" w:customStyle="1" w:styleId="unknownstyle">
    <w:name w:val="unknown style"/>
    <w:uiPriority w:val="99"/>
    <w:pPr>
      <w:widowControl w:val="0"/>
      <w:spacing w:after="60"/>
    </w:pPr>
    <w:rPr>
      <w:rFonts w:cs="Calibri"/>
      <w:b/>
      <w:bCs/>
      <w:color w:val="5B9BD5"/>
      <w:sz w:val="24"/>
      <w:szCs w:val="24"/>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7F753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en-GB" w:eastAsia="en-GB"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pPr>
    <w:rPr>
      <w:rFonts w:ascii="Arial" w:eastAsia="Times New Roman" w:hAnsi="Arial" w:cs="Arial"/>
      <w:lang w:eastAsia="en-US"/>
    </w:rPr>
  </w:style>
  <w:style w:type="paragraph" w:styleId="Heading1">
    <w:name w:val="heading 1"/>
    <w:basedOn w:val="Normal"/>
    <w:next w:val="Normal"/>
    <w:link w:val="Heading1Char"/>
    <w:qFormat/>
    <w:pPr>
      <w:keepNext/>
      <w:spacing w:before="240"/>
      <w:outlineLvl w:val="0"/>
    </w:pPr>
    <w:rPr>
      <w:rFonts w:ascii="Tahoma" w:hAnsi="Tahoma" w:cs="Tahoma"/>
      <w:bCs/>
      <w:color w:val="943634"/>
      <w:sz w:val="28"/>
      <w:szCs w:val="28"/>
    </w:rPr>
  </w:style>
  <w:style w:type="paragraph" w:styleId="Heading2">
    <w:name w:val="heading 2"/>
    <w:basedOn w:val="Normal"/>
    <w:next w:val="Normal"/>
    <w:link w:val="Heading2Char"/>
    <w:qFormat/>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pPr>
      <w:keepNext/>
      <w:spacing w:before="240"/>
      <w:outlineLvl w:val="2"/>
    </w:pPr>
    <w:rPr>
      <w:b/>
      <w:bCs/>
      <w:sz w:val="26"/>
      <w:szCs w:val="26"/>
    </w:rPr>
  </w:style>
  <w:style w:type="paragraph" w:styleId="Heading4">
    <w:name w:val="heading 4"/>
    <w:basedOn w:val="Normal"/>
    <w:next w:val="Normal"/>
    <w:link w:val="Heading4Char"/>
    <w:pPr>
      <w:keepNext/>
      <w:spacing w:before="24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unhideWhenUsed/>
    <w:qFormat/>
    <w:pPr>
      <w:keepNext/>
      <w:keepLines/>
      <w:spacing w:before="320" w:after="200"/>
      <w:outlineLvl w:val="4"/>
    </w:pPr>
    <w:rPr>
      <w:rFonts w:eastAsia="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eastAsia="Arial"/>
      <w:b/>
      <w:bCs/>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unhideWhenUsed/>
    <w:qFormat/>
    <w:pPr>
      <w:keepNext/>
      <w:keepLines/>
      <w:spacing w:before="320" w:after="200"/>
      <w:outlineLvl w:val="7"/>
    </w:pPr>
    <w:rPr>
      <w:rFonts w:eastAsia="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eastAsia="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character" w:customStyle="1" w:styleId="SubtitleChar">
    <w:name w:val="Subtitle Char"/>
    <w:basedOn w:val="DefaultParagraphFont"/>
    <w:link w:val="Subtitle1"/>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urful1">
    <w:name w:val="Grid Table 6 Colou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customStyle="1" w:styleId="GridTable7Colourful1">
    <w:name w:val="Grid Table 7 Colou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urful1">
    <w:name w:val="List Table 6 Colou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urful1">
    <w:name w:val="List Table 7 Colou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link w:val="Heading1"/>
    <w:rPr>
      <w:rFonts w:ascii="Tahoma" w:eastAsia="Times New Roman" w:hAnsi="Tahoma" w:cs="Tahoma"/>
      <w:bCs/>
      <w:color w:val="943634"/>
      <w:sz w:val="28"/>
      <w:szCs w:val="28"/>
    </w:rPr>
  </w:style>
  <w:style w:type="character" w:customStyle="1" w:styleId="Heading2Char">
    <w:name w:val="Heading 2 Char"/>
    <w:link w:val="Heading2"/>
    <w:rPr>
      <w:rFonts w:ascii="Tahoma" w:eastAsia="Times New Roman" w:hAnsi="Tahoma" w:cs="Arial"/>
      <w:bCs/>
      <w:iCs/>
      <w:color w:val="943634"/>
      <w:sz w:val="28"/>
      <w:szCs w:val="28"/>
    </w:rPr>
  </w:style>
  <w:style w:type="character" w:customStyle="1" w:styleId="Heading3Char">
    <w:name w:val="Heading 3 Char"/>
    <w:link w:val="Heading3"/>
    <w:rPr>
      <w:rFonts w:ascii="Arial" w:eastAsia="Times New Roman" w:hAnsi="Arial" w:cs="Arial"/>
      <w:b/>
      <w:bCs/>
      <w:sz w:val="20"/>
      <w:szCs w:val="26"/>
    </w:rPr>
  </w:style>
  <w:style w:type="paragraph" w:styleId="ListParagraph">
    <w:name w:val="List Paragraph"/>
    <w:basedOn w:val="Normal"/>
    <w:link w:val="ListParagraphChar"/>
    <w:uiPriority w:val="99"/>
    <w:qFormat/>
    <w:pPr>
      <w:ind w:left="720"/>
      <w:contextualSpacing/>
    </w:pPr>
    <w:rPr>
      <w:rFonts w:cs="Times New Roman"/>
    </w:rPr>
  </w:style>
  <w:style w:type="paragraph" w:customStyle="1" w:styleId="Instructions-bullet1">
    <w:name w:val="Instructions - bullet 1"/>
    <w:basedOn w:val="Normal"/>
    <w:qFormat/>
    <w:pPr>
      <w:spacing w:before="120"/>
    </w:pPr>
    <w:rPr>
      <w:rFonts w:cs="Times New Roman"/>
      <w:i/>
      <w:color w:val="FF0000"/>
    </w:rPr>
  </w:style>
  <w:style w:type="paragraph" w:customStyle="1" w:styleId="Instructions">
    <w:name w:val="Instructions"/>
    <w:basedOn w:val="Normal"/>
    <w:link w:val="InstructionsChar"/>
    <w:qFormat/>
    <w:rPr>
      <w:rFonts w:cs="Times New Roman"/>
      <w:i/>
      <w:iCs/>
      <w:color w:val="FF0000"/>
    </w:rPr>
  </w:style>
  <w:style w:type="numbering" w:customStyle="1" w:styleId="Style1">
    <w:name w:val="Style1"/>
    <w:uiPriority w:val="99"/>
    <w:pPr>
      <w:numPr>
        <w:numId w:val="3"/>
      </w:numPr>
    </w:pPr>
  </w:style>
  <w:style w:type="paragraph" w:customStyle="1" w:styleId="NumberedHeading40">
    <w:name w:val="Numbered Heading 4"/>
    <w:basedOn w:val="Normal"/>
    <w:qFormat/>
    <w:pPr>
      <w:keepNext/>
      <w:spacing w:before="240"/>
      <w:outlineLvl w:val="3"/>
    </w:pPr>
    <w:rPr>
      <w:b/>
      <w:bCs/>
      <w:sz w:val="26"/>
      <w:szCs w:val="26"/>
    </w:rPr>
  </w:style>
  <w:style w:type="paragraph" w:customStyle="1" w:styleId="bullet1">
    <w:name w:val="bullet 1"/>
    <w:basedOn w:val="Normal"/>
    <w:link w:val="bullet1Char"/>
    <w:qFormat/>
    <w:pPr>
      <w:numPr>
        <w:numId w:val="9"/>
      </w:numPr>
      <w:shd w:val="clear" w:color="auto" w:fill="FFFFFF"/>
      <w:spacing w:before="120"/>
    </w:pPr>
    <w:rPr>
      <w:bCs/>
    </w:rPr>
  </w:style>
  <w:style w:type="character" w:customStyle="1" w:styleId="bullet1Char">
    <w:name w:val="bullet 1 Char"/>
    <w:link w:val="bullet1"/>
    <w:rPr>
      <w:rFonts w:ascii="Arial" w:eastAsia="Times New Roman" w:hAnsi="Arial" w:cs="Arial"/>
      <w:bCs/>
      <w:shd w:val="clear" w:color="auto" w:fill="FFFFFF"/>
      <w:lang w:eastAsia="en-US"/>
    </w:rPr>
  </w:style>
  <w:style w:type="paragraph" w:customStyle="1" w:styleId="bullet2">
    <w:name w:val="bullet 2"/>
    <w:basedOn w:val="bullet1"/>
    <w:link w:val="bullet2Char"/>
    <w:uiPriority w:val="99"/>
    <w:qFormat/>
    <w:pPr>
      <w:numPr>
        <w:numId w:val="1"/>
      </w:numPr>
    </w:pPr>
  </w:style>
  <w:style w:type="character" w:customStyle="1" w:styleId="bullet2Char">
    <w:name w:val="bullet 2 Char"/>
    <w:link w:val="bullet2"/>
    <w:uiPriority w:val="99"/>
    <w:rPr>
      <w:rFonts w:ascii="Arial" w:eastAsia="Times New Roman" w:hAnsi="Arial" w:cs="Arial"/>
      <w:bCs/>
      <w:shd w:val="clear" w:color="auto" w:fill="FFFFFF"/>
      <w:lang w:eastAsia="en-US"/>
    </w:rPr>
  </w:style>
  <w:style w:type="character" w:styleId="CommentReference">
    <w:name w:val="annotation reference"/>
    <w:semiHidden/>
    <w:rPr>
      <w:sz w:val="16"/>
      <w:szCs w:val="16"/>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Pr>
      <w:rFonts w:eastAsia="Times New Roman" w:cs="Calibri"/>
      <w:sz w:val="20"/>
      <w:szCs w:val="20"/>
    </w:rPr>
  </w:style>
  <w:style w:type="paragraph" w:styleId="Footer">
    <w:name w:val="footer"/>
    <w:basedOn w:val="Normal"/>
    <w:link w:val="FooterChar"/>
    <w:uiPriority w:val="99"/>
    <w:pPr>
      <w:spacing w:before="0" w:after="0"/>
    </w:pPr>
    <w:rPr>
      <w:rFonts w:ascii="Tahoma" w:hAnsi="Tahoma"/>
      <w:color w:val="632423"/>
      <w:sz w:val="16"/>
      <w:lang w:val="en-US"/>
    </w:rPr>
  </w:style>
  <w:style w:type="character" w:customStyle="1" w:styleId="FooterChar">
    <w:name w:val="Footer Char"/>
    <w:link w:val="Footer"/>
    <w:uiPriority w:val="99"/>
    <w:rPr>
      <w:rFonts w:ascii="Tahoma" w:eastAsia="Times New Roman" w:hAnsi="Tahoma" w:cs="Arial"/>
      <w:color w:val="632423"/>
      <w:sz w:val="16"/>
      <w:szCs w:val="20"/>
      <w:lang w:val="en-US"/>
    </w:rPr>
  </w:style>
  <w:style w:type="paragraph" w:styleId="Header">
    <w:name w:val="header"/>
    <w:basedOn w:val="Normal"/>
    <w:link w:val="HeaderChar"/>
    <w:uiPriority w:val="99"/>
    <w:pPr>
      <w:tabs>
        <w:tab w:val="center" w:pos="4153"/>
        <w:tab w:val="right" w:pos="8306"/>
      </w:tabs>
      <w:jc w:val="center"/>
    </w:pPr>
    <w:rPr>
      <w:color w:val="943634"/>
      <w:sz w:val="32"/>
    </w:rPr>
  </w:style>
  <w:style w:type="character" w:customStyle="1" w:styleId="HeaderChar">
    <w:name w:val="Header Char"/>
    <w:link w:val="Header"/>
    <w:uiPriority w:val="99"/>
    <w:rPr>
      <w:rFonts w:eastAsia="Times New Roman" w:cs="Calibri"/>
      <w:color w:val="943634"/>
      <w:sz w:val="32"/>
      <w:szCs w:val="20"/>
    </w:rPr>
  </w:style>
  <w:style w:type="paragraph" w:customStyle="1" w:styleId="Header-sub">
    <w:name w:val="Header-sub"/>
    <w:basedOn w:val="Normal"/>
    <w:pPr>
      <w:jc w:val="center"/>
    </w:pPr>
    <w:rPr>
      <w:rFonts w:ascii="Tahoma" w:hAnsi="Tahoma" w:cs="Tahoma"/>
      <w:b/>
      <w:bCs/>
      <w:color w:val="943634"/>
      <w:sz w:val="24"/>
    </w:rPr>
  </w:style>
  <w:style w:type="paragraph" w:customStyle="1" w:styleId="Heading2-table">
    <w:name w:val="Heading 2-table"/>
    <w:basedOn w:val="Heading2"/>
    <w:pPr>
      <w:spacing w:before="60"/>
      <w:contextualSpacing/>
      <w:outlineLvl w:val="9"/>
    </w:pPr>
    <w:rPr>
      <w:rFonts w:cs="Cambria"/>
      <w:spacing w:val="5"/>
    </w:rPr>
  </w:style>
  <w:style w:type="paragraph" w:customStyle="1" w:styleId="Heading3-table">
    <w:name w:val="Heading 3 - table"/>
    <w:basedOn w:val="Heading3"/>
    <w:link w:val="Heading3-tableChar"/>
    <w:pPr>
      <w:spacing w:before="60"/>
      <w:contextualSpacing/>
      <w:outlineLvl w:val="9"/>
    </w:pPr>
    <w:rPr>
      <w:rFonts w:cs="Tahoma"/>
      <w:color w:val="000000"/>
      <w:spacing w:val="5"/>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one" w:sz="4" w:space="0" w:color="000000"/>
          <w:bottom w:val="single" w:sz="8" w:space="0" w:color="000000"/>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left w:val="none" w:sz="4" w:space="0" w:color="000000"/>
          <w:bottom w:val="single" w:sz="8" w:space="0" w:color="000000"/>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cPr>
    </w:tblStylePr>
  </w:style>
  <w:style w:type="table" w:customStyle="1" w:styleId="LightShading-Accent11">
    <w:name w:val="Light Shading - Accent 11"/>
    <w:basedOn w:val="TableNormal"/>
    <w:uiPriority w:val="6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one" w:sz="4" w:space="0" w:color="000000"/>
          <w:bottom w:val="single" w:sz="8" w:space="0" w:color="4F81BD"/>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left w:val="none" w:sz="4" w:space="0" w:color="000000"/>
          <w:bottom w:val="single" w:sz="8" w:space="0" w:color="4F81BD"/>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cPr>
    </w:tblStyle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C0504D"/>
          <w:left w:val="none" w:sz="4" w:space="0" w:color="000000"/>
          <w:bottom w:val="single" w:sz="8" w:space="0" w:color="C0504D"/>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sing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pPr>
      <w:spacing w:before="0" w:after="300"/>
      <w:contextualSpacing/>
      <w:jc w:val="center"/>
    </w:pPr>
    <w:rPr>
      <w:rFonts w:ascii="Tahoma" w:hAnsi="Tahoma" w:cs="Tahoma"/>
      <w:color w:val="943634"/>
      <w:spacing w:val="5"/>
      <w:sz w:val="40"/>
      <w:szCs w:val="40"/>
    </w:rPr>
  </w:style>
  <w:style w:type="character" w:customStyle="1" w:styleId="TitleChar">
    <w:name w:val="Title Char"/>
    <w:link w:val="Title"/>
    <w:uiPriority w:val="10"/>
    <w:rPr>
      <w:rFonts w:ascii="Tahoma" w:eastAsia="Times New Roman" w:hAnsi="Tahoma" w:cs="Tahoma"/>
      <w:color w:val="943634"/>
      <w:spacing w:val="5"/>
      <w:sz w:val="40"/>
      <w:szCs w:val="40"/>
    </w:rPr>
  </w:style>
  <w:style w:type="paragraph" w:customStyle="1" w:styleId="pageheader">
    <w:name w:val="page header"/>
    <w:basedOn w:val="Heading1"/>
    <w:qFormat/>
    <w:pPr>
      <w:spacing w:before="60" w:after="120"/>
      <w:jc w:val="center"/>
      <w:outlineLvl w:val="9"/>
    </w:pPr>
  </w:style>
  <w:style w:type="paragraph" w:customStyle="1" w:styleId="Subtitle1">
    <w:name w:val="Subtitle1"/>
    <w:basedOn w:val="Title"/>
    <w:link w:val="SubtitleChar"/>
    <w:qFormat/>
    <w:pPr>
      <w:spacing w:before="120" w:after="120"/>
    </w:pPr>
    <w:rPr>
      <w:sz w:val="28"/>
    </w:rPr>
  </w:style>
  <w:style w:type="paragraph" w:customStyle="1" w:styleId="propertystatement">
    <w:name w:val="property statement"/>
    <w:basedOn w:val="Normal"/>
    <w:qFormat/>
    <w:pPr>
      <w:jc w:val="center"/>
    </w:pPr>
    <w:rPr>
      <w:color w:val="632423"/>
      <w:sz w:val="18"/>
      <w:szCs w:val="18"/>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Arial" w:eastAsia="Times New Roman" w:hAnsi="Arial" w:cs="Arial"/>
      <w:b/>
      <w:bCs/>
      <w:sz w:val="20"/>
      <w:szCs w:val="20"/>
    </w:rPr>
  </w:style>
  <w:style w:type="paragraph" w:styleId="Revision">
    <w:name w:val="Revision"/>
    <w:hidden/>
    <w:uiPriority w:val="99"/>
    <w:semiHidden/>
    <w:rPr>
      <w:rFonts w:ascii="Arial" w:eastAsia="Times New Roman" w:hAnsi="Arial" w:cs="Arial"/>
      <w:lang w:eastAsia="en-US"/>
    </w:rPr>
  </w:style>
  <w:style w:type="paragraph" w:customStyle="1" w:styleId="Heading1intable">
    <w:name w:val="Heading 1 in table"/>
    <w:basedOn w:val="Heading1"/>
    <w:qFormat/>
    <w:rPr>
      <w:sz w:val="24"/>
      <w:szCs w:val="24"/>
    </w:rPr>
  </w:style>
  <w:style w:type="paragraph" w:customStyle="1" w:styleId="heading2numbered">
    <w:name w:val="heading 2 numbered"/>
    <w:basedOn w:val="Heading1"/>
    <w:next w:val="heading1numbered"/>
    <w:qFormat/>
    <w:pPr>
      <w:numPr>
        <w:ilvl w:val="1"/>
        <w:numId w:val="2"/>
      </w:numPr>
    </w:pPr>
    <w:rPr>
      <w:b/>
      <w:color w:val="auto"/>
      <w:sz w:val="24"/>
    </w:rPr>
  </w:style>
  <w:style w:type="paragraph" w:customStyle="1" w:styleId="heading1numbered">
    <w:name w:val="heading 1 numbered"/>
    <w:basedOn w:val="Heading1"/>
    <w:qFormat/>
    <w:pPr>
      <w:numPr>
        <w:numId w:val="2"/>
      </w:numPr>
    </w:pPr>
    <w:rPr>
      <w:caps/>
      <w:color w:val="auto"/>
    </w:rPr>
  </w:style>
  <w:style w:type="paragraph" w:customStyle="1" w:styleId="heading3numbered">
    <w:name w:val="heading 3 numbered"/>
    <w:basedOn w:val="Heading3"/>
    <w:qFormat/>
    <w:pPr>
      <w:numPr>
        <w:ilvl w:val="2"/>
        <w:numId w:val="2"/>
      </w:numPr>
      <w:ind w:left="1224"/>
    </w:pPr>
  </w:style>
  <w:style w:type="paragraph" w:styleId="TOCHeading">
    <w:name w:val="TOC Heading"/>
    <w:basedOn w:val="Heading1"/>
    <w:next w:val="Normal"/>
    <w:uiPriority w:val="39"/>
    <w:unhideWhenUsed/>
    <w:qFormat/>
    <w:pPr>
      <w:keepLines/>
      <w:spacing w:before="480" w:after="0" w:line="276" w:lineRule="auto"/>
      <w:outlineLvl w:val="9"/>
    </w:pPr>
    <w:rPr>
      <w:rFonts w:ascii="Cambria" w:hAnsi="Cambria" w:cs="Times New Roman"/>
      <w:b/>
      <w:color w:val="365F91"/>
      <w:lang w:val="en-US"/>
    </w:rPr>
  </w:style>
  <w:style w:type="paragraph" w:styleId="TOC2">
    <w:name w:val="toc 2"/>
    <w:basedOn w:val="Normal"/>
    <w:next w:val="Normal"/>
    <w:uiPriority w:val="39"/>
    <w:unhideWhenUsed/>
    <w:qFormat/>
    <w:pPr>
      <w:tabs>
        <w:tab w:val="right" w:leader="dot" w:pos="9017"/>
      </w:tabs>
      <w:spacing w:after="100"/>
      <w:ind w:left="200"/>
    </w:pPr>
  </w:style>
  <w:style w:type="paragraph" w:styleId="TOC1">
    <w:name w:val="toc 1"/>
    <w:basedOn w:val="Normal"/>
    <w:next w:val="Normal"/>
    <w:uiPriority w:val="39"/>
    <w:unhideWhenUsed/>
    <w:qFormat/>
    <w:pPr>
      <w:tabs>
        <w:tab w:val="left" w:pos="720"/>
        <w:tab w:val="right" w:leader="dot" w:pos="9017"/>
      </w:tabs>
      <w:spacing w:before="120" w:after="100"/>
      <w:ind w:left="170"/>
    </w:pPr>
  </w:style>
  <w:style w:type="paragraph" w:styleId="TOC3">
    <w:name w:val="toc 3"/>
    <w:basedOn w:val="Normal"/>
    <w:next w:val="Normal"/>
    <w:uiPriority w:val="39"/>
    <w:unhideWhenUsed/>
    <w:qFormat/>
    <w:pPr>
      <w:tabs>
        <w:tab w:val="left" w:pos="880"/>
        <w:tab w:val="right" w:leader="dot" w:pos="9017"/>
      </w:tabs>
      <w:spacing w:after="100"/>
      <w:ind w:left="180"/>
    </w:pPr>
  </w:style>
  <w:style w:type="character" w:styleId="Hyperlink">
    <w:name w:val="Hyperlink"/>
    <w:uiPriority w:val="99"/>
    <w:unhideWhenUsed/>
    <w:rPr>
      <w:color w:val="0000FF"/>
      <w:u w:val="single"/>
    </w:rPr>
  </w:style>
  <w:style w:type="paragraph" w:customStyle="1" w:styleId="Table">
    <w:name w:val="Table"/>
    <w:basedOn w:val="Normal"/>
    <w:qFormat/>
  </w:style>
  <w:style w:type="paragraph" w:customStyle="1" w:styleId="Definitionsabbreviations">
    <w:name w:val="Definitions &amp; abbreviations"/>
    <w:uiPriority w:val="99"/>
    <w:pPr>
      <w:spacing w:before="60" w:after="200" w:line="276" w:lineRule="auto"/>
      <w:contextualSpacing/>
    </w:pPr>
    <w:rPr>
      <w:rFonts w:ascii="Tahoma" w:eastAsia="Times New Roman" w:hAnsi="Tahoma" w:cs="Tahoma"/>
      <w:b/>
      <w:bCs/>
      <w:color w:val="000000"/>
      <w:spacing w:val="5"/>
      <w:sz w:val="26"/>
      <w:szCs w:val="26"/>
      <w:lang w:eastAsia="en-US"/>
    </w:rPr>
  </w:style>
  <w:style w:type="paragraph" w:styleId="List">
    <w:name w:val="List"/>
    <w:basedOn w:val="Normal"/>
    <w:uiPriority w:val="99"/>
    <w:unhideWhenUsed/>
    <w:pPr>
      <w:numPr>
        <w:numId w:val="4"/>
      </w:numPr>
      <w:spacing w:before="120"/>
    </w:pPr>
  </w:style>
  <w:style w:type="table" w:customStyle="1" w:styleId="LightList1">
    <w:name w:val="Light List1"/>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sing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unhideWhenUsed/>
    <w:rPr>
      <w:rFonts w:ascii="Times New Roman" w:hAnsi="Times New Roman" w:cs="Times New Roman"/>
      <w:sz w:val="24"/>
      <w:szCs w:val="24"/>
    </w:rPr>
  </w:style>
  <w:style w:type="character" w:customStyle="1" w:styleId="InstructionsChar">
    <w:name w:val="Instructions Char"/>
    <w:link w:val="Instructions"/>
    <w:rPr>
      <w:rFonts w:ascii="Arial" w:eastAsia="Times New Roman" w:hAnsi="Arial" w:cs="Times New Roman"/>
      <w:i/>
      <w:iCs/>
      <w:color w:val="FF0000"/>
      <w:sz w:val="20"/>
      <w:szCs w:val="20"/>
    </w:rPr>
  </w:style>
  <w:style w:type="character" w:customStyle="1" w:styleId="Heading3-tableChar">
    <w:name w:val="Heading 3 - table Char"/>
    <w:link w:val="Heading3-table"/>
    <w:rPr>
      <w:rFonts w:ascii="Arial" w:eastAsia="Times New Roman" w:hAnsi="Arial" w:cs="Tahoma"/>
      <w:b/>
      <w:bCs/>
      <w:color w:val="000000"/>
      <w:spacing w:val="5"/>
      <w:sz w:val="20"/>
      <w:szCs w:val="26"/>
    </w:rPr>
  </w:style>
  <w:style w:type="character" w:customStyle="1" w:styleId="Heading4Char">
    <w:name w:val="Heading 4 Char"/>
    <w:link w:val="Heading4"/>
    <w:rPr>
      <w:rFonts w:ascii="Times New Roman" w:eastAsia="Times New Roman" w:hAnsi="Times New Roman" w:cs="Times New Roman"/>
      <w:b/>
      <w:bCs/>
      <w:sz w:val="28"/>
      <w:szCs w:val="28"/>
    </w:rPr>
  </w:style>
  <w:style w:type="paragraph" w:customStyle="1" w:styleId="Numberlista">
    <w:name w:val="Numberlist a"/>
    <w:basedOn w:val="List"/>
    <w:pPr>
      <w:numPr>
        <w:numId w:val="7"/>
      </w:numPr>
    </w:pPr>
    <w:rPr>
      <w:rFonts w:cs="Times New Roman"/>
    </w:rPr>
  </w:style>
  <w:style w:type="paragraph" w:customStyle="1" w:styleId="StyleBoldDarkBlueCentered">
    <w:name w:val="Style Bold Dark Blue Centered"/>
    <w:basedOn w:val="Normal"/>
    <w:pPr>
      <w:spacing w:before="40" w:after="40"/>
      <w:jc w:val="center"/>
    </w:pPr>
    <w:rPr>
      <w:rFonts w:cs="Times New Roman"/>
      <w:b/>
      <w:bCs/>
      <w:color w:val="000080"/>
    </w:rPr>
  </w:style>
  <w:style w:type="paragraph" w:customStyle="1" w:styleId="StyleDarkBlueCentered">
    <w:name w:val="Style Dark Blue Centered"/>
    <w:basedOn w:val="Normal"/>
    <w:pPr>
      <w:spacing w:before="40" w:after="40"/>
      <w:jc w:val="center"/>
    </w:pPr>
    <w:rPr>
      <w:rFonts w:cs="Times New Roman"/>
      <w:color w:val="000080"/>
    </w:rPr>
  </w:style>
  <w:style w:type="paragraph" w:customStyle="1" w:styleId="bullet3">
    <w:name w:val="bullet 3"/>
    <w:basedOn w:val="Normal"/>
    <w:pPr>
      <w:numPr>
        <w:numId w:val="6"/>
      </w:numPr>
    </w:pPr>
    <w:rPr>
      <w:rFonts w:cs="Times New Roman"/>
    </w:rPr>
  </w:style>
  <w:style w:type="character" w:styleId="FollowedHyperlink">
    <w:name w:val="FollowedHyperlink"/>
    <w:rPr>
      <w:color w:val="800080"/>
      <w:u w:val="single"/>
    </w:rPr>
  </w:style>
  <w:style w:type="paragraph" w:customStyle="1" w:styleId="NumberedHeading1">
    <w:name w:val="Numbered Heading 1"/>
    <w:basedOn w:val="Heading1"/>
    <w:next w:val="Normal"/>
    <w:pPr>
      <w:tabs>
        <w:tab w:val="num" w:pos="454"/>
      </w:tabs>
      <w:spacing w:before="300"/>
      <w:ind w:left="454" w:hanging="454"/>
    </w:pPr>
    <w:rPr>
      <w:rFonts w:ascii="Arial" w:hAnsi="Arial" w:cs="Arial"/>
      <w:b/>
      <w:caps/>
      <w:color w:val="0000FF"/>
      <w:sz w:val="24"/>
      <w:szCs w:val="32"/>
    </w:rPr>
  </w:style>
  <w:style w:type="paragraph" w:customStyle="1" w:styleId="NumberedHeading2">
    <w:name w:val="Numbered Heading 2"/>
    <w:basedOn w:val="Heading2"/>
    <w:next w:val="Normal"/>
    <w:pPr>
      <w:tabs>
        <w:tab w:val="num" w:pos="567"/>
      </w:tabs>
      <w:ind w:left="567" w:hanging="567"/>
    </w:pPr>
    <w:rPr>
      <w:rFonts w:ascii="Arial" w:hAnsi="Arial"/>
      <w:b/>
      <w:color w:val="0000FF"/>
    </w:rPr>
  </w:style>
  <w:style w:type="paragraph" w:customStyle="1" w:styleId="NumberedHeading3">
    <w:name w:val="Numbered Heading 3"/>
    <w:basedOn w:val="Heading3"/>
    <w:next w:val="Normal"/>
    <w:pPr>
      <w:tabs>
        <w:tab w:val="num" w:pos="680"/>
      </w:tabs>
      <w:ind w:left="680" w:hanging="680"/>
    </w:pPr>
  </w:style>
  <w:style w:type="paragraph" w:customStyle="1" w:styleId="SOPreference">
    <w:name w:val="SOP reference"/>
    <w:basedOn w:val="Normal"/>
    <w:link w:val="SOPreferenceChar"/>
    <w:uiPriority w:val="99"/>
    <w:rPr>
      <w:rFonts w:cs="Times New Roman"/>
      <w:color w:val="0000FF"/>
    </w:rPr>
  </w:style>
  <w:style w:type="character" w:customStyle="1" w:styleId="SOPreferenceChar">
    <w:name w:val="SOP reference Char"/>
    <w:link w:val="SOPreference"/>
    <w:uiPriority w:val="99"/>
    <w:rPr>
      <w:rFonts w:ascii="Arial" w:eastAsia="Times New Roman" w:hAnsi="Arial" w:cs="Times New Roman"/>
      <w:color w:val="0000FF"/>
      <w:sz w:val="20"/>
      <w:szCs w:val="20"/>
    </w:rPr>
  </w:style>
  <w:style w:type="paragraph" w:customStyle="1" w:styleId="Instructions-bullet2">
    <w:name w:val="Instructions - bullet 2"/>
    <w:basedOn w:val="bullet2"/>
    <w:pPr>
      <w:numPr>
        <w:ilvl w:val="1"/>
        <w:numId w:val="5"/>
      </w:numPr>
    </w:pPr>
    <w:rPr>
      <w:rFonts w:cs="Times New Roman"/>
      <w:i/>
      <w:color w:val="FF0000"/>
    </w:rPr>
  </w:style>
  <w:style w:type="paragraph" w:customStyle="1" w:styleId="Instructions-bullet3">
    <w:name w:val="Instructions - bullet 3"/>
    <w:basedOn w:val="bullet3"/>
    <w:rPr>
      <w:i/>
      <w:color w:val="FF0000"/>
    </w:rPr>
  </w:style>
  <w:style w:type="paragraph" w:customStyle="1" w:styleId="Instructions-numbered">
    <w:name w:val="Instructions - numbered"/>
    <w:basedOn w:val="List"/>
    <w:qFormat/>
    <w:pPr>
      <w:numPr>
        <w:numId w:val="0"/>
      </w:numPr>
    </w:pPr>
    <w:rPr>
      <w:rFonts w:cs="Times New Roman"/>
      <w:i/>
      <w:color w:val="FF0000"/>
    </w:rPr>
  </w:style>
  <w:style w:type="paragraph" w:customStyle="1" w:styleId="CentredEmphasized">
    <w:name w:val="CentredEmphasized"/>
    <w:basedOn w:val="Normal"/>
    <w:pPr>
      <w:spacing w:before="360" w:after="360"/>
      <w:jc w:val="center"/>
    </w:pPr>
    <w:rPr>
      <w:rFonts w:cs="Times New Roman"/>
      <w:b/>
    </w:rPr>
  </w:style>
  <w:style w:type="paragraph" w:customStyle="1" w:styleId="CentredEmphasized2">
    <w:name w:val="CentredEmphasized 2"/>
    <w:basedOn w:val="Normal"/>
    <w:pPr>
      <w:spacing w:before="360" w:after="360"/>
      <w:jc w:val="center"/>
    </w:pPr>
    <w:rPr>
      <w:rFonts w:cs="Times New Roman"/>
      <w:b/>
      <w:bCs/>
    </w:rPr>
  </w:style>
  <w:style w:type="paragraph" w:styleId="TOC4">
    <w:name w:val="toc 4"/>
    <w:basedOn w:val="Normal"/>
    <w:next w:val="Normal"/>
    <w:uiPriority w:val="39"/>
    <w:unhideWhenUsed/>
    <w:pPr>
      <w:spacing w:before="0" w:after="100" w:line="276" w:lineRule="auto"/>
      <w:ind w:left="660"/>
    </w:pPr>
    <w:rPr>
      <w:rFonts w:ascii="Calibri" w:hAnsi="Calibri" w:cs="Times New Roman"/>
      <w:sz w:val="22"/>
      <w:lang w:eastAsia="en-GB"/>
    </w:rPr>
  </w:style>
  <w:style w:type="paragraph" w:styleId="TOC5">
    <w:name w:val="toc 5"/>
    <w:basedOn w:val="Normal"/>
    <w:next w:val="Normal"/>
    <w:uiPriority w:val="39"/>
    <w:unhideWhenUsed/>
    <w:pPr>
      <w:spacing w:before="0" w:after="100" w:line="276" w:lineRule="auto"/>
      <w:ind w:left="880"/>
    </w:pPr>
    <w:rPr>
      <w:rFonts w:ascii="Calibri" w:hAnsi="Calibri" w:cs="Times New Roman"/>
      <w:sz w:val="22"/>
      <w:lang w:eastAsia="en-GB"/>
    </w:rPr>
  </w:style>
  <w:style w:type="paragraph" w:styleId="TOC6">
    <w:name w:val="toc 6"/>
    <w:basedOn w:val="Normal"/>
    <w:next w:val="Normal"/>
    <w:uiPriority w:val="39"/>
    <w:unhideWhenUsed/>
    <w:pPr>
      <w:spacing w:before="0" w:after="100" w:line="276" w:lineRule="auto"/>
      <w:ind w:left="1100"/>
    </w:pPr>
    <w:rPr>
      <w:rFonts w:ascii="Calibri" w:hAnsi="Calibri" w:cs="Times New Roman"/>
      <w:sz w:val="22"/>
      <w:lang w:eastAsia="en-GB"/>
    </w:rPr>
  </w:style>
  <w:style w:type="paragraph" w:styleId="TOC7">
    <w:name w:val="toc 7"/>
    <w:basedOn w:val="Normal"/>
    <w:next w:val="Normal"/>
    <w:uiPriority w:val="39"/>
    <w:unhideWhenUsed/>
    <w:pPr>
      <w:spacing w:before="0" w:after="100" w:line="276" w:lineRule="auto"/>
      <w:ind w:left="1320"/>
    </w:pPr>
    <w:rPr>
      <w:rFonts w:ascii="Calibri" w:hAnsi="Calibri" w:cs="Times New Roman"/>
      <w:sz w:val="22"/>
      <w:lang w:eastAsia="en-GB"/>
    </w:rPr>
  </w:style>
  <w:style w:type="paragraph" w:styleId="TOC8">
    <w:name w:val="toc 8"/>
    <w:basedOn w:val="Normal"/>
    <w:next w:val="Normal"/>
    <w:uiPriority w:val="39"/>
    <w:unhideWhenUsed/>
    <w:pPr>
      <w:spacing w:before="0" w:after="100" w:line="276" w:lineRule="auto"/>
      <w:ind w:left="1540"/>
    </w:pPr>
    <w:rPr>
      <w:rFonts w:ascii="Calibri" w:hAnsi="Calibri" w:cs="Times New Roman"/>
      <w:sz w:val="22"/>
      <w:lang w:eastAsia="en-GB"/>
    </w:rPr>
  </w:style>
  <w:style w:type="paragraph" w:styleId="TOC9">
    <w:name w:val="toc 9"/>
    <w:basedOn w:val="Normal"/>
    <w:next w:val="Normal"/>
    <w:uiPriority w:val="39"/>
    <w:unhideWhenUsed/>
    <w:pPr>
      <w:spacing w:before="0" w:after="100" w:line="276" w:lineRule="auto"/>
      <w:ind w:left="1760"/>
    </w:pPr>
    <w:rPr>
      <w:rFonts w:ascii="Calibri" w:hAnsi="Calibri" w:cs="Times New Roman"/>
      <w:sz w:val="22"/>
      <w:lang w:eastAsia="en-GB"/>
    </w:rPr>
  </w:style>
  <w:style w:type="paragraph" w:customStyle="1" w:styleId="Default">
    <w:name w:val="Default"/>
    <w:rPr>
      <w:rFonts w:ascii="Arial" w:eastAsia="Times New Roman" w:hAnsi="Arial" w:cs="Arial"/>
      <w:color w:val="000000"/>
      <w:sz w:val="24"/>
      <w:szCs w:val="24"/>
    </w:rPr>
  </w:style>
  <w:style w:type="paragraph" w:customStyle="1" w:styleId="NormalPara">
    <w:name w:val="Normal Para"/>
    <w:basedOn w:val="Normal"/>
    <w:pPr>
      <w:spacing w:before="120" w:after="120"/>
      <w:jc w:val="both"/>
    </w:pPr>
    <w:rPr>
      <w:rFonts w:cs="Times New Roman"/>
      <w:sz w:val="22"/>
      <w:szCs w:val="24"/>
    </w:rPr>
  </w:style>
  <w:style w:type="paragraph" w:customStyle="1" w:styleId="Instructions8pt">
    <w:name w:val="Instructions 8 pt"/>
    <w:basedOn w:val="Normal"/>
    <w:rPr>
      <w:rFonts w:cs="Times New Roman"/>
      <w:i/>
      <w:color w:val="FF0000"/>
      <w:sz w:val="16"/>
    </w:rPr>
  </w:style>
  <w:style w:type="paragraph" w:customStyle="1" w:styleId="Numberedheading4">
    <w:name w:val="Numbered heading 4"/>
    <w:basedOn w:val="NumberedHeading3"/>
    <w:next w:val="Normal"/>
    <w:pPr>
      <w:numPr>
        <w:numId w:val="8"/>
      </w:numPr>
      <w:ind w:left="357" w:hanging="357"/>
    </w:pPr>
  </w:style>
  <w:style w:type="paragraph" w:styleId="Caption">
    <w:name w:val="caption"/>
    <w:basedOn w:val="Normal"/>
    <w:next w:val="Normal"/>
    <w:qFormat/>
    <w:pPr>
      <w:spacing w:before="0" w:after="0"/>
    </w:pPr>
    <w:rPr>
      <w:rFonts w:ascii="Times New Roman" w:hAnsi="Times New Roman" w:cs="Times New Roman"/>
      <w:b/>
      <w:bCs/>
      <w:lang w:val="en-US"/>
    </w:rPr>
  </w:style>
  <w:style w:type="character" w:customStyle="1" w:styleId="Heading7Char">
    <w:name w:val="Heading 7 Char"/>
    <w:link w:val="Heading7"/>
    <w:rPr>
      <w:rFonts w:ascii="Cambria" w:eastAsia="Times New Roman" w:hAnsi="Cambria" w:cs="Times New Roman"/>
      <w:i/>
      <w:iCs/>
      <w:color w:val="404040"/>
      <w:sz w:val="20"/>
      <w:szCs w:val="20"/>
    </w:rPr>
  </w:style>
  <w:style w:type="paragraph" w:styleId="BodyText">
    <w:name w:val="Body Text"/>
    <w:basedOn w:val="Normal"/>
    <w:link w:val="BodyTextChar"/>
    <w:pPr>
      <w:spacing w:before="0" w:after="0"/>
    </w:pPr>
    <w:rPr>
      <w:rFonts w:ascii="Times New Roman" w:hAnsi="Times New Roman" w:cs="Times New Roman"/>
      <w:sz w:val="23"/>
      <w:szCs w:val="23"/>
    </w:rPr>
  </w:style>
  <w:style w:type="character" w:customStyle="1" w:styleId="BodyTextChar">
    <w:name w:val="Body Text Char"/>
    <w:link w:val="BodyText"/>
    <w:rPr>
      <w:rFonts w:ascii="Times New Roman" w:eastAsia="Times New Roman" w:hAnsi="Times New Roman" w:cs="Times New Roman"/>
      <w:sz w:val="23"/>
      <w:szCs w:val="23"/>
    </w:rPr>
  </w:style>
  <w:style w:type="paragraph" w:customStyle="1" w:styleId="QuestionStyle">
    <w:name w:val="Question Style"/>
    <w:basedOn w:val="Normal"/>
    <w:pPr>
      <w:spacing w:before="200"/>
      <w:jc w:val="both"/>
    </w:pPr>
    <w:rPr>
      <w:rFonts w:cs="Times New Roman"/>
      <w:b/>
      <w:color w:val="000000"/>
    </w:rPr>
  </w:style>
  <w:style w:type="paragraph" w:customStyle="1" w:styleId="SectionHeading2">
    <w:name w:val="Section Heading 2"/>
    <w:basedOn w:val="Normal"/>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Pr>
      <w:rFonts w:ascii="Arial Bold" w:hAnsi="Arial Bold"/>
      <w:b/>
      <w:bCs/>
      <w:sz w:val="18"/>
      <w:u w:val="single"/>
      <w:lang w:val="en-GB" w:eastAsia="en-US" w:bidi="ar-SA"/>
    </w:rPr>
  </w:style>
  <w:style w:type="character" w:customStyle="1" w:styleId="DateChar">
    <w:name w:val="Date Char"/>
    <w:rPr>
      <w:rFonts w:ascii="Arial" w:hAnsi="Arial"/>
      <w:color w:val="C0C0C0"/>
      <w:u w:val="single"/>
      <w:lang w:val="en-GB" w:eastAsia="en-US" w:bidi="ar-SA"/>
    </w:rPr>
  </w:style>
  <w:style w:type="paragraph" w:customStyle="1" w:styleId="TableHeading">
    <w:name w:val="TableHeading"/>
    <w:basedOn w:val="Normal"/>
    <w:pPr>
      <w:tabs>
        <w:tab w:val="right" w:pos="9900"/>
      </w:tabs>
      <w:ind w:right="21"/>
    </w:pPr>
    <w:rPr>
      <w:rFonts w:ascii="Arial Bold" w:hAnsi="Arial Bold" w:cs="Times New Roman"/>
      <w:b/>
      <w:bCs/>
      <w:sz w:val="18"/>
      <w:u w:val="single"/>
    </w:rPr>
  </w:style>
  <w:style w:type="paragraph" w:customStyle="1" w:styleId="CodeTableText">
    <w:name w:val="CodeTableText"/>
    <w:basedOn w:val="Normal"/>
    <w:pPr>
      <w:tabs>
        <w:tab w:val="right" w:pos="10206"/>
      </w:tabs>
      <w:ind w:right="68"/>
    </w:pPr>
    <w:rPr>
      <w:color w:val="000000"/>
      <w:sz w:val="16"/>
      <w:szCs w:val="28"/>
      <w:lang w:val="en-US"/>
    </w:rPr>
  </w:style>
  <w:style w:type="paragraph" w:customStyle="1" w:styleId="Figureheading">
    <w:name w:val="Figure heading"/>
    <w:basedOn w:val="Normal"/>
    <w:pPr>
      <w:shd w:val="solid" w:color="auto"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Pr>
      <w:i/>
      <w:iCs/>
      <w:color w:val="FF0000"/>
      <w:sz w:val="22"/>
      <w:szCs w:val="22"/>
      <w:lang w:val="en-GB" w:eastAsia="en-US" w:bidi="ar-SA"/>
    </w:rPr>
  </w:style>
  <w:style w:type="character" w:customStyle="1" w:styleId="ForminstructionsChar2">
    <w:name w:val="Form instructions Char2"/>
    <w:rPr>
      <w:rFonts w:ascii="Arial" w:hAnsi="Arial"/>
      <w:color w:val="0000FF"/>
      <w:sz w:val="16"/>
      <w:lang w:val="en-GB" w:eastAsia="en-US" w:bidi="ar-SA"/>
    </w:rPr>
  </w:style>
  <w:style w:type="paragraph" w:customStyle="1" w:styleId="ResponseStyle">
    <w:name w:val="Response Style"/>
    <w:basedOn w:val="QuestionStyle"/>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Pr>
      <w:i/>
      <w:iCs/>
    </w:rPr>
  </w:style>
  <w:style w:type="paragraph" w:customStyle="1" w:styleId="bodytext1">
    <w:name w:val="bodytext1"/>
    <w:basedOn w:val="Normal"/>
    <w:pPr>
      <w:spacing w:before="0" w:after="0"/>
    </w:pPr>
    <w:rPr>
      <w:sz w:val="22"/>
      <w:lang w:eastAsia="en-GB"/>
    </w:rPr>
  </w:style>
  <w:style w:type="character" w:customStyle="1" w:styleId="bodybold1">
    <w:name w:val="bodybold1"/>
    <w:rPr>
      <w:rFonts w:ascii="Arial" w:hAnsi="Arial" w:cs="Arial" w:hint="default"/>
      <w:b/>
      <w:bCs/>
      <w:sz w:val="22"/>
      <w:szCs w:val="22"/>
    </w:rPr>
  </w:style>
  <w:style w:type="paragraph" w:styleId="NoSpacing">
    <w:name w:val="No Spacing"/>
    <w:uiPriority w:val="1"/>
    <w:qFormat/>
    <w:pPr>
      <w:ind w:left="227"/>
    </w:pPr>
    <w:rPr>
      <w:sz w:val="22"/>
      <w:lang w:eastAsia="en-US"/>
    </w:rPr>
  </w:style>
  <w:style w:type="character" w:customStyle="1" w:styleId="ListParagraphChar">
    <w:name w:val="List Paragraph Char"/>
    <w:link w:val="ListParagraph"/>
    <w:uiPriority w:val="99"/>
    <w:rPr>
      <w:rFonts w:ascii="Arial" w:eastAsia="Times New Roman" w:hAnsi="Arial"/>
      <w:lang w:eastAsia="en-US"/>
    </w:rPr>
  </w:style>
  <w:style w:type="paragraph" w:customStyle="1" w:styleId="unknownstyle">
    <w:name w:val="unknown style"/>
    <w:uiPriority w:val="99"/>
    <w:pPr>
      <w:widowControl w:val="0"/>
      <w:spacing w:after="60"/>
    </w:pPr>
    <w:rPr>
      <w:rFonts w:cs="Calibri"/>
      <w:b/>
      <w:bCs/>
      <w:color w:val="5B9BD5"/>
      <w:sz w:val="24"/>
      <w:szCs w:val="24"/>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7F7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870728">
      <w:bodyDiv w:val="1"/>
      <w:marLeft w:val="0"/>
      <w:marRight w:val="0"/>
      <w:marTop w:val="0"/>
      <w:marBottom w:val="0"/>
      <w:divBdr>
        <w:top w:val="none" w:sz="0" w:space="0" w:color="auto"/>
        <w:left w:val="none" w:sz="0" w:space="0" w:color="auto"/>
        <w:bottom w:val="none" w:sz="0" w:space="0" w:color="auto"/>
        <w:right w:val="none" w:sz="0" w:space="0" w:color="auto"/>
      </w:divBdr>
    </w:div>
    <w:div w:id="163709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rmingham.ac.uk/CaPE"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birmingham.ac.uk/CaPE" TargetMode="External"/><Relationship Id="rId17" Type="http://schemas.openxmlformats.org/officeDocument/2006/relationships/hyperlink" Target="https://action-on-pre-eclampsia.org.uk/" TargetMode="External"/><Relationship Id="rId2" Type="http://schemas.openxmlformats.org/officeDocument/2006/relationships/styles" Target="styles.xml"/><Relationship Id="rId16" Type="http://schemas.openxmlformats.org/officeDocument/2006/relationships/hyperlink" Target="mailto:Cape@trials.bham.ac.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nihr.ac.uk/explore-nihr/funding-programmes/health-technology-assessment.htm" TargetMode="External"/><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1995</Words>
  <Characters>11373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creator>Rajbir Athwal (Birmingham Clinical Trials Unit)</dc:creator>
  <cp:lastModifiedBy>Max Hughes</cp:lastModifiedBy>
  <cp:revision>3</cp:revision>
  <dcterms:created xsi:type="dcterms:W3CDTF">2021-12-22T09:51:00Z</dcterms:created>
  <dcterms:modified xsi:type="dcterms:W3CDTF">2021-12-22T09:52:00Z</dcterms:modified>
</cp:coreProperties>
</file>