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59" w:rsidRDefault="00480A59" w:rsidP="00480A59">
      <w:pPr>
        <w:pStyle w:val="Default"/>
      </w:pPr>
    </w:p>
    <w:p w:rsidR="00480A59" w:rsidRDefault="00480A59" w:rsidP="00480A59">
      <w:pPr>
        <w:pStyle w:val="Default"/>
      </w:pPr>
    </w:p>
    <w:p w:rsidR="00480A59" w:rsidRPr="001540A9" w:rsidRDefault="004D6851" w:rsidP="00B579F3">
      <w:pPr>
        <w:pStyle w:val="Default"/>
        <w:jc w:val="right"/>
        <w:rPr>
          <w:b/>
          <w:color w:val="FF0000"/>
          <w:sz w:val="23"/>
          <w:szCs w:val="23"/>
        </w:rPr>
      </w:pPr>
      <w:r w:rsidRPr="001540A9">
        <w:rPr>
          <w:b/>
          <w:color w:val="FF0000"/>
          <w:sz w:val="23"/>
          <w:szCs w:val="23"/>
          <w:highlight w:val="yellow"/>
        </w:rPr>
        <w:t>&lt;GP NAME AND ADDRESS&gt;</w:t>
      </w:r>
      <w:r w:rsidR="009D53BB" w:rsidRPr="001540A9">
        <w:rPr>
          <w:b/>
          <w:color w:val="FF0000"/>
          <w:sz w:val="23"/>
          <w:szCs w:val="23"/>
        </w:rPr>
        <w:t xml:space="preserve"> </w:t>
      </w:r>
    </w:p>
    <w:p w:rsidR="00B579F3" w:rsidRDefault="00B579F3" w:rsidP="00480A59">
      <w:pPr>
        <w:pStyle w:val="Default"/>
        <w:rPr>
          <w:sz w:val="23"/>
          <w:szCs w:val="23"/>
        </w:rPr>
      </w:pPr>
    </w:p>
    <w:p w:rsidR="00B579F3" w:rsidRPr="001A2E42" w:rsidRDefault="00B579F3" w:rsidP="00480A59">
      <w:pPr>
        <w:pStyle w:val="Default"/>
        <w:rPr>
          <w:sz w:val="22"/>
          <w:szCs w:val="23"/>
        </w:rPr>
      </w:pPr>
    </w:p>
    <w:p w:rsidR="00480A59" w:rsidRPr="006E1012" w:rsidRDefault="00A1278B" w:rsidP="00A1278B">
      <w:pPr>
        <w:pStyle w:val="Default"/>
        <w:jc w:val="center"/>
        <w:rPr>
          <w:b/>
          <w:color w:val="7030A0"/>
          <w:sz w:val="20"/>
        </w:rPr>
      </w:pPr>
      <w:r w:rsidRPr="006E1012">
        <w:rPr>
          <w:b/>
          <w:color w:val="7030A0"/>
          <w:sz w:val="20"/>
        </w:rPr>
        <w:t>The Effect of High-Dose Vitamin D3 on 28-Day Mortality in Adult Critically Ill Patients with Severe Vitamin D Deficiency</w:t>
      </w:r>
    </w:p>
    <w:p w:rsidR="00A1278B" w:rsidRPr="006E1012" w:rsidRDefault="00A1278B" w:rsidP="00A1278B">
      <w:pPr>
        <w:jc w:val="center"/>
        <w:rPr>
          <w:rFonts w:ascii="Arial" w:hAnsi="Arial" w:cs="Arial"/>
          <w:b/>
          <w:color w:val="7030A0"/>
          <w:szCs w:val="24"/>
        </w:rPr>
      </w:pPr>
      <w:r w:rsidRPr="006E1012">
        <w:rPr>
          <w:rFonts w:ascii="Arial" w:hAnsi="Arial" w:cs="Arial"/>
          <w:b/>
          <w:color w:val="7030A0"/>
          <w:szCs w:val="24"/>
        </w:rPr>
        <w:t>The UK Arm of a Multi-Centre, Placebo-Controlled Double-Blind Phase III Randomised Controlled Trial</w:t>
      </w:r>
    </w:p>
    <w:p w:rsidR="00A1278B" w:rsidRPr="006E1012" w:rsidRDefault="00A1278B" w:rsidP="00A1278B">
      <w:pPr>
        <w:jc w:val="center"/>
        <w:rPr>
          <w:rFonts w:ascii="Arial" w:hAnsi="Arial" w:cs="Arial"/>
          <w:b/>
          <w:color w:val="7030A0"/>
          <w:szCs w:val="24"/>
        </w:rPr>
      </w:pPr>
      <w:r w:rsidRPr="006E1012">
        <w:rPr>
          <w:rFonts w:ascii="Arial" w:hAnsi="Arial" w:cs="Arial"/>
          <w:b/>
          <w:color w:val="7030A0"/>
          <w:szCs w:val="24"/>
        </w:rPr>
        <w:t>VIT</w:t>
      </w:r>
      <w:r w:rsidRPr="006E1012">
        <w:rPr>
          <w:rFonts w:ascii="Arial" w:hAnsi="Arial" w:cs="Arial"/>
          <w:b/>
          <w:color w:val="7030A0"/>
          <w:szCs w:val="24"/>
          <w:u w:val="single"/>
        </w:rPr>
        <w:t>D</w:t>
      </w:r>
      <w:r w:rsidRPr="006E1012">
        <w:rPr>
          <w:rFonts w:ascii="Arial" w:hAnsi="Arial" w:cs="Arial"/>
          <w:b/>
          <w:color w:val="7030A0"/>
          <w:szCs w:val="24"/>
        </w:rPr>
        <w:t>ALIZE UK</w:t>
      </w:r>
    </w:p>
    <w:p w:rsidR="00480A59" w:rsidRPr="001A2E42" w:rsidRDefault="00480A59" w:rsidP="00480A59">
      <w:pPr>
        <w:pStyle w:val="Default"/>
        <w:rPr>
          <w:sz w:val="2"/>
          <w:szCs w:val="28"/>
        </w:rPr>
      </w:pPr>
    </w:p>
    <w:p w:rsidR="00FA7B09" w:rsidRDefault="00FA7B09" w:rsidP="00480A59">
      <w:pPr>
        <w:pStyle w:val="Default"/>
        <w:rPr>
          <w:sz w:val="23"/>
          <w:szCs w:val="23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04"/>
        <w:gridCol w:w="3003"/>
      </w:tblGrid>
      <w:tr w:rsidR="00FA7B09" w:rsidRPr="001F082E" w:rsidTr="00CB5979">
        <w:tc>
          <w:tcPr>
            <w:tcW w:w="3080" w:type="dxa"/>
            <w:shd w:val="clear" w:color="auto" w:fill="auto"/>
          </w:tcPr>
          <w:p w:rsidR="00FA7B09" w:rsidRPr="001A2E42" w:rsidRDefault="00FA7B09" w:rsidP="00480A59">
            <w:pPr>
              <w:pStyle w:val="Default"/>
              <w:rPr>
                <w:sz w:val="20"/>
                <w:szCs w:val="20"/>
              </w:rPr>
            </w:pPr>
            <w:r w:rsidRPr="001A2E42">
              <w:rPr>
                <w:sz w:val="20"/>
                <w:szCs w:val="20"/>
              </w:rPr>
              <w:t xml:space="preserve">RE: </w:t>
            </w:r>
            <w:r w:rsidR="004D6851" w:rsidRPr="001A2E42">
              <w:rPr>
                <w:b/>
                <w:color w:val="FF0000"/>
                <w:sz w:val="20"/>
                <w:szCs w:val="20"/>
              </w:rPr>
              <w:t>&lt;PATIENT NAME&gt;</w:t>
            </w:r>
            <w:r w:rsidR="004D6851" w:rsidRPr="001A2E42">
              <w:rPr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3081" w:type="dxa"/>
            <w:shd w:val="clear" w:color="auto" w:fill="auto"/>
          </w:tcPr>
          <w:p w:rsidR="00FA7B09" w:rsidRPr="001A2E42" w:rsidRDefault="00FA7B09" w:rsidP="00480A5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A2E42">
              <w:rPr>
                <w:sz w:val="20"/>
                <w:szCs w:val="20"/>
              </w:rPr>
              <w:t>DoB</w:t>
            </w:r>
            <w:proofErr w:type="spellEnd"/>
            <w:r w:rsidRPr="001A2E42">
              <w:rPr>
                <w:sz w:val="20"/>
                <w:szCs w:val="20"/>
              </w:rPr>
              <w:t>:</w:t>
            </w:r>
          </w:p>
        </w:tc>
        <w:tc>
          <w:tcPr>
            <w:tcW w:w="3081" w:type="dxa"/>
            <w:shd w:val="clear" w:color="auto" w:fill="auto"/>
          </w:tcPr>
          <w:p w:rsidR="00FA7B09" w:rsidRPr="001A2E42" w:rsidRDefault="00FA7B09" w:rsidP="00480A59">
            <w:pPr>
              <w:pStyle w:val="Default"/>
              <w:rPr>
                <w:sz w:val="20"/>
                <w:szCs w:val="20"/>
              </w:rPr>
            </w:pPr>
            <w:r w:rsidRPr="001A2E42">
              <w:rPr>
                <w:sz w:val="20"/>
                <w:szCs w:val="20"/>
              </w:rPr>
              <w:t>NHS No.:</w:t>
            </w:r>
          </w:p>
        </w:tc>
      </w:tr>
    </w:tbl>
    <w:p w:rsidR="00480A59" w:rsidRPr="001A2E42" w:rsidRDefault="00FA7B09" w:rsidP="00480A59">
      <w:pPr>
        <w:pStyle w:val="Default"/>
        <w:rPr>
          <w:sz w:val="20"/>
          <w:szCs w:val="20"/>
        </w:rPr>
      </w:pPr>
      <w:r w:rsidRPr="001F082E">
        <w:rPr>
          <w:color w:val="FF0000"/>
          <w:sz w:val="20"/>
          <w:szCs w:val="20"/>
        </w:rPr>
        <w:t xml:space="preserve">           </w:t>
      </w:r>
      <w:r w:rsidR="00480A59" w:rsidRPr="001F082E">
        <w:rPr>
          <w:color w:val="FF0000"/>
          <w:sz w:val="20"/>
          <w:szCs w:val="20"/>
        </w:rPr>
        <w:tab/>
      </w:r>
      <w:r w:rsidR="00097C4C" w:rsidRPr="001F082E">
        <w:rPr>
          <w:color w:val="FF0000"/>
          <w:sz w:val="20"/>
          <w:szCs w:val="20"/>
        </w:rPr>
        <w:tab/>
      </w:r>
      <w:r w:rsidR="00097C4C" w:rsidRPr="001F082E">
        <w:rPr>
          <w:color w:val="FF0000"/>
          <w:sz w:val="20"/>
          <w:szCs w:val="20"/>
        </w:rPr>
        <w:tab/>
      </w:r>
      <w:r w:rsidR="00097C4C" w:rsidRPr="001F082E">
        <w:rPr>
          <w:color w:val="FF0000"/>
          <w:sz w:val="20"/>
          <w:szCs w:val="20"/>
        </w:rPr>
        <w:tab/>
      </w:r>
      <w:r w:rsidR="008119FA" w:rsidRPr="001A2E42">
        <w:rPr>
          <w:color w:val="FF0000"/>
          <w:sz w:val="20"/>
          <w:szCs w:val="20"/>
        </w:rPr>
        <w:t xml:space="preserve"> </w:t>
      </w:r>
    </w:p>
    <w:p w:rsidR="00480A59" w:rsidRPr="001A2E42" w:rsidRDefault="008F267D" w:rsidP="00480A59">
      <w:pPr>
        <w:pStyle w:val="Default"/>
        <w:rPr>
          <w:sz w:val="18"/>
          <w:szCs w:val="20"/>
        </w:rPr>
      </w:pPr>
      <w:r w:rsidRPr="001A2E42">
        <w:rPr>
          <w:sz w:val="18"/>
          <w:szCs w:val="20"/>
        </w:rPr>
        <w:t>Dear</w:t>
      </w:r>
      <w:r w:rsidR="00D9119D" w:rsidRPr="001A2E42">
        <w:rPr>
          <w:sz w:val="18"/>
          <w:szCs w:val="20"/>
        </w:rPr>
        <w:t xml:space="preserve"> </w:t>
      </w:r>
      <w:r w:rsidR="00D9119D" w:rsidRPr="001A2E42">
        <w:rPr>
          <w:b/>
          <w:color w:val="FF0000"/>
          <w:sz w:val="18"/>
          <w:szCs w:val="20"/>
        </w:rPr>
        <w:t>GP NAME</w:t>
      </w:r>
      <w:r w:rsidR="009D53BB" w:rsidRPr="001A2E42">
        <w:rPr>
          <w:sz w:val="18"/>
          <w:szCs w:val="20"/>
        </w:rPr>
        <w:t>,</w:t>
      </w:r>
    </w:p>
    <w:p w:rsidR="00480A59" w:rsidRPr="001A2E42" w:rsidRDefault="00480A59" w:rsidP="00480A59">
      <w:pPr>
        <w:pStyle w:val="Default"/>
        <w:rPr>
          <w:sz w:val="18"/>
          <w:szCs w:val="20"/>
        </w:rPr>
      </w:pPr>
    </w:p>
    <w:p w:rsidR="005D4F28" w:rsidRPr="001A2E42" w:rsidRDefault="00EA6B3B" w:rsidP="00B15FCD">
      <w:pPr>
        <w:pStyle w:val="Default"/>
        <w:rPr>
          <w:sz w:val="18"/>
          <w:szCs w:val="20"/>
        </w:rPr>
      </w:pPr>
      <w:r>
        <w:rPr>
          <w:sz w:val="18"/>
          <w:szCs w:val="20"/>
        </w:rPr>
        <w:t xml:space="preserve">Please be advised that </w:t>
      </w:r>
      <w:r w:rsidR="00B13817" w:rsidRPr="001A2E42">
        <w:rPr>
          <w:sz w:val="18"/>
          <w:szCs w:val="20"/>
        </w:rPr>
        <w:t>that during their recent admission to our hospital your patient</w:t>
      </w:r>
      <w:r>
        <w:rPr>
          <w:sz w:val="18"/>
          <w:szCs w:val="20"/>
        </w:rPr>
        <w:t>, &lt;</w:t>
      </w:r>
      <w:r w:rsidRPr="00E4458A">
        <w:rPr>
          <w:b/>
          <w:sz w:val="18"/>
          <w:szCs w:val="20"/>
        </w:rPr>
        <w:t>INSERT</w:t>
      </w:r>
      <w:r w:rsidR="00E4458A">
        <w:rPr>
          <w:b/>
          <w:sz w:val="18"/>
          <w:szCs w:val="20"/>
        </w:rPr>
        <w:t xml:space="preserve"> NAME</w:t>
      </w:r>
      <w:r w:rsidRPr="00E4458A">
        <w:rPr>
          <w:b/>
          <w:sz w:val="18"/>
          <w:szCs w:val="20"/>
        </w:rPr>
        <w:t>&gt;</w:t>
      </w:r>
      <w:r w:rsidR="00B13817" w:rsidRPr="001A2E42">
        <w:rPr>
          <w:sz w:val="18"/>
          <w:szCs w:val="20"/>
        </w:rPr>
        <w:t xml:space="preserve"> consented to participat</w:t>
      </w:r>
      <w:r>
        <w:rPr>
          <w:sz w:val="18"/>
          <w:szCs w:val="20"/>
        </w:rPr>
        <w:t xml:space="preserve">e </w:t>
      </w:r>
      <w:r w:rsidR="005D4F28" w:rsidRPr="001A2E42">
        <w:rPr>
          <w:sz w:val="18"/>
          <w:szCs w:val="20"/>
        </w:rPr>
        <w:t xml:space="preserve">in a research study </w:t>
      </w:r>
      <w:r w:rsidR="00097C4C" w:rsidRPr="001A2E42">
        <w:rPr>
          <w:sz w:val="18"/>
          <w:szCs w:val="20"/>
        </w:rPr>
        <w:t xml:space="preserve">to </w:t>
      </w:r>
      <w:r w:rsidR="00972AB4" w:rsidRPr="001A2E42">
        <w:rPr>
          <w:sz w:val="18"/>
          <w:szCs w:val="20"/>
        </w:rPr>
        <w:t>investigate</w:t>
      </w:r>
      <w:r w:rsidR="00097C4C" w:rsidRPr="001A2E42">
        <w:rPr>
          <w:sz w:val="18"/>
          <w:szCs w:val="20"/>
        </w:rPr>
        <w:t xml:space="preserve"> </w:t>
      </w:r>
      <w:r w:rsidR="009C21C1" w:rsidRPr="001A2E42">
        <w:rPr>
          <w:sz w:val="18"/>
          <w:szCs w:val="20"/>
        </w:rPr>
        <w:t>if</w:t>
      </w:r>
      <w:r w:rsidR="00A1278B" w:rsidRPr="001A2E42">
        <w:rPr>
          <w:sz w:val="18"/>
          <w:szCs w:val="20"/>
        </w:rPr>
        <w:t xml:space="preserve"> </w:t>
      </w:r>
      <w:r w:rsidR="009C21C1" w:rsidRPr="001A2E42">
        <w:rPr>
          <w:rFonts w:eastAsia="Times New Roman"/>
          <w:bCs/>
          <w:kern w:val="32"/>
          <w:sz w:val="18"/>
          <w:szCs w:val="20"/>
        </w:rPr>
        <w:t xml:space="preserve">high dose of vitamin D improves patient outcomes and is cost-effective, in comparison to the placebo in severely vitamin D deficient </w:t>
      </w:r>
      <w:r w:rsidR="009C21C1" w:rsidRPr="001A2E42">
        <w:rPr>
          <w:sz w:val="18"/>
          <w:szCs w:val="20"/>
        </w:rPr>
        <w:t>(25(OH)D ≤12ng/ml (30nmol/L))</w:t>
      </w:r>
      <w:r w:rsidR="009C21C1" w:rsidRPr="001A2E42">
        <w:rPr>
          <w:rFonts w:eastAsia="Times New Roman"/>
          <w:bCs/>
          <w:kern w:val="32"/>
          <w:sz w:val="18"/>
          <w:szCs w:val="20"/>
        </w:rPr>
        <w:t xml:space="preserve"> critically ill patients admitted to an intensive care unit. </w:t>
      </w:r>
      <w:r w:rsidR="005D4F28" w:rsidRPr="001A2E42">
        <w:rPr>
          <w:sz w:val="18"/>
          <w:szCs w:val="20"/>
        </w:rPr>
        <w:t xml:space="preserve">The </w:t>
      </w:r>
      <w:r w:rsidR="009C21C1" w:rsidRPr="001A2E42">
        <w:rPr>
          <w:sz w:val="18"/>
          <w:szCs w:val="20"/>
        </w:rPr>
        <w:t xml:space="preserve">VITDALIZE UK </w:t>
      </w:r>
      <w:r w:rsidR="00F260EC">
        <w:rPr>
          <w:sz w:val="18"/>
          <w:szCs w:val="20"/>
        </w:rPr>
        <w:t>T</w:t>
      </w:r>
      <w:r w:rsidR="005D4F28" w:rsidRPr="001A2E42">
        <w:rPr>
          <w:sz w:val="18"/>
          <w:szCs w:val="20"/>
        </w:rPr>
        <w:t>rial is</w:t>
      </w:r>
      <w:r w:rsidR="00534CBC" w:rsidRPr="001A2E42">
        <w:rPr>
          <w:sz w:val="18"/>
          <w:szCs w:val="20"/>
        </w:rPr>
        <w:t xml:space="preserve"> placebo-controlled, double-blind, randomised controlled trial</w:t>
      </w:r>
      <w:r w:rsidR="005D4F28" w:rsidRPr="001A2E42">
        <w:rPr>
          <w:sz w:val="18"/>
          <w:szCs w:val="20"/>
        </w:rPr>
        <w:t xml:space="preserve"> comparing </w:t>
      </w:r>
      <w:r w:rsidR="009C21C1" w:rsidRPr="001A2E42">
        <w:rPr>
          <w:sz w:val="18"/>
          <w:szCs w:val="20"/>
        </w:rPr>
        <w:t>vitamin D3 against placebo</w:t>
      </w:r>
      <w:r w:rsidR="00972AB4" w:rsidRPr="00A92630">
        <w:rPr>
          <w:sz w:val="18"/>
          <w:szCs w:val="20"/>
        </w:rPr>
        <w:t>.</w:t>
      </w:r>
      <w:r w:rsidR="005D4F28" w:rsidRPr="00A92630">
        <w:rPr>
          <w:sz w:val="18"/>
          <w:szCs w:val="20"/>
        </w:rPr>
        <w:t xml:space="preserve"> The study has been granted </w:t>
      </w:r>
      <w:r w:rsidR="00991B6B" w:rsidRPr="00A92630">
        <w:rPr>
          <w:sz w:val="18"/>
          <w:szCs w:val="20"/>
        </w:rPr>
        <w:t>research ethics committee</w:t>
      </w:r>
      <w:r w:rsidR="00B15FCD" w:rsidRPr="00A92630">
        <w:rPr>
          <w:sz w:val="18"/>
          <w:szCs w:val="20"/>
        </w:rPr>
        <w:t xml:space="preserve"> approval by</w:t>
      </w:r>
      <w:r w:rsidR="00B15FCD" w:rsidRPr="001A2E42">
        <w:rPr>
          <w:sz w:val="18"/>
          <w:szCs w:val="20"/>
        </w:rPr>
        <w:t xml:space="preserve"> </w:t>
      </w:r>
      <w:r w:rsidR="00A92630">
        <w:rPr>
          <w:sz w:val="18"/>
          <w:szCs w:val="20"/>
        </w:rPr>
        <w:t xml:space="preserve">South Central – </w:t>
      </w:r>
      <w:r w:rsidR="00BB04AB">
        <w:rPr>
          <w:sz w:val="18"/>
          <w:szCs w:val="20"/>
        </w:rPr>
        <w:t xml:space="preserve">Oxford </w:t>
      </w:r>
      <w:r w:rsidR="00A92630">
        <w:rPr>
          <w:sz w:val="18"/>
          <w:szCs w:val="20"/>
        </w:rPr>
        <w:t>C Research Ethics Committee.</w:t>
      </w:r>
    </w:p>
    <w:p w:rsidR="001A799B" w:rsidRPr="001A2E42" w:rsidRDefault="001A799B" w:rsidP="00E66B2D">
      <w:pPr>
        <w:pStyle w:val="Default"/>
        <w:jc w:val="both"/>
        <w:rPr>
          <w:sz w:val="18"/>
          <w:szCs w:val="20"/>
        </w:rPr>
      </w:pPr>
    </w:p>
    <w:p w:rsidR="001A799B" w:rsidRPr="001A2E42" w:rsidRDefault="001A799B" w:rsidP="00E66B2D">
      <w:pPr>
        <w:pStyle w:val="Default"/>
        <w:jc w:val="both"/>
        <w:rPr>
          <w:color w:val="auto"/>
          <w:sz w:val="18"/>
          <w:szCs w:val="20"/>
        </w:rPr>
      </w:pPr>
      <w:r w:rsidRPr="001A2E42">
        <w:rPr>
          <w:color w:val="auto"/>
          <w:sz w:val="18"/>
          <w:szCs w:val="20"/>
        </w:rPr>
        <w:t xml:space="preserve">Based on the screening completed as part of the trial, your patient </w:t>
      </w:r>
      <w:r w:rsidR="00B13817" w:rsidRPr="001A2E42">
        <w:rPr>
          <w:color w:val="auto"/>
          <w:sz w:val="18"/>
          <w:szCs w:val="20"/>
        </w:rPr>
        <w:t>was</w:t>
      </w:r>
      <w:r w:rsidR="00450F78" w:rsidRPr="001A2E42">
        <w:rPr>
          <w:color w:val="auto"/>
          <w:sz w:val="18"/>
          <w:szCs w:val="20"/>
        </w:rPr>
        <w:t xml:space="preserve"> </w:t>
      </w:r>
      <w:r w:rsidRPr="001A2E42">
        <w:rPr>
          <w:color w:val="auto"/>
          <w:sz w:val="18"/>
          <w:szCs w:val="20"/>
        </w:rPr>
        <w:t>identified as eligible</w:t>
      </w:r>
      <w:r w:rsidR="008972A0" w:rsidRPr="001A2E42">
        <w:rPr>
          <w:color w:val="auto"/>
          <w:sz w:val="18"/>
          <w:szCs w:val="20"/>
        </w:rPr>
        <w:t xml:space="preserve"> </w:t>
      </w:r>
      <w:r w:rsidRPr="001A2E42">
        <w:rPr>
          <w:color w:val="auto"/>
          <w:sz w:val="18"/>
          <w:szCs w:val="20"/>
        </w:rPr>
        <w:t xml:space="preserve">and </w:t>
      </w:r>
      <w:r w:rsidR="007D163E">
        <w:rPr>
          <w:color w:val="auto"/>
          <w:sz w:val="18"/>
          <w:szCs w:val="20"/>
        </w:rPr>
        <w:t>was</w:t>
      </w:r>
      <w:r w:rsidRPr="001A2E42">
        <w:rPr>
          <w:color w:val="auto"/>
          <w:sz w:val="18"/>
          <w:szCs w:val="20"/>
        </w:rPr>
        <w:t xml:space="preserve"> ra</w:t>
      </w:r>
      <w:r w:rsidR="00F260EC">
        <w:rPr>
          <w:color w:val="auto"/>
          <w:sz w:val="18"/>
          <w:szCs w:val="20"/>
        </w:rPr>
        <w:t>ndomised into the VITDALIZE UK T</w:t>
      </w:r>
      <w:r w:rsidRPr="001A2E42">
        <w:rPr>
          <w:color w:val="auto"/>
          <w:sz w:val="18"/>
          <w:szCs w:val="20"/>
        </w:rPr>
        <w:t>rial.</w:t>
      </w:r>
    </w:p>
    <w:p w:rsidR="001A799B" w:rsidRPr="001A2E42" w:rsidRDefault="001A799B" w:rsidP="00E66B2D">
      <w:pPr>
        <w:pStyle w:val="Default"/>
        <w:jc w:val="both"/>
        <w:rPr>
          <w:sz w:val="18"/>
          <w:szCs w:val="20"/>
        </w:rPr>
      </w:pPr>
    </w:p>
    <w:p w:rsidR="001A799B" w:rsidRPr="001A2E42" w:rsidRDefault="001A799B" w:rsidP="00E66B2D">
      <w:pPr>
        <w:pStyle w:val="Default"/>
        <w:jc w:val="both"/>
        <w:rPr>
          <w:sz w:val="18"/>
          <w:szCs w:val="20"/>
        </w:rPr>
      </w:pPr>
      <w:r w:rsidRPr="001A2E42">
        <w:rPr>
          <w:sz w:val="18"/>
          <w:szCs w:val="20"/>
        </w:rPr>
        <w:t>Your patients vitamin D level was: ……………….</w:t>
      </w:r>
    </w:p>
    <w:p w:rsidR="00450F78" w:rsidRPr="001A2E42" w:rsidRDefault="00450F78" w:rsidP="00E66B2D">
      <w:pPr>
        <w:pStyle w:val="Default"/>
        <w:jc w:val="both"/>
        <w:rPr>
          <w:sz w:val="18"/>
          <w:szCs w:val="20"/>
        </w:rPr>
      </w:pPr>
    </w:p>
    <w:p w:rsidR="00126270" w:rsidRPr="001A2E42" w:rsidRDefault="004C0B34" w:rsidP="00E66B2D">
      <w:pPr>
        <w:pStyle w:val="Default"/>
        <w:jc w:val="both"/>
        <w:rPr>
          <w:sz w:val="18"/>
          <w:szCs w:val="20"/>
        </w:rPr>
      </w:pPr>
      <w:r w:rsidRPr="001A2E42">
        <w:rPr>
          <w:sz w:val="18"/>
          <w:szCs w:val="20"/>
        </w:rPr>
        <w:t>This means</w:t>
      </w:r>
      <w:r w:rsidR="00126270" w:rsidRPr="001A2E42">
        <w:rPr>
          <w:sz w:val="18"/>
          <w:szCs w:val="20"/>
        </w:rPr>
        <w:t xml:space="preserve"> they </w:t>
      </w:r>
      <w:r w:rsidR="00534CBC" w:rsidRPr="001A2E42">
        <w:rPr>
          <w:sz w:val="18"/>
          <w:szCs w:val="20"/>
        </w:rPr>
        <w:t xml:space="preserve">will have received either vitamin D3 or placebo. </w:t>
      </w:r>
    </w:p>
    <w:p w:rsidR="00126270" w:rsidRPr="001A2E42" w:rsidRDefault="00126270" w:rsidP="00E66B2D">
      <w:pPr>
        <w:pStyle w:val="Default"/>
        <w:jc w:val="both"/>
        <w:rPr>
          <w:sz w:val="18"/>
          <w:szCs w:val="20"/>
          <w:u w:val="single"/>
        </w:rPr>
      </w:pPr>
    </w:p>
    <w:p w:rsidR="00126270" w:rsidRPr="001A2E42" w:rsidRDefault="00126270" w:rsidP="00E66B2D">
      <w:pPr>
        <w:pStyle w:val="Default"/>
        <w:jc w:val="both"/>
        <w:rPr>
          <w:sz w:val="18"/>
          <w:szCs w:val="20"/>
        </w:rPr>
      </w:pPr>
      <w:r w:rsidRPr="001A2E42">
        <w:rPr>
          <w:sz w:val="18"/>
          <w:szCs w:val="20"/>
          <w:u w:val="single"/>
        </w:rPr>
        <w:t>Vitamin D3</w:t>
      </w:r>
    </w:p>
    <w:p w:rsidR="00126270" w:rsidRPr="001A2E42" w:rsidRDefault="00534CBC" w:rsidP="00E66B2D">
      <w:pPr>
        <w:pStyle w:val="Default"/>
        <w:jc w:val="both"/>
        <w:rPr>
          <w:sz w:val="18"/>
          <w:szCs w:val="20"/>
        </w:rPr>
      </w:pPr>
      <w:r w:rsidRPr="001A2E42">
        <w:rPr>
          <w:sz w:val="18"/>
          <w:szCs w:val="20"/>
        </w:rPr>
        <w:t>If the patient was randomised into the vitamin D3</w:t>
      </w:r>
      <w:r w:rsidR="00126270" w:rsidRPr="001A2E42">
        <w:rPr>
          <w:sz w:val="18"/>
          <w:szCs w:val="20"/>
        </w:rPr>
        <w:t xml:space="preserve"> arm</w:t>
      </w:r>
      <w:r w:rsidRPr="001A2E42">
        <w:rPr>
          <w:sz w:val="18"/>
          <w:szCs w:val="20"/>
        </w:rPr>
        <w:t xml:space="preserve"> they would have received </w:t>
      </w:r>
      <w:r w:rsidR="00126270" w:rsidRPr="001A2E42">
        <w:rPr>
          <w:sz w:val="18"/>
          <w:szCs w:val="20"/>
        </w:rPr>
        <w:t>a loading</w:t>
      </w:r>
      <w:r w:rsidRPr="001A2E42">
        <w:rPr>
          <w:sz w:val="18"/>
          <w:szCs w:val="20"/>
        </w:rPr>
        <w:t xml:space="preserve"> dose of 540,000IU</w:t>
      </w:r>
      <w:r w:rsidR="00126270" w:rsidRPr="001A2E42">
        <w:rPr>
          <w:sz w:val="18"/>
          <w:szCs w:val="20"/>
        </w:rPr>
        <w:t xml:space="preserve"> and commenced on a daily dose of 4000IU </w:t>
      </w:r>
      <w:r w:rsidR="00C8302A" w:rsidRPr="001A2E42">
        <w:rPr>
          <w:sz w:val="18"/>
          <w:szCs w:val="20"/>
        </w:rPr>
        <w:t xml:space="preserve">(10 drops) </w:t>
      </w:r>
      <w:r w:rsidR="00126270" w:rsidRPr="001A2E42">
        <w:rPr>
          <w:sz w:val="18"/>
          <w:szCs w:val="20"/>
        </w:rPr>
        <w:t xml:space="preserve">daily for 90 days. </w:t>
      </w:r>
    </w:p>
    <w:p w:rsidR="00126270" w:rsidRPr="001A2E42" w:rsidRDefault="00126270" w:rsidP="00E66B2D">
      <w:pPr>
        <w:pStyle w:val="Default"/>
        <w:jc w:val="both"/>
        <w:rPr>
          <w:sz w:val="18"/>
          <w:szCs w:val="20"/>
        </w:rPr>
      </w:pPr>
    </w:p>
    <w:p w:rsidR="00126270" w:rsidRPr="001A2E42" w:rsidRDefault="00126270" w:rsidP="00E66B2D">
      <w:pPr>
        <w:pStyle w:val="Default"/>
        <w:jc w:val="both"/>
        <w:rPr>
          <w:sz w:val="18"/>
          <w:szCs w:val="20"/>
          <w:u w:val="single"/>
        </w:rPr>
      </w:pPr>
      <w:r w:rsidRPr="001A2E42">
        <w:rPr>
          <w:sz w:val="18"/>
          <w:szCs w:val="20"/>
          <w:u w:val="single"/>
        </w:rPr>
        <w:t>Placebo</w:t>
      </w:r>
    </w:p>
    <w:p w:rsidR="00C8302A" w:rsidRPr="001A2E42" w:rsidRDefault="00126270" w:rsidP="00E66B2D">
      <w:pPr>
        <w:pStyle w:val="Default"/>
        <w:jc w:val="both"/>
        <w:rPr>
          <w:sz w:val="18"/>
          <w:szCs w:val="20"/>
        </w:rPr>
      </w:pPr>
      <w:r w:rsidRPr="001A2E42">
        <w:rPr>
          <w:sz w:val="18"/>
          <w:szCs w:val="20"/>
        </w:rPr>
        <w:t xml:space="preserve">If your patient was randomised into the placebo </w:t>
      </w:r>
      <w:r w:rsidR="00063271" w:rsidRPr="001A2E42">
        <w:rPr>
          <w:sz w:val="18"/>
          <w:szCs w:val="20"/>
        </w:rPr>
        <w:t>arm,</w:t>
      </w:r>
      <w:r w:rsidRPr="001A2E42">
        <w:rPr>
          <w:sz w:val="18"/>
          <w:szCs w:val="20"/>
        </w:rPr>
        <w:t xml:space="preserve"> they would have received a loading dose of 37.5</w:t>
      </w:r>
      <w:r w:rsidR="00C8302A" w:rsidRPr="001A2E42">
        <w:rPr>
          <w:sz w:val="18"/>
          <w:szCs w:val="20"/>
        </w:rPr>
        <w:t>ml of medium chain tr</w:t>
      </w:r>
      <w:r w:rsidR="005818CC" w:rsidRPr="001A2E42">
        <w:rPr>
          <w:sz w:val="18"/>
          <w:szCs w:val="20"/>
        </w:rPr>
        <w:t>i</w:t>
      </w:r>
      <w:r w:rsidR="00C8302A" w:rsidRPr="001A2E42">
        <w:rPr>
          <w:sz w:val="18"/>
          <w:szCs w:val="20"/>
        </w:rPr>
        <w:t xml:space="preserve">glyceride (MCT) and commenced on a daily dose of 10 drops daily for 90 days. </w:t>
      </w:r>
      <w:r w:rsidRPr="001A2E42">
        <w:rPr>
          <w:sz w:val="18"/>
          <w:szCs w:val="20"/>
        </w:rPr>
        <w:t xml:space="preserve"> </w:t>
      </w:r>
    </w:p>
    <w:p w:rsidR="00C8302A" w:rsidRPr="001A2E42" w:rsidRDefault="00C8302A" w:rsidP="00E66B2D">
      <w:pPr>
        <w:pStyle w:val="Default"/>
        <w:jc w:val="both"/>
        <w:rPr>
          <w:sz w:val="18"/>
          <w:szCs w:val="20"/>
        </w:rPr>
      </w:pPr>
    </w:p>
    <w:p w:rsidR="00C8302A" w:rsidRPr="001A2E42" w:rsidRDefault="00C8302A" w:rsidP="00E66B2D">
      <w:pPr>
        <w:pStyle w:val="Default"/>
        <w:jc w:val="both"/>
        <w:rPr>
          <w:sz w:val="18"/>
          <w:szCs w:val="20"/>
        </w:rPr>
      </w:pPr>
    </w:p>
    <w:p w:rsidR="008677D9" w:rsidRDefault="008677D9" w:rsidP="003F65FA">
      <w:pPr>
        <w:pStyle w:val="Default"/>
        <w:rPr>
          <w:sz w:val="18"/>
          <w:szCs w:val="20"/>
        </w:rPr>
      </w:pPr>
      <w:r>
        <w:rPr>
          <w:sz w:val="18"/>
          <w:szCs w:val="20"/>
        </w:rPr>
        <w:t xml:space="preserve">We ask that no additional vitamin D testing or vitamin D supplementation above the current recommended daily allowance (400-800IU) is provided to your patient until they have completed their trial medication. </w:t>
      </w:r>
    </w:p>
    <w:p w:rsidR="00A92630" w:rsidRDefault="00A92630" w:rsidP="003F65FA">
      <w:pPr>
        <w:pStyle w:val="Default"/>
        <w:rPr>
          <w:sz w:val="18"/>
          <w:szCs w:val="20"/>
        </w:rPr>
      </w:pPr>
      <w:r>
        <w:rPr>
          <w:sz w:val="18"/>
          <w:szCs w:val="20"/>
        </w:rPr>
        <w:t>Your patient</w:t>
      </w:r>
      <w:r w:rsidR="008677D9">
        <w:rPr>
          <w:sz w:val="18"/>
          <w:szCs w:val="20"/>
        </w:rPr>
        <w:t xml:space="preserve"> will complete </w:t>
      </w:r>
      <w:r w:rsidR="003A2454">
        <w:rPr>
          <w:sz w:val="18"/>
          <w:szCs w:val="20"/>
        </w:rPr>
        <w:t>their trial intervention</w:t>
      </w:r>
      <w:r w:rsidR="000D0F17">
        <w:rPr>
          <w:sz w:val="18"/>
          <w:szCs w:val="20"/>
        </w:rPr>
        <w:t xml:space="preserve"> (day 90) on</w:t>
      </w:r>
      <w:r>
        <w:rPr>
          <w:sz w:val="18"/>
          <w:szCs w:val="20"/>
        </w:rPr>
        <w:t xml:space="preserve"> __/__/__ </w:t>
      </w:r>
    </w:p>
    <w:p w:rsidR="000D0F17" w:rsidRDefault="003A2454" w:rsidP="003F65FA">
      <w:pPr>
        <w:pStyle w:val="Default"/>
        <w:rPr>
          <w:sz w:val="18"/>
          <w:szCs w:val="20"/>
        </w:rPr>
      </w:pPr>
      <w:r>
        <w:rPr>
          <w:sz w:val="18"/>
          <w:szCs w:val="20"/>
        </w:rPr>
        <w:t>Y</w:t>
      </w:r>
      <w:r w:rsidR="0046365A">
        <w:rPr>
          <w:sz w:val="18"/>
          <w:szCs w:val="20"/>
        </w:rPr>
        <w:t xml:space="preserve">ou </w:t>
      </w:r>
      <w:r w:rsidR="00A92630">
        <w:rPr>
          <w:sz w:val="18"/>
          <w:szCs w:val="20"/>
        </w:rPr>
        <w:t>can</w:t>
      </w:r>
      <w:bookmarkStart w:id="0" w:name="_GoBack"/>
      <w:r w:rsidR="008677D9">
        <w:rPr>
          <w:sz w:val="18"/>
          <w:szCs w:val="20"/>
        </w:rPr>
        <w:t xml:space="preserve"> then</w:t>
      </w:r>
      <w:bookmarkEnd w:id="0"/>
      <w:r w:rsidR="00A55827">
        <w:rPr>
          <w:sz w:val="18"/>
          <w:szCs w:val="20"/>
        </w:rPr>
        <w:t xml:space="preserve"> </w:t>
      </w:r>
      <w:r w:rsidR="00A92630">
        <w:rPr>
          <w:sz w:val="18"/>
          <w:szCs w:val="20"/>
        </w:rPr>
        <w:t>re-test for vitamin D deficiency at your discretion</w:t>
      </w:r>
      <w:r w:rsidR="000D0F17">
        <w:rPr>
          <w:sz w:val="18"/>
          <w:szCs w:val="20"/>
        </w:rPr>
        <w:t xml:space="preserve"> and replace as per national guidance and your practice</w:t>
      </w:r>
      <w:r w:rsidR="008677D9">
        <w:rPr>
          <w:sz w:val="18"/>
          <w:szCs w:val="20"/>
        </w:rPr>
        <w:t>.</w:t>
      </w:r>
    </w:p>
    <w:p w:rsidR="000D0F17" w:rsidRPr="00671F26" w:rsidRDefault="000D0F17" w:rsidP="003F65FA">
      <w:pPr>
        <w:pStyle w:val="Default"/>
        <w:rPr>
          <w:color w:val="auto"/>
          <w:sz w:val="18"/>
          <w:szCs w:val="20"/>
        </w:rPr>
      </w:pPr>
      <w:r w:rsidRPr="00671F26">
        <w:rPr>
          <w:color w:val="auto"/>
          <w:sz w:val="18"/>
          <w:szCs w:val="20"/>
        </w:rPr>
        <w:t>As part of the trial, your patient will be followed up at 12 months.</w:t>
      </w:r>
    </w:p>
    <w:p w:rsidR="005818CC" w:rsidRPr="001A2E42" w:rsidRDefault="005818CC" w:rsidP="006F1548">
      <w:pPr>
        <w:pStyle w:val="Default"/>
        <w:jc w:val="both"/>
        <w:rPr>
          <w:sz w:val="18"/>
          <w:szCs w:val="20"/>
        </w:rPr>
      </w:pPr>
    </w:p>
    <w:p w:rsidR="00B579F3" w:rsidRPr="001A2E42" w:rsidRDefault="004E12B8" w:rsidP="00E66B2D">
      <w:pPr>
        <w:pStyle w:val="Default"/>
        <w:jc w:val="both"/>
        <w:rPr>
          <w:sz w:val="18"/>
          <w:szCs w:val="20"/>
        </w:rPr>
      </w:pPr>
      <w:r w:rsidRPr="001A2E42">
        <w:rPr>
          <w:sz w:val="18"/>
          <w:szCs w:val="20"/>
        </w:rPr>
        <w:t xml:space="preserve">To </w:t>
      </w:r>
      <w:r w:rsidR="00DA5361">
        <w:rPr>
          <w:sz w:val="18"/>
          <w:szCs w:val="20"/>
        </w:rPr>
        <w:t>facilitate the collection of</w:t>
      </w:r>
      <w:r w:rsidR="00DA5361" w:rsidRPr="001A2E42">
        <w:rPr>
          <w:sz w:val="18"/>
          <w:szCs w:val="20"/>
        </w:rPr>
        <w:t xml:space="preserve"> </w:t>
      </w:r>
      <w:r w:rsidRPr="001A2E42">
        <w:rPr>
          <w:sz w:val="18"/>
          <w:szCs w:val="20"/>
        </w:rPr>
        <w:t>follow up</w:t>
      </w:r>
      <w:r w:rsidR="00DA5361">
        <w:rPr>
          <w:sz w:val="18"/>
          <w:szCs w:val="20"/>
        </w:rPr>
        <w:t xml:space="preserve"> data</w:t>
      </w:r>
      <w:r w:rsidRPr="001A2E42">
        <w:rPr>
          <w:sz w:val="18"/>
          <w:szCs w:val="20"/>
        </w:rPr>
        <w:t>, we may contact you/ your surgery to ascertain any changes in the patient’s circumstances prior to their</w:t>
      </w:r>
      <w:r w:rsidR="00DA5361">
        <w:rPr>
          <w:sz w:val="18"/>
          <w:szCs w:val="20"/>
        </w:rPr>
        <w:t xml:space="preserve"> trial</w:t>
      </w:r>
      <w:r w:rsidRPr="001A2E42">
        <w:rPr>
          <w:sz w:val="18"/>
          <w:szCs w:val="20"/>
        </w:rPr>
        <w:t xml:space="preserve"> follow up</w:t>
      </w:r>
      <w:r w:rsidR="00DA5361">
        <w:rPr>
          <w:sz w:val="18"/>
          <w:szCs w:val="20"/>
        </w:rPr>
        <w:t xml:space="preserve"> visit</w:t>
      </w:r>
      <w:r w:rsidRPr="001A2E42">
        <w:rPr>
          <w:sz w:val="18"/>
          <w:szCs w:val="20"/>
        </w:rPr>
        <w:t>.</w:t>
      </w:r>
    </w:p>
    <w:p w:rsidR="00480A59" w:rsidRPr="001A2E42" w:rsidRDefault="00480A59" w:rsidP="00E66B2D">
      <w:pPr>
        <w:pStyle w:val="Default"/>
        <w:jc w:val="both"/>
        <w:rPr>
          <w:sz w:val="18"/>
          <w:szCs w:val="20"/>
        </w:rPr>
      </w:pPr>
    </w:p>
    <w:p w:rsidR="00480A59" w:rsidRPr="001A2E42" w:rsidRDefault="00480A59" w:rsidP="00E66B2D">
      <w:pPr>
        <w:pStyle w:val="Default"/>
        <w:jc w:val="both"/>
        <w:rPr>
          <w:sz w:val="18"/>
          <w:szCs w:val="20"/>
        </w:rPr>
      </w:pPr>
      <w:r w:rsidRPr="001A2E42">
        <w:rPr>
          <w:sz w:val="18"/>
          <w:szCs w:val="20"/>
        </w:rPr>
        <w:t>If you have any concerns</w:t>
      </w:r>
      <w:r w:rsidR="004E12B8" w:rsidRPr="001A2E42">
        <w:rPr>
          <w:sz w:val="18"/>
          <w:szCs w:val="20"/>
        </w:rPr>
        <w:t xml:space="preserve">, </w:t>
      </w:r>
      <w:r w:rsidRPr="001A2E42">
        <w:rPr>
          <w:sz w:val="18"/>
          <w:szCs w:val="20"/>
        </w:rPr>
        <w:t>questions</w:t>
      </w:r>
      <w:r w:rsidR="004E12B8" w:rsidRPr="001A2E42">
        <w:rPr>
          <w:sz w:val="18"/>
          <w:szCs w:val="20"/>
        </w:rPr>
        <w:t xml:space="preserve"> or</w:t>
      </w:r>
      <w:r w:rsidR="00C96DEB" w:rsidRPr="001A2E42">
        <w:rPr>
          <w:sz w:val="18"/>
          <w:szCs w:val="20"/>
        </w:rPr>
        <w:t xml:space="preserve"> would</w:t>
      </w:r>
      <w:r w:rsidR="004E12B8" w:rsidRPr="001A2E42">
        <w:rPr>
          <w:sz w:val="18"/>
          <w:szCs w:val="20"/>
        </w:rPr>
        <w:t xml:space="preserve"> like any further information</w:t>
      </w:r>
      <w:r w:rsidRPr="001A2E42">
        <w:rPr>
          <w:sz w:val="18"/>
          <w:szCs w:val="20"/>
        </w:rPr>
        <w:t xml:space="preserve"> regarding the research, please get in touch with the </w:t>
      </w:r>
      <w:r w:rsidR="004E12B8" w:rsidRPr="001A2E42">
        <w:rPr>
          <w:sz w:val="18"/>
          <w:szCs w:val="20"/>
        </w:rPr>
        <w:t xml:space="preserve">University of Birmingham </w:t>
      </w:r>
      <w:r w:rsidR="005416B2" w:rsidRPr="001A2E42">
        <w:rPr>
          <w:sz w:val="18"/>
          <w:szCs w:val="20"/>
        </w:rPr>
        <w:t>Clinical T</w:t>
      </w:r>
      <w:r w:rsidR="004E12B8" w:rsidRPr="001A2E42">
        <w:rPr>
          <w:sz w:val="18"/>
          <w:szCs w:val="20"/>
        </w:rPr>
        <w:t xml:space="preserve">rials </w:t>
      </w:r>
      <w:r w:rsidR="005416B2" w:rsidRPr="001A2E42">
        <w:rPr>
          <w:sz w:val="18"/>
          <w:szCs w:val="20"/>
        </w:rPr>
        <w:t>U</w:t>
      </w:r>
      <w:r w:rsidRPr="001A2E42">
        <w:rPr>
          <w:sz w:val="18"/>
          <w:szCs w:val="20"/>
        </w:rPr>
        <w:t xml:space="preserve">nit </w:t>
      </w:r>
      <w:r w:rsidR="004E12B8" w:rsidRPr="001A2E42">
        <w:rPr>
          <w:sz w:val="18"/>
          <w:szCs w:val="20"/>
        </w:rPr>
        <w:t xml:space="preserve">who are </w:t>
      </w:r>
      <w:r w:rsidR="00E4458A">
        <w:rPr>
          <w:sz w:val="18"/>
          <w:szCs w:val="20"/>
        </w:rPr>
        <w:t xml:space="preserve">the </w:t>
      </w:r>
      <w:r w:rsidR="004E12B8" w:rsidRPr="001A2E42">
        <w:rPr>
          <w:sz w:val="18"/>
          <w:szCs w:val="20"/>
        </w:rPr>
        <w:t>co</w:t>
      </w:r>
      <w:r w:rsidR="00FA0DD1" w:rsidRPr="001A2E42">
        <w:rPr>
          <w:sz w:val="18"/>
          <w:szCs w:val="20"/>
        </w:rPr>
        <w:t>-</w:t>
      </w:r>
      <w:r w:rsidR="004E12B8" w:rsidRPr="001A2E42">
        <w:rPr>
          <w:sz w:val="18"/>
          <w:szCs w:val="20"/>
        </w:rPr>
        <w:t xml:space="preserve">ordinators for this project. We can be contacted on </w:t>
      </w:r>
      <w:r w:rsidRPr="001A2E42">
        <w:rPr>
          <w:sz w:val="18"/>
          <w:szCs w:val="20"/>
        </w:rPr>
        <w:t xml:space="preserve">0121 </w:t>
      </w:r>
      <w:r w:rsidR="006F1548" w:rsidRPr="001A2E42">
        <w:rPr>
          <w:sz w:val="18"/>
          <w:szCs w:val="20"/>
        </w:rPr>
        <w:t>415 8445</w:t>
      </w:r>
      <w:r w:rsidR="00C96DEB" w:rsidRPr="001A2E42">
        <w:rPr>
          <w:sz w:val="18"/>
          <w:szCs w:val="20"/>
        </w:rPr>
        <w:t xml:space="preserve"> </w:t>
      </w:r>
      <w:r w:rsidR="004E12B8" w:rsidRPr="001A2E42">
        <w:rPr>
          <w:sz w:val="18"/>
          <w:szCs w:val="20"/>
        </w:rPr>
        <w:t xml:space="preserve">or </w:t>
      </w:r>
      <w:r w:rsidR="008001CD" w:rsidRPr="001A2E42">
        <w:rPr>
          <w:sz w:val="18"/>
          <w:szCs w:val="20"/>
        </w:rPr>
        <w:t xml:space="preserve">by </w:t>
      </w:r>
      <w:r w:rsidR="004E12B8" w:rsidRPr="001A2E42">
        <w:rPr>
          <w:sz w:val="18"/>
          <w:szCs w:val="20"/>
        </w:rPr>
        <w:t>email</w:t>
      </w:r>
      <w:r w:rsidR="008001CD" w:rsidRPr="001A2E42">
        <w:rPr>
          <w:sz w:val="18"/>
          <w:szCs w:val="20"/>
        </w:rPr>
        <w:t xml:space="preserve"> at</w:t>
      </w:r>
      <w:r w:rsidR="004E12B8" w:rsidRPr="001A2E42">
        <w:rPr>
          <w:sz w:val="18"/>
          <w:szCs w:val="20"/>
        </w:rPr>
        <w:t xml:space="preserve"> </w:t>
      </w:r>
      <w:hyperlink r:id="rId8" w:history="1">
        <w:r w:rsidR="00EA6B3B" w:rsidRPr="005E438C">
          <w:rPr>
            <w:rStyle w:val="Hyperlink"/>
            <w:sz w:val="18"/>
            <w:szCs w:val="20"/>
          </w:rPr>
          <w:t>vitdalize@trials.bham.ac.uk</w:t>
        </w:r>
      </w:hyperlink>
      <w:r w:rsidR="00E4458A">
        <w:rPr>
          <w:sz w:val="18"/>
          <w:szCs w:val="20"/>
        </w:rPr>
        <w:t xml:space="preserve"> (please note that this is not a secure email address so patient identifiable information should not be sent)</w:t>
      </w:r>
      <w:r w:rsidR="00EA6B3B">
        <w:rPr>
          <w:sz w:val="18"/>
          <w:szCs w:val="20"/>
        </w:rPr>
        <w:t>.</w:t>
      </w:r>
      <w:r w:rsidR="00FA7B09" w:rsidRPr="001A2E42">
        <w:rPr>
          <w:sz w:val="18"/>
          <w:szCs w:val="20"/>
        </w:rPr>
        <w:t xml:space="preserve"> </w:t>
      </w:r>
    </w:p>
    <w:p w:rsidR="00480A59" w:rsidRPr="001A2E42" w:rsidRDefault="00480A59" w:rsidP="00480A59">
      <w:pPr>
        <w:pStyle w:val="Default"/>
        <w:rPr>
          <w:sz w:val="18"/>
          <w:szCs w:val="20"/>
        </w:rPr>
      </w:pPr>
    </w:p>
    <w:p w:rsidR="00480A59" w:rsidRPr="001A2E42" w:rsidRDefault="00480A59" w:rsidP="00480A59">
      <w:pPr>
        <w:pStyle w:val="Default"/>
        <w:rPr>
          <w:sz w:val="18"/>
          <w:szCs w:val="20"/>
        </w:rPr>
      </w:pPr>
      <w:r w:rsidRPr="001A2E42">
        <w:rPr>
          <w:sz w:val="18"/>
          <w:szCs w:val="20"/>
        </w:rPr>
        <w:t xml:space="preserve">Yours sincerely, </w:t>
      </w:r>
    </w:p>
    <w:p w:rsidR="001A2E42" w:rsidRPr="00FA7B09" w:rsidRDefault="001A2E42" w:rsidP="00480A59"/>
    <w:p w:rsidR="001A2E42" w:rsidRDefault="001A2E42" w:rsidP="009D53BB">
      <w:pPr>
        <w:rPr>
          <w:rFonts w:ascii="Arial" w:hAnsi="Arial" w:cs="Arial"/>
          <w:sz w:val="14"/>
        </w:rPr>
      </w:pPr>
    </w:p>
    <w:p w:rsidR="007A636B" w:rsidRPr="00535319" w:rsidRDefault="00BC0DD1" w:rsidP="00FA7B09">
      <w:pPr>
        <w:rPr>
          <w:rFonts w:ascii="Arial" w:hAnsi="Arial" w:cs="Arial"/>
          <w:b/>
          <w:bCs/>
          <w:color w:val="FF0000"/>
          <w:sz w:val="16"/>
        </w:rPr>
      </w:pPr>
      <w:r w:rsidRPr="00535319">
        <w:rPr>
          <w:rFonts w:ascii="Arial" w:hAnsi="Arial" w:cs="Arial"/>
          <w:b/>
          <w:bCs/>
          <w:color w:val="FF0000"/>
          <w:sz w:val="18"/>
        </w:rPr>
        <w:t>ENTER P</w:t>
      </w:r>
      <w:r w:rsidR="006E1012" w:rsidRPr="00535319">
        <w:rPr>
          <w:rFonts w:ascii="Arial" w:hAnsi="Arial" w:cs="Arial"/>
          <w:b/>
          <w:bCs/>
          <w:color w:val="FF0000"/>
          <w:sz w:val="18"/>
        </w:rPr>
        <w:t>RINCIPAL INVEST</w:t>
      </w:r>
      <w:r w:rsidRPr="00535319">
        <w:rPr>
          <w:rFonts w:ascii="Arial" w:hAnsi="Arial" w:cs="Arial"/>
          <w:b/>
          <w:bCs/>
          <w:color w:val="FF0000"/>
          <w:sz w:val="18"/>
        </w:rPr>
        <w:t>I</w:t>
      </w:r>
      <w:r w:rsidR="006E1012" w:rsidRPr="00535319">
        <w:rPr>
          <w:rFonts w:ascii="Arial" w:hAnsi="Arial" w:cs="Arial"/>
          <w:b/>
          <w:bCs/>
          <w:color w:val="FF0000"/>
          <w:sz w:val="18"/>
        </w:rPr>
        <w:t>GATOR</w:t>
      </w:r>
      <w:r w:rsidRPr="00535319">
        <w:rPr>
          <w:rFonts w:ascii="Arial" w:hAnsi="Arial" w:cs="Arial"/>
          <w:b/>
          <w:bCs/>
          <w:color w:val="FF0000"/>
          <w:sz w:val="18"/>
        </w:rPr>
        <w:t xml:space="preserve"> DETAILS HERE</w:t>
      </w:r>
    </w:p>
    <w:sectPr w:rsidR="007A636B" w:rsidRPr="00535319" w:rsidSect="0029395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BA" w:rsidRDefault="006F2FBA" w:rsidP="001E1CDE">
      <w:r>
        <w:separator/>
      </w:r>
    </w:p>
  </w:endnote>
  <w:endnote w:type="continuationSeparator" w:id="0">
    <w:p w:rsidR="006F2FBA" w:rsidRDefault="006F2FBA" w:rsidP="001E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5B" w:rsidRDefault="0017055B">
    <w:pPr>
      <w:pStyle w:val="Footer"/>
    </w:pPr>
  </w:p>
  <w:p w:rsidR="0017055B" w:rsidRPr="00480A59" w:rsidRDefault="0017055B" w:rsidP="00480A59">
    <w:pPr>
      <w:autoSpaceDE w:val="0"/>
      <w:autoSpaceDN w:val="0"/>
      <w:adjustRightInd w:val="0"/>
      <w:rPr>
        <w:rFonts w:eastAsia="Calibri"/>
        <w:color w:val="000000"/>
        <w:sz w:val="24"/>
        <w:szCs w:val="24"/>
        <w:lang w:eastAsia="en-GB"/>
      </w:rPr>
    </w:pPr>
  </w:p>
  <w:p w:rsidR="0017055B" w:rsidRPr="00FA7B09" w:rsidRDefault="0017055B" w:rsidP="00480A59">
    <w:pPr>
      <w:pStyle w:val="Footer"/>
      <w:rPr>
        <w:rFonts w:ascii="Arial" w:hAnsi="Arial" w:cs="Arial"/>
      </w:rPr>
    </w:pPr>
    <w:r>
      <w:rPr>
        <w:rFonts w:ascii="Arial" w:eastAsia="Calibri" w:hAnsi="Arial" w:cs="Arial"/>
        <w:color w:val="000000"/>
        <w:sz w:val="16"/>
        <w:szCs w:val="16"/>
        <w:lang w:eastAsia="en-GB"/>
      </w:rPr>
      <w:t xml:space="preserve">VITDALIZE UK </w:t>
    </w:r>
    <w:r w:rsidRPr="00FA7B09">
      <w:rPr>
        <w:rFonts w:ascii="Arial" w:eastAsia="Calibri" w:hAnsi="Arial" w:cs="Arial"/>
        <w:color w:val="000000"/>
        <w:sz w:val="16"/>
        <w:szCs w:val="16"/>
        <w:lang w:eastAsia="en-GB"/>
      </w:rPr>
      <w:t>GP Letter v</w:t>
    </w:r>
    <w:r w:rsidR="00A36CFD">
      <w:rPr>
        <w:rFonts w:ascii="Arial" w:eastAsia="Calibri" w:hAnsi="Arial" w:cs="Arial"/>
        <w:color w:val="000000"/>
        <w:sz w:val="16"/>
        <w:szCs w:val="16"/>
        <w:lang w:eastAsia="en-GB"/>
      </w:rPr>
      <w:t xml:space="preserve">ersion </w:t>
    </w:r>
    <w:r w:rsidR="00830CC1">
      <w:rPr>
        <w:rFonts w:ascii="Arial" w:eastAsia="Calibri" w:hAnsi="Arial" w:cs="Arial"/>
        <w:color w:val="000000"/>
        <w:sz w:val="16"/>
        <w:szCs w:val="16"/>
        <w:lang w:eastAsia="en-GB"/>
      </w:rPr>
      <w:t>4.0, 12</w:t>
    </w:r>
    <w:r w:rsidR="00830CC1" w:rsidRPr="00830CC1">
      <w:rPr>
        <w:rFonts w:ascii="Arial" w:eastAsia="Calibri" w:hAnsi="Arial" w:cs="Arial"/>
        <w:color w:val="000000"/>
        <w:sz w:val="16"/>
        <w:szCs w:val="16"/>
        <w:vertAlign w:val="superscript"/>
        <w:lang w:eastAsia="en-GB"/>
      </w:rPr>
      <w:t>th</w:t>
    </w:r>
    <w:r w:rsidR="00830CC1">
      <w:rPr>
        <w:rFonts w:ascii="Arial" w:eastAsia="Calibri" w:hAnsi="Arial" w:cs="Arial"/>
        <w:color w:val="000000"/>
        <w:sz w:val="16"/>
        <w:szCs w:val="16"/>
        <w:lang w:eastAsia="en-GB"/>
      </w:rPr>
      <w:t xml:space="preserve"> August 2021</w:t>
    </w:r>
    <w:r w:rsidR="00A36CFD">
      <w:rPr>
        <w:rFonts w:ascii="Arial" w:eastAsia="Calibri" w:hAnsi="Arial" w:cs="Arial"/>
        <w:color w:val="000000"/>
        <w:sz w:val="16"/>
        <w:szCs w:val="16"/>
        <w:lang w:eastAsia="en-GB"/>
      </w:rPr>
      <w:t xml:space="preserve"> </w:t>
    </w:r>
    <w:r>
      <w:rPr>
        <w:rFonts w:ascii="Arial" w:hAnsi="Arial" w:cs="Arial"/>
        <w:sz w:val="18"/>
        <w:szCs w:val="18"/>
      </w:rPr>
      <w:tab/>
    </w:r>
    <w:r w:rsidR="00881778">
      <w:rPr>
        <w:rFonts w:ascii="Arial" w:hAnsi="Arial" w:cs="Arial"/>
        <w:sz w:val="18"/>
        <w:szCs w:val="18"/>
      </w:rPr>
      <w:t xml:space="preserve">      </w:t>
    </w:r>
    <w:r w:rsidRPr="0013463C">
      <w:rPr>
        <w:rFonts w:ascii="Arial" w:hAnsi="Arial" w:cs="Arial"/>
        <w:sz w:val="18"/>
        <w:szCs w:val="18"/>
      </w:rPr>
      <w:t xml:space="preserve">Page </w:t>
    </w:r>
    <w:r w:rsidRPr="0013463C">
      <w:rPr>
        <w:rFonts w:ascii="Arial" w:hAnsi="Arial" w:cs="Arial"/>
        <w:b/>
        <w:bCs/>
        <w:sz w:val="18"/>
        <w:szCs w:val="18"/>
      </w:rPr>
      <w:fldChar w:fldCharType="begin"/>
    </w:r>
    <w:r w:rsidRPr="0013463C">
      <w:rPr>
        <w:rFonts w:ascii="Arial" w:hAnsi="Arial" w:cs="Arial"/>
        <w:b/>
        <w:bCs/>
        <w:sz w:val="18"/>
        <w:szCs w:val="18"/>
      </w:rPr>
      <w:instrText xml:space="preserve"> PAGE </w:instrText>
    </w:r>
    <w:r w:rsidRPr="0013463C">
      <w:rPr>
        <w:rFonts w:ascii="Arial" w:hAnsi="Arial" w:cs="Arial"/>
        <w:b/>
        <w:bCs/>
        <w:sz w:val="18"/>
        <w:szCs w:val="18"/>
      </w:rPr>
      <w:fldChar w:fldCharType="separate"/>
    </w:r>
    <w:r w:rsidR="00752AEF">
      <w:rPr>
        <w:rFonts w:ascii="Arial" w:hAnsi="Arial" w:cs="Arial"/>
        <w:b/>
        <w:bCs/>
        <w:noProof/>
        <w:sz w:val="18"/>
        <w:szCs w:val="18"/>
      </w:rPr>
      <w:t>1</w:t>
    </w:r>
    <w:r w:rsidRPr="0013463C">
      <w:rPr>
        <w:rFonts w:ascii="Arial" w:hAnsi="Arial" w:cs="Arial"/>
        <w:b/>
        <w:bCs/>
        <w:sz w:val="18"/>
        <w:szCs w:val="18"/>
      </w:rPr>
      <w:fldChar w:fldCharType="end"/>
    </w:r>
    <w:r w:rsidRPr="0013463C">
      <w:rPr>
        <w:rFonts w:ascii="Arial" w:hAnsi="Arial" w:cs="Arial"/>
        <w:sz w:val="18"/>
        <w:szCs w:val="18"/>
      </w:rPr>
      <w:t xml:space="preserve"> of </w:t>
    </w:r>
    <w:r w:rsidRPr="0013463C">
      <w:rPr>
        <w:rFonts w:ascii="Arial" w:hAnsi="Arial" w:cs="Arial"/>
        <w:b/>
        <w:bCs/>
        <w:sz w:val="18"/>
        <w:szCs w:val="18"/>
      </w:rPr>
      <w:fldChar w:fldCharType="begin"/>
    </w:r>
    <w:r w:rsidRPr="0013463C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13463C">
      <w:rPr>
        <w:rFonts w:ascii="Arial" w:hAnsi="Arial" w:cs="Arial"/>
        <w:b/>
        <w:bCs/>
        <w:sz w:val="18"/>
        <w:szCs w:val="18"/>
      </w:rPr>
      <w:fldChar w:fldCharType="separate"/>
    </w:r>
    <w:r w:rsidR="00752AEF">
      <w:rPr>
        <w:rFonts w:ascii="Arial" w:hAnsi="Arial" w:cs="Arial"/>
        <w:b/>
        <w:bCs/>
        <w:noProof/>
        <w:sz w:val="18"/>
        <w:szCs w:val="18"/>
      </w:rPr>
      <w:t>1</w:t>
    </w:r>
    <w:r w:rsidRPr="0013463C">
      <w:rPr>
        <w:rFonts w:ascii="Arial" w:hAnsi="Arial" w:cs="Arial"/>
        <w:b/>
        <w:bCs/>
        <w:sz w:val="18"/>
        <w:szCs w:val="18"/>
      </w:rPr>
      <w:fldChar w:fldCharType="end"/>
    </w:r>
    <w:r w:rsidR="00881778">
      <w:rPr>
        <w:rFonts w:ascii="Arial" w:hAnsi="Arial" w:cs="Arial"/>
        <w:b/>
        <w:bCs/>
        <w:sz w:val="18"/>
        <w:szCs w:val="18"/>
      </w:rPr>
      <w:t xml:space="preserve">                                             IRAS:. 274476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BA" w:rsidRDefault="006F2FBA" w:rsidP="001E1CDE">
      <w:r>
        <w:separator/>
      </w:r>
    </w:p>
  </w:footnote>
  <w:footnote w:type="continuationSeparator" w:id="0">
    <w:p w:rsidR="006F2FBA" w:rsidRDefault="006F2FBA" w:rsidP="001E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5B" w:rsidRDefault="008677D9" w:rsidP="00352D6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-153670</wp:posOffset>
          </wp:positionV>
          <wp:extent cx="904875" cy="904875"/>
          <wp:effectExtent l="0" t="0" r="0" b="0"/>
          <wp:wrapThrough wrapText="bothSides">
            <wp:wrapPolygon edited="0">
              <wp:start x="0" y="0"/>
              <wp:lineTo x="0" y="21373"/>
              <wp:lineTo x="21373" y="21373"/>
              <wp:lineTo x="21373" y="0"/>
              <wp:lineTo x="0" y="0"/>
            </wp:wrapPolygon>
          </wp:wrapThrough>
          <wp:docPr id="1" name="Picture 1" descr="VITDALIZ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TDALIZ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55B">
      <w:rPr>
        <w:rFonts w:ascii="Calibri" w:hAnsi="Calibri" w:cs="Arial"/>
        <w:noProof/>
        <w:lang w:eastAsia="en-GB"/>
      </w:rPr>
      <w:tab/>
    </w:r>
    <w:r w:rsidR="0017055B" w:rsidRPr="009C196E">
      <w:rPr>
        <w:rFonts w:ascii="Arial" w:hAnsi="Arial" w:cs="Arial"/>
        <w:i/>
        <w:color w:val="808080"/>
      </w:rPr>
      <w:t>&lt;TO BE PRINTED ON TRUST HEADED PAPER&gt;</w:t>
    </w:r>
  </w:p>
  <w:p w:rsidR="0017055B" w:rsidRDefault="0017055B">
    <w:pPr>
      <w:pStyle w:val="Header"/>
    </w:pPr>
    <w:r>
      <w:rPr>
        <w:rFonts w:ascii="Calibri" w:hAnsi="Calibri" w:cs="Arial"/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C2A9D"/>
    <w:multiLevelType w:val="multilevel"/>
    <w:tmpl w:val="2D52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E9"/>
    <w:rsid w:val="00004126"/>
    <w:rsid w:val="00021A1D"/>
    <w:rsid w:val="00025F7C"/>
    <w:rsid w:val="00051162"/>
    <w:rsid w:val="00063271"/>
    <w:rsid w:val="00081B42"/>
    <w:rsid w:val="00097C4C"/>
    <w:rsid w:val="000B0BB3"/>
    <w:rsid w:val="000B6716"/>
    <w:rsid w:val="000B747A"/>
    <w:rsid w:val="000D0F17"/>
    <w:rsid w:val="000F3EAB"/>
    <w:rsid w:val="000F71A0"/>
    <w:rsid w:val="001023E4"/>
    <w:rsid w:val="00105E2E"/>
    <w:rsid w:val="00112777"/>
    <w:rsid w:val="001127C3"/>
    <w:rsid w:val="00120C94"/>
    <w:rsid w:val="00121D68"/>
    <w:rsid w:val="00126270"/>
    <w:rsid w:val="0013781C"/>
    <w:rsid w:val="001540A9"/>
    <w:rsid w:val="0017055B"/>
    <w:rsid w:val="00177058"/>
    <w:rsid w:val="001A2E42"/>
    <w:rsid w:val="001A799B"/>
    <w:rsid w:val="001D39A4"/>
    <w:rsid w:val="001D4139"/>
    <w:rsid w:val="001D6DF6"/>
    <w:rsid w:val="001E1CDE"/>
    <w:rsid w:val="001F082E"/>
    <w:rsid w:val="001F4A98"/>
    <w:rsid w:val="001F55B3"/>
    <w:rsid w:val="0021396E"/>
    <w:rsid w:val="002236CA"/>
    <w:rsid w:val="0023239F"/>
    <w:rsid w:val="0023511D"/>
    <w:rsid w:val="00264090"/>
    <w:rsid w:val="00284090"/>
    <w:rsid w:val="00291B93"/>
    <w:rsid w:val="00293951"/>
    <w:rsid w:val="002C1D52"/>
    <w:rsid w:val="002C3387"/>
    <w:rsid w:val="002E60F2"/>
    <w:rsid w:val="002F11F3"/>
    <w:rsid w:val="002F3122"/>
    <w:rsid w:val="002F3A6E"/>
    <w:rsid w:val="002F7DE0"/>
    <w:rsid w:val="00313C10"/>
    <w:rsid w:val="00342FDC"/>
    <w:rsid w:val="00352D66"/>
    <w:rsid w:val="003579CF"/>
    <w:rsid w:val="003626BF"/>
    <w:rsid w:val="00375609"/>
    <w:rsid w:val="00387CE0"/>
    <w:rsid w:val="003A2454"/>
    <w:rsid w:val="003F0649"/>
    <w:rsid w:val="003F65FA"/>
    <w:rsid w:val="00416D4C"/>
    <w:rsid w:val="00450F78"/>
    <w:rsid w:val="0046365A"/>
    <w:rsid w:val="00474A1F"/>
    <w:rsid w:val="00480A59"/>
    <w:rsid w:val="00492665"/>
    <w:rsid w:val="0049294B"/>
    <w:rsid w:val="004B0E21"/>
    <w:rsid w:val="004C0B34"/>
    <w:rsid w:val="004D2480"/>
    <w:rsid w:val="004D53CE"/>
    <w:rsid w:val="004D6851"/>
    <w:rsid w:val="004D6ECB"/>
    <w:rsid w:val="004E12B8"/>
    <w:rsid w:val="004E6F65"/>
    <w:rsid w:val="005002BA"/>
    <w:rsid w:val="00522591"/>
    <w:rsid w:val="00530E8D"/>
    <w:rsid w:val="00534CBC"/>
    <w:rsid w:val="00535319"/>
    <w:rsid w:val="005416B2"/>
    <w:rsid w:val="00542E59"/>
    <w:rsid w:val="00547A26"/>
    <w:rsid w:val="005818CC"/>
    <w:rsid w:val="005D4F28"/>
    <w:rsid w:val="005D71E8"/>
    <w:rsid w:val="005E5C46"/>
    <w:rsid w:val="0060086E"/>
    <w:rsid w:val="00631D39"/>
    <w:rsid w:val="00632DA8"/>
    <w:rsid w:val="00633101"/>
    <w:rsid w:val="00640E80"/>
    <w:rsid w:val="006427D0"/>
    <w:rsid w:val="00644326"/>
    <w:rsid w:val="006516BA"/>
    <w:rsid w:val="00656AB4"/>
    <w:rsid w:val="0067116A"/>
    <w:rsid w:val="00671F26"/>
    <w:rsid w:val="006749C0"/>
    <w:rsid w:val="00674A1D"/>
    <w:rsid w:val="00686137"/>
    <w:rsid w:val="00692A0F"/>
    <w:rsid w:val="006A527B"/>
    <w:rsid w:val="006C3DEC"/>
    <w:rsid w:val="006D272F"/>
    <w:rsid w:val="006E1012"/>
    <w:rsid w:val="006E3C64"/>
    <w:rsid w:val="006F1548"/>
    <w:rsid w:val="006F2FBA"/>
    <w:rsid w:val="007206C5"/>
    <w:rsid w:val="00751265"/>
    <w:rsid w:val="00752AEF"/>
    <w:rsid w:val="0077753C"/>
    <w:rsid w:val="00777DE4"/>
    <w:rsid w:val="007802D3"/>
    <w:rsid w:val="007A636B"/>
    <w:rsid w:val="007D163E"/>
    <w:rsid w:val="007D72E2"/>
    <w:rsid w:val="007F47DE"/>
    <w:rsid w:val="008001CD"/>
    <w:rsid w:val="00800A9A"/>
    <w:rsid w:val="00803E99"/>
    <w:rsid w:val="008119FA"/>
    <w:rsid w:val="00824EAB"/>
    <w:rsid w:val="00830CC1"/>
    <w:rsid w:val="00854600"/>
    <w:rsid w:val="00856DD9"/>
    <w:rsid w:val="008677D9"/>
    <w:rsid w:val="00881778"/>
    <w:rsid w:val="0089211A"/>
    <w:rsid w:val="008972A0"/>
    <w:rsid w:val="008A151C"/>
    <w:rsid w:val="008A2413"/>
    <w:rsid w:val="008A4B26"/>
    <w:rsid w:val="008F267D"/>
    <w:rsid w:val="008F2E50"/>
    <w:rsid w:val="008F4A1D"/>
    <w:rsid w:val="008F64E9"/>
    <w:rsid w:val="00924699"/>
    <w:rsid w:val="009367A9"/>
    <w:rsid w:val="00972AB4"/>
    <w:rsid w:val="00991B6B"/>
    <w:rsid w:val="0099325B"/>
    <w:rsid w:val="00996BD9"/>
    <w:rsid w:val="009B74EC"/>
    <w:rsid w:val="009B7DF3"/>
    <w:rsid w:val="009C21C1"/>
    <w:rsid w:val="009C7A97"/>
    <w:rsid w:val="009D53BB"/>
    <w:rsid w:val="009E0593"/>
    <w:rsid w:val="009E7D95"/>
    <w:rsid w:val="00A04BF9"/>
    <w:rsid w:val="00A1278B"/>
    <w:rsid w:val="00A25470"/>
    <w:rsid w:val="00A36CFD"/>
    <w:rsid w:val="00A55827"/>
    <w:rsid w:val="00A652F6"/>
    <w:rsid w:val="00A70594"/>
    <w:rsid w:val="00A92630"/>
    <w:rsid w:val="00AF6BF3"/>
    <w:rsid w:val="00B13817"/>
    <w:rsid w:val="00B15FCD"/>
    <w:rsid w:val="00B579F3"/>
    <w:rsid w:val="00B62A6E"/>
    <w:rsid w:val="00B67FF5"/>
    <w:rsid w:val="00B713E3"/>
    <w:rsid w:val="00B715B3"/>
    <w:rsid w:val="00B770DC"/>
    <w:rsid w:val="00B91DFE"/>
    <w:rsid w:val="00B921A0"/>
    <w:rsid w:val="00BA0C9D"/>
    <w:rsid w:val="00BB04AB"/>
    <w:rsid w:val="00BC0DD1"/>
    <w:rsid w:val="00BE2388"/>
    <w:rsid w:val="00BF21BE"/>
    <w:rsid w:val="00C042B4"/>
    <w:rsid w:val="00C0465B"/>
    <w:rsid w:val="00C0686C"/>
    <w:rsid w:val="00C16C30"/>
    <w:rsid w:val="00C2375D"/>
    <w:rsid w:val="00C34324"/>
    <w:rsid w:val="00C362D7"/>
    <w:rsid w:val="00C8302A"/>
    <w:rsid w:val="00C84607"/>
    <w:rsid w:val="00C864F8"/>
    <w:rsid w:val="00C96DEB"/>
    <w:rsid w:val="00CB5979"/>
    <w:rsid w:val="00CE0FA4"/>
    <w:rsid w:val="00CE1398"/>
    <w:rsid w:val="00CF7F42"/>
    <w:rsid w:val="00D2237E"/>
    <w:rsid w:val="00D31CDA"/>
    <w:rsid w:val="00D546AD"/>
    <w:rsid w:val="00D6282D"/>
    <w:rsid w:val="00D81F22"/>
    <w:rsid w:val="00D9074D"/>
    <w:rsid w:val="00D9119D"/>
    <w:rsid w:val="00DA46AD"/>
    <w:rsid w:val="00DA5361"/>
    <w:rsid w:val="00DB7E1A"/>
    <w:rsid w:val="00DC1A66"/>
    <w:rsid w:val="00DD0B5F"/>
    <w:rsid w:val="00DF13D2"/>
    <w:rsid w:val="00E203DC"/>
    <w:rsid w:val="00E22462"/>
    <w:rsid w:val="00E22668"/>
    <w:rsid w:val="00E4458A"/>
    <w:rsid w:val="00E60C85"/>
    <w:rsid w:val="00E66B2D"/>
    <w:rsid w:val="00E808BD"/>
    <w:rsid w:val="00EA6B3B"/>
    <w:rsid w:val="00EB23C5"/>
    <w:rsid w:val="00EC22B7"/>
    <w:rsid w:val="00EE1625"/>
    <w:rsid w:val="00F05625"/>
    <w:rsid w:val="00F260EC"/>
    <w:rsid w:val="00F36431"/>
    <w:rsid w:val="00F406FC"/>
    <w:rsid w:val="00F5461C"/>
    <w:rsid w:val="00F6754A"/>
    <w:rsid w:val="00F900B7"/>
    <w:rsid w:val="00F90D62"/>
    <w:rsid w:val="00F948D0"/>
    <w:rsid w:val="00FA0DD1"/>
    <w:rsid w:val="00FA7B09"/>
    <w:rsid w:val="00FB0DDD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E181100"/>
  <w15:chartTrackingRefBased/>
  <w15:docId w15:val="{B4348A19-9EC6-4876-81EC-046703A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4E9"/>
    <w:rPr>
      <w:rFonts w:ascii="Times New Roman" w:eastAsia="Times New Roman" w:hAnsi="Times New Roman"/>
      <w:lang w:eastAsia="zh-CN"/>
    </w:rPr>
  </w:style>
  <w:style w:type="paragraph" w:styleId="Heading3">
    <w:name w:val="heading 3"/>
    <w:basedOn w:val="Normal"/>
    <w:link w:val="Heading3Char"/>
    <w:uiPriority w:val="9"/>
    <w:qFormat/>
    <w:rsid w:val="00081B42"/>
    <w:pPr>
      <w:spacing w:before="100" w:beforeAutospacing="1" w:after="100" w:afterAutospacing="1"/>
      <w:outlineLvl w:val="2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6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64E9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nhideWhenUsed/>
    <w:rsid w:val="001E1C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1CDE"/>
    <w:rPr>
      <w:rFonts w:ascii="Times New Roman" w:eastAsia="Times New Roman" w:hAnsi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E1C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1CDE"/>
    <w:rPr>
      <w:rFonts w:ascii="Times New Roman" w:eastAsia="Times New Roman" w:hAnsi="Times New Roman"/>
      <w:lang w:eastAsia="zh-CN"/>
    </w:rPr>
  </w:style>
  <w:style w:type="paragraph" w:styleId="NoSpacing">
    <w:name w:val="No Spacing"/>
    <w:uiPriority w:val="1"/>
    <w:qFormat/>
    <w:rsid w:val="00BA0C9D"/>
    <w:rPr>
      <w:rFonts w:ascii="Times New Roman" w:eastAsia="Times New Roman" w:hAnsi="Times New Roman"/>
      <w:lang w:eastAsia="zh-CN"/>
    </w:rPr>
  </w:style>
  <w:style w:type="paragraph" w:customStyle="1" w:styleId="Default">
    <w:name w:val="Default"/>
    <w:rsid w:val="00480A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081B42"/>
    <w:rPr>
      <w:rFonts w:ascii="Times New Roman" w:eastAsia="Times New Roman" w:hAnsi="Times New Roman"/>
      <w:b/>
      <w:bCs/>
    </w:rPr>
  </w:style>
  <w:style w:type="character" w:styleId="CommentReference">
    <w:name w:val="annotation reference"/>
    <w:uiPriority w:val="99"/>
    <w:semiHidden/>
    <w:unhideWhenUsed/>
    <w:rsid w:val="005D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F28"/>
  </w:style>
  <w:style w:type="character" w:customStyle="1" w:styleId="CommentTextChar">
    <w:name w:val="Comment Text Char"/>
    <w:link w:val="CommentText"/>
    <w:uiPriority w:val="99"/>
    <w:rsid w:val="005D4F28"/>
    <w:rPr>
      <w:rFonts w:ascii="Times New Roman" w:eastAsia="Times New Roma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F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4F28"/>
    <w:rPr>
      <w:rFonts w:ascii="Times New Roman" w:eastAsia="Times New Roman" w:hAnsi="Times New Roman"/>
      <w:b/>
      <w:bCs/>
      <w:lang w:eastAsia="zh-CN"/>
    </w:rPr>
  </w:style>
  <w:style w:type="table" w:styleId="TableGrid">
    <w:name w:val="Table Grid"/>
    <w:basedOn w:val="TableNormal"/>
    <w:uiPriority w:val="59"/>
    <w:rsid w:val="00FA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62D7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dalize@trials.bham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9177-C018-4E51-9FE4-8AE0BAC7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NHS Trust</Company>
  <LinksUpToDate>false</LinksUpToDate>
  <CharactersWithSpaces>2790</CharactersWithSpaces>
  <SharedDoc>false</SharedDoc>
  <HLinks>
    <vt:vector size="6" baseType="variant">
      <vt:variant>
        <vt:i4>7536714</vt:i4>
      </vt:variant>
      <vt:variant>
        <vt:i4>0</vt:i4>
      </vt:variant>
      <vt:variant>
        <vt:i4>0</vt:i4>
      </vt:variant>
      <vt:variant>
        <vt:i4>5</vt:i4>
      </vt:variant>
      <vt:variant>
        <vt:lpwstr>mailto:vitdalize@trials.bham.ac.uk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Slinn</dc:creator>
  <cp:keywords/>
  <cp:lastModifiedBy>Rebekah Wale (Birmingham Clinical Trials Unit)</cp:lastModifiedBy>
  <cp:revision>2</cp:revision>
  <cp:lastPrinted>2015-09-21T14:38:00Z</cp:lastPrinted>
  <dcterms:created xsi:type="dcterms:W3CDTF">2021-08-12T15:37:00Z</dcterms:created>
  <dcterms:modified xsi:type="dcterms:W3CDTF">2021-08-12T15:37:00Z</dcterms:modified>
</cp:coreProperties>
</file>