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995F6E" w:rsidR="00446BB7" w:rsidRDefault="00446BB7" w14:paraId="322DA96A" w14:textId="77777777">
      <w:pPr>
        <w:rPr>
          <w:rFonts w:ascii="Arial" w:hAnsi="Arial" w:cs="Arial" w:eastAsiaTheme="minorHAnsi"/>
          <w:b/>
          <w:color w:val="000000" w:themeColor="text1"/>
          <w:lang w:eastAsia="en-US"/>
        </w:rPr>
      </w:pPr>
    </w:p>
    <w:p w:rsidRPr="00995F6E" w:rsidR="004C03FD" w:rsidP="00A10169" w:rsidRDefault="004C03FD" w14:paraId="1CC90F37" w14:textId="77777777">
      <w:pPr>
        <w:pStyle w:val="Title"/>
        <w:jc w:val="center"/>
        <w:rPr>
          <w:rFonts w:ascii="Arial" w:hAnsi="Arial" w:cs="Arial"/>
          <w:noProof/>
          <w:color w:val="000000" w:themeColor="text1"/>
          <w:lang w:val="fr-FR" w:eastAsia="nl-NL"/>
        </w:rPr>
      </w:pPr>
      <w:r w:rsidRPr="00995F6E">
        <w:rPr>
          <w:rFonts w:ascii="Arial" w:hAnsi="Arial" w:cs="Arial"/>
          <w:noProof/>
          <w:color w:val="000000" w:themeColor="text1"/>
          <w:lang w:val="fr-FR" w:eastAsia="nl-NL"/>
        </w:rPr>
        <w:t>Ed-Xchange</w:t>
      </w:r>
    </w:p>
    <w:p w:rsidRPr="00995F6E" w:rsidR="004C03FD" w:rsidP="00A10169" w:rsidRDefault="004C03FD" w14:paraId="6859844C" w14:textId="77777777">
      <w:pPr>
        <w:pStyle w:val="Heading1"/>
        <w:jc w:val="center"/>
        <w:rPr>
          <w:rFonts w:ascii="Arial" w:hAnsi="Arial" w:cs="Arial"/>
          <w:noProof/>
          <w:color w:val="000000" w:themeColor="text1"/>
          <w:lang w:val="fr-FR" w:eastAsia="nl-NL"/>
        </w:rPr>
      </w:pPr>
      <w:r w:rsidRPr="00995F6E">
        <w:rPr>
          <w:rFonts w:ascii="Arial" w:hAnsi="Arial" w:cs="Arial"/>
          <w:noProof/>
          <w:color w:val="000000" w:themeColor="text1"/>
          <w:lang w:val="fr-FR" w:eastAsia="nl-NL"/>
        </w:rPr>
        <w:t>European International Exchange Programme</w:t>
      </w:r>
    </w:p>
    <w:p w:rsidR="004C03FD" w:rsidP="00A10169" w:rsidRDefault="004C03FD" w14:paraId="4D355736" w14:textId="77777777">
      <w:pPr>
        <w:pStyle w:val="Heading1"/>
        <w:jc w:val="center"/>
        <w:rPr>
          <w:rFonts w:ascii="Arial" w:hAnsi="Arial" w:cs="Arial"/>
          <w:noProof/>
          <w:color w:val="000000" w:themeColor="text1"/>
          <w:lang w:eastAsia="nl-NL"/>
        </w:rPr>
      </w:pPr>
      <w:r w:rsidRPr="00995F6E">
        <w:rPr>
          <w:rFonts w:ascii="Arial" w:hAnsi="Arial" w:cs="Arial"/>
          <w:noProof/>
          <w:color w:val="000000" w:themeColor="text1"/>
          <w:lang w:eastAsia="nl-NL"/>
        </w:rPr>
        <w:t>Birmingham, Dortmund, Groningen, Oslo, Trondheim</w:t>
      </w:r>
      <w:bookmarkStart w:name="_GoBack" w:id="0"/>
      <w:bookmarkEnd w:id="0"/>
    </w:p>
    <w:p w:rsidRPr="00995F6E" w:rsidR="00995F6E" w:rsidP="00995F6E" w:rsidRDefault="00995F6E" w14:paraId="125F9946" w14:textId="77777777">
      <w:pPr>
        <w:rPr>
          <w:lang w:eastAsia="nl-NL"/>
        </w:rPr>
      </w:pPr>
    </w:p>
    <w:p w:rsidRPr="006D217F" w:rsidR="004C03FD" w:rsidP="004C03FD" w:rsidRDefault="004C03FD" w14:paraId="7887C00F" w14:textId="77777777">
      <w:pPr>
        <w:jc w:val="center"/>
        <w:rPr>
          <w:rFonts w:cs="Arial" w:asciiTheme="majorHAnsi" w:hAnsiTheme="majorHAnsi"/>
          <w:noProof/>
          <w:sz w:val="16"/>
          <w:szCs w:val="16"/>
          <w:lang w:eastAsia="nl-NL"/>
        </w:rPr>
      </w:pPr>
    </w:p>
    <w:p w:rsidRPr="006D217F" w:rsidR="004C03FD" w:rsidP="004C03FD" w:rsidRDefault="003F00CC" w14:paraId="0ADFF10B" w14:textId="0A6A1877">
      <w:pPr>
        <w:jc w:val="center"/>
        <w:rPr>
          <w:rFonts w:cs="Arial" w:asciiTheme="majorHAnsi" w:hAnsiTheme="majorHAnsi"/>
          <w:noProof/>
          <w:sz w:val="40"/>
          <w:szCs w:val="40"/>
          <w:lang w:eastAsia="nl-NL"/>
        </w:rPr>
      </w:pPr>
      <w:r>
        <w:rPr>
          <w:rFonts w:cs="Arial" w:asciiTheme="majorHAnsi" w:hAnsiTheme="majorHAnsi"/>
          <w:noProof/>
          <w:sz w:val="40"/>
          <w:szCs w:val="40"/>
          <w:lang w:eastAsia="en-GB"/>
        </w:rPr>
        <w:drawing>
          <wp:inline distT="0" distB="0" distL="0" distR="0" wp14:anchorId="233955D7" wp14:editId="25B7D3E4">
            <wp:extent cx="5731510" cy="3223895"/>
            <wp:effectExtent l="0" t="0" r="2540" b="0"/>
            <wp:docPr id="1" name="Picture 1" descr="Aston We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ton-webb-lockup-2-m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rsidR="00B83767" w:rsidP="00B83767" w:rsidRDefault="00B83767" w14:paraId="4C2EF48F" w14:textId="77777777">
      <w:pPr>
        <w:pStyle w:val="Heading3"/>
      </w:pPr>
    </w:p>
    <w:p w:rsidRPr="003831D7" w:rsidR="004C03FD" w:rsidP="00A10169" w:rsidRDefault="004C03FD" w14:paraId="4068E951" w14:textId="77777777">
      <w:pPr>
        <w:pStyle w:val="Heading4"/>
        <w:jc w:val="center"/>
        <w:rPr>
          <w:rFonts w:ascii="Arial" w:hAnsi="Arial" w:cs="Arial"/>
          <w:color w:val="000000" w:themeColor="text1"/>
          <w:sz w:val="24"/>
          <w:szCs w:val="24"/>
        </w:rPr>
      </w:pPr>
      <w:r w:rsidRPr="003831D7">
        <w:rPr>
          <w:rFonts w:ascii="Arial" w:hAnsi="Arial" w:cs="Arial"/>
          <w:color w:val="000000" w:themeColor="text1"/>
          <w:sz w:val="24"/>
          <w:szCs w:val="24"/>
        </w:rPr>
        <w:t>University of Birmingham, UK</w:t>
      </w:r>
    </w:p>
    <w:p w:rsidRPr="006D217F" w:rsidR="004C03FD" w:rsidP="00A10169" w:rsidRDefault="004C03FD" w14:paraId="13CB9A53" w14:textId="3E55AA31">
      <w:pPr>
        <w:pStyle w:val="Heading4"/>
        <w:jc w:val="center"/>
        <w:rPr>
          <w:noProof/>
          <w:lang w:eastAsia="nl-NL"/>
        </w:rPr>
      </w:pPr>
      <w:r w:rsidRPr="003831D7">
        <w:rPr>
          <w:rFonts w:ascii="Arial" w:hAnsi="Arial" w:cs="Arial"/>
          <w:color w:val="000000" w:themeColor="text1"/>
          <w:sz w:val="24"/>
          <w:szCs w:val="24"/>
        </w:rPr>
        <w:t xml:space="preserve">Information for </w:t>
      </w:r>
      <w:r w:rsidRPr="003831D7" w:rsidR="00376870">
        <w:rPr>
          <w:rFonts w:ascii="Arial" w:hAnsi="Arial" w:cs="Arial"/>
          <w:color w:val="000000" w:themeColor="text1"/>
          <w:sz w:val="24"/>
          <w:szCs w:val="24"/>
        </w:rPr>
        <w:t xml:space="preserve">‘Inbound’ Students </w:t>
      </w:r>
      <w:r w:rsidRPr="003831D7" w:rsidR="000C2866">
        <w:rPr>
          <w:rFonts w:ascii="Arial" w:hAnsi="Arial" w:cs="Arial"/>
          <w:color w:val="000000" w:themeColor="text1"/>
          <w:sz w:val="24"/>
          <w:szCs w:val="24"/>
        </w:rPr>
        <w:t>202</w:t>
      </w:r>
      <w:r w:rsidR="00D20B7D">
        <w:rPr>
          <w:rFonts w:ascii="Arial" w:hAnsi="Arial" w:cs="Arial"/>
          <w:color w:val="000000" w:themeColor="text1"/>
          <w:sz w:val="24"/>
          <w:szCs w:val="24"/>
        </w:rPr>
        <w:t>4</w:t>
      </w:r>
      <w:r w:rsidRPr="003831D7" w:rsidR="000C2866">
        <w:rPr>
          <w:rFonts w:ascii="Arial" w:hAnsi="Arial" w:cs="Arial"/>
          <w:color w:val="000000" w:themeColor="text1"/>
          <w:sz w:val="24"/>
          <w:szCs w:val="24"/>
        </w:rPr>
        <w:t xml:space="preserve"> </w:t>
      </w:r>
      <w:r w:rsidRPr="003831D7" w:rsidR="00376870">
        <w:rPr>
          <w:rFonts w:ascii="Arial" w:hAnsi="Arial" w:cs="Arial"/>
          <w:color w:val="000000" w:themeColor="text1"/>
          <w:sz w:val="24"/>
          <w:szCs w:val="24"/>
        </w:rPr>
        <w:t xml:space="preserve">- </w:t>
      </w:r>
      <w:r w:rsidRPr="003831D7" w:rsidR="000C2866">
        <w:rPr>
          <w:rFonts w:ascii="Arial" w:hAnsi="Arial" w:cs="Arial"/>
          <w:color w:val="000000" w:themeColor="text1"/>
          <w:sz w:val="24"/>
          <w:szCs w:val="24"/>
        </w:rPr>
        <w:t>202</w:t>
      </w:r>
      <w:r w:rsidR="00D20B7D">
        <w:rPr>
          <w:rFonts w:ascii="Arial" w:hAnsi="Arial" w:cs="Arial"/>
          <w:color w:val="000000" w:themeColor="text1"/>
          <w:sz w:val="24"/>
          <w:szCs w:val="24"/>
        </w:rPr>
        <w:t>5</w:t>
      </w:r>
      <w:r w:rsidRPr="006D217F">
        <w:rPr>
          <w:rFonts w:eastAsiaTheme="minorHAnsi"/>
          <w:lang w:eastAsia="en-US"/>
        </w:rPr>
        <w:br w:type="page"/>
      </w:r>
    </w:p>
    <w:p w:rsidRPr="006D217F" w:rsidR="00446BB7" w:rsidP="00446BB7" w:rsidRDefault="00446BB7" w14:paraId="04EC2A16" w14:textId="77777777">
      <w:pPr>
        <w:jc w:val="center"/>
        <w:rPr>
          <w:rFonts w:eastAsiaTheme="minorHAnsi"/>
          <w:b/>
          <w:lang w:eastAsia="en-US"/>
        </w:rPr>
      </w:pPr>
      <w:r w:rsidRPr="006D217F">
        <w:rPr>
          <w:rFonts w:eastAsiaTheme="minorHAnsi"/>
          <w:b/>
          <w:noProof/>
          <w:lang w:eastAsia="en-GB"/>
        </w:rPr>
        <w:drawing>
          <wp:inline distT="0" distB="0" distL="0" distR="0" wp14:anchorId="148859F7" wp14:editId="4DF0187E">
            <wp:extent cx="2219326" cy="1959320"/>
            <wp:effectExtent l="0" t="0" r="0" b="3175"/>
            <wp:docPr id="7" name="Afbeelding 7" descr="Uo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 of BH.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2162" cy="1970653"/>
                    </a:xfrm>
                    <a:prstGeom prst="rect">
                      <a:avLst/>
                    </a:prstGeom>
                  </pic:spPr>
                </pic:pic>
              </a:graphicData>
            </a:graphic>
          </wp:inline>
        </w:drawing>
      </w:r>
    </w:p>
    <w:p w:rsidR="00995F6E" w:rsidP="00446BB7" w:rsidRDefault="00995F6E" w14:paraId="73174FDA" w14:textId="77777777">
      <w:pPr>
        <w:jc w:val="center"/>
        <w:rPr>
          <w:rFonts w:ascii="Arial" w:hAnsi="Arial" w:cs="Arial" w:eastAsiaTheme="minorHAnsi"/>
          <w:b/>
          <w:lang w:eastAsia="en-US"/>
        </w:rPr>
      </w:pPr>
    </w:p>
    <w:p w:rsidRPr="00995F6E" w:rsidR="000144FD" w:rsidP="00446BB7" w:rsidRDefault="000144FD" w14:paraId="605F516F" w14:textId="07087085">
      <w:pPr>
        <w:jc w:val="center"/>
        <w:rPr>
          <w:rFonts w:ascii="Arial" w:hAnsi="Arial" w:cs="Arial" w:eastAsiaTheme="minorHAnsi"/>
          <w:b/>
          <w:lang w:eastAsia="en-US"/>
        </w:rPr>
      </w:pPr>
      <w:r w:rsidRPr="00995F6E">
        <w:rPr>
          <w:rFonts w:ascii="Arial" w:hAnsi="Arial" w:cs="Arial" w:eastAsiaTheme="minorHAnsi"/>
          <w:b/>
          <w:lang w:eastAsia="en-US"/>
        </w:rPr>
        <w:t xml:space="preserve">Head of School: Professor </w:t>
      </w:r>
      <w:r w:rsidR="00154F32">
        <w:rPr>
          <w:rFonts w:ascii="Arial" w:hAnsi="Arial" w:cs="Arial" w:eastAsiaTheme="minorHAnsi"/>
          <w:b/>
          <w:lang w:eastAsia="en-US"/>
        </w:rPr>
        <w:t>Karen Guldberg</w:t>
      </w:r>
    </w:p>
    <w:p w:rsidRPr="00995F6E" w:rsidR="00446BB7" w:rsidP="00446BB7" w:rsidRDefault="00446BB7" w14:paraId="43C3F740" w14:textId="77777777">
      <w:pPr>
        <w:rPr>
          <w:rFonts w:ascii="Arial" w:hAnsi="Arial" w:cs="Arial"/>
        </w:rPr>
      </w:pPr>
    </w:p>
    <w:p w:rsidRPr="00995F6E" w:rsidR="00446BB7" w:rsidP="00E313CA" w:rsidRDefault="00446BB7" w14:paraId="4FF1299E" w14:textId="77777777">
      <w:pPr>
        <w:tabs>
          <w:tab w:val="left" w:pos="4962"/>
        </w:tabs>
        <w:rPr>
          <w:rFonts w:ascii="Arial" w:hAnsi="Arial" w:cs="Arial"/>
          <w:lang w:eastAsia="en-GB"/>
        </w:rPr>
      </w:pPr>
    </w:p>
    <w:p w:rsidR="00995F6E" w:rsidP="00E313CA" w:rsidRDefault="00446BB7" w14:paraId="71D6644B" w14:textId="77777777">
      <w:pPr>
        <w:tabs>
          <w:tab w:val="left" w:pos="4962"/>
        </w:tabs>
        <w:rPr>
          <w:rFonts w:ascii="Arial" w:hAnsi="Arial" w:cs="Arial"/>
          <w:lang w:eastAsia="en-GB"/>
        </w:rPr>
      </w:pPr>
      <w:r w:rsidRPr="00995F6E">
        <w:rPr>
          <w:rFonts w:ascii="Arial" w:hAnsi="Arial" w:cs="Arial"/>
          <w:lang w:eastAsia="en-GB"/>
        </w:rPr>
        <w:t>For routine and administ</w:t>
      </w:r>
      <w:r w:rsidR="00995F6E">
        <w:rPr>
          <w:rFonts w:ascii="Arial" w:hAnsi="Arial" w:cs="Arial"/>
          <w:lang w:eastAsia="en-GB"/>
        </w:rPr>
        <w:t xml:space="preserve">rative queries please contact: </w:t>
      </w:r>
      <w:r w:rsidRPr="00995F6E">
        <w:rPr>
          <w:rFonts w:ascii="Arial" w:hAnsi="Arial" w:cs="Arial"/>
          <w:lang w:eastAsia="en-GB"/>
        </w:rPr>
        <w:tab/>
      </w:r>
    </w:p>
    <w:p w:rsidRPr="00995F6E" w:rsidR="00446BB7" w:rsidP="00E313CA" w:rsidRDefault="00861F3E" w14:paraId="48D27F8A" w14:textId="77777777">
      <w:pPr>
        <w:tabs>
          <w:tab w:val="left" w:pos="4962"/>
        </w:tabs>
        <w:rPr>
          <w:rFonts w:ascii="Arial" w:hAnsi="Arial" w:cs="Arial"/>
          <w:lang w:eastAsia="en-GB"/>
        </w:rPr>
      </w:pPr>
      <w:hyperlink w:history="1" r:id="rId10">
        <w:r w:rsidRPr="00995F6E" w:rsidR="00376870">
          <w:rPr>
            <w:rStyle w:val="Hyperlink"/>
            <w:rFonts w:ascii="Arial" w:hAnsi="Arial" w:cs="Arial"/>
          </w:rPr>
          <w:t>ug-education@contacts.bham.ac.uk</w:t>
        </w:r>
      </w:hyperlink>
    </w:p>
    <w:p w:rsidRPr="00995F6E" w:rsidR="00446BB7" w:rsidP="00E313CA" w:rsidRDefault="00446BB7" w14:paraId="4E73B95C" w14:textId="77777777">
      <w:pPr>
        <w:tabs>
          <w:tab w:val="left" w:pos="4962"/>
        </w:tabs>
        <w:rPr>
          <w:rFonts w:ascii="Arial" w:hAnsi="Arial" w:cs="Arial"/>
          <w:lang w:eastAsia="en-GB"/>
        </w:rPr>
      </w:pPr>
    </w:p>
    <w:p w:rsidR="00995F6E" w:rsidP="003B3C3D" w:rsidRDefault="00995F6E" w14:paraId="489ACB4C" w14:textId="77777777">
      <w:pPr>
        <w:tabs>
          <w:tab w:val="left" w:pos="4962"/>
        </w:tabs>
        <w:rPr>
          <w:rFonts w:ascii="Arial" w:hAnsi="Arial" w:cs="Arial"/>
          <w:lang w:eastAsia="en-GB"/>
        </w:rPr>
      </w:pPr>
    </w:p>
    <w:p w:rsidR="00995F6E" w:rsidP="003B3C3D" w:rsidRDefault="00446BB7" w14:paraId="75760A62" w14:textId="77777777">
      <w:pPr>
        <w:tabs>
          <w:tab w:val="left" w:pos="4962"/>
        </w:tabs>
        <w:rPr>
          <w:rFonts w:ascii="Arial" w:hAnsi="Arial" w:cs="Arial"/>
          <w:lang w:eastAsia="en-GB"/>
        </w:rPr>
      </w:pPr>
      <w:r w:rsidRPr="00995F6E">
        <w:rPr>
          <w:rFonts w:ascii="Arial" w:hAnsi="Arial" w:cs="Arial"/>
          <w:lang w:eastAsia="en-GB"/>
        </w:rPr>
        <w:t>For specifically ac</w:t>
      </w:r>
      <w:r w:rsidRPr="00995F6E" w:rsidR="000144FD">
        <w:rPr>
          <w:rFonts w:ascii="Arial" w:hAnsi="Arial" w:cs="Arial"/>
          <w:lang w:eastAsia="en-GB"/>
        </w:rPr>
        <w:t>ademic queries please contact:</w:t>
      </w:r>
    </w:p>
    <w:p w:rsidR="00995F6E" w:rsidP="003B3C3D" w:rsidRDefault="00995F6E" w14:paraId="4C794165" w14:textId="77777777">
      <w:pPr>
        <w:tabs>
          <w:tab w:val="left" w:pos="4962"/>
        </w:tabs>
        <w:rPr>
          <w:rFonts w:ascii="Arial" w:hAnsi="Arial" w:cs="Arial"/>
          <w:lang w:eastAsia="en-GB"/>
        </w:rPr>
      </w:pPr>
    </w:p>
    <w:p w:rsidRPr="00995F6E" w:rsidR="00D35ED0" w:rsidP="003B3C3D" w:rsidRDefault="003B3C3D" w14:paraId="62CE99D4" w14:textId="4518CEC1">
      <w:pPr>
        <w:tabs>
          <w:tab w:val="left" w:pos="4962"/>
        </w:tabs>
        <w:rPr>
          <w:rFonts w:ascii="Arial" w:hAnsi="Arial" w:cs="Arial"/>
          <w:lang w:eastAsia="en-GB"/>
        </w:rPr>
      </w:pPr>
      <w:r w:rsidRPr="00995F6E">
        <w:rPr>
          <w:rFonts w:ascii="Arial" w:hAnsi="Arial" w:cs="Arial"/>
          <w:lang w:eastAsia="en-GB"/>
        </w:rPr>
        <w:t xml:space="preserve">Dr </w:t>
      </w:r>
      <w:r w:rsidR="00AA24CB">
        <w:rPr>
          <w:rFonts w:ascii="Arial" w:hAnsi="Arial" w:cs="Arial"/>
          <w:lang w:eastAsia="en-GB"/>
        </w:rPr>
        <w:t>Jawiria Naseem</w:t>
      </w:r>
    </w:p>
    <w:p w:rsidR="00AC5140" w:rsidP="00E313CA" w:rsidRDefault="00861F3E" w14:paraId="6E683A1B" w14:textId="35A29823">
      <w:pPr>
        <w:tabs>
          <w:tab w:val="left" w:pos="4962"/>
        </w:tabs>
        <w:rPr>
          <w:rFonts w:ascii="Arial" w:hAnsi="Arial" w:cs="Arial"/>
          <w:lang w:eastAsia="en-GB"/>
        </w:rPr>
      </w:pPr>
      <w:hyperlink w:history="1" r:id="rId11">
        <w:r>
          <w:rPr>
            <w:rStyle w:val="Hyperlink"/>
          </w:rPr>
          <w:t>mailto:</w:t>
        </w:r>
      </w:hyperlink>
      <w:hyperlink w:history="1" r:id="rId12">
        <w:r w:rsidRPr="00895C9C" w:rsidR="00AC5140">
          <w:rPr>
            <w:rStyle w:val="Hyperlink"/>
            <w:rFonts w:ascii="Arial" w:hAnsi="Arial" w:cs="Arial"/>
            <w:lang w:eastAsia="en-GB"/>
          </w:rPr>
          <w:t>j.naseem@bham.ac.uk</w:t>
        </w:r>
      </w:hyperlink>
    </w:p>
    <w:p w:rsidR="000A12B4" w:rsidP="00E313CA" w:rsidRDefault="00446BB7" w14:paraId="5EF62837" w14:textId="63C096DB">
      <w:pPr>
        <w:tabs>
          <w:tab w:val="left" w:pos="4962"/>
        </w:tabs>
        <w:rPr>
          <w:rFonts w:ascii="Arial" w:hAnsi="Arial" w:cs="Arial"/>
        </w:rPr>
      </w:pPr>
      <w:r w:rsidRPr="00995F6E">
        <w:rPr>
          <w:rFonts w:ascii="Arial" w:hAnsi="Arial" w:cs="Arial"/>
          <w:lang w:eastAsia="en-GB"/>
        </w:rPr>
        <w:t>School of Education</w:t>
      </w:r>
      <w:r w:rsidRPr="00995F6E">
        <w:rPr>
          <w:rFonts w:ascii="Arial" w:hAnsi="Arial" w:cs="Arial"/>
          <w:lang w:eastAsia="en-GB"/>
        </w:rPr>
        <w:br/>
      </w:r>
      <w:r w:rsidRPr="00995F6E">
        <w:rPr>
          <w:rFonts w:ascii="Arial" w:hAnsi="Arial" w:cs="Arial"/>
          <w:lang w:eastAsia="en-GB"/>
        </w:rPr>
        <w:t>University of Birmingham</w:t>
      </w:r>
      <w:r w:rsidRPr="00995F6E">
        <w:rPr>
          <w:rFonts w:ascii="Arial" w:hAnsi="Arial" w:cs="Arial"/>
          <w:lang w:eastAsia="en-GB"/>
        </w:rPr>
        <w:br/>
      </w:r>
      <w:r w:rsidRPr="00995F6E">
        <w:rPr>
          <w:rFonts w:ascii="Arial" w:hAnsi="Arial" w:cs="Arial"/>
          <w:lang w:eastAsia="en-GB"/>
        </w:rPr>
        <w:t>Edgbaston, Birmingham</w:t>
      </w:r>
      <w:r w:rsidRPr="00995F6E">
        <w:rPr>
          <w:rFonts w:ascii="Arial" w:hAnsi="Arial" w:cs="Arial"/>
          <w:lang w:eastAsia="en-GB"/>
        </w:rPr>
        <w:br/>
      </w:r>
      <w:r w:rsidRPr="00995F6E">
        <w:rPr>
          <w:rFonts w:ascii="Arial" w:hAnsi="Arial" w:cs="Arial"/>
          <w:lang w:eastAsia="en-GB"/>
        </w:rPr>
        <w:t>B15 2TT, United Kingdom</w:t>
      </w:r>
    </w:p>
    <w:p w:rsidR="000A12B4" w:rsidP="00E313CA" w:rsidRDefault="000A12B4" w14:paraId="2471BC12" w14:textId="77777777">
      <w:pPr>
        <w:tabs>
          <w:tab w:val="left" w:pos="4962"/>
        </w:tabs>
        <w:rPr>
          <w:rFonts w:ascii="Arial" w:hAnsi="Arial" w:cs="Arial"/>
        </w:rPr>
      </w:pPr>
    </w:p>
    <w:p w:rsidRPr="000A12B4" w:rsidR="00446BB7" w:rsidP="00E01E15" w:rsidRDefault="00446BB7" w14:paraId="3A48BC35" w14:textId="430BF7D3">
      <w:pPr>
        <w:tabs>
          <w:tab w:val="left" w:pos="4962"/>
        </w:tabs>
        <w:rPr>
          <w:rFonts w:ascii="Arial" w:hAnsi="Arial" w:cs="Arial"/>
        </w:rPr>
      </w:pPr>
      <w:r w:rsidRPr="00995F6E">
        <w:rPr>
          <w:rFonts w:ascii="Arial" w:hAnsi="Arial" w:cs="Arial"/>
          <w:color w:val="000000"/>
        </w:rPr>
        <w:t>Follow us on Twi</w:t>
      </w:r>
      <w:r w:rsidR="00995F6E">
        <w:rPr>
          <w:rFonts w:ascii="Arial" w:hAnsi="Arial" w:cs="Arial"/>
          <w:color w:val="000000"/>
        </w:rPr>
        <w:t xml:space="preserve">tter: </w:t>
      </w:r>
      <w:r w:rsidRPr="00995F6E" w:rsidR="005172C3">
        <w:rPr>
          <w:rFonts w:ascii="Arial" w:hAnsi="Arial" w:cs="Arial"/>
          <w:color w:val="000000"/>
        </w:rPr>
        <w:t>@esj_bham</w:t>
      </w:r>
      <w:r w:rsidR="0072036B">
        <w:rPr>
          <w:rFonts w:ascii="Arial" w:hAnsi="Arial" w:cs="Arial"/>
          <w:color w:val="000000"/>
        </w:rPr>
        <w:t xml:space="preserve"> </w:t>
      </w:r>
    </w:p>
    <w:p w:rsidRPr="006D217F" w:rsidR="00446BB7" w:rsidP="00446BB7" w:rsidRDefault="00446BB7" w14:paraId="1369038A" w14:textId="77777777">
      <w:pPr>
        <w:autoSpaceDE w:val="0"/>
        <w:autoSpaceDN w:val="0"/>
        <w:adjustRightInd w:val="0"/>
        <w:rPr>
          <w:rFonts w:cs="ParryGrotesqueLF-Normal"/>
          <w:color w:val="000000"/>
        </w:rPr>
      </w:pPr>
    </w:p>
    <w:p w:rsidRPr="004C23EB" w:rsidR="00446BB7" w:rsidP="00446BB7" w:rsidRDefault="00446BB7" w14:paraId="3EB98725" w14:textId="77777777">
      <w:pPr>
        <w:autoSpaceDE w:val="0"/>
        <w:autoSpaceDN w:val="0"/>
        <w:adjustRightInd w:val="0"/>
        <w:rPr>
          <w:rFonts w:cs="ParryGrotesqueLF-Normal"/>
          <w:color w:val="000000"/>
        </w:rPr>
      </w:pPr>
    </w:p>
    <w:p w:rsidR="00DA7494" w:rsidP="009026DF" w:rsidRDefault="00446BB7" w14:paraId="6E827141" w14:textId="77777777">
      <w:pPr>
        <w:pStyle w:val="Heading1"/>
        <w:rPr>
          <w:rFonts w:cs="ParryGrotesqueLF-Normal"/>
        </w:rPr>
      </w:pPr>
      <w:r w:rsidRPr="004C23EB">
        <w:rPr>
          <w:rFonts w:cs="ParryGrotesqueLF-Normal"/>
        </w:rPr>
        <w:br w:type="page"/>
      </w:r>
    </w:p>
    <w:p w:rsidR="000465B3" w:rsidP="000465B3" w:rsidRDefault="000465B3" w14:paraId="1D3FAA26" w14:textId="77777777">
      <w:pPr>
        <w:pStyle w:val="Heading1"/>
      </w:pPr>
      <w:r>
        <w:t>Key information</w:t>
      </w:r>
      <w:r w:rsidR="009A4808">
        <w:t xml:space="preserve"> </w:t>
      </w:r>
    </w:p>
    <w:p w:rsidR="000465B3" w:rsidP="000465B3" w:rsidRDefault="000465B3" w14:paraId="2E6F3E0F" w14:textId="77777777">
      <w:pPr>
        <w:spacing w:line="276" w:lineRule="auto"/>
        <w:rPr>
          <w:rFonts w:ascii="Arial" w:hAnsi="Arial" w:cs="Arial"/>
        </w:rPr>
      </w:pPr>
    </w:p>
    <w:p w:rsidRPr="00066A68" w:rsidR="00066A68" w:rsidP="00066A68" w:rsidRDefault="000465B3" w14:paraId="7CAC9F82" w14:textId="77777777">
      <w:pPr>
        <w:rPr>
          <w:rFonts w:ascii="Arial" w:hAnsi="Arial" w:cs="Arial"/>
        </w:rPr>
      </w:pPr>
      <w:r w:rsidRPr="00066A68">
        <w:rPr>
          <w:rFonts w:ascii="Arial" w:hAnsi="Arial" w:cs="Arial"/>
        </w:rPr>
        <w:t xml:space="preserve">University of Birmingham: </w:t>
      </w:r>
    </w:p>
    <w:p w:rsidRPr="00066A68" w:rsidR="000465B3" w:rsidP="00066A68" w:rsidRDefault="00861F3E" w14:paraId="05704B2C" w14:textId="77777777">
      <w:pPr>
        <w:rPr>
          <w:rFonts w:ascii="Arial" w:hAnsi="Arial" w:cs="Arial"/>
        </w:rPr>
      </w:pPr>
      <w:hyperlink w:history="1" r:id="rId13">
        <w:r w:rsidRPr="00066A68" w:rsidR="000465B3">
          <w:rPr>
            <w:rStyle w:val="Hyperlink"/>
            <w:rFonts w:ascii="Arial" w:hAnsi="Arial" w:cs="Arial"/>
          </w:rPr>
          <w:t>https://www.birmingham.ac.uk</w:t>
        </w:r>
      </w:hyperlink>
      <w:r w:rsidRPr="00066A68" w:rsidR="000465B3">
        <w:rPr>
          <w:rFonts w:ascii="Arial" w:hAnsi="Arial" w:cs="Arial"/>
        </w:rPr>
        <w:t xml:space="preserve"> </w:t>
      </w:r>
    </w:p>
    <w:p w:rsidR="00066A68" w:rsidP="00066A68" w:rsidRDefault="00066A68" w14:paraId="40007DB9" w14:textId="77777777">
      <w:pPr>
        <w:rPr>
          <w:rFonts w:ascii="Arial" w:hAnsi="Arial" w:cs="Arial"/>
        </w:rPr>
      </w:pPr>
    </w:p>
    <w:p w:rsidRPr="00066A68" w:rsidR="00066A68" w:rsidP="00066A68" w:rsidRDefault="000465B3" w14:paraId="6DE3F886" w14:textId="77777777">
      <w:pPr>
        <w:rPr>
          <w:rFonts w:ascii="Arial" w:hAnsi="Arial" w:cs="Arial"/>
        </w:rPr>
      </w:pPr>
      <w:r w:rsidRPr="00066A68">
        <w:rPr>
          <w:rFonts w:ascii="Arial" w:hAnsi="Arial" w:cs="Arial"/>
        </w:rPr>
        <w:t xml:space="preserve">School of Education: </w:t>
      </w:r>
    </w:p>
    <w:p w:rsidRPr="00066A68" w:rsidR="000465B3" w:rsidP="00066A68" w:rsidRDefault="00861F3E" w14:paraId="5DC2101C" w14:textId="77777777">
      <w:pPr>
        <w:rPr>
          <w:rFonts w:ascii="Arial" w:hAnsi="Arial" w:cs="Arial"/>
        </w:rPr>
      </w:pPr>
      <w:hyperlink w:history="1" r:id="rId14">
        <w:r w:rsidRPr="00066A68" w:rsidR="000465B3">
          <w:rPr>
            <w:rStyle w:val="Hyperlink"/>
            <w:rFonts w:ascii="Arial" w:hAnsi="Arial" w:cs="Arial"/>
          </w:rPr>
          <w:t>http://www.birmingham.ac.uk/schools/education/index.aspx</w:t>
        </w:r>
      </w:hyperlink>
    </w:p>
    <w:p w:rsidR="00066A68" w:rsidP="00066A68" w:rsidRDefault="00066A68" w14:paraId="78F0DD82" w14:textId="77777777">
      <w:pPr>
        <w:rPr>
          <w:rFonts w:ascii="Arial" w:hAnsi="Arial" w:cs="Arial"/>
        </w:rPr>
      </w:pPr>
    </w:p>
    <w:p w:rsidRPr="00066A68" w:rsidR="000465B3" w:rsidP="00066A68" w:rsidRDefault="000465B3" w14:paraId="4B6EAE2D" w14:textId="77777777">
      <w:pPr>
        <w:rPr>
          <w:rFonts w:ascii="Arial" w:hAnsi="Arial" w:cs="Arial"/>
        </w:rPr>
      </w:pPr>
      <w:r w:rsidRPr="00066A68">
        <w:rPr>
          <w:rFonts w:ascii="Arial" w:hAnsi="Arial" w:cs="Arial"/>
        </w:rPr>
        <w:t xml:space="preserve">Department of Education and Social Justice: </w:t>
      </w:r>
      <w:hyperlink w:history="1" r:id="rId15">
        <w:r w:rsidRPr="00066A68">
          <w:rPr>
            <w:rStyle w:val="Hyperlink"/>
            <w:rFonts w:ascii="Arial" w:hAnsi="Arial" w:cs="Arial"/>
          </w:rPr>
          <w:t>http://www.birmingham.ac.uk/schools/education/departments/education-social-justice/index.aspx</w:t>
        </w:r>
      </w:hyperlink>
    </w:p>
    <w:p w:rsidR="00066A68" w:rsidP="00066A68" w:rsidRDefault="00066A68" w14:paraId="701CC831" w14:textId="77777777">
      <w:pPr>
        <w:rPr>
          <w:rFonts w:ascii="Arial" w:hAnsi="Arial" w:cs="Arial"/>
        </w:rPr>
      </w:pPr>
    </w:p>
    <w:p w:rsidRPr="00066A68" w:rsidR="00066A68" w:rsidP="00066A68" w:rsidRDefault="00066A68" w14:paraId="1B38E375" w14:textId="77777777">
      <w:pPr>
        <w:rPr>
          <w:rFonts w:ascii="Arial" w:hAnsi="Arial" w:cs="Arial"/>
        </w:rPr>
      </w:pPr>
      <w:r w:rsidRPr="00066A68">
        <w:rPr>
          <w:rFonts w:ascii="Arial" w:hAnsi="Arial" w:cs="Arial"/>
        </w:rPr>
        <w:t xml:space="preserve">BA (Hons) Education Programme: </w:t>
      </w:r>
      <w:hyperlink w:history="1" r:id="rId16">
        <w:r w:rsidRPr="00066A68">
          <w:rPr>
            <w:rStyle w:val="Hyperlink"/>
            <w:rFonts w:ascii="Arial" w:hAnsi="Arial" w:cs="Arial"/>
          </w:rPr>
          <w:t>https://www.birmingham.ac.uk/undergraduate/courses/edu/ba-education.aspx</w:t>
        </w:r>
      </w:hyperlink>
      <w:r w:rsidRPr="00066A68">
        <w:rPr>
          <w:rFonts w:ascii="Arial" w:hAnsi="Arial" w:cs="Arial"/>
        </w:rPr>
        <w:t xml:space="preserve"> </w:t>
      </w:r>
    </w:p>
    <w:p w:rsidR="00066A68" w:rsidP="00066A68" w:rsidRDefault="00066A68" w14:paraId="707AC975" w14:textId="77777777">
      <w:pPr>
        <w:rPr>
          <w:rFonts w:ascii="Arial" w:hAnsi="Arial" w:cs="Arial"/>
        </w:rPr>
      </w:pPr>
    </w:p>
    <w:p w:rsidRPr="00066A68" w:rsidR="00066A68" w:rsidP="00066A68" w:rsidRDefault="00066A68" w14:paraId="318F720F" w14:textId="77777777">
      <w:pPr>
        <w:rPr>
          <w:rFonts w:ascii="Arial" w:hAnsi="Arial" w:cs="Arial"/>
        </w:rPr>
      </w:pPr>
      <w:r w:rsidRPr="00066A68">
        <w:rPr>
          <w:rFonts w:ascii="Arial" w:hAnsi="Arial" w:cs="Arial"/>
        </w:rPr>
        <w:t xml:space="preserve">English Pre-sessional Programmes: </w:t>
      </w:r>
      <w:hyperlink w:history="1" r:id="rId17">
        <w:r w:rsidRPr="00066A68">
          <w:rPr>
            <w:rStyle w:val="Hyperlink"/>
            <w:rFonts w:ascii="Arial" w:hAnsi="Arial" w:cs="Arial"/>
          </w:rPr>
          <w:t>http://www.birmingham.ac.uk/International/bia/presessional/index.aspx</w:t>
        </w:r>
      </w:hyperlink>
      <w:r w:rsidRPr="00066A68">
        <w:rPr>
          <w:rFonts w:ascii="Arial" w:hAnsi="Arial" w:cs="Arial"/>
        </w:rPr>
        <w:t xml:space="preserve"> </w:t>
      </w:r>
    </w:p>
    <w:p w:rsidR="00066A68" w:rsidP="00066A68" w:rsidRDefault="00066A68" w14:paraId="67177A4B" w14:textId="77777777">
      <w:pPr>
        <w:rPr>
          <w:rFonts w:ascii="Arial" w:hAnsi="Arial" w:cs="Arial"/>
        </w:rPr>
      </w:pPr>
    </w:p>
    <w:p w:rsidRPr="00066A68" w:rsidR="00066A68" w:rsidP="00066A68" w:rsidRDefault="00066A68" w14:paraId="0ABB8F14" w14:textId="77777777">
      <w:pPr>
        <w:rPr>
          <w:rFonts w:ascii="Arial" w:hAnsi="Arial" w:cs="Arial"/>
        </w:rPr>
      </w:pPr>
      <w:r w:rsidRPr="00066A68">
        <w:rPr>
          <w:rFonts w:ascii="Arial" w:hAnsi="Arial" w:cs="Arial"/>
        </w:rPr>
        <w:t xml:space="preserve">University of Birmingham Study Abroad: </w:t>
      </w:r>
      <w:hyperlink w:history="1" r:id="rId18">
        <w:r w:rsidRPr="00066A68">
          <w:rPr>
            <w:rStyle w:val="Hyperlink"/>
            <w:rFonts w:ascii="Arial" w:hAnsi="Arial" w:cs="Arial"/>
          </w:rPr>
          <w:t>http://www.birmingham.ac.uk/international/study-abroad.aspx</w:t>
        </w:r>
      </w:hyperlink>
    </w:p>
    <w:p w:rsidRPr="00066A68" w:rsidR="00066A68" w:rsidP="00066A68" w:rsidRDefault="00066A68" w14:paraId="586CA118" w14:textId="77777777">
      <w:pPr>
        <w:pStyle w:val="Heading3"/>
        <w:spacing w:before="0"/>
        <w:rPr>
          <w:rFonts w:ascii="Arial" w:hAnsi="Arial" w:cs="Arial"/>
        </w:rPr>
      </w:pPr>
    </w:p>
    <w:p w:rsidRPr="00066A68" w:rsidR="00066A68" w:rsidP="00066A68" w:rsidRDefault="00066A68" w14:paraId="5A6D03B6" w14:textId="77777777">
      <w:pPr>
        <w:pStyle w:val="Heading3"/>
        <w:spacing w:before="0"/>
        <w:rPr>
          <w:rFonts w:ascii="Arial" w:hAnsi="Arial" w:cs="Arial"/>
        </w:rPr>
      </w:pPr>
      <w:r w:rsidRPr="00CF76B0">
        <w:rPr>
          <w:rFonts w:ascii="Arial" w:hAnsi="Arial" w:cs="Arial"/>
          <w:color w:val="auto"/>
        </w:rPr>
        <w:t xml:space="preserve">Explore: Birmingham: </w:t>
      </w:r>
      <w:hyperlink w:history="1" r:id="rId19">
        <w:r w:rsidRPr="00066A68">
          <w:rPr>
            <w:rStyle w:val="Hyperlink"/>
            <w:rFonts w:ascii="Arial" w:hAnsi="Arial" w:cs="Arial"/>
          </w:rPr>
          <w:t>https://www.birmingham.ac.uk/study/birmingham/city/index.aspx</w:t>
        </w:r>
      </w:hyperlink>
    </w:p>
    <w:p w:rsidRPr="00066A68" w:rsidR="000465B3" w:rsidP="00066A68" w:rsidRDefault="000465B3" w14:paraId="23344FD6" w14:textId="77777777">
      <w:pPr>
        <w:pStyle w:val="Heading3"/>
        <w:spacing w:before="0"/>
        <w:rPr>
          <w:rFonts w:ascii="Arial" w:hAnsi="Arial" w:cs="Arial"/>
        </w:rPr>
      </w:pPr>
    </w:p>
    <w:p w:rsidRPr="00066A68" w:rsidR="00066A68" w:rsidP="00066A68" w:rsidRDefault="00066A68" w14:paraId="28E77BBE" w14:textId="77777777">
      <w:pPr>
        <w:rPr>
          <w:rFonts w:ascii="Arial" w:hAnsi="Arial" w:cs="Arial"/>
        </w:rPr>
      </w:pPr>
      <w:r w:rsidRPr="00066A68">
        <w:rPr>
          <w:rFonts w:ascii="Arial" w:hAnsi="Arial" w:cs="Arial"/>
        </w:rPr>
        <w:t xml:space="preserve">Accommodation at the University of Birmingham </w:t>
      </w:r>
      <w:hyperlink w:history="1" r:id="rId20">
        <w:r w:rsidRPr="00066A68">
          <w:rPr>
            <w:rStyle w:val="Hyperlink"/>
            <w:rFonts w:ascii="Arial" w:hAnsi="Arial" w:cs="Arial"/>
          </w:rPr>
          <w:t>http://www.birmingham.ac.uk/study/accommodation/index.aspx</w:t>
        </w:r>
      </w:hyperlink>
    </w:p>
    <w:p w:rsidRPr="00066A68" w:rsidR="00066A68" w:rsidP="00066A68" w:rsidRDefault="00066A68" w14:paraId="5382E7F0" w14:textId="77777777">
      <w:pPr>
        <w:rPr>
          <w:rFonts w:ascii="Arial" w:hAnsi="Arial" w:cs="Arial"/>
        </w:rPr>
      </w:pPr>
    </w:p>
    <w:p w:rsidRPr="00066A68" w:rsidR="00066A68" w:rsidP="00066A68" w:rsidRDefault="00DE0F61" w14:paraId="6008B9B4" w14:textId="77777777">
      <w:pPr>
        <w:rPr>
          <w:rFonts w:ascii="Arial" w:hAnsi="Arial" w:cs="Arial"/>
          <w:lang w:eastAsia="en-GB"/>
        </w:rPr>
      </w:pPr>
      <w:r>
        <w:rPr>
          <w:rFonts w:ascii="Arial" w:hAnsi="Arial" w:cs="Arial"/>
        </w:rPr>
        <w:t>University of Birmingham You</w:t>
      </w:r>
      <w:r w:rsidRPr="00066A68" w:rsidR="00066A68">
        <w:rPr>
          <w:rFonts w:ascii="Arial" w:hAnsi="Arial" w:cs="Arial"/>
        </w:rPr>
        <w:t xml:space="preserve">Tube Channel: </w:t>
      </w:r>
      <w:hyperlink w:history="1" r:id="rId21">
        <w:r w:rsidRPr="00066A68" w:rsidR="00066A68">
          <w:rPr>
            <w:rStyle w:val="Hyperlink"/>
            <w:rFonts w:ascii="Arial" w:hAnsi="Arial" w:cs="Arial"/>
            <w:lang w:eastAsia="en-GB"/>
          </w:rPr>
          <w:t>http://www.youtube.com/user/unibirmingham</w:t>
        </w:r>
      </w:hyperlink>
    </w:p>
    <w:p w:rsidRPr="00066A68" w:rsidR="000465B3" w:rsidP="00066A68" w:rsidRDefault="000465B3" w14:paraId="49C90E39" w14:textId="77777777">
      <w:pPr>
        <w:rPr>
          <w:rFonts w:ascii="Arial" w:hAnsi="Arial" w:cs="Arial"/>
        </w:rPr>
      </w:pPr>
    </w:p>
    <w:p w:rsidR="00B273A1" w:rsidRDefault="00B273A1" w14:paraId="413386C2" w14:textId="77777777">
      <w:pPr>
        <w:spacing w:after="200" w:line="276" w:lineRule="auto"/>
        <w:rPr>
          <w:rFonts w:ascii="Arial" w:hAnsi="Arial" w:cs="Arial" w:eastAsiaTheme="majorEastAsia"/>
          <w:color w:val="365F91" w:themeColor="accent1" w:themeShade="BF"/>
          <w:sz w:val="28"/>
          <w:szCs w:val="28"/>
          <w:lang w:eastAsia="en-GB"/>
        </w:rPr>
      </w:pPr>
      <w:r>
        <w:rPr>
          <w:rFonts w:ascii="Arial" w:hAnsi="Arial" w:cs="Arial"/>
          <w:sz w:val="28"/>
          <w:szCs w:val="28"/>
          <w:lang w:eastAsia="en-GB"/>
        </w:rPr>
        <w:br w:type="page"/>
      </w:r>
    </w:p>
    <w:p w:rsidRPr="00271121" w:rsidR="009A4808" w:rsidP="009A4808" w:rsidRDefault="009A4808" w14:paraId="70C5A973" w14:textId="77777777">
      <w:pPr>
        <w:pStyle w:val="Heading1"/>
        <w:rPr>
          <w:rFonts w:ascii="Arial" w:hAnsi="Arial" w:cs="Arial"/>
          <w:sz w:val="28"/>
          <w:szCs w:val="28"/>
          <w:lang w:eastAsia="en-GB"/>
        </w:rPr>
      </w:pPr>
      <w:r w:rsidRPr="00271121">
        <w:rPr>
          <w:rFonts w:ascii="Arial" w:hAnsi="Arial" w:cs="Arial"/>
          <w:sz w:val="28"/>
          <w:szCs w:val="28"/>
          <w:lang w:eastAsia="en-GB"/>
        </w:rPr>
        <w:t>The University of Birmingham</w:t>
      </w:r>
    </w:p>
    <w:p w:rsidRPr="00995F6E" w:rsidR="00446BB7" w:rsidP="00D35ED0" w:rsidRDefault="00446BB7" w14:paraId="6A028CF9" w14:textId="77777777">
      <w:pPr>
        <w:spacing w:after="240" w:line="312" w:lineRule="atLeast"/>
        <w:jc w:val="both"/>
        <w:rPr>
          <w:rFonts w:ascii="Arial" w:hAnsi="Arial" w:cs="Arial"/>
        </w:rPr>
      </w:pPr>
      <w:r w:rsidRPr="00995F6E">
        <w:rPr>
          <w:rFonts w:ascii="Arial" w:hAnsi="Arial" w:cs="Arial"/>
          <w:lang w:eastAsia="en-GB"/>
        </w:rPr>
        <w:t xml:space="preserve">The University of Birmingham has been challenging and developing great minds for more than a century. Characterised by a tradition of innovation, research at the University has broken new ground, pushed forward the boundaries of knowledge and made an impact on people’s lives. </w:t>
      </w:r>
    </w:p>
    <w:p w:rsidRPr="00995F6E" w:rsidR="00446BB7" w:rsidP="00D35ED0" w:rsidRDefault="00446BB7" w14:paraId="7EE71162" w14:textId="77777777">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We continue this tradition today and have ambitions for a future that will embed our work and recognition of the Birmingham name on the international stage. Universities are never complete. They develop as new challenges and opportunities occur. At Birmingham we innovate, we push the frontiers of understanding; we ask new research questions, we turn theory through experiment into practice – because that’s what great universities do. </w:t>
      </w:r>
    </w:p>
    <w:p w:rsidRPr="00995F6E" w:rsidR="00446BB7" w:rsidP="00D35ED0" w:rsidRDefault="00446BB7" w14:paraId="0192D025" w14:textId="77777777">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The University grew out of the radical vision of our first Chancellor, Joseph Chamberlain. Founded in 1900, Birmingham represented a new model for higher education. This was England’s first civic university, where students from all religions and backgrounds were accepted on an equal basis. </w:t>
      </w:r>
    </w:p>
    <w:p w:rsidRPr="00995F6E" w:rsidR="00446BB7" w:rsidP="00D35ED0" w:rsidRDefault="00446BB7" w14:paraId="7847D283" w14:textId="77777777">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Birmingham has continued to be a university unafraid to do things a little differently, and in response to the challenges of the day. It was a founder member of the National Union of Students and the first university in the country to: </w:t>
      </w:r>
    </w:p>
    <w:p w:rsidRPr="00995F6E" w:rsidR="00446BB7" w:rsidP="009026DF" w:rsidRDefault="00446BB7" w14:paraId="7663D8D5" w14:textId="77777777">
      <w:pPr>
        <w:numPr>
          <w:ilvl w:val="0"/>
          <w:numId w:val="1"/>
        </w:numPr>
        <w:spacing w:after="120"/>
        <w:ind w:left="476" w:hanging="357"/>
        <w:jc w:val="both"/>
        <w:rPr>
          <w:rFonts w:ascii="Arial" w:hAnsi="Arial" w:cs="Arial"/>
          <w:lang w:eastAsia="en-GB"/>
        </w:rPr>
      </w:pPr>
      <w:r w:rsidRPr="00995F6E">
        <w:rPr>
          <w:rFonts w:ascii="Arial" w:hAnsi="Arial" w:cs="Arial"/>
          <w:lang w:eastAsia="en-GB"/>
        </w:rPr>
        <w:t>be built on a campus model;</w:t>
      </w:r>
    </w:p>
    <w:p w:rsidRPr="00995F6E" w:rsidR="00446BB7" w:rsidP="009026DF" w:rsidRDefault="00446BB7" w14:paraId="6F8268AC" w14:textId="77777777">
      <w:pPr>
        <w:numPr>
          <w:ilvl w:val="0"/>
          <w:numId w:val="1"/>
        </w:numPr>
        <w:spacing w:after="120"/>
        <w:ind w:left="476" w:hanging="357"/>
        <w:jc w:val="both"/>
        <w:rPr>
          <w:rFonts w:ascii="Arial" w:hAnsi="Arial" w:cs="Arial"/>
          <w:lang w:eastAsia="en-GB"/>
        </w:rPr>
      </w:pPr>
      <w:r w:rsidRPr="00995F6E">
        <w:rPr>
          <w:rFonts w:ascii="Arial" w:hAnsi="Arial" w:cs="Arial"/>
          <w:lang w:eastAsia="en-GB"/>
        </w:rPr>
        <w:t xml:space="preserve">establish a faculty of commerce; </w:t>
      </w:r>
    </w:p>
    <w:p w:rsidRPr="00995F6E" w:rsidR="00446BB7" w:rsidP="009026DF" w:rsidRDefault="00446BB7" w14:paraId="78F69414" w14:textId="77777777">
      <w:pPr>
        <w:numPr>
          <w:ilvl w:val="0"/>
          <w:numId w:val="1"/>
        </w:numPr>
        <w:spacing w:after="120"/>
        <w:ind w:left="476" w:hanging="357"/>
        <w:jc w:val="both"/>
        <w:rPr>
          <w:rFonts w:ascii="Arial" w:hAnsi="Arial" w:cs="Arial"/>
          <w:lang w:eastAsia="en-GB"/>
        </w:rPr>
      </w:pPr>
      <w:r w:rsidRPr="00995F6E">
        <w:rPr>
          <w:rFonts w:ascii="Arial" w:hAnsi="Arial" w:cs="Arial"/>
          <w:lang w:eastAsia="en-GB"/>
        </w:rPr>
        <w:t xml:space="preserve">incorporate a medical school; </w:t>
      </w:r>
    </w:p>
    <w:p w:rsidRPr="00995F6E" w:rsidR="00446BB7" w:rsidP="009026DF" w:rsidRDefault="00446BB7" w14:paraId="269BBE60" w14:textId="77777777">
      <w:pPr>
        <w:numPr>
          <w:ilvl w:val="0"/>
          <w:numId w:val="1"/>
        </w:numPr>
        <w:spacing w:after="120"/>
        <w:ind w:left="476" w:hanging="357"/>
        <w:jc w:val="both"/>
        <w:rPr>
          <w:rFonts w:ascii="Arial" w:hAnsi="Arial" w:cs="Arial"/>
          <w:lang w:eastAsia="en-GB"/>
        </w:rPr>
      </w:pPr>
      <w:r w:rsidRPr="00995F6E">
        <w:rPr>
          <w:rFonts w:ascii="Arial" w:hAnsi="Arial" w:cs="Arial"/>
          <w:lang w:eastAsia="en-GB"/>
        </w:rPr>
        <w:t xml:space="preserve">offer degrees in dentistry; </w:t>
      </w:r>
    </w:p>
    <w:p w:rsidRPr="00995F6E" w:rsidR="00446BB7" w:rsidP="009026DF" w:rsidRDefault="00446BB7" w14:paraId="3FE32D23" w14:textId="77777777">
      <w:pPr>
        <w:numPr>
          <w:ilvl w:val="0"/>
          <w:numId w:val="1"/>
        </w:numPr>
        <w:spacing w:after="120"/>
        <w:ind w:left="476" w:hanging="357"/>
        <w:jc w:val="both"/>
        <w:rPr>
          <w:rFonts w:ascii="Arial" w:hAnsi="Arial" w:cs="Arial"/>
          <w:lang w:eastAsia="en-GB"/>
        </w:rPr>
      </w:pPr>
      <w:r w:rsidRPr="00995F6E">
        <w:rPr>
          <w:rFonts w:ascii="Arial" w:hAnsi="Arial" w:cs="Arial"/>
          <w:lang w:eastAsia="en-GB"/>
        </w:rPr>
        <w:t xml:space="preserve">create a women’s hall of residence; </w:t>
      </w:r>
    </w:p>
    <w:p w:rsidRPr="0072036B" w:rsidR="0072036B" w:rsidP="0072036B" w:rsidRDefault="00446BB7" w14:paraId="559828CD" w14:textId="50E74E47">
      <w:pPr>
        <w:numPr>
          <w:ilvl w:val="0"/>
          <w:numId w:val="1"/>
        </w:numPr>
        <w:spacing w:after="120"/>
        <w:ind w:left="476" w:hanging="357"/>
        <w:jc w:val="both"/>
        <w:rPr>
          <w:rFonts w:ascii="Arial" w:hAnsi="Arial" w:cs="Arial"/>
          <w:lang w:eastAsia="en-GB"/>
        </w:rPr>
      </w:pPr>
      <w:r w:rsidRPr="00995F6E">
        <w:rPr>
          <w:rFonts w:ascii="Arial" w:hAnsi="Arial" w:cs="Arial"/>
          <w:lang w:eastAsia="en-GB"/>
        </w:rPr>
        <w:t xml:space="preserve">have a purpose-built students’ union building. </w:t>
      </w:r>
    </w:p>
    <w:p w:rsidRPr="00995F6E" w:rsidR="00446BB7" w:rsidP="00D35ED0" w:rsidRDefault="00446BB7" w14:paraId="11D6E90D" w14:textId="77777777">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The University of Birmingham was established by Queen Victoria by Royal Charter in 1900 and was the UK’s first civic or 'redbrick' university. The first phase of building work on the campus was completed in 1909 under the auspices of the esteemed architect Sir Aston Webb. We celebrated the centenary of those buildings in July 2009. </w:t>
      </w:r>
    </w:p>
    <w:p w:rsidR="00271121" w:rsidP="009026DF" w:rsidRDefault="00271121" w14:paraId="7CB746C6" w14:textId="77777777">
      <w:pPr>
        <w:pStyle w:val="Heading2"/>
        <w:rPr>
          <w:rFonts w:ascii="Arial" w:hAnsi="Arial" w:cs="Arial"/>
          <w:sz w:val="28"/>
          <w:szCs w:val="28"/>
        </w:rPr>
      </w:pPr>
    </w:p>
    <w:p w:rsidRPr="009026DF" w:rsidR="00446BB7" w:rsidP="009026DF" w:rsidRDefault="003831D7" w14:paraId="1E231CD5" w14:textId="77777777">
      <w:pPr>
        <w:pStyle w:val="Heading2"/>
        <w:rPr>
          <w:rFonts w:ascii="Arial" w:hAnsi="Arial" w:cs="Arial"/>
          <w:sz w:val="28"/>
          <w:szCs w:val="28"/>
        </w:rPr>
      </w:pPr>
      <w:r>
        <w:rPr>
          <w:rFonts w:ascii="Arial" w:hAnsi="Arial" w:cs="Arial"/>
          <w:sz w:val="28"/>
          <w:szCs w:val="28"/>
        </w:rPr>
        <w:t>The Univer</w:t>
      </w:r>
      <w:r w:rsidRPr="009026DF" w:rsidR="00446BB7">
        <w:rPr>
          <w:rFonts w:ascii="Arial" w:hAnsi="Arial" w:cs="Arial"/>
          <w:sz w:val="28"/>
          <w:szCs w:val="28"/>
        </w:rPr>
        <w:t>sity of Birmingham’s Global Profile</w:t>
      </w:r>
    </w:p>
    <w:p w:rsidRPr="00995F6E" w:rsidR="00446BB7" w:rsidP="00D35ED0" w:rsidRDefault="00446BB7" w14:paraId="4415D771" w14:textId="77777777">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The University of Birmingham has welcomed international students since 1900. Today we have one of the largest international student communities in the UK with over 4,000 students from more than 150 countries worldwide currently studying with us. </w:t>
      </w:r>
    </w:p>
    <w:p w:rsidRPr="00995F6E" w:rsidR="009026DF" w:rsidP="00D35ED0" w:rsidRDefault="00446BB7" w14:paraId="14F6EF82" w14:textId="77777777">
      <w:pPr>
        <w:shd w:val="clear" w:color="auto" w:fill="FFFFFF"/>
        <w:spacing w:after="240" w:line="312" w:lineRule="atLeast"/>
        <w:jc w:val="both"/>
        <w:rPr>
          <w:rFonts w:ascii="Arial" w:hAnsi="Arial" w:cs="Arial"/>
          <w:lang w:eastAsia="en-GB"/>
        </w:rPr>
      </w:pPr>
      <w:r w:rsidRPr="00995F6E">
        <w:rPr>
          <w:rFonts w:ascii="Arial" w:hAnsi="Arial" w:cs="Arial"/>
          <w:lang w:eastAsia="en-GB"/>
        </w:rPr>
        <w:t>In addition, 27% of our academic staff are from outside the UK, demonstrating that Birmingham is seeking to attract the brightest talent to its academic community from around the globe.</w:t>
      </w:r>
    </w:p>
    <w:p w:rsidRPr="009026DF" w:rsidR="00446BB7" w:rsidP="00995F6E" w:rsidRDefault="00446BB7" w14:paraId="604EFF74" w14:textId="77777777">
      <w:pPr>
        <w:pStyle w:val="Heading2"/>
        <w:rPr>
          <w:rFonts w:ascii="Arial" w:hAnsi="Arial" w:cs="Arial"/>
          <w:sz w:val="28"/>
          <w:szCs w:val="28"/>
        </w:rPr>
      </w:pPr>
      <w:r w:rsidRPr="009026DF">
        <w:rPr>
          <w:rFonts w:ascii="Arial" w:hAnsi="Arial" w:cs="Arial"/>
          <w:sz w:val="28"/>
          <w:szCs w:val="28"/>
        </w:rPr>
        <w:t>Birmingham</w:t>
      </w:r>
    </w:p>
    <w:p w:rsidRPr="00995F6E" w:rsidR="00446BB7" w:rsidP="00271121" w:rsidRDefault="00446BB7" w14:paraId="51AAEBF1" w14:textId="77777777">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With more students than any UK city outside London, Birmingham is a fantastic place to study and live. A £9 billion regeneration programme has transformed the city into a vibrant centre, with great shopping, theatres and night life. </w:t>
      </w:r>
    </w:p>
    <w:p w:rsidRPr="00995F6E" w:rsidR="00446BB7" w:rsidP="00271121" w:rsidRDefault="00446BB7" w14:paraId="252A5E7C" w14:textId="77777777">
      <w:pPr>
        <w:shd w:val="clear" w:color="auto" w:fill="FFFFFF"/>
        <w:spacing w:after="240" w:line="312" w:lineRule="atLeast"/>
        <w:jc w:val="both"/>
        <w:rPr>
          <w:rFonts w:ascii="Arial" w:hAnsi="Arial" w:cs="Arial"/>
          <w:lang w:eastAsia="en-GB"/>
        </w:rPr>
      </w:pPr>
      <w:r w:rsidRPr="00995F6E">
        <w:rPr>
          <w:rFonts w:ascii="Arial" w:hAnsi="Arial" w:cs="Arial"/>
          <w:lang w:eastAsia="en-GB"/>
        </w:rPr>
        <w:t>The main Edgbaston Campus is located only 3 miles from Birmingham city centre, and close to the shopping areas of Edgbaston, Selly Oak, Harborne, and Selly Park.</w:t>
      </w:r>
    </w:p>
    <w:p w:rsidRPr="00995F6E" w:rsidR="00446BB7" w:rsidP="00271121" w:rsidRDefault="00446BB7" w14:paraId="65777E08" w14:textId="77777777">
      <w:pPr>
        <w:shd w:val="clear" w:color="auto" w:fill="FFFFFF"/>
        <w:spacing w:after="240" w:line="312" w:lineRule="atLeast"/>
        <w:jc w:val="both"/>
        <w:rPr>
          <w:rFonts w:ascii="Arial" w:hAnsi="Arial" w:cs="Arial"/>
          <w:lang w:eastAsia="en-GB"/>
        </w:rPr>
      </w:pPr>
      <w:r w:rsidRPr="00995F6E">
        <w:rPr>
          <w:rFonts w:ascii="Arial" w:hAnsi="Arial" w:cs="Arial"/>
          <w:lang w:eastAsia="en-GB"/>
        </w:rPr>
        <w:t>To find out more about what the city of Birmingham has to offer, visit the official tourism pages:</w:t>
      </w:r>
      <w:r w:rsidRPr="00995F6E" w:rsidR="00110F8D">
        <w:rPr>
          <w:rFonts w:ascii="Arial" w:hAnsi="Arial" w:cs="Arial"/>
          <w:lang w:eastAsia="en-GB"/>
        </w:rPr>
        <w:t xml:space="preserve"> </w:t>
      </w:r>
      <w:hyperlink w:history="1" r:id="rId22">
        <w:r w:rsidRPr="00995F6E">
          <w:rPr>
            <w:rStyle w:val="Hyperlink"/>
            <w:rFonts w:ascii="Arial" w:hAnsi="Arial" w:cs="Arial"/>
            <w:lang w:eastAsia="en-GB"/>
          </w:rPr>
          <w:t>http://visitbirmingham.com</w:t>
        </w:r>
      </w:hyperlink>
      <w:r w:rsidRPr="00995F6E">
        <w:rPr>
          <w:rFonts w:ascii="Arial" w:hAnsi="Arial" w:cs="Arial"/>
          <w:lang w:eastAsia="en-GB"/>
        </w:rPr>
        <w:t>.</w:t>
      </w:r>
    </w:p>
    <w:p w:rsidR="00271121" w:rsidP="009026DF" w:rsidRDefault="00271121" w14:paraId="342AE195" w14:textId="77777777">
      <w:pPr>
        <w:pStyle w:val="Heading2"/>
        <w:rPr>
          <w:rFonts w:ascii="Arial" w:hAnsi="Arial" w:cs="Arial"/>
          <w:sz w:val="28"/>
          <w:szCs w:val="28"/>
        </w:rPr>
      </w:pPr>
    </w:p>
    <w:p w:rsidRPr="009026DF" w:rsidR="00446BB7" w:rsidP="009026DF" w:rsidRDefault="00446BB7" w14:paraId="6C1CE173" w14:textId="77777777">
      <w:pPr>
        <w:pStyle w:val="Heading2"/>
        <w:rPr>
          <w:rFonts w:ascii="Arial" w:hAnsi="Arial" w:cs="Arial"/>
          <w:sz w:val="28"/>
          <w:szCs w:val="28"/>
        </w:rPr>
      </w:pPr>
      <w:r w:rsidRPr="009026DF">
        <w:rPr>
          <w:rFonts w:ascii="Arial" w:hAnsi="Arial" w:cs="Arial"/>
          <w:sz w:val="28"/>
          <w:szCs w:val="28"/>
        </w:rPr>
        <w:t>School of Education</w:t>
      </w:r>
    </w:p>
    <w:p w:rsidRPr="00995F6E" w:rsidR="00A76497" w:rsidP="00D35ED0" w:rsidRDefault="00A76497" w14:paraId="2B01EE31" w14:textId="77777777">
      <w:pPr>
        <w:spacing w:after="240" w:line="312" w:lineRule="atLeast"/>
        <w:jc w:val="both"/>
        <w:rPr>
          <w:rFonts w:ascii="Arial" w:hAnsi="Arial" w:cs="Arial"/>
        </w:rPr>
      </w:pPr>
      <w:r w:rsidRPr="00995F6E">
        <w:rPr>
          <w:rFonts w:ascii="Arial" w:hAnsi="Arial" w:cs="Arial"/>
        </w:rPr>
        <w:t>The original Department of Education was founded in 1896 and became the School of Education in 1947. It has a long-standing reputation as a centre of excellence for teaching and research in a wide range of areas of educational practice and policy:</w:t>
      </w:r>
    </w:p>
    <w:p w:rsidRPr="00995F6E" w:rsidR="00110F8D" w:rsidP="00D35ED0" w:rsidRDefault="00110F8D" w14:paraId="041B998F" w14:textId="77777777">
      <w:pPr>
        <w:pStyle w:val="ListParagraph"/>
        <w:numPr>
          <w:ilvl w:val="0"/>
          <w:numId w:val="7"/>
        </w:numPr>
        <w:spacing w:after="240" w:line="312" w:lineRule="atLeast"/>
        <w:jc w:val="both"/>
        <w:rPr>
          <w:rFonts w:ascii="Arial" w:hAnsi="Arial" w:cs="Arial"/>
          <w:sz w:val="24"/>
          <w:szCs w:val="24"/>
          <w:lang w:val="en-GB"/>
        </w:rPr>
      </w:pPr>
      <w:r w:rsidRPr="00995F6E">
        <w:rPr>
          <w:rFonts w:ascii="Arial" w:hAnsi="Arial" w:cs="Arial"/>
          <w:sz w:val="24"/>
          <w:szCs w:val="24"/>
          <w:lang w:val="en-GB"/>
        </w:rPr>
        <w:t>we are using our world class expertise to research issues which lie at the heart of excellence in education;</w:t>
      </w:r>
    </w:p>
    <w:p w:rsidRPr="00995F6E" w:rsidR="00110F8D" w:rsidP="00D35ED0" w:rsidRDefault="00110F8D" w14:paraId="31DEA890" w14:textId="77777777">
      <w:pPr>
        <w:pStyle w:val="ListParagraph"/>
        <w:numPr>
          <w:ilvl w:val="0"/>
          <w:numId w:val="7"/>
        </w:numPr>
        <w:spacing w:after="240" w:line="312" w:lineRule="atLeast"/>
        <w:jc w:val="both"/>
        <w:rPr>
          <w:rFonts w:ascii="Arial" w:hAnsi="Arial" w:cs="Arial"/>
          <w:sz w:val="24"/>
          <w:szCs w:val="24"/>
          <w:lang w:val="en-GB"/>
        </w:rPr>
      </w:pPr>
      <w:r w:rsidRPr="00995F6E">
        <w:rPr>
          <w:rFonts w:ascii="Arial" w:hAnsi="Arial" w:cs="Arial"/>
          <w:sz w:val="24"/>
          <w:szCs w:val="24"/>
          <w:lang w:val="en-GB"/>
        </w:rPr>
        <w:t>our teaching draws on the research and professional expertise of high calibre academics;</w:t>
      </w:r>
    </w:p>
    <w:p w:rsidRPr="00995F6E" w:rsidR="00446BB7" w:rsidP="00D35ED0" w:rsidRDefault="00110F8D" w14:paraId="45F57D32" w14:textId="77777777">
      <w:pPr>
        <w:pStyle w:val="ListParagraph"/>
        <w:numPr>
          <w:ilvl w:val="0"/>
          <w:numId w:val="7"/>
        </w:numPr>
        <w:spacing w:after="240" w:line="312" w:lineRule="atLeast"/>
        <w:jc w:val="both"/>
        <w:rPr>
          <w:rFonts w:ascii="Arial" w:hAnsi="Arial" w:cs="Arial"/>
          <w:sz w:val="24"/>
          <w:szCs w:val="24"/>
          <w:lang w:val="en-GB"/>
        </w:rPr>
      </w:pPr>
      <w:r w:rsidRPr="00995F6E">
        <w:rPr>
          <w:rFonts w:ascii="Arial" w:hAnsi="Arial" w:cs="Arial"/>
          <w:sz w:val="24"/>
          <w:szCs w:val="24"/>
          <w:lang w:val="en-GB"/>
        </w:rPr>
        <w:t>we work in close partnership with schools and educational organisations across the UK and internationally to support school and educational improvement.</w:t>
      </w:r>
      <w:hyperlink w:history="1" r:id="rId23">
        <w:r>
          <w:rPr>
            <w:rStyle w:val="Hyperlink"/>
          </w:rPr>
          <w:t>http://www.birmingham.ac.uk/schools/education/index.aspx</w:t>
        </w:r>
      </w:hyperlink>
      <w:r w:rsidRPr="00995F6E" w:rsidR="00446BB7">
        <w:rPr>
          <w:rFonts w:ascii="Arial" w:hAnsi="Arial" w:cs="Arial"/>
          <w:sz w:val="24"/>
          <w:szCs w:val="24"/>
          <w:lang w:val="en-GB"/>
        </w:rPr>
        <w:t xml:space="preserve">  </w:t>
      </w:r>
    </w:p>
    <w:p w:rsidRPr="00995F6E" w:rsidR="00446BB7" w:rsidP="00D35ED0" w:rsidRDefault="00446BB7" w14:paraId="75D0BBAE" w14:textId="77777777">
      <w:pPr>
        <w:spacing w:after="240" w:line="312" w:lineRule="atLeast"/>
        <w:jc w:val="both"/>
        <w:rPr>
          <w:rFonts w:ascii="Arial" w:hAnsi="Arial" w:cs="Arial"/>
        </w:rPr>
      </w:pPr>
      <w:r w:rsidRPr="009026DF">
        <w:rPr>
          <w:rFonts w:ascii="Arial" w:hAnsi="Arial" w:cs="Arial"/>
        </w:rPr>
        <w:t>The School of Education is one of four schools within the College of Social Sciences</w:t>
      </w:r>
      <w:r w:rsidRPr="00995F6E">
        <w:rPr>
          <w:rFonts w:ascii="Arial" w:hAnsi="Arial" w:cs="Arial"/>
        </w:rPr>
        <w:t xml:space="preserve"> at the University of Birmingham, which brings together academics and administrative staff across a wide range of disciplinary and interdisciplinary fields in social sciences.</w:t>
      </w:r>
    </w:p>
    <w:p w:rsidR="00271121" w:rsidP="009026DF" w:rsidRDefault="00271121" w14:paraId="63BCFE37" w14:textId="77777777">
      <w:pPr>
        <w:pStyle w:val="Heading2"/>
        <w:rPr>
          <w:rFonts w:ascii="Arial" w:hAnsi="Arial" w:cs="Arial"/>
          <w:sz w:val="28"/>
          <w:szCs w:val="28"/>
        </w:rPr>
      </w:pPr>
    </w:p>
    <w:p w:rsidRPr="009026DF" w:rsidR="00446BB7" w:rsidP="009026DF" w:rsidRDefault="00446BB7" w14:paraId="6471757F" w14:textId="77777777">
      <w:pPr>
        <w:pStyle w:val="Heading2"/>
        <w:rPr>
          <w:rFonts w:ascii="Arial" w:hAnsi="Arial" w:cs="Arial"/>
          <w:sz w:val="28"/>
          <w:szCs w:val="28"/>
        </w:rPr>
      </w:pPr>
      <w:r w:rsidRPr="009026DF">
        <w:rPr>
          <w:rFonts w:ascii="Arial" w:hAnsi="Arial" w:cs="Arial"/>
          <w:sz w:val="28"/>
          <w:szCs w:val="28"/>
        </w:rPr>
        <w:t>Department of Education and Social Justice</w:t>
      </w:r>
    </w:p>
    <w:p w:rsidRPr="009026DF" w:rsidR="00446BB7" w:rsidP="00D35ED0" w:rsidRDefault="00446BB7" w14:paraId="6FB56A17" w14:textId="77777777">
      <w:pPr>
        <w:spacing w:after="240" w:line="312" w:lineRule="atLeast"/>
        <w:jc w:val="both"/>
        <w:rPr>
          <w:rFonts w:ascii="Arial" w:hAnsi="Arial" w:cs="Arial"/>
          <w:lang w:eastAsia="en-GB"/>
        </w:rPr>
      </w:pPr>
      <w:r w:rsidRPr="009026DF">
        <w:rPr>
          <w:rFonts w:ascii="Arial" w:hAnsi="Arial" w:cs="Arial"/>
          <w:lang w:eastAsia="en-GB"/>
        </w:rPr>
        <w:t xml:space="preserve">As an undergraduate student at the University of Birmingham, you will belong to the BA (Hons) Education Programme.  Education is the main Undergraduate Programme offered by the School of Education and the Programme sits in the Education and Social Justice Department.  </w:t>
      </w:r>
    </w:p>
    <w:p w:rsidRPr="00995F6E" w:rsidR="00AE12AE" w:rsidP="00D35ED0" w:rsidRDefault="00861F3E" w14:paraId="1DB3F635" w14:textId="77777777">
      <w:pPr>
        <w:autoSpaceDE w:val="0"/>
        <w:autoSpaceDN w:val="0"/>
        <w:adjustRightInd w:val="0"/>
        <w:spacing w:after="240" w:line="312" w:lineRule="atLeast"/>
        <w:rPr>
          <w:rFonts w:ascii="Arial" w:hAnsi="Arial" w:cs="Arial"/>
        </w:rPr>
      </w:pPr>
      <w:hyperlink w:history="1" r:id="rId24">
        <w:r w:rsidRPr="00995F6E" w:rsidR="00AE12AE">
          <w:rPr>
            <w:rStyle w:val="Hyperlink"/>
            <w:rFonts w:ascii="Arial" w:hAnsi="Arial" w:cs="Arial"/>
          </w:rPr>
          <w:t>http://www.birmingham.ac.uk/schools/education/departments/education-social-justice/index.aspx</w:t>
        </w:r>
      </w:hyperlink>
    </w:p>
    <w:p w:rsidRPr="00995F6E" w:rsidR="00446BB7" w:rsidP="00D35ED0" w:rsidRDefault="00446BB7" w14:paraId="1BF920DA" w14:textId="77777777">
      <w:pPr>
        <w:spacing w:after="240" w:line="312" w:lineRule="atLeast"/>
        <w:jc w:val="both"/>
        <w:rPr>
          <w:rFonts w:ascii="Arial" w:hAnsi="Arial" w:cs="Arial"/>
          <w:lang w:eastAsia="en-GB"/>
        </w:rPr>
      </w:pPr>
      <w:r w:rsidRPr="00995F6E">
        <w:rPr>
          <w:rFonts w:ascii="Arial" w:hAnsi="Arial" w:cs="Arial"/>
        </w:rPr>
        <w:t>The Department of Education and</w:t>
      </w:r>
      <w:r w:rsidRPr="00995F6E" w:rsidR="00AA698D">
        <w:rPr>
          <w:rFonts w:ascii="Arial" w:hAnsi="Arial" w:cs="Arial"/>
        </w:rPr>
        <w:t xml:space="preserve"> Social Justice (ESJ) comprises researchers </w:t>
      </w:r>
      <w:r w:rsidRPr="00995F6E">
        <w:rPr>
          <w:rFonts w:ascii="Arial" w:hAnsi="Arial" w:cs="Arial"/>
        </w:rPr>
        <w:t>who share a common interest in researching the inequalities that persist in society and understanding the role that education plays in improving social justice.</w:t>
      </w:r>
    </w:p>
    <w:p w:rsidRPr="009026DF" w:rsidR="00446BB7" w:rsidP="00D35ED0" w:rsidRDefault="00446BB7" w14:paraId="3F6E1D9E" w14:textId="77777777">
      <w:pPr>
        <w:shd w:val="clear" w:color="auto" w:fill="FFFFFF"/>
        <w:spacing w:after="240" w:line="312" w:lineRule="atLeast"/>
        <w:jc w:val="both"/>
        <w:rPr>
          <w:rFonts w:ascii="Arial" w:hAnsi="Arial" w:cs="Arial"/>
        </w:rPr>
      </w:pPr>
      <w:r w:rsidRPr="009026DF">
        <w:rPr>
          <w:rFonts w:ascii="Arial" w:hAnsi="Arial" w:cs="Arial"/>
        </w:rPr>
        <w:t xml:space="preserve">All members of the Department are actively involved in research, and this informs teaching on all our </w:t>
      </w:r>
      <w:hyperlink w:tooltip="Courses" w:history="1" r:id="rId25">
        <w:r w:rsidRPr="009026DF">
          <w:rPr>
            <w:rStyle w:val="Hyperlink"/>
            <w:rFonts w:ascii="Arial" w:hAnsi="Arial" w:cs="Arial"/>
          </w:rPr>
          <w:t>courses</w:t>
        </w:r>
      </w:hyperlink>
      <w:r w:rsidRPr="009026DF">
        <w:rPr>
          <w:rFonts w:ascii="Arial" w:hAnsi="Arial" w:cs="Arial"/>
        </w:rPr>
        <w:t xml:space="preserve">, which include the </w:t>
      </w:r>
      <w:r w:rsidRPr="00E01E15">
        <w:rPr>
          <w:rStyle w:val="Strong"/>
          <w:rFonts w:ascii="Arial" w:hAnsi="Arial" w:cs="Arial"/>
          <w:b w:val="0"/>
        </w:rPr>
        <w:t>BA Education</w:t>
      </w:r>
      <w:r w:rsidRPr="00E01E15" w:rsidR="009026DF">
        <w:rPr>
          <w:rFonts w:ascii="Arial" w:hAnsi="Arial" w:cs="Arial"/>
        </w:rPr>
        <w:t>, as well as p</w:t>
      </w:r>
      <w:r w:rsidRPr="00E01E15">
        <w:rPr>
          <w:rFonts w:ascii="Arial" w:hAnsi="Arial" w:cs="Arial"/>
        </w:rPr>
        <w:t>ostgraduate taught courses in</w:t>
      </w:r>
      <w:r w:rsidRPr="00E01E15" w:rsidR="009D1788">
        <w:rPr>
          <w:rFonts w:ascii="Arial" w:hAnsi="Arial" w:cs="Arial"/>
        </w:rPr>
        <w:t xml:space="preserve"> </w:t>
      </w:r>
      <w:r w:rsidRPr="00E01E15" w:rsidR="006D217F">
        <w:rPr>
          <w:rFonts w:ascii="Arial" w:hAnsi="Arial" w:cs="Arial"/>
        </w:rPr>
        <w:t>MA Education and MS</w:t>
      </w:r>
      <w:r w:rsidRPr="009026DF" w:rsidR="006D217F">
        <w:rPr>
          <w:rFonts w:ascii="Arial" w:hAnsi="Arial" w:cs="Arial"/>
        </w:rPr>
        <w:t xml:space="preserve">c TESOL Education. </w:t>
      </w:r>
      <w:r w:rsidRPr="009026DF">
        <w:rPr>
          <w:rFonts w:ascii="Arial" w:hAnsi="Arial" w:cs="Arial"/>
        </w:rPr>
        <w:t xml:space="preserve">In addition, the Department also has dedicated Research Centres </w:t>
      </w:r>
      <w:r w:rsidRPr="009026DF" w:rsidR="00AA698D">
        <w:rPr>
          <w:rFonts w:ascii="Arial" w:hAnsi="Arial" w:cs="Arial"/>
        </w:rPr>
        <w:t>–</w:t>
      </w:r>
      <w:r w:rsidRPr="009026DF">
        <w:rPr>
          <w:rFonts w:ascii="Arial" w:hAnsi="Arial" w:cs="Arial"/>
        </w:rPr>
        <w:t xml:space="preserve"> </w:t>
      </w:r>
      <w:r w:rsidRPr="009026DF" w:rsidR="00AA698D">
        <w:rPr>
          <w:rFonts w:ascii="Arial" w:hAnsi="Arial" w:cs="Arial"/>
        </w:rPr>
        <w:t xml:space="preserve">CREE (Centre for Research in </w:t>
      </w:r>
      <w:r w:rsidRPr="009026DF" w:rsidR="00AA698D">
        <w:rPr>
          <w:rFonts w:ascii="Arial" w:hAnsi="Arial" w:cs="Arial"/>
        </w:rPr>
        <w:t xml:space="preserve">Race and Education), </w:t>
      </w:r>
      <w:hyperlink w:tooltip="Interdisciplinary Research in Histories of Education and Childhood (DOMUS)" w:history="1" r:id="rId26">
        <w:r w:rsidRPr="009026DF">
          <w:rPr>
            <w:rStyle w:val="Hyperlink"/>
            <w:rFonts w:ascii="Arial" w:hAnsi="Arial" w:cs="Arial"/>
            <w:color w:val="auto"/>
            <w:u w:val="none"/>
          </w:rPr>
          <w:t>DOMUS</w:t>
        </w:r>
      </w:hyperlink>
      <w:r w:rsidRPr="009026DF">
        <w:rPr>
          <w:rFonts w:ascii="Arial" w:hAnsi="Arial" w:cs="Arial"/>
        </w:rPr>
        <w:t xml:space="preserve">, which is a collaborative cluster of historians who concentrate on researching the social, political and cultural histories of schooling, education and childhood </w:t>
      </w:r>
    </w:p>
    <w:p w:rsidRPr="00995F6E" w:rsidR="00446BB7" w:rsidP="00D35ED0" w:rsidRDefault="00446BB7" w14:paraId="7E7308BE" w14:textId="77777777">
      <w:pPr>
        <w:shd w:val="clear" w:color="auto" w:fill="FFFFFF"/>
        <w:spacing w:after="240" w:line="312" w:lineRule="atLeast"/>
        <w:jc w:val="both"/>
        <w:rPr>
          <w:rFonts w:ascii="Arial" w:hAnsi="Arial" w:cs="Arial"/>
        </w:rPr>
      </w:pPr>
      <w:r w:rsidRPr="00995F6E">
        <w:rPr>
          <w:rFonts w:ascii="Arial" w:hAnsi="Arial" w:cs="Arial"/>
        </w:rPr>
        <w:t xml:space="preserve">Our research has an international as well as national focus, and our interests extend from early childhood education through to adult learning, spanning from the historic to contemporary issues. Our research activity can be grouped into five broad sub areas: </w:t>
      </w:r>
    </w:p>
    <w:p w:rsidRPr="00995F6E" w:rsidR="00446BB7" w:rsidP="009A3C36" w:rsidRDefault="00446BB7" w14:paraId="1E2352C4" w14:textId="77777777">
      <w:pPr>
        <w:numPr>
          <w:ilvl w:val="0"/>
          <w:numId w:val="2"/>
        </w:numPr>
        <w:spacing w:after="120" w:line="360" w:lineRule="atLeast"/>
        <w:ind w:left="476" w:hanging="357"/>
        <w:jc w:val="both"/>
        <w:rPr>
          <w:rFonts w:ascii="Arial" w:hAnsi="Arial" w:cs="Arial"/>
        </w:rPr>
      </w:pPr>
      <w:r w:rsidRPr="00995F6E">
        <w:rPr>
          <w:rFonts w:ascii="Arial" w:hAnsi="Arial" w:cs="Arial"/>
        </w:rPr>
        <w:t xml:space="preserve">Education Policy and Effectiveness; </w:t>
      </w:r>
    </w:p>
    <w:p w:rsidRPr="00995F6E" w:rsidR="00446BB7" w:rsidP="009A3C36" w:rsidRDefault="00446BB7" w14:paraId="4C2AF8DA" w14:textId="77777777">
      <w:pPr>
        <w:numPr>
          <w:ilvl w:val="0"/>
          <w:numId w:val="2"/>
        </w:numPr>
        <w:spacing w:after="120" w:line="360" w:lineRule="atLeast"/>
        <w:ind w:left="476" w:hanging="357"/>
        <w:jc w:val="both"/>
        <w:rPr>
          <w:rFonts w:ascii="Arial" w:hAnsi="Arial" w:cs="Arial"/>
        </w:rPr>
      </w:pPr>
      <w:r w:rsidRPr="00995F6E">
        <w:rPr>
          <w:rFonts w:ascii="Arial" w:hAnsi="Arial" w:cs="Arial"/>
        </w:rPr>
        <w:t xml:space="preserve">Histories of Education and Childhood; </w:t>
      </w:r>
    </w:p>
    <w:p w:rsidRPr="00995F6E" w:rsidR="00446BB7" w:rsidP="009A3C36" w:rsidRDefault="00446BB7" w14:paraId="2799A042" w14:textId="77777777">
      <w:pPr>
        <w:numPr>
          <w:ilvl w:val="0"/>
          <w:numId w:val="2"/>
        </w:numPr>
        <w:spacing w:after="120" w:line="360" w:lineRule="atLeast"/>
        <w:ind w:left="476" w:hanging="357"/>
        <w:jc w:val="both"/>
        <w:rPr>
          <w:rFonts w:ascii="Arial" w:hAnsi="Arial" w:cs="Arial"/>
        </w:rPr>
      </w:pPr>
      <w:r w:rsidRPr="00995F6E">
        <w:rPr>
          <w:rFonts w:ascii="Arial" w:hAnsi="Arial" w:cs="Arial"/>
        </w:rPr>
        <w:t xml:space="preserve">International Education and Global Justice; </w:t>
      </w:r>
    </w:p>
    <w:p w:rsidRPr="00995F6E" w:rsidR="00446BB7" w:rsidP="009A3C36" w:rsidRDefault="00446BB7" w14:paraId="4BA5CE61" w14:textId="77777777">
      <w:pPr>
        <w:numPr>
          <w:ilvl w:val="0"/>
          <w:numId w:val="2"/>
        </w:numPr>
        <w:spacing w:after="120" w:line="360" w:lineRule="atLeast"/>
        <w:ind w:left="476" w:hanging="357"/>
        <w:jc w:val="both"/>
        <w:rPr>
          <w:rFonts w:ascii="Arial" w:hAnsi="Arial" w:cs="Arial"/>
        </w:rPr>
      </w:pPr>
      <w:r w:rsidRPr="00995F6E">
        <w:rPr>
          <w:rFonts w:ascii="Arial" w:hAnsi="Arial" w:cs="Arial"/>
        </w:rPr>
        <w:t xml:space="preserve">Post-compulsory and Informal Education and Training; </w:t>
      </w:r>
    </w:p>
    <w:p w:rsidRPr="00995F6E" w:rsidR="00446BB7" w:rsidP="009A3C36" w:rsidRDefault="00446BB7" w14:paraId="32EB473D" w14:textId="77777777">
      <w:pPr>
        <w:numPr>
          <w:ilvl w:val="0"/>
          <w:numId w:val="2"/>
        </w:numPr>
        <w:spacing w:after="120" w:line="360" w:lineRule="atLeast"/>
        <w:ind w:left="476" w:hanging="357"/>
        <w:jc w:val="both"/>
        <w:rPr>
          <w:rFonts w:ascii="Arial" w:hAnsi="Arial" w:cs="Arial"/>
        </w:rPr>
      </w:pPr>
      <w:r w:rsidRPr="00995F6E">
        <w:rPr>
          <w:rFonts w:ascii="Arial" w:hAnsi="Arial" w:cs="Arial"/>
        </w:rPr>
        <w:t xml:space="preserve">Sociology of Educational Inequalities. </w:t>
      </w:r>
    </w:p>
    <w:p w:rsidR="00271121" w:rsidP="009026DF" w:rsidRDefault="00271121" w14:paraId="0718CD80" w14:textId="77777777">
      <w:pPr>
        <w:pStyle w:val="Heading2"/>
        <w:rPr>
          <w:rFonts w:ascii="Arial" w:hAnsi="Arial" w:cs="Arial"/>
          <w:sz w:val="28"/>
          <w:szCs w:val="28"/>
        </w:rPr>
      </w:pPr>
    </w:p>
    <w:p w:rsidRPr="009026DF" w:rsidR="00446BB7" w:rsidP="009026DF" w:rsidRDefault="00446BB7" w14:paraId="5D904EE9" w14:textId="77777777">
      <w:pPr>
        <w:pStyle w:val="Heading2"/>
        <w:rPr>
          <w:rFonts w:ascii="Arial" w:hAnsi="Arial" w:cs="Arial"/>
          <w:sz w:val="28"/>
          <w:szCs w:val="28"/>
        </w:rPr>
      </w:pPr>
      <w:r w:rsidRPr="009026DF">
        <w:rPr>
          <w:rFonts w:ascii="Arial" w:hAnsi="Arial" w:cs="Arial"/>
          <w:sz w:val="28"/>
          <w:szCs w:val="28"/>
        </w:rPr>
        <w:t>BA (Hons) Education Programme</w:t>
      </w:r>
    </w:p>
    <w:p w:rsidRPr="00995F6E" w:rsidR="006D217F" w:rsidP="00D35ED0" w:rsidRDefault="00861F3E" w14:paraId="04302F51" w14:textId="77777777">
      <w:pPr>
        <w:spacing w:after="240" w:line="312" w:lineRule="atLeast"/>
        <w:jc w:val="both"/>
        <w:rPr>
          <w:rFonts w:ascii="Arial" w:hAnsi="Arial" w:cs="Arial"/>
        </w:rPr>
      </w:pPr>
      <w:hyperlink w:history="1" r:id="rId27">
        <w:r w:rsidRPr="00995F6E" w:rsidR="006D217F">
          <w:rPr>
            <w:rStyle w:val="Hyperlink"/>
            <w:rFonts w:ascii="Arial" w:hAnsi="Arial" w:cs="Arial"/>
          </w:rPr>
          <w:t>https://www.birmingham.ac.uk/undergraduate/courses/edu/ba-education.aspx</w:t>
        </w:r>
      </w:hyperlink>
      <w:r w:rsidRPr="00995F6E" w:rsidR="006D217F">
        <w:rPr>
          <w:rFonts w:ascii="Arial" w:hAnsi="Arial" w:cs="Arial"/>
        </w:rPr>
        <w:t xml:space="preserve"> </w:t>
      </w:r>
    </w:p>
    <w:p w:rsidRPr="00995F6E" w:rsidR="00446BB7" w:rsidP="00D35ED0" w:rsidRDefault="00446BB7" w14:paraId="4793F4C4" w14:textId="77777777">
      <w:pPr>
        <w:spacing w:after="240" w:line="312" w:lineRule="atLeast"/>
        <w:jc w:val="both"/>
        <w:rPr>
          <w:rFonts w:ascii="Arial" w:hAnsi="Arial" w:cs="Arial"/>
          <w:lang w:eastAsia="en-GB"/>
        </w:rPr>
      </w:pPr>
      <w:r w:rsidRPr="00995F6E">
        <w:rPr>
          <w:rFonts w:ascii="Arial" w:hAnsi="Arial" w:cs="Arial"/>
        </w:rPr>
        <w:t>The BA (Hons) Education is one of the most prestigious education programmes in the UK. The programme is interdisciplinary and combines ideas and research from areas such as education, psychology, sociology, philosophy, social policy and history. It is designed for both national and international students who have career aspirations and/or academic interests in the fields of childhood and education. The BA (Hons) Education combines the academic study of childhood and education with a practical focus on career development in related areas in the United Kingdom, Europe and beyond.</w:t>
      </w:r>
    </w:p>
    <w:p w:rsidRPr="009026DF" w:rsidR="00446BB7" w:rsidP="009026DF" w:rsidRDefault="00446BB7" w14:paraId="1221E1D7" w14:textId="77777777">
      <w:pPr>
        <w:pStyle w:val="Heading2"/>
        <w:rPr>
          <w:rFonts w:ascii="Arial" w:hAnsi="Arial" w:cs="Arial"/>
          <w:sz w:val="28"/>
          <w:szCs w:val="28"/>
          <w:lang w:eastAsia="en-GB"/>
        </w:rPr>
      </w:pPr>
      <w:r w:rsidRPr="009026DF">
        <w:rPr>
          <w:rFonts w:ascii="Arial" w:hAnsi="Arial" w:cs="Arial"/>
          <w:sz w:val="28"/>
          <w:szCs w:val="28"/>
          <w:lang w:eastAsia="en-GB"/>
        </w:rPr>
        <w:t>Programme Overview</w:t>
      </w:r>
    </w:p>
    <w:p w:rsidRPr="00995F6E" w:rsidR="00446BB7" w:rsidP="00D35ED0" w:rsidRDefault="00446BB7" w14:paraId="38E1B864" w14:textId="77777777">
      <w:pPr>
        <w:spacing w:after="240" w:line="312" w:lineRule="atLeast"/>
        <w:jc w:val="both"/>
        <w:rPr>
          <w:rFonts w:ascii="Arial" w:hAnsi="Arial" w:cs="Arial"/>
          <w:lang w:eastAsia="en-GB"/>
        </w:rPr>
      </w:pPr>
      <w:r w:rsidRPr="00995F6E">
        <w:rPr>
          <w:rFonts w:ascii="Arial" w:hAnsi="Arial" w:cs="Arial"/>
          <w:lang w:eastAsia="en-GB"/>
        </w:rPr>
        <w:t xml:space="preserve">The BA (Hons) Education Programme aims to equip students with the academic knowledge, as well as relevant practical skills and experiences, which aid progression to professional training and to careers working with children and young people in a diverse range of settings and geographical locations. </w:t>
      </w:r>
    </w:p>
    <w:p w:rsidRPr="00995F6E" w:rsidR="00446BB7" w:rsidP="00D35ED0" w:rsidRDefault="00446BB7" w14:paraId="466BB283" w14:textId="77777777">
      <w:pPr>
        <w:spacing w:after="240" w:line="312" w:lineRule="atLeast"/>
        <w:jc w:val="both"/>
        <w:rPr>
          <w:rFonts w:ascii="Arial" w:hAnsi="Arial" w:cs="Arial"/>
          <w:lang w:eastAsia="en-GB"/>
        </w:rPr>
      </w:pPr>
      <w:r w:rsidRPr="00995F6E">
        <w:rPr>
          <w:rFonts w:ascii="Arial" w:hAnsi="Arial" w:cs="Arial"/>
          <w:lang w:eastAsia="en-GB"/>
        </w:rPr>
        <w:t xml:space="preserve">All our modules explore how people, and especially children, develop and learn in cultures around the world. We identify and evaluate different ways of knowing about and understanding children and young people and their behaviour; with how educational policy can promote, or frustrate, attempts to develop justice; and with the skills and competencies necessary to develop graduate careers in the UK, Europe and beyond. There are four curriculum strands. </w:t>
      </w:r>
    </w:p>
    <w:p w:rsidRPr="009026DF" w:rsidR="00554F82" w:rsidP="009026DF" w:rsidRDefault="00554F82" w14:paraId="2CAC31CB" w14:textId="77777777">
      <w:pPr>
        <w:pStyle w:val="Heading2"/>
        <w:rPr>
          <w:rFonts w:ascii="Arial" w:hAnsi="Arial" w:cs="Arial"/>
          <w:sz w:val="28"/>
          <w:szCs w:val="28"/>
        </w:rPr>
      </w:pPr>
      <w:bookmarkStart w:name="_Toc492565842" w:id="1"/>
      <w:r w:rsidRPr="009026DF">
        <w:rPr>
          <w:rFonts w:ascii="Arial" w:hAnsi="Arial" w:cs="Arial"/>
          <w:sz w:val="28"/>
          <w:szCs w:val="28"/>
        </w:rPr>
        <w:t>Psychology</w:t>
      </w:r>
      <w:bookmarkEnd w:id="1"/>
    </w:p>
    <w:p w:rsidRPr="00E239E9" w:rsidR="00554F82" w:rsidP="00D35ED0" w:rsidRDefault="00554F82" w14:paraId="64FF094B" w14:textId="77777777">
      <w:pPr>
        <w:widowControl w:val="0"/>
        <w:spacing w:after="240" w:line="312" w:lineRule="atLeast"/>
        <w:ind w:right="274"/>
        <w:jc w:val="both"/>
        <w:rPr>
          <w:rFonts w:ascii="Arial" w:hAnsi="Arial" w:eastAsia="Calibri" w:cs="Arial"/>
        </w:rPr>
      </w:pPr>
      <w:r w:rsidRPr="00E239E9">
        <w:rPr>
          <w:rFonts w:ascii="Arial" w:hAnsi="Arial" w:eastAsia="Calibri" w:cs="Arial"/>
        </w:rPr>
        <w:t xml:space="preserve">The </w:t>
      </w:r>
      <w:r w:rsidRPr="00E239E9">
        <w:rPr>
          <w:rFonts w:ascii="Arial" w:hAnsi="Arial" w:eastAsia="Calibri" w:cs="Arial"/>
          <w:spacing w:val="-1"/>
        </w:rPr>
        <w:t>psychology</w:t>
      </w:r>
      <w:r w:rsidRPr="00E239E9">
        <w:rPr>
          <w:rFonts w:ascii="Arial" w:hAnsi="Arial" w:eastAsia="Calibri" w:cs="Arial"/>
          <w:spacing w:val="2"/>
        </w:rPr>
        <w:t xml:space="preserve"> </w:t>
      </w:r>
      <w:r w:rsidRPr="00E239E9">
        <w:rPr>
          <w:rFonts w:ascii="Arial" w:hAnsi="Arial" w:eastAsia="Calibri" w:cs="Arial"/>
          <w:spacing w:val="-1"/>
        </w:rPr>
        <w:t>strand</w:t>
      </w:r>
      <w:r w:rsidRPr="00E239E9">
        <w:rPr>
          <w:rFonts w:ascii="Arial" w:hAnsi="Arial" w:eastAsia="Calibri" w:cs="Arial"/>
          <w:spacing w:val="3"/>
        </w:rPr>
        <w:t xml:space="preserve"> </w:t>
      </w:r>
      <w:r w:rsidRPr="00E239E9">
        <w:rPr>
          <w:rFonts w:ascii="Arial" w:hAnsi="Arial" w:eastAsia="Calibri" w:cs="Arial"/>
          <w:spacing w:val="-1"/>
        </w:rPr>
        <w:t>introduces</w:t>
      </w:r>
      <w:r w:rsidRPr="00E239E9">
        <w:rPr>
          <w:rFonts w:ascii="Arial" w:hAnsi="Arial" w:eastAsia="Calibri" w:cs="Arial"/>
          <w:spacing w:val="3"/>
        </w:rPr>
        <w:t xml:space="preserve"> </w:t>
      </w:r>
      <w:r w:rsidRPr="00E239E9">
        <w:rPr>
          <w:rFonts w:ascii="Arial" w:hAnsi="Arial" w:eastAsia="Calibri" w:cs="Arial"/>
        </w:rPr>
        <w:t>you</w:t>
      </w:r>
      <w:r w:rsidRPr="00E239E9">
        <w:rPr>
          <w:rFonts w:ascii="Arial" w:hAnsi="Arial" w:eastAsia="Calibri" w:cs="Arial"/>
          <w:spacing w:val="2"/>
        </w:rPr>
        <w:t xml:space="preserve"> </w:t>
      </w:r>
      <w:r w:rsidRPr="00E239E9">
        <w:rPr>
          <w:rFonts w:ascii="Arial" w:hAnsi="Arial" w:eastAsia="Calibri" w:cs="Arial"/>
          <w:spacing w:val="-1"/>
        </w:rPr>
        <w:t>to</w:t>
      </w:r>
      <w:r w:rsidRPr="00E239E9">
        <w:rPr>
          <w:rFonts w:ascii="Arial" w:hAnsi="Arial" w:eastAsia="Calibri" w:cs="Arial"/>
          <w:spacing w:val="3"/>
        </w:rPr>
        <w:t xml:space="preserve"> </w:t>
      </w:r>
      <w:r w:rsidRPr="00E239E9">
        <w:rPr>
          <w:rFonts w:ascii="Arial" w:hAnsi="Arial" w:eastAsia="Calibri" w:cs="Arial"/>
          <w:spacing w:val="-1"/>
        </w:rPr>
        <w:t>the</w:t>
      </w:r>
      <w:r w:rsidRPr="00E239E9">
        <w:rPr>
          <w:rFonts w:ascii="Arial" w:hAnsi="Arial" w:eastAsia="Calibri" w:cs="Arial"/>
        </w:rPr>
        <w:t xml:space="preserve"> </w:t>
      </w:r>
      <w:r w:rsidRPr="00E239E9">
        <w:rPr>
          <w:rFonts w:ascii="Arial" w:hAnsi="Arial" w:eastAsia="Calibri" w:cs="Arial"/>
          <w:spacing w:val="-1"/>
        </w:rPr>
        <w:t>theory</w:t>
      </w:r>
      <w:r w:rsidRPr="00E239E9">
        <w:rPr>
          <w:rFonts w:ascii="Arial" w:hAnsi="Arial" w:eastAsia="Calibri" w:cs="Arial"/>
          <w:spacing w:val="3"/>
        </w:rPr>
        <w:t xml:space="preserve"> </w:t>
      </w:r>
      <w:r w:rsidRPr="00E239E9">
        <w:rPr>
          <w:rFonts w:ascii="Arial" w:hAnsi="Arial" w:eastAsia="Calibri" w:cs="Arial"/>
        </w:rPr>
        <w:t>and</w:t>
      </w:r>
      <w:r w:rsidRPr="00E239E9">
        <w:rPr>
          <w:rFonts w:ascii="Arial" w:hAnsi="Arial" w:eastAsia="Calibri" w:cs="Arial"/>
          <w:spacing w:val="2"/>
        </w:rPr>
        <w:t xml:space="preserve"> </w:t>
      </w:r>
      <w:r w:rsidRPr="00E239E9">
        <w:rPr>
          <w:rFonts w:ascii="Arial" w:hAnsi="Arial" w:eastAsia="Calibri" w:cs="Arial"/>
          <w:spacing w:val="-1"/>
        </w:rPr>
        <w:t>research</w:t>
      </w:r>
      <w:r w:rsidRPr="00E239E9">
        <w:rPr>
          <w:rFonts w:ascii="Arial" w:hAnsi="Arial" w:eastAsia="Calibri" w:cs="Arial"/>
          <w:spacing w:val="2"/>
        </w:rPr>
        <w:t xml:space="preserve"> </w:t>
      </w:r>
      <w:r w:rsidRPr="00E239E9">
        <w:rPr>
          <w:rFonts w:ascii="Arial" w:hAnsi="Arial" w:eastAsia="Calibri" w:cs="Arial"/>
          <w:spacing w:val="-1"/>
        </w:rPr>
        <w:t>that</w:t>
      </w:r>
      <w:r w:rsidRPr="00E239E9">
        <w:rPr>
          <w:rFonts w:ascii="Arial" w:hAnsi="Arial" w:eastAsia="Calibri" w:cs="Arial"/>
          <w:spacing w:val="2"/>
        </w:rPr>
        <w:t xml:space="preserve"> </w:t>
      </w:r>
      <w:r w:rsidRPr="00E239E9">
        <w:rPr>
          <w:rFonts w:ascii="Arial" w:hAnsi="Arial" w:eastAsia="Calibri" w:cs="Arial"/>
          <w:spacing w:val="-1"/>
        </w:rPr>
        <w:t>underpin</w:t>
      </w:r>
      <w:r w:rsidRPr="00E239E9">
        <w:rPr>
          <w:rFonts w:ascii="Arial" w:hAnsi="Arial" w:eastAsia="Calibri" w:cs="Arial"/>
          <w:spacing w:val="2"/>
        </w:rPr>
        <w:t xml:space="preserve"> </w:t>
      </w:r>
      <w:r w:rsidRPr="00E239E9">
        <w:rPr>
          <w:rFonts w:ascii="Arial" w:hAnsi="Arial" w:eastAsia="Calibri" w:cs="Arial"/>
          <w:spacing w:val="-1"/>
        </w:rPr>
        <w:t>our</w:t>
      </w:r>
      <w:r w:rsidRPr="00E239E9">
        <w:rPr>
          <w:rFonts w:ascii="Arial" w:hAnsi="Arial" w:eastAsia="Calibri" w:cs="Arial"/>
          <w:spacing w:val="2"/>
        </w:rPr>
        <w:t xml:space="preserve"> </w:t>
      </w:r>
      <w:r w:rsidRPr="00E239E9">
        <w:rPr>
          <w:rFonts w:ascii="Arial" w:hAnsi="Arial" w:eastAsia="Calibri" w:cs="Arial"/>
          <w:spacing w:val="-1"/>
        </w:rPr>
        <w:t>ideas</w:t>
      </w:r>
      <w:r w:rsidRPr="00E239E9">
        <w:rPr>
          <w:rFonts w:ascii="Arial" w:hAnsi="Arial" w:eastAsia="Calibri" w:cs="Arial"/>
          <w:spacing w:val="3"/>
        </w:rPr>
        <w:t xml:space="preserve"> </w:t>
      </w:r>
      <w:r w:rsidRPr="00E239E9">
        <w:rPr>
          <w:rFonts w:ascii="Arial" w:hAnsi="Arial" w:eastAsia="Calibri" w:cs="Arial"/>
          <w:spacing w:val="-1"/>
        </w:rPr>
        <w:t>of</w:t>
      </w:r>
      <w:r w:rsidRPr="00E239E9">
        <w:rPr>
          <w:rFonts w:ascii="Arial" w:hAnsi="Arial" w:eastAsia="Calibri" w:cs="Arial"/>
          <w:spacing w:val="69"/>
        </w:rPr>
        <w:t xml:space="preserve"> </w:t>
      </w:r>
      <w:r w:rsidRPr="00E239E9">
        <w:rPr>
          <w:rFonts w:ascii="Arial" w:hAnsi="Arial" w:eastAsia="Calibri" w:cs="Arial"/>
          <w:spacing w:val="-1"/>
        </w:rPr>
        <w:t>human</w:t>
      </w:r>
      <w:r w:rsidRPr="00E239E9">
        <w:rPr>
          <w:rFonts w:ascii="Arial" w:hAnsi="Arial" w:eastAsia="Calibri" w:cs="Arial"/>
          <w:spacing w:val="22"/>
        </w:rPr>
        <w:t xml:space="preserve"> </w:t>
      </w:r>
      <w:r w:rsidRPr="00E239E9">
        <w:rPr>
          <w:rFonts w:ascii="Arial" w:hAnsi="Arial" w:eastAsia="Calibri" w:cs="Arial"/>
          <w:spacing w:val="-1"/>
        </w:rPr>
        <w:t>learning</w:t>
      </w:r>
      <w:r w:rsidRPr="00E239E9">
        <w:rPr>
          <w:rFonts w:ascii="Arial" w:hAnsi="Arial" w:eastAsia="Calibri" w:cs="Arial"/>
          <w:spacing w:val="19"/>
        </w:rPr>
        <w:t xml:space="preserve"> </w:t>
      </w:r>
      <w:r w:rsidRPr="00E239E9">
        <w:rPr>
          <w:rFonts w:ascii="Arial" w:hAnsi="Arial" w:eastAsia="Calibri" w:cs="Arial"/>
          <w:spacing w:val="-1"/>
        </w:rPr>
        <w:t>and</w:t>
      </w:r>
      <w:r w:rsidRPr="00E239E9">
        <w:rPr>
          <w:rFonts w:ascii="Arial" w:hAnsi="Arial" w:eastAsia="Calibri" w:cs="Arial"/>
          <w:spacing w:val="20"/>
        </w:rPr>
        <w:t xml:space="preserve"> </w:t>
      </w:r>
      <w:r w:rsidRPr="00E239E9">
        <w:rPr>
          <w:rFonts w:ascii="Arial" w:hAnsi="Arial" w:eastAsia="Calibri" w:cs="Arial"/>
          <w:spacing w:val="-1"/>
        </w:rPr>
        <w:t>development.</w:t>
      </w:r>
      <w:r w:rsidRPr="00E239E9">
        <w:rPr>
          <w:rFonts w:ascii="Arial" w:hAnsi="Arial" w:eastAsia="Calibri" w:cs="Arial"/>
          <w:spacing w:val="19"/>
        </w:rPr>
        <w:t xml:space="preserve"> </w:t>
      </w:r>
      <w:r w:rsidRPr="00E239E9">
        <w:rPr>
          <w:rFonts w:ascii="Arial" w:hAnsi="Arial" w:eastAsia="Calibri" w:cs="Arial"/>
          <w:spacing w:val="-1"/>
        </w:rPr>
        <w:t>These</w:t>
      </w:r>
      <w:r w:rsidRPr="00E239E9">
        <w:rPr>
          <w:rFonts w:ascii="Arial" w:hAnsi="Arial" w:eastAsia="Calibri" w:cs="Arial"/>
          <w:spacing w:val="22"/>
        </w:rPr>
        <w:t xml:space="preserve"> </w:t>
      </w:r>
      <w:r w:rsidRPr="00E239E9">
        <w:rPr>
          <w:rFonts w:ascii="Arial" w:hAnsi="Arial" w:eastAsia="Calibri" w:cs="Arial"/>
        </w:rPr>
        <w:t>are</w:t>
      </w:r>
      <w:r w:rsidRPr="00E239E9">
        <w:rPr>
          <w:rFonts w:ascii="Arial" w:hAnsi="Arial" w:eastAsia="Calibri" w:cs="Arial"/>
          <w:spacing w:val="20"/>
        </w:rPr>
        <w:t xml:space="preserve"> </w:t>
      </w:r>
      <w:r w:rsidRPr="00E239E9">
        <w:rPr>
          <w:rFonts w:ascii="Arial" w:hAnsi="Arial" w:eastAsia="Calibri" w:cs="Arial"/>
          <w:spacing w:val="-2"/>
        </w:rPr>
        <w:t>the</w:t>
      </w:r>
      <w:r w:rsidRPr="00E239E9">
        <w:rPr>
          <w:rFonts w:ascii="Arial" w:hAnsi="Arial" w:eastAsia="Calibri" w:cs="Arial"/>
          <w:spacing w:val="22"/>
        </w:rPr>
        <w:t xml:space="preserve"> </w:t>
      </w:r>
      <w:r w:rsidRPr="00E239E9">
        <w:rPr>
          <w:rFonts w:ascii="Arial" w:hAnsi="Arial" w:eastAsia="Calibri" w:cs="Arial"/>
        </w:rPr>
        <w:t>basis</w:t>
      </w:r>
      <w:r w:rsidRPr="00E239E9">
        <w:rPr>
          <w:rFonts w:ascii="Arial" w:hAnsi="Arial" w:eastAsia="Calibri" w:cs="Arial"/>
          <w:spacing w:val="19"/>
        </w:rPr>
        <w:t xml:space="preserve"> </w:t>
      </w:r>
      <w:r w:rsidRPr="00E239E9">
        <w:rPr>
          <w:rFonts w:ascii="Arial" w:hAnsi="Arial" w:eastAsia="Calibri" w:cs="Arial"/>
        </w:rPr>
        <w:t>to</w:t>
      </w:r>
      <w:r w:rsidRPr="00E239E9">
        <w:rPr>
          <w:rFonts w:ascii="Arial" w:hAnsi="Arial" w:eastAsia="Calibri" w:cs="Arial"/>
          <w:spacing w:val="20"/>
        </w:rPr>
        <w:t xml:space="preserve"> </w:t>
      </w:r>
      <w:r w:rsidRPr="00E239E9">
        <w:rPr>
          <w:rFonts w:ascii="Arial" w:hAnsi="Arial" w:eastAsia="Calibri" w:cs="Arial"/>
          <w:spacing w:val="-1"/>
        </w:rPr>
        <w:t>explore</w:t>
      </w:r>
      <w:r w:rsidRPr="00E239E9">
        <w:rPr>
          <w:rFonts w:ascii="Arial" w:hAnsi="Arial" w:eastAsia="Calibri" w:cs="Arial"/>
          <w:spacing w:val="29"/>
        </w:rPr>
        <w:t xml:space="preserve"> </w:t>
      </w:r>
      <w:r w:rsidRPr="00E239E9">
        <w:rPr>
          <w:rFonts w:ascii="Arial" w:hAnsi="Arial" w:eastAsia="Calibri" w:cs="Arial"/>
          <w:spacing w:val="-1"/>
        </w:rPr>
        <w:t>child</w:t>
      </w:r>
      <w:r w:rsidRPr="00E239E9">
        <w:rPr>
          <w:rFonts w:ascii="Arial" w:hAnsi="Arial" w:eastAsia="Calibri" w:cs="Arial"/>
          <w:spacing w:val="20"/>
        </w:rPr>
        <w:t xml:space="preserve"> </w:t>
      </w:r>
      <w:r w:rsidRPr="00E239E9">
        <w:rPr>
          <w:rFonts w:ascii="Arial" w:hAnsi="Arial" w:eastAsia="Calibri" w:cs="Arial"/>
          <w:spacing w:val="-1"/>
        </w:rPr>
        <w:t>development</w:t>
      </w:r>
      <w:r w:rsidRPr="00E239E9">
        <w:rPr>
          <w:rFonts w:ascii="Arial" w:hAnsi="Arial" w:eastAsia="Calibri" w:cs="Arial"/>
          <w:spacing w:val="21"/>
        </w:rPr>
        <w:t xml:space="preserve"> </w:t>
      </w:r>
      <w:r w:rsidRPr="00E239E9">
        <w:rPr>
          <w:rFonts w:ascii="Arial" w:hAnsi="Arial" w:eastAsia="Calibri" w:cs="Arial"/>
        </w:rPr>
        <w:t>from</w:t>
      </w:r>
      <w:r w:rsidRPr="00E239E9">
        <w:rPr>
          <w:rFonts w:ascii="Arial" w:hAnsi="Arial" w:eastAsia="Calibri" w:cs="Arial"/>
          <w:spacing w:val="71"/>
          <w:w w:val="99"/>
        </w:rPr>
        <w:t xml:space="preserve"> </w:t>
      </w:r>
      <w:r w:rsidRPr="00E239E9">
        <w:rPr>
          <w:rFonts w:ascii="Arial" w:hAnsi="Arial" w:eastAsia="Calibri" w:cs="Arial"/>
        </w:rPr>
        <w:t>early</w:t>
      </w:r>
      <w:r w:rsidRPr="00E239E9">
        <w:rPr>
          <w:rFonts w:ascii="Arial" w:hAnsi="Arial" w:eastAsia="Calibri" w:cs="Arial"/>
          <w:spacing w:val="24"/>
        </w:rPr>
        <w:t xml:space="preserve"> </w:t>
      </w:r>
      <w:r w:rsidRPr="00E239E9">
        <w:rPr>
          <w:rFonts w:ascii="Arial" w:hAnsi="Arial" w:eastAsia="Calibri" w:cs="Arial"/>
        </w:rPr>
        <w:t>years</w:t>
      </w:r>
      <w:r w:rsidRPr="00E239E9">
        <w:rPr>
          <w:rFonts w:ascii="Arial" w:hAnsi="Arial" w:eastAsia="Calibri" w:cs="Arial"/>
          <w:spacing w:val="26"/>
        </w:rPr>
        <w:t xml:space="preserve"> </w:t>
      </w:r>
      <w:r w:rsidRPr="00E239E9">
        <w:rPr>
          <w:rFonts w:ascii="Arial" w:hAnsi="Arial" w:eastAsia="Calibri" w:cs="Arial"/>
          <w:spacing w:val="-1"/>
        </w:rPr>
        <w:t>through</w:t>
      </w:r>
      <w:r w:rsidRPr="00E239E9">
        <w:rPr>
          <w:rFonts w:ascii="Arial" w:hAnsi="Arial" w:eastAsia="Calibri" w:cs="Arial"/>
          <w:spacing w:val="28"/>
        </w:rPr>
        <w:t xml:space="preserve"> </w:t>
      </w:r>
      <w:r w:rsidRPr="00E239E9">
        <w:rPr>
          <w:rFonts w:ascii="Arial" w:hAnsi="Arial" w:eastAsia="Calibri" w:cs="Arial"/>
          <w:spacing w:val="-1"/>
        </w:rPr>
        <w:t>adolescence</w:t>
      </w:r>
      <w:r w:rsidRPr="00E239E9">
        <w:rPr>
          <w:rFonts w:ascii="Arial" w:hAnsi="Arial" w:eastAsia="Calibri" w:cs="Arial"/>
          <w:spacing w:val="26"/>
        </w:rPr>
        <w:t xml:space="preserve"> </w:t>
      </w:r>
      <w:r w:rsidRPr="00E239E9">
        <w:rPr>
          <w:rFonts w:ascii="Arial" w:hAnsi="Arial" w:eastAsia="Calibri" w:cs="Arial"/>
          <w:spacing w:val="-1"/>
        </w:rPr>
        <w:t>and</w:t>
      </w:r>
      <w:r w:rsidRPr="00E239E9">
        <w:rPr>
          <w:rFonts w:ascii="Arial" w:hAnsi="Arial" w:eastAsia="Calibri" w:cs="Arial"/>
          <w:spacing w:val="26"/>
        </w:rPr>
        <w:t xml:space="preserve"> </w:t>
      </w:r>
      <w:r w:rsidRPr="00E239E9">
        <w:rPr>
          <w:rFonts w:ascii="Arial" w:hAnsi="Arial" w:eastAsia="Calibri" w:cs="Arial"/>
          <w:spacing w:val="-1"/>
        </w:rPr>
        <w:t>into</w:t>
      </w:r>
      <w:r w:rsidRPr="00E239E9">
        <w:rPr>
          <w:rFonts w:ascii="Arial" w:hAnsi="Arial" w:eastAsia="Calibri" w:cs="Arial"/>
          <w:spacing w:val="26"/>
        </w:rPr>
        <w:t xml:space="preserve"> </w:t>
      </w:r>
      <w:r w:rsidRPr="00E239E9">
        <w:rPr>
          <w:rFonts w:ascii="Arial" w:hAnsi="Arial" w:eastAsia="Calibri" w:cs="Arial"/>
          <w:spacing w:val="-1"/>
        </w:rPr>
        <w:t>adulthood,</w:t>
      </w:r>
      <w:r w:rsidRPr="00E239E9">
        <w:rPr>
          <w:rFonts w:ascii="Arial" w:hAnsi="Arial" w:eastAsia="Calibri" w:cs="Arial"/>
          <w:spacing w:val="24"/>
        </w:rPr>
        <w:t xml:space="preserve"> </w:t>
      </w:r>
      <w:r w:rsidRPr="00E239E9">
        <w:rPr>
          <w:rFonts w:ascii="Arial" w:hAnsi="Arial" w:eastAsia="Calibri" w:cs="Arial"/>
          <w:spacing w:val="-1"/>
        </w:rPr>
        <w:t>through</w:t>
      </w:r>
      <w:r w:rsidRPr="00E239E9">
        <w:rPr>
          <w:rFonts w:ascii="Arial" w:hAnsi="Arial" w:eastAsia="Calibri" w:cs="Arial"/>
          <w:spacing w:val="27"/>
        </w:rPr>
        <w:t xml:space="preserve"> </w:t>
      </w:r>
      <w:r w:rsidRPr="00E239E9">
        <w:rPr>
          <w:rFonts w:ascii="Arial" w:hAnsi="Arial" w:eastAsia="Calibri" w:cs="Arial"/>
          <w:spacing w:val="-1"/>
        </w:rPr>
        <w:t>themes</w:t>
      </w:r>
      <w:r w:rsidRPr="00E239E9">
        <w:rPr>
          <w:rFonts w:ascii="Arial" w:hAnsi="Arial" w:eastAsia="Calibri" w:cs="Arial"/>
          <w:spacing w:val="26"/>
        </w:rPr>
        <w:t xml:space="preserve"> </w:t>
      </w:r>
      <w:r w:rsidRPr="00E239E9">
        <w:rPr>
          <w:rFonts w:ascii="Arial" w:hAnsi="Arial" w:eastAsia="Calibri" w:cs="Arial"/>
          <w:spacing w:val="-1"/>
        </w:rPr>
        <w:t>such</w:t>
      </w:r>
      <w:r w:rsidRPr="00E239E9">
        <w:rPr>
          <w:rFonts w:ascii="Arial" w:hAnsi="Arial" w:eastAsia="Calibri" w:cs="Arial"/>
          <w:spacing w:val="26"/>
        </w:rPr>
        <w:t xml:space="preserve"> </w:t>
      </w:r>
      <w:r w:rsidRPr="00E239E9">
        <w:rPr>
          <w:rFonts w:ascii="Arial" w:hAnsi="Arial" w:eastAsia="Calibri" w:cs="Arial"/>
        </w:rPr>
        <w:t>as</w:t>
      </w:r>
      <w:r w:rsidRPr="00E239E9">
        <w:rPr>
          <w:rFonts w:ascii="Arial" w:hAnsi="Arial" w:eastAsia="Calibri" w:cs="Arial"/>
          <w:spacing w:val="26"/>
        </w:rPr>
        <w:t xml:space="preserve"> </w:t>
      </w:r>
      <w:r w:rsidRPr="00E239E9">
        <w:rPr>
          <w:rFonts w:ascii="Arial" w:hAnsi="Arial" w:eastAsia="Calibri" w:cs="Arial"/>
          <w:spacing w:val="-1"/>
        </w:rPr>
        <w:t>perception,</w:t>
      </w:r>
      <w:r w:rsidRPr="00E239E9">
        <w:rPr>
          <w:rFonts w:ascii="Arial" w:hAnsi="Arial" w:eastAsia="Calibri" w:cs="Arial"/>
          <w:spacing w:val="65"/>
          <w:w w:val="99"/>
        </w:rPr>
        <w:t xml:space="preserve"> </w:t>
      </w:r>
      <w:r w:rsidRPr="00E239E9">
        <w:rPr>
          <w:rFonts w:ascii="Arial" w:hAnsi="Arial" w:eastAsia="Calibri" w:cs="Arial"/>
        </w:rPr>
        <w:t>language</w:t>
      </w:r>
      <w:r w:rsidRPr="00E239E9">
        <w:rPr>
          <w:rFonts w:ascii="Arial" w:hAnsi="Arial" w:eastAsia="Calibri" w:cs="Arial"/>
          <w:spacing w:val="27"/>
        </w:rPr>
        <w:t xml:space="preserve"> </w:t>
      </w:r>
      <w:r w:rsidRPr="00E239E9">
        <w:rPr>
          <w:rFonts w:ascii="Arial" w:hAnsi="Arial" w:eastAsia="Calibri" w:cs="Arial"/>
          <w:spacing w:val="-1"/>
        </w:rPr>
        <w:t>and</w:t>
      </w:r>
      <w:r w:rsidRPr="00E239E9">
        <w:rPr>
          <w:rFonts w:ascii="Arial" w:hAnsi="Arial" w:eastAsia="Calibri" w:cs="Arial"/>
          <w:spacing w:val="28"/>
        </w:rPr>
        <w:t xml:space="preserve"> </w:t>
      </w:r>
      <w:r w:rsidRPr="00E239E9">
        <w:rPr>
          <w:rFonts w:ascii="Arial" w:hAnsi="Arial" w:eastAsia="Calibri" w:cs="Arial"/>
          <w:spacing w:val="-1"/>
        </w:rPr>
        <w:t>thinking,</w:t>
      </w:r>
      <w:r w:rsidRPr="00E239E9">
        <w:rPr>
          <w:rFonts w:ascii="Arial" w:hAnsi="Arial" w:eastAsia="Calibri" w:cs="Arial"/>
          <w:spacing w:val="27"/>
        </w:rPr>
        <w:t xml:space="preserve"> </w:t>
      </w:r>
      <w:r w:rsidRPr="00E239E9">
        <w:rPr>
          <w:rFonts w:ascii="Arial" w:hAnsi="Arial" w:eastAsia="Calibri" w:cs="Arial"/>
          <w:spacing w:val="-1"/>
        </w:rPr>
        <w:t>attachment</w:t>
      </w:r>
      <w:r w:rsidRPr="00E239E9">
        <w:rPr>
          <w:rFonts w:ascii="Arial" w:hAnsi="Arial" w:eastAsia="Calibri" w:cs="Arial"/>
          <w:spacing w:val="30"/>
        </w:rPr>
        <w:t xml:space="preserve"> </w:t>
      </w:r>
      <w:r w:rsidRPr="00E239E9">
        <w:rPr>
          <w:rFonts w:ascii="Arial" w:hAnsi="Arial" w:eastAsia="Calibri" w:cs="Arial"/>
          <w:spacing w:val="-1"/>
        </w:rPr>
        <w:t>and</w:t>
      </w:r>
      <w:r w:rsidRPr="00E239E9">
        <w:rPr>
          <w:rFonts w:ascii="Arial" w:hAnsi="Arial" w:eastAsia="Calibri" w:cs="Arial"/>
          <w:spacing w:val="28"/>
        </w:rPr>
        <w:t xml:space="preserve"> </w:t>
      </w:r>
      <w:r w:rsidRPr="00E239E9">
        <w:rPr>
          <w:rFonts w:ascii="Arial" w:hAnsi="Arial" w:eastAsia="Calibri" w:cs="Arial"/>
          <w:spacing w:val="-1"/>
        </w:rPr>
        <w:t>social</w:t>
      </w:r>
      <w:r w:rsidRPr="00E239E9">
        <w:rPr>
          <w:rFonts w:ascii="Arial" w:hAnsi="Arial" w:eastAsia="Calibri" w:cs="Arial"/>
          <w:spacing w:val="30"/>
        </w:rPr>
        <w:t xml:space="preserve"> </w:t>
      </w:r>
      <w:r w:rsidRPr="00E239E9">
        <w:rPr>
          <w:rFonts w:ascii="Arial" w:hAnsi="Arial" w:eastAsia="Calibri" w:cs="Arial"/>
          <w:spacing w:val="-1"/>
        </w:rPr>
        <w:t>relationships.</w:t>
      </w:r>
      <w:r w:rsidRPr="00E239E9">
        <w:rPr>
          <w:rFonts w:ascii="Arial" w:hAnsi="Arial" w:eastAsia="Calibri" w:cs="Arial"/>
          <w:spacing w:val="29"/>
        </w:rPr>
        <w:t xml:space="preserve"> </w:t>
      </w:r>
    </w:p>
    <w:p w:rsidRPr="00E01E15" w:rsidR="00554F82" w:rsidP="00E01E15" w:rsidRDefault="00554F82" w14:paraId="27146634" w14:textId="77777777">
      <w:pPr>
        <w:pStyle w:val="Heading2"/>
        <w:rPr>
          <w:rFonts w:ascii="Arial" w:hAnsi="Arial" w:cs="Arial"/>
          <w:sz w:val="28"/>
          <w:szCs w:val="28"/>
        </w:rPr>
      </w:pPr>
      <w:bookmarkStart w:name="_Toc492565843" w:id="2"/>
      <w:r w:rsidRPr="00E01E15">
        <w:rPr>
          <w:rFonts w:ascii="Arial" w:hAnsi="Arial" w:cs="Arial"/>
          <w:sz w:val="28"/>
          <w:szCs w:val="28"/>
        </w:rPr>
        <w:t>Sociology</w:t>
      </w:r>
      <w:bookmarkEnd w:id="2"/>
    </w:p>
    <w:p w:rsidRPr="00E239E9" w:rsidR="00554F82" w:rsidP="00D35ED0" w:rsidRDefault="00554F82" w14:paraId="54A19834" w14:textId="77777777">
      <w:pPr>
        <w:widowControl w:val="0"/>
        <w:spacing w:after="240" w:line="312" w:lineRule="atLeast"/>
        <w:ind w:right="276"/>
        <w:jc w:val="both"/>
        <w:rPr>
          <w:rFonts w:ascii="Arial" w:hAnsi="Arial" w:eastAsia="Calibri" w:cs="Arial"/>
        </w:rPr>
      </w:pPr>
      <w:r w:rsidRPr="00E239E9">
        <w:rPr>
          <w:rFonts w:ascii="Arial" w:hAnsi="Arial" w:eastAsia="Calibri" w:cs="Arial"/>
        </w:rPr>
        <w:t>In</w:t>
      </w:r>
      <w:r w:rsidRPr="00E239E9">
        <w:rPr>
          <w:rFonts w:ascii="Arial" w:hAnsi="Arial" w:eastAsia="Calibri" w:cs="Arial"/>
          <w:spacing w:val="46"/>
        </w:rPr>
        <w:t xml:space="preserve"> </w:t>
      </w:r>
      <w:r w:rsidRPr="00E239E9">
        <w:rPr>
          <w:rFonts w:ascii="Arial" w:hAnsi="Arial" w:eastAsia="Calibri" w:cs="Arial"/>
          <w:spacing w:val="-1"/>
        </w:rPr>
        <w:t>the</w:t>
      </w:r>
      <w:r w:rsidRPr="00E239E9">
        <w:rPr>
          <w:rFonts w:ascii="Arial" w:hAnsi="Arial" w:eastAsia="Calibri" w:cs="Arial"/>
          <w:spacing w:val="46"/>
        </w:rPr>
        <w:t xml:space="preserve"> </w:t>
      </w:r>
      <w:r w:rsidRPr="00E239E9">
        <w:rPr>
          <w:rFonts w:ascii="Arial" w:hAnsi="Arial" w:eastAsia="Calibri" w:cs="Arial"/>
          <w:spacing w:val="-1"/>
        </w:rPr>
        <w:t>sociology</w:t>
      </w:r>
      <w:r w:rsidRPr="00E239E9">
        <w:rPr>
          <w:rFonts w:ascii="Arial" w:hAnsi="Arial" w:eastAsia="Calibri" w:cs="Arial"/>
          <w:spacing w:val="45"/>
        </w:rPr>
        <w:t xml:space="preserve"> </w:t>
      </w:r>
      <w:r w:rsidRPr="00E239E9">
        <w:rPr>
          <w:rFonts w:ascii="Arial" w:hAnsi="Arial" w:eastAsia="Calibri" w:cs="Arial"/>
          <w:spacing w:val="-1"/>
        </w:rPr>
        <w:t>strand</w:t>
      </w:r>
      <w:r w:rsidRPr="00E239E9">
        <w:rPr>
          <w:rFonts w:ascii="Arial" w:hAnsi="Arial" w:eastAsia="Calibri" w:cs="Arial"/>
          <w:spacing w:val="44"/>
        </w:rPr>
        <w:t xml:space="preserve"> </w:t>
      </w:r>
      <w:r w:rsidRPr="00E239E9">
        <w:rPr>
          <w:rFonts w:ascii="Arial" w:hAnsi="Arial" w:eastAsia="Calibri" w:cs="Arial"/>
        </w:rPr>
        <w:t>you</w:t>
      </w:r>
      <w:r w:rsidRPr="00E239E9">
        <w:rPr>
          <w:rFonts w:ascii="Arial" w:hAnsi="Arial" w:eastAsia="Calibri" w:cs="Arial"/>
          <w:spacing w:val="48"/>
        </w:rPr>
        <w:t xml:space="preserve"> </w:t>
      </w:r>
      <w:r w:rsidRPr="00E239E9">
        <w:rPr>
          <w:rFonts w:ascii="Arial" w:hAnsi="Arial" w:eastAsia="Calibri" w:cs="Arial"/>
          <w:spacing w:val="-1"/>
        </w:rPr>
        <w:t>will</w:t>
      </w:r>
      <w:r w:rsidRPr="00E239E9">
        <w:rPr>
          <w:rFonts w:ascii="Arial" w:hAnsi="Arial" w:eastAsia="Calibri" w:cs="Arial"/>
          <w:spacing w:val="46"/>
        </w:rPr>
        <w:t xml:space="preserve"> </w:t>
      </w:r>
      <w:r w:rsidRPr="00E239E9">
        <w:rPr>
          <w:rFonts w:ascii="Arial" w:hAnsi="Arial" w:eastAsia="Calibri" w:cs="Arial"/>
          <w:spacing w:val="-1"/>
        </w:rPr>
        <w:t>learn</w:t>
      </w:r>
      <w:r w:rsidRPr="00E239E9">
        <w:rPr>
          <w:rFonts w:ascii="Arial" w:hAnsi="Arial" w:eastAsia="Calibri" w:cs="Arial"/>
          <w:spacing w:val="47"/>
        </w:rPr>
        <w:t xml:space="preserve"> </w:t>
      </w:r>
      <w:r w:rsidRPr="00E239E9">
        <w:rPr>
          <w:rFonts w:ascii="Arial" w:hAnsi="Arial" w:eastAsia="Calibri" w:cs="Arial"/>
          <w:spacing w:val="-1"/>
        </w:rPr>
        <w:t>about</w:t>
      </w:r>
      <w:r w:rsidRPr="00E239E9">
        <w:rPr>
          <w:rFonts w:ascii="Arial" w:hAnsi="Arial" w:eastAsia="Calibri" w:cs="Arial"/>
          <w:spacing w:val="44"/>
        </w:rPr>
        <w:t xml:space="preserve"> </w:t>
      </w:r>
      <w:r w:rsidRPr="00E239E9">
        <w:rPr>
          <w:rFonts w:ascii="Arial" w:hAnsi="Arial" w:eastAsia="Calibri" w:cs="Arial"/>
          <w:spacing w:val="-1"/>
        </w:rPr>
        <w:t>how</w:t>
      </w:r>
      <w:r w:rsidRPr="00E239E9">
        <w:rPr>
          <w:rFonts w:ascii="Arial" w:hAnsi="Arial" w:eastAsia="Calibri" w:cs="Arial"/>
          <w:spacing w:val="45"/>
        </w:rPr>
        <w:t xml:space="preserve"> </w:t>
      </w:r>
      <w:r w:rsidRPr="00E239E9">
        <w:rPr>
          <w:rFonts w:ascii="Arial" w:hAnsi="Arial" w:eastAsia="Calibri" w:cs="Arial"/>
          <w:spacing w:val="-1"/>
        </w:rPr>
        <w:t>people’s</w:t>
      </w:r>
      <w:r w:rsidRPr="00E239E9">
        <w:rPr>
          <w:rFonts w:ascii="Arial" w:hAnsi="Arial" w:eastAsia="Calibri" w:cs="Arial"/>
          <w:spacing w:val="46"/>
        </w:rPr>
        <w:t xml:space="preserve"> </w:t>
      </w:r>
      <w:r w:rsidRPr="00E239E9">
        <w:rPr>
          <w:rFonts w:ascii="Arial" w:hAnsi="Arial" w:eastAsia="Calibri" w:cs="Arial"/>
          <w:spacing w:val="-1"/>
        </w:rPr>
        <w:t>thoughts,</w:t>
      </w:r>
      <w:r w:rsidRPr="00E239E9">
        <w:rPr>
          <w:rFonts w:ascii="Arial" w:hAnsi="Arial" w:eastAsia="Calibri" w:cs="Arial"/>
          <w:spacing w:val="43"/>
        </w:rPr>
        <w:t xml:space="preserve"> </w:t>
      </w:r>
      <w:r w:rsidRPr="00E239E9">
        <w:rPr>
          <w:rFonts w:ascii="Arial" w:hAnsi="Arial" w:eastAsia="Calibri" w:cs="Arial"/>
          <w:spacing w:val="-1"/>
        </w:rPr>
        <w:t>feeling</w:t>
      </w:r>
      <w:r w:rsidRPr="00E239E9">
        <w:rPr>
          <w:rFonts w:ascii="Arial" w:hAnsi="Arial" w:eastAsia="Calibri" w:cs="Arial"/>
          <w:spacing w:val="45"/>
        </w:rPr>
        <w:t xml:space="preserve"> </w:t>
      </w:r>
      <w:r w:rsidRPr="00E239E9">
        <w:rPr>
          <w:rFonts w:ascii="Arial" w:hAnsi="Arial" w:eastAsia="Calibri" w:cs="Arial"/>
          <w:spacing w:val="-1"/>
        </w:rPr>
        <w:t>and</w:t>
      </w:r>
      <w:r w:rsidRPr="00E239E9">
        <w:rPr>
          <w:rFonts w:ascii="Arial" w:hAnsi="Arial" w:eastAsia="Calibri" w:cs="Arial"/>
          <w:spacing w:val="48"/>
        </w:rPr>
        <w:t xml:space="preserve"> </w:t>
      </w:r>
      <w:r w:rsidRPr="00E239E9">
        <w:rPr>
          <w:rFonts w:ascii="Arial" w:hAnsi="Arial" w:eastAsia="Calibri" w:cs="Arial"/>
          <w:spacing w:val="-1"/>
        </w:rPr>
        <w:t>actions</w:t>
      </w:r>
      <w:r w:rsidRPr="00E239E9">
        <w:rPr>
          <w:rFonts w:ascii="Arial" w:hAnsi="Arial" w:eastAsia="Calibri" w:cs="Arial"/>
          <w:spacing w:val="73"/>
        </w:rPr>
        <w:t xml:space="preserve"> </w:t>
      </w:r>
      <w:r w:rsidRPr="00E239E9">
        <w:rPr>
          <w:rFonts w:ascii="Arial" w:hAnsi="Arial" w:eastAsia="Calibri" w:cs="Arial"/>
        </w:rPr>
        <w:t>shape</w:t>
      </w:r>
      <w:r w:rsidRPr="00E239E9">
        <w:rPr>
          <w:rFonts w:ascii="Arial" w:hAnsi="Arial" w:eastAsia="Calibri" w:cs="Arial"/>
          <w:spacing w:val="37"/>
        </w:rPr>
        <w:t xml:space="preserve"> </w:t>
      </w:r>
      <w:r w:rsidRPr="00E239E9">
        <w:rPr>
          <w:rFonts w:ascii="Arial" w:hAnsi="Arial" w:eastAsia="Calibri" w:cs="Arial"/>
          <w:spacing w:val="-1"/>
        </w:rPr>
        <w:t>and</w:t>
      </w:r>
      <w:r w:rsidRPr="00E239E9">
        <w:rPr>
          <w:rFonts w:ascii="Arial" w:hAnsi="Arial" w:eastAsia="Calibri" w:cs="Arial"/>
          <w:spacing w:val="39"/>
        </w:rPr>
        <w:t xml:space="preserve"> </w:t>
      </w:r>
      <w:r w:rsidRPr="00E239E9">
        <w:rPr>
          <w:rFonts w:ascii="Arial" w:hAnsi="Arial" w:eastAsia="Calibri" w:cs="Arial"/>
        </w:rPr>
        <w:t>are</w:t>
      </w:r>
      <w:r w:rsidRPr="00E239E9">
        <w:rPr>
          <w:rFonts w:ascii="Arial" w:hAnsi="Arial" w:eastAsia="Calibri" w:cs="Arial"/>
          <w:spacing w:val="38"/>
        </w:rPr>
        <w:t xml:space="preserve"> </w:t>
      </w:r>
      <w:r w:rsidRPr="00E239E9">
        <w:rPr>
          <w:rFonts w:ascii="Arial" w:hAnsi="Arial" w:eastAsia="Calibri" w:cs="Arial"/>
          <w:spacing w:val="-1"/>
        </w:rPr>
        <w:t>shaped</w:t>
      </w:r>
      <w:r w:rsidRPr="00E239E9">
        <w:rPr>
          <w:rFonts w:ascii="Arial" w:hAnsi="Arial" w:eastAsia="Calibri" w:cs="Arial"/>
          <w:spacing w:val="38"/>
        </w:rPr>
        <w:t xml:space="preserve"> </w:t>
      </w:r>
      <w:r w:rsidRPr="00E239E9">
        <w:rPr>
          <w:rFonts w:ascii="Arial" w:hAnsi="Arial" w:eastAsia="Calibri" w:cs="Arial"/>
        </w:rPr>
        <w:t>by</w:t>
      </w:r>
      <w:r w:rsidRPr="00E239E9">
        <w:rPr>
          <w:rFonts w:ascii="Arial" w:hAnsi="Arial" w:eastAsia="Calibri" w:cs="Arial"/>
          <w:spacing w:val="39"/>
        </w:rPr>
        <w:t xml:space="preserve"> </w:t>
      </w:r>
      <w:r w:rsidRPr="00E239E9">
        <w:rPr>
          <w:rFonts w:ascii="Arial" w:hAnsi="Arial" w:eastAsia="Calibri" w:cs="Arial"/>
          <w:spacing w:val="-1"/>
        </w:rPr>
        <w:t>their</w:t>
      </w:r>
      <w:r w:rsidRPr="00E239E9">
        <w:rPr>
          <w:rFonts w:ascii="Arial" w:hAnsi="Arial" w:eastAsia="Calibri" w:cs="Arial"/>
          <w:spacing w:val="37"/>
        </w:rPr>
        <w:t xml:space="preserve"> </w:t>
      </w:r>
      <w:r w:rsidRPr="00E239E9">
        <w:rPr>
          <w:rFonts w:ascii="Arial" w:hAnsi="Arial" w:eastAsia="Calibri" w:cs="Arial"/>
          <w:spacing w:val="-1"/>
        </w:rPr>
        <w:t>social,</w:t>
      </w:r>
      <w:r w:rsidRPr="00E239E9">
        <w:rPr>
          <w:rFonts w:ascii="Arial" w:hAnsi="Arial" w:eastAsia="Calibri" w:cs="Arial"/>
          <w:spacing w:val="38"/>
        </w:rPr>
        <w:t xml:space="preserve"> </w:t>
      </w:r>
      <w:r w:rsidRPr="00E239E9">
        <w:rPr>
          <w:rFonts w:ascii="Arial" w:hAnsi="Arial" w:eastAsia="Calibri" w:cs="Arial"/>
          <w:spacing w:val="-1"/>
        </w:rPr>
        <w:t>cultural</w:t>
      </w:r>
      <w:r w:rsidRPr="00E239E9">
        <w:rPr>
          <w:rFonts w:ascii="Arial" w:hAnsi="Arial" w:eastAsia="Calibri" w:cs="Arial"/>
          <w:spacing w:val="36"/>
        </w:rPr>
        <w:t xml:space="preserve"> </w:t>
      </w:r>
      <w:r w:rsidRPr="00E239E9">
        <w:rPr>
          <w:rFonts w:ascii="Arial" w:hAnsi="Arial" w:eastAsia="Calibri" w:cs="Arial"/>
        </w:rPr>
        <w:t>and</w:t>
      </w:r>
      <w:r w:rsidRPr="00E239E9">
        <w:rPr>
          <w:rFonts w:ascii="Arial" w:hAnsi="Arial" w:eastAsia="Calibri" w:cs="Arial"/>
          <w:spacing w:val="38"/>
        </w:rPr>
        <w:t xml:space="preserve"> </w:t>
      </w:r>
      <w:r w:rsidRPr="00E239E9">
        <w:rPr>
          <w:rFonts w:ascii="Arial" w:hAnsi="Arial" w:eastAsia="Calibri" w:cs="Arial"/>
        </w:rPr>
        <w:t>economic</w:t>
      </w:r>
      <w:r w:rsidRPr="00E239E9">
        <w:rPr>
          <w:rFonts w:ascii="Arial" w:hAnsi="Arial" w:eastAsia="Calibri" w:cs="Arial"/>
          <w:spacing w:val="38"/>
        </w:rPr>
        <w:t xml:space="preserve"> </w:t>
      </w:r>
      <w:r w:rsidRPr="00E239E9">
        <w:rPr>
          <w:rFonts w:ascii="Arial" w:hAnsi="Arial" w:eastAsia="Calibri" w:cs="Arial"/>
          <w:spacing w:val="-1"/>
        </w:rPr>
        <w:t>contexts.</w:t>
      </w:r>
      <w:r w:rsidRPr="00E239E9">
        <w:rPr>
          <w:rFonts w:ascii="Arial" w:hAnsi="Arial" w:eastAsia="Calibri" w:cs="Arial"/>
          <w:spacing w:val="39"/>
        </w:rPr>
        <w:t xml:space="preserve"> </w:t>
      </w:r>
      <w:r w:rsidRPr="00E239E9">
        <w:rPr>
          <w:rFonts w:ascii="Arial" w:hAnsi="Arial" w:eastAsia="Calibri" w:cs="Arial"/>
          <w:spacing w:val="-1"/>
        </w:rPr>
        <w:t>Using</w:t>
      </w:r>
      <w:r w:rsidRPr="00E239E9">
        <w:rPr>
          <w:rFonts w:ascii="Arial" w:hAnsi="Arial" w:eastAsia="Calibri" w:cs="Arial"/>
          <w:spacing w:val="37"/>
        </w:rPr>
        <w:t xml:space="preserve"> </w:t>
      </w:r>
      <w:r w:rsidRPr="00E239E9">
        <w:rPr>
          <w:rFonts w:ascii="Arial" w:hAnsi="Arial" w:eastAsia="Calibri" w:cs="Arial"/>
          <w:spacing w:val="-1"/>
        </w:rPr>
        <w:t>sociological</w:t>
      </w:r>
      <w:r w:rsidRPr="00E239E9">
        <w:rPr>
          <w:rFonts w:ascii="Arial" w:hAnsi="Arial" w:eastAsia="Calibri" w:cs="Arial"/>
          <w:spacing w:val="41"/>
        </w:rPr>
        <w:t xml:space="preserve"> </w:t>
      </w:r>
      <w:r w:rsidRPr="00E239E9">
        <w:rPr>
          <w:rFonts w:ascii="Arial" w:hAnsi="Arial" w:eastAsia="Calibri" w:cs="Arial"/>
          <w:spacing w:val="-1"/>
        </w:rPr>
        <w:t>theory</w:t>
      </w:r>
      <w:r w:rsidRPr="00E239E9">
        <w:rPr>
          <w:rFonts w:ascii="Arial" w:hAnsi="Arial" w:eastAsia="Calibri" w:cs="Arial"/>
          <w:spacing w:val="7"/>
        </w:rPr>
        <w:t xml:space="preserve"> </w:t>
      </w:r>
      <w:r w:rsidRPr="00E239E9">
        <w:rPr>
          <w:rFonts w:ascii="Arial" w:hAnsi="Arial" w:eastAsia="Calibri" w:cs="Arial"/>
        </w:rPr>
        <w:t>from</w:t>
      </w:r>
      <w:r w:rsidRPr="00E239E9">
        <w:rPr>
          <w:rFonts w:ascii="Arial" w:hAnsi="Arial" w:eastAsia="Calibri" w:cs="Arial"/>
          <w:spacing w:val="8"/>
        </w:rPr>
        <w:t xml:space="preserve"> </w:t>
      </w:r>
      <w:r w:rsidRPr="00E239E9">
        <w:rPr>
          <w:rFonts w:ascii="Arial" w:hAnsi="Arial" w:eastAsia="Calibri" w:cs="Arial"/>
        </w:rPr>
        <w:t>a</w:t>
      </w:r>
      <w:r w:rsidRPr="00E239E9">
        <w:rPr>
          <w:rFonts w:ascii="Arial" w:hAnsi="Arial" w:eastAsia="Calibri" w:cs="Arial"/>
          <w:spacing w:val="8"/>
        </w:rPr>
        <w:t xml:space="preserve"> </w:t>
      </w:r>
      <w:r w:rsidRPr="00E239E9">
        <w:rPr>
          <w:rFonts w:ascii="Arial" w:hAnsi="Arial" w:eastAsia="Calibri" w:cs="Arial"/>
          <w:spacing w:val="-1"/>
        </w:rPr>
        <w:t>range</w:t>
      </w:r>
      <w:r w:rsidRPr="00E239E9">
        <w:rPr>
          <w:rFonts w:ascii="Arial" w:hAnsi="Arial" w:eastAsia="Calibri" w:cs="Arial"/>
          <w:spacing w:val="8"/>
        </w:rPr>
        <w:t xml:space="preserve"> </w:t>
      </w:r>
      <w:r w:rsidRPr="00E239E9">
        <w:rPr>
          <w:rFonts w:ascii="Arial" w:hAnsi="Arial" w:eastAsia="Calibri" w:cs="Arial"/>
          <w:spacing w:val="-1"/>
        </w:rPr>
        <w:t>of</w:t>
      </w:r>
      <w:r w:rsidRPr="00E239E9">
        <w:rPr>
          <w:rFonts w:ascii="Arial" w:hAnsi="Arial" w:eastAsia="Calibri" w:cs="Arial"/>
          <w:spacing w:val="9"/>
        </w:rPr>
        <w:t xml:space="preserve"> </w:t>
      </w:r>
      <w:r w:rsidRPr="00E239E9">
        <w:rPr>
          <w:rFonts w:ascii="Arial" w:hAnsi="Arial" w:eastAsia="Calibri" w:cs="Arial"/>
          <w:spacing w:val="-1"/>
        </w:rPr>
        <w:t>traditions</w:t>
      </w:r>
      <w:r w:rsidRPr="00E239E9">
        <w:rPr>
          <w:rFonts w:ascii="Arial" w:hAnsi="Arial" w:eastAsia="Calibri" w:cs="Arial"/>
          <w:spacing w:val="9"/>
        </w:rPr>
        <w:t xml:space="preserve"> </w:t>
      </w:r>
      <w:r w:rsidRPr="00E239E9">
        <w:rPr>
          <w:rFonts w:ascii="Arial" w:hAnsi="Arial" w:eastAsia="Calibri" w:cs="Arial"/>
          <w:spacing w:val="-1"/>
        </w:rPr>
        <w:t>we</w:t>
      </w:r>
      <w:r w:rsidRPr="00E239E9">
        <w:rPr>
          <w:rFonts w:ascii="Arial" w:hAnsi="Arial" w:eastAsia="Calibri" w:cs="Arial"/>
          <w:spacing w:val="8"/>
        </w:rPr>
        <w:t xml:space="preserve"> </w:t>
      </w:r>
      <w:r w:rsidRPr="00E239E9">
        <w:rPr>
          <w:rFonts w:ascii="Arial" w:hAnsi="Arial" w:eastAsia="Calibri" w:cs="Arial"/>
          <w:spacing w:val="-1"/>
        </w:rPr>
        <w:t>will</w:t>
      </w:r>
      <w:r w:rsidRPr="00E239E9">
        <w:rPr>
          <w:rFonts w:ascii="Arial" w:hAnsi="Arial" w:eastAsia="Calibri" w:cs="Arial"/>
          <w:spacing w:val="8"/>
        </w:rPr>
        <w:t xml:space="preserve"> </w:t>
      </w:r>
      <w:r w:rsidRPr="00E239E9">
        <w:rPr>
          <w:rFonts w:ascii="Arial" w:hAnsi="Arial" w:eastAsia="Calibri" w:cs="Arial"/>
        </w:rPr>
        <w:t>look</w:t>
      </w:r>
      <w:r w:rsidRPr="00E239E9">
        <w:rPr>
          <w:rFonts w:ascii="Arial" w:hAnsi="Arial" w:eastAsia="Calibri" w:cs="Arial"/>
          <w:spacing w:val="7"/>
        </w:rPr>
        <w:t xml:space="preserve"> </w:t>
      </w:r>
      <w:r w:rsidRPr="00E239E9">
        <w:rPr>
          <w:rFonts w:ascii="Arial" w:hAnsi="Arial" w:eastAsia="Calibri" w:cs="Arial"/>
        </w:rPr>
        <w:t>at</w:t>
      </w:r>
      <w:r w:rsidRPr="00E239E9">
        <w:rPr>
          <w:rFonts w:ascii="Arial" w:hAnsi="Arial" w:eastAsia="Calibri" w:cs="Arial"/>
          <w:spacing w:val="8"/>
        </w:rPr>
        <w:t xml:space="preserve"> </w:t>
      </w:r>
      <w:r w:rsidRPr="00E239E9">
        <w:rPr>
          <w:rFonts w:ascii="Arial" w:hAnsi="Arial" w:eastAsia="Calibri" w:cs="Arial"/>
        </w:rPr>
        <w:t>how</w:t>
      </w:r>
      <w:r w:rsidRPr="00E239E9">
        <w:rPr>
          <w:rFonts w:ascii="Arial" w:hAnsi="Arial" w:eastAsia="Calibri" w:cs="Arial"/>
          <w:spacing w:val="7"/>
        </w:rPr>
        <w:t xml:space="preserve"> </w:t>
      </w:r>
      <w:r w:rsidRPr="00E239E9">
        <w:rPr>
          <w:rFonts w:ascii="Arial" w:hAnsi="Arial" w:eastAsia="Calibri" w:cs="Arial"/>
          <w:spacing w:val="-1"/>
        </w:rPr>
        <w:t>policy</w:t>
      </w:r>
      <w:r w:rsidRPr="00E239E9">
        <w:rPr>
          <w:rFonts w:ascii="Arial" w:hAnsi="Arial" w:eastAsia="Calibri" w:cs="Arial"/>
          <w:spacing w:val="7"/>
        </w:rPr>
        <w:t xml:space="preserve"> </w:t>
      </w:r>
      <w:r w:rsidRPr="00E239E9">
        <w:rPr>
          <w:rFonts w:ascii="Arial" w:hAnsi="Arial" w:eastAsia="Calibri" w:cs="Arial"/>
        </w:rPr>
        <w:t>and</w:t>
      </w:r>
      <w:r w:rsidRPr="00E239E9">
        <w:rPr>
          <w:rFonts w:ascii="Arial" w:hAnsi="Arial" w:eastAsia="Calibri" w:cs="Arial"/>
          <w:spacing w:val="6"/>
        </w:rPr>
        <w:t xml:space="preserve"> </w:t>
      </w:r>
      <w:r w:rsidRPr="00E239E9">
        <w:rPr>
          <w:rFonts w:ascii="Arial" w:hAnsi="Arial" w:eastAsia="Calibri" w:cs="Arial"/>
        </w:rPr>
        <w:t>politics</w:t>
      </w:r>
      <w:r w:rsidRPr="00E239E9">
        <w:rPr>
          <w:rFonts w:ascii="Arial" w:hAnsi="Arial" w:eastAsia="Calibri" w:cs="Arial"/>
          <w:spacing w:val="8"/>
        </w:rPr>
        <w:t xml:space="preserve"> </w:t>
      </w:r>
      <w:r w:rsidRPr="00E239E9">
        <w:rPr>
          <w:rFonts w:ascii="Arial" w:hAnsi="Arial" w:eastAsia="Calibri" w:cs="Arial"/>
        </w:rPr>
        <w:t>shapes</w:t>
      </w:r>
      <w:r w:rsidRPr="00E239E9">
        <w:rPr>
          <w:rFonts w:ascii="Arial" w:hAnsi="Arial" w:eastAsia="Calibri" w:cs="Arial"/>
          <w:spacing w:val="9"/>
        </w:rPr>
        <w:t xml:space="preserve"> </w:t>
      </w:r>
      <w:r w:rsidRPr="00E239E9">
        <w:rPr>
          <w:rFonts w:ascii="Arial" w:hAnsi="Arial" w:eastAsia="Calibri" w:cs="Arial"/>
          <w:spacing w:val="-1"/>
        </w:rPr>
        <w:t>educational</w:t>
      </w:r>
      <w:r w:rsidRPr="00E239E9">
        <w:rPr>
          <w:rFonts w:ascii="Arial" w:hAnsi="Arial" w:eastAsia="Calibri" w:cs="Arial"/>
          <w:spacing w:val="59"/>
        </w:rPr>
        <w:t xml:space="preserve"> </w:t>
      </w:r>
      <w:r w:rsidRPr="00E239E9">
        <w:rPr>
          <w:rFonts w:ascii="Arial" w:hAnsi="Arial" w:eastAsia="Calibri" w:cs="Arial"/>
          <w:spacing w:val="-1"/>
        </w:rPr>
        <w:t>institutions</w:t>
      </w:r>
      <w:r w:rsidRPr="00E239E9">
        <w:rPr>
          <w:rFonts w:ascii="Arial" w:hAnsi="Arial" w:eastAsia="Calibri" w:cs="Arial"/>
          <w:spacing w:val="4"/>
        </w:rPr>
        <w:t xml:space="preserve"> </w:t>
      </w:r>
      <w:r w:rsidRPr="00E239E9">
        <w:rPr>
          <w:rFonts w:ascii="Arial" w:hAnsi="Arial" w:eastAsia="Calibri" w:cs="Arial"/>
        </w:rPr>
        <w:t>and</w:t>
      </w:r>
      <w:r w:rsidRPr="00E239E9">
        <w:rPr>
          <w:rFonts w:ascii="Arial" w:hAnsi="Arial" w:eastAsia="Calibri" w:cs="Arial"/>
          <w:spacing w:val="6"/>
        </w:rPr>
        <w:t xml:space="preserve"> </w:t>
      </w:r>
      <w:r w:rsidRPr="00E239E9">
        <w:rPr>
          <w:rFonts w:ascii="Arial" w:hAnsi="Arial" w:eastAsia="Calibri" w:cs="Arial"/>
          <w:spacing w:val="-1"/>
        </w:rPr>
        <w:t>practice.</w:t>
      </w:r>
      <w:r w:rsidRPr="00E239E9">
        <w:rPr>
          <w:rFonts w:ascii="Arial" w:hAnsi="Arial" w:eastAsia="Calibri" w:cs="Arial"/>
          <w:spacing w:val="5"/>
        </w:rPr>
        <w:t xml:space="preserve"> </w:t>
      </w:r>
      <w:r w:rsidRPr="00E239E9">
        <w:rPr>
          <w:rFonts w:ascii="Arial" w:hAnsi="Arial" w:eastAsia="Calibri" w:cs="Arial"/>
        </w:rPr>
        <w:t>We</w:t>
      </w:r>
      <w:r w:rsidRPr="00E239E9">
        <w:rPr>
          <w:rFonts w:ascii="Arial" w:hAnsi="Arial" w:eastAsia="Calibri" w:cs="Arial"/>
          <w:spacing w:val="7"/>
        </w:rPr>
        <w:t xml:space="preserve"> </w:t>
      </w:r>
      <w:r w:rsidRPr="00E239E9">
        <w:rPr>
          <w:rFonts w:ascii="Arial" w:hAnsi="Arial" w:eastAsia="Calibri" w:cs="Arial"/>
          <w:spacing w:val="-1"/>
        </w:rPr>
        <w:t>will</w:t>
      </w:r>
      <w:r w:rsidRPr="00E239E9">
        <w:rPr>
          <w:rFonts w:ascii="Arial" w:hAnsi="Arial" w:eastAsia="Calibri" w:cs="Arial"/>
          <w:spacing w:val="7"/>
        </w:rPr>
        <w:t xml:space="preserve"> </w:t>
      </w:r>
      <w:r w:rsidRPr="00E239E9">
        <w:rPr>
          <w:rFonts w:ascii="Arial" w:hAnsi="Arial" w:eastAsia="Calibri" w:cs="Arial"/>
          <w:spacing w:val="-1"/>
        </w:rPr>
        <w:t>examine</w:t>
      </w:r>
      <w:r w:rsidRPr="00E239E9">
        <w:rPr>
          <w:rFonts w:ascii="Arial" w:hAnsi="Arial" w:eastAsia="Calibri" w:cs="Arial"/>
          <w:spacing w:val="5"/>
        </w:rPr>
        <w:t xml:space="preserve"> </w:t>
      </w:r>
      <w:r w:rsidRPr="00E239E9">
        <w:rPr>
          <w:rFonts w:ascii="Arial" w:hAnsi="Arial" w:eastAsia="Calibri" w:cs="Arial"/>
          <w:spacing w:val="-1"/>
        </w:rPr>
        <w:t>the</w:t>
      </w:r>
      <w:r w:rsidRPr="00E239E9">
        <w:rPr>
          <w:rFonts w:ascii="Arial" w:hAnsi="Arial" w:eastAsia="Calibri" w:cs="Arial"/>
          <w:spacing w:val="8"/>
        </w:rPr>
        <w:t xml:space="preserve"> </w:t>
      </w:r>
      <w:r w:rsidRPr="00E239E9">
        <w:rPr>
          <w:rFonts w:ascii="Arial" w:hAnsi="Arial" w:eastAsia="Calibri" w:cs="Arial"/>
          <w:spacing w:val="-1"/>
        </w:rPr>
        <w:t>contribution</w:t>
      </w:r>
      <w:r w:rsidRPr="00E239E9">
        <w:rPr>
          <w:rFonts w:ascii="Arial" w:hAnsi="Arial" w:eastAsia="Calibri" w:cs="Arial"/>
          <w:spacing w:val="6"/>
        </w:rPr>
        <w:t xml:space="preserve"> </w:t>
      </w:r>
      <w:r w:rsidRPr="00E239E9">
        <w:rPr>
          <w:rFonts w:ascii="Arial" w:hAnsi="Arial" w:eastAsia="Calibri" w:cs="Arial"/>
          <w:spacing w:val="-1"/>
        </w:rPr>
        <w:t>education</w:t>
      </w:r>
      <w:r w:rsidRPr="00E239E9">
        <w:rPr>
          <w:rFonts w:ascii="Arial" w:hAnsi="Arial" w:eastAsia="Calibri" w:cs="Arial"/>
          <w:spacing w:val="8"/>
        </w:rPr>
        <w:t xml:space="preserve"> </w:t>
      </w:r>
      <w:r w:rsidRPr="00E239E9">
        <w:rPr>
          <w:rFonts w:ascii="Arial" w:hAnsi="Arial" w:eastAsia="Calibri" w:cs="Arial"/>
          <w:spacing w:val="-2"/>
        </w:rPr>
        <w:t>can</w:t>
      </w:r>
      <w:r w:rsidRPr="00E239E9">
        <w:rPr>
          <w:rFonts w:ascii="Arial" w:hAnsi="Arial" w:eastAsia="Calibri" w:cs="Arial"/>
          <w:spacing w:val="6"/>
        </w:rPr>
        <w:t xml:space="preserve"> </w:t>
      </w:r>
      <w:r w:rsidRPr="00E239E9">
        <w:rPr>
          <w:rFonts w:ascii="Arial" w:hAnsi="Arial" w:eastAsia="Calibri" w:cs="Arial"/>
          <w:spacing w:val="-1"/>
        </w:rPr>
        <w:t>make</w:t>
      </w:r>
      <w:r w:rsidRPr="00E239E9">
        <w:rPr>
          <w:rFonts w:ascii="Arial" w:hAnsi="Arial" w:eastAsia="Calibri" w:cs="Arial"/>
          <w:spacing w:val="7"/>
        </w:rPr>
        <w:t xml:space="preserve"> </w:t>
      </w:r>
      <w:r w:rsidRPr="00E239E9">
        <w:rPr>
          <w:rFonts w:ascii="Arial" w:hAnsi="Arial" w:eastAsia="Calibri" w:cs="Arial"/>
          <w:spacing w:val="-1"/>
        </w:rPr>
        <w:t>to</w:t>
      </w:r>
      <w:r w:rsidRPr="00E239E9">
        <w:rPr>
          <w:rFonts w:ascii="Arial" w:hAnsi="Arial" w:eastAsia="Calibri" w:cs="Arial"/>
          <w:spacing w:val="8"/>
        </w:rPr>
        <w:t xml:space="preserve"> </w:t>
      </w:r>
      <w:r w:rsidRPr="00E239E9">
        <w:rPr>
          <w:rFonts w:ascii="Arial" w:hAnsi="Arial" w:eastAsia="Calibri" w:cs="Arial"/>
          <w:spacing w:val="-1"/>
        </w:rPr>
        <w:t>reducing</w:t>
      </w:r>
      <w:r w:rsidRPr="00E239E9">
        <w:rPr>
          <w:rFonts w:ascii="Arial" w:hAnsi="Arial" w:eastAsia="Calibri" w:cs="Arial"/>
          <w:spacing w:val="73"/>
          <w:w w:val="99"/>
        </w:rPr>
        <w:t xml:space="preserve"> </w:t>
      </w:r>
      <w:r w:rsidRPr="00E239E9">
        <w:rPr>
          <w:rFonts w:ascii="Arial" w:hAnsi="Arial" w:eastAsia="Calibri" w:cs="Arial"/>
          <w:spacing w:val="-1"/>
        </w:rPr>
        <w:t>social</w:t>
      </w:r>
      <w:r w:rsidRPr="00E239E9">
        <w:rPr>
          <w:rFonts w:ascii="Arial" w:hAnsi="Arial" w:eastAsia="Calibri" w:cs="Arial"/>
          <w:spacing w:val="30"/>
        </w:rPr>
        <w:t xml:space="preserve"> </w:t>
      </w:r>
      <w:r w:rsidRPr="00E239E9">
        <w:rPr>
          <w:rFonts w:ascii="Arial" w:hAnsi="Arial" w:eastAsia="Calibri" w:cs="Arial"/>
          <w:spacing w:val="-1"/>
        </w:rPr>
        <w:t>inequalities,</w:t>
      </w:r>
      <w:r w:rsidRPr="00E239E9">
        <w:rPr>
          <w:rFonts w:ascii="Arial" w:hAnsi="Arial" w:eastAsia="Calibri" w:cs="Arial"/>
          <w:spacing w:val="30"/>
        </w:rPr>
        <w:t xml:space="preserve"> </w:t>
      </w:r>
      <w:r w:rsidRPr="00E239E9">
        <w:rPr>
          <w:rFonts w:ascii="Arial" w:hAnsi="Arial" w:eastAsia="Calibri" w:cs="Arial"/>
          <w:spacing w:val="-1"/>
        </w:rPr>
        <w:t>and</w:t>
      </w:r>
      <w:r w:rsidRPr="00E239E9">
        <w:rPr>
          <w:rFonts w:ascii="Arial" w:hAnsi="Arial" w:eastAsia="Calibri" w:cs="Arial"/>
          <w:spacing w:val="28"/>
        </w:rPr>
        <w:t xml:space="preserve"> </w:t>
      </w:r>
      <w:r w:rsidRPr="00E239E9">
        <w:rPr>
          <w:rFonts w:ascii="Arial" w:hAnsi="Arial" w:eastAsia="Calibri" w:cs="Arial"/>
          <w:spacing w:val="-1"/>
        </w:rPr>
        <w:t>how</w:t>
      </w:r>
      <w:r w:rsidRPr="00E239E9">
        <w:rPr>
          <w:rFonts w:ascii="Arial" w:hAnsi="Arial" w:eastAsia="Calibri" w:cs="Arial"/>
          <w:spacing w:val="29"/>
        </w:rPr>
        <w:t xml:space="preserve"> </w:t>
      </w:r>
      <w:r w:rsidRPr="00E239E9">
        <w:rPr>
          <w:rFonts w:ascii="Arial" w:hAnsi="Arial" w:eastAsia="Calibri" w:cs="Arial"/>
          <w:spacing w:val="-1"/>
        </w:rPr>
        <w:t>education</w:t>
      </w:r>
      <w:r w:rsidRPr="00E239E9">
        <w:rPr>
          <w:rFonts w:ascii="Arial" w:hAnsi="Arial" w:eastAsia="Calibri" w:cs="Arial"/>
          <w:spacing w:val="29"/>
        </w:rPr>
        <w:t xml:space="preserve"> </w:t>
      </w:r>
      <w:r w:rsidRPr="00E239E9">
        <w:rPr>
          <w:rFonts w:ascii="Arial" w:hAnsi="Arial" w:eastAsia="Calibri" w:cs="Arial"/>
        </w:rPr>
        <w:t>varies</w:t>
      </w:r>
      <w:r w:rsidRPr="00E239E9">
        <w:rPr>
          <w:rFonts w:ascii="Arial" w:hAnsi="Arial" w:eastAsia="Calibri" w:cs="Arial"/>
          <w:spacing w:val="27"/>
        </w:rPr>
        <w:t xml:space="preserve"> </w:t>
      </w:r>
      <w:r w:rsidRPr="00E239E9">
        <w:rPr>
          <w:rFonts w:ascii="Arial" w:hAnsi="Arial" w:eastAsia="Calibri" w:cs="Arial"/>
          <w:spacing w:val="-1"/>
        </w:rPr>
        <w:t>around</w:t>
      </w:r>
      <w:r w:rsidRPr="00E239E9">
        <w:rPr>
          <w:rFonts w:ascii="Arial" w:hAnsi="Arial" w:eastAsia="Calibri" w:cs="Arial"/>
          <w:spacing w:val="29"/>
        </w:rPr>
        <w:t xml:space="preserve"> </w:t>
      </w:r>
      <w:r w:rsidRPr="00E239E9">
        <w:rPr>
          <w:rFonts w:ascii="Arial" w:hAnsi="Arial" w:eastAsia="Calibri" w:cs="Arial"/>
          <w:spacing w:val="-1"/>
        </w:rPr>
        <w:t>the</w:t>
      </w:r>
      <w:r w:rsidRPr="00E239E9">
        <w:rPr>
          <w:rFonts w:ascii="Arial" w:hAnsi="Arial" w:eastAsia="Calibri" w:cs="Arial"/>
          <w:spacing w:val="27"/>
        </w:rPr>
        <w:t xml:space="preserve"> </w:t>
      </w:r>
      <w:r w:rsidRPr="00E239E9">
        <w:rPr>
          <w:rFonts w:ascii="Arial" w:hAnsi="Arial" w:eastAsia="Calibri" w:cs="Arial"/>
          <w:spacing w:val="-1"/>
        </w:rPr>
        <w:t>world</w:t>
      </w:r>
      <w:r w:rsidRPr="00E239E9">
        <w:rPr>
          <w:rFonts w:ascii="Arial" w:hAnsi="Arial" w:eastAsia="Calibri" w:cs="Arial"/>
          <w:spacing w:val="29"/>
        </w:rPr>
        <w:t xml:space="preserve"> </w:t>
      </w:r>
      <w:r w:rsidRPr="00E239E9">
        <w:rPr>
          <w:rFonts w:ascii="Arial" w:hAnsi="Arial" w:eastAsia="Calibri" w:cs="Arial"/>
          <w:spacing w:val="-1"/>
        </w:rPr>
        <w:t>to</w:t>
      </w:r>
      <w:r w:rsidRPr="00E239E9">
        <w:rPr>
          <w:rFonts w:ascii="Arial" w:hAnsi="Arial" w:eastAsia="Calibri" w:cs="Arial"/>
          <w:spacing w:val="28"/>
        </w:rPr>
        <w:t xml:space="preserve"> </w:t>
      </w:r>
      <w:r w:rsidRPr="00E239E9">
        <w:rPr>
          <w:rFonts w:ascii="Arial" w:hAnsi="Arial" w:eastAsia="Calibri" w:cs="Arial"/>
          <w:spacing w:val="-1"/>
        </w:rPr>
        <w:t>address</w:t>
      </w:r>
      <w:r w:rsidRPr="00E239E9">
        <w:rPr>
          <w:rFonts w:ascii="Arial" w:hAnsi="Arial" w:eastAsia="Calibri" w:cs="Arial"/>
          <w:spacing w:val="26"/>
        </w:rPr>
        <w:t xml:space="preserve"> </w:t>
      </w:r>
      <w:r w:rsidRPr="00E239E9">
        <w:rPr>
          <w:rFonts w:ascii="Arial" w:hAnsi="Arial" w:eastAsia="Calibri" w:cs="Arial"/>
          <w:spacing w:val="-1"/>
        </w:rPr>
        <w:t>different</w:t>
      </w:r>
      <w:r w:rsidRPr="00E239E9">
        <w:rPr>
          <w:rFonts w:ascii="Arial" w:hAnsi="Arial" w:eastAsia="Calibri" w:cs="Arial"/>
          <w:spacing w:val="55"/>
          <w:w w:val="99"/>
        </w:rPr>
        <w:t xml:space="preserve"> </w:t>
      </w:r>
      <w:r w:rsidRPr="00E239E9">
        <w:rPr>
          <w:rFonts w:ascii="Arial" w:hAnsi="Arial" w:eastAsia="Calibri" w:cs="Arial"/>
          <w:spacing w:val="-1"/>
        </w:rPr>
        <w:t>challenges.</w:t>
      </w:r>
      <w:r w:rsidRPr="00E239E9">
        <w:rPr>
          <w:rFonts w:ascii="Arial" w:hAnsi="Arial" w:eastAsia="Calibri" w:cs="Arial"/>
          <w:spacing w:val="36"/>
        </w:rPr>
        <w:t xml:space="preserve"> </w:t>
      </w:r>
      <w:r w:rsidRPr="00E239E9">
        <w:rPr>
          <w:rFonts w:ascii="Arial" w:hAnsi="Arial" w:eastAsia="Calibri" w:cs="Arial"/>
        </w:rPr>
        <w:t>We</w:t>
      </w:r>
      <w:r w:rsidRPr="00E239E9">
        <w:rPr>
          <w:rFonts w:ascii="Arial" w:hAnsi="Arial" w:eastAsia="Calibri" w:cs="Arial"/>
          <w:spacing w:val="35"/>
        </w:rPr>
        <w:t xml:space="preserve"> </w:t>
      </w:r>
      <w:r w:rsidRPr="00E239E9">
        <w:rPr>
          <w:rFonts w:ascii="Arial" w:hAnsi="Arial" w:eastAsia="Calibri" w:cs="Arial"/>
          <w:spacing w:val="-1"/>
        </w:rPr>
        <w:t>will</w:t>
      </w:r>
      <w:r w:rsidRPr="00E239E9">
        <w:rPr>
          <w:rFonts w:ascii="Arial" w:hAnsi="Arial" w:eastAsia="Calibri" w:cs="Arial"/>
          <w:spacing w:val="36"/>
        </w:rPr>
        <w:t xml:space="preserve"> </w:t>
      </w:r>
      <w:r w:rsidRPr="00E239E9">
        <w:rPr>
          <w:rFonts w:ascii="Arial" w:hAnsi="Arial" w:eastAsia="Calibri" w:cs="Arial"/>
        </w:rPr>
        <w:t>look</w:t>
      </w:r>
      <w:r w:rsidRPr="00E239E9">
        <w:rPr>
          <w:rFonts w:ascii="Arial" w:hAnsi="Arial" w:eastAsia="Calibri" w:cs="Arial"/>
          <w:spacing w:val="35"/>
        </w:rPr>
        <w:t xml:space="preserve"> </w:t>
      </w:r>
      <w:r w:rsidRPr="00E239E9">
        <w:rPr>
          <w:rFonts w:ascii="Arial" w:hAnsi="Arial" w:eastAsia="Calibri" w:cs="Arial"/>
        </w:rPr>
        <w:t>at</w:t>
      </w:r>
      <w:r w:rsidRPr="00E239E9">
        <w:rPr>
          <w:rFonts w:ascii="Arial" w:hAnsi="Arial" w:eastAsia="Calibri" w:cs="Arial"/>
          <w:spacing w:val="38"/>
        </w:rPr>
        <w:t xml:space="preserve"> </w:t>
      </w:r>
      <w:r w:rsidRPr="00E239E9">
        <w:rPr>
          <w:rFonts w:ascii="Arial" w:hAnsi="Arial" w:eastAsia="Calibri" w:cs="Arial"/>
          <w:spacing w:val="-2"/>
        </w:rPr>
        <w:t>what</w:t>
      </w:r>
      <w:r w:rsidRPr="00E239E9">
        <w:rPr>
          <w:rFonts w:ascii="Arial" w:hAnsi="Arial" w:eastAsia="Calibri" w:cs="Arial"/>
          <w:spacing w:val="37"/>
        </w:rPr>
        <w:t xml:space="preserve"> </w:t>
      </w:r>
      <w:r w:rsidRPr="00E239E9">
        <w:rPr>
          <w:rFonts w:ascii="Arial" w:hAnsi="Arial" w:eastAsia="Calibri" w:cs="Arial"/>
        </w:rPr>
        <w:t>it</w:t>
      </w:r>
      <w:r w:rsidRPr="00E239E9">
        <w:rPr>
          <w:rFonts w:ascii="Arial" w:hAnsi="Arial" w:eastAsia="Calibri" w:cs="Arial"/>
          <w:spacing w:val="35"/>
        </w:rPr>
        <w:t xml:space="preserve"> </w:t>
      </w:r>
      <w:r w:rsidRPr="00E239E9">
        <w:rPr>
          <w:rFonts w:ascii="Arial" w:hAnsi="Arial" w:eastAsia="Calibri" w:cs="Arial"/>
        </w:rPr>
        <w:t>means</w:t>
      </w:r>
      <w:r w:rsidRPr="00E239E9">
        <w:rPr>
          <w:rFonts w:ascii="Arial" w:hAnsi="Arial" w:eastAsia="Calibri" w:cs="Arial"/>
          <w:spacing w:val="34"/>
        </w:rPr>
        <w:t xml:space="preserve"> </w:t>
      </w:r>
      <w:r w:rsidRPr="00E239E9">
        <w:rPr>
          <w:rFonts w:ascii="Arial" w:hAnsi="Arial" w:eastAsia="Calibri" w:cs="Arial"/>
        </w:rPr>
        <w:t>to</w:t>
      </w:r>
      <w:r w:rsidRPr="00E239E9">
        <w:rPr>
          <w:rFonts w:ascii="Arial" w:hAnsi="Arial" w:eastAsia="Calibri" w:cs="Arial"/>
          <w:spacing w:val="35"/>
        </w:rPr>
        <w:t xml:space="preserve"> </w:t>
      </w:r>
      <w:r w:rsidRPr="00E239E9">
        <w:rPr>
          <w:rFonts w:ascii="Arial" w:hAnsi="Arial" w:eastAsia="Calibri" w:cs="Arial"/>
          <w:spacing w:val="-1"/>
        </w:rPr>
        <w:t>be</w:t>
      </w:r>
      <w:r w:rsidRPr="00E239E9">
        <w:rPr>
          <w:rFonts w:ascii="Arial" w:hAnsi="Arial" w:eastAsia="Calibri" w:cs="Arial"/>
          <w:spacing w:val="37"/>
        </w:rPr>
        <w:t xml:space="preserve"> </w:t>
      </w:r>
      <w:r w:rsidRPr="00E239E9">
        <w:rPr>
          <w:rFonts w:ascii="Arial" w:hAnsi="Arial" w:eastAsia="Calibri" w:cs="Arial"/>
        </w:rPr>
        <w:t>young</w:t>
      </w:r>
      <w:r w:rsidRPr="00E239E9">
        <w:rPr>
          <w:rFonts w:ascii="Arial" w:hAnsi="Arial" w:eastAsia="Calibri" w:cs="Arial"/>
          <w:spacing w:val="34"/>
        </w:rPr>
        <w:t xml:space="preserve"> </w:t>
      </w:r>
      <w:r w:rsidRPr="00E239E9">
        <w:rPr>
          <w:rFonts w:ascii="Arial" w:hAnsi="Arial" w:eastAsia="Calibri" w:cs="Arial"/>
          <w:spacing w:val="1"/>
        </w:rPr>
        <w:t>today,</w:t>
      </w:r>
      <w:r w:rsidRPr="00E239E9">
        <w:rPr>
          <w:rFonts w:ascii="Arial" w:hAnsi="Arial" w:eastAsia="Calibri" w:cs="Arial"/>
          <w:spacing w:val="36"/>
        </w:rPr>
        <w:t xml:space="preserve"> </w:t>
      </w:r>
      <w:r w:rsidRPr="00E239E9">
        <w:rPr>
          <w:rFonts w:ascii="Arial" w:hAnsi="Arial" w:eastAsia="Calibri" w:cs="Arial"/>
          <w:spacing w:val="-1"/>
        </w:rPr>
        <w:t>and</w:t>
      </w:r>
      <w:r w:rsidRPr="00E239E9">
        <w:rPr>
          <w:rFonts w:ascii="Arial" w:hAnsi="Arial" w:eastAsia="Calibri" w:cs="Arial"/>
          <w:spacing w:val="37"/>
        </w:rPr>
        <w:t xml:space="preserve"> </w:t>
      </w:r>
      <w:r w:rsidRPr="00E239E9">
        <w:rPr>
          <w:rFonts w:ascii="Arial" w:hAnsi="Arial" w:eastAsia="Calibri" w:cs="Arial"/>
          <w:spacing w:val="-1"/>
        </w:rPr>
        <w:t>the</w:t>
      </w:r>
      <w:r w:rsidRPr="00E239E9">
        <w:rPr>
          <w:rFonts w:ascii="Arial" w:hAnsi="Arial" w:eastAsia="Calibri" w:cs="Arial"/>
          <w:spacing w:val="35"/>
        </w:rPr>
        <w:t xml:space="preserve"> </w:t>
      </w:r>
      <w:r w:rsidRPr="00E239E9">
        <w:rPr>
          <w:rFonts w:ascii="Arial" w:hAnsi="Arial" w:eastAsia="Calibri" w:cs="Arial"/>
          <w:spacing w:val="-1"/>
        </w:rPr>
        <w:t>challenges</w:t>
      </w:r>
      <w:r w:rsidRPr="00E239E9">
        <w:rPr>
          <w:rFonts w:ascii="Arial" w:hAnsi="Arial" w:eastAsia="Calibri" w:cs="Arial"/>
          <w:spacing w:val="34"/>
        </w:rPr>
        <w:t xml:space="preserve"> </w:t>
      </w:r>
      <w:r w:rsidRPr="00E239E9">
        <w:rPr>
          <w:rFonts w:ascii="Arial" w:hAnsi="Arial" w:eastAsia="Calibri" w:cs="Arial"/>
          <w:spacing w:val="-1"/>
        </w:rPr>
        <w:t>young</w:t>
      </w:r>
      <w:r w:rsidRPr="00E239E9">
        <w:rPr>
          <w:rFonts w:ascii="Arial" w:hAnsi="Arial" w:eastAsia="Calibri" w:cs="Arial"/>
          <w:spacing w:val="59"/>
          <w:w w:val="99"/>
        </w:rPr>
        <w:t xml:space="preserve"> </w:t>
      </w:r>
      <w:r w:rsidRPr="00E239E9">
        <w:rPr>
          <w:rFonts w:ascii="Arial" w:hAnsi="Arial" w:eastAsia="Calibri" w:cs="Arial"/>
          <w:spacing w:val="-1"/>
        </w:rPr>
        <w:t>people</w:t>
      </w:r>
      <w:r w:rsidRPr="00E239E9">
        <w:rPr>
          <w:rFonts w:ascii="Arial" w:hAnsi="Arial" w:eastAsia="Calibri" w:cs="Arial"/>
          <w:spacing w:val="-6"/>
        </w:rPr>
        <w:t xml:space="preserve"> </w:t>
      </w:r>
      <w:r w:rsidRPr="00E239E9">
        <w:rPr>
          <w:rFonts w:ascii="Arial" w:hAnsi="Arial" w:eastAsia="Calibri" w:cs="Arial"/>
        </w:rPr>
        <w:t>face</w:t>
      </w:r>
      <w:r w:rsidRPr="00E239E9">
        <w:rPr>
          <w:rFonts w:ascii="Arial" w:hAnsi="Arial" w:eastAsia="Calibri" w:cs="Arial"/>
          <w:spacing w:val="-5"/>
        </w:rPr>
        <w:t xml:space="preserve"> </w:t>
      </w:r>
      <w:r w:rsidRPr="00E239E9">
        <w:rPr>
          <w:rFonts w:ascii="Arial" w:hAnsi="Arial" w:eastAsia="Calibri" w:cs="Arial"/>
          <w:spacing w:val="-1"/>
        </w:rPr>
        <w:t>from</w:t>
      </w:r>
      <w:r w:rsidRPr="00E239E9">
        <w:rPr>
          <w:rFonts w:ascii="Arial" w:hAnsi="Arial" w:eastAsia="Calibri" w:cs="Arial"/>
          <w:spacing w:val="-6"/>
        </w:rPr>
        <w:t xml:space="preserve"> </w:t>
      </w:r>
      <w:r w:rsidRPr="00E239E9">
        <w:rPr>
          <w:rFonts w:ascii="Arial" w:hAnsi="Arial" w:eastAsia="Calibri" w:cs="Arial"/>
          <w:spacing w:val="-1"/>
        </w:rPr>
        <w:t>employment</w:t>
      </w:r>
      <w:r w:rsidRPr="00E239E9">
        <w:rPr>
          <w:rFonts w:ascii="Arial" w:hAnsi="Arial" w:eastAsia="Calibri" w:cs="Arial"/>
          <w:spacing w:val="-6"/>
        </w:rPr>
        <w:t xml:space="preserve"> </w:t>
      </w:r>
      <w:r w:rsidRPr="00E239E9">
        <w:rPr>
          <w:rFonts w:ascii="Arial" w:hAnsi="Arial" w:eastAsia="Calibri" w:cs="Arial"/>
        </w:rPr>
        <w:t>to</w:t>
      </w:r>
      <w:r w:rsidRPr="00E239E9">
        <w:rPr>
          <w:rFonts w:ascii="Arial" w:hAnsi="Arial" w:eastAsia="Calibri" w:cs="Arial"/>
          <w:spacing w:val="-6"/>
        </w:rPr>
        <w:t xml:space="preserve"> </w:t>
      </w:r>
      <w:r w:rsidRPr="00E239E9">
        <w:rPr>
          <w:rFonts w:ascii="Arial" w:hAnsi="Arial" w:eastAsia="Calibri" w:cs="Arial"/>
          <w:spacing w:val="-1"/>
        </w:rPr>
        <w:t>mental</w:t>
      </w:r>
      <w:r w:rsidRPr="00E239E9">
        <w:rPr>
          <w:rFonts w:ascii="Arial" w:hAnsi="Arial" w:eastAsia="Calibri" w:cs="Arial"/>
          <w:spacing w:val="-7"/>
        </w:rPr>
        <w:t xml:space="preserve"> </w:t>
      </w:r>
      <w:r w:rsidRPr="00E239E9">
        <w:rPr>
          <w:rFonts w:ascii="Arial" w:hAnsi="Arial" w:eastAsia="Calibri" w:cs="Arial"/>
          <w:spacing w:val="-1"/>
        </w:rPr>
        <w:t>health.</w:t>
      </w:r>
    </w:p>
    <w:p w:rsidRPr="00E01E15" w:rsidR="00554F82" w:rsidP="00E01E15" w:rsidRDefault="00554F82" w14:paraId="5658EF63" w14:textId="77777777">
      <w:pPr>
        <w:pStyle w:val="Heading2"/>
        <w:rPr>
          <w:rFonts w:ascii="Arial" w:hAnsi="Arial" w:cs="Arial"/>
          <w:sz w:val="28"/>
          <w:szCs w:val="28"/>
        </w:rPr>
      </w:pPr>
      <w:bookmarkStart w:name="_Toc492565844" w:id="3"/>
      <w:r w:rsidRPr="00E01E15">
        <w:rPr>
          <w:rFonts w:ascii="Arial" w:hAnsi="Arial" w:cs="Arial"/>
          <w:sz w:val="28"/>
          <w:szCs w:val="28"/>
        </w:rPr>
        <w:t>History</w:t>
      </w:r>
      <w:bookmarkEnd w:id="3"/>
    </w:p>
    <w:p w:rsidRPr="00995F6E" w:rsidR="00554F82" w:rsidP="00D35ED0" w:rsidRDefault="00554F82" w14:paraId="2CE48368" w14:textId="77777777">
      <w:pPr>
        <w:widowControl w:val="0"/>
        <w:spacing w:after="240" w:line="312" w:lineRule="atLeast"/>
        <w:ind w:right="273"/>
        <w:jc w:val="both"/>
        <w:rPr>
          <w:rFonts w:ascii="Arial" w:hAnsi="Arial" w:eastAsia="Calibri" w:cs="Arial"/>
        </w:rPr>
      </w:pPr>
      <w:r w:rsidRPr="00995F6E">
        <w:rPr>
          <w:rFonts w:ascii="Arial" w:hAnsi="Arial" w:eastAsia="Calibri" w:cs="Arial"/>
        </w:rPr>
        <w:t>In</w:t>
      </w:r>
      <w:r w:rsidRPr="00995F6E">
        <w:rPr>
          <w:rFonts w:ascii="Arial" w:hAnsi="Arial" w:eastAsia="Calibri" w:cs="Arial"/>
          <w:spacing w:val="16"/>
        </w:rPr>
        <w:t xml:space="preserve"> </w:t>
      </w:r>
      <w:r w:rsidRPr="00995F6E">
        <w:rPr>
          <w:rFonts w:ascii="Arial" w:hAnsi="Arial" w:eastAsia="Calibri" w:cs="Arial"/>
        </w:rPr>
        <w:t>the</w:t>
      </w:r>
      <w:r w:rsidRPr="00995F6E">
        <w:rPr>
          <w:rFonts w:ascii="Arial" w:hAnsi="Arial" w:eastAsia="Calibri" w:cs="Arial"/>
          <w:spacing w:val="18"/>
        </w:rPr>
        <w:t xml:space="preserve"> </w:t>
      </w:r>
      <w:r w:rsidRPr="00995F6E">
        <w:rPr>
          <w:rFonts w:ascii="Arial" w:hAnsi="Arial" w:eastAsia="Calibri" w:cs="Arial"/>
          <w:spacing w:val="-1"/>
        </w:rPr>
        <w:t>history</w:t>
      </w:r>
      <w:r w:rsidRPr="00995F6E">
        <w:rPr>
          <w:rFonts w:ascii="Arial" w:hAnsi="Arial" w:eastAsia="Calibri" w:cs="Arial"/>
          <w:spacing w:val="16"/>
        </w:rPr>
        <w:t xml:space="preserve"> </w:t>
      </w:r>
      <w:r w:rsidRPr="00995F6E">
        <w:rPr>
          <w:rFonts w:ascii="Arial" w:hAnsi="Arial" w:eastAsia="Calibri" w:cs="Arial"/>
          <w:spacing w:val="-1"/>
        </w:rPr>
        <w:t>strand</w:t>
      </w:r>
      <w:r w:rsidRPr="00995F6E">
        <w:rPr>
          <w:rFonts w:ascii="Arial" w:hAnsi="Arial" w:eastAsia="Calibri" w:cs="Arial"/>
          <w:spacing w:val="14"/>
        </w:rPr>
        <w:t xml:space="preserve"> </w:t>
      </w:r>
      <w:r w:rsidRPr="00995F6E">
        <w:rPr>
          <w:rFonts w:ascii="Arial" w:hAnsi="Arial" w:eastAsia="Calibri" w:cs="Arial"/>
          <w:spacing w:val="-1"/>
        </w:rPr>
        <w:t>you</w:t>
      </w:r>
      <w:r w:rsidRPr="00995F6E">
        <w:rPr>
          <w:rFonts w:ascii="Arial" w:hAnsi="Arial" w:eastAsia="Calibri" w:cs="Arial"/>
          <w:spacing w:val="17"/>
        </w:rPr>
        <w:t xml:space="preserve"> </w:t>
      </w:r>
      <w:r w:rsidRPr="00995F6E">
        <w:rPr>
          <w:rFonts w:ascii="Arial" w:hAnsi="Arial" w:eastAsia="Calibri" w:cs="Arial"/>
        </w:rPr>
        <w:t>will</w:t>
      </w:r>
      <w:r w:rsidRPr="00995F6E">
        <w:rPr>
          <w:rFonts w:ascii="Arial" w:hAnsi="Arial" w:eastAsia="Calibri" w:cs="Arial"/>
          <w:spacing w:val="18"/>
        </w:rPr>
        <w:t xml:space="preserve"> </w:t>
      </w:r>
      <w:r w:rsidRPr="00995F6E">
        <w:rPr>
          <w:rFonts w:ascii="Arial" w:hAnsi="Arial" w:eastAsia="Calibri" w:cs="Arial"/>
          <w:spacing w:val="-1"/>
        </w:rPr>
        <w:t>examine</w:t>
      </w:r>
      <w:r w:rsidRPr="00995F6E">
        <w:rPr>
          <w:rFonts w:ascii="Arial" w:hAnsi="Arial" w:eastAsia="Calibri" w:cs="Arial"/>
          <w:spacing w:val="18"/>
        </w:rPr>
        <w:t xml:space="preserve"> </w:t>
      </w:r>
      <w:r w:rsidRPr="00995F6E">
        <w:rPr>
          <w:rFonts w:ascii="Arial" w:hAnsi="Arial" w:eastAsia="Calibri" w:cs="Arial"/>
        </w:rPr>
        <w:t>the</w:t>
      </w:r>
      <w:r w:rsidRPr="00995F6E">
        <w:rPr>
          <w:rFonts w:ascii="Arial" w:hAnsi="Arial" w:eastAsia="Calibri" w:cs="Arial"/>
          <w:spacing w:val="15"/>
        </w:rPr>
        <w:t xml:space="preserve"> </w:t>
      </w:r>
      <w:r w:rsidRPr="00995F6E">
        <w:rPr>
          <w:rFonts w:ascii="Arial" w:hAnsi="Arial" w:eastAsia="Calibri" w:cs="Arial"/>
          <w:spacing w:val="-1"/>
        </w:rPr>
        <w:t>emergence</w:t>
      </w:r>
      <w:r w:rsidRPr="00995F6E">
        <w:rPr>
          <w:rFonts w:ascii="Arial" w:hAnsi="Arial" w:eastAsia="Calibri" w:cs="Arial"/>
          <w:spacing w:val="15"/>
        </w:rPr>
        <w:t xml:space="preserve"> </w:t>
      </w:r>
      <w:r w:rsidRPr="00995F6E">
        <w:rPr>
          <w:rFonts w:ascii="Arial" w:hAnsi="Arial" w:eastAsia="Calibri" w:cs="Arial"/>
        </w:rPr>
        <w:t>of</w:t>
      </w:r>
      <w:r w:rsidRPr="00995F6E">
        <w:rPr>
          <w:rFonts w:ascii="Arial" w:hAnsi="Arial" w:eastAsia="Calibri" w:cs="Arial"/>
          <w:spacing w:val="17"/>
        </w:rPr>
        <w:t xml:space="preserve"> </w:t>
      </w:r>
      <w:r w:rsidRPr="00995F6E">
        <w:rPr>
          <w:rFonts w:ascii="Arial" w:hAnsi="Arial" w:eastAsia="Calibri" w:cs="Arial"/>
          <w:spacing w:val="-1"/>
        </w:rPr>
        <w:t>the</w:t>
      </w:r>
      <w:r w:rsidRPr="00995F6E">
        <w:rPr>
          <w:rFonts w:ascii="Arial" w:hAnsi="Arial" w:eastAsia="Calibri" w:cs="Arial"/>
          <w:spacing w:val="18"/>
        </w:rPr>
        <w:t xml:space="preserve"> </w:t>
      </w:r>
      <w:r w:rsidRPr="00995F6E">
        <w:rPr>
          <w:rFonts w:ascii="Arial" w:hAnsi="Arial" w:eastAsia="Calibri" w:cs="Arial"/>
          <w:spacing w:val="-1"/>
        </w:rPr>
        <w:t>institutions</w:t>
      </w:r>
      <w:r w:rsidRPr="00995F6E">
        <w:rPr>
          <w:rFonts w:ascii="Arial" w:hAnsi="Arial" w:eastAsia="Calibri" w:cs="Arial"/>
          <w:spacing w:val="15"/>
        </w:rPr>
        <w:t xml:space="preserve"> </w:t>
      </w:r>
      <w:r w:rsidRPr="00995F6E">
        <w:rPr>
          <w:rFonts w:ascii="Arial" w:hAnsi="Arial" w:eastAsia="Calibri" w:cs="Arial"/>
        </w:rPr>
        <w:t>that</w:t>
      </w:r>
      <w:r w:rsidRPr="00995F6E">
        <w:rPr>
          <w:rFonts w:ascii="Arial" w:hAnsi="Arial" w:eastAsia="Calibri" w:cs="Arial"/>
          <w:spacing w:val="21"/>
        </w:rPr>
        <w:t xml:space="preserve"> </w:t>
      </w:r>
      <w:r w:rsidRPr="00995F6E">
        <w:rPr>
          <w:rFonts w:ascii="Arial" w:hAnsi="Arial" w:eastAsia="Calibri" w:cs="Arial"/>
          <w:spacing w:val="-1"/>
        </w:rPr>
        <w:t>dominate</w:t>
      </w:r>
      <w:r w:rsidRPr="00995F6E">
        <w:rPr>
          <w:rFonts w:ascii="Arial" w:hAnsi="Arial" w:eastAsia="Calibri" w:cs="Arial"/>
          <w:spacing w:val="16"/>
        </w:rPr>
        <w:t xml:space="preserve"> </w:t>
      </w:r>
      <w:r w:rsidRPr="00995F6E">
        <w:rPr>
          <w:rFonts w:ascii="Arial" w:hAnsi="Arial" w:eastAsia="Calibri" w:cs="Arial"/>
          <w:spacing w:val="-1"/>
        </w:rPr>
        <w:t>our</w:t>
      </w:r>
      <w:r w:rsidRPr="00995F6E">
        <w:rPr>
          <w:rFonts w:ascii="Arial" w:hAnsi="Arial" w:eastAsia="Calibri" w:cs="Arial"/>
          <w:spacing w:val="27"/>
        </w:rPr>
        <w:t xml:space="preserve"> </w:t>
      </w:r>
      <w:r w:rsidRPr="00995F6E">
        <w:rPr>
          <w:rFonts w:ascii="Arial" w:hAnsi="Arial" w:eastAsia="Calibri" w:cs="Arial"/>
          <w:spacing w:val="-1"/>
        </w:rPr>
        <w:t>experience</w:t>
      </w:r>
      <w:r w:rsidRPr="00995F6E">
        <w:rPr>
          <w:rFonts w:ascii="Arial" w:hAnsi="Arial" w:eastAsia="Calibri" w:cs="Arial"/>
          <w:spacing w:val="43"/>
        </w:rPr>
        <w:t xml:space="preserve"> </w:t>
      </w:r>
      <w:r w:rsidRPr="00995F6E">
        <w:rPr>
          <w:rFonts w:ascii="Arial" w:hAnsi="Arial" w:eastAsia="Calibri" w:cs="Arial"/>
        </w:rPr>
        <w:t>of</w:t>
      </w:r>
      <w:r w:rsidRPr="00995F6E">
        <w:rPr>
          <w:rFonts w:ascii="Arial" w:hAnsi="Arial" w:eastAsia="Calibri" w:cs="Arial"/>
          <w:spacing w:val="46"/>
        </w:rPr>
        <w:t xml:space="preserve"> </w:t>
      </w:r>
      <w:r w:rsidRPr="00995F6E">
        <w:rPr>
          <w:rFonts w:ascii="Arial" w:hAnsi="Arial" w:eastAsia="Calibri" w:cs="Arial"/>
          <w:spacing w:val="-1"/>
        </w:rPr>
        <w:t>education,</w:t>
      </w:r>
      <w:r w:rsidRPr="00995F6E">
        <w:rPr>
          <w:rFonts w:ascii="Arial" w:hAnsi="Arial" w:eastAsia="Calibri" w:cs="Arial"/>
          <w:spacing w:val="41"/>
        </w:rPr>
        <w:t xml:space="preserve"> </w:t>
      </w:r>
      <w:r w:rsidRPr="00995F6E">
        <w:rPr>
          <w:rFonts w:ascii="Arial" w:hAnsi="Arial" w:eastAsia="Calibri" w:cs="Arial"/>
        </w:rPr>
        <w:t>that</w:t>
      </w:r>
      <w:r w:rsidRPr="00995F6E">
        <w:rPr>
          <w:rFonts w:ascii="Arial" w:hAnsi="Arial" w:eastAsia="Calibri" w:cs="Arial"/>
          <w:spacing w:val="45"/>
        </w:rPr>
        <w:t xml:space="preserve"> </w:t>
      </w:r>
      <w:r w:rsidRPr="00995F6E">
        <w:rPr>
          <w:rFonts w:ascii="Arial" w:hAnsi="Arial" w:eastAsia="Calibri" w:cs="Arial"/>
          <w:spacing w:val="-1"/>
        </w:rPr>
        <w:t>shape</w:t>
      </w:r>
      <w:r w:rsidRPr="00995F6E">
        <w:rPr>
          <w:rFonts w:ascii="Arial" w:hAnsi="Arial" w:eastAsia="Calibri" w:cs="Arial"/>
          <w:spacing w:val="44"/>
        </w:rPr>
        <w:t xml:space="preserve"> </w:t>
      </w:r>
      <w:r w:rsidRPr="00995F6E">
        <w:rPr>
          <w:rFonts w:ascii="Arial" w:hAnsi="Arial" w:eastAsia="Calibri" w:cs="Arial"/>
        </w:rPr>
        <w:t>our</w:t>
      </w:r>
      <w:r w:rsidRPr="00995F6E">
        <w:rPr>
          <w:rFonts w:ascii="Arial" w:hAnsi="Arial" w:eastAsia="Calibri" w:cs="Arial"/>
          <w:spacing w:val="46"/>
        </w:rPr>
        <w:t xml:space="preserve"> </w:t>
      </w:r>
      <w:r w:rsidRPr="00995F6E">
        <w:rPr>
          <w:rFonts w:ascii="Arial" w:hAnsi="Arial" w:eastAsia="Calibri" w:cs="Arial"/>
          <w:spacing w:val="-1"/>
        </w:rPr>
        <w:t>ideas</w:t>
      </w:r>
      <w:r w:rsidRPr="00995F6E">
        <w:rPr>
          <w:rFonts w:ascii="Arial" w:hAnsi="Arial" w:eastAsia="Calibri" w:cs="Arial"/>
          <w:spacing w:val="43"/>
        </w:rPr>
        <w:t xml:space="preserve"> </w:t>
      </w:r>
      <w:r w:rsidRPr="00995F6E">
        <w:rPr>
          <w:rFonts w:ascii="Arial" w:hAnsi="Arial" w:eastAsia="Calibri" w:cs="Arial"/>
        </w:rPr>
        <w:t>of</w:t>
      </w:r>
      <w:r w:rsidRPr="00995F6E">
        <w:rPr>
          <w:rFonts w:ascii="Arial" w:hAnsi="Arial" w:eastAsia="Calibri" w:cs="Arial"/>
          <w:spacing w:val="42"/>
        </w:rPr>
        <w:t xml:space="preserve"> </w:t>
      </w:r>
      <w:r w:rsidRPr="00995F6E">
        <w:rPr>
          <w:rFonts w:ascii="Arial" w:hAnsi="Arial" w:eastAsia="Calibri" w:cs="Arial"/>
        </w:rPr>
        <w:t>what</w:t>
      </w:r>
      <w:r w:rsidRPr="00995F6E">
        <w:rPr>
          <w:rFonts w:ascii="Arial" w:hAnsi="Arial" w:eastAsia="Calibri" w:cs="Arial"/>
          <w:spacing w:val="46"/>
        </w:rPr>
        <w:t xml:space="preserve"> </w:t>
      </w:r>
      <w:r w:rsidRPr="00995F6E">
        <w:rPr>
          <w:rFonts w:ascii="Arial" w:hAnsi="Arial" w:eastAsia="Calibri" w:cs="Arial"/>
        </w:rPr>
        <w:t>it</w:t>
      </w:r>
      <w:r w:rsidRPr="00995F6E">
        <w:rPr>
          <w:rFonts w:ascii="Arial" w:hAnsi="Arial" w:eastAsia="Calibri" w:cs="Arial"/>
          <w:spacing w:val="43"/>
        </w:rPr>
        <w:t xml:space="preserve"> </w:t>
      </w:r>
      <w:r w:rsidRPr="00995F6E">
        <w:rPr>
          <w:rFonts w:ascii="Arial" w:hAnsi="Arial" w:eastAsia="Calibri" w:cs="Arial"/>
        </w:rPr>
        <w:t>is</w:t>
      </w:r>
      <w:r w:rsidRPr="00995F6E">
        <w:rPr>
          <w:rFonts w:ascii="Arial" w:hAnsi="Arial" w:eastAsia="Calibri" w:cs="Arial"/>
          <w:spacing w:val="44"/>
        </w:rPr>
        <w:t xml:space="preserve"> </w:t>
      </w:r>
      <w:r w:rsidRPr="00995F6E">
        <w:rPr>
          <w:rFonts w:ascii="Arial" w:hAnsi="Arial" w:eastAsia="Calibri" w:cs="Arial"/>
          <w:spacing w:val="-1"/>
        </w:rPr>
        <w:t>to</w:t>
      </w:r>
      <w:r w:rsidRPr="00995F6E">
        <w:rPr>
          <w:rFonts w:ascii="Arial" w:hAnsi="Arial" w:eastAsia="Calibri" w:cs="Arial"/>
          <w:spacing w:val="47"/>
        </w:rPr>
        <w:t xml:space="preserve"> </w:t>
      </w:r>
      <w:r w:rsidRPr="00995F6E">
        <w:rPr>
          <w:rFonts w:ascii="Arial" w:hAnsi="Arial" w:eastAsia="Calibri" w:cs="Arial"/>
          <w:spacing w:val="-1"/>
        </w:rPr>
        <w:t>learn,</w:t>
      </w:r>
      <w:r w:rsidRPr="00995F6E">
        <w:rPr>
          <w:rFonts w:ascii="Arial" w:hAnsi="Arial" w:eastAsia="Calibri" w:cs="Arial"/>
          <w:spacing w:val="46"/>
        </w:rPr>
        <w:t xml:space="preserve"> </w:t>
      </w:r>
      <w:r w:rsidRPr="00995F6E">
        <w:rPr>
          <w:rFonts w:ascii="Arial" w:hAnsi="Arial" w:eastAsia="Calibri" w:cs="Arial"/>
          <w:spacing w:val="-1"/>
        </w:rPr>
        <w:t>and</w:t>
      </w:r>
      <w:r w:rsidRPr="00995F6E">
        <w:rPr>
          <w:rFonts w:ascii="Arial" w:hAnsi="Arial" w:eastAsia="Calibri" w:cs="Arial"/>
          <w:spacing w:val="43"/>
        </w:rPr>
        <w:t xml:space="preserve"> </w:t>
      </w:r>
      <w:r w:rsidRPr="00995F6E">
        <w:rPr>
          <w:rFonts w:ascii="Arial" w:hAnsi="Arial" w:eastAsia="Calibri" w:cs="Arial"/>
        </w:rPr>
        <w:t>what</w:t>
      </w:r>
      <w:r w:rsidRPr="00995F6E">
        <w:rPr>
          <w:rFonts w:ascii="Arial" w:hAnsi="Arial" w:eastAsia="Calibri" w:cs="Arial"/>
          <w:spacing w:val="45"/>
        </w:rPr>
        <w:t xml:space="preserve"> </w:t>
      </w:r>
      <w:r w:rsidRPr="00995F6E">
        <w:rPr>
          <w:rFonts w:ascii="Arial" w:hAnsi="Arial" w:eastAsia="Calibri" w:cs="Arial"/>
        </w:rPr>
        <w:t>it</w:t>
      </w:r>
      <w:r w:rsidRPr="00995F6E">
        <w:rPr>
          <w:rFonts w:ascii="Arial" w:hAnsi="Arial" w:eastAsia="Calibri" w:cs="Arial"/>
          <w:spacing w:val="43"/>
        </w:rPr>
        <w:t xml:space="preserve"> </w:t>
      </w:r>
      <w:r w:rsidRPr="00995F6E">
        <w:rPr>
          <w:rFonts w:ascii="Arial" w:hAnsi="Arial" w:eastAsia="Calibri" w:cs="Arial"/>
          <w:spacing w:val="-1"/>
        </w:rPr>
        <w:t>means</w:t>
      </w:r>
      <w:r w:rsidRPr="00995F6E">
        <w:rPr>
          <w:rFonts w:ascii="Arial" w:hAnsi="Arial" w:eastAsia="Calibri" w:cs="Arial"/>
          <w:spacing w:val="45"/>
        </w:rPr>
        <w:t xml:space="preserve"> </w:t>
      </w:r>
      <w:r w:rsidRPr="00995F6E">
        <w:rPr>
          <w:rFonts w:ascii="Arial" w:hAnsi="Arial" w:eastAsia="Calibri" w:cs="Arial"/>
          <w:spacing w:val="-1"/>
        </w:rPr>
        <w:t>to</w:t>
      </w:r>
      <w:r w:rsidRPr="00995F6E">
        <w:rPr>
          <w:rFonts w:ascii="Arial" w:hAnsi="Arial" w:eastAsia="Calibri" w:cs="Arial"/>
          <w:spacing w:val="46"/>
        </w:rPr>
        <w:t xml:space="preserve"> </w:t>
      </w:r>
      <w:r w:rsidRPr="00995F6E">
        <w:rPr>
          <w:rFonts w:ascii="Arial" w:hAnsi="Arial" w:eastAsia="Calibri" w:cs="Arial"/>
          <w:spacing w:val="-1"/>
        </w:rPr>
        <w:t>be</w:t>
      </w:r>
      <w:r w:rsidRPr="00995F6E">
        <w:rPr>
          <w:rFonts w:ascii="Arial" w:hAnsi="Arial" w:eastAsia="Calibri" w:cs="Arial"/>
          <w:spacing w:val="45"/>
        </w:rPr>
        <w:t xml:space="preserve"> </w:t>
      </w:r>
      <w:r w:rsidRPr="00995F6E">
        <w:rPr>
          <w:rFonts w:ascii="Arial" w:hAnsi="Arial" w:eastAsia="Calibri" w:cs="Arial"/>
          <w:spacing w:val="-1"/>
        </w:rPr>
        <w:t>educated.</w:t>
      </w:r>
      <w:r w:rsidRPr="00995F6E">
        <w:rPr>
          <w:rFonts w:ascii="Arial" w:hAnsi="Arial" w:eastAsia="Calibri" w:cs="Arial"/>
          <w:spacing w:val="2"/>
        </w:rPr>
        <w:t xml:space="preserve"> </w:t>
      </w:r>
      <w:r w:rsidRPr="00995F6E">
        <w:rPr>
          <w:rFonts w:ascii="Arial" w:hAnsi="Arial" w:eastAsia="Calibri" w:cs="Arial"/>
          <w:spacing w:val="-1"/>
        </w:rPr>
        <w:t>Ranging</w:t>
      </w:r>
      <w:r w:rsidRPr="00995F6E">
        <w:rPr>
          <w:rFonts w:ascii="Arial" w:hAnsi="Arial" w:eastAsia="Calibri" w:cs="Arial"/>
          <w:spacing w:val="2"/>
        </w:rPr>
        <w:t xml:space="preserve"> </w:t>
      </w:r>
      <w:r w:rsidRPr="00995F6E">
        <w:rPr>
          <w:rFonts w:ascii="Arial" w:hAnsi="Arial" w:eastAsia="Calibri" w:cs="Arial"/>
          <w:spacing w:val="-1"/>
        </w:rPr>
        <w:t>across</w:t>
      </w:r>
      <w:r w:rsidRPr="00995F6E">
        <w:rPr>
          <w:rFonts w:ascii="Arial" w:hAnsi="Arial" w:eastAsia="Calibri" w:cs="Arial"/>
          <w:spacing w:val="3"/>
        </w:rPr>
        <w:t xml:space="preserve"> </w:t>
      </w:r>
      <w:r w:rsidRPr="00995F6E">
        <w:rPr>
          <w:rFonts w:ascii="Arial" w:hAnsi="Arial" w:eastAsia="Calibri" w:cs="Arial"/>
          <w:spacing w:val="-1"/>
        </w:rPr>
        <w:t>centuries</w:t>
      </w:r>
      <w:r w:rsidRPr="00995F6E">
        <w:rPr>
          <w:rFonts w:ascii="Arial" w:hAnsi="Arial" w:eastAsia="Calibri" w:cs="Arial"/>
          <w:spacing w:val="2"/>
        </w:rPr>
        <w:t xml:space="preserve"> </w:t>
      </w:r>
      <w:r w:rsidRPr="00995F6E">
        <w:rPr>
          <w:rFonts w:ascii="Arial" w:hAnsi="Arial" w:eastAsia="Calibri" w:cs="Arial"/>
          <w:spacing w:val="-1"/>
        </w:rPr>
        <w:t>and</w:t>
      </w:r>
      <w:r w:rsidRPr="00995F6E">
        <w:rPr>
          <w:rFonts w:ascii="Arial" w:hAnsi="Arial" w:eastAsia="Calibri" w:cs="Arial"/>
          <w:spacing w:val="2"/>
        </w:rPr>
        <w:t xml:space="preserve"> </w:t>
      </w:r>
      <w:r w:rsidRPr="00995F6E">
        <w:rPr>
          <w:rFonts w:ascii="Arial" w:hAnsi="Arial" w:eastAsia="Calibri" w:cs="Arial"/>
          <w:spacing w:val="-1"/>
        </w:rPr>
        <w:t>continents,</w:t>
      </w:r>
      <w:r w:rsidRPr="00995F6E">
        <w:rPr>
          <w:rFonts w:ascii="Arial" w:hAnsi="Arial" w:eastAsia="Calibri" w:cs="Arial"/>
        </w:rPr>
        <w:t xml:space="preserve"> </w:t>
      </w:r>
      <w:r w:rsidRPr="00995F6E">
        <w:rPr>
          <w:rFonts w:ascii="Arial" w:hAnsi="Arial" w:eastAsia="Calibri" w:cs="Arial"/>
          <w:spacing w:val="-2"/>
        </w:rPr>
        <w:t>and</w:t>
      </w:r>
      <w:r w:rsidRPr="00995F6E">
        <w:rPr>
          <w:rFonts w:ascii="Arial" w:hAnsi="Arial" w:eastAsia="Calibri" w:cs="Arial"/>
          <w:spacing w:val="2"/>
        </w:rPr>
        <w:t xml:space="preserve"> </w:t>
      </w:r>
      <w:r w:rsidRPr="00995F6E">
        <w:rPr>
          <w:rFonts w:ascii="Arial" w:hAnsi="Arial" w:eastAsia="Calibri" w:cs="Arial"/>
          <w:spacing w:val="-1"/>
        </w:rPr>
        <w:t>formal</w:t>
      </w:r>
      <w:r w:rsidRPr="00995F6E">
        <w:rPr>
          <w:rFonts w:ascii="Arial" w:hAnsi="Arial" w:eastAsia="Calibri" w:cs="Arial"/>
          <w:spacing w:val="2"/>
        </w:rPr>
        <w:t xml:space="preserve"> </w:t>
      </w:r>
      <w:r w:rsidRPr="00995F6E">
        <w:rPr>
          <w:rFonts w:ascii="Arial" w:hAnsi="Arial" w:eastAsia="Calibri" w:cs="Arial"/>
          <w:spacing w:val="-1"/>
        </w:rPr>
        <w:t>and</w:t>
      </w:r>
      <w:r w:rsidRPr="00995F6E">
        <w:rPr>
          <w:rFonts w:ascii="Arial" w:hAnsi="Arial" w:eastAsia="Calibri" w:cs="Arial"/>
          <w:spacing w:val="2"/>
        </w:rPr>
        <w:t xml:space="preserve"> </w:t>
      </w:r>
      <w:r w:rsidRPr="00995F6E">
        <w:rPr>
          <w:rFonts w:ascii="Arial" w:hAnsi="Arial" w:eastAsia="Calibri" w:cs="Arial"/>
          <w:spacing w:val="-1"/>
        </w:rPr>
        <w:t>informal</w:t>
      </w:r>
      <w:r w:rsidRPr="00995F6E">
        <w:rPr>
          <w:rFonts w:ascii="Arial" w:hAnsi="Arial" w:eastAsia="Calibri" w:cs="Arial"/>
          <w:spacing w:val="2"/>
        </w:rPr>
        <w:t xml:space="preserve"> </w:t>
      </w:r>
      <w:r w:rsidRPr="00995F6E">
        <w:rPr>
          <w:rFonts w:ascii="Arial" w:hAnsi="Arial" w:eastAsia="Calibri" w:cs="Arial"/>
          <w:spacing w:val="-1"/>
        </w:rPr>
        <w:t>learning</w:t>
      </w:r>
      <w:r w:rsidRPr="00995F6E">
        <w:rPr>
          <w:rFonts w:ascii="Arial" w:hAnsi="Arial" w:eastAsia="Calibri" w:cs="Arial"/>
          <w:spacing w:val="7"/>
        </w:rPr>
        <w:t xml:space="preserve"> </w:t>
      </w:r>
      <w:r w:rsidRPr="00995F6E">
        <w:rPr>
          <w:rFonts w:ascii="Arial" w:hAnsi="Arial" w:eastAsia="Calibri" w:cs="Arial"/>
          <w:spacing w:val="-1"/>
        </w:rPr>
        <w:t>contexts,</w:t>
      </w:r>
      <w:r w:rsidRPr="00995F6E">
        <w:rPr>
          <w:rFonts w:ascii="Arial" w:hAnsi="Arial" w:eastAsia="Calibri" w:cs="Arial"/>
          <w:spacing w:val="2"/>
        </w:rPr>
        <w:t xml:space="preserve"> </w:t>
      </w:r>
      <w:r w:rsidRPr="00995F6E">
        <w:rPr>
          <w:rFonts w:ascii="Arial" w:hAnsi="Arial" w:eastAsia="Calibri" w:cs="Arial"/>
          <w:spacing w:val="-1"/>
        </w:rPr>
        <w:t>you’ll</w:t>
      </w:r>
      <w:r w:rsidRPr="00995F6E">
        <w:rPr>
          <w:rFonts w:ascii="Arial" w:hAnsi="Arial" w:eastAsia="Calibri" w:cs="Arial"/>
          <w:spacing w:val="97"/>
        </w:rPr>
        <w:t xml:space="preserve"> </w:t>
      </w:r>
      <w:r w:rsidRPr="00995F6E">
        <w:rPr>
          <w:rFonts w:ascii="Arial" w:hAnsi="Arial" w:eastAsia="Calibri" w:cs="Arial"/>
          <w:spacing w:val="-1"/>
        </w:rPr>
        <w:t>critically</w:t>
      </w:r>
      <w:r w:rsidRPr="00995F6E">
        <w:rPr>
          <w:rFonts w:ascii="Arial" w:hAnsi="Arial" w:eastAsia="Calibri" w:cs="Arial"/>
          <w:spacing w:val="29"/>
        </w:rPr>
        <w:t xml:space="preserve"> </w:t>
      </w:r>
      <w:r w:rsidRPr="00995F6E">
        <w:rPr>
          <w:rFonts w:ascii="Arial" w:hAnsi="Arial" w:eastAsia="Calibri" w:cs="Arial"/>
          <w:spacing w:val="-2"/>
        </w:rPr>
        <w:t>examine</w:t>
      </w:r>
      <w:r w:rsidRPr="00995F6E">
        <w:rPr>
          <w:rFonts w:ascii="Arial" w:hAnsi="Arial" w:eastAsia="Calibri" w:cs="Arial"/>
          <w:spacing w:val="31"/>
        </w:rPr>
        <w:t xml:space="preserve"> </w:t>
      </w:r>
      <w:r w:rsidRPr="00995F6E">
        <w:rPr>
          <w:rFonts w:ascii="Arial" w:hAnsi="Arial" w:eastAsia="Calibri" w:cs="Arial"/>
          <w:spacing w:val="-1"/>
        </w:rPr>
        <w:t>how</w:t>
      </w:r>
      <w:r w:rsidRPr="00995F6E">
        <w:rPr>
          <w:rFonts w:ascii="Arial" w:hAnsi="Arial" w:eastAsia="Calibri" w:cs="Arial"/>
          <w:spacing w:val="30"/>
        </w:rPr>
        <w:t xml:space="preserve"> </w:t>
      </w:r>
      <w:r w:rsidRPr="00995F6E">
        <w:rPr>
          <w:rFonts w:ascii="Arial" w:hAnsi="Arial" w:eastAsia="Calibri" w:cs="Arial"/>
          <w:spacing w:val="-1"/>
        </w:rPr>
        <w:t>education</w:t>
      </w:r>
      <w:r w:rsidRPr="00995F6E">
        <w:rPr>
          <w:rFonts w:ascii="Arial" w:hAnsi="Arial" w:eastAsia="Calibri" w:cs="Arial"/>
          <w:spacing w:val="28"/>
        </w:rPr>
        <w:t xml:space="preserve"> </w:t>
      </w:r>
      <w:r w:rsidRPr="00995F6E">
        <w:rPr>
          <w:rFonts w:ascii="Arial" w:hAnsi="Arial" w:eastAsia="Calibri" w:cs="Arial"/>
          <w:spacing w:val="-1"/>
        </w:rPr>
        <w:t>has</w:t>
      </w:r>
      <w:r w:rsidRPr="00995F6E">
        <w:rPr>
          <w:rFonts w:ascii="Arial" w:hAnsi="Arial" w:eastAsia="Calibri" w:cs="Arial"/>
          <w:spacing w:val="30"/>
        </w:rPr>
        <w:t xml:space="preserve"> </w:t>
      </w:r>
      <w:r w:rsidRPr="00995F6E">
        <w:rPr>
          <w:rFonts w:ascii="Arial" w:hAnsi="Arial" w:eastAsia="Calibri" w:cs="Arial"/>
          <w:spacing w:val="-1"/>
        </w:rPr>
        <w:t>been</w:t>
      </w:r>
      <w:r w:rsidRPr="00995F6E">
        <w:rPr>
          <w:rFonts w:ascii="Arial" w:hAnsi="Arial" w:eastAsia="Calibri" w:cs="Arial"/>
          <w:spacing w:val="29"/>
        </w:rPr>
        <w:t xml:space="preserve"> </w:t>
      </w:r>
      <w:r w:rsidRPr="00995F6E">
        <w:rPr>
          <w:rFonts w:ascii="Arial" w:hAnsi="Arial" w:eastAsia="Calibri" w:cs="Arial"/>
          <w:spacing w:val="-1"/>
        </w:rPr>
        <w:t>used</w:t>
      </w:r>
      <w:r w:rsidRPr="00995F6E">
        <w:rPr>
          <w:rFonts w:ascii="Arial" w:hAnsi="Arial" w:eastAsia="Calibri" w:cs="Arial"/>
          <w:spacing w:val="27"/>
        </w:rPr>
        <w:t xml:space="preserve"> </w:t>
      </w:r>
      <w:r w:rsidRPr="00995F6E">
        <w:rPr>
          <w:rFonts w:ascii="Arial" w:hAnsi="Arial" w:eastAsia="Calibri" w:cs="Arial"/>
          <w:spacing w:val="1"/>
        </w:rPr>
        <w:t>to</w:t>
      </w:r>
      <w:r w:rsidRPr="00995F6E">
        <w:rPr>
          <w:rFonts w:ascii="Arial" w:hAnsi="Arial" w:eastAsia="Calibri" w:cs="Arial"/>
          <w:spacing w:val="30"/>
        </w:rPr>
        <w:t xml:space="preserve"> </w:t>
      </w:r>
      <w:r w:rsidRPr="00995F6E">
        <w:rPr>
          <w:rFonts w:ascii="Arial" w:hAnsi="Arial" w:eastAsia="Calibri" w:cs="Arial"/>
          <w:spacing w:val="-1"/>
        </w:rPr>
        <w:t>shape</w:t>
      </w:r>
      <w:r w:rsidRPr="00995F6E">
        <w:rPr>
          <w:rFonts w:ascii="Arial" w:hAnsi="Arial" w:eastAsia="Calibri" w:cs="Arial"/>
          <w:spacing w:val="30"/>
        </w:rPr>
        <w:t xml:space="preserve"> </w:t>
      </w:r>
      <w:r w:rsidRPr="00995F6E">
        <w:rPr>
          <w:rFonts w:ascii="Arial" w:hAnsi="Arial" w:eastAsia="Calibri" w:cs="Arial"/>
          <w:spacing w:val="-1"/>
        </w:rPr>
        <w:t>character,</w:t>
      </w:r>
      <w:r w:rsidRPr="00995F6E">
        <w:rPr>
          <w:rFonts w:ascii="Arial" w:hAnsi="Arial" w:eastAsia="Calibri" w:cs="Arial"/>
          <w:spacing w:val="27"/>
        </w:rPr>
        <w:t xml:space="preserve"> </w:t>
      </w:r>
      <w:r w:rsidRPr="00995F6E">
        <w:rPr>
          <w:rFonts w:ascii="Arial" w:hAnsi="Arial" w:eastAsia="Calibri" w:cs="Arial"/>
          <w:spacing w:val="-1"/>
        </w:rPr>
        <w:t>mould</w:t>
      </w:r>
      <w:r w:rsidRPr="00995F6E">
        <w:rPr>
          <w:rFonts w:ascii="Arial" w:hAnsi="Arial" w:eastAsia="Calibri" w:cs="Arial"/>
          <w:spacing w:val="28"/>
        </w:rPr>
        <w:t xml:space="preserve"> </w:t>
      </w:r>
      <w:r w:rsidRPr="00995F6E">
        <w:rPr>
          <w:rFonts w:ascii="Arial" w:hAnsi="Arial" w:eastAsia="Calibri" w:cs="Arial"/>
          <w:spacing w:val="-1"/>
        </w:rPr>
        <w:t>behaviour,</w:t>
      </w:r>
      <w:r w:rsidRPr="00995F6E">
        <w:rPr>
          <w:rFonts w:ascii="Arial" w:hAnsi="Arial" w:eastAsia="Calibri" w:cs="Arial"/>
          <w:spacing w:val="30"/>
        </w:rPr>
        <w:t xml:space="preserve"> </w:t>
      </w:r>
      <w:r w:rsidRPr="00995F6E">
        <w:rPr>
          <w:rFonts w:ascii="Arial" w:hAnsi="Arial" w:eastAsia="Calibri" w:cs="Arial"/>
          <w:spacing w:val="-1"/>
        </w:rPr>
        <w:t>and</w:t>
      </w:r>
      <w:r w:rsidRPr="00995F6E">
        <w:rPr>
          <w:rFonts w:ascii="Arial" w:hAnsi="Arial" w:eastAsia="Calibri" w:cs="Arial"/>
          <w:spacing w:val="93"/>
        </w:rPr>
        <w:t xml:space="preserve"> </w:t>
      </w:r>
      <w:r w:rsidRPr="00995F6E">
        <w:rPr>
          <w:rFonts w:ascii="Arial" w:hAnsi="Arial" w:eastAsia="Calibri" w:cs="Arial"/>
          <w:spacing w:val="-1"/>
        </w:rPr>
        <w:t>strengthen</w:t>
      </w:r>
      <w:r w:rsidRPr="00995F6E">
        <w:rPr>
          <w:rFonts w:ascii="Arial" w:hAnsi="Arial" w:eastAsia="Calibri" w:cs="Arial"/>
          <w:spacing w:val="2"/>
        </w:rPr>
        <w:t xml:space="preserve"> </w:t>
      </w:r>
      <w:r w:rsidRPr="00995F6E">
        <w:rPr>
          <w:rFonts w:ascii="Arial" w:hAnsi="Arial" w:eastAsia="Calibri" w:cs="Arial"/>
          <w:spacing w:val="-1"/>
        </w:rPr>
        <w:t>social</w:t>
      </w:r>
      <w:r w:rsidRPr="00995F6E">
        <w:rPr>
          <w:rFonts w:ascii="Arial" w:hAnsi="Arial" w:eastAsia="Calibri" w:cs="Arial"/>
          <w:spacing w:val="2"/>
        </w:rPr>
        <w:t xml:space="preserve"> </w:t>
      </w:r>
      <w:r w:rsidRPr="00995F6E">
        <w:rPr>
          <w:rFonts w:ascii="Arial" w:hAnsi="Arial" w:eastAsia="Calibri" w:cs="Arial"/>
          <w:spacing w:val="-1"/>
        </w:rPr>
        <w:t>groups.</w:t>
      </w:r>
      <w:r w:rsidRPr="00995F6E">
        <w:rPr>
          <w:rFonts w:ascii="Arial" w:hAnsi="Arial" w:eastAsia="Calibri" w:cs="Arial"/>
        </w:rPr>
        <w:t xml:space="preserve"> We</w:t>
      </w:r>
      <w:r w:rsidRPr="00995F6E">
        <w:rPr>
          <w:rFonts w:ascii="Arial" w:hAnsi="Arial" w:eastAsia="Calibri" w:cs="Arial"/>
          <w:spacing w:val="3"/>
        </w:rPr>
        <w:t xml:space="preserve"> </w:t>
      </w:r>
      <w:r w:rsidRPr="00995F6E">
        <w:rPr>
          <w:rFonts w:ascii="Arial" w:hAnsi="Arial" w:eastAsia="Calibri" w:cs="Arial"/>
        </w:rPr>
        <w:t>will</w:t>
      </w:r>
      <w:r w:rsidRPr="00995F6E">
        <w:rPr>
          <w:rFonts w:ascii="Arial" w:hAnsi="Arial" w:eastAsia="Calibri" w:cs="Arial"/>
          <w:spacing w:val="2"/>
        </w:rPr>
        <w:t xml:space="preserve"> </w:t>
      </w:r>
      <w:r w:rsidRPr="00995F6E">
        <w:rPr>
          <w:rFonts w:ascii="Arial" w:hAnsi="Arial" w:eastAsia="Calibri" w:cs="Arial"/>
          <w:spacing w:val="-1"/>
        </w:rPr>
        <w:t>look</w:t>
      </w:r>
      <w:r w:rsidRPr="00995F6E">
        <w:rPr>
          <w:rFonts w:ascii="Arial" w:hAnsi="Arial" w:eastAsia="Calibri" w:cs="Arial"/>
          <w:spacing w:val="3"/>
        </w:rPr>
        <w:t xml:space="preserve"> </w:t>
      </w:r>
      <w:r w:rsidRPr="00995F6E">
        <w:rPr>
          <w:rFonts w:ascii="Arial" w:hAnsi="Arial" w:eastAsia="Calibri" w:cs="Arial"/>
          <w:spacing w:val="-2"/>
        </w:rPr>
        <w:t>at</w:t>
      </w:r>
      <w:r w:rsidRPr="00995F6E">
        <w:rPr>
          <w:rFonts w:ascii="Arial" w:hAnsi="Arial" w:eastAsia="Calibri" w:cs="Arial"/>
          <w:spacing w:val="6"/>
        </w:rPr>
        <w:t xml:space="preserve"> </w:t>
      </w:r>
      <w:r w:rsidRPr="00995F6E">
        <w:rPr>
          <w:rFonts w:ascii="Arial" w:hAnsi="Arial" w:eastAsia="Calibri" w:cs="Arial"/>
        </w:rPr>
        <w:t>the</w:t>
      </w:r>
      <w:r w:rsidRPr="00995F6E">
        <w:rPr>
          <w:rFonts w:ascii="Arial" w:hAnsi="Arial" w:eastAsia="Calibri" w:cs="Arial"/>
          <w:spacing w:val="3"/>
        </w:rPr>
        <w:t xml:space="preserve"> </w:t>
      </w:r>
      <w:r w:rsidRPr="00995F6E">
        <w:rPr>
          <w:rFonts w:ascii="Arial" w:hAnsi="Arial" w:eastAsia="Calibri" w:cs="Arial"/>
          <w:spacing w:val="-1"/>
        </w:rPr>
        <w:t>purposes</w:t>
      </w:r>
      <w:r w:rsidRPr="00995F6E">
        <w:rPr>
          <w:rFonts w:ascii="Arial" w:hAnsi="Arial" w:eastAsia="Calibri" w:cs="Arial"/>
          <w:spacing w:val="3"/>
        </w:rPr>
        <w:t xml:space="preserve"> </w:t>
      </w:r>
      <w:r w:rsidRPr="00995F6E">
        <w:rPr>
          <w:rFonts w:ascii="Arial" w:hAnsi="Arial" w:eastAsia="Calibri" w:cs="Arial"/>
        </w:rPr>
        <w:t xml:space="preserve">of </w:t>
      </w:r>
      <w:r w:rsidRPr="00995F6E">
        <w:rPr>
          <w:rFonts w:ascii="Arial" w:hAnsi="Arial" w:eastAsia="Calibri" w:cs="Arial"/>
          <w:spacing w:val="-1"/>
        </w:rPr>
        <w:t>schooling,</w:t>
      </w:r>
      <w:r w:rsidRPr="00995F6E">
        <w:rPr>
          <w:rFonts w:ascii="Arial" w:hAnsi="Arial" w:eastAsia="Calibri" w:cs="Arial"/>
          <w:spacing w:val="4"/>
        </w:rPr>
        <w:t xml:space="preserve"> </w:t>
      </w:r>
      <w:r w:rsidRPr="00995F6E">
        <w:rPr>
          <w:rFonts w:ascii="Arial" w:hAnsi="Arial" w:eastAsia="Calibri" w:cs="Arial"/>
          <w:spacing w:val="-1"/>
        </w:rPr>
        <w:t>and</w:t>
      </w:r>
      <w:r w:rsidRPr="00995F6E">
        <w:rPr>
          <w:rFonts w:ascii="Arial" w:hAnsi="Arial" w:eastAsia="Calibri" w:cs="Arial"/>
          <w:spacing w:val="2"/>
        </w:rPr>
        <w:t xml:space="preserve"> </w:t>
      </w:r>
      <w:r w:rsidRPr="00995F6E">
        <w:rPr>
          <w:rFonts w:ascii="Arial" w:hAnsi="Arial" w:eastAsia="Calibri" w:cs="Arial"/>
        </w:rPr>
        <w:t xml:space="preserve">the </w:t>
      </w:r>
      <w:r w:rsidRPr="00995F6E">
        <w:rPr>
          <w:rFonts w:ascii="Arial" w:hAnsi="Arial" w:eastAsia="Calibri" w:cs="Arial"/>
          <w:spacing w:val="-1"/>
        </w:rPr>
        <w:t>role</w:t>
      </w:r>
      <w:r w:rsidRPr="00995F6E">
        <w:rPr>
          <w:rFonts w:ascii="Arial" w:hAnsi="Arial" w:eastAsia="Calibri" w:cs="Arial"/>
          <w:spacing w:val="3"/>
        </w:rPr>
        <w:t xml:space="preserve"> </w:t>
      </w:r>
      <w:r w:rsidRPr="00995F6E">
        <w:rPr>
          <w:rFonts w:ascii="Arial" w:hAnsi="Arial" w:eastAsia="Calibri" w:cs="Arial"/>
        </w:rPr>
        <w:t>it</w:t>
      </w:r>
      <w:r w:rsidRPr="00995F6E">
        <w:rPr>
          <w:rFonts w:ascii="Arial" w:hAnsi="Arial" w:eastAsia="Calibri" w:cs="Arial"/>
          <w:spacing w:val="2"/>
        </w:rPr>
        <w:t xml:space="preserve"> </w:t>
      </w:r>
      <w:r w:rsidRPr="00995F6E">
        <w:rPr>
          <w:rFonts w:ascii="Arial" w:hAnsi="Arial" w:eastAsia="Calibri" w:cs="Arial"/>
          <w:spacing w:val="-1"/>
        </w:rPr>
        <w:t>plays</w:t>
      </w:r>
      <w:r w:rsidRPr="00995F6E">
        <w:rPr>
          <w:rFonts w:ascii="Arial" w:hAnsi="Arial" w:eastAsia="Calibri" w:cs="Arial"/>
        </w:rPr>
        <w:t xml:space="preserve"> in</w:t>
      </w:r>
      <w:r w:rsidRPr="00995F6E">
        <w:rPr>
          <w:rFonts w:ascii="Arial" w:hAnsi="Arial" w:eastAsia="Calibri" w:cs="Arial"/>
          <w:spacing w:val="1"/>
        </w:rPr>
        <w:t xml:space="preserve"> </w:t>
      </w:r>
      <w:r w:rsidRPr="00995F6E">
        <w:rPr>
          <w:rFonts w:ascii="Arial" w:hAnsi="Arial" w:eastAsia="Calibri" w:cs="Arial"/>
          <w:spacing w:val="-1"/>
        </w:rPr>
        <w:t>individual</w:t>
      </w:r>
      <w:r w:rsidRPr="00995F6E">
        <w:rPr>
          <w:rFonts w:ascii="Arial" w:hAnsi="Arial" w:eastAsia="Calibri" w:cs="Arial"/>
          <w:spacing w:val="57"/>
        </w:rPr>
        <w:t xml:space="preserve"> </w:t>
      </w:r>
      <w:r w:rsidRPr="00995F6E">
        <w:rPr>
          <w:rFonts w:ascii="Arial" w:hAnsi="Arial" w:eastAsia="Calibri" w:cs="Arial"/>
          <w:spacing w:val="-1"/>
        </w:rPr>
        <w:t>and</w:t>
      </w:r>
      <w:r w:rsidRPr="00995F6E">
        <w:rPr>
          <w:rFonts w:ascii="Arial" w:hAnsi="Arial" w:eastAsia="Calibri" w:cs="Arial"/>
          <w:spacing w:val="39"/>
        </w:rPr>
        <w:t xml:space="preserve"> </w:t>
      </w:r>
      <w:r w:rsidRPr="00995F6E">
        <w:rPr>
          <w:rFonts w:ascii="Arial" w:hAnsi="Arial" w:eastAsia="Calibri" w:cs="Arial"/>
          <w:spacing w:val="-1"/>
        </w:rPr>
        <w:t>national</w:t>
      </w:r>
      <w:r w:rsidRPr="00995F6E">
        <w:rPr>
          <w:rFonts w:ascii="Arial" w:hAnsi="Arial" w:eastAsia="Calibri" w:cs="Arial"/>
          <w:spacing w:val="41"/>
        </w:rPr>
        <w:t xml:space="preserve"> </w:t>
      </w:r>
      <w:r w:rsidRPr="00995F6E">
        <w:rPr>
          <w:rFonts w:ascii="Arial" w:hAnsi="Arial" w:eastAsia="Calibri" w:cs="Arial"/>
          <w:spacing w:val="-1"/>
        </w:rPr>
        <w:t>development.</w:t>
      </w:r>
      <w:r w:rsidRPr="00995F6E">
        <w:rPr>
          <w:rFonts w:ascii="Arial" w:hAnsi="Arial" w:eastAsia="Calibri" w:cs="Arial"/>
          <w:spacing w:val="41"/>
        </w:rPr>
        <w:t xml:space="preserve"> </w:t>
      </w:r>
      <w:r w:rsidRPr="00995F6E">
        <w:rPr>
          <w:rFonts w:ascii="Arial" w:hAnsi="Arial" w:eastAsia="Calibri" w:cs="Arial"/>
        </w:rPr>
        <w:t>We</w:t>
      </w:r>
      <w:r w:rsidRPr="00995F6E">
        <w:rPr>
          <w:rFonts w:ascii="Arial" w:hAnsi="Arial" w:eastAsia="Calibri" w:cs="Arial"/>
          <w:spacing w:val="41"/>
        </w:rPr>
        <w:t xml:space="preserve"> </w:t>
      </w:r>
      <w:r w:rsidRPr="00995F6E">
        <w:rPr>
          <w:rFonts w:ascii="Arial" w:hAnsi="Arial" w:eastAsia="Calibri" w:cs="Arial"/>
        </w:rPr>
        <w:t>will</w:t>
      </w:r>
      <w:r w:rsidRPr="00995F6E">
        <w:rPr>
          <w:rFonts w:ascii="Arial" w:hAnsi="Arial" w:eastAsia="Calibri" w:cs="Arial"/>
          <w:spacing w:val="38"/>
        </w:rPr>
        <w:t xml:space="preserve"> </w:t>
      </w:r>
      <w:r w:rsidRPr="00995F6E">
        <w:rPr>
          <w:rFonts w:ascii="Arial" w:hAnsi="Arial" w:eastAsia="Calibri" w:cs="Arial"/>
          <w:spacing w:val="-1"/>
        </w:rPr>
        <w:t>explore</w:t>
      </w:r>
      <w:r w:rsidRPr="00995F6E">
        <w:rPr>
          <w:rFonts w:ascii="Arial" w:hAnsi="Arial" w:eastAsia="Calibri" w:cs="Arial"/>
          <w:spacing w:val="41"/>
        </w:rPr>
        <w:t xml:space="preserve"> </w:t>
      </w:r>
      <w:r w:rsidRPr="00995F6E">
        <w:rPr>
          <w:rFonts w:ascii="Arial" w:hAnsi="Arial" w:eastAsia="Calibri" w:cs="Arial"/>
          <w:spacing w:val="-1"/>
        </w:rPr>
        <w:t>how</w:t>
      </w:r>
      <w:r w:rsidRPr="00995F6E">
        <w:rPr>
          <w:rFonts w:ascii="Arial" w:hAnsi="Arial" w:eastAsia="Calibri" w:cs="Arial"/>
          <w:spacing w:val="39"/>
        </w:rPr>
        <w:t xml:space="preserve"> </w:t>
      </w:r>
      <w:r w:rsidRPr="00995F6E">
        <w:rPr>
          <w:rFonts w:ascii="Arial" w:hAnsi="Arial" w:eastAsia="Calibri" w:cs="Arial"/>
          <w:spacing w:val="-1"/>
        </w:rPr>
        <w:t>the</w:t>
      </w:r>
      <w:r w:rsidRPr="00995F6E">
        <w:rPr>
          <w:rFonts w:ascii="Arial" w:hAnsi="Arial" w:eastAsia="Calibri" w:cs="Arial"/>
          <w:spacing w:val="41"/>
        </w:rPr>
        <w:t xml:space="preserve"> </w:t>
      </w:r>
      <w:r w:rsidRPr="00995F6E">
        <w:rPr>
          <w:rFonts w:ascii="Arial" w:hAnsi="Arial" w:eastAsia="Calibri" w:cs="Arial"/>
          <w:spacing w:val="-1"/>
        </w:rPr>
        <w:t>story</w:t>
      </w:r>
      <w:r w:rsidRPr="00995F6E">
        <w:rPr>
          <w:rFonts w:ascii="Arial" w:hAnsi="Arial" w:eastAsia="Calibri" w:cs="Arial"/>
          <w:spacing w:val="39"/>
        </w:rPr>
        <w:t xml:space="preserve"> </w:t>
      </w:r>
      <w:r w:rsidRPr="00995F6E">
        <w:rPr>
          <w:rFonts w:ascii="Arial" w:hAnsi="Arial" w:eastAsia="Calibri" w:cs="Arial"/>
        </w:rPr>
        <w:t>of</w:t>
      </w:r>
      <w:r w:rsidRPr="00995F6E">
        <w:rPr>
          <w:rFonts w:ascii="Arial" w:hAnsi="Arial" w:eastAsia="Calibri" w:cs="Arial"/>
          <w:spacing w:val="39"/>
        </w:rPr>
        <w:t xml:space="preserve"> </w:t>
      </w:r>
      <w:r w:rsidRPr="00995F6E">
        <w:rPr>
          <w:rFonts w:ascii="Arial" w:hAnsi="Arial" w:eastAsia="Calibri" w:cs="Arial"/>
          <w:spacing w:val="-1"/>
        </w:rPr>
        <w:t>education</w:t>
      </w:r>
      <w:r w:rsidRPr="00995F6E">
        <w:rPr>
          <w:rFonts w:ascii="Arial" w:hAnsi="Arial" w:eastAsia="Calibri" w:cs="Arial"/>
          <w:spacing w:val="39"/>
        </w:rPr>
        <w:t xml:space="preserve"> </w:t>
      </w:r>
      <w:r w:rsidRPr="00995F6E">
        <w:rPr>
          <w:rFonts w:ascii="Arial" w:hAnsi="Arial" w:eastAsia="Calibri" w:cs="Arial"/>
        </w:rPr>
        <w:t>is</w:t>
      </w:r>
      <w:r w:rsidRPr="00995F6E">
        <w:rPr>
          <w:rFonts w:ascii="Arial" w:hAnsi="Arial" w:eastAsia="Calibri" w:cs="Arial"/>
          <w:spacing w:val="41"/>
        </w:rPr>
        <w:t xml:space="preserve"> </w:t>
      </w:r>
      <w:r w:rsidRPr="00995F6E">
        <w:rPr>
          <w:rFonts w:ascii="Arial" w:hAnsi="Arial" w:eastAsia="Calibri" w:cs="Arial"/>
          <w:spacing w:val="-1"/>
        </w:rPr>
        <w:t>bound</w:t>
      </w:r>
      <w:r w:rsidRPr="00995F6E">
        <w:rPr>
          <w:rFonts w:ascii="Arial" w:hAnsi="Arial" w:eastAsia="Calibri" w:cs="Arial"/>
          <w:spacing w:val="40"/>
        </w:rPr>
        <w:t xml:space="preserve"> </w:t>
      </w:r>
      <w:r w:rsidRPr="00995F6E">
        <w:rPr>
          <w:rFonts w:ascii="Arial" w:hAnsi="Arial" w:eastAsia="Calibri" w:cs="Arial"/>
          <w:spacing w:val="-1"/>
        </w:rPr>
        <w:t>up</w:t>
      </w:r>
      <w:r w:rsidRPr="00995F6E">
        <w:rPr>
          <w:rFonts w:ascii="Arial" w:hAnsi="Arial" w:eastAsia="Calibri" w:cs="Arial"/>
          <w:spacing w:val="40"/>
        </w:rPr>
        <w:t xml:space="preserve"> </w:t>
      </w:r>
      <w:r w:rsidRPr="00995F6E">
        <w:rPr>
          <w:rFonts w:ascii="Arial" w:hAnsi="Arial" w:eastAsia="Calibri" w:cs="Arial"/>
        </w:rPr>
        <w:t>with</w:t>
      </w:r>
      <w:r w:rsidRPr="00995F6E">
        <w:rPr>
          <w:rFonts w:ascii="Arial" w:hAnsi="Arial" w:eastAsia="Calibri" w:cs="Arial"/>
          <w:spacing w:val="44"/>
        </w:rPr>
        <w:t xml:space="preserve"> </w:t>
      </w:r>
      <w:r w:rsidRPr="00995F6E">
        <w:rPr>
          <w:rFonts w:ascii="Arial" w:hAnsi="Arial" w:eastAsia="Calibri" w:cs="Arial"/>
          <w:spacing w:val="-1"/>
        </w:rPr>
        <w:t>social</w:t>
      </w:r>
      <w:r w:rsidRPr="00995F6E">
        <w:rPr>
          <w:rFonts w:ascii="Arial" w:hAnsi="Arial" w:eastAsia="Calibri" w:cs="Arial"/>
          <w:spacing w:val="57"/>
        </w:rPr>
        <w:t xml:space="preserve"> </w:t>
      </w:r>
      <w:r w:rsidRPr="00995F6E">
        <w:rPr>
          <w:rFonts w:ascii="Arial" w:hAnsi="Arial" w:eastAsia="Calibri" w:cs="Arial"/>
        </w:rPr>
        <w:t>science’s</w:t>
      </w:r>
      <w:r w:rsidRPr="00995F6E">
        <w:rPr>
          <w:rFonts w:ascii="Arial" w:hAnsi="Arial" w:eastAsia="Calibri" w:cs="Arial"/>
          <w:spacing w:val="-2"/>
        </w:rPr>
        <w:t xml:space="preserve"> </w:t>
      </w:r>
      <w:r w:rsidRPr="00995F6E">
        <w:rPr>
          <w:rFonts w:ascii="Arial" w:hAnsi="Arial" w:eastAsia="Calibri" w:cs="Arial"/>
          <w:spacing w:val="-1"/>
        </w:rPr>
        <w:t>changing</w:t>
      </w:r>
      <w:r w:rsidRPr="00995F6E">
        <w:rPr>
          <w:rFonts w:ascii="Arial" w:hAnsi="Arial" w:eastAsia="Calibri" w:cs="Arial"/>
        </w:rPr>
        <w:t xml:space="preserve"> </w:t>
      </w:r>
      <w:r w:rsidRPr="00995F6E">
        <w:rPr>
          <w:rFonts w:ascii="Arial" w:hAnsi="Arial" w:eastAsia="Calibri" w:cs="Arial"/>
          <w:spacing w:val="-1"/>
        </w:rPr>
        <w:t>ideas</w:t>
      </w:r>
      <w:r w:rsidRPr="00995F6E">
        <w:rPr>
          <w:rFonts w:ascii="Arial" w:hAnsi="Arial" w:eastAsia="Calibri" w:cs="Arial"/>
        </w:rPr>
        <w:t xml:space="preserve"> </w:t>
      </w:r>
      <w:r w:rsidRPr="00995F6E">
        <w:rPr>
          <w:rFonts w:ascii="Arial" w:hAnsi="Arial" w:eastAsia="Calibri" w:cs="Arial"/>
          <w:spacing w:val="-1"/>
        </w:rPr>
        <w:t>about</w:t>
      </w:r>
      <w:r w:rsidRPr="00995F6E">
        <w:rPr>
          <w:rFonts w:ascii="Arial" w:hAnsi="Arial" w:eastAsia="Calibri" w:cs="Arial"/>
        </w:rPr>
        <w:t xml:space="preserve"> </w:t>
      </w:r>
      <w:r w:rsidRPr="00995F6E">
        <w:rPr>
          <w:rFonts w:ascii="Arial" w:hAnsi="Arial" w:eastAsia="Calibri" w:cs="Arial"/>
          <w:spacing w:val="-1"/>
        </w:rPr>
        <w:t>the</w:t>
      </w:r>
      <w:r w:rsidRPr="00995F6E">
        <w:rPr>
          <w:rFonts w:ascii="Arial" w:hAnsi="Arial" w:eastAsia="Calibri" w:cs="Arial"/>
          <w:spacing w:val="2"/>
        </w:rPr>
        <w:t xml:space="preserve"> </w:t>
      </w:r>
      <w:r w:rsidRPr="00995F6E">
        <w:rPr>
          <w:rFonts w:ascii="Arial" w:hAnsi="Arial" w:eastAsia="Calibri" w:cs="Arial"/>
          <w:spacing w:val="-1"/>
        </w:rPr>
        <w:t xml:space="preserve">capacities </w:t>
      </w:r>
      <w:r w:rsidRPr="00995F6E">
        <w:rPr>
          <w:rFonts w:ascii="Arial" w:hAnsi="Arial" w:eastAsia="Calibri" w:cs="Arial"/>
        </w:rPr>
        <w:t xml:space="preserve">of </w:t>
      </w:r>
      <w:r w:rsidRPr="00995F6E">
        <w:rPr>
          <w:rFonts w:ascii="Arial" w:hAnsi="Arial" w:eastAsia="Calibri" w:cs="Arial"/>
          <w:spacing w:val="-2"/>
        </w:rPr>
        <w:t>humans,</w:t>
      </w:r>
      <w:r w:rsidRPr="00995F6E">
        <w:rPr>
          <w:rFonts w:ascii="Arial" w:hAnsi="Arial" w:eastAsia="Calibri" w:cs="Arial"/>
        </w:rPr>
        <w:t xml:space="preserve"> </w:t>
      </w:r>
      <w:r w:rsidRPr="00995F6E">
        <w:rPr>
          <w:rFonts w:ascii="Arial" w:hAnsi="Arial" w:eastAsia="Calibri" w:cs="Arial"/>
          <w:spacing w:val="-1"/>
        </w:rPr>
        <w:t>their</w:t>
      </w:r>
      <w:r w:rsidRPr="00995F6E">
        <w:rPr>
          <w:rFonts w:ascii="Arial" w:hAnsi="Arial" w:eastAsia="Calibri" w:cs="Arial"/>
        </w:rPr>
        <w:t xml:space="preserve"> </w:t>
      </w:r>
      <w:r w:rsidRPr="00995F6E">
        <w:rPr>
          <w:rFonts w:ascii="Arial" w:hAnsi="Arial" w:eastAsia="Calibri" w:cs="Arial"/>
          <w:spacing w:val="-1"/>
        </w:rPr>
        <w:t>differences</w:t>
      </w:r>
      <w:r w:rsidRPr="00995F6E">
        <w:rPr>
          <w:rFonts w:ascii="Arial" w:hAnsi="Arial" w:eastAsia="Calibri" w:cs="Arial"/>
          <w:spacing w:val="-3"/>
        </w:rPr>
        <w:t xml:space="preserve"> </w:t>
      </w:r>
      <w:r w:rsidRPr="00995F6E">
        <w:rPr>
          <w:rFonts w:ascii="Arial" w:hAnsi="Arial" w:eastAsia="Calibri" w:cs="Arial"/>
        </w:rPr>
        <w:t>and</w:t>
      </w:r>
      <w:r w:rsidRPr="00995F6E">
        <w:rPr>
          <w:rFonts w:ascii="Arial" w:hAnsi="Arial" w:eastAsia="Calibri" w:cs="Arial"/>
          <w:spacing w:val="-2"/>
        </w:rPr>
        <w:t xml:space="preserve"> </w:t>
      </w:r>
      <w:r w:rsidRPr="00995F6E">
        <w:rPr>
          <w:rFonts w:ascii="Arial" w:hAnsi="Arial" w:eastAsia="Calibri" w:cs="Arial"/>
          <w:spacing w:val="-1"/>
        </w:rPr>
        <w:t>their</w:t>
      </w:r>
      <w:r w:rsidRPr="00995F6E">
        <w:rPr>
          <w:rFonts w:ascii="Arial" w:hAnsi="Arial" w:eastAsia="Calibri" w:cs="Arial"/>
        </w:rPr>
        <w:t xml:space="preserve"> </w:t>
      </w:r>
      <w:r w:rsidRPr="00995F6E">
        <w:rPr>
          <w:rFonts w:ascii="Arial" w:hAnsi="Arial" w:eastAsia="Calibri" w:cs="Arial"/>
          <w:spacing w:val="-1"/>
        </w:rPr>
        <w:t>limitations.</w:t>
      </w:r>
    </w:p>
    <w:p w:rsidRPr="00E01E15" w:rsidR="00554F82" w:rsidP="00E01E15" w:rsidRDefault="00554F82" w14:paraId="5591E979" w14:textId="77777777">
      <w:pPr>
        <w:pStyle w:val="Heading2"/>
        <w:rPr>
          <w:rFonts w:ascii="Arial" w:hAnsi="Arial" w:cs="Arial"/>
          <w:sz w:val="28"/>
          <w:szCs w:val="28"/>
        </w:rPr>
      </w:pPr>
      <w:bookmarkStart w:name="_Toc492565845" w:id="4"/>
      <w:r w:rsidRPr="00E01E15">
        <w:rPr>
          <w:rFonts w:ascii="Arial" w:hAnsi="Arial" w:cs="Arial"/>
          <w:sz w:val="28"/>
          <w:szCs w:val="28"/>
        </w:rPr>
        <w:t>Philosophy</w:t>
      </w:r>
      <w:bookmarkEnd w:id="4"/>
    </w:p>
    <w:p w:rsidRPr="00995F6E" w:rsidR="00446BB7" w:rsidP="00D35ED0" w:rsidRDefault="00554F82" w14:paraId="59B6A5BD" w14:textId="77777777">
      <w:pPr>
        <w:spacing w:after="240" w:line="312" w:lineRule="atLeast"/>
        <w:jc w:val="both"/>
        <w:rPr>
          <w:rFonts w:ascii="Arial" w:hAnsi="Arial" w:eastAsia="Calibri" w:cs="Arial"/>
          <w:spacing w:val="-2"/>
        </w:rPr>
      </w:pPr>
      <w:r w:rsidRPr="00995F6E">
        <w:rPr>
          <w:rFonts w:ascii="Arial" w:hAnsi="Arial" w:eastAsia="Calibri" w:cs="Arial"/>
          <w:spacing w:val="-1"/>
        </w:rPr>
        <w:t>Through</w:t>
      </w:r>
      <w:r w:rsidRPr="00995F6E">
        <w:rPr>
          <w:rFonts w:ascii="Arial" w:hAnsi="Arial" w:eastAsia="Calibri" w:cs="Arial"/>
          <w:spacing w:val="33"/>
        </w:rPr>
        <w:t xml:space="preserve"> </w:t>
      </w:r>
      <w:r w:rsidRPr="00995F6E">
        <w:rPr>
          <w:rFonts w:ascii="Arial" w:hAnsi="Arial" w:eastAsia="Calibri" w:cs="Arial"/>
          <w:spacing w:val="-1"/>
        </w:rPr>
        <w:t>philosophy</w:t>
      </w:r>
      <w:r w:rsidRPr="00995F6E">
        <w:rPr>
          <w:rFonts w:ascii="Arial" w:hAnsi="Arial" w:eastAsia="Calibri" w:cs="Arial"/>
          <w:spacing w:val="32"/>
        </w:rPr>
        <w:t xml:space="preserve"> </w:t>
      </w:r>
      <w:r w:rsidRPr="00995F6E">
        <w:rPr>
          <w:rFonts w:ascii="Arial" w:hAnsi="Arial" w:eastAsia="Calibri" w:cs="Arial"/>
          <w:spacing w:val="-1"/>
        </w:rPr>
        <w:t>you</w:t>
      </w:r>
      <w:r w:rsidRPr="00995F6E">
        <w:rPr>
          <w:rFonts w:ascii="Arial" w:hAnsi="Arial" w:eastAsia="Calibri" w:cs="Arial"/>
          <w:spacing w:val="31"/>
        </w:rPr>
        <w:t xml:space="preserve"> </w:t>
      </w:r>
      <w:r w:rsidRPr="00995F6E">
        <w:rPr>
          <w:rFonts w:ascii="Arial" w:hAnsi="Arial" w:eastAsia="Calibri" w:cs="Arial"/>
          <w:spacing w:val="-1"/>
        </w:rPr>
        <w:t>are</w:t>
      </w:r>
      <w:r w:rsidRPr="00995F6E">
        <w:rPr>
          <w:rFonts w:ascii="Arial" w:hAnsi="Arial" w:eastAsia="Calibri" w:cs="Arial"/>
          <w:spacing w:val="35"/>
        </w:rPr>
        <w:t xml:space="preserve"> </w:t>
      </w:r>
      <w:r w:rsidRPr="00995F6E">
        <w:rPr>
          <w:rFonts w:ascii="Arial" w:hAnsi="Arial" w:eastAsia="Calibri" w:cs="Arial"/>
          <w:spacing w:val="-1"/>
        </w:rPr>
        <w:t>introduced</w:t>
      </w:r>
      <w:r w:rsidRPr="00995F6E">
        <w:rPr>
          <w:rFonts w:ascii="Arial" w:hAnsi="Arial" w:eastAsia="Calibri" w:cs="Arial"/>
          <w:spacing w:val="31"/>
        </w:rPr>
        <w:t xml:space="preserve"> </w:t>
      </w:r>
      <w:r w:rsidRPr="00995F6E">
        <w:rPr>
          <w:rFonts w:ascii="Arial" w:hAnsi="Arial" w:eastAsia="Calibri" w:cs="Arial"/>
          <w:spacing w:val="-1"/>
        </w:rPr>
        <w:t>to</w:t>
      </w:r>
      <w:r w:rsidRPr="00995F6E">
        <w:rPr>
          <w:rFonts w:ascii="Arial" w:hAnsi="Arial" w:eastAsia="Calibri" w:cs="Arial"/>
          <w:spacing w:val="33"/>
        </w:rPr>
        <w:t xml:space="preserve"> </w:t>
      </w:r>
      <w:r w:rsidRPr="00995F6E">
        <w:rPr>
          <w:rFonts w:ascii="Arial" w:hAnsi="Arial" w:eastAsia="Calibri" w:cs="Arial"/>
          <w:spacing w:val="-1"/>
        </w:rPr>
        <w:t>work</w:t>
      </w:r>
      <w:r w:rsidRPr="00995F6E">
        <w:rPr>
          <w:rFonts w:ascii="Arial" w:hAnsi="Arial" w:eastAsia="Calibri" w:cs="Arial"/>
          <w:spacing w:val="34"/>
        </w:rPr>
        <w:t xml:space="preserve"> </w:t>
      </w:r>
      <w:r w:rsidRPr="00995F6E">
        <w:rPr>
          <w:rFonts w:ascii="Arial" w:hAnsi="Arial" w:eastAsia="Calibri" w:cs="Arial"/>
          <w:spacing w:val="-2"/>
        </w:rPr>
        <w:t>by</w:t>
      </w:r>
      <w:r w:rsidRPr="00995F6E">
        <w:rPr>
          <w:rFonts w:ascii="Arial" w:hAnsi="Arial" w:eastAsia="Calibri" w:cs="Arial"/>
          <w:spacing w:val="31"/>
        </w:rPr>
        <w:t xml:space="preserve"> </w:t>
      </w:r>
      <w:r w:rsidRPr="00995F6E">
        <w:rPr>
          <w:rFonts w:ascii="Arial" w:hAnsi="Arial" w:eastAsia="Calibri" w:cs="Arial"/>
          <w:spacing w:val="-1"/>
        </w:rPr>
        <w:t>major</w:t>
      </w:r>
      <w:r w:rsidRPr="00995F6E">
        <w:rPr>
          <w:rFonts w:ascii="Arial" w:hAnsi="Arial" w:eastAsia="Calibri" w:cs="Arial"/>
          <w:spacing w:val="31"/>
        </w:rPr>
        <w:t xml:space="preserve"> </w:t>
      </w:r>
      <w:r w:rsidRPr="00995F6E">
        <w:rPr>
          <w:rFonts w:ascii="Arial" w:hAnsi="Arial" w:eastAsia="Calibri" w:cs="Arial"/>
          <w:spacing w:val="-1"/>
        </w:rPr>
        <w:t>Western</w:t>
      </w:r>
      <w:r w:rsidRPr="00995F6E">
        <w:rPr>
          <w:rFonts w:ascii="Arial" w:hAnsi="Arial" w:eastAsia="Calibri" w:cs="Arial"/>
          <w:spacing w:val="33"/>
        </w:rPr>
        <w:t xml:space="preserve"> </w:t>
      </w:r>
      <w:r w:rsidRPr="00995F6E">
        <w:rPr>
          <w:rFonts w:ascii="Arial" w:hAnsi="Arial" w:eastAsia="Calibri" w:cs="Arial"/>
          <w:spacing w:val="-1"/>
        </w:rPr>
        <w:t>philosophers</w:t>
      </w:r>
      <w:r w:rsidRPr="00995F6E">
        <w:rPr>
          <w:rFonts w:ascii="Arial" w:hAnsi="Arial" w:eastAsia="Calibri" w:cs="Arial"/>
          <w:spacing w:val="33"/>
        </w:rPr>
        <w:t xml:space="preserve"> </w:t>
      </w:r>
      <w:r w:rsidRPr="00995F6E">
        <w:rPr>
          <w:rFonts w:ascii="Arial" w:hAnsi="Arial" w:eastAsia="Calibri" w:cs="Arial"/>
          <w:spacing w:val="-1"/>
        </w:rPr>
        <w:t>(Plato,</w:t>
      </w:r>
      <w:r w:rsidRPr="00995F6E">
        <w:rPr>
          <w:rFonts w:ascii="Arial" w:hAnsi="Arial" w:eastAsia="Calibri" w:cs="Arial"/>
          <w:spacing w:val="34"/>
        </w:rPr>
        <w:t xml:space="preserve"> </w:t>
      </w:r>
      <w:r w:rsidRPr="00995F6E">
        <w:rPr>
          <w:rFonts w:ascii="Arial" w:hAnsi="Arial" w:eastAsia="Calibri" w:cs="Arial"/>
          <w:spacing w:val="-1"/>
        </w:rPr>
        <w:t>Aristotle,</w:t>
      </w:r>
      <w:r w:rsidRPr="00995F6E">
        <w:rPr>
          <w:rFonts w:ascii="Arial" w:hAnsi="Arial" w:eastAsia="Calibri" w:cs="Arial"/>
          <w:spacing w:val="59"/>
        </w:rPr>
        <w:t xml:space="preserve"> </w:t>
      </w:r>
      <w:r w:rsidRPr="00995F6E">
        <w:rPr>
          <w:rFonts w:ascii="Arial" w:hAnsi="Arial" w:eastAsia="Calibri" w:cs="Arial"/>
        </w:rPr>
        <w:t>Kant,</w:t>
      </w:r>
      <w:r w:rsidRPr="00995F6E">
        <w:rPr>
          <w:rFonts w:ascii="Arial" w:hAnsi="Arial" w:eastAsia="Calibri" w:cs="Arial"/>
          <w:spacing w:val="10"/>
        </w:rPr>
        <w:t xml:space="preserve"> </w:t>
      </w:r>
      <w:r w:rsidRPr="00995F6E">
        <w:rPr>
          <w:rFonts w:ascii="Arial" w:hAnsi="Arial" w:eastAsia="Calibri" w:cs="Arial"/>
          <w:spacing w:val="-1"/>
        </w:rPr>
        <w:t>Hume,</w:t>
      </w:r>
      <w:r w:rsidRPr="00995F6E">
        <w:rPr>
          <w:rFonts w:ascii="Arial" w:hAnsi="Arial" w:eastAsia="Calibri" w:cs="Arial"/>
          <w:spacing w:val="11"/>
        </w:rPr>
        <w:t xml:space="preserve"> </w:t>
      </w:r>
      <w:r w:rsidRPr="00995F6E">
        <w:rPr>
          <w:rFonts w:ascii="Arial" w:hAnsi="Arial" w:eastAsia="Calibri" w:cs="Arial"/>
          <w:spacing w:val="-1"/>
        </w:rPr>
        <w:t>Rousseau,</w:t>
      </w:r>
      <w:r w:rsidRPr="00995F6E">
        <w:rPr>
          <w:rFonts w:ascii="Arial" w:hAnsi="Arial" w:eastAsia="Calibri" w:cs="Arial"/>
          <w:spacing w:val="9"/>
        </w:rPr>
        <w:t xml:space="preserve"> </w:t>
      </w:r>
      <w:r w:rsidRPr="00995F6E">
        <w:rPr>
          <w:rFonts w:ascii="Arial" w:hAnsi="Arial" w:eastAsia="Calibri" w:cs="Arial"/>
          <w:spacing w:val="-1"/>
        </w:rPr>
        <w:t>Dewey)</w:t>
      </w:r>
      <w:r w:rsidRPr="00995F6E">
        <w:rPr>
          <w:rFonts w:ascii="Arial" w:hAnsi="Arial" w:eastAsia="Calibri" w:cs="Arial"/>
          <w:spacing w:val="12"/>
        </w:rPr>
        <w:t xml:space="preserve"> </w:t>
      </w:r>
      <w:r w:rsidRPr="00995F6E">
        <w:rPr>
          <w:rFonts w:ascii="Arial" w:hAnsi="Arial" w:eastAsia="Calibri" w:cs="Arial"/>
        </w:rPr>
        <w:t>as</w:t>
      </w:r>
      <w:r w:rsidRPr="00995F6E">
        <w:rPr>
          <w:rFonts w:ascii="Arial" w:hAnsi="Arial" w:eastAsia="Calibri" w:cs="Arial"/>
          <w:spacing w:val="8"/>
        </w:rPr>
        <w:t xml:space="preserve"> </w:t>
      </w:r>
      <w:r w:rsidRPr="00995F6E">
        <w:rPr>
          <w:rFonts w:ascii="Arial" w:hAnsi="Arial" w:eastAsia="Calibri" w:cs="Arial"/>
          <w:spacing w:val="-1"/>
        </w:rPr>
        <w:t>well</w:t>
      </w:r>
      <w:r w:rsidRPr="00995F6E">
        <w:rPr>
          <w:rFonts w:ascii="Arial" w:hAnsi="Arial" w:eastAsia="Calibri" w:cs="Arial"/>
          <w:spacing w:val="10"/>
        </w:rPr>
        <w:t xml:space="preserve"> </w:t>
      </w:r>
      <w:r w:rsidRPr="00995F6E">
        <w:rPr>
          <w:rFonts w:ascii="Arial" w:hAnsi="Arial" w:eastAsia="Calibri" w:cs="Arial"/>
        </w:rPr>
        <w:t>as</w:t>
      </w:r>
      <w:r w:rsidRPr="00995F6E">
        <w:rPr>
          <w:rFonts w:ascii="Arial" w:hAnsi="Arial" w:eastAsia="Calibri" w:cs="Arial"/>
          <w:spacing w:val="11"/>
        </w:rPr>
        <w:t xml:space="preserve"> </w:t>
      </w:r>
      <w:r w:rsidRPr="00995F6E">
        <w:rPr>
          <w:rFonts w:ascii="Arial" w:hAnsi="Arial" w:eastAsia="Calibri" w:cs="Arial"/>
          <w:spacing w:val="-1"/>
        </w:rPr>
        <w:t>figures</w:t>
      </w:r>
      <w:r w:rsidRPr="00995F6E">
        <w:rPr>
          <w:rFonts w:ascii="Arial" w:hAnsi="Arial" w:eastAsia="Calibri" w:cs="Arial"/>
          <w:spacing w:val="6"/>
        </w:rPr>
        <w:t xml:space="preserve"> </w:t>
      </w:r>
      <w:r w:rsidRPr="00995F6E">
        <w:rPr>
          <w:rFonts w:ascii="Arial" w:hAnsi="Arial" w:eastAsia="Calibri" w:cs="Arial"/>
          <w:spacing w:val="-1"/>
        </w:rPr>
        <w:t>specialising</w:t>
      </w:r>
      <w:r w:rsidRPr="00995F6E">
        <w:rPr>
          <w:rFonts w:ascii="Arial" w:hAnsi="Arial" w:eastAsia="Calibri" w:cs="Arial"/>
          <w:spacing w:val="10"/>
        </w:rPr>
        <w:t xml:space="preserve"> </w:t>
      </w:r>
      <w:r w:rsidRPr="00995F6E">
        <w:rPr>
          <w:rFonts w:ascii="Arial" w:hAnsi="Arial" w:eastAsia="Calibri" w:cs="Arial"/>
        </w:rPr>
        <w:t>in</w:t>
      </w:r>
      <w:r w:rsidRPr="00995F6E">
        <w:rPr>
          <w:rFonts w:ascii="Arial" w:hAnsi="Arial" w:eastAsia="Calibri" w:cs="Arial"/>
          <w:spacing w:val="9"/>
        </w:rPr>
        <w:t xml:space="preserve"> </w:t>
      </w:r>
      <w:r w:rsidRPr="00995F6E">
        <w:rPr>
          <w:rFonts w:ascii="Arial" w:hAnsi="Arial" w:eastAsia="Calibri" w:cs="Arial"/>
        </w:rPr>
        <w:t>the</w:t>
      </w:r>
      <w:r w:rsidRPr="00995F6E">
        <w:rPr>
          <w:rFonts w:ascii="Arial" w:hAnsi="Arial" w:eastAsia="Calibri" w:cs="Arial"/>
          <w:spacing w:val="11"/>
        </w:rPr>
        <w:t xml:space="preserve"> </w:t>
      </w:r>
      <w:r w:rsidRPr="00995F6E">
        <w:rPr>
          <w:rFonts w:ascii="Arial" w:hAnsi="Arial" w:eastAsia="Calibri" w:cs="Arial"/>
          <w:spacing w:val="-1"/>
        </w:rPr>
        <w:t>philosophy</w:t>
      </w:r>
      <w:r w:rsidRPr="00995F6E">
        <w:rPr>
          <w:rFonts w:ascii="Arial" w:hAnsi="Arial" w:eastAsia="Calibri" w:cs="Arial"/>
          <w:spacing w:val="9"/>
        </w:rPr>
        <w:t xml:space="preserve"> </w:t>
      </w:r>
      <w:r w:rsidRPr="00995F6E">
        <w:rPr>
          <w:rFonts w:ascii="Arial" w:hAnsi="Arial" w:eastAsia="Calibri" w:cs="Arial"/>
        </w:rPr>
        <w:t>of</w:t>
      </w:r>
      <w:r w:rsidRPr="00995F6E">
        <w:rPr>
          <w:rFonts w:ascii="Arial" w:hAnsi="Arial" w:eastAsia="Calibri" w:cs="Arial"/>
          <w:spacing w:val="10"/>
        </w:rPr>
        <w:t xml:space="preserve"> </w:t>
      </w:r>
      <w:r w:rsidRPr="00995F6E">
        <w:rPr>
          <w:rFonts w:ascii="Arial" w:hAnsi="Arial" w:eastAsia="Calibri" w:cs="Arial"/>
          <w:spacing w:val="-1"/>
        </w:rPr>
        <w:t>education.</w:t>
      </w:r>
      <w:r w:rsidRPr="00995F6E">
        <w:rPr>
          <w:rFonts w:ascii="Arial" w:hAnsi="Arial" w:eastAsia="Calibri" w:cs="Arial"/>
          <w:spacing w:val="41"/>
        </w:rPr>
        <w:t xml:space="preserve"> </w:t>
      </w:r>
      <w:r w:rsidRPr="00995F6E">
        <w:rPr>
          <w:rFonts w:ascii="Arial" w:hAnsi="Arial" w:eastAsia="Calibri" w:cs="Arial"/>
          <w:spacing w:val="-1"/>
        </w:rPr>
        <w:t>Through</w:t>
      </w:r>
      <w:r w:rsidRPr="00995F6E">
        <w:rPr>
          <w:rFonts w:ascii="Arial" w:hAnsi="Arial" w:eastAsia="Calibri" w:cs="Arial"/>
          <w:spacing w:val="18"/>
        </w:rPr>
        <w:t xml:space="preserve"> </w:t>
      </w:r>
      <w:r w:rsidRPr="00995F6E">
        <w:rPr>
          <w:rFonts w:ascii="Arial" w:hAnsi="Arial" w:eastAsia="Calibri" w:cs="Arial"/>
          <w:spacing w:val="-1"/>
        </w:rPr>
        <w:t>philosophy</w:t>
      </w:r>
      <w:r w:rsidRPr="00995F6E">
        <w:rPr>
          <w:rFonts w:ascii="Arial" w:hAnsi="Arial" w:eastAsia="Calibri" w:cs="Arial"/>
          <w:spacing w:val="18"/>
        </w:rPr>
        <w:t xml:space="preserve"> </w:t>
      </w:r>
      <w:r w:rsidRPr="00995F6E">
        <w:rPr>
          <w:rFonts w:ascii="Arial" w:hAnsi="Arial" w:eastAsia="Calibri" w:cs="Arial"/>
          <w:spacing w:val="-1"/>
        </w:rPr>
        <w:t>you</w:t>
      </w:r>
      <w:r w:rsidRPr="00995F6E">
        <w:rPr>
          <w:rFonts w:ascii="Arial" w:hAnsi="Arial" w:eastAsia="Calibri" w:cs="Arial"/>
          <w:spacing w:val="16"/>
        </w:rPr>
        <w:t xml:space="preserve"> </w:t>
      </w:r>
      <w:r w:rsidRPr="00995F6E">
        <w:rPr>
          <w:rFonts w:ascii="Arial" w:hAnsi="Arial" w:eastAsia="Calibri" w:cs="Arial"/>
          <w:spacing w:val="-1"/>
        </w:rPr>
        <w:t>will</w:t>
      </w:r>
      <w:r w:rsidRPr="00995F6E">
        <w:rPr>
          <w:rFonts w:ascii="Arial" w:hAnsi="Arial" w:eastAsia="Calibri" w:cs="Arial"/>
          <w:spacing w:val="19"/>
        </w:rPr>
        <w:t xml:space="preserve"> </w:t>
      </w:r>
      <w:r w:rsidRPr="00995F6E">
        <w:rPr>
          <w:rFonts w:ascii="Arial" w:hAnsi="Arial" w:eastAsia="Calibri" w:cs="Arial"/>
          <w:spacing w:val="-1"/>
        </w:rPr>
        <w:t>examine</w:t>
      </w:r>
      <w:r w:rsidRPr="00995F6E">
        <w:rPr>
          <w:rFonts w:ascii="Arial" w:hAnsi="Arial" w:eastAsia="Calibri" w:cs="Arial"/>
          <w:spacing w:val="17"/>
        </w:rPr>
        <w:t xml:space="preserve"> </w:t>
      </w:r>
      <w:r w:rsidRPr="00995F6E">
        <w:rPr>
          <w:rFonts w:ascii="Arial" w:hAnsi="Arial" w:eastAsia="Calibri" w:cs="Arial"/>
        </w:rPr>
        <w:t>the</w:t>
      </w:r>
      <w:r w:rsidRPr="00995F6E">
        <w:rPr>
          <w:rFonts w:ascii="Arial" w:hAnsi="Arial" w:eastAsia="Calibri" w:cs="Arial"/>
          <w:spacing w:val="17"/>
        </w:rPr>
        <w:t xml:space="preserve"> </w:t>
      </w:r>
      <w:r w:rsidRPr="00995F6E">
        <w:rPr>
          <w:rFonts w:ascii="Arial" w:hAnsi="Arial" w:eastAsia="Calibri" w:cs="Arial"/>
          <w:spacing w:val="-1"/>
        </w:rPr>
        <w:t>core</w:t>
      </w:r>
      <w:r w:rsidRPr="00995F6E">
        <w:rPr>
          <w:rFonts w:ascii="Arial" w:hAnsi="Arial" w:eastAsia="Calibri" w:cs="Arial"/>
          <w:spacing w:val="17"/>
        </w:rPr>
        <w:t xml:space="preserve"> </w:t>
      </w:r>
      <w:r w:rsidRPr="00995F6E">
        <w:rPr>
          <w:rFonts w:ascii="Arial" w:hAnsi="Arial" w:eastAsia="Calibri" w:cs="Arial"/>
          <w:spacing w:val="-1"/>
        </w:rPr>
        <w:t>concepts</w:t>
      </w:r>
      <w:r w:rsidRPr="00995F6E">
        <w:rPr>
          <w:rFonts w:ascii="Arial" w:hAnsi="Arial" w:eastAsia="Calibri" w:cs="Arial"/>
          <w:spacing w:val="20"/>
        </w:rPr>
        <w:t xml:space="preserve"> </w:t>
      </w:r>
      <w:r w:rsidRPr="00995F6E">
        <w:rPr>
          <w:rFonts w:ascii="Arial" w:hAnsi="Arial" w:eastAsia="Calibri" w:cs="Arial"/>
        </w:rPr>
        <w:t>that</w:t>
      </w:r>
      <w:r w:rsidRPr="00995F6E">
        <w:rPr>
          <w:rFonts w:ascii="Arial" w:hAnsi="Arial" w:eastAsia="Calibri" w:cs="Arial"/>
          <w:spacing w:val="17"/>
        </w:rPr>
        <w:t xml:space="preserve"> </w:t>
      </w:r>
      <w:r w:rsidRPr="00995F6E">
        <w:rPr>
          <w:rFonts w:ascii="Arial" w:hAnsi="Arial" w:eastAsia="Calibri" w:cs="Arial"/>
          <w:spacing w:val="-1"/>
        </w:rPr>
        <w:t>define</w:t>
      </w:r>
      <w:r w:rsidRPr="00995F6E">
        <w:rPr>
          <w:rFonts w:ascii="Arial" w:hAnsi="Arial" w:eastAsia="Calibri" w:cs="Arial"/>
          <w:spacing w:val="17"/>
        </w:rPr>
        <w:t xml:space="preserve"> </w:t>
      </w:r>
      <w:r w:rsidRPr="00995F6E">
        <w:rPr>
          <w:rFonts w:ascii="Arial" w:hAnsi="Arial" w:eastAsia="Calibri" w:cs="Arial"/>
          <w:spacing w:val="-1"/>
        </w:rPr>
        <w:t>education</w:t>
      </w:r>
      <w:r w:rsidRPr="00995F6E">
        <w:rPr>
          <w:rFonts w:ascii="Arial" w:hAnsi="Arial" w:eastAsia="Calibri" w:cs="Arial"/>
          <w:spacing w:val="14"/>
        </w:rPr>
        <w:t xml:space="preserve"> </w:t>
      </w:r>
      <w:r w:rsidRPr="00995F6E">
        <w:rPr>
          <w:rFonts w:ascii="Arial" w:hAnsi="Arial" w:eastAsia="Calibri" w:cs="Arial"/>
          <w:spacing w:val="-1"/>
        </w:rPr>
        <w:t>and</w:t>
      </w:r>
      <w:r w:rsidRPr="00995F6E">
        <w:rPr>
          <w:rFonts w:ascii="Arial" w:hAnsi="Arial" w:eastAsia="Calibri" w:cs="Arial"/>
          <w:spacing w:val="18"/>
        </w:rPr>
        <w:t xml:space="preserve"> </w:t>
      </w:r>
      <w:r w:rsidRPr="00995F6E">
        <w:rPr>
          <w:rFonts w:ascii="Arial" w:hAnsi="Arial" w:eastAsia="Calibri" w:cs="Arial"/>
        </w:rPr>
        <w:t>learn</w:t>
      </w:r>
      <w:r w:rsidRPr="00995F6E">
        <w:rPr>
          <w:rFonts w:ascii="Arial" w:hAnsi="Arial" w:eastAsia="Calibri" w:cs="Arial"/>
          <w:spacing w:val="15"/>
        </w:rPr>
        <w:t xml:space="preserve"> </w:t>
      </w:r>
      <w:r w:rsidRPr="00995F6E">
        <w:rPr>
          <w:rFonts w:ascii="Arial" w:hAnsi="Arial" w:eastAsia="Calibri" w:cs="Arial"/>
        </w:rPr>
        <w:t>to</w:t>
      </w:r>
      <w:r w:rsidRPr="00995F6E">
        <w:rPr>
          <w:rFonts w:ascii="Arial" w:hAnsi="Arial" w:eastAsia="Calibri" w:cs="Arial"/>
          <w:spacing w:val="18"/>
        </w:rPr>
        <w:t xml:space="preserve"> </w:t>
      </w:r>
      <w:r w:rsidRPr="00995F6E">
        <w:rPr>
          <w:rFonts w:ascii="Arial" w:hAnsi="Arial" w:eastAsia="Calibri" w:cs="Arial"/>
          <w:spacing w:val="-1"/>
        </w:rPr>
        <w:t>debate</w:t>
      </w:r>
      <w:r w:rsidRPr="00995F6E">
        <w:rPr>
          <w:rFonts w:ascii="Arial" w:hAnsi="Arial" w:eastAsia="Calibri" w:cs="Arial"/>
          <w:spacing w:val="55"/>
        </w:rPr>
        <w:t xml:space="preserve"> </w:t>
      </w:r>
      <w:r w:rsidRPr="00995F6E">
        <w:rPr>
          <w:rFonts w:ascii="Arial" w:hAnsi="Arial" w:eastAsia="Calibri" w:cs="Arial"/>
          <w:spacing w:val="-1"/>
        </w:rPr>
        <w:t>fundamental</w:t>
      </w:r>
      <w:r w:rsidRPr="00995F6E">
        <w:rPr>
          <w:rFonts w:ascii="Arial" w:hAnsi="Arial" w:eastAsia="Calibri" w:cs="Arial"/>
          <w:spacing w:val="23"/>
        </w:rPr>
        <w:t xml:space="preserve"> </w:t>
      </w:r>
      <w:r w:rsidRPr="00995F6E">
        <w:rPr>
          <w:rFonts w:ascii="Arial" w:hAnsi="Arial" w:eastAsia="Calibri" w:cs="Arial"/>
          <w:spacing w:val="-1"/>
        </w:rPr>
        <w:t>questions.</w:t>
      </w:r>
      <w:r w:rsidRPr="00995F6E">
        <w:rPr>
          <w:rFonts w:ascii="Arial" w:hAnsi="Arial" w:eastAsia="Calibri" w:cs="Arial"/>
          <w:spacing w:val="21"/>
        </w:rPr>
        <w:t xml:space="preserve"> </w:t>
      </w:r>
      <w:r w:rsidRPr="00995F6E">
        <w:rPr>
          <w:rFonts w:ascii="Arial" w:hAnsi="Arial" w:eastAsia="Calibri" w:cs="Arial"/>
          <w:spacing w:val="-1"/>
        </w:rPr>
        <w:t>What</w:t>
      </w:r>
      <w:r w:rsidRPr="00995F6E">
        <w:rPr>
          <w:rFonts w:ascii="Arial" w:hAnsi="Arial" w:eastAsia="Calibri" w:cs="Arial"/>
          <w:spacing w:val="24"/>
        </w:rPr>
        <w:t xml:space="preserve"> </w:t>
      </w:r>
      <w:r w:rsidRPr="00995F6E">
        <w:rPr>
          <w:rFonts w:ascii="Arial" w:hAnsi="Arial" w:eastAsia="Calibri" w:cs="Arial"/>
          <w:spacing w:val="-1"/>
        </w:rPr>
        <w:t>does</w:t>
      </w:r>
      <w:r w:rsidRPr="00995F6E">
        <w:rPr>
          <w:rFonts w:ascii="Arial" w:hAnsi="Arial" w:eastAsia="Calibri" w:cs="Arial"/>
          <w:spacing w:val="24"/>
        </w:rPr>
        <w:t xml:space="preserve"> </w:t>
      </w:r>
      <w:r w:rsidRPr="00995F6E">
        <w:rPr>
          <w:rFonts w:ascii="Arial" w:hAnsi="Arial" w:eastAsia="Calibri" w:cs="Arial"/>
        </w:rPr>
        <w:t>it</w:t>
      </w:r>
      <w:r w:rsidRPr="00995F6E">
        <w:rPr>
          <w:rFonts w:ascii="Arial" w:hAnsi="Arial" w:eastAsia="Calibri" w:cs="Arial"/>
          <w:spacing w:val="22"/>
        </w:rPr>
        <w:t xml:space="preserve"> </w:t>
      </w:r>
      <w:r w:rsidRPr="00995F6E">
        <w:rPr>
          <w:rFonts w:ascii="Arial" w:hAnsi="Arial" w:eastAsia="Calibri" w:cs="Arial"/>
          <w:spacing w:val="-1"/>
        </w:rPr>
        <w:t>really</w:t>
      </w:r>
      <w:r w:rsidRPr="00995F6E">
        <w:rPr>
          <w:rFonts w:ascii="Arial" w:hAnsi="Arial" w:eastAsia="Calibri" w:cs="Arial"/>
          <w:spacing w:val="22"/>
        </w:rPr>
        <w:t xml:space="preserve"> </w:t>
      </w:r>
      <w:r w:rsidRPr="00995F6E">
        <w:rPr>
          <w:rFonts w:ascii="Arial" w:hAnsi="Arial" w:eastAsia="Calibri" w:cs="Arial"/>
        </w:rPr>
        <w:t>mean</w:t>
      </w:r>
      <w:r w:rsidRPr="00995F6E">
        <w:rPr>
          <w:rFonts w:ascii="Arial" w:hAnsi="Arial" w:eastAsia="Calibri" w:cs="Arial"/>
          <w:spacing w:val="21"/>
        </w:rPr>
        <w:t xml:space="preserve"> </w:t>
      </w:r>
      <w:r w:rsidRPr="00995F6E">
        <w:rPr>
          <w:rFonts w:ascii="Arial" w:hAnsi="Arial" w:eastAsia="Calibri" w:cs="Arial"/>
          <w:spacing w:val="-1"/>
        </w:rPr>
        <w:t>to</w:t>
      </w:r>
      <w:r w:rsidRPr="00995F6E">
        <w:rPr>
          <w:rFonts w:ascii="Arial" w:hAnsi="Arial" w:eastAsia="Calibri" w:cs="Arial"/>
          <w:spacing w:val="23"/>
        </w:rPr>
        <w:t xml:space="preserve"> </w:t>
      </w:r>
      <w:r w:rsidRPr="00995F6E">
        <w:rPr>
          <w:rFonts w:ascii="Arial" w:hAnsi="Arial" w:eastAsia="Calibri" w:cs="Arial"/>
        </w:rPr>
        <w:t>learn</w:t>
      </w:r>
      <w:r w:rsidRPr="00995F6E">
        <w:rPr>
          <w:rFonts w:ascii="Arial" w:hAnsi="Arial" w:eastAsia="Calibri" w:cs="Arial"/>
          <w:spacing w:val="23"/>
        </w:rPr>
        <w:t xml:space="preserve"> </w:t>
      </w:r>
      <w:r w:rsidRPr="00995F6E">
        <w:rPr>
          <w:rFonts w:ascii="Arial" w:hAnsi="Arial" w:eastAsia="Calibri" w:cs="Arial"/>
          <w:spacing w:val="-1"/>
        </w:rPr>
        <w:t>and</w:t>
      </w:r>
      <w:r w:rsidRPr="00995F6E">
        <w:rPr>
          <w:rFonts w:ascii="Arial" w:hAnsi="Arial" w:eastAsia="Calibri" w:cs="Arial"/>
          <w:spacing w:val="21"/>
        </w:rPr>
        <w:t xml:space="preserve"> </w:t>
      </w:r>
      <w:r w:rsidRPr="00995F6E">
        <w:rPr>
          <w:rFonts w:ascii="Arial" w:hAnsi="Arial" w:eastAsia="Calibri" w:cs="Arial"/>
        </w:rPr>
        <w:t>to</w:t>
      </w:r>
      <w:r w:rsidRPr="00995F6E">
        <w:rPr>
          <w:rFonts w:ascii="Arial" w:hAnsi="Arial" w:eastAsia="Calibri" w:cs="Arial"/>
          <w:spacing w:val="23"/>
        </w:rPr>
        <w:t xml:space="preserve"> </w:t>
      </w:r>
      <w:r w:rsidRPr="00995F6E">
        <w:rPr>
          <w:rFonts w:ascii="Arial" w:hAnsi="Arial" w:eastAsia="Calibri" w:cs="Arial"/>
          <w:spacing w:val="-1"/>
        </w:rPr>
        <w:t>teach?</w:t>
      </w:r>
      <w:r w:rsidRPr="00995F6E">
        <w:rPr>
          <w:rFonts w:ascii="Arial" w:hAnsi="Arial" w:eastAsia="Calibri" w:cs="Arial"/>
          <w:spacing w:val="22"/>
        </w:rPr>
        <w:t xml:space="preserve"> </w:t>
      </w:r>
      <w:r w:rsidRPr="00995F6E">
        <w:rPr>
          <w:rFonts w:ascii="Arial" w:hAnsi="Arial" w:eastAsia="Calibri" w:cs="Arial"/>
        </w:rPr>
        <w:t>What</w:t>
      </w:r>
      <w:r w:rsidRPr="00995F6E">
        <w:rPr>
          <w:rFonts w:ascii="Arial" w:hAnsi="Arial" w:eastAsia="Calibri" w:cs="Arial"/>
          <w:spacing w:val="21"/>
        </w:rPr>
        <w:t xml:space="preserve"> </w:t>
      </w:r>
      <w:r w:rsidRPr="00995F6E">
        <w:rPr>
          <w:rFonts w:ascii="Arial" w:hAnsi="Arial" w:eastAsia="Calibri" w:cs="Arial"/>
        </w:rPr>
        <w:t>is</w:t>
      </w:r>
      <w:r w:rsidRPr="00995F6E">
        <w:rPr>
          <w:rFonts w:ascii="Arial" w:hAnsi="Arial" w:eastAsia="Calibri" w:cs="Arial"/>
          <w:spacing w:val="24"/>
        </w:rPr>
        <w:t xml:space="preserve"> </w:t>
      </w:r>
      <w:r w:rsidRPr="00995F6E">
        <w:rPr>
          <w:rFonts w:ascii="Arial" w:hAnsi="Arial" w:eastAsia="Calibri" w:cs="Arial"/>
          <w:spacing w:val="-1"/>
        </w:rPr>
        <w:t>knowledge?</w:t>
      </w:r>
      <w:r w:rsidRPr="00995F6E">
        <w:rPr>
          <w:rFonts w:ascii="Arial" w:hAnsi="Arial" w:eastAsia="Calibri" w:cs="Arial"/>
          <w:spacing w:val="23"/>
        </w:rPr>
        <w:t xml:space="preserve"> </w:t>
      </w:r>
      <w:r w:rsidRPr="00995F6E">
        <w:rPr>
          <w:rFonts w:ascii="Arial" w:hAnsi="Arial" w:eastAsia="Calibri" w:cs="Arial"/>
          <w:spacing w:val="-1"/>
        </w:rPr>
        <w:t>The</w:t>
      </w:r>
      <w:r w:rsidRPr="00995F6E">
        <w:rPr>
          <w:rFonts w:ascii="Arial" w:hAnsi="Arial" w:eastAsia="Calibri" w:cs="Arial"/>
          <w:spacing w:val="42"/>
        </w:rPr>
        <w:t xml:space="preserve"> </w:t>
      </w:r>
      <w:r w:rsidRPr="00995F6E">
        <w:rPr>
          <w:rFonts w:ascii="Arial" w:hAnsi="Arial" w:eastAsia="Calibri" w:cs="Arial"/>
          <w:spacing w:val="-1"/>
        </w:rPr>
        <w:t>different</w:t>
      </w:r>
      <w:r w:rsidRPr="00995F6E">
        <w:rPr>
          <w:rFonts w:ascii="Arial" w:hAnsi="Arial" w:eastAsia="Calibri" w:cs="Arial"/>
          <w:spacing w:val="40"/>
        </w:rPr>
        <w:t xml:space="preserve"> </w:t>
      </w:r>
      <w:r w:rsidRPr="00995F6E">
        <w:rPr>
          <w:rFonts w:ascii="Arial" w:hAnsi="Arial" w:eastAsia="Calibri" w:cs="Arial"/>
          <w:spacing w:val="-1"/>
        </w:rPr>
        <w:t>kinds</w:t>
      </w:r>
      <w:r w:rsidRPr="00995F6E">
        <w:rPr>
          <w:rFonts w:ascii="Arial" w:hAnsi="Arial" w:eastAsia="Calibri" w:cs="Arial"/>
          <w:spacing w:val="41"/>
        </w:rPr>
        <w:t xml:space="preserve"> </w:t>
      </w:r>
      <w:r w:rsidRPr="00995F6E">
        <w:rPr>
          <w:rFonts w:ascii="Arial" w:hAnsi="Arial" w:eastAsia="Calibri" w:cs="Arial"/>
        </w:rPr>
        <w:t>of</w:t>
      </w:r>
      <w:r w:rsidRPr="00995F6E">
        <w:rPr>
          <w:rFonts w:ascii="Arial" w:hAnsi="Arial" w:eastAsia="Calibri" w:cs="Arial"/>
          <w:spacing w:val="41"/>
        </w:rPr>
        <w:t xml:space="preserve"> </w:t>
      </w:r>
      <w:r w:rsidRPr="00995F6E">
        <w:rPr>
          <w:rFonts w:ascii="Arial" w:hAnsi="Arial" w:eastAsia="Calibri" w:cs="Arial"/>
          <w:spacing w:val="-1"/>
        </w:rPr>
        <w:t>education</w:t>
      </w:r>
      <w:r w:rsidRPr="00995F6E">
        <w:rPr>
          <w:rFonts w:ascii="Arial" w:hAnsi="Arial" w:eastAsia="Calibri" w:cs="Arial"/>
          <w:spacing w:val="39"/>
        </w:rPr>
        <w:t xml:space="preserve"> </w:t>
      </w:r>
      <w:r w:rsidRPr="00995F6E">
        <w:rPr>
          <w:rFonts w:ascii="Arial" w:hAnsi="Arial" w:eastAsia="Calibri" w:cs="Arial"/>
        </w:rPr>
        <w:t>we</w:t>
      </w:r>
      <w:r w:rsidRPr="00995F6E">
        <w:rPr>
          <w:rFonts w:ascii="Arial" w:hAnsi="Arial" w:eastAsia="Calibri" w:cs="Arial"/>
          <w:spacing w:val="42"/>
        </w:rPr>
        <w:t xml:space="preserve"> </w:t>
      </w:r>
      <w:r w:rsidRPr="00995F6E">
        <w:rPr>
          <w:rFonts w:ascii="Arial" w:hAnsi="Arial" w:eastAsia="Calibri" w:cs="Arial"/>
          <w:spacing w:val="-1"/>
        </w:rPr>
        <w:t>undertake</w:t>
      </w:r>
      <w:r w:rsidRPr="00995F6E">
        <w:rPr>
          <w:rFonts w:ascii="Arial" w:hAnsi="Arial" w:eastAsia="Calibri" w:cs="Arial"/>
          <w:spacing w:val="44"/>
        </w:rPr>
        <w:t xml:space="preserve"> </w:t>
      </w:r>
      <w:r w:rsidRPr="00995F6E">
        <w:rPr>
          <w:rFonts w:ascii="Arial" w:hAnsi="Arial" w:eastAsia="Calibri" w:cs="Arial"/>
          <w:spacing w:val="-1"/>
        </w:rPr>
        <w:t>implies</w:t>
      </w:r>
      <w:r w:rsidRPr="00995F6E">
        <w:rPr>
          <w:rFonts w:ascii="Arial" w:hAnsi="Arial" w:eastAsia="Calibri" w:cs="Arial"/>
          <w:spacing w:val="39"/>
        </w:rPr>
        <w:t xml:space="preserve"> </w:t>
      </w:r>
      <w:r w:rsidRPr="00995F6E">
        <w:rPr>
          <w:rFonts w:ascii="Arial" w:hAnsi="Arial" w:eastAsia="Calibri" w:cs="Arial"/>
        </w:rPr>
        <w:t>there</w:t>
      </w:r>
      <w:r w:rsidRPr="00995F6E">
        <w:rPr>
          <w:rFonts w:ascii="Arial" w:hAnsi="Arial" w:eastAsia="Calibri" w:cs="Arial"/>
          <w:spacing w:val="41"/>
        </w:rPr>
        <w:t xml:space="preserve"> </w:t>
      </w:r>
      <w:r w:rsidRPr="00995F6E">
        <w:rPr>
          <w:rFonts w:ascii="Arial" w:hAnsi="Arial" w:eastAsia="Calibri" w:cs="Arial"/>
        </w:rPr>
        <w:t>is</w:t>
      </w:r>
      <w:r w:rsidRPr="00995F6E">
        <w:rPr>
          <w:rFonts w:ascii="Arial" w:hAnsi="Arial" w:eastAsia="Calibri" w:cs="Arial"/>
          <w:spacing w:val="41"/>
        </w:rPr>
        <w:t xml:space="preserve"> </w:t>
      </w:r>
      <w:r w:rsidRPr="00995F6E">
        <w:rPr>
          <w:rFonts w:ascii="Arial" w:hAnsi="Arial" w:eastAsia="Calibri" w:cs="Arial"/>
        </w:rPr>
        <w:t>a</w:t>
      </w:r>
      <w:r w:rsidRPr="00995F6E">
        <w:rPr>
          <w:rFonts w:ascii="Arial" w:hAnsi="Arial" w:eastAsia="Calibri" w:cs="Arial"/>
          <w:spacing w:val="41"/>
        </w:rPr>
        <w:t xml:space="preserve"> </w:t>
      </w:r>
      <w:r w:rsidRPr="00995F6E">
        <w:rPr>
          <w:rFonts w:ascii="Arial" w:hAnsi="Arial" w:eastAsia="Calibri" w:cs="Arial"/>
          <w:spacing w:val="-1"/>
        </w:rPr>
        <w:t>value</w:t>
      </w:r>
      <w:r w:rsidRPr="00995F6E">
        <w:rPr>
          <w:rFonts w:ascii="Arial" w:hAnsi="Arial" w:eastAsia="Calibri" w:cs="Arial"/>
          <w:spacing w:val="38"/>
        </w:rPr>
        <w:t xml:space="preserve"> </w:t>
      </w:r>
      <w:r w:rsidRPr="00995F6E">
        <w:rPr>
          <w:rFonts w:ascii="Arial" w:hAnsi="Arial" w:eastAsia="Calibri" w:cs="Arial"/>
        </w:rPr>
        <w:t>to</w:t>
      </w:r>
      <w:r w:rsidRPr="00995F6E">
        <w:rPr>
          <w:rFonts w:ascii="Arial" w:hAnsi="Arial" w:eastAsia="Calibri" w:cs="Arial"/>
          <w:spacing w:val="43"/>
        </w:rPr>
        <w:t xml:space="preserve"> </w:t>
      </w:r>
      <w:r w:rsidRPr="00995F6E">
        <w:rPr>
          <w:rFonts w:ascii="Arial" w:hAnsi="Arial" w:eastAsia="Calibri" w:cs="Arial"/>
          <w:spacing w:val="-1"/>
        </w:rPr>
        <w:t>teaching</w:t>
      </w:r>
      <w:r w:rsidRPr="00995F6E">
        <w:rPr>
          <w:rFonts w:ascii="Arial" w:hAnsi="Arial" w:eastAsia="Calibri" w:cs="Arial"/>
          <w:spacing w:val="40"/>
        </w:rPr>
        <w:t xml:space="preserve"> </w:t>
      </w:r>
      <w:r w:rsidRPr="00995F6E">
        <w:rPr>
          <w:rFonts w:ascii="Arial" w:hAnsi="Arial" w:eastAsia="Calibri" w:cs="Arial"/>
          <w:spacing w:val="-1"/>
        </w:rPr>
        <w:t>knowledge,</w:t>
      </w:r>
      <w:r w:rsidRPr="00995F6E">
        <w:rPr>
          <w:rFonts w:ascii="Arial" w:hAnsi="Arial" w:eastAsia="Calibri" w:cs="Arial"/>
          <w:spacing w:val="39"/>
        </w:rPr>
        <w:t xml:space="preserve"> </w:t>
      </w:r>
      <w:r w:rsidRPr="00995F6E">
        <w:rPr>
          <w:rFonts w:ascii="Arial" w:hAnsi="Arial" w:eastAsia="Calibri" w:cs="Arial"/>
        </w:rPr>
        <w:t>or</w:t>
      </w:r>
      <w:r w:rsidRPr="00995F6E">
        <w:rPr>
          <w:rFonts w:ascii="Arial" w:hAnsi="Arial" w:eastAsia="Calibri" w:cs="Arial"/>
          <w:spacing w:val="40"/>
        </w:rPr>
        <w:t xml:space="preserve"> </w:t>
      </w:r>
      <w:r w:rsidRPr="00995F6E">
        <w:rPr>
          <w:rFonts w:ascii="Arial" w:hAnsi="Arial" w:eastAsia="Calibri" w:cs="Arial"/>
        </w:rPr>
        <w:t>a</w:t>
      </w:r>
      <w:r w:rsidRPr="00995F6E">
        <w:rPr>
          <w:rFonts w:ascii="Arial" w:hAnsi="Arial" w:eastAsia="Calibri" w:cs="Arial"/>
          <w:spacing w:val="65"/>
        </w:rPr>
        <w:t xml:space="preserve"> </w:t>
      </w:r>
      <w:r w:rsidRPr="00995F6E">
        <w:rPr>
          <w:rFonts w:ascii="Arial" w:hAnsi="Arial" w:eastAsia="Calibri" w:cs="Arial"/>
          <w:spacing w:val="-1"/>
        </w:rPr>
        <w:t>vocation,</w:t>
      </w:r>
      <w:r w:rsidRPr="00995F6E">
        <w:rPr>
          <w:rFonts w:ascii="Arial" w:hAnsi="Arial" w:eastAsia="Calibri" w:cs="Arial"/>
          <w:spacing w:val="19"/>
        </w:rPr>
        <w:t xml:space="preserve"> </w:t>
      </w:r>
      <w:r w:rsidRPr="00995F6E">
        <w:rPr>
          <w:rFonts w:ascii="Arial" w:hAnsi="Arial" w:eastAsia="Calibri" w:cs="Arial"/>
        </w:rPr>
        <w:t>or</w:t>
      </w:r>
      <w:r w:rsidRPr="00995F6E">
        <w:rPr>
          <w:rFonts w:ascii="Arial" w:hAnsi="Arial" w:eastAsia="Calibri" w:cs="Arial"/>
          <w:spacing w:val="19"/>
        </w:rPr>
        <w:t xml:space="preserve"> </w:t>
      </w:r>
      <w:r w:rsidRPr="00995F6E">
        <w:rPr>
          <w:rFonts w:ascii="Arial" w:hAnsi="Arial" w:eastAsia="Calibri" w:cs="Arial"/>
          <w:spacing w:val="-1"/>
        </w:rPr>
        <w:t>character.</w:t>
      </w:r>
      <w:r w:rsidRPr="00995F6E">
        <w:rPr>
          <w:rFonts w:ascii="Arial" w:hAnsi="Arial" w:eastAsia="Calibri" w:cs="Arial"/>
          <w:spacing w:val="21"/>
        </w:rPr>
        <w:t xml:space="preserve"> </w:t>
      </w:r>
      <w:r w:rsidRPr="00995F6E">
        <w:rPr>
          <w:rFonts w:ascii="Arial" w:hAnsi="Arial" w:eastAsia="Calibri" w:cs="Arial"/>
          <w:spacing w:val="-2"/>
        </w:rPr>
        <w:t>How</w:t>
      </w:r>
      <w:r w:rsidRPr="00995F6E">
        <w:rPr>
          <w:rFonts w:ascii="Arial" w:hAnsi="Arial" w:eastAsia="Calibri" w:cs="Arial"/>
          <w:spacing w:val="22"/>
        </w:rPr>
        <w:t xml:space="preserve"> </w:t>
      </w:r>
      <w:r w:rsidRPr="00995F6E">
        <w:rPr>
          <w:rFonts w:ascii="Arial" w:hAnsi="Arial" w:eastAsia="Calibri" w:cs="Arial"/>
          <w:spacing w:val="-1"/>
        </w:rPr>
        <w:t>important</w:t>
      </w:r>
      <w:r w:rsidRPr="00995F6E">
        <w:rPr>
          <w:rFonts w:ascii="Arial" w:hAnsi="Arial" w:eastAsia="Calibri" w:cs="Arial"/>
          <w:spacing w:val="22"/>
        </w:rPr>
        <w:t xml:space="preserve"> </w:t>
      </w:r>
      <w:r w:rsidRPr="00995F6E">
        <w:rPr>
          <w:rFonts w:ascii="Arial" w:hAnsi="Arial" w:eastAsia="Calibri" w:cs="Arial"/>
        </w:rPr>
        <w:t>are</w:t>
      </w:r>
      <w:r w:rsidRPr="00995F6E">
        <w:rPr>
          <w:rFonts w:ascii="Arial" w:hAnsi="Arial" w:eastAsia="Calibri" w:cs="Arial"/>
          <w:spacing w:val="19"/>
        </w:rPr>
        <w:t xml:space="preserve"> </w:t>
      </w:r>
      <w:r w:rsidRPr="00995F6E">
        <w:rPr>
          <w:rFonts w:ascii="Arial" w:hAnsi="Arial" w:eastAsia="Calibri" w:cs="Arial"/>
        </w:rPr>
        <w:t>each</w:t>
      </w:r>
      <w:r w:rsidRPr="00995F6E">
        <w:rPr>
          <w:rFonts w:ascii="Arial" w:hAnsi="Arial" w:eastAsia="Calibri" w:cs="Arial"/>
          <w:spacing w:val="19"/>
        </w:rPr>
        <w:t xml:space="preserve"> </w:t>
      </w:r>
      <w:r w:rsidRPr="00995F6E">
        <w:rPr>
          <w:rFonts w:ascii="Arial" w:hAnsi="Arial" w:eastAsia="Calibri" w:cs="Arial"/>
        </w:rPr>
        <w:t>of</w:t>
      </w:r>
      <w:r w:rsidRPr="00995F6E">
        <w:rPr>
          <w:rFonts w:ascii="Arial" w:hAnsi="Arial" w:eastAsia="Calibri" w:cs="Arial"/>
          <w:spacing w:val="19"/>
        </w:rPr>
        <w:t xml:space="preserve"> </w:t>
      </w:r>
      <w:r w:rsidRPr="00995F6E">
        <w:rPr>
          <w:rFonts w:ascii="Arial" w:hAnsi="Arial" w:eastAsia="Calibri" w:cs="Arial"/>
          <w:spacing w:val="-1"/>
        </w:rPr>
        <w:t>these</w:t>
      </w:r>
      <w:r w:rsidRPr="00995F6E">
        <w:rPr>
          <w:rFonts w:ascii="Arial" w:hAnsi="Arial" w:eastAsia="Calibri" w:cs="Arial"/>
          <w:spacing w:val="22"/>
        </w:rPr>
        <w:t xml:space="preserve"> </w:t>
      </w:r>
      <w:r w:rsidRPr="00995F6E">
        <w:rPr>
          <w:rFonts w:ascii="Arial" w:hAnsi="Arial" w:eastAsia="Calibri" w:cs="Arial"/>
          <w:spacing w:val="-1"/>
        </w:rPr>
        <w:t>things?</w:t>
      </w:r>
      <w:r w:rsidRPr="00995F6E">
        <w:rPr>
          <w:rFonts w:ascii="Arial" w:hAnsi="Arial" w:eastAsia="Calibri" w:cs="Arial"/>
          <w:spacing w:val="22"/>
        </w:rPr>
        <w:t xml:space="preserve"> </w:t>
      </w:r>
      <w:r w:rsidRPr="00995F6E">
        <w:rPr>
          <w:rFonts w:ascii="Arial" w:hAnsi="Arial" w:eastAsia="Calibri" w:cs="Arial"/>
          <w:spacing w:val="-1"/>
        </w:rPr>
        <w:t>Our</w:t>
      </w:r>
      <w:r w:rsidRPr="00995F6E">
        <w:rPr>
          <w:rFonts w:ascii="Arial" w:hAnsi="Arial" w:eastAsia="Calibri" w:cs="Arial"/>
          <w:spacing w:val="21"/>
        </w:rPr>
        <w:t xml:space="preserve"> </w:t>
      </w:r>
      <w:r w:rsidRPr="00995F6E">
        <w:rPr>
          <w:rFonts w:ascii="Arial" w:hAnsi="Arial" w:eastAsia="Calibri" w:cs="Arial"/>
          <w:spacing w:val="-1"/>
        </w:rPr>
        <w:t>aims</w:t>
      </w:r>
      <w:r w:rsidRPr="00995F6E">
        <w:rPr>
          <w:rFonts w:ascii="Arial" w:hAnsi="Arial" w:eastAsia="Calibri" w:cs="Arial"/>
          <w:spacing w:val="19"/>
        </w:rPr>
        <w:t xml:space="preserve"> </w:t>
      </w:r>
      <w:r w:rsidRPr="00995F6E">
        <w:rPr>
          <w:rFonts w:ascii="Arial" w:hAnsi="Arial" w:eastAsia="Calibri" w:cs="Arial"/>
          <w:spacing w:val="-1"/>
        </w:rPr>
        <w:t>for</w:t>
      </w:r>
      <w:r w:rsidRPr="00995F6E">
        <w:rPr>
          <w:rFonts w:ascii="Arial" w:hAnsi="Arial" w:eastAsia="Calibri" w:cs="Arial"/>
          <w:spacing w:val="17"/>
        </w:rPr>
        <w:t xml:space="preserve"> </w:t>
      </w:r>
      <w:r w:rsidRPr="00995F6E">
        <w:rPr>
          <w:rFonts w:ascii="Arial" w:hAnsi="Arial" w:eastAsia="Calibri" w:cs="Arial"/>
          <w:spacing w:val="-1"/>
        </w:rPr>
        <w:t>education</w:t>
      </w:r>
      <w:r w:rsidRPr="00995F6E">
        <w:rPr>
          <w:rFonts w:ascii="Arial" w:hAnsi="Arial" w:eastAsia="Calibri" w:cs="Arial"/>
          <w:spacing w:val="18"/>
        </w:rPr>
        <w:t xml:space="preserve"> </w:t>
      </w:r>
      <w:r w:rsidRPr="00995F6E">
        <w:rPr>
          <w:rFonts w:ascii="Arial" w:hAnsi="Arial" w:eastAsia="Calibri" w:cs="Arial"/>
        </w:rPr>
        <w:t>are</w:t>
      </w:r>
      <w:r w:rsidRPr="00995F6E">
        <w:rPr>
          <w:rFonts w:ascii="Arial" w:hAnsi="Arial" w:eastAsia="Calibri" w:cs="Arial"/>
          <w:spacing w:val="19"/>
        </w:rPr>
        <w:t xml:space="preserve"> </w:t>
      </w:r>
      <w:r w:rsidRPr="00995F6E">
        <w:rPr>
          <w:rFonts w:ascii="Arial" w:hAnsi="Arial" w:eastAsia="Calibri" w:cs="Arial"/>
          <w:spacing w:val="-1"/>
        </w:rPr>
        <w:t>often</w:t>
      </w:r>
      <w:r w:rsidRPr="00995F6E">
        <w:rPr>
          <w:rFonts w:ascii="Arial" w:hAnsi="Arial" w:eastAsia="Calibri" w:cs="Arial"/>
          <w:spacing w:val="67"/>
        </w:rPr>
        <w:t xml:space="preserve"> </w:t>
      </w:r>
      <w:r w:rsidRPr="00995F6E">
        <w:rPr>
          <w:rFonts w:ascii="Arial" w:hAnsi="Arial" w:eastAsia="Calibri" w:cs="Arial"/>
          <w:spacing w:val="-1"/>
        </w:rPr>
        <w:t>bound</w:t>
      </w:r>
      <w:r w:rsidRPr="00995F6E">
        <w:rPr>
          <w:rFonts w:ascii="Arial" w:hAnsi="Arial" w:eastAsia="Calibri" w:cs="Arial"/>
          <w:spacing w:val="2"/>
        </w:rPr>
        <w:t xml:space="preserve"> </w:t>
      </w:r>
      <w:r w:rsidRPr="00995F6E">
        <w:rPr>
          <w:rFonts w:ascii="Arial" w:hAnsi="Arial" w:eastAsia="Calibri" w:cs="Arial"/>
          <w:spacing w:val="-1"/>
        </w:rPr>
        <w:t>up</w:t>
      </w:r>
      <w:r w:rsidRPr="00995F6E">
        <w:rPr>
          <w:rFonts w:ascii="Arial" w:hAnsi="Arial" w:eastAsia="Calibri" w:cs="Arial"/>
          <w:spacing w:val="2"/>
        </w:rPr>
        <w:t xml:space="preserve"> </w:t>
      </w:r>
      <w:r w:rsidRPr="00995F6E">
        <w:rPr>
          <w:rFonts w:ascii="Arial" w:hAnsi="Arial" w:eastAsia="Calibri" w:cs="Arial"/>
        </w:rPr>
        <w:t>with</w:t>
      </w:r>
      <w:r w:rsidRPr="00995F6E">
        <w:rPr>
          <w:rFonts w:ascii="Arial" w:hAnsi="Arial" w:eastAsia="Calibri" w:cs="Arial"/>
          <w:spacing w:val="2"/>
        </w:rPr>
        <w:t xml:space="preserve"> </w:t>
      </w:r>
      <w:r w:rsidRPr="00995F6E">
        <w:rPr>
          <w:rFonts w:ascii="Arial" w:hAnsi="Arial" w:eastAsia="Calibri" w:cs="Arial"/>
          <w:spacing w:val="-1"/>
        </w:rPr>
        <w:t>hopes</w:t>
      </w:r>
      <w:r w:rsidRPr="00995F6E">
        <w:rPr>
          <w:rFonts w:ascii="Arial" w:hAnsi="Arial" w:eastAsia="Calibri" w:cs="Arial"/>
        </w:rPr>
        <w:t xml:space="preserve"> of</w:t>
      </w:r>
      <w:r w:rsidRPr="00995F6E">
        <w:rPr>
          <w:rFonts w:ascii="Arial" w:hAnsi="Arial" w:eastAsia="Calibri" w:cs="Arial"/>
          <w:spacing w:val="2"/>
        </w:rPr>
        <w:t xml:space="preserve"> </w:t>
      </w:r>
      <w:r w:rsidRPr="00995F6E">
        <w:rPr>
          <w:rFonts w:ascii="Arial" w:hAnsi="Arial" w:eastAsia="Calibri" w:cs="Arial"/>
          <w:spacing w:val="-1"/>
        </w:rPr>
        <w:t>greater</w:t>
      </w:r>
      <w:r w:rsidRPr="00995F6E">
        <w:rPr>
          <w:rFonts w:ascii="Arial" w:hAnsi="Arial" w:eastAsia="Calibri" w:cs="Arial"/>
          <w:spacing w:val="3"/>
        </w:rPr>
        <w:t xml:space="preserve"> </w:t>
      </w:r>
      <w:r w:rsidRPr="00995F6E">
        <w:rPr>
          <w:rFonts w:ascii="Arial" w:hAnsi="Arial" w:eastAsia="Calibri" w:cs="Arial"/>
          <w:spacing w:val="-1"/>
        </w:rPr>
        <w:t>prosperity,</w:t>
      </w:r>
      <w:r w:rsidRPr="00995F6E">
        <w:rPr>
          <w:rFonts w:ascii="Arial" w:hAnsi="Arial" w:eastAsia="Calibri" w:cs="Arial"/>
          <w:spacing w:val="2"/>
        </w:rPr>
        <w:t xml:space="preserve"> </w:t>
      </w:r>
      <w:r w:rsidRPr="00995F6E">
        <w:rPr>
          <w:rFonts w:ascii="Arial" w:hAnsi="Arial" w:eastAsia="Calibri" w:cs="Arial"/>
          <w:spacing w:val="-1"/>
        </w:rPr>
        <w:t>personal</w:t>
      </w:r>
      <w:r w:rsidRPr="00995F6E">
        <w:rPr>
          <w:rFonts w:ascii="Arial" w:hAnsi="Arial" w:eastAsia="Calibri" w:cs="Arial"/>
          <w:spacing w:val="2"/>
        </w:rPr>
        <w:t xml:space="preserve"> </w:t>
      </w:r>
      <w:r w:rsidRPr="00995F6E">
        <w:rPr>
          <w:rFonts w:ascii="Arial" w:hAnsi="Arial" w:eastAsia="Calibri" w:cs="Arial"/>
          <w:spacing w:val="-1"/>
        </w:rPr>
        <w:t>fulfilment,</w:t>
      </w:r>
      <w:r w:rsidRPr="00995F6E">
        <w:rPr>
          <w:rFonts w:ascii="Arial" w:hAnsi="Arial" w:eastAsia="Calibri" w:cs="Arial"/>
          <w:spacing w:val="2"/>
        </w:rPr>
        <w:t xml:space="preserve"> </w:t>
      </w:r>
      <w:r w:rsidRPr="00995F6E">
        <w:rPr>
          <w:rFonts w:ascii="Arial" w:hAnsi="Arial" w:eastAsia="Calibri" w:cs="Arial"/>
          <w:spacing w:val="-1"/>
        </w:rPr>
        <w:t>and</w:t>
      </w:r>
      <w:r w:rsidRPr="00995F6E">
        <w:rPr>
          <w:rFonts w:ascii="Arial" w:hAnsi="Arial" w:eastAsia="Calibri" w:cs="Arial"/>
          <w:spacing w:val="2"/>
        </w:rPr>
        <w:t xml:space="preserve"> </w:t>
      </w:r>
      <w:r w:rsidRPr="00995F6E">
        <w:rPr>
          <w:rFonts w:ascii="Arial" w:hAnsi="Arial" w:eastAsia="Calibri" w:cs="Arial"/>
          <w:spacing w:val="-1"/>
        </w:rPr>
        <w:t>equality</w:t>
      </w:r>
      <w:r w:rsidRPr="00995F6E">
        <w:rPr>
          <w:rFonts w:ascii="Arial" w:hAnsi="Arial" w:eastAsia="Calibri" w:cs="Arial"/>
          <w:spacing w:val="3"/>
        </w:rPr>
        <w:t xml:space="preserve"> </w:t>
      </w:r>
      <w:r w:rsidRPr="00995F6E">
        <w:rPr>
          <w:rFonts w:ascii="Arial" w:hAnsi="Arial" w:eastAsia="Calibri" w:cs="Arial"/>
          <w:spacing w:val="-1"/>
        </w:rPr>
        <w:t xml:space="preserve">and </w:t>
      </w:r>
      <w:r w:rsidRPr="00995F6E">
        <w:rPr>
          <w:rFonts w:ascii="Arial" w:hAnsi="Arial" w:eastAsia="Calibri" w:cs="Arial"/>
        </w:rPr>
        <w:t>social</w:t>
      </w:r>
      <w:r w:rsidRPr="00995F6E">
        <w:rPr>
          <w:rFonts w:ascii="Arial" w:hAnsi="Arial" w:eastAsia="Calibri" w:cs="Arial"/>
          <w:spacing w:val="2"/>
        </w:rPr>
        <w:t xml:space="preserve"> </w:t>
      </w:r>
      <w:r w:rsidRPr="00995F6E">
        <w:rPr>
          <w:rFonts w:ascii="Arial" w:hAnsi="Arial" w:eastAsia="Calibri" w:cs="Arial"/>
          <w:spacing w:val="-1"/>
        </w:rPr>
        <w:t>justice.</w:t>
      </w:r>
      <w:r w:rsidRPr="00995F6E">
        <w:rPr>
          <w:rFonts w:ascii="Arial" w:hAnsi="Arial" w:eastAsia="Calibri" w:cs="Arial"/>
        </w:rPr>
        <w:t xml:space="preserve"> What</w:t>
      </w:r>
      <w:r w:rsidRPr="00995F6E">
        <w:rPr>
          <w:rFonts w:ascii="Arial" w:hAnsi="Arial" w:eastAsia="Calibri" w:cs="Arial"/>
          <w:spacing w:val="65"/>
        </w:rPr>
        <w:t xml:space="preserve"> </w:t>
      </w:r>
      <w:r w:rsidRPr="00995F6E">
        <w:rPr>
          <w:rFonts w:ascii="Arial" w:hAnsi="Arial" w:eastAsia="Calibri" w:cs="Arial"/>
        </w:rPr>
        <w:t>does</w:t>
      </w:r>
      <w:r w:rsidRPr="00995F6E">
        <w:rPr>
          <w:rFonts w:ascii="Arial" w:hAnsi="Arial" w:eastAsia="Calibri" w:cs="Arial"/>
          <w:spacing w:val="10"/>
        </w:rPr>
        <w:t xml:space="preserve"> </w:t>
      </w:r>
      <w:r w:rsidRPr="00995F6E">
        <w:rPr>
          <w:rFonts w:ascii="Arial" w:hAnsi="Arial" w:eastAsia="Calibri" w:cs="Arial"/>
          <w:spacing w:val="-1"/>
        </w:rPr>
        <w:t>equality</w:t>
      </w:r>
      <w:r w:rsidRPr="00995F6E">
        <w:rPr>
          <w:rFonts w:ascii="Arial" w:hAnsi="Arial" w:eastAsia="Calibri" w:cs="Arial"/>
          <w:spacing w:val="8"/>
        </w:rPr>
        <w:t xml:space="preserve"> </w:t>
      </w:r>
      <w:r w:rsidRPr="00995F6E">
        <w:rPr>
          <w:rFonts w:ascii="Arial" w:hAnsi="Arial" w:eastAsia="Calibri" w:cs="Arial"/>
        </w:rPr>
        <w:t>mean?</w:t>
      </w:r>
      <w:r w:rsidRPr="00995F6E">
        <w:rPr>
          <w:rFonts w:ascii="Arial" w:hAnsi="Arial" w:eastAsia="Calibri" w:cs="Arial"/>
          <w:spacing w:val="9"/>
        </w:rPr>
        <w:t xml:space="preserve"> </w:t>
      </w:r>
      <w:r w:rsidRPr="00995F6E">
        <w:rPr>
          <w:rFonts w:ascii="Arial" w:hAnsi="Arial" w:eastAsia="Calibri" w:cs="Arial"/>
        </w:rPr>
        <w:t>Is</w:t>
      </w:r>
      <w:r w:rsidRPr="00995F6E">
        <w:rPr>
          <w:rFonts w:ascii="Arial" w:hAnsi="Arial" w:eastAsia="Calibri" w:cs="Arial"/>
          <w:spacing w:val="7"/>
        </w:rPr>
        <w:t xml:space="preserve"> </w:t>
      </w:r>
      <w:r w:rsidRPr="00995F6E">
        <w:rPr>
          <w:rFonts w:ascii="Arial" w:hAnsi="Arial" w:eastAsia="Calibri" w:cs="Arial"/>
          <w:spacing w:val="-1"/>
        </w:rPr>
        <w:t>there</w:t>
      </w:r>
      <w:r w:rsidRPr="00995F6E">
        <w:rPr>
          <w:rFonts w:ascii="Arial" w:hAnsi="Arial" w:eastAsia="Calibri" w:cs="Arial"/>
          <w:spacing w:val="10"/>
        </w:rPr>
        <w:t xml:space="preserve"> </w:t>
      </w:r>
      <w:r w:rsidRPr="00995F6E">
        <w:rPr>
          <w:rFonts w:ascii="Arial" w:hAnsi="Arial" w:eastAsia="Calibri" w:cs="Arial"/>
        </w:rPr>
        <w:t>a</w:t>
      </w:r>
      <w:r w:rsidRPr="00995F6E">
        <w:rPr>
          <w:rFonts w:ascii="Arial" w:hAnsi="Arial" w:eastAsia="Calibri" w:cs="Arial"/>
          <w:spacing w:val="9"/>
        </w:rPr>
        <w:t xml:space="preserve"> </w:t>
      </w:r>
      <w:r w:rsidRPr="00995F6E">
        <w:rPr>
          <w:rFonts w:ascii="Arial" w:hAnsi="Arial" w:eastAsia="Calibri" w:cs="Arial"/>
          <w:spacing w:val="-1"/>
        </w:rPr>
        <w:t>conflict</w:t>
      </w:r>
      <w:r w:rsidRPr="00995F6E">
        <w:rPr>
          <w:rFonts w:ascii="Arial" w:hAnsi="Arial" w:eastAsia="Calibri" w:cs="Arial"/>
          <w:spacing w:val="10"/>
        </w:rPr>
        <w:t xml:space="preserve"> </w:t>
      </w:r>
      <w:r w:rsidRPr="00995F6E">
        <w:rPr>
          <w:rFonts w:ascii="Arial" w:hAnsi="Arial" w:eastAsia="Calibri" w:cs="Arial"/>
          <w:spacing w:val="-1"/>
        </w:rPr>
        <w:t>between</w:t>
      </w:r>
      <w:r w:rsidRPr="00995F6E">
        <w:rPr>
          <w:rFonts w:ascii="Arial" w:hAnsi="Arial" w:eastAsia="Calibri" w:cs="Arial"/>
          <w:spacing w:val="9"/>
        </w:rPr>
        <w:t xml:space="preserve"> </w:t>
      </w:r>
      <w:r w:rsidRPr="00995F6E">
        <w:rPr>
          <w:rFonts w:ascii="Arial" w:hAnsi="Arial" w:eastAsia="Calibri" w:cs="Arial"/>
          <w:spacing w:val="-1"/>
        </w:rPr>
        <w:t>individual</w:t>
      </w:r>
      <w:r w:rsidRPr="00995F6E">
        <w:rPr>
          <w:rFonts w:ascii="Arial" w:hAnsi="Arial" w:eastAsia="Calibri" w:cs="Arial"/>
          <w:spacing w:val="9"/>
        </w:rPr>
        <w:t xml:space="preserve"> </w:t>
      </w:r>
      <w:r w:rsidRPr="00995F6E">
        <w:rPr>
          <w:rFonts w:ascii="Arial" w:hAnsi="Arial" w:eastAsia="Calibri" w:cs="Arial"/>
          <w:spacing w:val="-1"/>
        </w:rPr>
        <w:t>freedom</w:t>
      </w:r>
      <w:r w:rsidRPr="00995F6E">
        <w:rPr>
          <w:rFonts w:ascii="Arial" w:hAnsi="Arial" w:eastAsia="Calibri" w:cs="Arial"/>
          <w:spacing w:val="11"/>
        </w:rPr>
        <w:t xml:space="preserve"> </w:t>
      </w:r>
      <w:r w:rsidRPr="00995F6E">
        <w:rPr>
          <w:rFonts w:ascii="Arial" w:hAnsi="Arial" w:eastAsia="Calibri" w:cs="Arial"/>
          <w:spacing w:val="-1"/>
        </w:rPr>
        <w:t>and</w:t>
      </w:r>
      <w:r w:rsidRPr="00995F6E">
        <w:rPr>
          <w:rFonts w:ascii="Arial" w:hAnsi="Arial" w:eastAsia="Calibri" w:cs="Arial"/>
          <w:spacing w:val="9"/>
        </w:rPr>
        <w:t xml:space="preserve"> </w:t>
      </w:r>
      <w:r w:rsidRPr="00995F6E">
        <w:rPr>
          <w:rFonts w:ascii="Arial" w:hAnsi="Arial" w:eastAsia="Calibri" w:cs="Arial"/>
          <w:spacing w:val="-1"/>
        </w:rPr>
        <w:t>equality?</w:t>
      </w:r>
      <w:r w:rsidRPr="00995F6E">
        <w:rPr>
          <w:rFonts w:ascii="Arial" w:hAnsi="Arial" w:eastAsia="Calibri" w:cs="Arial"/>
          <w:spacing w:val="10"/>
        </w:rPr>
        <w:t xml:space="preserve"> </w:t>
      </w:r>
      <w:r w:rsidRPr="00995F6E">
        <w:rPr>
          <w:rFonts w:ascii="Arial" w:hAnsi="Arial" w:eastAsia="Calibri" w:cs="Arial"/>
          <w:spacing w:val="-1"/>
        </w:rPr>
        <w:t>Should</w:t>
      </w:r>
      <w:r w:rsidRPr="00995F6E">
        <w:rPr>
          <w:rFonts w:ascii="Arial" w:hAnsi="Arial" w:eastAsia="Calibri" w:cs="Arial"/>
          <w:spacing w:val="8"/>
        </w:rPr>
        <w:t xml:space="preserve"> </w:t>
      </w:r>
      <w:r w:rsidRPr="00995F6E">
        <w:rPr>
          <w:rFonts w:ascii="Arial" w:hAnsi="Arial" w:eastAsia="Calibri" w:cs="Arial"/>
          <w:spacing w:val="-1"/>
        </w:rPr>
        <w:t>education</w:t>
      </w:r>
      <w:r w:rsidRPr="00995F6E">
        <w:rPr>
          <w:rFonts w:ascii="Arial" w:hAnsi="Arial" w:eastAsia="Calibri" w:cs="Arial"/>
          <w:spacing w:val="55"/>
        </w:rPr>
        <w:t xml:space="preserve"> </w:t>
      </w:r>
      <w:r w:rsidRPr="00995F6E">
        <w:rPr>
          <w:rFonts w:ascii="Arial" w:hAnsi="Arial" w:eastAsia="Calibri" w:cs="Arial"/>
          <w:spacing w:val="-1"/>
        </w:rPr>
        <w:t>be</w:t>
      </w:r>
      <w:r w:rsidRPr="00995F6E">
        <w:rPr>
          <w:rFonts w:ascii="Arial" w:hAnsi="Arial" w:eastAsia="Calibri" w:cs="Arial"/>
        </w:rPr>
        <w:t xml:space="preserve"> </w:t>
      </w:r>
      <w:r w:rsidRPr="00995F6E">
        <w:rPr>
          <w:rFonts w:ascii="Arial" w:hAnsi="Arial" w:eastAsia="Calibri" w:cs="Arial"/>
          <w:spacing w:val="-1"/>
        </w:rPr>
        <w:t>for</w:t>
      </w:r>
      <w:r w:rsidRPr="00995F6E">
        <w:rPr>
          <w:rFonts w:ascii="Arial" w:hAnsi="Arial" w:eastAsia="Calibri" w:cs="Arial"/>
        </w:rPr>
        <w:t xml:space="preserve"> </w:t>
      </w:r>
      <w:r w:rsidRPr="00995F6E">
        <w:rPr>
          <w:rFonts w:ascii="Arial" w:hAnsi="Arial" w:eastAsia="Calibri" w:cs="Arial"/>
          <w:spacing w:val="-2"/>
        </w:rPr>
        <w:t xml:space="preserve">prosperity? </w:t>
      </w:r>
      <w:r w:rsidRPr="00995F6E">
        <w:rPr>
          <w:rFonts w:ascii="Arial" w:hAnsi="Arial" w:eastAsia="Calibri" w:cs="Arial"/>
          <w:spacing w:val="-1"/>
        </w:rPr>
        <w:t>Does</w:t>
      </w:r>
      <w:r w:rsidRPr="00995F6E">
        <w:rPr>
          <w:rFonts w:ascii="Arial" w:hAnsi="Arial" w:eastAsia="Calibri" w:cs="Arial"/>
        </w:rPr>
        <w:t xml:space="preserve"> </w:t>
      </w:r>
      <w:r w:rsidRPr="00995F6E">
        <w:rPr>
          <w:rFonts w:ascii="Arial" w:hAnsi="Arial" w:eastAsia="Calibri" w:cs="Arial"/>
          <w:spacing w:val="-1"/>
        </w:rPr>
        <w:t>the</w:t>
      </w:r>
      <w:r w:rsidRPr="00995F6E">
        <w:rPr>
          <w:rFonts w:ascii="Arial" w:hAnsi="Arial" w:eastAsia="Calibri" w:cs="Arial"/>
          <w:spacing w:val="-2"/>
        </w:rPr>
        <w:t xml:space="preserve"> </w:t>
      </w:r>
      <w:r w:rsidRPr="00995F6E">
        <w:rPr>
          <w:rFonts w:ascii="Arial" w:hAnsi="Arial" w:eastAsia="Calibri" w:cs="Arial"/>
          <w:spacing w:val="-1"/>
        </w:rPr>
        <w:t>existence</w:t>
      </w:r>
      <w:r w:rsidRPr="00995F6E">
        <w:rPr>
          <w:rFonts w:ascii="Arial" w:hAnsi="Arial" w:eastAsia="Calibri" w:cs="Arial"/>
          <w:spacing w:val="-2"/>
        </w:rPr>
        <w:t xml:space="preserve"> </w:t>
      </w:r>
      <w:r w:rsidRPr="00995F6E">
        <w:rPr>
          <w:rFonts w:ascii="Arial" w:hAnsi="Arial" w:eastAsia="Calibri" w:cs="Arial"/>
        </w:rPr>
        <w:t xml:space="preserve">of </w:t>
      </w:r>
      <w:r w:rsidRPr="00995F6E">
        <w:rPr>
          <w:rFonts w:ascii="Arial" w:hAnsi="Arial" w:eastAsia="Calibri" w:cs="Arial"/>
          <w:spacing w:val="-2"/>
        </w:rPr>
        <w:t>private</w:t>
      </w:r>
      <w:r w:rsidRPr="00995F6E">
        <w:rPr>
          <w:rFonts w:ascii="Arial" w:hAnsi="Arial" w:eastAsia="Calibri" w:cs="Arial"/>
        </w:rPr>
        <w:t xml:space="preserve"> </w:t>
      </w:r>
      <w:r w:rsidRPr="00995F6E">
        <w:rPr>
          <w:rFonts w:ascii="Arial" w:hAnsi="Arial" w:eastAsia="Calibri" w:cs="Arial"/>
          <w:spacing w:val="-1"/>
        </w:rPr>
        <w:t>education</w:t>
      </w:r>
      <w:r w:rsidRPr="00995F6E">
        <w:rPr>
          <w:rFonts w:ascii="Arial" w:hAnsi="Arial" w:eastAsia="Calibri" w:cs="Arial"/>
          <w:spacing w:val="-3"/>
        </w:rPr>
        <w:t xml:space="preserve"> </w:t>
      </w:r>
      <w:r w:rsidRPr="00995F6E">
        <w:rPr>
          <w:rFonts w:ascii="Arial" w:hAnsi="Arial" w:eastAsia="Calibri" w:cs="Arial"/>
          <w:spacing w:val="-1"/>
        </w:rPr>
        <w:t>make</w:t>
      </w:r>
      <w:r w:rsidRPr="00995F6E">
        <w:rPr>
          <w:rFonts w:ascii="Arial" w:hAnsi="Arial" w:eastAsia="Calibri" w:cs="Arial"/>
        </w:rPr>
        <w:t xml:space="preserve"> the</w:t>
      </w:r>
      <w:r w:rsidRPr="00995F6E">
        <w:rPr>
          <w:rFonts w:ascii="Arial" w:hAnsi="Arial" w:eastAsia="Calibri" w:cs="Arial"/>
          <w:spacing w:val="-3"/>
        </w:rPr>
        <w:t xml:space="preserve"> </w:t>
      </w:r>
      <w:r w:rsidRPr="00995F6E">
        <w:rPr>
          <w:rFonts w:ascii="Arial" w:hAnsi="Arial" w:eastAsia="Calibri" w:cs="Arial"/>
          <w:spacing w:val="-1"/>
        </w:rPr>
        <w:t>system more</w:t>
      </w:r>
      <w:r w:rsidRPr="00995F6E">
        <w:rPr>
          <w:rFonts w:ascii="Arial" w:hAnsi="Arial" w:eastAsia="Calibri" w:cs="Arial"/>
          <w:spacing w:val="-2"/>
        </w:rPr>
        <w:t xml:space="preserve"> </w:t>
      </w:r>
      <w:r w:rsidRPr="00995F6E">
        <w:rPr>
          <w:rFonts w:ascii="Arial" w:hAnsi="Arial" w:eastAsia="Calibri" w:cs="Arial"/>
        </w:rPr>
        <w:t xml:space="preserve">or </w:t>
      </w:r>
      <w:r w:rsidRPr="00995F6E">
        <w:rPr>
          <w:rFonts w:ascii="Arial" w:hAnsi="Arial" w:eastAsia="Calibri" w:cs="Arial"/>
          <w:spacing w:val="-1"/>
        </w:rPr>
        <w:t>less</w:t>
      </w:r>
      <w:r w:rsidRPr="00995F6E">
        <w:rPr>
          <w:rFonts w:ascii="Arial" w:hAnsi="Arial" w:eastAsia="Calibri" w:cs="Arial"/>
        </w:rPr>
        <w:t xml:space="preserve"> </w:t>
      </w:r>
      <w:r w:rsidRPr="00995F6E">
        <w:rPr>
          <w:rFonts w:ascii="Arial" w:hAnsi="Arial" w:eastAsia="Calibri" w:cs="Arial"/>
          <w:spacing w:val="-2"/>
        </w:rPr>
        <w:t>fair?</w:t>
      </w:r>
    </w:p>
    <w:p w:rsidRPr="00E01E15" w:rsidR="00446BB7" w:rsidP="00E01E15" w:rsidRDefault="00554F82" w14:paraId="4F013B3F" w14:textId="77777777">
      <w:pPr>
        <w:pStyle w:val="Heading2"/>
        <w:rPr>
          <w:rFonts w:ascii="Arial" w:hAnsi="Arial" w:cs="Arial"/>
          <w:sz w:val="28"/>
          <w:szCs w:val="28"/>
          <w:lang w:eastAsia="en-GB"/>
        </w:rPr>
      </w:pPr>
      <w:r w:rsidRPr="00E01E15">
        <w:rPr>
          <w:rFonts w:ascii="Arial" w:hAnsi="Arial" w:cs="Arial"/>
          <w:sz w:val="28"/>
          <w:szCs w:val="28"/>
          <w:lang w:eastAsia="en-GB"/>
        </w:rPr>
        <w:t>Research in Education</w:t>
      </w:r>
    </w:p>
    <w:p w:rsidRPr="00995F6E" w:rsidR="00446BB7" w:rsidP="00D35ED0" w:rsidRDefault="00446BB7" w14:paraId="7D4AB5D3" w14:textId="77777777">
      <w:pPr>
        <w:spacing w:after="240" w:line="312" w:lineRule="atLeast"/>
        <w:jc w:val="both"/>
        <w:rPr>
          <w:rFonts w:ascii="Arial" w:hAnsi="Arial" w:cs="Arial"/>
          <w:lang w:eastAsia="en-GB"/>
        </w:rPr>
      </w:pPr>
      <w:r w:rsidRPr="00995F6E">
        <w:rPr>
          <w:rFonts w:ascii="Arial" w:hAnsi="Arial" w:cs="Arial"/>
          <w:lang w:eastAsia="en-GB"/>
        </w:rPr>
        <w:t xml:space="preserve">The </w:t>
      </w:r>
      <w:r w:rsidRPr="00995F6E" w:rsidR="00554F82">
        <w:rPr>
          <w:rFonts w:ascii="Arial" w:hAnsi="Arial" w:cs="Arial"/>
          <w:lang w:eastAsia="en-GB"/>
        </w:rPr>
        <w:t xml:space="preserve">Research in Education </w:t>
      </w:r>
      <w:r w:rsidRPr="00995F6E">
        <w:rPr>
          <w:rFonts w:ascii="Arial" w:hAnsi="Arial" w:cs="Arial"/>
          <w:lang w:eastAsia="en-GB"/>
        </w:rPr>
        <w:t>strand applies academic knowledge to real world settings and it will help you develop those skills and competencies characteristic of a University of Birmingham graduate. With modules in Special Educational Needs, Autistic Spectrum Disorders and Teaching and Learning in Schools, we’ll help you become critical thinkers, effective communicators and educational leaders.</w:t>
      </w:r>
    </w:p>
    <w:p w:rsidRPr="00E01E15" w:rsidR="00446BB7" w:rsidP="00E01E15" w:rsidRDefault="00446BB7" w14:paraId="362E6CF8" w14:textId="77777777">
      <w:pPr>
        <w:pStyle w:val="Heading2"/>
        <w:rPr>
          <w:rFonts w:ascii="Arial" w:hAnsi="Arial" w:cs="Arial"/>
          <w:sz w:val="28"/>
          <w:szCs w:val="28"/>
          <w:lang w:eastAsia="en-GB"/>
        </w:rPr>
      </w:pPr>
      <w:r w:rsidRPr="00E01E15">
        <w:rPr>
          <w:rFonts w:ascii="Arial" w:hAnsi="Arial" w:cs="Arial"/>
          <w:sz w:val="28"/>
          <w:szCs w:val="28"/>
          <w:lang w:eastAsia="en-GB"/>
        </w:rPr>
        <w:t>Module Choices</w:t>
      </w:r>
    </w:p>
    <w:p w:rsidR="00E01E15" w:rsidP="000A12B4" w:rsidRDefault="00446BB7" w14:paraId="2E172FC0" w14:textId="77777777">
      <w:pPr>
        <w:spacing w:after="240" w:line="312" w:lineRule="atLeast"/>
        <w:jc w:val="both"/>
        <w:rPr>
          <w:rFonts w:ascii="Arial" w:hAnsi="Arial" w:cs="Arial"/>
          <w:lang w:eastAsia="en-GB"/>
        </w:rPr>
      </w:pPr>
      <w:r w:rsidRPr="00995F6E">
        <w:rPr>
          <w:rFonts w:ascii="Arial" w:hAnsi="Arial" w:cs="Arial"/>
          <w:lang w:eastAsia="en-GB"/>
        </w:rPr>
        <w:t>As an Ed-Exchange student, you will be able to study modules we offer as part of our Undergraduate Programme.  The modules currently on offer are listed below, but please note that there may be changes to the modules we will be able to deliver.  In some cases, you may be limited by timetabling restrictions or availability on the module.  We advise you to select some ‘reserve’ modules in the event that we are not able to register you on your preferred choices.  When you arrive at Birmingham, we will work with you to ensure that you are registered for modules that are compatible with modules you have studied at your home institution and your learning interests.</w:t>
      </w:r>
    </w:p>
    <w:p w:rsidR="00E01E15" w:rsidP="000A12B4" w:rsidRDefault="00E01E15" w14:paraId="4A8FA16E" w14:textId="77777777">
      <w:pPr>
        <w:spacing w:after="240" w:line="312" w:lineRule="atLeast"/>
        <w:jc w:val="both"/>
        <w:rPr>
          <w:rFonts w:ascii="Arial" w:hAnsi="Arial" w:cs="Arial"/>
          <w:lang w:eastAsia="en-GB"/>
        </w:rPr>
      </w:pPr>
      <w:r w:rsidRPr="004C23EB">
        <w:rPr>
          <w:rFonts w:cstheme="minorHAnsi"/>
          <w:noProof/>
          <w:sz w:val="18"/>
          <w:szCs w:val="18"/>
          <w:lang w:eastAsia="en-GB"/>
        </w:rPr>
        <w:drawing>
          <wp:inline distT="0" distB="0" distL="0" distR="0" wp14:anchorId="0EE889B8" wp14:editId="09F8198F">
            <wp:extent cx="5707232" cy="1956021"/>
            <wp:effectExtent l="0" t="0" r="8255" b="6350"/>
            <wp:docPr id="3" name="Picture 13" descr="UoB learning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07232" cy="1956021"/>
                    </a:xfrm>
                    <a:prstGeom prst="rect">
                      <a:avLst/>
                    </a:prstGeom>
                    <a:noFill/>
                    <a:ln w="9525">
                      <a:noFill/>
                      <a:miter lim="800000"/>
                      <a:headEnd/>
                      <a:tailEnd/>
                    </a:ln>
                  </pic:spPr>
                </pic:pic>
              </a:graphicData>
            </a:graphic>
          </wp:inline>
        </w:drawing>
      </w:r>
    </w:p>
    <w:p w:rsidRPr="001520CA" w:rsidR="003831D7" w:rsidP="00CF76B0" w:rsidRDefault="003831D7" w14:paraId="042D8779" w14:textId="77777777">
      <w:pPr>
        <w:ind w:left="2160" w:firstLine="720"/>
        <w:rPr>
          <w:rFonts w:ascii="Arial" w:hAnsi="Arial" w:cs="Arial"/>
        </w:rPr>
      </w:pPr>
      <w:r w:rsidRPr="001520CA">
        <w:rPr>
          <w:rFonts w:ascii="Arial" w:hAnsi="Arial" w:cs="Arial"/>
        </w:rPr>
        <w:t>L</w:t>
      </w:r>
      <w:r w:rsidR="005F04FC">
        <w:rPr>
          <w:rFonts w:ascii="Arial" w:hAnsi="Arial" w:cs="Arial"/>
        </w:rPr>
        <w:t xml:space="preserve">evel </w:t>
      </w:r>
      <w:proofErr w:type="gramStart"/>
      <w:r w:rsidR="00CF76B0">
        <w:rPr>
          <w:rFonts w:ascii="Arial" w:hAnsi="Arial" w:cs="Arial"/>
        </w:rPr>
        <w:t xml:space="preserve">C </w:t>
      </w:r>
      <w:r w:rsidRPr="001520CA">
        <w:rPr>
          <w:rFonts w:ascii="Arial" w:hAnsi="Arial" w:cs="Arial"/>
        </w:rPr>
        <w:t xml:space="preserve"> </w:t>
      </w:r>
      <w:r w:rsidR="00CF76B0">
        <w:rPr>
          <w:rFonts w:ascii="Arial" w:hAnsi="Arial" w:cs="Arial"/>
        </w:rPr>
        <w:tab/>
      </w:r>
      <w:proofErr w:type="gramEnd"/>
      <w:r w:rsidRPr="001520CA">
        <w:rPr>
          <w:rFonts w:ascii="Arial" w:hAnsi="Arial" w:cs="Arial"/>
        </w:rPr>
        <w:t>Undergraduate Year 1</w:t>
      </w:r>
    </w:p>
    <w:p w:rsidRPr="001520CA" w:rsidR="003831D7" w:rsidP="00CF76B0" w:rsidRDefault="003831D7" w14:paraId="61B2F21E" w14:textId="77777777">
      <w:pPr>
        <w:ind w:left="2160" w:firstLine="720"/>
        <w:rPr>
          <w:rFonts w:ascii="Arial" w:hAnsi="Arial" w:cs="Arial"/>
        </w:rPr>
      </w:pPr>
      <w:r w:rsidRPr="001520CA">
        <w:rPr>
          <w:rFonts w:ascii="Arial" w:hAnsi="Arial" w:cs="Arial"/>
        </w:rPr>
        <w:t>L</w:t>
      </w:r>
      <w:r w:rsidR="005F04FC">
        <w:rPr>
          <w:rFonts w:ascii="Arial" w:hAnsi="Arial" w:cs="Arial"/>
        </w:rPr>
        <w:t xml:space="preserve">evel </w:t>
      </w:r>
      <w:proofErr w:type="gramStart"/>
      <w:r w:rsidR="00CF76B0">
        <w:rPr>
          <w:rFonts w:ascii="Arial" w:hAnsi="Arial" w:cs="Arial"/>
        </w:rPr>
        <w:t xml:space="preserve">I </w:t>
      </w:r>
      <w:r w:rsidRPr="001520CA">
        <w:rPr>
          <w:rFonts w:ascii="Arial" w:hAnsi="Arial" w:cs="Arial"/>
        </w:rPr>
        <w:t xml:space="preserve"> </w:t>
      </w:r>
      <w:r w:rsidR="00CF76B0">
        <w:rPr>
          <w:rFonts w:ascii="Arial" w:hAnsi="Arial" w:cs="Arial"/>
        </w:rPr>
        <w:tab/>
      </w:r>
      <w:proofErr w:type="gramEnd"/>
      <w:r w:rsidRPr="001520CA">
        <w:rPr>
          <w:rFonts w:ascii="Arial" w:hAnsi="Arial" w:cs="Arial"/>
        </w:rPr>
        <w:t>Undergraduate Year 2</w:t>
      </w:r>
    </w:p>
    <w:p w:rsidR="001520CA" w:rsidP="00CF76B0" w:rsidRDefault="003831D7" w14:paraId="28FF4C78" w14:textId="77777777">
      <w:pPr>
        <w:ind w:left="2160" w:firstLine="720"/>
        <w:rPr>
          <w:rFonts w:ascii="Arial" w:hAnsi="Arial" w:cs="Arial"/>
        </w:rPr>
      </w:pPr>
      <w:r w:rsidRPr="001520CA">
        <w:rPr>
          <w:rFonts w:ascii="Arial" w:hAnsi="Arial" w:cs="Arial"/>
        </w:rPr>
        <w:t>L</w:t>
      </w:r>
      <w:r w:rsidR="005F04FC">
        <w:rPr>
          <w:rFonts w:ascii="Arial" w:hAnsi="Arial" w:cs="Arial"/>
        </w:rPr>
        <w:t xml:space="preserve">evel </w:t>
      </w:r>
      <w:proofErr w:type="gramStart"/>
      <w:r w:rsidRPr="001520CA">
        <w:rPr>
          <w:rFonts w:ascii="Arial" w:hAnsi="Arial" w:cs="Arial"/>
        </w:rPr>
        <w:t xml:space="preserve">H </w:t>
      </w:r>
      <w:r w:rsidR="00271121">
        <w:rPr>
          <w:rFonts w:ascii="Arial" w:hAnsi="Arial" w:cs="Arial"/>
        </w:rPr>
        <w:t xml:space="preserve"> </w:t>
      </w:r>
      <w:r w:rsidR="00CF76B0">
        <w:rPr>
          <w:rFonts w:ascii="Arial" w:hAnsi="Arial" w:cs="Arial"/>
        </w:rPr>
        <w:tab/>
      </w:r>
      <w:proofErr w:type="gramEnd"/>
      <w:r w:rsidR="00271121">
        <w:rPr>
          <w:rFonts w:ascii="Arial" w:hAnsi="Arial" w:cs="Arial"/>
        </w:rPr>
        <w:t>Undergraduate Year 3</w:t>
      </w:r>
    </w:p>
    <w:p w:rsidR="005F04FC" w:rsidP="00CF76B0" w:rsidRDefault="005F04FC" w14:paraId="65257181" w14:textId="77777777">
      <w:pPr>
        <w:rPr>
          <w:rFonts w:ascii="Arial" w:hAnsi="Arial" w:cs="Arial"/>
        </w:rPr>
      </w:pPr>
    </w:p>
    <w:p w:rsidR="005F04FC" w:rsidP="00271121" w:rsidRDefault="00271121" w14:paraId="688060DD" w14:textId="77777777">
      <w:pPr>
        <w:jc w:val="both"/>
        <w:rPr>
          <w:rFonts w:ascii="Arial" w:hAnsi="Arial" w:cs="Arial"/>
        </w:rPr>
      </w:pPr>
      <w:r>
        <w:rPr>
          <w:rFonts w:ascii="Arial" w:hAnsi="Arial" w:cs="Arial"/>
        </w:rPr>
        <w:t>The a</w:t>
      </w:r>
      <w:r w:rsidR="005F04FC">
        <w:rPr>
          <w:rFonts w:ascii="Arial" w:hAnsi="Arial" w:cs="Arial"/>
        </w:rPr>
        <w:t>vailability of modules, content and assessment method can all be subject to alteration.</w:t>
      </w:r>
    </w:p>
    <w:p w:rsidR="00D20B7D" w:rsidP="00271121" w:rsidRDefault="00D20B7D" w14:paraId="70CB5163" w14:textId="77777777">
      <w:pPr>
        <w:jc w:val="both"/>
        <w:rPr>
          <w:rFonts w:ascii="Arial" w:hAnsi="Arial" w:cs="Arial"/>
        </w:rPr>
      </w:pPr>
    </w:p>
    <w:p w:rsidRPr="00E01E15" w:rsidR="00D20B7D" w:rsidP="00D20B7D" w:rsidRDefault="009A3C36" w14:paraId="0C176716" w14:textId="46D34B71">
      <w:pPr>
        <w:pStyle w:val="Heading2"/>
        <w:rPr>
          <w:rFonts w:ascii="Arial" w:hAnsi="Arial" w:cs="Arial"/>
          <w:sz w:val="28"/>
          <w:szCs w:val="28"/>
          <w:lang w:eastAsia="en-GB"/>
        </w:rPr>
      </w:pPr>
      <w:r>
        <w:rPr>
          <w:rFonts w:ascii="Arial" w:hAnsi="Arial" w:cs="Arial"/>
          <w:sz w:val="28"/>
          <w:szCs w:val="28"/>
          <w:lang w:eastAsia="en-GB"/>
        </w:rPr>
        <w:t>Modules Delivered in S</w:t>
      </w:r>
      <w:r w:rsidR="00D20B7D">
        <w:rPr>
          <w:rFonts w:ascii="Arial" w:hAnsi="Arial" w:cs="Arial"/>
          <w:sz w:val="28"/>
          <w:szCs w:val="28"/>
          <w:lang w:eastAsia="en-GB"/>
        </w:rPr>
        <w:t>emester One</w:t>
      </w:r>
    </w:p>
    <w:p w:rsidR="00C72228" w:rsidP="00C72228" w:rsidRDefault="00C72228" w14:paraId="46507AF9" w14:textId="00A499B6">
      <w:pPr>
        <w:pBdr>
          <w:top w:val="single" w:color="auto" w:sz="4" w:space="1"/>
          <w:left w:val="single" w:color="auto" w:sz="4" w:space="4"/>
          <w:bottom w:val="single" w:color="auto" w:sz="4" w:space="1"/>
          <w:right w:val="single" w:color="auto" w:sz="4" w:space="4"/>
        </w:pBdr>
        <w:ind w:left="1440" w:hanging="1440"/>
        <w:jc w:val="both"/>
        <w:rPr>
          <w:rFonts w:ascii="Arial" w:hAnsi="Arial" w:cs="Arial"/>
        </w:rPr>
      </w:pPr>
      <w:r>
        <w:rPr>
          <w:rFonts w:ascii="Arial" w:hAnsi="Arial" w:cs="Arial"/>
        </w:rPr>
        <w:t>Code:</w:t>
      </w:r>
      <w:r>
        <w:rPr>
          <w:rFonts w:ascii="Arial" w:hAnsi="Arial" w:cs="Arial"/>
        </w:rPr>
        <w:tab/>
      </w:r>
      <w:r w:rsidR="00193049">
        <w:rPr>
          <w:rFonts w:ascii="Arial" w:hAnsi="Arial" w:cs="Arial"/>
        </w:rPr>
        <w:t>TBC</w:t>
      </w:r>
      <w:r>
        <w:rPr>
          <w:rFonts w:ascii="Arial" w:hAnsi="Arial" w:cs="Arial"/>
        </w:rPr>
        <w:t xml:space="preserve"> </w:t>
      </w:r>
    </w:p>
    <w:p w:rsidR="00C72228" w:rsidP="00C72228" w:rsidRDefault="00C72228" w14:paraId="188A6AB1" w14:textId="0DBE4EED">
      <w:pPr>
        <w:pBdr>
          <w:top w:val="single" w:color="auto" w:sz="4" w:space="1"/>
          <w:left w:val="single" w:color="auto" w:sz="4" w:space="4"/>
          <w:bottom w:val="single" w:color="auto" w:sz="4" w:space="1"/>
          <w:right w:val="single" w:color="auto" w:sz="4" w:space="4"/>
        </w:pBdr>
        <w:ind w:left="1440" w:hanging="1440"/>
        <w:jc w:val="both"/>
        <w:rPr>
          <w:rFonts w:ascii="Arial" w:hAnsi="Arial" w:cs="Arial"/>
        </w:rPr>
      </w:pPr>
      <w:r>
        <w:rPr>
          <w:rFonts w:ascii="Arial" w:hAnsi="Arial" w:cs="Arial"/>
        </w:rPr>
        <w:t>Title:</w:t>
      </w:r>
      <w:r>
        <w:rPr>
          <w:rFonts w:ascii="Arial" w:hAnsi="Arial" w:cs="Arial"/>
        </w:rPr>
        <w:tab/>
      </w:r>
      <w:r>
        <w:rPr>
          <w:rFonts w:ascii="Arial" w:hAnsi="Arial" w:cs="Arial"/>
        </w:rPr>
        <w:t>LC Contemporary Issues in Education</w:t>
      </w:r>
      <w:r w:rsidR="00193049">
        <w:rPr>
          <w:rFonts w:ascii="Arial" w:hAnsi="Arial" w:cs="Arial"/>
        </w:rPr>
        <w:t xml:space="preserve"> </w:t>
      </w:r>
    </w:p>
    <w:p w:rsidR="00C72228" w:rsidP="00C72228" w:rsidRDefault="00C72228" w14:paraId="112BBFAD" w14:textId="77777777">
      <w:pPr>
        <w:pBdr>
          <w:top w:val="single" w:color="auto" w:sz="4" w:space="1"/>
          <w:left w:val="single" w:color="auto" w:sz="4" w:space="4"/>
          <w:bottom w:val="single" w:color="auto" w:sz="4" w:space="1"/>
          <w:right w:val="single" w:color="auto" w:sz="4" w:space="4"/>
        </w:pBdr>
        <w:jc w:val="both"/>
        <w:rPr>
          <w:rFonts w:ascii="Arial" w:hAnsi="Arial" w:cs="Arial"/>
        </w:rPr>
      </w:pPr>
      <w:r>
        <w:rPr>
          <w:rFonts w:ascii="Arial" w:hAnsi="Arial" w:cs="Arial"/>
        </w:rPr>
        <w:t>Semester:</w:t>
      </w:r>
      <w:r>
        <w:rPr>
          <w:rFonts w:ascii="Arial" w:hAnsi="Arial" w:cs="Arial"/>
        </w:rPr>
        <w:tab/>
      </w:r>
      <w:r>
        <w:rPr>
          <w:rFonts w:ascii="Arial" w:hAnsi="Arial" w:cs="Arial"/>
        </w:rPr>
        <w:t>1</w:t>
      </w:r>
    </w:p>
    <w:p w:rsidR="00C72228" w:rsidP="00C72228" w:rsidRDefault="00C72228" w14:paraId="56650C3D" w14:textId="7C927FBF">
      <w:pPr>
        <w:pBdr>
          <w:top w:val="single" w:color="auto" w:sz="4" w:space="1"/>
          <w:left w:val="single" w:color="auto" w:sz="4" w:space="4"/>
          <w:bottom w:val="single" w:color="auto" w:sz="4" w:space="1"/>
          <w:right w:val="single" w:color="auto" w:sz="4" w:space="4"/>
        </w:pBdr>
        <w:rPr>
          <w:rFonts w:ascii="Arial" w:hAnsi="Arial" w:cs="Arial"/>
        </w:rPr>
      </w:pPr>
      <w:r>
        <w:rPr>
          <w:rFonts w:ascii="Arial" w:hAnsi="Arial" w:cs="Arial"/>
        </w:rPr>
        <w:t>Credits:</w:t>
      </w:r>
      <w:r>
        <w:rPr>
          <w:rFonts w:ascii="Arial" w:hAnsi="Arial" w:cs="Arial"/>
        </w:rPr>
        <w:tab/>
      </w:r>
      <w:r w:rsidR="00193049">
        <w:rPr>
          <w:rFonts w:ascii="Arial" w:hAnsi="Arial" w:cs="Arial"/>
        </w:rPr>
        <w:t>20</w:t>
      </w:r>
      <w:r>
        <w:rPr>
          <w:rFonts w:ascii="Arial" w:hAnsi="Arial" w:cs="Arial"/>
        </w:rPr>
        <w:t xml:space="preserve"> (</w:t>
      </w:r>
      <w:r w:rsidR="00193049">
        <w:rPr>
          <w:rFonts w:ascii="Arial" w:hAnsi="Arial" w:cs="Arial"/>
        </w:rPr>
        <w:t>10</w:t>
      </w:r>
      <w:r>
        <w:rPr>
          <w:rFonts w:ascii="Arial" w:hAnsi="Arial" w:cs="Arial"/>
        </w:rPr>
        <w:t xml:space="preserve"> ECTS)</w:t>
      </w:r>
    </w:p>
    <w:p w:rsidR="00C72228" w:rsidP="00C72228" w:rsidRDefault="00C72228" w14:paraId="7D93696E" w14:textId="77777777">
      <w:pPr>
        <w:pBdr>
          <w:top w:val="single" w:color="auto" w:sz="4" w:space="1"/>
          <w:left w:val="single" w:color="auto" w:sz="4" w:space="4"/>
          <w:bottom w:val="single" w:color="auto" w:sz="4" w:space="1"/>
          <w:right w:val="single" w:color="auto" w:sz="4" w:space="4"/>
        </w:pBdr>
        <w:rPr>
          <w:rFonts w:ascii="Arial" w:hAnsi="Arial" w:cs="Arial"/>
        </w:rPr>
      </w:pPr>
    </w:p>
    <w:p w:rsidR="00C72228" w:rsidP="00193049" w:rsidRDefault="00C72228" w14:paraId="1AA16C5A" w14:textId="7D66306E">
      <w:pPr>
        <w:pBdr>
          <w:top w:val="single" w:color="auto" w:sz="4" w:space="1"/>
          <w:left w:val="single" w:color="auto" w:sz="4" w:space="4"/>
          <w:bottom w:val="single" w:color="auto" w:sz="4" w:space="1"/>
          <w:right w:val="single" w:color="auto" w:sz="4" w:space="4"/>
        </w:pBdr>
        <w:ind w:left="1440" w:hanging="1440"/>
        <w:jc w:val="both"/>
        <w:rPr>
          <w:rFonts w:ascii="Arial" w:hAnsi="Arial" w:cs="Arial"/>
        </w:rPr>
      </w:pPr>
      <w:r>
        <w:rPr>
          <w:rFonts w:ascii="Arial" w:hAnsi="Arial" w:cs="Arial"/>
        </w:rPr>
        <w:t xml:space="preserve">Objective: </w:t>
      </w:r>
      <w:r>
        <w:rPr>
          <w:rFonts w:ascii="Arial" w:hAnsi="Arial" w:cs="Arial"/>
        </w:rPr>
        <w:tab/>
      </w:r>
      <w:r w:rsidRPr="000A12B4">
        <w:rPr>
          <w:rFonts w:ascii="Arial" w:hAnsi="Arial" w:cs="Arial"/>
        </w:rPr>
        <w:t xml:space="preserve">This module enables students to develop the relationships, skills, and critical dispositions that support their overall achievement. It is designed </w:t>
      </w:r>
      <w:r w:rsidR="00193049">
        <w:rPr>
          <w:rFonts w:ascii="Arial" w:hAnsi="Arial" w:cs="Arial"/>
        </w:rPr>
        <w:t xml:space="preserve">to </w:t>
      </w:r>
      <w:r w:rsidRPr="000A12B4">
        <w:rPr>
          <w:rFonts w:ascii="Arial" w:hAnsi="Arial" w:cs="Arial"/>
        </w:rPr>
        <w:t xml:space="preserve">introduce students to different kinds of </w:t>
      </w:r>
      <w:r w:rsidR="00193049">
        <w:rPr>
          <w:rFonts w:ascii="Arial" w:hAnsi="Arial" w:cs="Arial"/>
        </w:rPr>
        <w:t xml:space="preserve">contemporary issues in education, including a range of educational </w:t>
      </w:r>
      <w:r w:rsidRPr="000A12B4">
        <w:rPr>
          <w:rFonts w:ascii="Arial" w:hAnsi="Arial" w:cs="Arial"/>
        </w:rPr>
        <w:t xml:space="preserve">research while also equipping them with key skills in academic reading, writing and discussion (both listening and speaking). </w:t>
      </w:r>
    </w:p>
    <w:p w:rsidR="00193049" w:rsidP="00193049" w:rsidRDefault="00193049" w14:paraId="09983322" w14:textId="77777777">
      <w:pPr>
        <w:pBdr>
          <w:top w:val="single" w:color="auto" w:sz="4" w:space="1"/>
          <w:left w:val="single" w:color="auto" w:sz="4" w:space="4"/>
          <w:bottom w:val="single" w:color="auto" w:sz="4" w:space="1"/>
          <w:right w:val="single" w:color="auto" w:sz="4" w:space="4"/>
        </w:pBdr>
        <w:ind w:left="1440" w:hanging="1440"/>
        <w:jc w:val="both"/>
        <w:rPr>
          <w:rFonts w:ascii="Arial" w:hAnsi="Arial" w:cs="Arial"/>
        </w:rPr>
      </w:pPr>
    </w:p>
    <w:p w:rsidR="00C72228" w:rsidP="00C72228" w:rsidRDefault="00C72228" w14:paraId="3DC6875F" w14:textId="4396EA3A">
      <w:pPr>
        <w:pBdr>
          <w:top w:val="single" w:color="auto" w:sz="4" w:space="1"/>
          <w:left w:val="single" w:color="auto" w:sz="4" w:space="4"/>
          <w:bottom w:val="single" w:color="auto" w:sz="4" w:space="1"/>
          <w:right w:val="single" w:color="auto" w:sz="4" w:space="4"/>
        </w:pBdr>
        <w:ind w:left="1440" w:hanging="1440"/>
        <w:jc w:val="both"/>
        <w:rPr>
          <w:rFonts w:ascii="Arial" w:hAnsi="Arial" w:cs="Arial"/>
        </w:rPr>
      </w:pPr>
      <w:r>
        <w:rPr>
          <w:rFonts w:ascii="Arial" w:hAnsi="Arial" w:cs="Arial"/>
        </w:rPr>
        <w:t xml:space="preserve">Assessment: </w:t>
      </w:r>
      <w:proofErr w:type="gramStart"/>
      <w:r w:rsidR="0060639A">
        <w:rPr>
          <w:rFonts w:ascii="Arial" w:hAnsi="Arial" w:cs="Arial"/>
        </w:rPr>
        <w:t>1000 word</w:t>
      </w:r>
      <w:proofErr w:type="gramEnd"/>
      <w:r w:rsidR="0060639A">
        <w:rPr>
          <w:rFonts w:ascii="Arial" w:hAnsi="Arial" w:cs="Arial"/>
        </w:rPr>
        <w:t xml:space="preserve"> annotated bib</w:t>
      </w:r>
      <w:r w:rsidR="00D20B7D">
        <w:rPr>
          <w:rFonts w:ascii="Arial" w:hAnsi="Arial" w:cs="Arial"/>
        </w:rPr>
        <w:t>liography</w:t>
      </w:r>
      <w:r>
        <w:rPr>
          <w:rFonts w:ascii="Arial" w:hAnsi="Arial" w:cs="Arial"/>
        </w:rPr>
        <w:t xml:space="preserve"> (</w:t>
      </w:r>
      <w:r w:rsidR="00D20B7D">
        <w:rPr>
          <w:rFonts w:ascii="Arial" w:hAnsi="Arial" w:cs="Arial"/>
        </w:rPr>
        <w:t>2</w:t>
      </w:r>
      <w:r w:rsidR="0060639A">
        <w:rPr>
          <w:rFonts w:ascii="Arial" w:hAnsi="Arial" w:cs="Arial"/>
        </w:rPr>
        <w:t>5</w:t>
      </w:r>
      <w:r>
        <w:rPr>
          <w:rFonts w:ascii="Arial" w:hAnsi="Arial" w:cs="Arial"/>
        </w:rPr>
        <w:t xml:space="preserve">%) and </w:t>
      </w:r>
      <w:r w:rsidR="00D20B7D">
        <w:rPr>
          <w:rFonts w:ascii="Arial" w:hAnsi="Arial" w:cs="Arial"/>
        </w:rPr>
        <w:t>2</w:t>
      </w:r>
      <w:r w:rsidR="0060639A">
        <w:rPr>
          <w:rFonts w:ascii="Arial" w:hAnsi="Arial" w:cs="Arial"/>
        </w:rPr>
        <w:t>00</w:t>
      </w:r>
      <w:r w:rsidR="00D20B7D">
        <w:rPr>
          <w:rFonts w:ascii="Arial" w:hAnsi="Arial" w:cs="Arial"/>
        </w:rPr>
        <w:t>0 word essay</w:t>
      </w:r>
      <w:r>
        <w:rPr>
          <w:rFonts w:ascii="Arial" w:hAnsi="Arial" w:cs="Arial"/>
        </w:rPr>
        <w:t xml:space="preserve"> (</w:t>
      </w:r>
      <w:r w:rsidR="00D20B7D">
        <w:rPr>
          <w:rFonts w:ascii="Arial" w:hAnsi="Arial" w:cs="Arial"/>
        </w:rPr>
        <w:t>7</w:t>
      </w:r>
      <w:r w:rsidR="0060639A">
        <w:rPr>
          <w:rFonts w:ascii="Arial" w:hAnsi="Arial" w:cs="Arial"/>
        </w:rPr>
        <w:t>5</w:t>
      </w:r>
      <w:r>
        <w:rPr>
          <w:rFonts w:ascii="Arial" w:hAnsi="Arial" w:cs="Arial"/>
        </w:rPr>
        <w:t>%)</w:t>
      </w:r>
    </w:p>
    <w:p w:rsidR="00C72228" w:rsidP="00C72228" w:rsidRDefault="00C72228" w14:paraId="044416B7" w14:textId="77777777">
      <w:pPr>
        <w:pBdr>
          <w:top w:val="single" w:color="auto" w:sz="4" w:space="1"/>
          <w:left w:val="single" w:color="auto" w:sz="4" w:space="4"/>
          <w:bottom w:val="single" w:color="auto" w:sz="4" w:space="1"/>
          <w:right w:val="single" w:color="auto" w:sz="4" w:space="4"/>
        </w:pBdr>
        <w:ind w:left="1440" w:hanging="1440"/>
        <w:jc w:val="both"/>
        <w:rPr>
          <w:rFonts w:ascii="Arial" w:hAnsi="Arial" w:cs="Arial"/>
        </w:rPr>
      </w:pPr>
    </w:p>
    <w:p w:rsidR="00C72228" w:rsidP="00C72228" w:rsidRDefault="00C72228" w14:paraId="43281DBB" w14:textId="77777777">
      <w:pPr>
        <w:pBdr>
          <w:top w:val="single" w:color="auto" w:sz="4" w:space="1"/>
          <w:left w:val="single" w:color="auto" w:sz="4" w:space="4"/>
          <w:bottom w:val="single" w:color="auto" w:sz="4" w:space="1"/>
          <w:right w:val="single" w:color="auto" w:sz="4" w:space="4"/>
        </w:pBdr>
        <w:ind w:left="1440" w:hanging="1440"/>
        <w:jc w:val="both"/>
        <w:rPr>
          <w:rFonts w:ascii="Arial" w:hAnsi="Arial" w:cs="Arial"/>
        </w:rPr>
      </w:pPr>
      <w:r>
        <w:rPr>
          <w:rFonts w:ascii="Arial" w:hAnsi="Arial" w:cs="Arial"/>
        </w:rPr>
        <w:t>Coordinator:</w:t>
      </w:r>
      <w:r>
        <w:rPr>
          <w:rFonts w:ascii="Arial" w:hAnsi="Arial" w:cs="Arial"/>
        </w:rPr>
        <w:tab/>
      </w:r>
      <w:r>
        <w:rPr>
          <w:rFonts w:ascii="Arial" w:hAnsi="Arial" w:cs="Arial"/>
        </w:rPr>
        <w:t>Dr Jawiria Naseem</w:t>
      </w:r>
    </w:p>
    <w:p w:rsidR="00C72228" w:rsidP="00C72228" w:rsidRDefault="00C72228" w14:paraId="75097210" w14:textId="77777777">
      <w:pPr>
        <w:rPr>
          <w:rFonts w:asciiTheme="majorHAnsi" w:hAnsiTheme="majorHAnsi" w:cstheme="minorHAnsi"/>
          <w:szCs w:val="20"/>
        </w:rPr>
      </w:pPr>
    </w:p>
    <w:p w:rsidR="0060639A" w:rsidP="00C72228" w:rsidRDefault="0060639A" w14:paraId="340417BE" w14:textId="77777777">
      <w:pPr>
        <w:rPr>
          <w:rFonts w:asciiTheme="majorHAnsi" w:hAnsiTheme="majorHAnsi" w:cstheme="minorHAnsi"/>
          <w:szCs w:val="20"/>
        </w:rPr>
      </w:pPr>
    </w:p>
    <w:p w:rsidR="0060639A" w:rsidP="00C72228" w:rsidRDefault="0060639A" w14:paraId="2114E2E2" w14:textId="77777777">
      <w:pPr>
        <w:rPr>
          <w:rFonts w:asciiTheme="majorHAnsi" w:hAnsiTheme="majorHAnsi" w:cstheme="minorHAnsi"/>
          <w:szCs w:val="20"/>
        </w:rPr>
      </w:pPr>
    </w:p>
    <w:p w:rsidR="0060639A" w:rsidP="00C72228" w:rsidRDefault="0060639A" w14:paraId="667A0272" w14:textId="77777777">
      <w:pPr>
        <w:rPr>
          <w:rFonts w:asciiTheme="majorHAnsi" w:hAnsiTheme="majorHAnsi" w:cstheme="minorHAnsi"/>
          <w:szCs w:val="20"/>
        </w:rPr>
      </w:pPr>
    </w:p>
    <w:p w:rsidRPr="00367D69" w:rsidR="00367D69" w:rsidP="00367D69" w:rsidRDefault="00367D69" w14:paraId="0A2EEA54" w14:textId="78B0751F">
      <w:pPr>
        <w:pBdr>
          <w:top w:val="single" w:color="auto" w:sz="4" w:space="1"/>
          <w:left w:val="single" w:color="auto" w:sz="4" w:space="4"/>
          <w:bottom w:val="single" w:color="auto" w:sz="4" w:space="1"/>
          <w:right w:val="single" w:color="auto" w:sz="4" w:space="4"/>
        </w:pBdr>
        <w:ind w:left="1440" w:hanging="1440"/>
        <w:rPr>
          <w:rFonts w:ascii="Arial" w:hAnsi="Arial" w:cs="Arial"/>
        </w:rPr>
      </w:pPr>
      <w:r w:rsidRPr="00367D69">
        <w:rPr>
          <w:rFonts w:ascii="Arial" w:hAnsi="Arial" w:cs="Arial"/>
        </w:rPr>
        <w:t>Code:</w:t>
      </w:r>
      <w:r w:rsidRPr="00367D69">
        <w:rPr>
          <w:rFonts w:ascii="Arial" w:hAnsi="Arial" w:cs="Arial"/>
        </w:rPr>
        <w:tab/>
      </w:r>
      <w:r w:rsidRPr="00367D69">
        <w:rPr>
          <w:rFonts w:ascii="Arial" w:hAnsi="Arial" w:cs="Arial"/>
        </w:rPr>
        <w:t>11 27408</w:t>
      </w:r>
    </w:p>
    <w:p w:rsidRPr="00367D69" w:rsidR="00367D69" w:rsidP="00367D69" w:rsidRDefault="00367D69" w14:paraId="44E0433A" w14:textId="248A3155">
      <w:pPr>
        <w:pBdr>
          <w:top w:val="single" w:color="auto" w:sz="4" w:space="1"/>
          <w:left w:val="single" w:color="auto" w:sz="4" w:space="4"/>
          <w:bottom w:val="single" w:color="auto" w:sz="4" w:space="1"/>
          <w:right w:val="single" w:color="auto" w:sz="4" w:space="4"/>
        </w:pBdr>
        <w:ind w:left="1440" w:hanging="1440"/>
        <w:rPr>
          <w:rFonts w:ascii="Arial" w:hAnsi="Arial" w:cs="Arial"/>
        </w:rPr>
      </w:pPr>
      <w:r w:rsidRPr="00367D69">
        <w:rPr>
          <w:rFonts w:ascii="Arial" w:hAnsi="Arial" w:cs="Arial"/>
        </w:rPr>
        <w:t>Title:</w:t>
      </w:r>
      <w:r w:rsidRPr="00367D69">
        <w:rPr>
          <w:rFonts w:ascii="Arial" w:hAnsi="Arial" w:cs="Arial"/>
        </w:rPr>
        <w:tab/>
      </w:r>
      <w:r w:rsidRPr="00367D69">
        <w:rPr>
          <w:rFonts w:ascii="Arial" w:hAnsi="Arial" w:cs="Arial"/>
        </w:rPr>
        <w:t>LI Changing Behaviours</w:t>
      </w:r>
    </w:p>
    <w:p w:rsidRPr="00367D69" w:rsidR="00367D69" w:rsidP="00367D69" w:rsidRDefault="00367D69" w14:paraId="6A7FD013" w14:textId="77777777">
      <w:pPr>
        <w:pBdr>
          <w:top w:val="single" w:color="auto" w:sz="4" w:space="1"/>
          <w:left w:val="single" w:color="auto" w:sz="4" w:space="4"/>
          <w:bottom w:val="single" w:color="auto" w:sz="4" w:space="1"/>
          <w:right w:val="single" w:color="auto" w:sz="4" w:space="4"/>
        </w:pBdr>
        <w:ind w:left="1440" w:hanging="1440"/>
        <w:rPr>
          <w:rFonts w:ascii="Arial" w:hAnsi="Arial" w:cs="Arial"/>
        </w:rPr>
      </w:pPr>
      <w:r w:rsidRPr="00367D69">
        <w:rPr>
          <w:rFonts w:ascii="Arial" w:hAnsi="Arial" w:cs="Arial"/>
        </w:rPr>
        <w:t>Semester:</w:t>
      </w:r>
      <w:r w:rsidRPr="00367D69">
        <w:rPr>
          <w:rFonts w:ascii="Arial" w:hAnsi="Arial" w:cs="Arial"/>
        </w:rPr>
        <w:tab/>
      </w:r>
      <w:r w:rsidRPr="00367D69">
        <w:rPr>
          <w:rFonts w:ascii="Arial" w:hAnsi="Arial" w:cs="Arial"/>
        </w:rPr>
        <w:t>1</w:t>
      </w:r>
    </w:p>
    <w:p w:rsidRPr="00367D69" w:rsidR="00367D69" w:rsidP="00367D69" w:rsidRDefault="00367D69" w14:paraId="445E5819" w14:textId="77777777">
      <w:pPr>
        <w:pBdr>
          <w:top w:val="single" w:color="auto" w:sz="4" w:space="1"/>
          <w:left w:val="single" w:color="auto" w:sz="4" w:space="4"/>
          <w:bottom w:val="single" w:color="auto" w:sz="4" w:space="1"/>
          <w:right w:val="single" w:color="auto" w:sz="4" w:space="4"/>
        </w:pBdr>
        <w:ind w:left="1440" w:hanging="1440"/>
        <w:rPr>
          <w:rFonts w:ascii="Arial" w:hAnsi="Arial" w:cs="Arial"/>
        </w:rPr>
      </w:pPr>
      <w:r w:rsidRPr="00367D69">
        <w:rPr>
          <w:rFonts w:ascii="Arial" w:hAnsi="Arial" w:cs="Arial"/>
        </w:rPr>
        <w:t>Credits:</w:t>
      </w:r>
      <w:r w:rsidRPr="00367D69">
        <w:rPr>
          <w:rFonts w:ascii="Arial" w:hAnsi="Arial" w:cs="Arial"/>
        </w:rPr>
        <w:tab/>
      </w:r>
      <w:r w:rsidRPr="00367D69">
        <w:rPr>
          <w:rFonts w:ascii="Arial" w:hAnsi="Arial" w:cs="Arial"/>
        </w:rPr>
        <w:t>20 (10 ECTS)</w:t>
      </w:r>
    </w:p>
    <w:p w:rsidRPr="00367D69" w:rsidR="00367D69" w:rsidP="00367D69" w:rsidRDefault="00367D69" w14:paraId="72667FD6" w14:textId="77777777">
      <w:pPr>
        <w:pBdr>
          <w:top w:val="single" w:color="auto" w:sz="4" w:space="1"/>
          <w:left w:val="single" w:color="auto" w:sz="4" w:space="4"/>
          <w:bottom w:val="single" w:color="auto" w:sz="4" w:space="1"/>
          <w:right w:val="single" w:color="auto" w:sz="4" w:space="4"/>
        </w:pBdr>
        <w:ind w:left="1440" w:hanging="1440"/>
        <w:rPr>
          <w:rFonts w:ascii="Arial" w:hAnsi="Arial" w:cs="Arial"/>
        </w:rPr>
      </w:pPr>
    </w:p>
    <w:p w:rsidRPr="00367D69" w:rsidR="00367D69" w:rsidP="00367D69" w:rsidRDefault="00367D69" w14:paraId="61431CE4" w14:textId="77777777">
      <w:pPr>
        <w:pBdr>
          <w:top w:val="single" w:color="auto" w:sz="4" w:space="1"/>
          <w:left w:val="single" w:color="auto" w:sz="4" w:space="4"/>
          <w:bottom w:val="single" w:color="auto" w:sz="4" w:space="1"/>
          <w:right w:val="single" w:color="auto" w:sz="4" w:space="4"/>
        </w:pBdr>
        <w:ind w:left="1440" w:hanging="1440"/>
        <w:rPr>
          <w:rFonts w:ascii="Arial" w:hAnsi="Arial" w:cs="Arial"/>
        </w:rPr>
      </w:pPr>
      <w:r w:rsidRPr="00367D69">
        <w:rPr>
          <w:rFonts w:ascii="Arial" w:hAnsi="Arial" w:cs="Arial"/>
        </w:rPr>
        <w:t>Objective:</w:t>
      </w:r>
      <w:r w:rsidRPr="00367D69">
        <w:rPr>
          <w:rFonts w:ascii="Arial" w:hAnsi="Arial" w:cs="Arial"/>
        </w:rPr>
        <w:tab/>
      </w:r>
      <w:r w:rsidRPr="00367D69">
        <w:rPr>
          <w:rFonts w:ascii="Arial" w:hAnsi="Arial" w:cs="Arial"/>
        </w:rPr>
        <w:t>This module identifies, explores and evaluates the production and application of scientific knowledge about human behaviour in the period 1760-2000. It explores the ways in which state and imperial formations conditioned the emergence of modern scientific disciplines and it traces the influence of new technologies for understanding and changing human behaviour. A particular focus is on the emergence of psychology, both developmental and social, and its applications in therapeutic and both formal and informal educational settings.</w:t>
      </w:r>
    </w:p>
    <w:p w:rsidRPr="00367D69" w:rsidR="00367D69" w:rsidP="00367D69" w:rsidRDefault="00367D69" w14:paraId="66B8433F" w14:textId="77777777">
      <w:pPr>
        <w:pBdr>
          <w:top w:val="single" w:color="auto" w:sz="4" w:space="1"/>
          <w:left w:val="single" w:color="auto" w:sz="4" w:space="4"/>
          <w:bottom w:val="single" w:color="auto" w:sz="4" w:space="1"/>
          <w:right w:val="single" w:color="auto" w:sz="4" w:space="4"/>
        </w:pBdr>
        <w:ind w:left="1440" w:hanging="1440"/>
        <w:rPr>
          <w:rFonts w:ascii="Arial" w:hAnsi="Arial" w:cs="Arial"/>
        </w:rPr>
      </w:pPr>
    </w:p>
    <w:p w:rsidRPr="00367D69" w:rsidR="00367D69" w:rsidP="00367D69" w:rsidRDefault="00367D69" w14:paraId="45F8C1B8" w14:textId="6C4C0D86">
      <w:pPr>
        <w:pBdr>
          <w:top w:val="single" w:color="auto" w:sz="4" w:space="1"/>
          <w:left w:val="single" w:color="auto" w:sz="4" w:space="4"/>
          <w:bottom w:val="single" w:color="auto" w:sz="4" w:space="1"/>
          <w:right w:val="single" w:color="auto" w:sz="4" w:space="4"/>
        </w:pBdr>
        <w:ind w:left="1440" w:hanging="1440"/>
        <w:rPr>
          <w:rFonts w:ascii="Arial" w:hAnsi="Arial" w:cs="Arial"/>
        </w:rPr>
      </w:pPr>
      <w:r w:rsidRPr="00367D69">
        <w:rPr>
          <w:rFonts w:ascii="Arial" w:hAnsi="Arial" w:cs="Arial"/>
        </w:rPr>
        <w:t>Assessment:</w:t>
      </w:r>
      <w:r w:rsidRPr="00367D69">
        <w:rPr>
          <w:rFonts w:ascii="Arial" w:hAnsi="Arial" w:cs="Arial"/>
        </w:rPr>
        <w:tab/>
      </w:r>
      <w:proofErr w:type="gramStart"/>
      <w:r w:rsidR="00D20B7D">
        <w:rPr>
          <w:rFonts w:ascii="Arial" w:hAnsi="Arial" w:cs="Arial"/>
        </w:rPr>
        <w:t>1000</w:t>
      </w:r>
      <w:r w:rsidRPr="00367D69">
        <w:rPr>
          <w:rFonts w:ascii="Arial" w:hAnsi="Arial" w:cs="Arial"/>
        </w:rPr>
        <w:t xml:space="preserve"> word</w:t>
      </w:r>
      <w:proofErr w:type="gramEnd"/>
      <w:r w:rsidRPr="00367D69">
        <w:rPr>
          <w:rFonts w:ascii="Arial" w:hAnsi="Arial" w:cs="Arial"/>
        </w:rPr>
        <w:t xml:space="preserve"> </w:t>
      </w:r>
      <w:r w:rsidR="00D20B7D">
        <w:rPr>
          <w:rFonts w:ascii="Arial" w:hAnsi="Arial" w:cs="Arial"/>
        </w:rPr>
        <w:t xml:space="preserve">blog </w:t>
      </w:r>
      <w:r w:rsidRPr="00367D69">
        <w:rPr>
          <w:rFonts w:ascii="Arial" w:hAnsi="Arial" w:cs="Arial"/>
        </w:rPr>
        <w:t>(</w:t>
      </w:r>
      <w:r w:rsidR="00D20B7D">
        <w:rPr>
          <w:rFonts w:ascii="Arial" w:hAnsi="Arial" w:cs="Arial"/>
        </w:rPr>
        <w:t>25</w:t>
      </w:r>
      <w:r w:rsidRPr="00367D69">
        <w:rPr>
          <w:rFonts w:ascii="Arial" w:hAnsi="Arial" w:cs="Arial"/>
        </w:rPr>
        <w:t>%)</w:t>
      </w:r>
      <w:r w:rsidR="00DA1512">
        <w:rPr>
          <w:rFonts w:ascii="Arial" w:hAnsi="Arial" w:cs="Arial"/>
        </w:rPr>
        <w:t xml:space="preserve"> and</w:t>
      </w:r>
      <w:r w:rsidRPr="00367D69">
        <w:rPr>
          <w:rFonts w:ascii="Arial" w:hAnsi="Arial" w:cs="Arial"/>
        </w:rPr>
        <w:t xml:space="preserve"> </w:t>
      </w:r>
      <w:r w:rsidR="00D20B7D">
        <w:rPr>
          <w:rFonts w:ascii="Arial" w:hAnsi="Arial" w:cs="Arial"/>
        </w:rPr>
        <w:t>2</w:t>
      </w:r>
      <w:r w:rsidRPr="00367D69">
        <w:rPr>
          <w:rFonts w:ascii="Arial" w:hAnsi="Arial" w:cs="Arial"/>
        </w:rPr>
        <w:t xml:space="preserve">500 word </w:t>
      </w:r>
      <w:r w:rsidR="00D20B7D">
        <w:rPr>
          <w:rFonts w:ascii="Arial" w:hAnsi="Arial" w:cs="Arial"/>
        </w:rPr>
        <w:t>essay</w:t>
      </w:r>
      <w:r w:rsidRPr="00367D69">
        <w:rPr>
          <w:rFonts w:ascii="Arial" w:hAnsi="Arial" w:cs="Arial"/>
        </w:rPr>
        <w:t xml:space="preserve"> (7</w:t>
      </w:r>
      <w:r w:rsidR="00D20B7D">
        <w:rPr>
          <w:rFonts w:ascii="Arial" w:hAnsi="Arial" w:cs="Arial"/>
        </w:rPr>
        <w:t>5</w:t>
      </w:r>
      <w:r w:rsidRPr="00367D69">
        <w:rPr>
          <w:rFonts w:ascii="Arial" w:hAnsi="Arial" w:cs="Arial"/>
        </w:rPr>
        <w:t xml:space="preserve">%) </w:t>
      </w:r>
    </w:p>
    <w:p w:rsidRPr="00367D69" w:rsidR="00367D69" w:rsidP="00367D69" w:rsidRDefault="00367D69" w14:paraId="732C9704" w14:textId="77777777">
      <w:pPr>
        <w:pBdr>
          <w:top w:val="single" w:color="auto" w:sz="4" w:space="1"/>
          <w:left w:val="single" w:color="auto" w:sz="4" w:space="4"/>
          <w:bottom w:val="single" w:color="auto" w:sz="4" w:space="1"/>
          <w:right w:val="single" w:color="auto" w:sz="4" w:space="4"/>
        </w:pBdr>
        <w:ind w:left="1440" w:hanging="1440"/>
        <w:rPr>
          <w:rFonts w:ascii="Arial" w:hAnsi="Arial" w:cs="Arial"/>
        </w:rPr>
      </w:pPr>
    </w:p>
    <w:p w:rsidRPr="00786BD9" w:rsidR="00367D69" w:rsidP="00367D69" w:rsidRDefault="00367D69" w14:paraId="5910B669" w14:textId="6467AEF9">
      <w:pPr>
        <w:pBdr>
          <w:top w:val="single" w:color="auto" w:sz="4" w:space="1"/>
          <w:left w:val="single" w:color="auto" w:sz="4" w:space="4"/>
          <w:bottom w:val="single" w:color="auto" w:sz="4" w:space="1"/>
          <w:right w:val="single" w:color="auto" w:sz="4" w:space="4"/>
        </w:pBdr>
        <w:ind w:left="1440" w:hanging="1440"/>
        <w:rPr>
          <w:rFonts w:ascii="Arial" w:hAnsi="Arial" w:cs="Arial"/>
        </w:rPr>
      </w:pPr>
      <w:r w:rsidRPr="00367D69">
        <w:rPr>
          <w:rFonts w:ascii="Arial" w:hAnsi="Arial" w:cs="Arial"/>
        </w:rPr>
        <w:t>Coordinator:</w:t>
      </w:r>
      <w:r w:rsidRPr="00367D69">
        <w:rPr>
          <w:rFonts w:ascii="Arial" w:hAnsi="Arial" w:cs="Arial"/>
        </w:rPr>
        <w:tab/>
      </w:r>
      <w:r w:rsidRPr="00367D69">
        <w:rPr>
          <w:rFonts w:ascii="Arial" w:hAnsi="Arial" w:cs="Arial"/>
        </w:rPr>
        <w:t>Prof Kevin Myers</w:t>
      </w:r>
    </w:p>
    <w:p w:rsidR="00367D69" w:rsidP="0072036B" w:rsidRDefault="00367D69" w14:paraId="3B78A7A2" w14:textId="1EC3B883">
      <w:pPr>
        <w:spacing w:after="200" w:line="276" w:lineRule="auto"/>
      </w:pPr>
    </w:p>
    <w:p w:rsidRPr="009026DF" w:rsidR="00367D69" w:rsidP="0072036B" w:rsidRDefault="00367D69" w14:paraId="558A3814" w14:textId="77777777">
      <w:pPr>
        <w:spacing w:after="200" w:line="276" w:lineRule="auto"/>
      </w:pPr>
    </w:p>
    <w:p w:rsidRPr="0000407A" w:rsidR="00C72228" w:rsidP="00C72228" w:rsidRDefault="00C72228" w14:paraId="31C9C72F" w14:textId="03C3050E">
      <w:pPr>
        <w:pBdr>
          <w:top w:val="single" w:color="auto" w:sz="4" w:space="1"/>
          <w:left w:val="single" w:color="auto" w:sz="4" w:space="4"/>
          <w:bottom w:val="single" w:color="auto" w:sz="4" w:space="1"/>
          <w:right w:val="single" w:color="auto" w:sz="4" w:space="4"/>
        </w:pBdr>
        <w:rPr>
          <w:rFonts w:ascii="Arial" w:hAnsi="Arial" w:cs="Arial"/>
        </w:rPr>
      </w:pPr>
      <w:r w:rsidRPr="0000407A">
        <w:rPr>
          <w:rFonts w:ascii="Arial" w:hAnsi="Arial" w:cs="Arial"/>
        </w:rPr>
        <w:t>Code:</w:t>
      </w:r>
      <w:r>
        <w:rPr>
          <w:rFonts w:ascii="Arial" w:hAnsi="Arial" w:cs="Arial"/>
        </w:rPr>
        <w:tab/>
      </w:r>
      <w:r>
        <w:rPr>
          <w:rFonts w:ascii="Arial" w:hAnsi="Arial" w:cs="Arial"/>
        </w:rPr>
        <w:tab/>
      </w:r>
      <w:r>
        <w:rPr>
          <w:rFonts w:ascii="Arial" w:hAnsi="Arial" w:cs="Arial"/>
        </w:rPr>
        <w:t>11 34</w:t>
      </w:r>
      <w:r w:rsidR="00D20B7D">
        <w:rPr>
          <w:rFonts w:ascii="Arial" w:hAnsi="Arial" w:cs="Arial"/>
        </w:rPr>
        <w:t>3</w:t>
      </w:r>
      <w:r>
        <w:rPr>
          <w:rFonts w:ascii="Arial" w:hAnsi="Arial" w:cs="Arial"/>
        </w:rPr>
        <w:t>89</w:t>
      </w:r>
    </w:p>
    <w:p w:rsidR="00C72228" w:rsidP="00C72228" w:rsidRDefault="00C72228" w14:paraId="24EB292C" w14:textId="77777777">
      <w:pPr>
        <w:pBdr>
          <w:top w:val="single" w:color="auto" w:sz="4" w:space="1"/>
          <w:left w:val="single" w:color="auto" w:sz="4" w:space="4"/>
          <w:bottom w:val="single" w:color="auto" w:sz="4" w:space="1"/>
          <w:right w:val="single" w:color="auto" w:sz="4" w:space="4"/>
        </w:pBdr>
        <w:rPr>
          <w:rFonts w:ascii="Arial" w:hAnsi="Arial" w:cs="Arial"/>
        </w:rPr>
      </w:pPr>
      <w:r w:rsidRPr="0000407A">
        <w:rPr>
          <w:rFonts w:ascii="Arial" w:hAnsi="Arial" w:cs="Arial"/>
        </w:rPr>
        <w:t>Title:</w:t>
      </w:r>
      <w:r>
        <w:rPr>
          <w:rFonts w:ascii="Arial" w:hAnsi="Arial" w:cs="Arial"/>
        </w:rPr>
        <w:tab/>
      </w:r>
      <w:r>
        <w:rPr>
          <w:rFonts w:ascii="Arial" w:hAnsi="Arial" w:cs="Arial"/>
        </w:rPr>
        <w:tab/>
      </w:r>
      <w:r>
        <w:rPr>
          <w:rFonts w:ascii="Arial" w:hAnsi="Arial" w:cs="Arial"/>
        </w:rPr>
        <w:t>LH Reclaiming Education: Past, Present and Futures</w:t>
      </w:r>
    </w:p>
    <w:p w:rsidRPr="0000407A" w:rsidR="00C72228" w:rsidP="00C72228" w:rsidRDefault="00C72228" w14:paraId="6C974151" w14:textId="77777777">
      <w:pPr>
        <w:pBdr>
          <w:top w:val="single" w:color="auto" w:sz="4" w:space="1"/>
          <w:left w:val="single" w:color="auto" w:sz="4" w:space="4"/>
          <w:bottom w:val="single" w:color="auto" w:sz="4" w:space="1"/>
          <w:right w:val="single" w:color="auto" w:sz="4" w:space="4"/>
        </w:pBdr>
        <w:rPr>
          <w:rFonts w:ascii="Arial" w:hAnsi="Arial" w:cs="Arial"/>
        </w:rPr>
      </w:pPr>
      <w:r w:rsidRPr="0000407A">
        <w:rPr>
          <w:rFonts w:ascii="Arial" w:hAnsi="Arial" w:cs="Arial"/>
        </w:rPr>
        <w:t>Semester:</w:t>
      </w:r>
      <w:r>
        <w:rPr>
          <w:rFonts w:ascii="Arial" w:hAnsi="Arial" w:cs="Arial"/>
        </w:rPr>
        <w:tab/>
      </w:r>
      <w:r>
        <w:rPr>
          <w:rFonts w:ascii="Arial" w:hAnsi="Arial" w:cs="Arial"/>
        </w:rPr>
        <w:t>1</w:t>
      </w:r>
    </w:p>
    <w:p w:rsidR="00C72228" w:rsidP="00C72228" w:rsidRDefault="00C72228" w14:paraId="01B1B372" w14:textId="77777777">
      <w:pPr>
        <w:pBdr>
          <w:top w:val="single" w:color="auto" w:sz="4" w:space="1"/>
          <w:left w:val="single" w:color="auto" w:sz="4" w:space="4"/>
          <w:bottom w:val="single" w:color="auto" w:sz="4" w:space="1"/>
          <w:right w:val="single" w:color="auto" w:sz="4" w:space="4"/>
        </w:pBdr>
        <w:rPr>
          <w:rFonts w:ascii="Arial" w:hAnsi="Arial" w:cs="Arial"/>
        </w:rPr>
      </w:pPr>
      <w:r w:rsidRPr="0000407A">
        <w:rPr>
          <w:rFonts w:ascii="Arial" w:hAnsi="Arial" w:cs="Arial"/>
        </w:rPr>
        <w:t>Credits:</w:t>
      </w:r>
      <w:r>
        <w:rPr>
          <w:rFonts w:ascii="Arial" w:hAnsi="Arial" w:cs="Arial"/>
        </w:rPr>
        <w:tab/>
      </w:r>
      <w:r>
        <w:rPr>
          <w:rFonts w:ascii="Arial" w:hAnsi="Arial" w:cs="Arial"/>
        </w:rPr>
        <w:t>20 (10 ECTS)</w:t>
      </w:r>
    </w:p>
    <w:p w:rsidR="00C72228" w:rsidP="00C72228" w:rsidRDefault="00C72228" w14:paraId="193DC900" w14:textId="77777777">
      <w:pPr>
        <w:pBdr>
          <w:top w:val="single" w:color="auto" w:sz="4" w:space="1"/>
          <w:left w:val="single" w:color="auto" w:sz="4" w:space="4"/>
          <w:bottom w:val="single" w:color="auto" w:sz="4" w:space="1"/>
          <w:right w:val="single" w:color="auto" w:sz="4" w:space="4"/>
        </w:pBdr>
        <w:rPr>
          <w:rFonts w:ascii="Arial" w:hAnsi="Arial" w:cs="Arial"/>
        </w:rPr>
      </w:pPr>
    </w:p>
    <w:p w:rsidR="00C72228" w:rsidP="00C72228" w:rsidRDefault="00C72228" w14:paraId="7254BB66" w14:textId="77777777">
      <w:pPr>
        <w:pBdr>
          <w:top w:val="single" w:color="auto" w:sz="4" w:space="1"/>
          <w:left w:val="single" w:color="auto" w:sz="4" w:space="4"/>
          <w:bottom w:val="single" w:color="auto" w:sz="4" w:space="1"/>
          <w:right w:val="single" w:color="auto" w:sz="4" w:space="4"/>
        </w:pBdr>
        <w:ind w:left="1440" w:hanging="1440"/>
        <w:jc w:val="both"/>
        <w:rPr>
          <w:rFonts w:ascii="Arial" w:hAnsi="Arial" w:cs="Arial"/>
        </w:rPr>
      </w:pPr>
      <w:r>
        <w:rPr>
          <w:rFonts w:ascii="Arial" w:hAnsi="Arial" w:cs="Arial"/>
        </w:rPr>
        <w:t>Objective:</w:t>
      </w:r>
      <w:r>
        <w:rPr>
          <w:rFonts w:ascii="Arial" w:hAnsi="Arial" w:cs="Arial"/>
        </w:rPr>
        <w:tab/>
      </w:r>
      <w:r w:rsidRPr="005B1E74">
        <w:rPr>
          <w:rFonts w:ascii="Arial" w:hAnsi="Arial" w:cs="Arial"/>
        </w:rPr>
        <w:t xml:space="preserve">This module offers students the opportunity to examine and discuss neglected traditions of thought and practice in the field of education. These traditions are geographically, politically and ideationally diverse but their shared aspiration was, and is, to challenge dominant educational ideas and practices. For the actors who led and participated in these movements, the primary purpose of education was empowerment and, for at least some </w:t>
      </w:r>
      <w:r>
        <w:rPr>
          <w:rFonts w:ascii="Arial" w:hAnsi="Arial" w:cs="Arial"/>
        </w:rPr>
        <w:t>of them, social transformation.</w:t>
      </w:r>
      <w:r w:rsidRPr="005B1E74">
        <w:rPr>
          <w:rFonts w:ascii="Arial" w:hAnsi="Arial" w:cs="Arial"/>
        </w:rPr>
        <w:t xml:space="preserve"> The module begins by identifying and examining alternative educational theories and critiques. It then explores alternative educational practices through a series of historical and contemporary case studies. Each case study will examine the concepts and practices of alternative education and students will be asked to reflect on their relevance for today. The module is completed by imagining the ways in which education can be reclaimed for the purposes of empowerment and social justice.</w:t>
      </w:r>
    </w:p>
    <w:p w:rsidR="00C72228" w:rsidP="00C72228" w:rsidRDefault="00C72228" w14:paraId="37A623F4" w14:textId="77777777">
      <w:pPr>
        <w:pBdr>
          <w:top w:val="single" w:color="auto" w:sz="4" w:space="1"/>
          <w:left w:val="single" w:color="auto" w:sz="4" w:space="4"/>
          <w:bottom w:val="single" w:color="auto" w:sz="4" w:space="1"/>
          <w:right w:val="single" w:color="auto" w:sz="4" w:space="4"/>
        </w:pBdr>
        <w:ind w:left="1440" w:hanging="1440"/>
        <w:rPr>
          <w:rFonts w:ascii="Arial" w:hAnsi="Arial" w:cs="Arial"/>
        </w:rPr>
      </w:pPr>
    </w:p>
    <w:p w:rsidRPr="0000407A" w:rsidR="00C72228" w:rsidP="00C72228" w:rsidRDefault="00366222" w14:paraId="7BBE10B1" w14:textId="0140E43F">
      <w:pPr>
        <w:pBdr>
          <w:top w:val="single" w:color="auto" w:sz="4" w:space="1"/>
          <w:left w:val="single" w:color="auto" w:sz="4" w:space="4"/>
          <w:bottom w:val="single" w:color="auto" w:sz="4" w:space="1"/>
          <w:right w:val="single" w:color="auto" w:sz="4" w:space="4"/>
        </w:pBdr>
        <w:ind w:left="1440" w:hanging="1440"/>
        <w:jc w:val="both"/>
        <w:rPr>
          <w:rFonts w:ascii="Arial" w:hAnsi="Arial" w:cs="Arial"/>
        </w:rPr>
      </w:pPr>
      <w:r>
        <w:rPr>
          <w:rFonts w:ascii="Arial" w:hAnsi="Arial" w:cs="Arial"/>
        </w:rPr>
        <w:t>Assessment:</w:t>
      </w:r>
      <w:r>
        <w:rPr>
          <w:rFonts w:ascii="Arial" w:hAnsi="Arial" w:cs="Arial"/>
        </w:rPr>
        <w:tab/>
      </w:r>
      <w:proofErr w:type="gramStart"/>
      <w:r w:rsidR="00D20B7D">
        <w:rPr>
          <w:rFonts w:ascii="Arial" w:hAnsi="Arial" w:cs="Arial"/>
        </w:rPr>
        <w:t>15</w:t>
      </w:r>
      <w:r w:rsidR="00C72228">
        <w:rPr>
          <w:rFonts w:ascii="Arial" w:hAnsi="Arial" w:cs="Arial"/>
        </w:rPr>
        <w:t xml:space="preserve">00 </w:t>
      </w:r>
      <w:r>
        <w:rPr>
          <w:rFonts w:ascii="Arial" w:hAnsi="Arial" w:cs="Arial"/>
        </w:rPr>
        <w:t>word</w:t>
      </w:r>
      <w:proofErr w:type="gramEnd"/>
      <w:r>
        <w:rPr>
          <w:rFonts w:ascii="Arial" w:hAnsi="Arial" w:cs="Arial"/>
        </w:rPr>
        <w:t xml:space="preserve"> </w:t>
      </w:r>
      <w:r w:rsidR="00D20B7D">
        <w:rPr>
          <w:rFonts w:ascii="Arial" w:hAnsi="Arial" w:cs="Arial"/>
        </w:rPr>
        <w:t>blog</w:t>
      </w:r>
      <w:r>
        <w:rPr>
          <w:rFonts w:ascii="Arial" w:hAnsi="Arial" w:cs="Arial"/>
        </w:rPr>
        <w:t xml:space="preserve"> (5</w:t>
      </w:r>
      <w:r w:rsidR="00D20B7D">
        <w:rPr>
          <w:rFonts w:ascii="Arial" w:hAnsi="Arial" w:cs="Arial"/>
        </w:rPr>
        <w:t>0</w:t>
      </w:r>
      <w:r w:rsidR="00C72228">
        <w:rPr>
          <w:rFonts w:ascii="Arial" w:hAnsi="Arial" w:cs="Arial"/>
        </w:rPr>
        <w:t>%)</w:t>
      </w:r>
      <w:r w:rsidR="00DA1512">
        <w:rPr>
          <w:rFonts w:ascii="Arial" w:hAnsi="Arial" w:cs="Arial"/>
        </w:rPr>
        <w:t xml:space="preserve"> and </w:t>
      </w:r>
      <w:r w:rsidR="00C72228">
        <w:rPr>
          <w:rFonts w:ascii="Arial" w:hAnsi="Arial" w:cs="Arial"/>
        </w:rPr>
        <w:t>1</w:t>
      </w:r>
      <w:r w:rsidR="00D20B7D">
        <w:rPr>
          <w:rFonts w:ascii="Arial" w:hAnsi="Arial" w:cs="Arial"/>
        </w:rPr>
        <w:t>500</w:t>
      </w:r>
      <w:r w:rsidR="00C72228">
        <w:rPr>
          <w:rFonts w:ascii="Arial" w:hAnsi="Arial" w:cs="Arial"/>
        </w:rPr>
        <w:t xml:space="preserve"> word blog (5</w:t>
      </w:r>
      <w:r w:rsidR="00D20B7D">
        <w:rPr>
          <w:rFonts w:ascii="Arial" w:hAnsi="Arial" w:cs="Arial"/>
        </w:rPr>
        <w:t>0</w:t>
      </w:r>
      <w:r w:rsidR="00C72228">
        <w:rPr>
          <w:rFonts w:ascii="Arial" w:hAnsi="Arial" w:cs="Arial"/>
        </w:rPr>
        <w:t xml:space="preserve">%) </w:t>
      </w:r>
    </w:p>
    <w:p w:rsidRPr="001D5DCB" w:rsidR="00C72228" w:rsidP="00C72228" w:rsidRDefault="00C72228" w14:paraId="45935A53" w14:textId="77777777">
      <w:pPr>
        <w:pBdr>
          <w:top w:val="single" w:color="auto" w:sz="4" w:space="1"/>
          <w:left w:val="single" w:color="auto" w:sz="4" w:space="4"/>
          <w:bottom w:val="single" w:color="auto" w:sz="4" w:space="1"/>
          <w:right w:val="single" w:color="auto" w:sz="4" w:space="4"/>
        </w:pBdr>
        <w:rPr>
          <w:rFonts w:ascii="Arial" w:hAnsi="Arial" w:cs="Arial"/>
        </w:rPr>
      </w:pPr>
    </w:p>
    <w:p w:rsidRPr="001D5DCB" w:rsidR="00C72228" w:rsidP="00C72228" w:rsidRDefault="00C72228" w14:paraId="40FCFE17" w14:textId="77777777">
      <w:pPr>
        <w:pBdr>
          <w:top w:val="single" w:color="auto" w:sz="4" w:space="1"/>
          <w:left w:val="single" w:color="auto" w:sz="4" w:space="4"/>
          <w:bottom w:val="single" w:color="auto" w:sz="4" w:space="1"/>
          <w:right w:val="single" w:color="auto" w:sz="4" w:space="4"/>
        </w:pBdr>
        <w:rPr>
          <w:rFonts w:ascii="Arial" w:hAnsi="Arial" w:cs="Arial"/>
        </w:rPr>
      </w:pPr>
      <w:r w:rsidRPr="001D5DCB">
        <w:rPr>
          <w:rFonts w:ascii="Arial" w:hAnsi="Arial" w:cs="Arial"/>
        </w:rPr>
        <w:t>Coordinator:</w:t>
      </w:r>
      <w:r w:rsidRPr="001D5DCB">
        <w:rPr>
          <w:rFonts w:ascii="Arial" w:hAnsi="Arial" w:cs="Arial"/>
        </w:rPr>
        <w:tab/>
      </w:r>
      <w:r w:rsidRPr="001D5DCB">
        <w:rPr>
          <w:rFonts w:ascii="Arial" w:hAnsi="Arial" w:cs="Arial"/>
        </w:rPr>
        <w:t>Dr Sian Roberts</w:t>
      </w:r>
    </w:p>
    <w:p w:rsidR="009A3C36" w:rsidP="009A3C36" w:rsidRDefault="009A3C36" w14:paraId="21204FA5" w14:textId="77777777">
      <w:pPr>
        <w:pStyle w:val="Heading2"/>
        <w:rPr>
          <w:rFonts w:ascii="Arial" w:hAnsi="Arial" w:cs="Arial"/>
          <w:sz w:val="28"/>
          <w:szCs w:val="28"/>
          <w:lang w:eastAsia="en-GB"/>
        </w:rPr>
      </w:pPr>
    </w:p>
    <w:p w:rsidR="00193049" w:rsidP="00193049" w:rsidRDefault="00193049" w14:paraId="129B3DA0" w14:textId="77777777">
      <w:pPr>
        <w:rPr>
          <w:lang w:eastAsia="en-GB"/>
        </w:rPr>
      </w:pPr>
    </w:p>
    <w:p w:rsidR="00193049" w:rsidP="00193049" w:rsidRDefault="00193049" w14:paraId="27CDD88E" w14:textId="77777777">
      <w:pPr>
        <w:rPr>
          <w:lang w:eastAsia="en-GB"/>
        </w:rPr>
      </w:pPr>
    </w:p>
    <w:p w:rsidR="00193049" w:rsidP="00193049" w:rsidRDefault="00193049" w14:paraId="63FF1021" w14:textId="77777777">
      <w:pPr>
        <w:rPr>
          <w:lang w:eastAsia="en-GB"/>
        </w:rPr>
      </w:pPr>
    </w:p>
    <w:p w:rsidRPr="00193049" w:rsidR="00193049" w:rsidP="00193049" w:rsidRDefault="00193049" w14:paraId="5737C16B" w14:textId="77777777">
      <w:pPr>
        <w:rPr>
          <w:lang w:eastAsia="en-GB"/>
        </w:rPr>
      </w:pPr>
    </w:p>
    <w:p w:rsidR="009A3C36" w:rsidP="009A3C36" w:rsidRDefault="009A3C36" w14:paraId="5E6D479B" w14:textId="7EC39E40">
      <w:pPr>
        <w:pStyle w:val="Heading2"/>
        <w:rPr>
          <w:rFonts w:ascii="Arial" w:hAnsi="Arial" w:cs="Arial"/>
          <w:sz w:val="28"/>
          <w:szCs w:val="28"/>
          <w:lang w:eastAsia="en-GB"/>
        </w:rPr>
      </w:pPr>
      <w:r>
        <w:rPr>
          <w:rFonts w:ascii="Arial" w:hAnsi="Arial" w:cs="Arial"/>
          <w:sz w:val="28"/>
          <w:szCs w:val="28"/>
          <w:lang w:eastAsia="en-GB"/>
        </w:rPr>
        <w:t>Modules Delivered in Semester Two</w:t>
      </w:r>
    </w:p>
    <w:p w:rsidR="009A3C36" w:rsidP="009A3C36" w:rsidRDefault="009A3C36" w14:paraId="240DE4E4" w14:textId="77777777">
      <w:pPr>
        <w:rPr>
          <w:lang w:eastAsia="en-GB"/>
        </w:rPr>
      </w:pPr>
    </w:p>
    <w:p w:rsidR="00193049" w:rsidP="00193049" w:rsidRDefault="00193049" w14:paraId="1B659266" w14:textId="61138D92">
      <w:pPr>
        <w:pBdr>
          <w:top w:val="single" w:color="auto" w:sz="4" w:space="1"/>
          <w:left w:val="single" w:color="auto" w:sz="4" w:space="4"/>
          <w:bottom w:val="single" w:color="auto" w:sz="4" w:space="1"/>
          <w:right w:val="single" w:color="auto" w:sz="4" w:space="4"/>
        </w:pBdr>
        <w:ind w:left="1440" w:hanging="1440"/>
        <w:rPr>
          <w:rFonts w:ascii="Arial" w:hAnsi="Arial" w:cs="Arial"/>
        </w:rPr>
      </w:pPr>
      <w:r>
        <w:rPr>
          <w:rFonts w:ascii="Arial" w:hAnsi="Arial" w:cs="Arial"/>
        </w:rPr>
        <w:t>Code:</w:t>
      </w:r>
      <w:r>
        <w:rPr>
          <w:rFonts w:ascii="Arial" w:hAnsi="Arial" w:cs="Arial"/>
        </w:rPr>
        <w:tab/>
      </w:r>
      <w:r>
        <w:rPr>
          <w:rFonts w:ascii="Arial" w:hAnsi="Arial" w:cs="Arial"/>
        </w:rPr>
        <w:t>TBC</w:t>
      </w:r>
    </w:p>
    <w:p w:rsidR="00193049" w:rsidP="00193049" w:rsidRDefault="00193049" w14:paraId="22AE0DA7" w14:textId="20E2110E">
      <w:pPr>
        <w:pBdr>
          <w:top w:val="single" w:color="auto" w:sz="4" w:space="1"/>
          <w:left w:val="single" w:color="auto" w:sz="4" w:space="4"/>
          <w:bottom w:val="single" w:color="auto" w:sz="4" w:space="1"/>
          <w:right w:val="single" w:color="auto" w:sz="4" w:space="4"/>
        </w:pBdr>
        <w:ind w:left="1440" w:hanging="1440"/>
        <w:rPr>
          <w:rFonts w:ascii="Arial" w:hAnsi="Arial" w:cs="Arial"/>
        </w:rPr>
      </w:pPr>
      <w:r>
        <w:rPr>
          <w:rFonts w:ascii="Arial" w:hAnsi="Arial" w:cs="Arial"/>
        </w:rPr>
        <w:t>Title:</w:t>
      </w:r>
      <w:r>
        <w:rPr>
          <w:rFonts w:ascii="Arial" w:hAnsi="Arial" w:cs="Arial"/>
        </w:rPr>
        <w:tab/>
      </w:r>
      <w:r>
        <w:rPr>
          <w:rFonts w:ascii="Arial" w:hAnsi="Arial" w:cs="Arial"/>
        </w:rPr>
        <w:t>LC Introduction to Developmental Psychology</w:t>
      </w:r>
    </w:p>
    <w:p w:rsidR="00193049" w:rsidP="00193049" w:rsidRDefault="00193049" w14:paraId="0A4E74CC" w14:textId="0B2F9FF5">
      <w:pPr>
        <w:pBdr>
          <w:top w:val="single" w:color="auto" w:sz="4" w:space="1"/>
          <w:left w:val="single" w:color="auto" w:sz="4" w:space="4"/>
          <w:bottom w:val="single" w:color="auto" w:sz="4" w:space="1"/>
          <w:right w:val="single" w:color="auto" w:sz="4" w:space="4"/>
        </w:pBdr>
        <w:ind w:left="1440" w:hanging="1440"/>
        <w:rPr>
          <w:rFonts w:ascii="Arial" w:hAnsi="Arial" w:cs="Arial"/>
        </w:rPr>
      </w:pPr>
      <w:r>
        <w:rPr>
          <w:rFonts w:ascii="Arial" w:hAnsi="Arial" w:cs="Arial"/>
        </w:rPr>
        <w:t>Semester:</w:t>
      </w:r>
      <w:r>
        <w:rPr>
          <w:rFonts w:ascii="Arial" w:hAnsi="Arial" w:cs="Arial"/>
        </w:rPr>
        <w:tab/>
      </w:r>
      <w:r>
        <w:rPr>
          <w:rFonts w:ascii="Arial" w:hAnsi="Arial" w:cs="Arial"/>
        </w:rPr>
        <w:t>2</w:t>
      </w:r>
    </w:p>
    <w:p w:rsidR="00193049" w:rsidP="00193049" w:rsidRDefault="00193049" w14:paraId="7EE36144" w14:textId="4F0547AA">
      <w:pPr>
        <w:pBdr>
          <w:top w:val="single" w:color="auto" w:sz="4" w:space="1"/>
          <w:left w:val="single" w:color="auto" w:sz="4" w:space="4"/>
          <w:bottom w:val="single" w:color="auto" w:sz="4" w:space="1"/>
          <w:right w:val="single" w:color="auto" w:sz="4" w:space="4"/>
        </w:pBdr>
        <w:rPr>
          <w:rFonts w:ascii="Arial" w:hAnsi="Arial" w:cs="Arial"/>
        </w:rPr>
      </w:pPr>
      <w:r>
        <w:rPr>
          <w:rFonts w:ascii="Arial" w:hAnsi="Arial" w:cs="Arial"/>
        </w:rPr>
        <w:t>Credits:</w:t>
      </w:r>
      <w:r>
        <w:rPr>
          <w:rFonts w:ascii="Arial" w:hAnsi="Arial" w:cs="Arial"/>
        </w:rPr>
        <w:tab/>
      </w:r>
      <w:r>
        <w:rPr>
          <w:rFonts w:ascii="Arial" w:hAnsi="Arial" w:cs="Arial"/>
        </w:rPr>
        <w:t>20 (10 ECTS)</w:t>
      </w:r>
    </w:p>
    <w:p w:rsidR="00193049" w:rsidP="00193049" w:rsidRDefault="00193049" w14:paraId="74175F84" w14:textId="77777777">
      <w:pPr>
        <w:pBdr>
          <w:top w:val="single" w:color="auto" w:sz="4" w:space="1"/>
          <w:left w:val="single" w:color="auto" w:sz="4" w:space="4"/>
          <w:bottom w:val="single" w:color="auto" w:sz="4" w:space="1"/>
          <w:right w:val="single" w:color="auto" w:sz="4" w:space="4"/>
        </w:pBdr>
        <w:rPr>
          <w:rFonts w:ascii="Arial" w:hAnsi="Arial" w:cs="Arial"/>
        </w:rPr>
      </w:pPr>
    </w:p>
    <w:p w:rsidR="00193049" w:rsidP="00193049" w:rsidRDefault="00193049" w14:paraId="3FB847DC" w14:textId="3848725F">
      <w:pPr>
        <w:pBdr>
          <w:top w:val="single" w:color="auto" w:sz="4" w:space="1"/>
          <w:left w:val="single" w:color="auto" w:sz="4" w:space="4"/>
          <w:bottom w:val="single" w:color="auto" w:sz="4" w:space="1"/>
          <w:right w:val="single" w:color="auto" w:sz="4" w:space="4"/>
        </w:pBdr>
        <w:ind w:left="1440" w:hanging="1440"/>
        <w:jc w:val="both"/>
        <w:rPr>
          <w:rFonts w:ascii="Arial" w:hAnsi="Arial" w:cs="Arial"/>
        </w:rPr>
      </w:pPr>
      <w:r>
        <w:rPr>
          <w:rFonts w:ascii="Arial" w:hAnsi="Arial" w:cs="Arial"/>
        </w:rPr>
        <w:t>Objective:</w:t>
      </w:r>
      <w:r>
        <w:rPr>
          <w:rFonts w:ascii="Arial" w:hAnsi="Arial" w:cs="Arial"/>
        </w:rPr>
        <w:tab/>
      </w:r>
      <w:r>
        <w:rPr>
          <w:rFonts w:ascii="Arial" w:hAnsi="Arial" w:cs="Arial"/>
        </w:rPr>
        <w:t>Key themes</w:t>
      </w:r>
      <w:r w:rsidR="0060639A">
        <w:rPr>
          <w:rFonts w:ascii="Arial" w:hAnsi="Arial" w:cs="Arial"/>
        </w:rPr>
        <w:t>/</w:t>
      </w:r>
      <w:r>
        <w:rPr>
          <w:rFonts w:ascii="Arial" w:hAnsi="Arial" w:cs="Arial"/>
        </w:rPr>
        <w:t>issues</w:t>
      </w:r>
      <w:r w:rsidR="0060639A">
        <w:rPr>
          <w:rFonts w:ascii="Arial" w:hAnsi="Arial" w:cs="Arial"/>
        </w:rPr>
        <w:t xml:space="preserve"> and paradigms</w:t>
      </w:r>
      <w:r>
        <w:rPr>
          <w:rFonts w:ascii="Arial" w:hAnsi="Arial" w:cs="Arial"/>
        </w:rPr>
        <w:t xml:space="preserve"> in developmental psychology will be </w:t>
      </w:r>
      <w:r w:rsidR="0060639A">
        <w:rPr>
          <w:rFonts w:ascii="Arial" w:hAnsi="Arial" w:cs="Arial"/>
        </w:rPr>
        <w:t>presented and discussed. The module will also consider how research and theories are applied to children’s development and their relevance to education. Developmental psychology research models and their underlying assumptions will also be studied in reference to key areas of development. Ethical principles and research limitations will also be considered</w:t>
      </w:r>
      <w:r>
        <w:rPr>
          <w:rFonts w:ascii="Arial" w:hAnsi="Arial" w:cs="Arial"/>
        </w:rPr>
        <w:t>.</w:t>
      </w:r>
    </w:p>
    <w:p w:rsidR="00193049" w:rsidP="00193049" w:rsidRDefault="00193049" w14:paraId="1BA994F9" w14:textId="77777777">
      <w:pPr>
        <w:pBdr>
          <w:top w:val="single" w:color="auto" w:sz="4" w:space="1"/>
          <w:left w:val="single" w:color="auto" w:sz="4" w:space="4"/>
          <w:bottom w:val="single" w:color="auto" w:sz="4" w:space="1"/>
          <w:right w:val="single" w:color="auto" w:sz="4" w:space="4"/>
        </w:pBdr>
        <w:ind w:left="1440" w:hanging="1440"/>
        <w:rPr>
          <w:rFonts w:ascii="Arial" w:hAnsi="Arial" w:cs="Arial"/>
        </w:rPr>
      </w:pPr>
    </w:p>
    <w:p w:rsidR="00193049" w:rsidP="00193049" w:rsidRDefault="00193049" w14:paraId="53C4C3F6" w14:textId="1E0BCEF8">
      <w:pPr>
        <w:pBdr>
          <w:top w:val="single" w:color="auto" w:sz="4" w:space="1"/>
          <w:left w:val="single" w:color="auto" w:sz="4" w:space="4"/>
          <w:bottom w:val="single" w:color="auto" w:sz="4" w:space="1"/>
          <w:right w:val="single" w:color="auto" w:sz="4" w:space="4"/>
        </w:pBdr>
        <w:ind w:left="1440" w:hanging="1440"/>
        <w:rPr>
          <w:rFonts w:ascii="Arial" w:hAnsi="Arial" w:cs="Arial"/>
        </w:rPr>
      </w:pPr>
      <w:r>
        <w:rPr>
          <w:rFonts w:ascii="Arial" w:hAnsi="Arial" w:cs="Arial"/>
        </w:rPr>
        <w:t>Assessment:</w:t>
      </w:r>
      <w:r>
        <w:rPr>
          <w:rFonts w:ascii="Arial" w:hAnsi="Arial" w:cs="Arial"/>
        </w:rPr>
        <w:tab/>
      </w:r>
      <w:r>
        <w:rPr>
          <w:rFonts w:ascii="Arial" w:hAnsi="Arial" w:cs="Arial"/>
        </w:rPr>
        <w:t>Group presentation</w:t>
      </w:r>
      <w:r w:rsidR="0060639A">
        <w:rPr>
          <w:rFonts w:ascii="Arial" w:hAnsi="Arial" w:cs="Arial"/>
        </w:rPr>
        <w:t xml:space="preserve"> </w:t>
      </w:r>
      <w:r>
        <w:rPr>
          <w:rFonts w:ascii="Arial" w:hAnsi="Arial" w:cs="Arial"/>
        </w:rPr>
        <w:t>with accompanying individual 1000 word script (100%)</w:t>
      </w:r>
    </w:p>
    <w:p w:rsidR="00193049" w:rsidP="00193049" w:rsidRDefault="00193049" w14:paraId="3E9E945A" w14:textId="77777777">
      <w:pPr>
        <w:pBdr>
          <w:top w:val="single" w:color="auto" w:sz="4" w:space="1"/>
          <w:left w:val="single" w:color="auto" w:sz="4" w:space="4"/>
          <w:bottom w:val="single" w:color="auto" w:sz="4" w:space="1"/>
          <w:right w:val="single" w:color="auto" w:sz="4" w:space="4"/>
        </w:pBdr>
        <w:ind w:left="1440" w:hanging="1440"/>
        <w:rPr>
          <w:rFonts w:ascii="Arial" w:hAnsi="Arial" w:cs="Arial"/>
        </w:rPr>
      </w:pPr>
    </w:p>
    <w:p w:rsidRPr="00786BD9" w:rsidR="00193049" w:rsidP="00193049" w:rsidRDefault="00193049" w14:paraId="64AE0E52" w14:textId="77777777">
      <w:pPr>
        <w:pBdr>
          <w:top w:val="single" w:color="auto" w:sz="4" w:space="1"/>
          <w:left w:val="single" w:color="auto" w:sz="4" w:space="4"/>
          <w:bottom w:val="single" w:color="auto" w:sz="4" w:space="1"/>
          <w:right w:val="single" w:color="auto" w:sz="4" w:space="4"/>
        </w:pBdr>
        <w:ind w:left="1440" w:hanging="1440"/>
        <w:rPr>
          <w:rFonts w:ascii="Arial" w:hAnsi="Arial" w:cs="Arial"/>
        </w:rPr>
      </w:pPr>
      <w:r>
        <w:rPr>
          <w:rFonts w:ascii="Arial" w:hAnsi="Arial" w:cs="Arial"/>
        </w:rPr>
        <w:t xml:space="preserve">Coordinator: Dr Catherine Darnell </w:t>
      </w:r>
    </w:p>
    <w:p w:rsidR="0072036B" w:rsidP="00B273A1" w:rsidRDefault="0072036B" w14:paraId="066E12E6" w14:textId="77777777">
      <w:pPr>
        <w:spacing w:before="360" w:after="360"/>
        <w:rPr>
          <w:rFonts w:ascii="Arial" w:hAnsi="Arial" w:cs="Arial"/>
        </w:rPr>
      </w:pPr>
    </w:p>
    <w:p w:rsidR="009A4808" w:rsidP="00786BD9" w:rsidRDefault="009A4808" w14:paraId="327434AB" w14:textId="77777777">
      <w:pPr>
        <w:pBdr>
          <w:top w:val="single" w:color="auto" w:sz="4" w:space="1"/>
          <w:left w:val="single" w:color="auto" w:sz="4" w:space="4"/>
          <w:bottom w:val="single" w:color="auto" w:sz="4" w:space="1"/>
          <w:right w:val="single" w:color="auto" w:sz="4" w:space="4"/>
        </w:pBdr>
        <w:rPr>
          <w:rFonts w:ascii="Arial" w:hAnsi="Arial" w:cs="Arial"/>
        </w:rPr>
      </w:pPr>
      <w:r>
        <w:rPr>
          <w:rFonts w:ascii="Arial" w:hAnsi="Arial" w:cs="Arial"/>
        </w:rPr>
        <w:t>Title:</w:t>
      </w:r>
      <w:r>
        <w:rPr>
          <w:rFonts w:ascii="Arial" w:hAnsi="Arial" w:cs="Arial"/>
        </w:rPr>
        <w:tab/>
      </w:r>
      <w:r>
        <w:rPr>
          <w:rFonts w:ascii="Arial" w:hAnsi="Arial" w:cs="Arial"/>
        </w:rPr>
        <w:tab/>
      </w:r>
      <w:r>
        <w:rPr>
          <w:rFonts w:ascii="Arial" w:hAnsi="Arial" w:cs="Arial"/>
        </w:rPr>
        <w:t>11 26290 LC Young People and Social Change</w:t>
      </w:r>
    </w:p>
    <w:p w:rsidR="009A4808" w:rsidP="00786BD9" w:rsidRDefault="009A4808" w14:paraId="2F154469" w14:textId="77777777">
      <w:pPr>
        <w:pBdr>
          <w:top w:val="single" w:color="auto" w:sz="4" w:space="1"/>
          <w:left w:val="single" w:color="auto" w:sz="4" w:space="4"/>
          <w:bottom w:val="single" w:color="auto" w:sz="4" w:space="1"/>
          <w:right w:val="single" w:color="auto" w:sz="4" w:space="4"/>
        </w:pBdr>
        <w:rPr>
          <w:rFonts w:ascii="Arial" w:hAnsi="Arial" w:cs="Arial"/>
        </w:rPr>
      </w:pPr>
      <w:r>
        <w:rPr>
          <w:rFonts w:ascii="Arial" w:hAnsi="Arial" w:cs="Arial"/>
        </w:rPr>
        <w:t xml:space="preserve">Semester: </w:t>
      </w:r>
      <w:r>
        <w:rPr>
          <w:rFonts w:ascii="Arial" w:hAnsi="Arial" w:cs="Arial"/>
        </w:rPr>
        <w:tab/>
      </w:r>
      <w:r>
        <w:rPr>
          <w:rFonts w:ascii="Arial" w:hAnsi="Arial" w:cs="Arial"/>
        </w:rPr>
        <w:t>2</w:t>
      </w:r>
    </w:p>
    <w:p w:rsidR="009A4808" w:rsidP="00786BD9" w:rsidRDefault="009A4808" w14:paraId="5DEE4423" w14:textId="77777777">
      <w:pPr>
        <w:pBdr>
          <w:top w:val="single" w:color="auto" w:sz="4" w:space="1"/>
          <w:left w:val="single" w:color="auto" w:sz="4" w:space="4"/>
          <w:bottom w:val="single" w:color="auto" w:sz="4" w:space="1"/>
          <w:right w:val="single" w:color="auto" w:sz="4" w:space="4"/>
        </w:pBdr>
        <w:rPr>
          <w:rFonts w:ascii="Arial" w:hAnsi="Arial" w:cs="Arial"/>
        </w:rPr>
      </w:pPr>
      <w:r>
        <w:rPr>
          <w:rFonts w:ascii="Arial" w:hAnsi="Arial" w:cs="Arial"/>
        </w:rPr>
        <w:t xml:space="preserve">Credits: </w:t>
      </w:r>
      <w:r>
        <w:rPr>
          <w:rFonts w:ascii="Arial" w:hAnsi="Arial" w:cs="Arial"/>
        </w:rPr>
        <w:tab/>
      </w:r>
      <w:r>
        <w:rPr>
          <w:rFonts w:ascii="Arial" w:hAnsi="Arial" w:cs="Arial"/>
        </w:rPr>
        <w:t>20 (10 ECTS)</w:t>
      </w:r>
    </w:p>
    <w:p w:rsidR="009A4808" w:rsidP="00786BD9" w:rsidRDefault="009A4808" w14:paraId="18B8E44F" w14:textId="77777777">
      <w:pPr>
        <w:pBdr>
          <w:top w:val="single" w:color="auto" w:sz="4" w:space="1"/>
          <w:left w:val="single" w:color="auto" w:sz="4" w:space="4"/>
          <w:bottom w:val="single" w:color="auto" w:sz="4" w:space="1"/>
          <w:right w:val="single" w:color="auto" w:sz="4" w:space="4"/>
        </w:pBdr>
        <w:ind w:left="1440" w:hanging="1440"/>
        <w:rPr>
          <w:rFonts w:ascii="Arial" w:hAnsi="Arial" w:cs="Arial"/>
        </w:rPr>
      </w:pPr>
    </w:p>
    <w:p w:rsidR="009A4808" w:rsidP="00786BD9" w:rsidRDefault="009A4808" w14:paraId="081B6C44" w14:textId="77777777">
      <w:pPr>
        <w:pBdr>
          <w:top w:val="single" w:color="auto" w:sz="4" w:space="1"/>
          <w:left w:val="single" w:color="auto" w:sz="4" w:space="4"/>
          <w:bottom w:val="single" w:color="auto" w:sz="4" w:space="1"/>
          <w:right w:val="single" w:color="auto" w:sz="4" w:space="4"/>
        </w:pBdr>
        <w:ind w:left="1440" w:hanging="1440"/>
        <w:jc w:val="both"/>
        <w:rPr>
          <w:rFonts w:ascii="Arial" w:hAnsi="Arial" w:cs="Arial"/>
          <w:noProof/>
        </w:rPr>
      </w:pPr>
      <w:r>
        <w:rPr>
          <w:rFonts w:ascii="Arial" w:hAnsi="Arial" w:cs="Arial"/>
        </w:rPr>
        <w:t>Objective:</w:t>
      </w:r>
      <w:r>
        <w:rPr>
          <w:rFonts w:ascii="Arial" w:hAnsi="Arial" w:cs="Arial"/>
        </w:rPr>
        <w:tab/>
      </w:r>
      <w:r w:rsidRPr="009026DF">
        <w:rPr>
          <w:rFonts w:ascii="Arial" w:hAnsi="Arial" w:cs="Arial"/>
          <w:noProof/>
        </w:rPr>
        <w:t>This module introduces and examines sociological  perspectives on young people and social change. In the first part of the module students are introduced to a series of contemporary debates on the alleged crises facing young people today. The module locates these crises in sociological debates about social change and the changing influence of social structure. Students are introduced to key sociological  tools that can be applied to these debates and explores the ways in which sociologists can best understand the ways in which young people are affected by social change. Throughout the module, there is an emphasis on developing critical and analytic skills in acdemic work.</w:t>
      </w:r>
    </w:p>
    <w:p w:rsidR="009A4808" w:rsidP="00786BD9" w:rsidRDefault="009A4808" w14:paraId="1F151DB5" w14:textId="77777777">
      <w:pPr>
        <w:pBdr>
          <w:top w:val="single" w:color="auto" w:sz="4" w:space="1"/>
          <w:left w:val="single" w:color="auto" w:sz="4" w:space="4"/>
          <w:bottom w:val="single" w:color="auto" w:sz="4" w:space="1"/>
          <w:right w:val="single" w:color="auto" w:sz="4" w:space="4"/>
        </w:pBdr>
        <w:ind w:left="1440" w:hanging="1440"/>
        <w:jc w:val="both"/>
        <w:rPr>
          <w:rFonts w:ascii="Arial" w:hAnsi="Arial" w:cs="Arial"/>
          <w:noProof/>
        </w:rPr>
      </w:pPr>
    </w:p>
    <w:p w:rsidR="009A4808" w:rsidP="00786BD9" w:rsidRDefault="009A4808" w14:paraId="08217AA7" w14:textId="06B922CF">
      <w:pPr>
        <w:pBdr>
          <w:top w:val="single" w:color="auto" w:sz="4" w:space="1"/>
          <w:left w:val="single" w:color="auto" w:sz="4" w:space="4"/>
          <w:bottom w:val="single" w:color="auto" w:sz="4" w:space="1"/>
          <w:right w:val="single" w:color="auto" w:sz="4" w:space="4"/>
        </w:pBdr>
        <w:ind w:left="1440" w:hanging="1440"/>
        <w:jc w:val="both"/>
        <w:rPr>
          <w:rFonts w:ascii="Arial" w:hAnsi="Arial" w:cs="Arial"/>
          <w:noProof/>
        </w:rPr>
      </w:pPr>
      <w:r>
        <w:rPr>
          <w:rFonts w:ascii="Arial" w:hAnsi="Arial" w:cs="Arial"/>
          <w:noProof/>
        </w:rPr>
        <w:t>Assessment:</w:t>
      </w:r>
      <w:r w:rsidR="00CF76B0">
        <w:rPr>
          <w:rFonts w:ascii="Arial" w:hAnsi="Arial" w:cs="Arial"/>
          <w:noProof/>
        </w:rPr>
        <w:tab/>
      </w:r>
      <w:r w:rsidR="009A3C36">
        <w:rPr>
          <w:rFonts w:ascii="Arial" w:hAnsi="Arial" w:cs="Arial"/>
          <w:noProof/>
        </w:rPr>
        <w:t>1</w:t>
      </w:r>
      <w:r>
        <w:rPr>
          <w:rFonts w:ascii="Arial" w:hAnsi="Arial" w:cs="Arial"/>
          <w:noProof/>
        </w:rPr>
        <w:t xml:space="preserve">500 </w:t>
      </w:r>
      <w:r w:rsidR="009A3C36">
        <w:rPr>
          <w:rFonts w:ascii="Arial" w:hAnsi="Arial" w:cs="Arial"/>
          <w:noProof/>
        </w:rPr>
        <w:t>glossary of key concepts (50%)</w:t>
      </w:r>
      <w:r w:rsidR="00DA1512">
        <w:rPr>
          <w:rFonts w:ascii="Arial" w:hAnsi="Arial" w:cs="Arial"/>
          <w:noProof/>
        </w:rPr>
        <w:t xml:space="preserve"> and</w:t>
      </w:r>
      <w:r w:rsidR="009A3C36">
        <w:rPr>
          <w:rFonts w:ascii="Arial" w:hAnsi="Arial" w:cs="Arial"/>
          <w:noProof/>
        </w:rPr>
        <w:t xml:space="preserve"> 1500 word critical analyisis of given text (50%)</w:t>
      </w:r>
    </w:p>
    <w:p w:rsidR="009A4808" w:rsidP="00786BD9" w:rsidRDefault="009A4808" w14:paraId="076B209A" w14:textId="77777777">
      <w:pPr>
        <w:pBdr>
          <w:top w:val="single" w:color="auto" w:sz="4" w:space="1"/>
          <w:left w:val="single" w:color="auto" w:sz="4" w:space="4"/>
          <w:bottom w:val="single" w:color="auto" w:sz="4" w:space="1"/>
          <w:right w:val="single" w:color="auto" w:sz="4" w:space="4"/>
        </w:pBdr>
        <w:ind w:left="1440" w:hanging="1440"/>
        <w:rPr>
          <w:rFonts w:ascii="Arial" w:hAnsi="Arial" w:cs="Arial"/>
          <w:noProof/>
        </w:rPr>
      </w:pPr>
    </w:p>
    <w:p w:rsidR="00786BD9" w:rsidP="00367D69" w:rsidRDefault="00CF76B0" w14:paraId="5FA1E7AD" w14:textId="4AEA72BD">
      <w:pPr>
        <w:pBdr>
          <w:top w:val="single" w:color="auto" w:sz="4" w:space="1"/>
          <w:left w:val="single" w:color="auto" w:sz="4" w:space="4"/>
          <w:bottom w:val="single" w:color="auto" w:sz="4" w:space="1"/>
          <w:right w:val="single" w:color="auto" w:sz="4" w:space="4"/>
        </w:pBdr>
        <w:ind w:left="1440" w:hanging="1440"/>
        <w:rPr>
          <w:rFonts w:ascii="Arial" w:hAnsi="Arial" w:cs="Arial"/>
        </w:rPr>
      </w:pPr>
      <w:r>
        <w:rPr>
          <w:rFonts w:ascii="Arial" w:hAnsi="Arial" w:cs="Arial"/>
          <w:noProof/>
        </w:rPr>
        <w:t>Coordinator:</w:t>
      </w:r>
      <w:r>
        <w:rPr>
          <w:rFonts w:ascii="Arial" w:hAnsi="Arial" w:cs="Arial"/>
          <w:noProof/>
        </w:rPr>
        <w:tab/>
      </w:r>
      <w:r w:rsidR="009A4808">
        <w:rPr>
          <w:rFonts w:ascii="Arial" w:hAnsi="Arial" w:cs="Arial"/>
          <w:noProof/>
        </w:rPr>
        <w:t>Dr Ian McGimpsey</w:t>
      </w:r>
    </w:p>
    <w:p w:rsidR="0072036B" w:rsidP="0072036B" w:rsidRDefault="0072036B" w14:paraId="20CDB08E" w14:textId="1F409BD2">
      <w:pPr>
        <w:spacing w:after="200" w:line="276" w:lineRule="auto"/>
        <w:rPr>
          <w:rFonts w:ascii="Arial" w:hAnsi="Arial" w:cs="Arial"/>
        </w:rPr>
      </w:pPr>
    </w:p>
    <w:p w:rsidR="00367D69" w:rsidP="0072036B" w:rsidRDefault="00367D69" w14:paraId="0CA694FE" w14:textId="6DAE959C">
      <w:pPr>
        <w:spacing w:after="200" w:line="276" w:lineRule="auto"/>
        <w:rPr>
          <w:rFonts w:ascii="Arial" w:hAnsi="Arial" w:cs="Arial"/>
        </w:rPr>
      </w:pPr>
    </w:p>
    <w:p w:rsidR="00367D69" w:rsidP="0072036B" w:rsidRDefault="00367D69" w14:paraId="5DAE6A7F" w14:textId="0738687A">
      <w:pPr>
        <w:spacing w:after="200" w:line="276" w:lineRule="auto"/>
        <w:rPr>
          <w:rFonts w:ascii="Arial" w:hAnsi="Arial" w:cs="Arial"/>
        </w:rPr>
      </w:pPr>
    </w:p>
    <w:p w:rsidR="00193049" w:rsidP="0072036B" w:rsidRDefault="00193049" w14:paraId="64023D6E" w14:textId="77777777">
      <w:pPr>
        <w:spacing w:after="200" w:line="276" w:lineRule="auto"/>
        <w:rPr>
          <w:rFonts w:ascii="Arial" w:hAnsi="Arial" w:cs="Arial"/>
        </w:rPr>
      </w:pPr>
    </w:p>
    <w:p w:rsidR="00193049" w:rsidP="0072036B" w:rsidRDefault="00193049" w14:paraId="02B48830" w14:textId="77777777">
      <w:pPr>
        <w:spacing w:after="200" w:line="276" w:lineRule="auto"/>
        <w:rPr>
          <w:rFonts w:ascii="Arial" w:hAnsi="Arial" w:cs="Arial"/>
        </w:rPr>
      </w:pPr>
    </w:p>
    <w:p w:rsidR="00193049" w:rsidP="0072036B" w:rsidRDefault="00193049" w14:paraId="443AAC43" w14:textId="77777777">
      <w:pPr>
        <w:spacing w:after="200" w:line="276" w:lineRule="auto"/>
        <w:rPr>
          <w:rFonts w:ascii="Arial" w:hAnsi="Arial" w:cs="Arial"/>
        </w:rPr>
      </w:pPr>
    </w:p>
    <w:p w:rsidRPr="00786BD9" w:rsidR="004C23EB" w:rsidP="00786BD9" w:rsidRDefault="00786BD9" w14:paraId="6141C7A4" w14:textId="77777777">
      <w:pPr>
        <w:pBdr>
          <w:top w:val="single" w:color="auto" w:sz="4" w:space="1"/>
          <w:left w:val="single" w:color="auto" w:sz="4" w:space="4"/>
          <w:bottom w:val="single" w:color="auto" w:sz="4" w:space="1"/>
          <w:right w:val="single" w:color="auto" w:sz="4" w:space="4"/>
        </w:pBdr>
        <w:rPr>
          <w:rFonts w:ascii="Arial" w:hAnsi="Arial" w:cs="Arial"/>
        </w:rPr>
      </w:pPr>
      <w:r w:rsidRPr="00786BD9">
        <w:rPr>
          <w:rFonts w:ascii="Arial" w:hAnsi="Arial" w:cs="Arial"/>
        </w:rPr>
        <w:t>Code:</w:t>
      </w:r>
      <w:r>
        <w:rPr>
          <w:rFonts w:ascii="Arial" w:hAnsi="Arial" w:cs="Arial"/>
        </w:rPr>
        <w:tab/>
      </w:r>
      <w:r>
        <w:rPr>
          <w:rFonts w:ascii="Arial" w:hAnsi="Arial" w:cs="Arial"/>
        </w:rPr>
        <w:tab/>
      </w:r>
      <w:r>
        <w:rPr>
          <w:rFonts w:ascii="Arial" w:hAnsi="Arial" w:cs="Arial"/>
        </w:rPr>
        <w:t>11 19247</w:t>
      </w:r>
    </w:p>
    <w:p w:rsidRPr="00786BD9" w:rsidR="00786BD9" w:rsidP="00786BD9" w:rsidRDefault="00786BD9" w14:paraId="3394B8B8" w14:textId="77777777">
      <w:pPr>
        <w:pBdr>
          <w:top w:val="single" w:color="auto" w:sz="4" w:space="1"/>
          <w:left w:val="single" w:color="auto" w:sz="4" w:space="4"/>
          <w:bottom w:val="single" w:color="auto" w:sz="4" w:space="1"/>
          <w:right w:val="single" w:color="auto" w:sz="4" w:space="4"/>
        </w:pBdr>
        <w:rPr>
          <w:rFonts w:ascii="Arial" w:hAnsi="Arial" w:cs="Arial"/>
        </w:rPr>
      </w:pPr>
      <w:r w:rsidRPr="00786BD9">
        <w:rPr>
          <w:rFonts w:ascii="Arial" w:hAnsi="Arial" w:cs="Arial"/>
        </w:rPr>
        <w:t>Title:</w:t>
      </w:r>
      <w:r>
        <w:rPr>
          <w:rFonts w:ascii="Arial" w:hAnsi="Arial" w:cs="Arial"/>
        </w:rPr>
        <w:tab/>
      </w:r>
      <w:r>
        <w:rPr>
          <w:rFonts w:ascii="Arial" w:hAnsi="Arial" w:cs="Arial"/>
        </w:rPr>
        <w:tab/>
      </w:r>
      <w:r>
        <w:rPr>
          <w:rFonts w:ascii="Arial" w:hAnsi="Arial" w:cs="Arial"/>
        </w:rPr>
        <w:t>LC Equality and Diversity: Children, Families and Society</w:t>
      </w:r>
    </w:p>
    <w:p w:rsidRPr="00786BD9" w:rsidR="00786BD9" w:rsidP="00786BD9" w:rsidRDefault="00786BD9" w14:paraId="6B7F3206" w14:textId="77777777">
      <w:pPr>
        <w:pBdr>
          <w:top w:val="single" w:color="auto" w:sz="4" w:space="1"/>
          <w:left w:val="single" w:color="auto" w:sz="4" w:space="4"/>
          <w:bottom w:val="single" w:color="auto" w:sz="4" w:space="1"/>
          <w:right w:val="single" w:color="auto" w:sz="4" w:space="4"/>
        </w:pBdr>
        <w:rPr>
          <w:rFonts w:ascii="Arial" w:hAnsi="Arial" w:cs="Arial"/>
        </w:rPr>
      </w:pPr>
      <w:r w:rsidRPr="00786BD9">
        <w:rPr>
          <w:rFonts w:ascii="Arial" w:hAnsi="Arial" w:cs="Arial"/>
        </w:rPr>
        <w:t>Semester:</w:t>
      </w:r>
      <w:r>
        <w:rPr>
          <w:rFonts w:ascii="Arial" w:hAnsi="Arial" w:cs="Arial"/>
        </w:rPr>
        <w:tab/>
      </w:r>
      <w:r>
        <w:rPr>
          <w:rFonts w:ascii="Arial" w:hAnsi="Arial" w:cs="Arial"/>
        </w:rPr>
        <w:t>2</w:t>
      </w:r>
    </w:p>
    <w:p w:rsidRPr="00786BD9" w:rsidR="00786BD9" w:rsidP="00786BD9" w:rsidRDefault="00786BD9" w14:paraId="09AEFF74" w14:textId="77777777">
      <w:pPr>
        <w:pBdr>
          <w:top w:val="single" w:color="auto" w:sz="4" w:space="1"/>
          <w:left w:val="single" w:color="auto" w:sz="4" w:space="4"/>
          <w:bottom w:val="single" w:color="auto" w:sz="4" w:space="1"/>
          <w:right w:val="single" w:color="auto" w:sz="4" w:space="4"/>
        </w:pBdr>
        <w:rPr>
          <w:rFonts w:ascii="Arial" w:hAnsi="Arial" w:cs="Arial"/>
        </w:rPr>
      </w:pPr>
      <w:r w:rsidRPr="00786BD9">
        <w:rPr>
          <w:rFonts w:ascii="Arial" w:hAnsi="Arial" w:cs="Arial"/>
        </w:rPr>
        <w:t>Credits:</w:t>
      </w:r>
      <w:r>
        <w:rPr>
          <w:rFonts w:ascii="Arial" w:hAnsi="Arial" w:cs="Arial"/>
        </w:rPr>
        <w:tab/>
      </w:r>
      <w:r>
        <w:rPr>
          <w:rFonts w:ascii="Arial" w:hAnsi="Arial" w:cs="Arial"/>
        </w:rPr>
        <w:t>20 (10 ECTS)</w:t>
      </w:r>
    </w:p>
    <w:p w:rsidRPr="00786BD9" w:rsidR="00786BD9" w:rsidP="00786BD9" w:rsidRDefault="00786BD9" w14:paraId="198AAE94" w14:textId="77777777">
      <w:pPr>
        <w:pBdr>
          <w:top w:val="single" w:color="auto" w:sz="4" w:space="1"/>
          <w:left w:val="single" w:color="auto" w:sz="4" w:space="4"/>
          <w:bottom w:val="single" w:color="auto" w:sz="4" w:space="1"/>
          <w:right w:val="single" w:color="auto" w:sz="4" w:space="4"/>
        </w:pBdr>
        <w:rPr>
          <w:rFonts w:ascii="Arial" w:hAnsi="Arial" w:cs="Arial"/>
        </w:rPr>
      </w:pPr>
    </w:p>
    <w:p w:rsidR="00CF76B0" w:rsidP="00B56D96" w:rsidRDefault="00786BD9" w14:paraId="78582866" w14:textId="77777777">
      <w:pPr>
        <w:pBdr>
          <w:top w:val="single" w:color="auto" w:sz="4" w:space="1"/>
          <w:left w:val="single" w:color="auto" w:sz="4" w:space="4"/>
          <w:bottom w:val="single" w:color="auto" w:sz="4" w:space="1"/>
          <w:right w:val="single" w:color="auto" w:sz="4" w:space="4"/>
        </w:pBdr>
        <w:ind w:left="1440" w:hanging="1440"/>
        <w:jc w:val="both"/>
        <w:rPr>
          <w:rFonts w:ascii="Arial" w:hAnsi="Arial" w:cs="Arial"/>
        </w:rPr>
      </w:pPr>
      <w:r w:rsidRPr="00786BD9">
        <w:rPr>
          <w:rFonts w:ascii="Arial" w:hAnsi="Arial" w:cs="Arial"/>
        </w:rPr>
        <w:t>Objective:</w:t>
      </w:r>
      <w:r>
        <w:rPr>
          <w:rFonts w:ascii="Arial" w:hAnsi="Arial" w:cs="Arial"/>
        </w:rPr>
        <w:tab/>
      </w:r>
      <w:r>
        <w:rPr>
          <w:rFonts w:ascii="Arial" w:hAnsi="Arial" w:cs="Arial"/>
        </w:rPr>
        <w:t>This module will explore relationships between cultural identity, social policy and issues of equality and diversity in Britain. The module will explore popular and state responses, both national and local, to issues of equality, diversity and social justice. It will examine patterns of inequality in selected areas of social policy and provision. While the focus of the module will be on the British experience, some international</w:t>
      </w:r>
      <w:r w:rsidR="00B56D96">
        <w:rPr>
          <w:rFonts w:ascii="Arial" w:hAnsi="Arial" w:cs="Arial"/>
        </w:rPr>
        <w:t xml:space="preserve"> comparative data will be used</w:t>
      </w:r>
      <w:r w:rsidR="00CF76B0">
        <w:rPr>
          <w:rFonts w:ascii="Arial" w:hAnsi="Arial" w:cs="Arial"/>
        </w:rPr>
        <w:tab/>
      </w:r>
    </w:p>
    <w:p w:rsidR="00CF76B0" w:rsidP="00786BD9" w:rsidRDefault="00CF76B0" w14:paraId="6912B994" w14:textId="77777777">
      <w:pPr>
        <w:pBdr>
          <w:top w:val="single" w:color="auto" w:sz="4" w:space="1"/>
          <w:left w:val="single" w:color="auto" w:sz="4" w:space="4"/>
          <w:bottom w:val="single" w:color="auto" w:sz="4" w:space="1"/>
          <w:right w:val="single" w:color="auto" w:sz="4" w:space="4"/>
        </w:pBdr>
        <w:ind w:left="1440" w:hanging="1440"/>
        <w:jc w:val="both"/>
        <w:rPr>
          <w:rFonts w:ascii="Arial" w:hAnsi="Arial" w:cs="Arial"/>
        </w:rPr>
      </w:pPr>
    </w:p>
    <w:p w:rsidR="00786BD9" w:rsidP="009A3C36" w:rsidRDefault="00786BD9" w14:paraId="0E664B98" w14:textId="2C893D66">
      <w:pPr>
        <w:pBdr>
          <w:top w:val="single" w:color="auto" w:sz="4" w:space="1"/>
          <w:left w:val="single" w:color="auto" w:sz="4" w:space="4"/>
          <w:bottom w:val="single" w:color="auto" w:sz="4" w:space="1"/>
          <w:right w:val="single" w:color="auto" w:sz="4" w:space="4"/>
        </w:pBdr>
        <w:ind w:left="1440" w:hanging="1440"/>
        <w:rPr>
          <w:rFonts w:ascii="Arial" w:hAnsi="Arial" w:cs="Arial"/>
        </w:rPr>
      </w:pPr>
      <w:r>
        <w:rPr>
          <w:rFonts w:ascii="Arial" w:hAnsi="Arial" w:cs="Arial"/>
        </w:rPr>
        <w:t xml:space="preserve">Assessment: </w:t>
      </w:r>
      <w:proofErr w:type="gramStart"/>
      <w:r w:rsidR="009A3C36">
        <w:rPr>
          <w:rFonts w:ascii="Arial" w:hAnsi="Arial" w:cs="Arial"/>
        </w:rPr>
        <w:t>15</w:t>
      </w:r>
      <w:r>
        <w:rPr>
          <w:rFonts w:ascii="Arial" w:hAnsi="Arial" w:cs="Arial"/>
        </w:rPr>
        <w:t>00 word</w:t>
      </w:r>
      <w:proofErr w:type="gramEnd"/>
      <w:r>
        <w:rPr>
          <w:rFonts w:ascii="Arial" w:hAnsi="Arial" w:cs="Arial"/>
        </w:rPr>
        <w:t xml:space="preserve"> </w:t>
      </w:r>
      <w:r w:rsidR="009A3C36">
        <w:rPr>
          <w:rFonts w:ascii="Arial" w:hAnsi="Arial" w:cs="Arial"/>
        </w:rPr>
        <w:t>critical review of given text</w:t>
      </w:r>
      <w:r>
        <w:rPr>
          <w:rFonts w:ascii="Arial" w:hAnsi="Arial" w:cs="Arial"/>
        </w:rPr>
        <w:t xml:space="preserve"> (50%) and </w:t>
      </w:r>
      <w:r w:rsidR="009A3C36">
        <w:rPr>
          <w:rFonts w:ascii="Arial" w:hAnsi="Arial" w:cs="Arial"/>
        </w:rPr>
        <w:t xml:space="preserve">90 minute </w:t>
      </w:r>
      <w:r>
        <w:rPr>
          <w:rFonts w:ascii="Arial" w:hAnsi="Arial" w:cs="Arial"/>
        </w:rPr>
        <w:t>unseen examination (50%)</w:t>
      </w:r>
    </w:p>
    <w:p w:rsidR="00786BD9" w:rsidP="00786BD9" w:rsidRDefault="00786BD9" w14:paraId="056EBE1F" w14:textId="77777777">
      <w:pPr>
        <w:pBdr>
          <w:top w:val="single" w:color="auto" w:sz="4" w:space="1"/>
          <w:left w:val="single" w:color="auto" w:sz="4" w:space="4"/>
          <w:bottom w:val="single" w:color="auto" w:sz="4" w:space="1"/>
          <w:right w:val="single" w:color="auto" w:sz="4" w:space="4"/>
        </w:pBdr>
        <w:ind w:left="1440" w:hanging="1440"/>
        <w:jc w:val="both"/>
        <w:rPr>
          <w:rFonts w:ascii="Arial" w:hAnsi="Arial" w:cs="Arial"/>
        </w:rPr>
      </w:pPr>
    </w:p>
    <w:p w:rsidRPr="00786BD9" w:rsidR="00786BD9" w:rsidP="00786BD9" w:rsidRDefault="00786BD9" w14:paraId="04804BB6" w14:textId="353AA7C5">
      <w:pPr>
        <w:pBdr>
          <w:top w:val="single" w:color="auto" w:sz="4" w:space="1"/>
          <w:left w:val="single" w:color="auto" w:sz="4" w:space="4"/>
          <w:bottom w:val="single" w:color="auto" w:sz="4" w:space="1"/>
          <w:right w:val="single" w:color="auto" w:sz="4" w:space="4"/>
        </w:pBdr>
        <w:ind w:left="1440" w:hanging="1440"/>
        <w:jc w:val="both"/>
        <w:rPr>
          <w:rFonts w:ascii="Arial" w:hAnsi="Arial" w:cs="Arial"/>
        </w:rPr>
      </w:pPr>
      <w:r>
        <w:rPr>
          <w:rFonts w:ascii="Arial" w:hAnsi="Arial" w:cs="Arial"/>
        </w:rPr>
        <w:t>Coordinator:</w:t>
      </w:r>
      <w:r>
        <w:rPr>
          <w:rFonts w:ascii="Arial" w:hAnsi="Arial" w:cs="Arial"/>
        </w:rPr>
        <w:tab/>
      </w:r>
      <w:r>
        <w:rPr>
          <w:rFonts w:ascii="Arial" w:hAnsi="Arial" w:cs="Arial"/>
        </w:rPr>
        <w:t xml:space="preserve">Dr </w:t>
      </w:r>
      <w:r w:rsidR="00331984">
        <w:rPr>
          <w:rFonts w:ascii="Arial" w:hAnsi="Arial" w:cs="Arial"/>
        </w:rPr>
        <w:t>Valentina Migliarini</w:t>
      </w:r>
    </w:p>
    <w:p w:rsidR="00E239E9" w:rsidP="00E239E9" w:rsidRDefault="00E239E9" w14:paraId="3F0E3BDF" w14:textId="77777777">
      <w:pPr>
        <w:spacing w:after="200" w:line="720" w:lineRule="auto"/>
        <w:rPr>
          <w:rFonts w:ascii="Arial" w:hAnsi="Arial" w:cs="Arial"/>
        </w:rPr>
      </w:pPr>
    </w:p>
    <w:p w:rsidRPr="0000407A" w:rsidR="00E239E9" w:rsidP="00E239E9" w:rsidRDefault="00E239E9" w14:paraId="73BCF13C" w14:textId="77777777">
      <w:pPr>
        <w:pBdr>
          <w:top w:val="single" w:color="auto" w:sz="4" w:space="1"/>
          <w:left w:val="single" w:color="auto" w:sz="4" w:space="0"/>
          <w:bottom w:val="single" w:color="auto" w:sz="4" w:space="1"/>
          <w:right w:val="single" w:color="auto" w:sz="4" w:space="4"/>
        </w:pBdr>
        <w:rPr>
          <w:rFonts w:ascii="Arial" w:hAnsi="Arial" w:cs="Arial"/>
        </w:rPr>
      </w:pPr>
      <w:r w:rsidRPr="0000407A">
        <w:rPr>
          <w:rFonts w:ascii="Arial" w:hAnsi="Arial" w:cs="Arial"/>
        </w:rPr>
        <w:t>Code:</w:t>
      </w:r>
      <w:r>
        <w:rPr>
          <w:rFonts w:ascii="Arial" w:hAnsi="Arial" w:cs="Arial"/>
        </w:rPr>
        <w:tab/>
      </w:r>
      <w:r>
        <w:rPr>
          <w:rFonts w:ascii="Arial" w:hAnsi="Arial" w:cs="Arial"/>
        </w:rPr>
        <w:tab/>
      </w:r>
      <w:r>
        <w:rPr>
          <w:rFonts w:ascii="Arial" w:hAnsi="Arial" w:cs="Arial"/>
        </w:rPr>
        <w:t>11 38947</w:t>
      </w:r>
    </w:p>
    <w:p w:rsidRPr="0000407A" w:rsidR="00E239E9" w:rsidP="00E239E9" w:rsidRDefault="00E239E9" w14:paraId="327F6D4B" w14:textId="77777777">
      <w:pPr>
        <w:pBdr>
          <w:top w:val="single" w:color="auto" w:sz="4" w:space="1"/>
          <w:left w:val="single" w:color="auto" w:sz="4" w:space="0"/>
          <w:bottom w:val="single" w:color="auto" w:sz="4" w:space="1"/>
          <w:right w:val="single" w:color="auto" w:sz="4" w:space="4"/>
        </w:pBdr>
        <w:rPr>
          <w:rFonts w:ascii="Arial" w:hAnsi="Arial" w:cs="Arial"/>
        </w:rPr>
      </w:pPr>
      <w:r w:rsidRPr="0000407A">
        <w:rPr>
          <w:rFonts w:ascii="Arial" w:hAnsi="Arial" w:cs="Arial"/>
        </w:rPr>
        <w:t>Title:</w:t>
      </w:r>
      <w:r>
        <w:rPr>
          <w:rFonts w:ascii="Arial" w:hAnsi="Arial" w:cs="Arial"/>
        </w:rPr>
        <w:tab/>
      </w:r>
      <w:r>
        <w:rPr>
          <w:rFonts w:ascii="Arial" w:hAnsi="Arial" w:cs="Arial"/>
        </w:rPr>
        <w:tab/>
      </w:r>
      <w:r>
        <w:rPr>
          <w:rFonts w:ascii="Arial" w:hAnsi="Arial" w:cs="Arial"/>
        </w:rPr>
        <w:t>LI Primary and Early Years Education Theory and Practice</w:t>
      </w:r>
    </w:p>
    <w:p w:rsidRPr="0000407A" w:rsidR="00E239E9" w:rsidP="00E239E9" w:rsidRDefault="00E239E9" w14:paraId="5D90940F" w14:textId="77777777">
      <w:pPr>
        <w:pBdr>
          <w:top w:val="single" w:color="auto" w:sz="4" w:space="1"/>
          <w:left w:val="single" w:color="auto" w:sz="4" w:space="0"/>
          <w:bottom w:val="single" w:color="auto" w:sz="4" w:space="1"/>
          <w:right w:val="single" w:color="auto" w:sz="4" w:space="4"/>
        </w:pBdr>
        <w:rPr>
          <w:rFonts w:ascii="Arial" w:hAnsi="Arial" w:cs="Arial"/>
        </w:rPr>
      </w:pPr>
      <w:r w:rsidRPr="0000407A">
        <w:rPr>
          <w:rFonts w:ascii="Arial" w:hAnsi="Arial" w:cs="Arial"/>
        </w:rPr>
        <w:t>Semester:</w:t>
      </w:r>
      <w:r>
        <w:rPr>
          <w:rFonts w:ascii="Arial" w:hAnsi="Arial" w:cs="Arial"/>
        </w:rPr>
        <w:tab/>
      </w:r>
      <w:r>
        <w:rPr>
          <w:rFonts w:ascii="Arial" w:hAnsi="Arial" w:cs="Arial"/>
        </w:rPr>
        <w:t>2</w:t>
      </w:r>
    </w:p>
    <w:p w:rsidRPr="0000407A" w:rsidR="00E239E9" w:rsidP="00E239E9" w:rsidRDefault="00E239E9" w14:paraId="0E8CFE09" w14:textId="77777777">
      <w:pPr>
        <w:pBdr>
          <w:top w:val="single" w:color="auto" w:sz="4" w:space="1"/>
          <w:left w:val="single" w:color="auto" w:sz="4" w:space="0"/>
          <w:bottom w:val="single" w:color="auto" w:sz="4" w:space="1"/>
          <w:right w:val="single" w:color="auto" w:sz="4" w:space="4"/>
        </w:pBdr>
        <w:rPr>
          <w:rFonts w:ascii="Arial" w:hAnsi="Arial" w:cs="Arial"/>
        </w:rPr>
      </w:pPr>
      <w:r w:rsidRPr="0000407A">
        <w:rPr>
          <w:rFonts w:ascii="Arial" w:hAnsi="Arial" w:cs="Arial"/>
        </w:rPr>
        <w:t>Credits:</w:t>
      </w:r>
      <w:r>
        <w:rPr>
          <w:rFonts w:ascii="Arial" w:hAnsi="Arial" w:cs="Arial"/>
        </w:rPr>
        <w:tab/>
      </w:r>
      <w:r>
        <w:rPr>
          <w:rFonts w:ascii="Arial" w:hAnsi="Arial" w:cs="Arial"/>
        </w:rPr>
        <w:t>20 (10 ECTS)</w:t>
      </w:r>
    </w:p>
    <w:p w:rsidRPr="0000407A" w:rsidR="00E239E9" w:rsidP="00E239E9" w:rsidRDefault="00E239E9" w14:paraId="51FA590A" w14:textId="77777777">
      <w:pPr>
        <w:pBdr>
          <w:top w:val="single" w:color="auto" w:sz="4" w:space="1"/>
          <w:left w:val="single" w:color="auto" w:sz="4" w:space="0"/>
          <w:bottom w:val="single" w:color="auto" w:sz="4" w:space="1"/>
          <w:right w:val="single" w:color="auto" w:sz="4" w:space="4"/>
        </w:pBdr>
        <w:rPr>
          <w:rFonts w:ascii="Arial" w:hAnsi="Arial" w:cs="Arial"/>
        </w:rPr>
      </w:pPr>
    </w:p>
    <w:p w:rsidR="00E239E9" w:rsidP="00E239E9" w:rsidRDefault="00E239E9" w14:paraId="0C36B033" w14:textId="77777777">
      <w:pPr>
        <w:pBdr>
          <w:top w:val="single" w:color="auto" w:sz="4" w:space="1"/>
          <w:left w:val="single" w:color="auto" w:sz="4" w:space="0"/>
          <w:bottom w:val="single" w:color="auto" w:sz="4" w:space="1"/>
          <w:right w:val="single" w:color="auto" w:sz="4" w:space="4"/>
        </w:pBdr>
        <w:ind w:left="1440" w:hanging="1440"/>
        <w:jc w:val="both"/>
        <w:rPr>
          <w:rFonts w:ascii="Arial" w:hAnsi="Arial" w:cs="Arial"/>
        </w:rPr>
      </w:pPr>
      <w:r w:rsidRPr="0000407A">
        <w:rPr>
          <w:rFonts w:ascii="Arial" w:hAnsi="Arial" w:cs="Arial"/>
        </w:rPr>
        <w:t>Objective</w:t>
      </w:r>
      <w:r>
        <w:rPr>
          <w:rFonts w:ascii="Arial" w:hAnsi="Arial" w:cs="Arial"/>
        </w:rPr>
        <w:t>:</w:t>
      </w:r>
      <w:r>
        <w:rPr>
          <w:rFonts w:ascii="Arial" w:hAnsi="Arial" w:cs="Arial"/>
        </w:rPr>
        <w:tab/>
      </w:r>
      <w:r w:rsidRPr="000A12B4">
        <w:rPr>
          <w:rFonts w:ascii="Arial" w:hAnsi="Arial" w:cs="Arial"/>
        </w:rPr>
        <w:t>This module enables participants to study systematically, critically and in-depth, aspects of educating Primary and Early Years children (UK and International perspectives). It provides a practitioner perspective on curriculum approaches for Primary and Early Years Children, and enables participants to understand the contribution of curriculum subjects to child</w:t>
      </w:r>
      <w:r>
        <w:rPr>
          <w:rFonts w:ascii="Arial" w:hAnsi="Arial" w:cs="Arial"/>
        </w:rPr>
        <w:t xml:space="preserve">ren’s learning and development. </w:t>
      </w:r>
      <w:r w:rsidRPr="000A12B4">
        <w:rPr>
          <w:rFonts w:ascii="Arial" w:hAnsi="Arial" w:cs="Arial"/>
        </w:rPr>
        <w:t>As well as lecture content, the module uses a series of weekly tasks to explore the relations of educational theory, teaching practice, curriculum and child development and learning. These tasks are undertaken by students independently, including weekly guided independent study sessions, and contribute to the creation of an assessed online portfolio.</w:t>
      </w:r>
    </w:p>
    <w:p w:rsidR="00E239E9" w:rsidP="00E239E9" w:rsidRDefault="00E239E9" w14:paraId="291246A8" w14:textId="77777777">
      <w:pPr>
        <w:pBdr>
          <w:top w:val="single" w:color="auto" w:sz="4" w:space="1"/>
          <w:left w:val="single" w:color="auto" w:sz="4" w:space="0"/>
          <w:bottom w:val="single" w:color="auto" w:sz="4" w:space="1"/>
          <w:right w:val="single" w:color="auto" w:sz="4" w:space="4"/>
        </w:pBdr>
        <w:ind w:left="1440" w:hanging="1440"/>
        <w:jc w:val="both"/>
        <w:rPr>
          <w:rFonts w:ascii="Arial" w:hAnsi="Arial" w:cs="Arial"/>
        </w:rPr>
      </w:pPr>
    </w:p>
    <w:p w:rsidR="00E239E9" w:rsidP="009A3C36" w:rsidRDefault="00E239E9" w14:paraId="3D2D625D" w14:textId="45758D68">
      <w:pPr>
        <w:pBdr>
          <w:top w:val="single" w:color="auto" w:sz="4" w:space="1"/>
          <w:left w:val="single" w:color="auto" w:sz="4" w:space="0"/>
          <w:bottom w:val="single" w:color="auto" w:sz="4" w:space="1"/>
          <w:right w:val="single" w:color="auto" w:sz="4" w:space="4"/>
        </w:pBdr>
        <w:ind w:left="1440" w:hanging="1440"/>
        <w:rPr>
          <w:rFonts w:ascii="Arial" w:hAnsi="Arial" w:cs="Arial"/>
        </w:rPr>
      </w:pPr>
      <w:r>
        <w:rPr>
          <w:rFonts w:ascii="Arial" w:hAnsi="Arial" w:cs="Arial"/>
        </w:rPr>
        <w:t>Assessment:</w:t>
      </w:r>
      <w:r>
        <w:rPr>
          <w:rFonts w:ascii="Arial" w:hAnsi="Arial" w:cs="Arial"/>
        </w:rPr>
        <w:tab/>
      </w:r>
      <w:proofErr w:type="gramStart"/>
      <w:r w:rsidR="009A3C36">
        <w:rPr>
          <w:rFonts w:ascii="Arial" w:hAnsi="Arial" w:cs="Arial"/>
        </w:rPr>
        <w:t>1</w:t>
      </w:r>
      <w:r>
        <w:rPr>
          <w:rFonts w:ascii="Arial" w:hAnsi="Arial" w:cs="Arial"/>
        </w:rPr>
        <w:t>500 word</w:t>
      </w:r>
      <w:proofErr w:type="gramEnd"/>
      <w:r>
        <w:rPr>
          <w:rFonts w:ascii="Arial" w:hAnsi="Arial" w:cs="Arial"/>
        </w:rPr>
        <w:t xml:space="preserve"> essay (</w:t>
      </w:r>
      <w:r w:rsidR="009A3C36">
        <w:rPr>
          <w:rFonts w:ascii="Arial" w:hAnsi="Arial" w:cs="Arial"/>
        </w:rPr>
        <w:t>5</w:t>
      </w:r>
      <w:r>
        <w:rPr>
          <w:rFonts w:ascii="Arial" w:hAnsi="Arial" w:cs="Arial"/>
        </w:rPr>
        <w:t>0%) and an online portfolio (equivalent to 1500 words) (</w:t>
      </w:r>
      <w:r w:rsidR="009A3C36">
        <w:rPr>
          <w:rFonts w:ascii="Arial" w:hAnsi="Arial" w:cs="Arial"/>
        </w:rPr>
        <w:t>5</w:t>
      </w:r>
      <w:r>
        <w:rPr>
          <w:rFonts w:ascii="Arial" w:hAnsi="Arial" w:cs="Arial"/>
        </w:rPr>
        <w:t>0%)</w:t>
      </w:r>
    </w:p>
    <w:p w:rsidR="00E239E9" w:rsidP="00E239E9" w:rsidRDefault="00E239E9" w14:paraId="112360A1" w14:textId="77777777">
      <w:pPr>
        <w:pBdr>
          <w:top w:val="single" w:color="auto" w:sz="4" w:space="1"/>
          <w:left w:val="single" w:color="auto" w:sz="4" w:space="0"/>
          <w:bottom w:val="single" w:color="auto" w:sz="4" w:space="1"/>
          <w:right w:val="single" w:color="auto" w:sz="4" w:space="4"/>
        </w:pBdr>
        <w:ind w:left="1440" w:hanging="1440"/>
        <w:jc w:val="both"/>
        <w:rPr>
          <w:rFonts w:ascii="Arial" w:hAnsi="Arial" w:cs="Arial"/>
        </w:rPr>
      </w:pPr>
    </w:p>
    <w:p w:rsidRPr="0000407A" w:rsidR="00E239E9" w:rsidP="00E239E9" w:rsidRDefault="00E239E9" w14:paraId="153EC7F9" w14:textId="77777777">
      <w:pPr>
        <w:pBdr>
          <w:top w:val="single" w:color="auto" w:sz="4" w:space="1"/>
          <w:left w:val="single" w:color="auto" w:sz="4" w:space="0"/>
          <w:bottom w:val="single" w:color="auto" w:sz="4" w:space="1"/>
          <w:right w:val="single" w:color="auto" w:sz="4" w:space="4"/>
        </w:pBdr>
        <w:ind w:left="1440" w:hanging="1440"/>
        <w:jc w:val="both"/>
        <w:rPr>
          <w:rFonts w:ascii="Arial" w:hAnsi="Arial" w:cs="Arial"/>
        </w:rPr>
      </w:pPr>
      <w:r>
        <w:rPr>
          <w:rFonts w:ascii="Arial" w:hAnsi="Arial" w:cs="Arial"/>
        </w:rPr>
        <w:t>Coordinator:</w:t>
      </w:r>
      <w:r>
        <w:rPr>
          <w:rFonts w:ascii="Arial" w:hAnsi="Arial" w:cs="Arial"/>
        </w:rPr>
        <w:tab/>
      </w:r>
      <w:r>
        <w:rPr>
          <w:rFonts w:ascii="Arial" w:hAnsi="Arial" w:cs="Arial"/>
        </w:rPr>
        <w:t>Victoria Saunders and Celia Greenway</w:t>
      </w:r>
    </w:p>
    <w:p w:rsidRPr="00786BD9" w:rsidR="00E239E9" w:rsidP="3D039599" w:rsidRDefault="00E239E9" w14:paraId="7D9CD64B" w14:noSpellErr="1" w14:textId="2F199694">
      <w:pPr>
        <w:pStyle w:val="Normal"/>
        <w:spacing w:after="200" w:line="360" w:lineRule="auto"/>
        <w:rPr>
          <w:rFonts w:ascii="Arial" w:hAnsi="Arial" w:cs="Arial"/>
        </w:rPr>
      </w:pPr>
    </w:p>
    <w:p w:rsidRPr="00786BD9" w:rsidR="00786BD9" w:rsidP="0000407A" w:rsidRDefault="00786BD9" w14:paraId="1AB6680B" w14:textId="36BC75C3">
      <w:pPr>
        <w:pBdr>
          <w:top w:val="single" w:color="auto" w:sz="4" w:space="1"/>
          <w:left w:val="single" w:color="auto" w:sz="4" w:space="4"/>
          <w:bottom w:val="single" w:color="auto" w:sz="4" w:space="1"/>
          <w:right w:val="single" w:color="auto" w:sz="4" w:space="4"/>
        </w:pBdr>
        <w:rPr>
          <w:rFonts w:ascii="Arial" w:hAnsi="Arial" w:cs="Arial"/>
        </w:rPr>
      </w:pPr>
      <w:r w:rsidRPr="00786BD9">
        <w:rPr>
          <w:rFonts w:ascii="Arial" w:hAnsi="Arial" w:cs="Arial"/>
        </w:rPr>
        <w:t>Code:</w:t>
      </w:r>
      <w:r w:rsidRPr="00786BD9">
        <w:rPr>
          <w:rFonts w:ascii="Arial" w:hAnsi="Arial" w:cs="Arial"/>
        </w:rPr>
        <w:tab/>
      </w:r>
      <w:r>
        <w:rPr>
          <w:rFonts w:ascii="Arial" w:hAnsi="Arial" w:cs="Arial"/>
        </w:rPr>
        <w:tab/>
      </w:r>
      <w:r w:rsidR="0072036B">
        <w:rPr>
          <w:rFonts w:ascii="Arial" w:hAnsi="Arial" w:cs="Arial"/>
        </w:rPr>
        <w:t xml:space="preserve">11 </w:t>
      </w:r>
      <w:r w:rsidRPr="00786BD9">
        <w:rPr>
          <w:rFonts w:ascii="Arial" w:hAnsi="Arial" w:cs="Arial"/>
        </w:rPr>
        <w:t>19038</w:t>
      </w:r>
    </w:p>
    <w:p w:rsidRPr="00786BD9" w:rsidR="00786BD9" w:rsidP="0000407A" w:rsidRDefault="00786BD9" w14:paraId="62C229C9" w14:textId="77777777">
      <w:pPr>
        <w:pBdr>
          <w:top w:val="single" w:color="auto" w:sz="4" w:space="1"/>
          <w:left w:val="single" w:color="auto" w:sz="4" w:space="4"/>
          <w:bottom w:val="single" w:color="auto" w:sz="4" w:space="1"/>
          <w:right w:val="single" w:color="auto" w:sz="4" w:space="4"/>
        </w:pBdr>
        <w:rPr>
          <w:rFonts w:ascii="Arial" w:hAnsi="Arial" w:cs="Arial"/>
        </w:rPr>
      </w:pPr>
      <w:r w:rsidRPr="00786BD9">
        <w:rPr>
          <w:rFonts w:ascii="Arial" w:hAnsi="Arial" w:cs="Arial"/>
        </w:rPr>
        <w:t>Title:</w:t>
      </w:r>
      <w:r w:rsidRPr="00786BD9">
        <w:rPr>
          <w:rFonts w:ascii="Arial" w:hAnsi="Arial" w:cs="Arial"/>
        </w:rPr>
        <w:tab/>
      </w:r>
      <w:r>
        <w:rPr>
          <w:rFonts w:ascii="Arial" w:hAnsi="Arial" w:cs="Arial"/>
        </w:rPr>
        <w:tab/>
      </w:r>
      <w:r w:rsidRPr="00786BD9">
        <w:rPr>
          <w:rFonts w:ascii="Arial" w:hAnsi="Arial" w:cs="Arial"/>
        </w:rPr>
        <w:t>LH Children as Citizens</w:t>
      </w:r>
    </w:p>
    <w:p w:rsidRPr="00786BD9" w:rsidR="00786BD9" w:rsidP="0000407A" w:rsidRDefault="00786BD9" w14:paraId="4DCA0246" w14:textId="77777777">
      <w:pPr>
        <w:pBdr>
          <w:top w:val="single" w:color="auto" w:sz="4" w:space="1"/>
          <w:left w:val="single" w:color="auto" w:sz="4" w:space="4"/>
          <w:bottom w:val="single" w:color="auto" w:sz="4" w:space="1"/>
          <w:right w:val="single" w:color="auto" w:sz="4" w:space="4"/>
        </w:pBdr>
        <w:rPr>
          <w:rFonts w:ascii="Arial" w:hAnsi="Arial" w:cs="Arial"/>
        </w:rPr>
      </w:pPr>
      <w:r w:rsidRPr="00786BD9">
        <w:rPr>
          <w:rFonts w:ascii="Arial" w:hAnsi="Arial" w:cs="Arial"/>
        </w:rPr>
        <w:t xml:space="preserve">Semester: </w:t>
      </w:r>
      <w:r>
        <w:rPr>
          <w:rFonts w:ascii="Arial" w:hAnsi="Arial" w:cs="Arial"/>
        </w:rPr>
        <w:tab/>
      </w:r>
      <w:r w:rsidRPr="00786BD9">
        <w:rPr>
          <w:rFonts w:ascii="Arial" w:hAnsi="Arial" w:cs="Arial"/>
        </w:rPr>
        <w:t>2</w:t>
      </w:r>
    </w:p>
    <w:p w:rsidR="00786BD9" w:rsidP="0000407A" w:rsidRDefault="00786BD9" w14:paraId="59C613BD" w14:textId="77777777">
      <w:pPr>
        <w:pBdr>
          <w:top w:val="single" w:color="auto" w:sz="4" w:space="1"/>
          <w:left w:val="single" w:color="auto" w:sz="4" w:space="4"/>
          <w:bottom w:val="single" w:color="auto" w:sz="4" w:space="1"/>
          <w:right w:val="single" w:color="auto" w:sz="4" w:space="4"/>
        </w:pBdr>
        <w:rPr>
          <w:rFonts w:ascii="Arial" w:hAnsi="Arial" w:cs="Arial"/>
        </w:rPr>
      </w:pPr>
      <w:r w:rsidRPr="00786BD9">
        <w:rPr>
          <w:rFonts w:ascii="Arial" w:hAnsi="Arial" w:cs="Arial"/>
        </w:rPr>
        <w:t xml:space="preserve">Credits: </w:t>
      </w:r>
      <w:r>
        <w:rPr>
          <w:rFonts w:ascii="Arial" w:hAnsi="Arial" w:cs="Arial"/>
        </w:rPr>
        <w:tab/>
      </w:r>
      <w:r w:rsidRPr="00786BD9">
        <w:rPr>
          <w:rFonts w:ascii="Arial" w:hAnsi="Arial" w:cs="Arial"/>
        </w:rPr>
        <w:t>20 (10 ECTS)</w:t>
      </w:r>
    </w:p>
    <w:p w:rsidR="0000407A" w:rsidP="0000407A" w:rsidRDefault="0000407A" w14:paraId="1EF03179" w14:textId="77777777">
      <w:pPr>
        <w:pBdr>
          <w:top w:val="single" w:color="auto" w:sz="4" w:space="1"/>
          <w:left w:val="single" w:color="auto" w:sz="4" w:space="4"/>
          <w:bottom w:val="single" w:color="auto" w:sz="4" w:space="1"/>
          <w:right w:val="single" w:color="auto" w:sz="4" w:space="4"/>
        </w:pBdr>
        <w:rPr>
          <w:rFonts w:ascii="Arial" w:hAnsi="Arial" w:cs="Arial"/>
        </w:rPr>
      </w:pPr>
    </w:p>
    <w:p w:rsidR="0000407A" w:rsidP="0000407A" w:rsidRDefault="0000407A" w14:paraId="7FA6B370" w14:textId="77777777">
      <w:pPr>
        <w:pBdr>
          <w:top w:val="single" w:color="auto" w:sz="4" w:space="1"/>
          <w:left w:val="single" w:color="auto" w:sz="4" w:space="4"/>
          <w:bottom w:val="single" w:color="auto" w:sz="4" w:space="1"/>
          <w:right w:val="single" w:color="auto" w:sz="4" w:space="4"/>
        </w:pBdr>
        <w:ind w:left="1440" w:hanging="1440"/>
        <w:jc w:val="both"/>
        <w:rPr>
          <w:rFonts w:ascii="Arial" w:hAnsi="Arial" w:cs="Arial"/>
        </w:rPr>
      </w:pPr>
      <w:r>
        <w:rPr>
          <w:rFonts w:ascii="Arial" w:hAnsi="Arial" w:cs="Arial"/>
        </w:rPr>
        <w:t>Objective:</w:t>
      </w:r>
      <w:r>
        <w:rPr>
          <w:rFonts w:ascii="Arial" w:hAnsi="Arial" w:cs="Arial"/>
        </w:rPr>
        <w:tab/>
      </w:r>
      <w:r>
        <w:rPr>
          <w:rFonts w:ascii="Arial" w:hAnsi="Arial" w:cs="Arial"/>
        </w:rPr>
        <w:t>The module examines the development of Citizenship as a concept and a curriculum subject. Student will develop their knowledge of the debates surrounding citizenship through an evaluation of research, government publications and other writings in this area. Students will identify challenges to the teacher’s role through an exploration of classroom conflict, multiculturalism and educational aims. Consideration will be given to related concepts of Political Systems, Human Rights and Global Citizenship.</w:t>
      </w:r>
    </w:p>
    <w:p w:rsidR="0000407A" w:rsidP="0000407A" w:rsidRDefault="0000407A" w14:paraId="393ED0A4" w14:textId="77777777">
      <w:pPr>
        <w:pBdr>
          <w:top w:val="single" w:color="auto" w:sz="4" w:space="1"/>
          <w:left w:val="single" w:color="auto" w:sz="4" w:space="4"/>
          <w:bottom w:val="single" w:color="auto" w:sz="4" w:space="1"/>
          <w:right w:val="single" w:color="auto" w:sz="4" w:space="4"/>
        </w:pBdr>
        <w:ind w:left="1440" w:hanging="1440"/>
        <w:rPr>
          <w:rFonts w:ascii="Arial" w:hAnsi="Arial" w:cs="Arial"/>
        </w:rPr>
      </w:pPr>
    </w:p>
    <w:p w:rsidR="0000407A" w:rsidP="0000407A" w:rsidRDefault="0000407A" w14:paraId="39D6EE48" w14:textId="37DEE10C">
      <w:pPr>
        <w:pBdr>
          <w:top w:val="single" w:color="auto" w:sz="4" w:space="1"/>
          <w:left w:val="single" w:color="auto" w:sz="4" w:space="4"/>
          <w:bottom w:val="single" w:color="auto" w:sz="4" w:space="1"/>
          <w:right w:val="single" w:color="auto" w:sz="4" w:space="4"/>
        </w:pBdr>
        <w:ind w:left="1440" w:hanging="1440"/>
        <w:jc w:val="both"/>
        <w:rPr>
          <w:rFonts w:ascii="Arial" w:hAnsi="Arial" w:cs="Arial"/>
        </w:rPr>
      </w:pPr>
      <w:r>
        <w:rPr>
          <w:rFonts w:ascii="Arial" w:hAnsi="Arial" w:cs="Arial"/>
        </w:rPr>
        <w:t>Assessment:</w:t>
      </w:r>
      <w:r>
        <w:rPr>
          <w:rFonts w:ascii="Arial" w:hAnsi="Arial" w:cs="Arial"/>
        </w:rPr>
        <w:tab/>
      </w:r>
      <w:proofErr w:type="gramStart"/>
      <w:r w:rsidR="00112D1D">
        <w:rPr>
          <w:rFonts w:ascii="Arial" w:hAnsi="Arial" w:cs="Arial"/>
        </w:rPr>
        <w:t>15</w:t>
      </w:r>
      <w:r>
        <w:rPr>
          <w:rFonts w:ascii="Arial" w:hAnsi="Arial" w:cs="Arial"/>
        </w:rPr>
        <w:t>00 word</w:t>
      </w:r>
      <w:proofErr w:type="gramEnd"/>
      <w:r>
        <w:rPr>
          <w:rFonts w:ascii="Arial" w:hAnsi="Arial" w:cs="Arial"/>
        </w:rPr>
        <w:t xml:space="preserve"> essay (50%) and </w:t>
      </w:r>
      <w:r w:rsidR="00112D1D">
        <w:rPr>
          <w:rFonts w:ascii="Arial" w:hAnsi="Arial" w:cs="Arial"/>
        </w:rPr>
        <w:t xml:space="preserve">1500 word </w:t>
      </w:r>
      <w:r>
        <w:rPr>
          <w:rFonts w:ascii="Arial" w:hAnsi="Arial" w:cs="Arial"/>
        </w:rPr>
        <w:t>blog (50%)</w:t>
      </w:r>
    </w:p>
    <w:p w:rsidR="0000407A" w:rsidP="0000407A" w:rsidRDefault="0000407A" w14:paraId="05801DAC" w14:textId="77777777">
      <w:pPr>
        <w:pBdr>
          <w:top w:val="single" w:color="auto" w:sz="4" w:space="1"/>
          <w:left w:val="single" w:color="auto" w:sz="4" w:space="4"/>
          <w:bottom w:val="single" w:color="auto" w:sz="4" w:space="1"/>
          <w:right w:val="single" w:color="auto" w:sz="4" w:space="4"/>
        </w:pBdr>
        <w:ind w:left="1440" w:hanging="1440"/>
        <w:rPr>
          <w:rFonts w:ascii="Arial" w:hAnsi="Arial" w:cs="Arial"/>
        </w:rPr>
      </w:pPr>
    </w:p>
    <w:p w:rsidR="0072036B" w:rsidP="00B273A1" w:rsidRDefault="00B56D96" w14:paraId="1EFEF6F9" w14:textId="1A53D45C">
      <w:pPr>
        <w:pBdr>
          <w:top w:val="single" w:color="auto" w:sz="4" w:space="1"/>
          <w:left w:val="single" w:color="auto" w:sz="4" w:space="4"/>
          <w:bottom w:val="single" w:color="auto" w:sz="4" w:space="1"/>
          <w:right w:val="single" w:color="auto" w:sz="4" w:space="4"/>
        </w:pBdr>
        <w:ind w:left="1440" w:hanging="1440"/>
        <w:rPr>
          <w:rFonts w:ascii="Arial" w:hAnsi="Arial" w:cs="Arial"/>
        </w:rPr>
      </w:pPr>
      <w:r>
        <w:rPr>
          <w:rFonts w:ascii="Arial" w:hAnsi="Arial" w:cs="Arial"/>
        </w:rPr>
        <w:t>Coordinator:</w:t>
      </w:r>
      <w:r>
        <w:rPr>
          <w:rFonts w:ascii="Arial" w:hAnsi="Arial" w:cs="Arial"/>
        </w:rPr>
        <w:tab/>
      </w:r>
      <w:r w:rsidR="0000407A">
        <w:rPr>
          <w:rFonts w:ascii="Arial" w:hAnsi="Arial" w:cs="Arial"/>
        </w:rPr>
        <w:t xml:space="preserve">Dr </w:t>
      </w:r>
      <w:r w:rsidR="00133345">
        <w:rPr>
          <w:rFonts w:ascii="Arial" w:hAnsi="Arial" w:cs="Arial"/>
        </w:rPr>
        <w:t>Saba Hussein</w:t>
      </w:r>
    </w:p>
    <w:p w:rsidRPr="0072036B" w:rsidR="0000407A" w:rsidP="0072036B" w:rsidRDefault="0000407A" w14:paraId="095266B9" w14:textId="23B66F84">
      <w:pPr>
        <w:spacing w:after="200" w:line="276" w:lineRule="auto"/>
      </w:pPr>
    </w:p>
    <w:sectPr w:rsidRPr="0072036B" w:rsidR="0000407A" w:rsidSect="00271121">
      <w:footerReference w:type="default" r:id="rId29"/>
      <w:pgSz w:w="11906" w:h="16838" w:orient="portrait"/>
      <w:pgMar w:top="1440" w:right="1440"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F3E" w:rsidP="0010765E" w:rsidRDefault="00861F3E" w14:paraId="78B439C3" w14:textId="77777777">
      <w:r>
        <w:separator/>
      </w:r>
    </w:p>
  </w:endnote>
  <w:endnote w:type="continuationSeparator" w:id="0">
    <w:p w:rsidR="00861F3E" w:rsidP="0010765E" w:rsidRDefault="00861F3E" w14:paraId="1982018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Premr Pro">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rryGrotesqueLF-Norm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738567"/>
      <w:docPartObj>
        <w:docPartGallery w:val="Page Numbers (Bottom of Page)"/>
        <w:docPartUnique/>
      </w:docPartObj>
    </w:sdtPr>
    <w:sdtEndPr>
      <w:rPr>
        <w:noProof/>
      </w:rPr>
    </w:sdtEndPr>
    <w:sdtContent>
      <w:p w:rsidR="00C72228" w:rsidRDefault="00C72228" w14:paraId="32BD256A" w14:textId="6EAC483E">
        <w:pPr>
          <w:pStyle w:val="Footer"/>
          <w:jc w:val="center"/>
        </w:pPr>
        <w:r>
          <w:fldChar w:fldCharType="begin"/>
        </w:r>
        <w:r>
          <w:instrText xml:space="preserve"> PAGE   \* MERGEFORMAT </w:instrText>
        </w:r>
        <w:r>
          <w:fldChar w:fldCharType="separate"/>
        </w:r>
        <w:r w:rsidR="005A1C8B">
          <w:rPr>
            <w:noProof/>
          </w:rPr>
          <w:t>12</w:t>
        </w:r>
        <w:r>
          <w:rPr>
            <w:noProof/>
          </w:rPr>
          <w:fldChar w:fldCharType="end"/>
        </w:r>
      </w:p>
    </w:sdtContent>
  </w:sdt>
  <w:p w:rsidR="00C72228" w:rsidRDefault="00C72228" w14:paraId="1D51179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F3E" w:rsidP="0010765E" w:rsidRDefault="00861F3E" w14:paraId="427D2FA8" w14:textId="77777777">
      <w:r>
        <w:separator/>
      </w:r>
    </w:p>
  </w:footnote>
  <w:footnote w:type="continuationSeparator" w:id="0">
    <w:p w:rsidR="00861F3E" w:rsidP="0010765E" w:rsidRDefault="00861F3E" w14:paraId="4B7B0D3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36DDA"/>
    <w:multiLevelType w:val="multilevel"/>
    <w:tmpl w:val="43BAA4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5CE3DE1"/>
    <w:multiLevelType w:val="hybridMultilevel"/>
    <w:tmpl w:val="A9408C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0995579"/>
    <w:multiLevelType w:val="multilevel"/>
    <w:tmpl w:val="9E662A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61FE0E73"/>
    <w:multiLevelType w:val="multilevel"/>
    <w:tmpl w:val="0F72CC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2C91143"/>
    <w:multiLevelType w:val="multilevel"/>
    <w:tmpl w:val="901E6F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90C4D74"/>
    <w:multiLevelType w:val="hybridMultilevel"/>
    <w:tmpl w:val="3AC29814"/>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6" w15:restartNumberingAfterBreak="0">
    <w:nsid w:val="70CF13DB"/>
    <w:multiLevelType w:val="hybridMultilevel"/>
    <w:tmpl w:val="D8889224"/>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7" w15:restartNumberingAfterBreak="0">
    <w:nsid w:val="733E5AC4"/>
    <w:multiLevelType w:val="hybridMultilevel"/>
    <w:tmpl w:val="E9EE0248"/>
    <w:lvl w:ilvl="0" w:tplc="08090001">
      <w:start w:val="1"/>
      <w:numFmt w:val="bullet"/>
      <w:lvlText w:val=""/>
      <w:lvlJc w:val="left"/>
      <w:pPr>
        <w:ind w:left="480" w:hanging="360"/>
      </w:pPr>
      <w:rPr>
        <w:rFonts w:hint="default" w:ascii="Symbol" w:hAnsi="Symbol"/>
      </w:rPr>
    </w:lvl>
    <w:lvl w:ilvl="1" w:tplc="08090003">
      <w:start w:val="1"/>
      <w:numFmt w:val="bullet"/>
      <w:lvlText w:val="o"/>
      <w:lvlJc w:val="left"/>
      <w:pPr>
        <w:ind w:left="1200" w:hanging="360"/>
      </w:pPr>
      <w:rPr>
        <w:rFonts w:hint="default" w:ascii="Courier New" w:hAnsi="Courier New" w:cs="Courier New"/>
      </w:rPr>
    </w:lvl>
    <w:lvl w:ilvl="2" w:tplc="08090005">
      <w:start w:val="1"/>
      <w:numFmt w:val="bullet"/>
      <w:lvlText w:val=""/>
      <w:lvlJc w:val="left"/>
      <w:pPr>
        <w:ind w:left="1920" w:hanging="360"/>
      </w:pPr>
      <w:rPr>
        <w:rFonts w:hint="default" w:ascii="Wingdings" w:hAnsi="Wingdings"/>
      </w:rPr>
    </w:lvl>
    <w:lvl w:ilvl="3" w:tplc="08090001">
      <w:start w:val="1"/>
      <w:numFmt w:val="bullet"/>
      <w:lvlText w:val=""/>
      <w:lvlJc w:val="left"/>
      <w:pPr>
        <w:ind w:left="2640" w:hanging="360"/>
      </w:pPr>
      <w:rPr>
        <w:rFonts w:hint="default" w:ascii="Symbol" w:hAnsi="Symbol"/>
      </w:rPr>
    </w:lvl>
    <w:lvl w:ilvl="4" w:tplc="08090003">
      <w:start w:val="1"/>
      <w:numFmt w:val="bullet"/>
      <w:lvlText w:val="o"/>
      <w:lvlJc w:val="left"/>
      <w:pPr>
        <w:ind w:left="3360" w:hanging="360"/>
      </w:pPr>
      <w:rPr>
        <w:rFonts w:hint="default" w:ascii="Courier New" w:hAnsi="Courier New" w:cs="Courier New"/>
      </w:rPr>
    </w:lvl>
    <w:lvl w:ilvl="5" w:tplc="08090005">
      <w:start w:val="1"/>
      <w:numFmt w:val="bullet"/>
      <w:lvlText w:val=""/>
      <w:lvlJc w:val="left"/>
      <w:pPr>
        <w:ind w:left="4080" w:hanging="360"/>
      </w:pPr>
      <w:rPr>
        <w:rFonts w:hint="default" w:ascii="Wingdings" w:hAnsi="Wingdings"/>
      </w:rPr>
    </w:lvl>
    <w:lvl w:ilvl="6" w:tplc="08090001">
      <w:start w:val="1"/>
      <w:numFmt w:val="bullet"/>
      <w:lvlText w:val=""/>
      <w:lvlJc w:val="left"/>
      <w:pPr>
        <w:ind w:left="4800" w:hanging="360"/>
      </w:pPr>
      <w:rPr>
        <w:rFonts w:hint="default" w:ascii="Symbol" w:hAnsi="Symbol"/>
      </w:rPr>
    </w:lvl>
    <w:lvl w:ilvl="7" w:tplc="08090003">
      <w:start w:val="1"/>
      <w:numFmt w:val="bullet"/>
      <w:lvlText w:val="o"/>
      <w:lvlJc w:val="left"/>
      <w:pPr>
        <w:ind w:left="5520" w:hanging="360"/>
      </w:pPr>
      <w:rPr>
        <w:rFonts w:hint="default" w:ascii="Courier New" w:hAnsi="Courier New" w:cs="Courier New"/>
      </w:rPr>
    </w:lvl>
    <w:lvl w:ilvl="8" w:tplc="08090005">
      <w:start w:val="1"/>
      <w:numFmt w:val="bullet"/>
      <w:lvlText w:val=""/>
      <w:lvlJc w:val="left"/>
      <w:pPr>
        <w:ind w:left="6240" w:hanging="360"/>
      </w:pPr>
      <w:rPr>
        <w:rFonts w:hint="default" w:ascii="Wingdings" w:hAnsi="Wingdings"/>
      </w:rPr>
    </w:lvl>
  </w:abstractNum>
  <w:num w:numId="1">
    <w:abstractNumId w:val="4"/>
  </w:num>
  <w:num w:numId="2">
    <w:abstractNumId w:val="0"/>
  </w:num>
  <w:num w:numId="3">
    <w:abstractNumId w:val="3"/>
  </w:num>
  <w:num w:numId="4">
    <w:abstractNumId w:val="2"/>
  </w:num>
  <w:num w:numId="5">
    <w:abstractNumId w:val="7"/>
  </w:num>
  <w:num w:numId="6">
    <w:abstractNumId w:val="6"/>
  </w:num>
  <w:num w:numId="7">
    <w:abstractNumId w:val="5"/>
  </w:num>
  <w:num w:numId="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activeWritingStyle w:lang="fr-FR" w:vendorID="64" w:dllVersion="0" w:nlCheck="1" w:checkStyle="0" w:appName="MSWord"/>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BB7"/>
    <w:rsid w:val="00001596"/>
    <w:rsid w:val="0000407A"/>
    <w:rsid w:val="00006AFF"/>
    <w:rsid w:val="000144FD"/>
    <w:rsid w:val="00016BB2"/>
    <w:rsid w:val="00034592"/>
    <w:rsid w:val="000465B3"/>
    <w:rsid w:val="00053348"/>
    <w:rsid w:val="000667EF"/>
    <w:rsid w:val="00066A68"/>
    <w:rsid w:val="00074BC4"/>
    <w:rsid w:val="0008553B"/>
    <w:rsid w:val="000A070E"/>
    <w:rsid w:val="000A12B4"/>
    <w:rsid w:val="000A427A"/>
    <w:rsid w:val="000A530B"/>
    <w:rsid w:val="000C2866"/>
    <w:rsid w:val="000D574B"/>
    <w:rsid w:val="000E25CF"/>
    <w:rsid w:val="0010765E"/>
    <w:rsid w:val="00110F8D"/>
    <w:rsid w:val="00112D1D"/>
    <w:rsid w:val="00115E00"/>
    <w:rsid w:val="00125CE8"/>
    <w:rsid w:val="00133345"/>
    <w:rsid w:val="001520CA"/>
    <w:rsid w:val="00154F32"/>
    <w:rsid w:val="0018767E"/>
    <w:rsid w:val="00193049"/>
    <w:rsid w:val="00195FA4"/>
    <w:rsid w:val="001D3EAA"/>
    <w:rsid w:val="001D5DCB"/>
    <w:rsid w:val="00205614"/>
    <w:rsid w:val="00207D1D"/>
    <w:rsid w:val="00232126"/>
    <w:rsid w:val="00255B3A"/>
    <w:rsid w:val="00271121"/>
    <w:rsid w:val="002A7EBB"/>
    <w:rsid w:val="002B13B9"/>
    <w:rsid w:val="002D29AB"/>
    <w:rsid w:val="00331984"/>
    <w:rsid w:val="00335267"/>
    <w:rsid w:val="00366222"/>
    <w:rsid w:val="00367D69"/>
    <w:rsid w:val="00376870"/>
    <w:rsid w:val="003768A2"/>
    <w:rsid w:val="003831D7"/>
    <w:rsid w:val="00384E72"/>
    <w:rsid w:val="003B3C3D"/>
    <w:rsid w:val="003E0DD6"/>
    <w:rsid w:val="003F00CC"/>
    <w:rsid w:val="00421CDD"/>
    <w:rsid w:val="00446BB7"/>
    <w:rsid w:val="004936E8"/>
    <w:rsid w:val="004A531D"/>
    <w:rsid w:val="004C03FD"/>
    <w:rsid w:val="004C23EB"/>
    <w:rsid w:val="004F30C4"/>
    <w:rsid w:val="005172C3"/>
    <w:rsid w:val="0054545E"/>
    <w:rsid w:val="00554F82"/>
    <w:rsid w:val="00556193"/>
    <w:rsid w:val="005712F1"/>
    <w:rsid w:val="005730D2"/>
    <w:rsid w:val="00584E7A"/>
    <w:rsid w:val="005A1C8B"/>
    <w:rsid w:val="005B1E74"/>
    <w:rsid w:val="005E16E1"/>
    <w:rsid w:val="005E55A7"/>
    <w:rsid w:val="005F04FC"/>
    <w:rsid w:val="005F4F64"/>
    <w:rsid w:val="00605D73"/>
    <w:rsid w:val="0060639A"/>
    <w:rsid w:val="00624DB4"/>
    <w:rsid w:val="00630730"/>
    <w:rsid w:val="006D217F"/>
    <w:rsid w:val="0072036B"/>
    <w:rsid w:val="00786BD9"/>
    <w:rsid w:val="007D5421"/>
    <w:rsid w:val="00817981"/>
    <w:rsid w:val="00841DC0"/>
    <w:rsid w:val="00841FDC"/>
    <w:rsid w:val="00861F3E"/>
    <w:rsid w:val="00891B52"/>
    <w:rsid w:val="008B29CA"/>
    <w:rsid w:val="009026DF"/>
    <w:rsid w:val="00947B2D"/>
    <w:rsid w:val="00985B0B"/>
    <w:rsid w:val="00995F6E"/>
    <w:rsid w:val="009A3C36"/>
    <w:rsid w:val="009A4808"/>
    <w:rsid w:val="009C5DBB"/>
    <w:rsid w:val="009D1788"/>
    <w:rsid w:val="00A00E96"/>
    <w:rsid w:val="00A10169"/>
    <w:rsid w:val="00A2631A"/>
    <w:rsid w:val="00A310BB"/>
    <w:rsid w:val="00A35E48"/>
    <w:rsid w:val="00A76497"/>
    <w:rsid w:val="00AA24CB"/>
    <w:rsid w:val="00AA698D"/>
    <w:rsid w:val="00AC5140"/>
    <w:rsid w:val="00AE12AE"/>
    <w:rsid w:val="00AE4AFF"/>
    <w:rsid w:val="00AF0D27"/>
    <w:rsid w:val="00B273A1"/>
    <w:rsid w:val="00B41140"/>
    <w:rsid w:val="00B56D96"/>
    <w:rsid w:val="00B572BB"/>
    <w:rsid w:val="00B83767"/>
    <w:rsid w:val="00BB4875"/>
    <w:rsid w:val="00C33A77"/>
    <w:rsid w:val="00C36712"/>
    <w:rsid w:val="00C72228"/>
    <w:rsid w:val="00C90D39"/>
    <w:rsid w:val="00C93AC3"/>
    <w:rsid w:val="00CA724E"/>
    <w:rsid w:val="00CB3BC8"/>
    <w:rsid w:val="00CE0893"/>
    <w:rsid w:val="00CF76B0"/>
    <w:rsid w:val="00D16EB3"/>
    <w:rsid w:val="00D20B7D"/>
    <w:rsid w:val="00D24AD0"/>
    <w:rsid w:val="00D35AFC"/>
    <w:rsid w:val="00D35C81"/>
    <w:rsid w:val="00D35ED0"/>
    <w:rsid w:val="00D726C6"/>
    <w:rsid w:val="00DA1512"/>
    <w:rsid w:val="00DA61CB"/>
    <w:rsid w:val="00DA7494"/>
    <w:rsid w:val="00DD6DCD"/>
    <w:rsid w:val="00DE0F61"/>
    <w:rsid w:val="00DE4D82"/>
    <w:rsid w:val="00E016EE"/>
    <w:rsid w:val="00E01E15"/>
    <w:rsid w:val="00E239E9"/>
    <w:rsid w:val="00E274E4"/>
    <w:rsid w:val="00E313CA"/>
    <w:rsid w:val="00E7102C"/>
    <w:rsid w:val="00E8176F"/>
    <w:rsid w:val="00EC023D"/>
    <w:rsid w:val="00ED0286"/>
    <w:rsid w:val="00F1584E"/>
    <w:rsid w:val="00F2176D"/>
    <w:rsid w:val="00F46D1E"/>
    <w:rsid w:val="00F96C6E"/>
    <w:rsid w:val="00FE1186"/>
    <w:rsid w:val="00FE2069"/>
    <w:rsid w:val="00FE6EC8"/>
    <w:rsid w:val="3D03959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52A7F"/>
  <w15:docId w15:val="{1F69DBDC-D036-4C22-9F2F-BDD4BAD231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C23EB"/>
    <w:pPr>
      <w:spacing w:after="0" w:line="240" w:lineRule="auto"/>
    </w:pPr>
    <w:rPr>
      <w:rFonts w:ascii="Times New Roman" w:hAnsi="Times New Roman" w:eastAsia="Times New Roman" w:cs="Times New Roman"/>
      <w:sz w:val="24"/>
      <w:szCs w:val="24"/>
      <w:lang w:eastAsia="zh-CN"/>
    </w:rPr>
  </w:style>
  <w:style w:type="paragraph" w:styleId="Heading1">
    <w:name w:val="heading 1"/>
    <w:basedOn w:val="Normal"/>
    <w:next w:val="Normal"/>
    <w:link w:val="Heading1Char"/>
    <w:uiPriority w:val="9"/>
    <w:qFormat/>
    <w:rsid w:val="00A10169"/>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5F6E"/>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26DF"/>
    <w:pPr>
      <w:keepNext/>
      <w:keepLines/>
      <w:spacing w:before="40"/>
      <w:outlineLvl w:val="2"/>
    </w:pPr>
    <w:rPr>
      <w:rFonts w:asciiTheme="majorHAnsi" w:hAnsiTheme="majorHAnsi" w:eastAsiaTheme="majorEastAsia" w:cstheme="majorBidi"/>
      <w:color w:val="243F60" w:themeColor="accent1" w:themeShade="7F"/>
    </w:rPr>
  </w:style>
  <w:style w:type="paragraph" w:styleId="Heading4">
    <w:name w:val="heading 4"/>
    <w:basedOn w:val="Normal"/>
    <w:next w:val="Normal"/>
    <w:link w:val="Heading4Char"/>
    <w:uiPriority w:val="9"/>
    <w:unhideWhenUsed/>
    <w:qFormat/>
    <w:rsid w:val="00446BB7"/>
    <w:pPr>
      <w:keepNext/>
      <w:keepLines/>
      <w:spacing w:before="200" w:line="276" w:lineRule="auto"/>
      <w:outlineLvl w:val="3"/>
    </w:pPr>
    <w:rPr>
      <w:rFonts w:asciiTheme="majorHAnsi" w:hAnsiTheme="majorHAnsi" w:eastAsiaTheme="majorEastAsia" w:cstheme="majorBidi"/>
      <w:b/>
      <w:bCs/>
      <w:i/>
      <w:iCs/>
      <w:color w:val="4F81BD" w:themeColor="accent1"/>
      <w:sz w:val="22"/>
      <w:szCs w:val="22"/>
      <w:lang w:val="nb-NO"/>
    </w:rPr>
  </w:style>
  <w:style w:type="paragraph" w:styleId="Heading5">
    <w:name w:val="heading 5"/>
    <w:basedOn w:val="Normal"/>
    <w:next w:val="Normal"/>
    <w:link w:val="Heading5Char"/>
    <w:uiPriority w:val="9"/>
    <w:unhideWhenUsed/>
    <w:qFormat/>
    <w:rsid w:val="00A10169"/>
    <w:pPr>
      <w:keepNext/>
      <w:keepLines/>
      <w:spacing w:before="40"/>
      <w:outlineLvl w:val="4"/>
    </w:pPr>
    <w:rPr>
      <w:rFonts w:asciiTheme="majorHAnsi" w:hAnsiTheme="majorHAnsi" w:eastAsiaTheme="majorEastAsia" w:cstheme="majorBidi"/>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basedOn w:val="DefaultParagraphFont"/>
    <w:link w:val="Heading4"/>
    <w:uiPriority w:val="9"/>
    <w:rsid w:val="00446BB7"/>
    <w:rPr>
      <w:rFonts w:asciiTheme="majorHAnsi" w:hAnsiTheme="majorHAnsi" w:eastAsiaTheme="majorEastAsia" w:cstheme="majorBidi"/>
      <w:b/>
      <w:bCs/>
      <w:i/>
      <w:iCs/>
      <w:color w:val="4F81BD" w:themeColor="accent1"/>
      <w:lang w:val="nb-NO" w:eastAsia="zh-CN"/>
    </w:rPr>
  </w:style>
  <w:style w:type="table" w:styleId="TableGrid">
    <w:name w:val="Table Grid"/>
    <w:basedOn w:val="TableNormal"/>
    <w:rsid w:val="00446BB7"/>
    <w:pPr>
      <w:spacing w:after="0" w:line="240" w:lineRule="auto"/>
    </w:pPr>
    <w:rPr>
      <w:rFonts w:eastAsiaTheme="minorEastAsia"/>
      <w:lang w:val="nb-NO"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446BB7"/>
    <w:pPr>
      <w:spacing w:before="45" w:after="120"/>
    </w:pPr>
    <w:rPr>
      <w:lang w:val="nb-NO"/>
    </w:rPr>
  </w:style>
  <w:style w:type="character" w:styleId="Hyperlink">
    <w:name w:val="Hyperlink"/>
    <w:basedOn w:val="DefaultParagraphFont"/>
    <w:uiPriority w:val="99"/>
    <w:unhideWhenUsed/>
    <w:rsid w:val="00446BB7"/>
    <w:rPr>
      <w:color w:val="0000FF" w:themeColor="hyperlink"/>
      <w:u w:val="single"/>
    </w:rPr>
  </w:style>
  <w:style w:type="paragraph" w:styleId="Default" w:customStyle="1">
    <w:name w:val="Default"/>
    <w:rsid w:val="00446BB7"/>
    <w:pPr>
      <w:autoSpaceDE w:val="0"/>
      <w:autoSpaceDN w:val="0"/>
      <w:adjustRightInd w:val="0"/>
      <w:spacing w:after="0" w:line="240" w:lineRule="auto"/>
    </w:pPr>
    <w:rPr>
      <w:rFonts w:ascii="Garamond Premr Pro" w:hAnsi="Garamond Premr Pro" w:cs="Garamond Premr Pro" w:eastAsiaTheme="minorEastAsia"/>
      <w:color w:val="000000"/>
      <w:sz w:val="24"/>
      <w:szCs w:val="24"/>
      <w:lang w:val="nb-NO" w:eastAsia="zh-CN"/>
    </w:rPr>
  </w:style>
  <w:style w:type="character" w:styleId="Strong">
    <w:name w:val="Strong"/>
    <w:uiPriority w:val="22"/>
    <w:qFormat/>
    <w:rsid w:val="00446BB7"/>
    <w:rPr>
      <w:b/>
      <w:bCs/>
      <w:i w:val="0"/>
      <w:iCs w:val="0"/>
    </w:rPr>
  </w:style>
  <w:style w:type="paragraph" w:styleId="ListParagraph">
    <w:name w:val="List Paragraph"/>
    <w:basedOn w:val="Normal"/>
    <w:uiPriority w:val="34"/>
    <w:qFormat/>
    <w:rsid w:val="00446BB7"/>
    <w:pPr>
      <w:spacing w:after="200" w:line="276" w:lineRule="auto"/>
      <w:ind w:left="720"/>
      <w:contextualSpacing/>
    </w:pPr>
    <w:rPr>
      <w:rFonts w:asciiTheme="minorHAnsi" w:hAnsiTheme="minorHAnsi" w:eastAsiaTheme="minorEastAsia" w:cstheme="minorBidi"/>
      <w:sz w:val="22"/>
      <w:szCs w:val="22"/>
      <w:lang w:val="nb-NO"/>
    </w:rPr>
  </w:style>
  <w:style w:type="paragraph" w:styleId="BalloonText">
    <w:name w:val="Balloon Text"/>
    <w:basedOn w:val="Normal"/>
    <w:link w:val="BalloonTextChar"/>
    <w:uiPriority w:val="99"/>
    <w:semiHidden/>
    <w:unhideWhenUsed/>
    <w:rsid w:val="00446BB7"/>
    <w:rPr>
      <w:rFonts w:ascii="Tahoma" w:hAnsi="Tahoma" w:cs="Tahoma" w:eastAsiaTheme="minorEastAsia"/>
      <w:sz w:val="16"/>
      <w:szCs w:val="16"/>
      <w:lang w:val="nb-NO"/>
    </w:rPr>
  </w:style>
  <w:style w:type="character" w:styleId="BalloonTextChar" w:customStyle="1">
    <w:name w:val="Balloon Text Char"/>
    <w:basedOn w:val="DefaultParagraphFont"/>
    <w:link w:val="BalloonText"/>
    <w:uiPriority w:val="99"/>
    <w:semiHidden/>
    <w:rsid w:val="00446BB7"/>
    <w:rPr>
      <w:rFonts w:ascii="Tahoma" w:hAnsi="Tahoma" w:cs="Tahoma" w:eastAsiaTheme="minorEastAsia"/>
      <w:sz w:val="16"/>
      <w:szCs w:val="16"/>
      <w:lang w:val="nb-NO" w:eastAsia="zh-CN"/>
    </w:rPr>
  </w:style>
  <w:style w:type="paragraph" w:styleId="Header">
    <w:name w:val="header"/>
    <w:basedOn w:val="Normal"/>
    <w:link w:val="HeaderChar"/>
    <w:unhideWhenUsed/>
    <w:rsid w:val="0010765E"/>
    <w:pPr>
      <w:tabs>
        <w:tab w:val="center" w:pos="4513"/>
        <w:tab w:val="right" w:pos="9026"/>
      </w:tabs>
    </w:pPr>
    <w:rPr>
      <w:rFonts w:asciiTheme="minorHAnsi" w:hAnsiTheme="minorHAnsi" w:eastAsiaTheme="minorEastAsia" w:cstheme="minorBidi"/>
      <w:sz w:val="22"/>
      <w:szCs w:val="22"/>
      <w:lang w:val="nb-NO"/>
    </w:rPr>
  </w:style>
  <w:style w:type="character" w:styleId="HeaderChar" w:customStyle="1">
    <w:name w:val="Header Char"/>
    <w:basedOn w:val="DefaultParagraphFont"/>
    <w:link w:val="Header"/>
    <w:uiPriority w:val="99"/>
    <w:rsid w:val="0010765E"/>
    <w:rPr>
      <w:rFonts w:eastAsiaTheme="minorEastAsia"/>
      <w:lang w:val="nb-NO" w:eastAsia="zh-CN"/>
    </w:rPr>
  </w:style>
  <w:style w:type="paragraph" w:styleId="Footer">
    <w:name w:val="footer"/>
    <w:basedOn w:val="Normal"/>
    <w:link w:val="FooterChar"/>
    <w:uiPriority w:val="99"/>
    <w:unhideWhenUsed/>
    <w:rsid w:val="0010765E"/>
    <w:pPr>
      <w:tabs>
        <w:tab w:val="center" w:pos="4513"/>
        <w:tab w:val="right" w:pos="9026"/>
      </w:tabs>
    </w:pPr>
    <w:rPr>
      <w:rFonts w:asciiTheme="minorHAnsi" w:hAnsiTheme="minorHAnsi" w:eastAsiaTheme="minorEastAsia" w:cstheme="minorBidi"/>
      <w:sz w:val="22"/>
      <w:szCs w:val="22"/>
      <w:lang w:val="nb-NO"/>
    </w:rPr>
  </w:style>
  <w:style w:type="character" w:styleId="FooterChar" w:customStyle="1">
    <w:name w:val="Footer Char"/>
    <w:basedOn w:val="DefaultParagraphFont"/>
    <w:link w:val="Footer"/>
    <w:uiPriority w:val="99"/>
    <w:rsid w:val="0010765E"/>
    <w:rPr>
      <w:rFonts w:eastAsiaTheme="minorEastAsia"/>
      <w:lang w:val="nb-NO" w:eastAsia="zh-CN"/>
    </w:rPr>
  </w:style>
  <w:style w:type="character" w:styleId="FollowedHyperlink">
    <w:name w:val="FollowedHyperlink"/>
    <w:basedOn w:val="DefaultParagraphFont"/>
    <w:uiPriority w:val="99"/>
    <w:semiHidden/>
    <w:unhideWhenUsed/>
    <w:rsid w:val="00E313CA"/>
    <w:rPr>
      <w:color w:val="800080" w:themeColor="followedHyperlink"/>
      <w:u w:val="single"/>
    </w:rPr>
  </w:style>
  <w:style w:type="character" w:styleId="CommentReference">
    <w:name w:val="annotation reference"/>
    <w:basedOn w:val="DefaultParagraphFont"/>
    <w:uiPriority w:val="99"/>
    <w:semiHidden/>
    <w:unhideWhenUsed/>
    <w:rsid w:val="00CE0893"/>
    <w:rPr>
      <w:sz w:val="16"/>
      <w:szCs w:val="16"/>
    </w:rPr>
  </w:style>
  <w:style w:type="paragraph" w:styleId="CommentText">
    <w:name w:val="annotation text"/>
    <w:basedOn w:val="Normal"/>
    <w:link w:val="CommentTextChar"/>
    <w:uiPriority w:val="99"/>
    <w:semiHidden/>
    <w:unhideWhenUsed/>
    <w:rsid w:val="00CE0893"/>
    <w:pPr>
      <w:spacing w:after="200"/>
    </w:pPr>
    <w:rPr>
      <w:rFonts w:asciiTheme="minorHAnsi" w:hAnsiTheme="minorHAnsi" w:eastAsiaTheme="minorEastAsia" w:cstheme="minorBidi"/>
      <w:sz w:val="20"/>
      <w:szCs w:val="20"/>
      <w:lang w:val="nb-NO"/>
    </w:rPr>
  </w:style>
  <w:style w:type="character" w:styleId="CommentTextChar" w:customStyle="1">
    <w:name w:val="Comment Text Char"/>
    <w:basedOn w:val="DefaultParagraphFont"/>
    <w:link w:val="CommentText"/>
    <w:uiPriority w:val="99"/>
    <w:semiHidden/>
    <w:rsid w:val="00CE0893"/>
    <w:rPr>
      <w:rFonts w:eastAsiaTheme="minorEastAsia"/>
      <w:sz w:val="20"/>
      <w:szCs w:val="20"/>
      <w:lang w:val="nb-NO" w:eastAsia="zh-CN"/>
    </w:rPr>
  </w:style>
  <w:style w:type="paragraph" w:styleId="CommentSubject">
    <w:name w:val="annotation subject"/>
    <w:basedOn w:val="CommentText"/>
    <w:next w:val="CommentText"/>
    <w:link w:val="CommentSubjectChar"/>
    <w:uiPriority w:val="99"/>
    <w:semiHidden/>
    <w:unhideWhenUsed/>
    <w:rsid w:val="00CE0893"/>
    <w:rPr>
      <w:b/>
      <w:bCs/>
    </w:rPr>
  </w:style>
  <w:style w:type="character" w:styleId="CommentSubjectChar" w:customStyle="1">
    <w:name w:val="Comment Subject Char"/>
    <w:basedOn w:val="CommentTextChar"/>
    <w:link w:val="CommentSubject"/>
    <w:uiPriority w:val="99"/>
    <w:semiHidden/>
    <w:rsid w:val="00CE0893"/>
    <w:rPr>
      <w:rFonts w:eastAsiaTheme="minorEastAsia"/>
      <w:b/>
      <w:bCs/>
      <w:sz w:val="20"/>
      <w:szCs w:val="20"/>
      <w:lang w:val="nb-NO" w:eastAsia="zh-CN"/>
    </w:rPr>
  </w:style>
  <w:style w:type="character" w:styleId="UnresolvedMention1" w:customStyle="1">
    <w:name w:val="Unresolved Mention1"/>
    <w:basedOn w:val="DefaultParagraphFont"/>
    <w:uiPriority w:val="99"/>
    <w:semiHidden/>
    <w:unhideWhenUsed/>
    <w:rsid w:val="00AE12AE"/>
    <w:rPr>
      <w:color w:val="605E5C"/>
      <w:shd w:val="clear" w:color="auto" w:fill="E1DFDD"/>
    </w:rPr>
  </w:style>
  <w:style w:type="character" w:styleId="UnresolvedMention2" w:customStyle="1">
    <w:name w:val="Unresolved Mention2"/>
    <w:basedOn w:val="DefaultParagraphFont"/>
    <w:uiPriority w:val="99"/>
    <w:semiHidden/>
    <w:unhideWhenUsed/>
    <w:rsid w:val="003B3C3D"/>
    <w:rPr>
      <w:color w:val="605E5C"/>
      <w:shd w:val="clear" w:color="auto" w:fill="E1DFDD"/>
    </w:rPr>
  </w:style>
  <w:style w:type="character" w:styleId="Heading5Char" w:customStyle="1">
    <w:name w:val="Heading 5 Char"/>
    <w:basedOn w:val="DefaultParagraphFont"/>
    <w:link w:val="Heading5"/>
    <w:uiPriority w:val="9"/>
    <w:rsid w:val="00A10169"/>
    <w:rPr>
      <w:rFonts w:asciiTheme="majorHAnsi" w:hAnsiTheme="majorHAnsi" w:eastAsiaTheme="majorEastAsia" w:cstheme="majorBidi"/>
      <w:color w:val="365F91" w:themeColor="accent1" w:themeShade="BF"/>
      <w:sz w:val="24"/>
      <w:szCs w:val="24"/>
      <w:lang w:eastAsia="zh-CN"/>
    </w:rPr>
  </w:style>
  <w:style w:type="paragraph" w:styleId="Title">
    <w:name w:val="Title"/>
    <w:basedOn w:val="Normal"/>
    <w:next w:val="Normal"/>
    <w:link w:val="TitleChar"/>
    <w:uiPriority w:val="10"/>
    <w:qFormat/>
    <w:rsid w:val="00A10169"/>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10169"/>
    <w:rPr>
      <w:rFonts w:asciiTheme="majorHAnsi" w:hAnsiTheme="majorHAnsi" w:eastAsiaTheme="majorEastAsia" w:cstheme="majorBidi"/>
      <w:spacing w:val="-10"/>
      <w:kern w:val="28"/>
      <w:sz w:val="56"/>
      <w:szCs w:val="56"/>
      <w:lang w:eastAsia="zh-CN"/>
    </w:rPr>
  </w:style>
  <w:style w:type="paragraph" w:styleId="Subtitle">
    <w:name w:val="Subtitle"/>
    <w:basedOn w:val="Normal"/>
    <w:next w:val="Normal"/>
    <w:link w:val="SubtitleChar"/>
    <w:uiPriority w:val="11"/>
    <w:qFormat/>
    <w:rsid w:val="00A10169"/>
    <w:pPr>
      <w:numPr>
        <w:ilvl w:val="1"/>
      </w:numPr>
      <w:spacing w:after="160"/>
    </w:pPr>
    <w:rPr>
      <w:rFonts w:asciiTheme="minorHAnsi" w:hAnsiTheme="minorHAnsi"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A10169"/>
    <w:rPr>
      <w:rFonts w:eastAsiaTheme="minorEastAsia"/>
      <w:color w:val="5A5A5A" w:themeColor="text1" w:themeTint="A5"/>
      <w:spacing w:val="15"/>
      <w:lang w:eastAsia="zh-CN"/>
    </w:rPr>
  </w:style>
  <w:style w:type="character" w:styleId="Heading1Char" w:customStyle="1">
    <w:name w:val="Heading 1 Char"/>
    <w:basedOn w:val="DefaultParagraphFont"/>
    <w:link w:val="Heading1"/>
    <w:uiPriority w:val="9"/>
    <w:rsid w:val="00A10169"/>
    <w:rPr>
      <w:rFonts w:asciiTheme="majorHAnsi" w:hAnsiTheme="majorHAnsi" w:eastAsiaTheme="majorEastAsia" w:cstheme="majorBidi"/>
      <w:color w:val="365F91" w:themeColor="accent1" w:themeShade="BF"/>
      <w:sz w:val="32"/>
      <w:szCs w:val="32"/>
      <w:lang w:eastAsia="zh-CN"/>
    </w:rPr>
  </w:style>
  <w:style w:type="character" w:styleId="Heading2Char" w:customStyle="1">
    <w:name w:val="Heading 2 Char"/>
    <w:basedOn w:val="DefaultParagraphFont"/>
    <w:link w:val="Heading2"/>
    <w:uiPriority w:val="9"/>
    <w:rsid w:val="00995F6E"/>
    <w:rPr>
      <w:rFonts w:asciiTheme="majorHAnsi" w:hAnsiTheme="majorHAnsi" w:eastAsiaTheme="majorEastAsia" w:cstheme="majorBidi"/>
      <w:color w:val="365F91" w:themeColor="accent1" w:themeShade="BF"/>
      <w:sz w:val="26"/>
      <w:szCs w:val="26"/>
      <w:lang w:eastAsia="zh-CN"/>
    </w:rPr>
  </w:style>
  <w:style w:type="paragraph" w:styleId="NoSpacing">
    <w:name w:val="No Spacing"/>
    <w:uiPriority w:val="1"/>
    <w:qFormat/>
    <w:rsid w:val="00995F6E"/>
    <w:pPr>
      <w:spacing w:after="0" w:line="240" w:lineRule="auto"/>
    </w:pPr>
    <w:rPr>
      <w:rFonts w:ascii="Times New Roman" w:hAnsi="Times New Roman" w:eastAsia="Times New Roman" w:cs="Times New Roman"/>
      <w:sz w:val="24"/>
      <w:szCs w:val="24"/>
      <w:lang w:eastAsia="zh-CN"/>
    </w:rPr>
  </w:style>
  <w:style w:type="character" w:styleId="Heading3Char" w:customStyle="1">
    <w:name w:val="Heading 3 Char"/>
    <w:basedOn w:val="DefaultParagraphFont"/>
    <w:link w:val="Heading3"/>
    <w:uiPriority w:val="9"/>
    <w:rsid w:val="009026DF"/>
    <w:rPr>
      <w:rFonts w:asciiTheme="majorHAnsi" w:hAnsiTheme="majorHAnsi" w:eastAsiaTheme="majorEastAsia" w:cstheme="majorBidi"/>
      <w:color w:val="243F60" w:themeColor="accent1" w:themeShade="7F"/>
      <w:sz w:val="24"/>
      <w:szCs w:val="24"/>
      <w:lang w:eastAsia="zh-CN"/>
    </w:rPr>
  </w:style>
  <w:style w:type="paragraph" w:styleId="Revision">
    <w:name w:val="Revision"/>
    <w:hidden/>
    <w:uiPriority w:val="99"/>
    <w:semiHidden/>
    <w:rsid w:val="00AA24CB"/>
    <w:pPr>
      <w:spacing w:after="0" w:line="240" w:lineRule="auto"/>
    </w:pPr>
    <w:rPr>
      <w:rFonts w:ascii="Times New Roman" w:hAnsi="Times New Roman" w:eastAsia="Times New Roman" w:cs="Times New Roman"/>
      <w:sz w:val="24"/>
      <w:szCs w:val="24"/>
      <w:lang w:eastAsia="zh-CN"/>
    </w:rPr>
  </w:style>
  <w:style w:type="character" w:styleId="UnresolvedMention3" w:customStyle="1">
    <w:name w:val="Unresolved Mention3"/>
    <w:basedOn w:val="DefaultParagraphFont"/>
    <w:uiPriority w:val="99"/>
    <w:semiHidden/>
    <w:unhideWhenUsed/>
    <w:rsid w:val="00AA24CB"/>
    <w:rPr>
      <w:color w:val="605E5C"/>
      <w:shd w:val="clear" w:color="auto" w:fill="E1DFDD"/>
    </w:rPr>
  </w:style>
  <w:style w:type="character" w:styleId="UnresolvedMention">
    <w:name w:val="Unresolved Mention"/>
    <w:basedOn w:val="DefaultParagraphFont"/>
    <w:uiPriority w:val="99"/>
    <w:semiHidden/>
    <w:unhideWhenUsed/>
    <w:rsid w:val="00AC5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1923">
      <w:bodyDiv w:val="1"/>
      <w:marLeft w:val="0"/>
      <w:marRight w:val="0"/>
      <w:marTop w:val="0"/>
      <w:marBottom w:val="0"/>
      <w:divBdr>
        <w:top w:val="none" w:sz="0" w:space="0" w:color="auto"/>
        <w:left w:val="none" w:sz="0" w:space="0" w:color="auto"/>
        <w:bottom w:val="none" w:sz="0" w:space="0" w:color="auto"/>
        <w:right w:val="none" w:sz="0" w:space="0" w:color="auto"/>
      </w:divBdr>
    </w:div>
    <w:div w:id="68696823">
      <w:bodyDiv w:val="1"/>
      <w:marLeft w:val="0"/>
      <w:marRight w:val="0"/>
      <w:marTop w:val="0"/>
      <w:marBottom w:val="0"/>
      <w:divBdr>
        <w:top w:val="none" w:sz="0" w:space="0" w:color="auto"/>
        <w:left w:val="none" w:sz="0" w:space="0" w:color="auto"/>
        <w:bottom w:val="none" w:sz="0" w:space="0" w:color="auto"/>
        <w:right w:val="none" w:sz="0" w:space="0" w:color="auto"/>
      </w:divBdr>
    </w:div>
    <w:div w:id="399906051">
      <w:bodyDiv w:val="1"/>
      <w:marLeft w:val="0"/>
      <w:marRight w:val="0"/>
      <w:marTop w:val="0"/>
      <w:marBottom w:val="0"/>
      <w:divBdr>
        <w:top w:val="none" w:sz="0" w:space="0" w:color="auto"/>
        <w:left w:val="none" w:sz="0" w:space="0" w:color="auto"/>
        <w:bottom w:val="none" w:sz="0" w:space="0" w:color="auto"/>
        <w:right w:val="none" w:sz="0" w:space="0" w:color="auto"/>
      </w:divBdr>
    </w:div>
    <w:div w:id="446048147">
      <w:bodyDiv w:val="1"/>
      <w:marLeft w:val="0"/>
      <w:marRight w:val="0"/>
      <w:marTop w:val="0"/>
      <w:marBottom w:val="0"/>
      <w:divBdr>
        <w:top w:val="none" w:sz="0" w:space="0" w:color="auto"/>
        <w:left w:val="none" w:sz="0" w:space="0" w:color="auto"/>
        <w:bottom w:val="none" w:sz="0" w:space="0" w:color="auto"/>
        <w:right w:val="none" w:sz="0" w:space="0" w:color="auto"/>
      </w:divBdr>
    </w:div>
    <w:div w:id="614556069">
      <w:bodyDiv w:val="1"/>
      <w:marLeft w:val="0"/>
      <w:marRight w:val="0"/>
      <w:marTop w:val="0"/>
      <w:marBottom w:val="0"/>
      <w:divBdr>
        <w:top w:val="none" w:sz="0" w:space="0" w:color="auto"/>
        <w:left w:val="none" w:sz="0" w:space="0" w:color="auto"/>
        <w:bottom w:val="none" w:sz="0" w:space="0" w:color="auto"/>
        <w:right w:val="none" w:sz="0" w:space="0" w:color="auto"/>
      </w:divBdr>
    </w:div>
    <w:div w:id="790515573">
      <w:bodyDiv w:val="1"/>
      <w:marLeft w:val="0"/>
      <w:marRight w:val="0"/>
      <w:marTop w:val="0"/>
      <w:marBottom w:val="0"/>
      <w:divBdr>
        <w:top w:val="none" w:sz="0" w:space="0" w:color="auto"/>
        <w:left w:val="none" w:sz="0" w:space="0" w:color="auto"/>
        <w:bottom w:val="none" w:sz="0" w:space="0" w:color="auto"/>
        <w:right w:val="none" w:sz="0" w:space="0" w:color="auto"/>
      </w:divBdr>
    </w:div>
    <w:div w:id="795223192">
      <w:bodyDiv w:val="1"/>
      <w:marLeft w:val="0"/>
      <w:marRight w:val="0"/>
      <w:marTop w:val="0"/>
      <w:marBottom w:val="0"/>
      <w:divBdr>
        <w:top w:val="none" w:sz="0" w:space="0" w:color="auto"/>
        <w:left w:val="none" w:sz="0" w:space="0" w:color="auto"/>
        <w:bottom w:val="none" w:sz="0" w:space="0" w:color="auto"/>
        <w:right w:val="none" w:sz="0" w:space="0" w:color="auto"/>
      </w:divBdr>
    </w:div>
    <w:div w:id="944652333">
      <w:bodyDiv w:val="1"/>
      <w:marLeft w:val="0"/>
      <w:marRight w:val="0"/>
      <w:marTop w:val="0"/>
      <w:marBottom w:val="0"/>
      <w:divBdr>
        <w:top w:val="none" w:sz="0" w:space="0" w:color="auto"/>
        <w:left w:val="none" w:sz="0" w:space="0" w:color="auto"/>
        <w:bottom w:val="none" w:sz="0" w:space="0" w:color="auto"/>
        <w:right w:val="none" w:sz="0" w:space="0" w:color="auto"/>
      </w:divBdr>
    </w:div>
    <w:div w:id="1473059791">
      <w:bodyDiv w:val="1"/>
      <w:marLeft w:val="0"/>
      <w:marRight w:val="0"/>
      <w:marTop w:val="0"/>
      <w:marBottom w:val="0"/>
      <w:divBdr>
        <w:top w:val="none" w:sz="0" w:space="0" w:color="auto"/>
        <w:left w:val="none" w:sz="0" w:space="0" w:color="auto"/>
        <w:bottom w:val="none" w:sz="0" w:space="0" w:color="auto"/>
        <w:right w:val="none" w:sz="0" w:space="0" w:color="auto"/>
      </w:divBdr>
    </w:div>
    <w:div w:id="185140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birmingham.ac.uk" TargetMode="External" Id="rId13" /><Relationship Type="http://schemas.openxmlformats.org/officeDocument/2006/relationships/hyperlink" Target="http://www.birmingham.ac.uk/international/study-abroad.aspx" TargetMode="External" Id="rId18" /><Relationship Type="http://schemas.openxmlformats.org/officeDocument/2006/relationships/hyperlink" Target="http://www.birmingham.ac.uk/research/activity/education/domus/index.aspx" TargetMode="External" Id="rId26" /><Relationship Type="http://schemas.openxmlformats.org/officeDocument/2006/relationships/styles" Target="styles.xml" Id="rId3" /><Relationship Type="http://schemas.openxmlformats.org/officeDocument/2006/relationships/hyperlink" Target="http://www.youtube.com/user/unibirmingham" TargetMode="External" Id="rId21" /><Relationship Type="http://schemas.openxmlformats.org/officeDocument/2006/relationships/customXml" Target="../customXml/item4.xml" Id="rId34" /><Relationship Type="http://schemas.openxmlformats.org/officeDocument/2006/relationships/endnotes" Target="endnotes.xml" Id="rId7" /><Relationship Type="http://schemas.openxmlformats.org/officeDocument/2006/relationships/hyperlink" Target="mailto:j.naseem@bham.ac.uk" TargetMode="External" Id="rId12" /><Relationship Type="http://schemas.openxmlformats.org/officeDocument/2006/relationships/hyperlink" Target="http://www.birmingham.ac.uk/International/bia/presessional/index.aspx" TargetMode="External" Id="rId17" /><Relationship Type="http://schemas.openxmlformats.org/officeDocument/2006/relationships/hyperlink" Target="http://www.birmingham.ac.uk/schools/education/departments/education-social-justice/courses/index.aspx" TargetMode="External" Id="rId25" /><Relationship Type="http://schemas.openxmlformats.org/officeDocument/2006/relationships/customXml" Target="../customXml/item3.xml" Id="rId33" /><Relationship Type="http://schemas.openxmlformats.org/officeDocument/2006/relationships/numbering" Target="numbering.xml" Id="rId2" /><Relationship Type="http://schemas.openxmlformats.org/officeDocument/2006/relationships/hyperlink" Target="https://www.birmingham.ac.uk/undergraduate/courses/edu/ba-education.aspx" TargetMode="External" Id="rId16" /><Relationship Type="http://schemas.openxmlformats.org/officeDocument/2006/relationships/hyperlink" Target="http://www.birmingham.ac.uk/study/accommodation/index.aspx"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 TargetMode="External" Id="rId11" /><Relationship Type="http://schemas.openxmlformats.org/officeDocument/2006/relationships/hyperlink" Target="http://www.birmingham.ac.uk/schools/education/departments/education-social-justice/index.aspx" TargetMode="External" Id="rId24" /><Relationship Type="http://schemas.openxmlformats.org/officeDocument/2006/relationships/customXml" Target="../customXml/item2.xml" Id="rId32" /><Relationship Type="http://schemas.openxmlformats.org/officeDocument/2006/relationships/webSettings" Target="webSettings.xml" Id="rId5" /><Relationship Type="http://schemas.openxmlformats.org/officeDocument/2006/relationships/hyperlink" Target="http://www.birmingham.ac.uk/schools/education/departments/education-social-justice/index.aspx" TargetMode="External" Id="rId15" /><Relationship Type="http://schemas.openxmlformats.org/officeDocument/2006/relationships/hyperlink" Target="http://www.birmingham.ac.uk/schools/education/index.aspx" TargetMode="External" Id="rId23" /><Relationship Type="http://schemas.openxmlformats.org/officeDocument/2006/relationships/image" Target="media/image3.png" Id="rId28" /><Relationship Type="http://schemas.openxmlformats.org/officeDocument/2006/relationships/hyperlink" Target="mailto:ug-education@contacts.bham.ac.uk" TargetMode="External" Id="rId10" /><Relationship Type="http://schemas.openxmlformats.org/officeDocument/2006/relationships/hyperlink" Target="https://www.birmingham.ac.uk/study/birmingham/city/index.aspx" TargetMode="External" Id="rId19" /><Relationship Type="http://schemas.openxmlformats.org/officeDocument/2006/relationships/theme" Target="theme/theme1.xml" Id="rId31"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www.birmingham.ac.uk/schools/education/index.aspx" TargetMode="External" Id="rId14" /><Relationship Type="http://schemas.openxmlformats.org/officeDocument/2006/relationships/hyperlink" Target="http://visitbirmingham.com" TargetMode="External" Id="rId22" /><Relationship Type="http://schemas.openxmlformats.org/officeDocument/2006/relationships/hyperlink" Target="https://www.birmingham.ac.uk/undergraduate/courses/edu/ba-education.aspx" TargetMode="External" Id="rId27" /><Relationship Type="http://schemas.openxmlformats.org/officeDocument/2006/relationships/fontTable" Target="fontTable.xml" Id="rId30" /><Relationship Type="http://schemas.openxmlformats.org/officeDocument/2006/relationships/image" Target="media/image1.jpeg"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C1AA4480F3404BB15F422B3B06F5EF" ma:contentTypeVersion="18" ma:contentTypeDescription="Create a new document." ma:contentTypeScope="" ma:versionID="e04978bd89623e289ffa620b82fd7783">
  <xsd:schema xmlns:xsd="http://www.w3.org/2001/XMLSchema" xmlns:xs="http://www.w3.org/2001/XMLSchema" xmlns:p="http://schemas.microsoft.com/office/2006/metadata/properties" xmlns:ns2="2a63fd3d-9147-44ef-8721-5bc4b0d102f6" xmlns:ns3="28c325db-2871-422a-9a84-a23458da6ba1" targetNamespace="http://schemas.microsoft.com/office/2006/metadata/properties" ma:root="true" ma:fieldsID="d7f51f0cd5209e61b69d96b81886e7c9" ns2:_="" ns3:_="">
    <xsd:import namespace="2a63fd3d-9147-44ef-8721-5bc4b0d102f6"/>
    <xsd:import namespace="28c325db-2871-422a-9a84-a23458da6b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3fd3d-9147-44ef-8721-5bc4b0d10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c325db-2871-422a-9a84-a23458da6b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0530af-7841-4762-acda-ed4371ff1832}" ma:internalName="TaxCatchAll" ma:showField="CatchAllData" ma:web="28c325db-2871-422a-9a84-a23458da6b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63fd3d-9147-44ef-8721-5bc4b0d102f6">
      <Terms xmlns="http://schemas.microsoft.com/office/infopath/2007/PartnerControls"/>
    </lcf76f155ced4ddcb4097134ff3c332f>
    <TaxCatchAll xmlns="28c325db-2871-422a-9a84-a23458da6ba1" xsi:nil="true"/>
  </documentManagement>
</p:properties>
</file>

<file path=customXml/itemProps1.xml><?xml version="1.0" encoding="utf-8"?>
<ds:datastoreItem xmlns:ds="http://schemas.openxmlformats.org/officeDocument/2006/customXml" ds:itemID="{012C01E0-B051-46F1-AD13-C1F73B0D653D}">
  <ds:schemaRefs>
    <ds:schemaRef ds:uri="http://schemas.openxmlformats.org/officeDocument/2006/bibliography"/>
  </ds:schemaRefs>
</ds:datastoreItem>
</file>

<file path=customXml/itemProps2.xml><?xml version="1.0" encoding="utf-8"?>
<ds:datastoreItem xmlns:ds="http://schemas.openxmlformats.org/officeDocument/2006/customXml" ds:itemID="{2F1EDB35-1D6D-4712-8120-0D95046ED76A}"/>
</file>

<file path=customXml/itemProps3.xml><?xml version="1.0" encoding="utf-8"?>
<ds:datastoreItem xmlns:ds="http://schemas.openxmlformats.org/officeDocument/2006/customXml" ds:itemID="{F6F9A99E-DEE1-41D5-83F9-4DDA7CF9EA18}"/>
</file>

<file path=customXml/itemProps4.xml><?xml version="1.0" encoding="utf-8"?>
<ds:datastoreItem xmlns:ds="http://schemas.openxmlformats.org/officeDocument/2006/customXml" ds:itemID="{2236FE69-E718-4BB5-92A3-343465A580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Birmingham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Asquith</dc:creator>
  <cp:lastModifiedBy>Olya Sealy (Birmingham Global)</cp:lastModifiedBy>
  <cp:revision>3</cp:revision>
  <dcterms:created xsi:type="dcterms:W3CDTF">2024-04-29T15:00:00Z</dcterms:created>
  <dcterms:modified xsi:type="dcterms:W3CDTF">2024-05-10T10:37:48Z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0x0101006CC1AA4480F3404BB15F422B3B06F5EF</vt:lpwstr>
  </property>
  <property fmtid="{D5CDD505-2E9C-101B-9397-08002B2CF9AE}" pid="3" name="MediaServiceImageTags">
    <vt:lpwstr/>
  </property>
</Properties>
</file>