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D6D94E" w14:textId="77777777" w:rsidR="001026B3" w:rsidRDefault="001026B3">
      <w:pPr>
        <w:pStyle w:val="BodyText"/>
        <w:spacing w:before="9"/>
        <w:rPr>
          <w:rFonts w:ascii="Times New Roman"/>
          <w:sz w:val="26"/>
        </w:rPr>
      </w:pPr>
      <w:bookmarkStart w:id="0" w:name="_GoBack"/>
      <w:bookmarkEnd w:id="0"/>
    </w:p>
    <w:p w14:paraId="215B8012" w14:textId="77777777" w:rsidR="001026B3" w:rsidRDefault="00FA67B5" w:rsidP="001831C0">
      <w:pPr>
        <w:pStyle w:val="BodyText"/>
        <w:ind w:left="2300"/>
        <w:rPr>
          <w:rFonts w:ascii="Times New Roman"/>
          <w:sz w:val="16"/>
        </w:rPr>
      </w:pPr>
      <w:r>
        <w:rPr>
          <w:rFonts w:ascii="Times New Roman"/>
          <w:noProof/>
          <w:sz w:val="20"/>
        </w:rPr>
        <w:drawing>
          <wp:inline distT="0" distB="0" distL="0" distR="0" wp14:anchorId="42CBAF34" wp14:editId="1B0D308A">
            <wp:extent cx="2532250" cy="634746"/>
            <wp:effectExtent l="0" t="0" r="0" b="0"/>
            <wp:docPr id="1" name="image1.jpeg" descr="University of Birmingham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2532250" cy="634746"/>
                    </a:xfrm>
                    <a:prstGeom prst="rect">
                      <a:avLst/>
                    </a:prstGeom>
                  </pic:spPr>
                </pic:pic>
              </a:graphicData>
            </a:graphic>
          </wp:inline>
        </w:drawing>
      </w:r>
    </w:p>
    <w:p w14:paraId="4E4CFA3F" w14:textId="77777777" w:rsidR="001026B3" w:rsidRDefault="00FA67B5">
      <w:pPr>
        <w:spacing w:before="69"/>
        <w:ind w:left="818" w:right="825" w:hanging="3"/>
        <w:jc w:val="center"/>
        <w:rPr>
          <w:b/>
          <w:sz w:val="96"/>
        </w:rPr>
      </w:pPr>
      <w:r>
        <w:rPr>
          <w:b/>
          <w:spacing w:val="-10"/>
          <w:sz w:val="96"/>
        </w:rPr>
        <w:t>Birmingham Business</w:t>
      </w:r>
      <w:r>
        <w:rPr>
          <w:b/>
          <w:spacing w:val="-14"/>
          <w:sz w:val="96"/>
        </w:rPr>
        <w:t xml:space="preserve"> </w:t>
      </w:r>
      <w:r>
        <w:rPr>
          <w:b/>
          <w:spacing w:val="-11"/>
          <w:sz w:val="96"/>
        </w:rPr>
        <w:t>School</w:t>
      </w:r>
    </w:p>
    <w:p w14:paraId="7A291634" w14:textId="77777777" w:rsidR="001026B3" w:rsidRDefault="00FA67B5">
      <w:pPr>
        <w:spacing w:before="586"/>
        <w:ind w:left="444" w:right="470"/>
        <w:jc w:val="center"/>
        <w:rPr>
          <w:sz w:val="32"/>
        </w:rPr>
      </w:pPr>
      <w:r>
        <w:rPr>
          <w:sz w:val="32"/>
        </w:rPr>
        <w:t>Guide to Module Choices for Incoming Exchange</w:t>
      </w:r>
      <w:r>
        <w:rPr>
          <w:spacing w:val="-23"/>
          <w:sz w:val="32"/>
        </w:rPr>
        <w:t xml:space="preserve"> </w:t>
      </w:r>
      <w:r>
        <w:rPr>
          <w:sz w:val="32"/>
        </w:rPr>
        <w:t>Students</w:t>
      </w:r>
    </w:p>
    <w:p w14:paraId="1545C87F" w14:textId="77777777" w:rsidR="001026B3" w:rsidRDefault="001026B3">
      <w:pPr>
        <w:pStyle w:val="BodyText"/>
        <w:spacing w:before="1"/>
        <w:rPr>
          <w:sz w:val="32"/>
        </w:rPr>
      </w:pPr>
    </w:p>
    <w:p w14:paraId="31297080" w14:textId="77777777" w:rsidR="001026B3" w:rsidRDefault="00FA67B5">
      <w:pPr>
        <w:ind w:left="444" w:right="462"/>
        <w:jc w:val="center"/>
        <w:rPr>
          <w:b/>
          <w:sz w:val="32"/>
        </w:rPr>
      </w:pPr>
      <w:r>
        <w:rPr>
          <w:b/>
          <w:sz w:val="32"/>
        </w:rPr>
        <w:t>2022/23</w:t>
      </w:r>
    </w:p>
    <w:p w14:paraId="1DCDB977" w14:textId="77777777" w:rsidR="001026B3" w:rsidRDefault="001026B3">
      <w:pPr>
        <w:jc w:val="center"/>
        <w:rPr>
          <w:sz w:val="32"/>
        </w:rPr>
        <w:sectPr w:rsidR="001026B3">
          <w:type w:val="continuous"/>
          <w:pgSz w:w="11900" w:h="16850"/>
          <w:pgMar w:top="1600" w:right="1320" w:bottom="280" w:left="1340" w:header="720" w:footer="720" w:gutter="0"/>
          <w:cols w:space="720"/>
        </w:sectPr>
      </w:pPr>
    </w:p>
    <w:p w14:paraId="7850D156" w14:textId="77777777" w:rsidR="001026B3" w:rsidRDefault="00FA67B5">
      <w:pPr>
        <w:spacing w:before="79"/>
        <w:ind w:left="100"/>
        <w:rPr>
          <w:b/>
          <w:sz w:val="44"/>
        </w:rPr>
      </w:pPr>
      <w:r>
        <w:rPr>
          <w:b/>
          <w:color w:val="2E5395"/>
          <w:sz w:val="44"/>
        </w:rPr>
        <w:lastRenderedPageBreak/>
        <w:t>Introduction</w:t>
      </w:r>
    </w:p>
    <w:p w14:paraId="4F7BB88B" w14:textId="77777777" w:rsidR="001026B3" w:rsidRDefault="001026B3">
      <w:pPr>
        <w:pStyle w:val="BodyText"/>
        <w:spacing w:before="1"/>
        <w:rPr>
          <w:b/>
          <w:sz w:val="44"/>
        </w:rPr>
      </w:pPr>
    </w:p>
    <w:p w14:paraId="58638057" w14:textId="77777777" w:rsidR="001026B3" w:rsidRDefault="00FA67B5">
      <w:pPr>
        <w:spacing w:before="1" w:line="360" w:lineRule="auto"/>
        <w:ind w:left="100" w:right="115"/>
        <w:jc w:val="both"/>
        <w:rPr>
          <w:sz w:val="24"/>
        </w:rPr>
      </w:pPr>
      <w:r>
        <w:rPr>
          <w:sz w:val="24"/>
        </w:rPr>
        <w:t>This booklet sets out the modules offered to exchange students visiting Birmingham Business School at the University of Birmingham in 2021-22. We make a wide range of modules available to incoming exchange students.</w:t>
      </w:r>
    </w:p>
    <w:p w14:paraId="7C3F6D42" w14:textId="77777777" w:rsidR="001026B3" w:rsidRDefault="001026B3">
      <w:pPr>
        <w:pStyle w:val="BodyText"/>
        <w:spacing w:before="10"/>
        <w:rPr>
          <w:sz w:val="28"/>
        </w:rPr>
      </w:pPr>
    </w:p>
    <w:p w14:paraId="284F6D25" w14:textId="77777777" w:rsidR="001026B3" w:rsidRDefault="00FA67B5">
      <w:pPr>
        <w:ind w:left="100"/>
        <w:rPr>
          <w:b/>
          <w:sz w:val="24"/>
        </w:rPr>
      </w:pPr>
      <w:r>
        <w:rPr>
          <w:b/>
          <w:color w:val="2E5395"/>
          <w:sz w:val="24"/>
        </w:rPr>
        <w:t>Credits</w:t>
      </w:r>
    </w:p>
    <w:p w14:paraId="0A1AFB23" w14:textId="77777777" w:rsidR="001026B3" w:rsidRDefault="001026B3">
      <w:pPr>
        <w:pStyle w:val="BodyText"/>
        <w:spacing w:before="5"/>
        <w:rPr>
          <w:b/>
          <w:sz w:val="25"/>
        </w:rPr>
      </w:pPr>
    </w:p>
    <w:p w14:paraId="48212742" w14:textId="77777777" w:rsidR="001026B3" w:rsidRDefault="00FA67B5">
      <w:pPr>
        <w:spacing w:before="1" w:line="360" w:lineRule="auto"/>
        <w:ind w:left="100" w:right="124"/>
        <w:jc w:val="both"/>
        <w:rPr>
          <w:sz w:val="24"/>
        </w:rPr>
      </w:pPr>
      <w:r>
        <w:rPr>
          <w:sz w:val="24"/>
        </w:rPr>
        <w:t>If a student is here for one semester they should take 60 credits. If a student is here for a full year they should take 120 credits. Students who are here both semester 1 and 2 should ideally take 60 credits in each semester.</w:t>
      </w:r>
    </w:p>
    <w:p w14:paraId="3AEBFBFF" w14:textId="77777777" w:rsidR="001026B3" w:rsidRDefault="001026B3">
      <w:pPr>
        <w:pStyle w:val="BodyText"/>
        <w:rPr>
          <w:sz w:val="32"/>
        </w:rPr>
      </w:pPr>
    </w:p>
    <w:p w14:paraId="0A2F4A7E" w14:textId="77777777" w:rsidR="001026B3" w:rsidRDefault="00FA67B5">
      <w:pPr>
        <w:spacing w:before="1"/>
        <w:ind w:left="100"/>
        <w:rPr>
          <w:b/>
          <w:sz w:val="24"/>
        </w:rPr>
      </w:pPr>
      <w:r>
        <w:rPr>
          <w:b/>
          <w:color w:val="2E5395"/>
          <w:sz w:val="24"/>
        </w:rPr>
        <w:t>Selecting Appropriate Modules</w:t>
      </w:r>
    </w:p>
    <w:p w14:paraId="534989FB" w14:textId="77777777" w:rsidR="001026B3" w:rsidRDefault="001026B3">
      <w:pPr>
        <w:pStyle w:val="BodyText"/>
        <w:spacing w:before="6"/>
        <w:rPr>
          <w:b/>
          <w:sz w:val="28"/>
        </w:rPr>
      </w:pPr>
    </w:p>
    <w:p w14:paraId="473F4397" w14:textId="77777777" w:rsidR="001026B3" w:rsidRDefault="00FA67B5">
      <w:pPr>
        <w:spacing w:before="1" w:line="360" w:lineRule="auto"/>
        <w:ind w:left="100" w:right="119"/>
        <w:jc w:val="both"/>
        <w:rPr>
          <w:sz w:val="24"/>
        </w:rPr>
      </w:pPr>
      <w:r>
        <w:rPr>
          <w:sz w:val="24"/>
        </w:rPr>
        <w:t>Exchange</w:t>
      </w:r>
      <w:r>
        <w:rPr>
          <w:spacing w:val="-13"/>
          <w:sz w:val="24"/>
        </w:rPr>
        <w:t xml:space="preserve"> </w:t>
      </w:r>
      <w:r>
        <w:rPr>
          <w:sz w:val="24"/>
        </w:rPr>
        <w:t>students</w:t>
      </w:r>
      <w:r>
        <w:rPr>
          <w:spacing w:val="-12"/>
          <w:sz w:val="24"/>
        </w:rPr>
        <w:t xml:space="preserve"> </w:t>
      </w:r>
      <w:r>
        <w:rPr>
          <w:sz w:val="24"/>
        </w:rPr>
        <w:t>come</w:t>
      </w:r>
      <w:r>
        <w:rPr>
          <w:spacing w:val="-13"/>
          <w:sz w:val="24"/>
        </w:rPr>
        <w:t xml:space="preserve"> </w:t>
      </w:r>
      <w:r>
        <w:rPr>
          <w:sz w:val="24"/>
        </w:rPr>
        <w:t>to</w:t>
      </w:r>
      <w:r>
        <w:rPr>
          <w:spacing w:val="-13"/>
          <w:sz w:val="24"/>
        </w:rPr>
        <w:t xml:space="preserve"> </w:t>
      </w:r>
      <w:r>
        <w:rPr>
          <w:sz w:val="24"/>
        </w:rPr>
        <w:t>Birmingham</w:t>
      </w:r>
      <w:r>
        <w:rPr>
          <w:spacing w:val="-12"/>
          <w:sz w:val="24"/>
        </w:rPr>
        <w:t xml:space="preserve"> </w:t>
      </w:r>
      <w:r>
        <w:rPr>
          <w:sz w:val="24"/>
        </w:rPr>
        <w:t>from</w:t>
      </w:r>
      <w:r>
        <w:rPr>
          <w:spacing w:val="-11"/>
          <w:sz w:val="24"/>
        </w:rPr>
        <w:t xml:space="preserve"> </w:t>
      </w:r>
      <w:r>
        <w:rPr>
          <w:sz w:val="24"/>
        </w:rPr>
        <w:t>a</w:t>
      </w:r>
      <w:r>
        <w:rPr>
          <w:spacing w:val="-13"/>
          <w:sz w:val="24"/>
        </w:rPr>
        <w:t xml:space="preserve"> </w:t>
      </w:r>
      <w:r>
        <w:rPr>
          <w:sz w:val="24"/>
        </w:rPr>
        <w:t>wide</w:t>
      </w:r>
      <w:r>
        <w:rPr>
          <w:spacing w:val="-13"/>
          <w:sz w:val="24"/>
        </w:rPr>
        <w:t xml:space="preserve"> </w:t>
      </w:r>
      <w:r>
        <w:rPr>
          <w:sz w:val="24"/>
        </w:rPr>
        <w:t>variety</w:t>
      </w:r>
      <w:r>
        <w:rPr>
          <w:spacing w:val="-13"/>
          <w:sz w:val="24"/>
        </w:rPr>
        <w:t xml:space="preserve"> </w:t>
      </w:r>
      <w:r>
        <w:rPr>
          <w:sz w:val="24"/>
        </w:rPr>
        <w:t>of</w:t>
      </w:r>
      <w:r>
        <w:rPr>
          <w:spacing w:val="-11"/>
          <w:sz w:val="24"/>
        </w:rPr>
        <w:t xml:space="preserve"> </w:t>
      </w:r>
      <w:r>
        <w:rPr>
          <w:sz w:val="24"/>
        </w:rPr>
        <w:t>countries,</w:t>
      </w:r>
      <w:r>
        <w:rPr>
          <w:spacing w:val="-11"/>
          <w:sz w:val="24"/>
        </w:rPr>
        <w:t xml:space="preserve"> </w:t>
      </w:r>
      <w:r>
        <w:rPr>
          <w:sz w:val="24"/>
        </w:rPr>
        <w:t>and</w:t>
      </w:r>
      <w:r>
        <w:rPr>
          <w:spacing w:val="-13"/>
          <w:sz w:val="24"/>
        </w:rPr>
        <w:t xml:space="preserve"> </w:t>
      </w:r>
      <w:r>
        <w:rPr>
          <w:sz w:val="24"/>
        </w:rPr>
        <w:t>they</w:t>
      </w:r>
      <w:r>
        <w:rPr>
          <w:spacing w:val="-12"/>
          <w:sz w:val="24"/>
        </w:rPr>
        <w:t xml:space="preserve"> </w:t>
      </w:r>
      <w:r>
        <w:rPr>
          <w:sz w:val="24"/>
        </w:rPr>
        <w:t>will be at different stages of their degrees. Incoming students may take modules that are aimed at first year students, second year students and third year</w:t>
      </w:r>
      <w:r>
        <w:rPr>
          <w:spacing w:val="-16"/>
          <w:sz w:val="24"/>
        </w:rPr>
        <w:t xml:space="preserve"> </w:t>
      </w:r>
      <w:r>
        <w:rPr>
          <w:sz w:val="24"/>
        </w:rPr>
        <w:t>students.</w:t>
      </w:r>
    </w:p>
    <w:p w14:paraId="6110D6CA" w14:textId="77777777" w:rsidR="001026B3" w:rsidRDefault="001026B3">
      <w:pPr>
        <w:pStyle w:val="BodyText"/>
        <w:rPr>
          <w:sz w:val="36"/>
        </w:rPr>
      </w:pPr>
    </w:p>
    <w:p w14:paraId="5E0CE28A" w14:textId="77777777" w:rsidR="001026B3" w:rsidRDefault="00FA67B5">
      <w:pPr>
        <w:spacing w:line="360" w:lineRule="auto"/>
        <w:ind w:left="100" w:right="121"/>
        <w:jc w:val="both"/>
        <w:rPr>
          <w:sz w:val="24"/>
        </w:rPr>
      </w:pPr>
      <w:r>
        <w:rPr>
          <w:sz w:val="24"/>
        </w:rPr>
        <w:t>Students must check that their home university is happy with their module</w:t>
      </w:r>
      <w:r>
        <w:rPr>
          <w:spacing w:val="-32"/>
          <w:sz w:val="24"/>
        </w:rPr>
        <w:t xml:space="preserve"> </w:t>
      </w:r>
      <w:r>
        <w:rPr>
          <w:sz w:val="24"/>
        </w:rPr>
        <w:t>selections. This</w:t>
      </w:r>
      <w:r>
        <w:rPr>
          <w:spacing w:val="-13"/>
          <w:sz w:val="24"/>
        </w:rPr>
        <w:t xml:space="preserve"> </w:t>
      </w:r>
      <w:r>
        <w:rPr>
          <w:sz w:val="24"/>
        </w:rPr>
        <w:t>responsibility</w:t>
      </w:r>
      <w:r>
        <w:rPr>
          <w:spacing w:val="-12"/>
          <w:sz w:val="24"/>
        </w:rPr>
        <w:t xml:space="preserve"> </w:t>
      </w:r>
      <w:r>
        <w:rPr>
          <w:sz w:val="24"/>
        </w:rPr>
        <w:t>is</w:t>
      </w:r>
      <w:r>
        <w:rPr>
          <w:spacing w:val="-12"/>
          <w:sz w:val="24"/>
        </w:rPr>
        <w:t xml:space="preserve"> </w:t>
      </w:r>
      <w:r>
        <w:rPr>
          <w:sz w:val="24"/>
        </w:rPr>
        <w:t>with</w:t>
      </w:r>
      <w:r>
        <w:rPr>
          <w:spacing w:val="-11"/>
          <w:sz w:val="24"/>
        </w:rPr>
        <w:t xml:space="preserve"> </w:t>
      </w:r>
      <w:r>
        <w:rPr>
          <w:sz w:val="24"/>
        </w:rPr>
        <w:t>the</w:t>
      </w:r>
      <w:r>
        <w:rPr>
          <w:spacing w:val="-11"/>
          <w:sz w:val="24"/>
        </w:rPr>
        <w:t xml:space="preserve"> </w:t>
      </w:r>
      <w:r>
        <w:rPr>
          <w:sz w:val="24"/>
        </w:rPr>
        <w:t>student.</w:t>
      </w:r>
      <w:r>
        <w:rPr>
          <w:spacing w:val="-14"/>
          <w:sz w:val="24"/>
        </w:rPr>
        <w:t xml:space="preserve"> </w:t>
      </w:r>
      <w:r>
        <w:rPr>
          <w:sz w:val="24"/>
        </w:rPr>
        <w:t>We</w:t>
      </w:r>
      <w:r>
        <w:rPr>
          <w:spacing w:val="-13"/>
          <w:sz w:val="24"/>
        </w:rPr>
        <w:t xml:space="preserve"> </w:t>
      </w:r>
      <w:r>
        <w:rPr>
          <w:sz w:val="24"/>
        </w:rPr>
        <w:t>have</w:t>
      </w:r>
      <w:r>
        <w:rPr>
          <w:spacing w:val="-12"/>
          <w:sz w:val="24"/>
        </w:rPr>
        <w:t xml:space="preserve"> </w:t>
      </w:r>
      <w:r>
        <w:rPr>
          <w:sz w:val="24"/>
        </w:rPr>
        <w:t>a</w:t>
      </w:r>
      <w:r>
        <w:rPr>
          <w:spacing w:val="-13"/>
          <w:sz w:val="24"/>
        </w:rPr>
        <w:t xml:space="preserve"> </w:t>
      </w:r>
      <w:r>
        <w:rPr>
          <w:sz w:val="24"/>
        </w:rPr>
        <w:t>strict</w:t>
      </w:r>
      <w:r>
        <w:rPr>
          <w:spacing w:val="-12"/>
          <w:sz w:val="24"/>
        </w:rPr>
        <w:t xml:space="preserve"> </w:t>
      </w:r>
      <w:r>
        <w:rPr>
          <w:sz w:val="24"/>
        </w:rPr>
        <w:t>deadline</w:t>
      </w:r>
      <w:r>
        <w:rPr>
          <w:spacing w:val="-11"/>
          <w:sz w:val="24"/>
        </w:rPr>
        <w:t xml:space="preserve"> </w:t>
      </w:r>
      <w:r>
        <w:rPr>
          <w:sz w:val="24"/>
        </w:rPr>
        <w:t>for</w:t>
      </w:r>
      <w:r>
        <w:rPr>
          <w:spacing w:val="-13"/>
          <w:sz w:val="24"/>
        </w:rPr>
        <w:t xml:space="preserve"> </w:t>
      </w:r>
      <w:r>
        <w:rPr>
          <w:sz w:val="24"/>
        </w:rPr>
        <w:t>changing</w:t>
      </w:r>
      <w:r>
        <w:rPr>
          <w:spacing w:val="-13"/>
          <w:sz w:val="24"/>
        </w:rPr>
        <w:t xml:space="preserve"> </w:t>
      </w:r>
      <w:r>
        <w:rPr>
          <w:sz w:val="24"/>
        </w:rPr>
        <w:t>modules, and modules cannot be changed under any circumstances after this</w:t>
      </w:r>
      <w:r>
        <w:rPr>
          <w:spacing w:val="-19"/>
          <w:sz w:val="24"/>
        </w:rPr>
        <w:t xml:space="preserve"> </w:t>
      </w:r>
      <w:r>
        <w:rPr>
          <w:sz w:val="24"/>
        </w:rPr>
        <w:t>deadline.</w:t>
      </w:r>
    </w:p>
    <w:p w14:paraId="2F5BBC33" w14:textId="77777777" w:rsidR="001026B3" w:rsidRDefault="001026B3">
      <w:pPr>
        <w:pStyle w:val="BodyText"/>
        <w:rPr>
          <w:sz w:val="36"/>
        </w:rPr>
      </w:pPr>
    </w:p>
    <w:p w14:paraId="6D4FB1DD" w14:textId="77777777" w:rsidR="001026B3" w:rsidRDefault="00FA67B5">
      <w:pPr>
        <w:spacing w:line="360" w:lineRule="auto"/>
        <w:ind w:left="100" w:right="124"/>
        <w:jc w:val="both"/>
        <w:rPr>
          <w:sz w:val="24"/>
        </w:rPr>
      </w:pPr>
      <w:r>
        <w:rPr>
          <w:sz w:val="24"/>
        </w:rPr>
        <w:t>Please note that, due to large demand for certain modules, you may not always get your first choice due to lecture room size restrictions.</w:t>
      </w:r>
    </w:p>
    <w:p w14:paraId="2567541D" w14:textId="77777777" w:rsidR="001026B3" w:rsidRDefault="001026B3">
      <w:pPr>
        <w:pStyle w:val="BodyText"/>
        <w:spacing w:before="8"/>
        <w:rPr>
          <w:sz w:val="34"/>
        </w:rPr>
      </w:pPr>
    </w:p>
    <w:p w14:paraId="08129483" w14:textId="77777777" w:rsidR="001026B3" w:rsidRDefault="00FA67B5">
      <w:pPr>
        <w:ind w:left="100"/>
        <w:rPr>
          <w:b/>
          <w:sz w:val="24"/>
        </w:rPr>
      </w:pPr>
      <w:r>
        <w:rPr>
          <w:b/>
          <w:color w:val="2E5395"/>
          <w:sz w:val="24"/>
        </w:rPr>
        <w:t>Non Business School Modules</w:t>
      </w:r>
    </w:p>
    <w:p w14:paraId="4BD80D00" w14:textId="77777777" w:rsidR="001026B3" w:rsidRDefault="001026B3">
      <w:pPr>
        <w:pStyle w:val="BodyText"/>
        <w:spacing w:before="7"/>
        <w:rPr>
          <w:b/>
          <w:sz w:val="28"/>
        </w:rPr>
      </w:pPr>
    </w:p>
    <w:p w14:paraId="3A77A7AB" w14:textId="77777777" w:rsidR="001026B3" w:rsidRDefault="00FA67B5">
      <w:pPr>
        <w:spacing w:line="360" w:lineRule="auto"/>
        <w:ind w:left="100" w:right="122"/>
        <w:jc w:val="both"/>
        <w:rPr>
          <w:sz w:val="24"/>
        </w:rPr>
      </w:pPr>
      <w:r>
        <w:rPr>
          <w:sz w:val="24"/>
        </w:rPr>
        <w:t>Students may take modules from other schools if their home university permits this and if it is compatible with the student’s timetable. However, it is the student’s responsibility to find out whether the timetables are compatible, and to get in touch with different tutors in each school to make such arrangements possible. The staff in the Business School will only deal with Business School modules.</w:t>
      </w:r>
    </w:p>
    <w:p w14:paraId="1B682FD4" w14:textId="77777777" w:rsidR="001026B3" w:rsidRDefault="001026B3">
      <w:pPr>
        <w:spacing w:line="360" w:lineRule="auto"/>
        <w:jc w:val="both"/>
        <w:rPr>
          <w:sz w:val="24"/>
        </w:rPr>
        <w:sectPr w:rsidR="001026B3">
          <w:footerReference w:type="default" r:id="rId8"/>
          <w:pgSz w:w="11900" w:h="16850"/>
          <w:pgMar w:top="1600" w:right="1320" w:bottom="520" w:left="1340" w:header="0" w:footer="335" w:gutter="0"/>
          <w:pgNumType w:start="2"/>
          <w:cols w:space="720"/>
        </w:sectPr>
      </w:pPr>
    </w:p>
    <w:p w14:paraId="06FF904A" w14:textId="77777777" w:rsidR="001026B3" w:rsidRDefault="00FA67B5">
      <w:pPr>
        <w:spacing w:before="79"/>
        <w:ind w:left="100"/>
        <w:rPr>
          <w:b/>
          <w:sz w:val="24"/>
        </w:rPr>
      </w:pPr>
      <w:r>
        <w:rPr>
          <w:b/>
          <w:color w:val="2E5395"/>
          <w:sz w:val="24"/>
        </w:rPr>
        <w:lastRenderedPageBreak/>
        <w:t>Taught Modules</w:t>
      </w:r>
    </w:p>
    <w:p w14:paraId="154F2A2C" w14:textId="77777777" w:rsidR="001026B3" w:rsidRDefault="001026B3">
      <w:pPr>
        <w:pStyle w:val="BodyText"/>
        <w:spacing w:before="7"/>
        <w:rPr>
          <w:b/>
          <w:sz w:val="28"/>
        </w:rPr>
      </w:pPr>
    </w:p>
    <w:p w14:paraId="191191CF" w14:textId="77777777" w:rsidR="001026B3" w:rsidRDefault="00FA67B5">
      <w:pPr>
        <w:spacing w:before="1" w:line="360" w:lineRule="auto"/>
        <w:ind w:left="100" w:right="124"/>
        <w:jc w:val="both"/>
        <w:rPr>
          <w:sz w:val="24"/>
        </w:rPr>
      </w:pPr>
      <w:r>
        <w:rPr>
          <w:sz w:val="24"/>
        </w:rPr>
        <w:t>There are a wide range of modules that you can take at the University. This means that you may be subject to clashes on your timetable. You will need to change a module if you have a clash. Under no circumstances can you take a module if you have a clash on your timetable.</w:t>
      </w:r>
    </w:p>
    <w:p w14:paraId="5213720A" w14:textId="77777777" w:rsidR="001026B3" w:rsidRDefault="001026B3">
      <w:pPr>
        <w:pStyle w:val="BodyText"/>
        <w:spacing w:before="7"/>
        <w:rPr>
          <w:sz w:val="34"/>
        </w:rPr>
      </w:pPr>
    </w:p>
    <w:p w14:paraId="4F0ABA2E" w14:textId="77777777" w:rsidR="001026B3" w:rsidRDefault="00FA67B5">
      <w:pPr>
        <w:ind w:left="100"/>
        <w:rPr>
          <w:b/>
          <w:sz w:val="24"/>
        </w:rPr>
      </w:pPr>
      <w:r>
        <w:rPr>
          <w:b/>
          <w:color w:val="2E5395"/>
          <w:sz w:val="24"/>
        </w:rPr>
        <w:t>Pre-requisites</w:t>
      </w:r>
    </w:p>
    <w:p w14:paraId="69955AAA" w14:textId="77777777" w:rsidR="001026B3" w:rsidRDefault="001026B3">
      <w:pPr>
        <w:pStyle w:val="BodyText"/>
        <w:spacing w:before="7"/>
        <w:rPr>
          <w:b/>
          <w:sz w:val="28"/>
        </w:rPr>
      </w:pPr>
    </w:p>
    <w:p w14:paraId="21C41170" w14:textId="77777777" w:rsidR="001026B3" w:rsidRDefault="00FA67B5">
      <w:pPr>
        <w:spacing w:line="362" w:lineRule="auto"/>
        <w:ind w:left="100" w:right="118"/>
        <w:jc w:val="both"/>
        <w:rPr>
          <w:sz w:val="24"/>
        </w:rPr>
      </w:pPr>
      <w:r>
        <w:rPr>
          <w:sz w:val="24"/>
        </w:rPr>
        <w:t>Some modules will require students to have previously studied the subject or demonstrate study at a similar level.</w:t>
      </w:r>
    </w:p>
    <w:p w14:paraId="79DDBBD1" w14:textId="77777777" w:rsidR="001026B3" w:rsidRDefault="001026B3">
      <w:pPr>
        <w:pStyle w:val="BodyText"/>
        <w:spacing w:before="10"/>
        <w:rPr>
          <w:sz w:val="30"/>
        </w:rPr>
      </w:pPr>
    </w:p>
    <w:p w14:paraId="4A7B41BA" w14:textId="77777777" w:rsidR="001026B3" w:rsidRDefault="00FA67B5">
      <w:pPr>
        <w:spacing w:line="360" w:lineRule="auto"/>
        <w:ind w:left="100" w:right="121"/>
        <w:jc w:val="both"/>
        <w:rPr>
          <w:i/>
          <w:sz w:val="24"/>
        </w:rPr>
      </w:pPr>
      <w:r>
        <w:rPr>
          <w:i/>
          <w:sz w:val="24"/>
        </w:rPr>
        <w:t>The contents of this booklet were accurate when it was compiled, but this does not exclude</w:t>
      </w:r>
      <w:r>
        <w:rPr>
          <w:i/>
          <w:spacing w:val="-8"/>
          <w:sz w:val="24"/>
        </w:rPr>
        <w:t xml:space="preserve"> </w:t>
      </w:r>
      <w:r>
        <w:rPr>
          <w:i/>
          <w:sz w:val="24"/>
        </w:rPr>
        <w:t>the</w:t>
      </w:r>
      <w:r>
        <w:rPr>
          <w:i/>
          <w:spacing w:val="-6"/>
          <w:sz w:val="24"/>
        </w:rPr>
        <w:t xml:space="preserve"> </w:t>
      </w:r>
      <w:r>
        <w:rPr>
          <w:i/>
          <w:sz w:val="24"/>
        </w:rPr>
        <w:t>possibility</w:t>
      </w:r>
      <w:r>
        <w:rPr>
          <w:i/>
          <w:spacing w:val="-8"/>
          <w:sz w:val="24"/>
        </w:rPr>
        <w:t xml:space="preserve"> </w:t>
      </w:r>
      <w:r>
        <w:rPr>
          <w:i/>
          <w:sz w:val="24"/>
        </w:rPr>
        <w:t>of</w:t>
      </w:r>
      <w:r>
        <w:rPr>
          <w:i/>
          <w:spacing w:val="-6"/>
          <w:sz w:val="24"/>
        </w:rPr>
        <w:t xml:space="preserve"> </w:t>
      </w:r>
      <w:r>
        <w:rPr>
          <w:i/>
          <w:sz w:val="24"/>
        </w:rPr>
        <w:t>changes</w:t>
      </w:r>
      <w:r>
        <w:rPr>
          <w:i/>
          <w:spacing w:val="-6"/>
          <w:sz w:val="24"/>
        </w:rPr>
        <w:t xml:space="preserve"> </w:t>
      </w:r>
      <w:r>
        <w:rPr>
          <w:i/>
          <w:sz w:val="24"/>
        </w:rPr>
        <w:t>of</w:t>
      </w:r>
      <w:r>
        <w:rPr>
          <w:i/>
          <w:spacing w:val="-6"/>
          <w:sz w:val="24"/>
        </w:rPr>
        <w:t xml:space="preserve"> </w:t>
      </w:r>
      <w:r>
        <w:rPr>
          <w:i/>
          <w:sz w:val="24"/>
        </w:rPr>
        <w:t>detail</w:t>
      </w:r>
      <w:r>
        <w:rPr>
          <w:i/>
          <w:spacing w:val="-10"/>
          <w:sz w:val="24"/>
        </w:rPr>
        <w:t xml:space="preserve"> </w:t>
      </w:r>
      <w:r>
        <w:rPr>
          <w:i/>
          <w:sz w:val="24"/>
        </w:rPr>
        <w:t>at</w:t>
      </w:r>
      <w:r>
        <w:rPr>
          <w:i/>
          <w:spacing w:val="-8"/>
          <w:sz w:val="24"/>
        </w:rPr>
        <w:t xml:space="preserve"> </w:t>
      </w:r>
      <w:r>
        <w:rPr>
          <w:i/>
          <w:sz w:val="24"/>
        </w:rPr>
        <w:t>short</w:t>
      </w:r>
      <w:r>
        <w:rPr>
          <w:i/>
          <w:spacing w:val="-7"/>
          <w:sz w:val="24"/>
        </w:rPr>
        <w:t xml:space="preserve"> </w:t>
      </w:r>
      <w:r>
        <w:rPr>
          <w:i/>
          <w:sz w:val="24"/>
        </w:rPr>
        <w:t>notice.</w:t>
      </w:r>
      <w:r>
        <w:rPr>
          <w:i/>
          <w:spacing w:val="-8"/>
          <w:sz w:val="24"/>
        </w:rPr>
        <w:t xml:space="preserve"> </w:t>
      </w:r>
      <w:r>
        <w:rPr>
          <w:i/>
          <w:sz w:val="24"/>
        </w:rPr>
        <w:t>Modules</w:t>
      </w:r>
      <w:r>
        <w:rPr>
          <w:i/>
          <w:spacing w:val="-9"/>
          <w:sz w:val="24"/>
        </w:rPr>
        <w:t xml:space="preserve"> </w:t>
      </w:r>
      <w:r>
        <w:rPr>
          <w:i/>
          <w:sz w:val="24"/>
        </w:rPr>
        <w:t>and</w:t>
      </w:r>
      <w:r>
        <w:rPr>
          <w:i/>
          <w:spacing w:val="-7"/>
          <w:sz w:val="24"/>
        </w:rPr>
        <w:t xml:space="preserve"> </w:t>
      </w:r>
      <w:r>
        <w:rPr>
          <w:i/>
          <w:sz w:val="24"/>
        </w:rPr>
        <w:t>exam</w:t>
      </w:r>
      <w:r>
        <w:rPr>
          <w:i/>
          <w:spacing w:val="-7"/>
          <w:sz w:val="24"/>
        </w:rPr>
        <w:t xml:space="preserve"> </w:t>
      </w:r>
      <w:r>
        <w:rPr>
          <w:i/>
          <w:sz w:val="24"/>
        </w:rPr>
        <w:t>formats change</w:t>
      </w:r>
      <w:r>
        <w:rPr>
          <w:i/>
          <w:spacing w:val="-4"/>
          <w:sz w:val="24"/>
        </w:rPr>
        <w:t xml:space="preserve"> </w:t>
      </w:r>
      <w:r>
        <w:rPr>
          <w:i/>
          <w:sz w:val="24"/>
        </w:rPr>
        <w:t>from</w:t>
      </w:r>
      <w:r>
        <w:rPr>
          <w:i/>
          <w:spacing w:val="-4"/>
          <w:sz w:val="24"/>
        </w:rPr>
        <w:t xml:space="preserve"> </w:t>
      </w:r>
      <w:r>
        <w:rPr>
          <w:i/>
          <w:sz w:val="24"/>
        </w:rPr>
        <w:t>year</w:t>
      </w:r>
      <w:r>
        <w:rPr>
          <w:i/>
          <w:spacing w:val="-4"/>
          <w:sz w:val="24"/>
        </w:rPr>
        <w:t xml:space="preserve"> </w:t>
      </w:r>
      <w:r>
        <w:rPr>
          <w:i/>
          <w:sz w:val="24"/>
        </w:rPr>
        <w:t>to</w:t>
      </w:r>
      <w:r>
        <w:rPr>
          <w:i/>
          <w:spacing w:val="-3"/>
          <w:sz w:val="24"/>
        </w:rPr>
        <w:t xml:space="preserve"> </w:t>
      </w:r>
      <w:r>
        <w:rPr>
          <w:i/>
          <w:sz w:val="24"/>
        </w:rPr>
        <w:t>year.</w:t>
      </w:r>
      <w:r>
        <w:rPr>
          <w:i/>
          <w:spacing w:val="-4"/>
          <w:sz w:val="24"/>
        </w:rPr>
        <w:t xml:space="preserve"> </w:t>
      </w:r>
      <w:r>
        <w:rPr>
          <w:i/>
          <w:sz w:val="24"/>
        </w:rPr>
        <w:t>Please</w:t>
      </w:r>
      <w:r>
        <w:rPr>
          <w:i/>
          <w:spacing w:val="-5"/>
          <w:sz w:val="24"/>
        </w:rPr>
        <w:t xml:space="preserve"> </w:t>
      </w:r>
      <w:r>
        <w:rPr>
          <w:i/>
          <w:sz w:val="24"/>
        </w:rPr>
        <w:t>note</w:t>
      </w:r>
      <w:r>
        <w:rPr>
          <w:i/>
          <w:spacing w:val="-4"/>
          <w:sz w:val="24"/>
        </w:rPr>
        <w:t xml:space="preserve"> </w:t>
      </w:r>
      <w:r>
        <w:rPr>
          <w:i/>
          <w:sz w:val="24"/>
        </w:rPr>
        <w:t>that</w:t>
      </w:r>
      <w:r>
        <w:rPr>
          <w:i/>
          <w:spacing w:val="-3"/>
          <w:sz w:val="24"/>
        </w:rPr>
        <w:t xml:space="preserve"> </w:t>
      </w:r>
      <w:r>
        <w:rPr>
          <w:i/>
          <w:sz w:val="24"/>
        </w:rPr>
        <w:t>the</w:t>
      </w:r>
      <w:r>
        <w:rPr>
          <w:i/>
          <w:spacing w:val="-3"/>
          <w:sz w:val="24"/>
        </w:rPr>
        <w:t xml:space="preserve"> </w:t>
      </w:r>
      <w:r>
        <w:rPr>
          <w:i/>
          <w:sz w:val="24"/>
        </w:rPr>
        <w:t>semester</w:t>
      </w:r>
      <w:r>
        <w:rPr>
          <w:i/>
          <w:spacing w:val="-5"/>
          <w:sz w:val="24"/>
        </w:rPr>
        <w:t xml:space="preserve"> </w:t>
      </w:r>
      <w:r>
        <w:rPr>
          <w:i/>
          <w:sz w:val="24"/>
        </w:rPr>
        <w:t>in</w:t>
      </w:r>
      <w:r>
        <w:rPr>
          <w:i/>
          <w:spacing w:val="-3"/>
          <w:sz w:val="24"/>
        </w:rPr>
        <w:t xml:space="preserve"> </w:t>
      </w:r>
      <w:r>
        <w:rPr>
          <w:i/>
          <w:sz w:val="24"/>
        </w:rPr>
        <w:t>which</w:t>
      </w:r>
      <w:r>
        <w:rPr>
          <w:i/>
          <w:spacing w:val="-3"/>
          <w:sz w:val="24"/>
        </w:rPr>
        <w:t xml:space="preserve"> </w:t>
      </w:r>
      <w:r>
        <w:rPr>
          <w:i/>
          <w:sz w:val="24"/>
        </w:rPr>
        <w:t>modules</w:t>
      </w:r>
      <w:r>
        <w:rPr>
          <w:i/>
          <w:spacing w:val="-6"/>
          <w:sz w:val="24"/>
        </w:rPr>
        <w:t xml:space="preserve"> </w:t>
      </w:r>
      <w:r>
        <w:rPr>
          <w:i/>
          <w:sz w:val="24"/>
        </w:rPr>
        <w:t>are</w:t>
      </w:r>
      <w:r>
        <w:rPr>
          <w:i/>
          <w:spacing w:val="-3"/>
          <w:sz w:val="24"/>
        </w:rPr>
        <w:t xml:space="preserve"> </w:t>
      </w:r>
      <w:r>
        <w:rPr>
          <w:i/>
          <w:sz w:val="24"/>
        </w:rPr>
        <w:t>taught are subject to change.</w:t>
      </w:r>
    </w:p>
    <w:p w14:paraId="75955FB3" w14:textId="77777777" w:rsidR="001026B3" w:rsidRDefault="001026B3">
      <w:pPr>
        <w:spacing w:line="360" w:lineRule="auto"/>
        <w:jc w:val="both"/>
        <w:rPr>
          <w:sz w:val="24"/>
        </w:rPr>
        <w:sectPr w:rsidR="001026B3">
          <w:pgSz w:w="11900" w:h="16850"/>
          <w:pgMar w:top="1360" w:right="1320" w:bottom="520" w:left="1340" w:header="0" w:footer="335" w:gutter="0"/>
          <w:cols w:space="720"/>
        </w:sectPr>
      </w:pPr>
    </w:p>
    <w:p w14:paraId="7E853BC7" w14:textId="77777777" w:rsidR="001026B3" w:rsidRDefault="00FA67B5">
      <w:pPr>
        <w:pStyle w:val="Heading1"/>
      </w:pPr>
      <w:r>
        <w:rPr>
          <w:color w:val="2E5395"/>
        </w:rPr>
        <w:lastRenderedPageBreak/>
        <w:t>Accounting &amp; Finance Modules</w:t>
      </w:r>
    </w:p>
    <w:p w14:paraId="585334E8" w14:textId="77777777" w:rsidR="001026B3" w:rsidRDefault="001026B3">
      <w:pPr>
        <w:pStyle w:val="BodyText"/>
        <w:spacing w:before="1"/>
        <w:rPr>
          <w:b/>
          <w:sz w:val="44"/>
        </w:rPr>
      </w:pPr>
    </w:p>
    <w:p w14:paraId="0B218C9D" w14:textId="77777777" w:rsidR="001026B3" w:rsidRDefault="00FA67B5">
      <w:pPr>
        <w:spacing w:before="1"/>
        <w:ind w:left="100"/>
        <w:rPr>
          <w:sz w:val="24"/>
        </w:rPr>
      </w:pPr>
      <w:r>
        <w:rPr>
          <w:sz w:val="24"/>
        </w:rPr>
        <w:t>The following modules are provided by the departments of Accounting and Finance.</w:t>
      </w:r>
    </w:p>
    <w:p w14:paraId="211C1ED5" w14:textId="77777777" w:rsidR="001026B3" w:rsidRDefault="001026B3">
      <w:pPr>
        <w:pStyle w:val="BodyText"/>
        <w:rPr>
          <w:sz w:val="26"/>
        </w:rPr>
      </w:pPr>
    </w:p>
    <w:p w14:paraId="4ED782E8" w14:textId="77777777" w:rsidR="001026B3" w:rsidRDefault="00FA67B5">
      <w:pPr>
        <w:spacing w:before="152"/>
        <w:ind w:left="100"/>
        <w:rPr>
          <w:b/>
          <w:sz w:val="24"/>
        </w:rPr>
      </w:pPr>
      <w:r>
        <w:rPr>
          <w:b/>
          <w:color w:val="2E5395"/>
          <w:sz w:val="24"/>
        </w:rPr>
        <w:t>Quick Reference</w:t>
      </w:r>
    </w:p>
    <w:p w14:paraId="3CC5DA98" w14:textId="77777777" w:rsidR="001026B3" w:rsidRDefault="001026B3">
      <w:pPr>
        <w:pStyle w:val="BodyText"/>
        <w:rPr>
          <w:b/>
          <w:sz w:val="20"/>
        </w:rPr>
      </w:pPr>
    </w:p>
    <w:p w14:paraId="0D5FCAAB" w14:textId="77777777" w:rsidR="001026B3" w:rsidRDefault="001026B3">
      <w:pPr>
        <w:pStyle w:val="BodyText"/>
        <w:spacing w:before="5"/>
        <w:rPr>
          <w:b/>
          <w:sz w:val="29"/>
        </w:rPr>
      </w:pPr>
    </w:p>
    <w:tbl>
      <w:tblPr>
        <w:tblStyle w:val="TableGridLight"/>
        <w:tblW w:w="0" w:type="auto"/>
        <w:tblLayout w:type="fixed"/>
        <w:tblLook w:val="01E0" w:firstRow="1" w:lastRow="1" w:firstColumn="1" w:lastColumn="1" w:noHBand="0" w:noVBand="0"/>
      </w:tblPr>
      <w:tblGrid>
        <w:gridCol w:w="1271"/>
        <w:gridCol w:w="2961"/>
        <w:gridCol w:w="1095"/>
        <w:gridCol w:w="1337"/>
        <w:gridCol w:w="1395"/>
        <w:gridCol w:w="867"/>
      </w:tblGrid>
      <w:tr w:rsidR="001026B3" w14:paraId="1C927740" w14:textId="77777777" w:rsidTr="003E5F56">
        <w:trPr>
          <w:trHeight w:val="505"/>
        </w:trPr>
        <w:tc>
          <w:tcPr>
            <w:tcW w:w="1271" w:type="dxa"/>
          </w:tcPr>
          <w:p w14:paraId="2EEEC69B" w14:textId="77777777" w:rsidR="001026B3" w:rsidRDefault="00FA67B5">
            <w:pPr>
              <w:pStyle w:val="TableParagraph"/>
              <w:spacing w:before="4" w:line="252" w:lineRule="exact"/>
              <w:ind w:right="130"/>
              <w:rPr>
                <w:b/>
              </w:rPr>
            </w:pPr>
            <w:r>
              <w:rPr>
                <w:b/>
              </w:rPr>
              <w:t>Module Code</w:t>
            </w:r>
          </w:p>
        </w:tc>
        <w:tc>
          <w:tcPr>
            <w:tcW w:w="2961" w:type="dxa"/>
          </w:tcPr>
          <w:p w14:paraId="194602E6" w14:textId="77777777" w:rsidR="001026B3" w:rsidRDefault="00FA67B5">
            <w:pPr>
              <w:pStyle w:val="TableParagraph"/>
              <w:spacing w:before="127"/>
              <w:rPr>
                <w:b/>
              </w:rPr>
            </w:pPr>
            <w:r>
              <w:rPr>
                <w:b/>
              </w:rPr>
              <w:t>Module Title</w:t>
            </w:r>
          </w:p>
        </w:tc>
        <w:tc>
          <w:tcPr>
            <w:tcW w:w="1095" w:type="dxa"/>
          </w:tcPr>
          <w:p w14:paraId="2DE9FC2F" w14:textId="77777777" w:rsidR="001026B3" w:rsidRDefault="00FA67B5">
            <w:pPr>
              <w:pStyle w:val="TableParagraph"/>
              <w:spacing w:before="127"/>
              <w:rPr>
                <w:b/>
              </w:rPr>
            </w:pPr>
            <w:r>
              <w:rPr>
                <w:b/>
              </w:rPr>
              <w:t>Credits</w:t>
            </w:r>
          </w:p>
        </w:tc>
        <w:tc>
          <w:tcPr>
            <w:tcW w:w="1337" w:type="dxa"/>
          </w:tcPr>
          <w:p w14:paraId="047C6D9F" w14:textId="77777777" w:rsidR="001026B3" w:rsidRDefault="00FA67B5">
            <w:pPr>
              <w:pStyle w:val="TableParagraph"/>
              <w:spacing w:before="127"/>
              <w:rPr>
                <w:b/>
              </w:rPr>
            </w:pPr>
            <w:r>
              <w:rPr>
                <w:b/>
              </w:rPr>
              <w:t>Semester</w:t>
            </w:r>
          </w:p>
        </w:tc>
        <w:tc>
          <w:tcPr>
            <w:tcW w:w="1395" w:type="dxa"/>
          </w:tcPr>
          <w:p w14:paraId="3486185F" w14:textId="77777777" w:rsidR="001026B3" w:rsidRDefault="00FA67B5">
            <w:pPr>
              <w:pStyle w:val="TableParagraph"/>
              <w:spacing w:before="127"/>
              <w:ind w:left="104"/>
              <w:rPr>
                <w:b/>
              </w:rPr>
            </w:pPr>
            <w:r>
              <w:rPr>
                <w:b/>
              </w:rPr>
              <w:t>Level</w:t>
            </w:r>
          </w:p>
        </w:tc>
        <w:tc>
          <w:tcPr>
            <w:tcW w:w="867" w:type="dxa"/>
          </w:tcPr>
          <w:p w14:paraId="1761C36A" w14:textId="77777777" w:rsidR="001026B3" w:rsidRDefault="00FA67B5">
            <w:pPr>
              <w:pStyle w:val="TableParagraph"/>
              <w:spacing w:before="127"/>
              <w:rPr>
                <w:b/>
              </w:rPr>
            </w:pPr>
            <w:r>
              <w:rPr>
                <w:b/>
              </w:rPr>
              <w:t>Year</w:t>
            </w:r>
          </w:p>
        </w:tc>
      </w:tr>
      <w:tr w:rsidR="001026B3" w14:paraId="66F86C8A" w14:textId="77777777" w:rsidTr="003E5F56">
        <w:trPr>
          <w:trHeight w:val="504"/>
        </w:trPr>
        <w:tc>
          <w:tcPr>
            <w:tcW w:w="1271" w:type="dxa"/>
          </w:tcPr>
          <w:p w14:paraId="39F59F80" w14:textId="77777777" w:rsidR="001026B3" w:rsidRDefault="00FA67B5">
            <w:pPr>
              <w:pStyle w:val="TableParagraph"/>
              <w:spacing w:before="125"/>
            </w:pPr>
            <w:r>
              <w:t>32179</w:t>
            </w:r>
          </w:p>
        </w:tc>
        <w:tc>
          <w:tcPr>
            <w:tcW w:w="2961" w:type="dxa"/>
          </w:tcPr>
          <w:p w14:paraId="1EF4D5C2" w14:textId="77777777" w:rsidR="001026B3" w:rsidRDefault="00FA67B5">
            <w:pPr>
              <w:pStyle w:val="TableParagraph"/>
              <w:spacing w:line="252" w:lineRule="exact"/>
              <w:ind w:right="820"/>
            </w:pPr>
            <w:r>
              <w:t>Financial Accounting &amp; Accountability</w:t>
            </w:r>
          </w:p>
        </w:tc>
        <w:tc>
          <w:tcPr>
            <w:tcW w:w="1095" w:type="dxa"/>
          </w:tcPr>
          <w:p w14:paraId="31B9284D" w14:textId="77777777" w:rsidR="001026B3" w:rsidRDefault="00FA67B5">
            <w:pPr>
              <w:pStyle w:val="TableParagraph"/>
              <w:spacing w:before="125"/>
            </w:pPr>
            <w:r>
              <w:t>20</w:t>
            </w:r>
          </w:p>
        </w:tc>
        <w:tc>
          <w:tcPr>
            <w:tcW w:w="1337" w:type="dxa"/>
          </w:tcPr>
          <w:p w14:paraId="274BEDFD" w14:textId="77777777" w:rsidR="001026B3" w:rsidRDefault="00FA67B5">
            <w:pPr>
              <w:pStyle w:val="TableParagraph"/>
              <w:spacing w:before="125"/>
            </w:pPr>
            <w:r>
              <w:t>1</w:t>
            </w:r>
          </w:p>
        </w:tc>
        <w:tc>
          <w:tcPr>
            <w:tcW w:w="1395" w:type="dxa"/>
          </w:tcPr>
          <w:p w14:paraId="26F5B87C" w14:textId="77777777" w:rsidR="001026B3" w:rsidRDefault="00FA67B5">
            <w:pPr>
              <w:pStyle w:val="TableParagraph"/>
              <w:spacing w:before="125"/>
              <w:ind w:left="104"/>
            </w:pPr>
            <w:r>
              <w:t>LC</w:t>
            </w:r>
          </w:p>
        </w:tc>
        <w:tc>
          <w:tcPr>
            <w:tcW w:w="867" w:type="dxa"/>
          </w:tcPr>
          <w:p w14:paraId="3BB34204" w14:textId="77777777" w:rsidR="001026B3" w:rsidRDefault="00FA67B5">
            <w:pPr>
              <w:pStyle w:val="TableParagraph"/>
              <w:spacing w:before="125"/>
            </w:pPr>
            <w:r>
              <w:t>1</w:t>
            </w:r>
          </w:p>
        </w:tc>
      </w:tr>
      <w:tr w:rsidR="001026B3" w14:paraId="2FEE8854" w14:textId="77777777" w:rsidTr="003E5F56">
        <w:trPr>
          <w:trHeight w:val="370"/>
        </w:trPr>
        <w:tc>
          <w:tcPr>
            <w:tcW w:w="1271" w:type="dxa"/>
          </w:tcPr>
          <w:p w14:paraId="6368E936" w14:textId="77777777" w:rsidR="001026B3" w:rsidRDefault="00FA67B5">
            <w:pPr>
              <w:pStyle w:val="TableParagraph"/>
              <w:spacing w:before="58"/>
            </w:pPr>
            <w:r>
              <w:t>32181</w:t>
            </w:r>
          </w:p>
        </w:tc>
        <w:tc>
          <w:tcPr>
            <w:tcW w:w="2961" w:type="dxa"/>
          </w:tcPr>
          <w:p w14:paraId="4AC798DB" w14:textId="77777777" w:rsidR="001026B3" w:rsidRDefault="00FA67B5">
            <w:pPr>
              <w:pStyle w:val="TableParagraph"/>
              <w:spacing w:before="58"/>
            </w:pPr>
            <w:r>
              <w:t>Decision Making and Control</w:t>
            </w:r>
          </w:p>
        </w:tc>
        <w:tc>
          <w:tcPr>
            <w:tcW w:w="1095" w:type="dxa"/>
          </w:tcPr>
          <w:p w14:paraId="663FD409" w14:textId="77777777" w:rsidR="001026B3" w:rsidRDefault="00FA67B5">
            <w:pPr>
              <w:pStyle w:val="TableParagraph"/>
              <w:spacing w:before="58"/>
            </w:pPr>
            <w:r>
              <w:t>20</w:t>
            </w:r>
          </w:p>
        </w:tc>
        <w:tc>
          <w:tcPr>
            <w:tcW w:w="1337" w:type="dxa"/>
          </w:tcPr>
          <w:p w14:paraId="39B64C3D" w14:textId="77777777" w:rsidR="001026B3" w:rsidRDefault="00FA67B5">
            <w:pPr>
              <w:pStyle w:val="TableParagraph"/>
              <w:spacing w:before="58"/>
            </w:pPr>
            <w:r>
              <w:t>2</w:t>
            </w:r>
          </w:p>
        </w:tc>
        <w:tc>
          <w:tcPr>
            <w:tcW w:w="1395" w:type="dxa"/>
          </w:tcPr>
          <w:p w14:paraId="21979A60" w14:textId="77777777" w:rsidR="001026B3" w:rsidRDefault="00FA67B5">
            <w:pPr>
              <w:pStyle w:val="TableParagraph"/>
              <w:spacing w:before="58"/>
              <w:ind w:left="104"/>
            </w:pPr>
            <w:r>
              <w:t>LC</w:t>
            </w:r>
          </w:p>
        </w:tc>
        <w:tc>
          <w:tcPr>
            <w:tcW w:w="867" w:type="dxa"/>
          </w:tcPr>
          <w:p w14:paraId="500A2306" w14:textId="77777777" w:rsidR="001026B3" w:rsidRDefault="00FA67B5">
            <w:pPr>
              <w:pStyle w:val="TableParagraph"/>
              <w:spacing w:before="58"/>
            </w:pPr>
            <w:r>
              <w:t>1</w:t>
            </w:r>
          </w:p>
        </w:tc>
      </w:tr>
      <w:tr w:rsidR="001026B3" w14:paraId="6D2BD541" w14:textId="77777777" w:rsidTr="003E5F56">
        <w:trPr>
          <w:trHeight w:val="505"/>
        </w:trPr>
        <w:tc>
          <w:tcPr>
            <w:tcW w:w="1271" w:type="dxa"/>
          </w:tcPr>
          <w:p w14:paraId="6CF0CE9D" w14:textId="77777777" w:rsidR="001026B3" w:rsidRDefault="00FA67B5">
            <w:pPr>
              <w:pStyle w:val="TableParagraph"/>
              <w:spacing w:before="127"/>
            </w:pPr>
            <w:r>
              <w:t>32180</w:t>
            </w:r>
          </w:p>
        </w:tc>
        <w:tc>
          <w:tcPr>
            <w:tcW w:w="2961" w:type="dxa"/>
          </w:tcPr>
          <w:p w14:paraId="6D333D8A" w14:textId="77777777" w:rsidR="001026B3" w:rsidRDefault="00FA67B5">
            <w:pPr>
              <w:pStyle w:val="TableParagraph"/>
              <w:spacing w:before="7" w:line="252" w:lineRule="exact"/>
              <w:ind w:right="111"/>
            </w:pPr>
            <w:r>
              <w:t>Numeracy, Statistical Analysis and Financial Literacy (A)</w:t>
            </w:r>
          </w:p>
        </w:tc>
        <w:tc>
          <w:tcPr>
            <w:tcW w:w="1095" w:type="dxa"/>
          </w:tcPr>
          <w:p w14:paraId="61CCD589" w14:textId="77777777" w:rsidR="001026B3" w:rsidRDefault="00FA67B5">
            <w:pPr>
              <w:pStyle w:val="TableParagraph"/>
              <w:spacing w:before="127"/>
            </w:pPr>
            <w:r>
              <w:t>20</w:t>
            </w:r>
          </w:p>
        </w:tc>
        <w:tc>
          <w:tcPr>
            <w:tcW w:w="1337" w:type="dxa"/>
          </w:tcPr>
          <w:p w14:paraId="0A28D319" w14:textId="509A8C2C" w:rsidR="001026B3" w:rsidRDefault="00414623">
            <w:pPr>
              <w:pStyle w:val="TableParagraph"/>
              <w:spacing w:before="127"/>
            </w:pPr>
            <w:r>
              <w:t>1</w:t>
            </w:r>
          </w:p>
        </w:tc>
        <w:tc>
          <w:tcPr>
            <w:tcW w:w="1395" w:type="dxa"/>
          </w:tcPr>
          <w:p w14:paraId="5B370FE4" w14:textId="77777777" w:rsidR="001026B3" w:rsidRDefault="00FA67B5">
            <w:pPr>
              <w:pStyle w:val="TableParagraph"/>
              <w:spacing w:before="127"/>
              <w:ind w:left="104"/>
            </w:pPr>
            <w:r>
              <w:t>LC</w:t>
            </w:r>
          </w:p>
        </w:tc>
        <w:tc>
          <w:tcPr>
            <w:tcW w:w="867" w:type="dxa"/>
          </w:tcPr>
          <w:p w14:paraId="6A69854D" w14:textId="77777777" w:rsidR="001026B3" w:rsidRDefault="00FA67B5">
            <w:pPr>
              <w:pStyle w:val="TableParagraph"/>
              <w:spacing w:before="127"/>
            </w:pPr>
            <w:r>
              <w:t>1</w:t>
            </w:r>
          </w:p>
        </w:tc>
      </w:tr>
      <w:tr w:rsidR="001026B3" w14:paraId="2F853AD7" w14:textId="77777777" w:rsidTr="003E5F56">
        <w:trPr>
          <w:trHeight w:val="500"/>
        </w:trPr>
        <w:tc>
          <w:tcPr>
            <w:tcW w:w="1271" w:type="dxa"/>
          </w:tcPr>
          <w:p w14:paraId="45A1093C" w14:textId="77777777" w:rsidR="001026B3" w:rsidRDefault="00FA67B5">
            <w:pPr>
              <w:pStyle w:val="TableParagraph"/>
              <w:spacing w:before="122"/>
            </w:pPr>
            <w:r>
              <w:t>32427</w:t>
            </w:r>
          </w:p>
        </w:tc>
        <w:tc>
          <w:tcPr>
            <w:tcW w:w="2961" w:type="dxa"/>
          </w:tcPr>
          <w:p w14:paraId="4DEC2EEB" w14:textId="77777777" w:rsidR="001026B3" w:rsidRDefault="00FA67B5">
            <w:pPr>
              <w:pStyle w:val="TableParagraph"/>
              <w:spacing w:line="252" w:lineRule="exact"/>
              <w:ind w:right="111"/>
            </w:pPr>
            <w:r>
              <w:t>Numeracy, Statistical Analysis and Financial Literacy (B)</w:t>
            </w:r>
          </w:p>
        </w:tc>
        <w:tc>
          <w:tcPr>
            <w:tcW w:w="1095" w:type="dxa"/>
          </w:tcPr>
          <w:p w14:paraId="78D0CB54" w14:textId="77777777" w:rsidR="001026B3" w:rsidRDefault="00FA67B5">
            <w:pPr>
              <w:pStyle w:val="TableParagraph"/>
              <w:spacing w:before="122"/>
            </w:pPr>
            <w:r>
              <w:t>20</w:t>
            </w:r>
          </w:p>
        </w:tc>
        <w:tc>
          <w:tcPr>
            <w:tcW w:w="1337" w:type="dxa"/>
          </w:tcPr>
          <w:p w14:paraId="7D154D2C" w14:textId="35DF95AC" w:rsidR="001026B3" w:rsidRDefault="00FB3F8B">
            <w:pPr>
              <w:pStyle w:val="TableParagraph"/>
              <w:spacing w:before="122"/>
            </w:pPr>
            <w:r>
              <w:t>1</w:t>
            </w:r>
          </w:p>
        </w:tc>
        <w:tc>
          <w:tcPr>
            <w:tcW w:w="1395" w:type="dxa"/>
          </w:tcPr>
          <w:p w14:paraId="353E9456" w14:textId="77777777" w:rsidR="001026B3" w:rsidRDefault="00FA67B5">
            <w:pPr>
              <w:pStyle w:val="TableParagraph"/>
              <w:spacing w:before="122"/>
              <w:ind w:left="104"/>
            </w:pPr>
            <w:r>
              <w:t>LC</w:t>
            </w:r>
          </w:p>
        </w:tc>
        <w:tc>
          <w:tcPr>
            <w:tcW w:w="867" w:type="dxa"/>
          </w:tcPr>
          <w:p w14:paraId="3CCD6AC1" w14:textId="77777777" w:rsidR="001026B3" w:rsidRDefault="00FA67B5">
            <w:pPr>
              <w:pStyle w:val="TableParagraph"/>
              <w:spacing w:before="122"/>
            </w:pPr>
            <w:r>
              <w:t>1</w:t>
            </w:r>
          </w:p>
        </w:tc>
      </w:tr>
      <w:tr w:rsidR="001026B3" w14:paraId="1F5C2AE1" w14:textId="77777777" w:rsidTr="003E5F56">
        <w:trPr>
          <w:trHeight w:val="268"/>
        </w:trPr>
        <w:tc>
          <w:tcPr>
            <w:tcW w:w="1271" w:type="dxa"/>
          </w:tcPr>
          <w:p w14:paraId="252F23F2" w14:textId="77777777" w:rsidR="001026B3" w:rsidRDefault="00FA67B5">
            <w:pPr>
              <w:pStyle w:val="TableParagraph"/>
              <w:spacing w:before="7" w:line="241" w:lineRule="exact"/>
            </w:pPr>
            <w:r>
              <w:t>33172</w:t>
            </w:r>
          </w:p>
        </w:tc>
        <w:tc>
          <w:tcPr>
            <w:tcW w:w="2961" w:type="dxa"/>
          </w:tcPr>
          <w:p w14:paraId="1C82CC97" w14:textId="77777777" w:rsidR="001026B3" w:rsidRDefault="00FA67B5">
            <w:pPr>
              <w:pStyle w:val="TableParagraph"/>
              <w:spacing w:before="7" w:line="241" w:lineRule="exact"/>
            </w:pPr>
            <w:r>
              <w:t>Corporate Finance</w:t>
            </w:r>
          </w:p>
        </w:tc>
        <w:tc>
          <w:tcPr>
            <w:tcW w:w="1095" w:type="dxa"/>
          </w:tcPr>
          <w:p w14:paraId="60EF6FE1" w14:textId="77777777" w:rsidR="001026B3" w:rsidRDefault="00FA67B5">
            <w:pPr>
              <w:pStyle w:val="TableParagraph"/>
              <w:spacing w:before="7" w:line="241" w:lineRule="exact"/>
            </w:pPr>
            <w:r>
              <w:t>20</w:t>
            </w:r>
          </w:p>
        </w:tc>
        <w:tc>
          <w:tcPr>
            <w:tcW w:w="1337" w:type="dxa"/>
          </w:tcPr>
          <w:p w14:paraId="5CA3FF53" w14:textId="77777777" w:rsidR="001026B3" w:rsidRDefault="00FA67B5">
            <w:pPr>
              <w:pStyle w:val="TableParagraph"/>
              <w:spacing w:before="7" w:line="241" w:lineRule="exact"/>
            </w:pPr>
            <w:r>
              <w:t>1</w:t>
            </w:r>
          </w:p>
        </w:tc>
        <w:tc>
          <w:tcPr>
            <w:tcW w:w="1395" w:type="dxa"/>
          </w:tcPr>
          <w:p w14:paraId="1A870545" w14:textId="77777777" w:rsidR="001026B3" w:rsidRDefault="00FA67B5">
            <w:pPr>
              <w:pStyle w:val="TableParagraph"/>
              <w:spacing w:before="7" w:line="241" w:lineRule="exact"/>
              <w:ind w:left="104"/>
            </w:pPr>
            <w:r>
              <w:t>LI</w:t>
            </w:r>
          </w:p>
        </w:tc>
        <w:tc>
          <w:tcPr>
            <w:tcW w:w="867" w:type="dxa"/>
          </w:tcPr>
          <w:p w14:paraId="48E1F40B" w14:textId="77777777" w:rsidR="001026B3" w:rsidRDefault="00FA67B5">
            <w:pPr>
              <w:pStyle w:val="TableParagraph"/>
              <w:spacing w:before="0" w:line="248" w:lineRule="exact"/>
            </w:pPr>
            <w:r>
              <w:t>2</w:t>
            </w:r>
          </w:p>
        </w:tc>
      </w:tr>
      <w:tr w:rsidR="001026B3" w14:paraId="1C4FA6BC" w14:textId="77777777" w:rsidTr="003E5F56">
        <w:trPr>
          <w:trHeight w:val="330"/>
        </w:trPr>
        <w:tc>
          <w:tcPr>
            <w:tcW w:w="1271" w:type="dxa"/>
          </w:tcPr>
          <w:p w14:paraId="2DE5CE42" w14:textId="77777777" w:rsidR="001026B3" w:rsidRDefault="00FA67B5">
            <w:pPr>
              <w:pStyle w:val="TableParagraph"/>
              <w:spacing w:before="40"/>
            </w:pPr>
            <w:r>
              <w:t>33177</w:t>
            </w:r>
          </w:p>
        </w:tc>
        <w:tc>
          <w:tcPr>
            <w:tcW w:w="2961" w:type="dxa"/>
          </w:tcPr>
          <w:p w14:paraId="64268F9E" w14:textId="77777777" w:rsidR="001026B3" w:rsidRDefault="00FA67B5">
            <w:pPr>
              <w:pStyle w:val="TableParagraph"/>
              <w:spacing w:before="40"/>
            </w:pPr>
            <w:r>
              <w:t>Management Accounting</w:t>
            </w:r>
          </w:p>
        </w:tc>
        <w:tc>
          <w:tcPr>
            <w:tcW w:w="1095" w:type="dxa"/>
          </w:tcPr>
          <w:p w14:paraId="366091D7" w14:textId="77777777" w:rsidR="001026B3" w:rsidRDefault="00FA67B5">
            <w:pPr>
              <w:pStyle w:val="TableParagraph"/>
              <w:spacing w:before="40"/>
            </w:pPr>
            <w:r>
              <w:t>20</w:t>
            </w:r>
          </w:p>
        </w:tc>
        <w:tc>
          <w:tcPr>
            <w:tcW w:w="1337" w:type="dxa"/>
          </w:tcPr>
          <w:p w14:paraId="31C7BF18" w14:textId="77777777" w:rsidR="001026B3" w:rsidRDefault="00FA67B5">
            <w:pPr>
              <w:pStyle w:val="TableParagraph"/>
              <w:spacing w:before="40"/>
            </w:pPr>
            <w:r>
              <w:t>1</w:t>
            </w:r>
          </w:p>
        </w:tc>
        <w:tc>
          <w:tcPr>
            <w:tcW w:w="1395" w:type="dxa"/>
          </w:tcPr>
          <w:p w14:paraId="56FADB54" w14:textId="77777777" w:rsidR="001026B3" w:rsidRDefault="00FA67B5">
            <w:pPr>
              <w:pStyle w:val="TableParagraph"/>
              <w:spacing w:before="40"/>
              <w:ind w:left="104"/>
            </w:pPr>
            <w:r>
              <w:t>LI</w:t>
            </w:r>
          </w:p>
        </w:tc>
        <w:tc>
          <w:tcPr>
            <w:tcW w:w="867" w:type="dxa"/>
          </w:tcPr>
          <w:p w14:paraId="70BCF6A9" w14:textId="77777777" w:rsidR="001026B3" w:rsidRDefault="00FA67B5">
            <w:pPr>
              <w:pStyle w:val="TableParagraph"/>
              <w:spacing w:before="31"/>
            </w:pPr>
            <w:r>
              <w:t>2</w:t>
            </w:r>
          </w:p>
        </w:tc>
      </w:tr>
      <w:tr w:rsidR="001026B3" w14:paraId="075CD49F" w14:textId="77777777" w:rsidTr="003E5F56">
        <w:trPr>
          <w:trHeight w:val="330"/>
        </w:trPr>
        <w:tc>
          <w:tcPr>
            <w:tcW w:w="1271" w:type="dxa"/>
          </w:tcPr>
          <w:p w14:paraId="36BC3F28" w14:textId="77777777" w:rsidR="001026B3" w:rsidRDefault="00FA67B5">
            <w:pPr>
              <w:pStyle w:val="TableParagraph"/>
              <w:spacing w:before="38"/>
            </w:pPr>
            <w:r>
              <w:t>33171</w:t>
            </w:r>
          </w:p>
        </w:tc>
        <w:tc>
          <w:tcPr>
            <w:tcW w:w="2961" w:type="dxa"/>
          </w:tcPr>
          <w:p w14:paraId="6ECFB898" w14:textId="77777777" w:rsidR="001026B3" w:rsidRDefault="00FA67B5">
            <w:pPr>
              <w:pStyle w:val="TableParagraph"/>
              <w:spacing w:before="38"/>
            </w:pPr>
            <w:r>
              <w:t>Business Law</w:t>
            </w:r>
          </w:p>
        </w:tc>
        <w:tc>
          <w:tcPr>
            <w:tcW w:w="1095" w:type="dxa"/>
          </w:tcPr>
          <w:p w14:paraId="31E9A1F8" w14:textId="77777777" w:rsidR="001026B3" w:rsidRDefault="00FA67B5">
            <w:pPr>
              <w:pStyle w:val="TableParagraph"/>
              <w:spacing w:before="38"/>
            </w:pPr>
            <w:r>
              <w:t>20</w:t>
            </w:r>
          </w:p>
        </w:tc>
        <w:tc>
          <w:tcPr>
            <w:tcW w:w="1337" w:type="dxa"/>
          </w:tcPr>
          <w:p w14:paraId="6AF77F95" w14:textId="77777777" w:rsidR="001026B3" w:rsidRDefault="00FA67B5">
            <w:pPr>
              <w:pStyle w:val="TableParagraph"/>
              <w:spacing w:before="38"/>
            </w:pPr>
            <w:r>
              <w:t>1</w:t>
            </w:r>
          </w:p>
        </w:tc>
        <w:tc>
          <w:tcPr>
            <w:tcW w:w="1395" w:type="dxa"/>
          </w:tcPr>
          <w:p w14:paraId="33E664D3" w14:textId="77777777" w:rsidR="001026B3" w:rsidRDefault="00FA67B5">
            <w:pPr>
              <w:pStyle w:val="TableParagraph"/>
              <w:spacing w:before="38"/>
              <w:ind w:left="104"/>
            </w:pPr>
            <w:r>
              <w:t>LI</w:t>
            </w:r>
          </w:p>
        </w:tc>
        <w:tc>
          <w:tcPr>
            <w:tcW w:w="867" w:type="dxa"/>
          </w:tcPr>
          <w:p w14:paraId="28B6C97F" w14:textId="77777777" w:rsidR="001026B3" w:rsidRDefault="00FA67B5">
            <w:pPr>
              <w:pStyle w:val="TableParagraph"/>
              <w:spacing w:before="31"/>
            </w:pPr>
            <w:r>
              <w:t>2</w:t>
            </w:r>
          </w:p>
        </w:tc>
      </w:tr>
      <w:tr w:rsidR="001026B3" w14:paraId="2D657B68" w14:textId="77777777" w:rsidTr="003E5F56">
        <w:trPr>
          <w:trHeight w:val="261"/>
        </w:trPr>
        <w:tc>
          <w:tcPr>
            <w:tcW w:w="1271" w:type="dxa"/>
          </w:tcPr>
          <w:p w14:paraId="0F55962E" w14:textId="77777777" w:rsidR="001026B3" w:rsidRDefault="00FA67B5">
            <w:pPr>
              <w:pStyle w:val="TableParagraph"/>
              <w:spacing w:before="4" w:line="237" w:lineRule="exact"/>
            </w:pPr>
            <w:r>
              <w:t>33169</w:t>
            </w:r>
          </w:p>
        </w:tc>
        <w:tc>
          <w:tcPr>
            <w:tcW w:w="2961" w:type="dxa"/>
          </w:tcPr>
          <w:p w14:paraId="616F21F3" w14:textId="77777777" w:rsidR="001026B3" w:rsidRDefault="00FA67B5">
            <w:pPr>
              <w:pStyle w:val="TableParagraph"/>
              <w:spacing w:before="4" w:line="237" w:lineRule="exact"/>
            </w:pPr>
            <w:r>
              <w:t>Audit</w:t>
            </w:r>
          </w:p>
        </w:tc>
        <w:tc>
          <w:tcPr>
            <w:tcW w:w="1095" w:type="dxa"/>
          </w:tcPr>
          <w:p w14:paraId="7F764CCD" w14:textId="77777777" w:rsidR="001026B3" w:rsidRDefault="00FA67B5">
            <w:pPr>
              <w:pStyle w:val="TableParagraph"/>
              <w:spacing w:before="4" w:line="237" w:lineRule="exact"/>
            </w:pPr>
            <w:r>
              <w:t>20</w:t>
            </w:r>
          </w:p>
        </w:tc>
        <w:tc>
          <w:tcPr>
            <w:tcW w:w="1337" w:type="dxa"/>
          </w:tcPr>
          <w:p w14:paraId="786D5964" w14:textId="77777777" w:rsidR="001026B3" w:rsidRDefault="00FA67B5">
            <w:pPr>
              <w:pStyle w:val="TableParagraph"/>
              <w:spacing w:before="4" w:line="237" w:lineRule="exact"/>
            </w:pPr>
            <w:r>
              <w:t>2</w:t>
            </w:r>
          </w:p>
        </w:tc>
        <w:tc>
          <w:tcPr>
            <w:tcW w:w="1395" w:type="dxa"/>
          </w:tcPr>
          <w:p w14:paraId="160B5A86" w14:textId="77777777" w:rsidR="001026B3" w:rsidRDefault="00FA67B5">
            <w:pPr>
              <w:pStyle w:val="TableParagraph"/>
              <w:spacing w:before="4" w:line="237" w:lineRule="exact"/>
              <w:ind w:left="104"/>
            </w:pPr>
            <w:r>
              <w:t>LI</w:t>
            </w:r>
          </w:p>
        </w:tc>
        <w:tc>
          <w:tcPr>
            <w:tcW w:w="867" w:type="dxa"/>
          </w:tcPr>
          <w:p w14:paraId="4C9C90A2" w14:textId="77777777" w:rsidR="001026B3" w:rsidRDefault="00FA67B5">
            <w:pPr>
              <w:pStyle w:val="TableParagraph"/>
              <w:spacing w:before="4" w:line="237" w:lineRule="exact"/>
            </w:pPr>
            <w:r>
              <w:t>2</w:t>
            </w:r>
          </w:p>
        </w:tc>
      </w:tr>
      <w:tr w:rsidR="001026B3" w14:paraId="56A65617" w14:textId="77777777" w:rsidTr="003E5F56">
        <w:trPr>
          <w:trHeight w:val="263"/>
        </w:trPr>
        <w:tc>
          <w:tcPr>
            <w:tcW w:w="1271" w:type="dxa"/>
          </w:tcPr>
          <w:p w14:paraId="293C157B" w14:textId="77777777" w:rsidR="001026B3" w:rsidRDefault="00FA67B5">
            <w:pPr>
              <w:pStyle w:val="TableParagraph"/>
              <w:spacing w:before="7" w:line="237" w:lineRule="exact"/>
            </w:pPr>
            <w:r>
              <w:t>33175</w:t>
            </w:r>
          </w:p>
        </w:tc>
        <w:tc>
          <w:tcPr>
            <w:tcW w:w="2961" w:type="dxa"/>
          </w:tcPr>
          <w:p w14:paraId="0110DB37" w14:textId="77777777" w:rsidR="001026B3" w:rsidRDefault="00FA67B5">
            <w:pPr>
              <w:pStyle w:val="TableParagraph"/>
              <w:spacing w:before="7" w:line="237" w:lineRule="exact"/>
            </w:pPr>
            <w:r>
              <w:t>Financial Reporting</w:t>
            </w:r>
          </w:p>
        </w:tc>
        <w:tc>
          <w:tcPr>
            <w:tcW w:w="1095" w:type="dxa"/>
          </w:tcPr>
          <w:p w14:paraId="7EB6840D" w14:textId="77777777" w:rsidR="001026B3" w:rsidRDefault="00FA67B5">
            <w:pPr>
              <w:pStyle w:val="TableParagraph"/>
              <w:spacing w:before="7" w:line="237" w:lineRule="exact"/>
            </w:pPr>
            <w:r>
              <w:t>20</w:t>
            </w:r>
          </w:p>
        </w:tc>
        <w:tc>
          <w:tcPr>
            <w:tcW w:w="1337" w:type="dxa"/>
          </w:tcPr>
          <w:p w14:paraId="3AF4D3F8" w14:textId="77777777" w:rsidR="001026B3" w:rsidRDefault="00FA67B5">
            <w:pPr>
              <w:pStyle w:val="TableParagraph"/>
              <w:spacing w:before="7" w:line="237" w:lineRule="exact"/>
            </w:pPr>
            <w:r>
              <w:t>2</w:t>
            </w:r>
          </w:p>
        </w:tc>
        <w:tc>
          <w:tcPr>
            <w:tcW w:w="1395" w:type="dxa"/>
          </w:tcPr>
          <w:p w14:paraId="5D74B007" w14:textId="77777777" w:rsidR="001026B3" w:rsidRDefault="00FA67B5">
            <w:pPr>
              <w:pStyle w:val="TableParagraph"/>
              <w:spacing w:before="7" w:line="237" w:lineRule="exact"/>
              <w:ind w:left="104"/>
            </w:pPr>
            <w:r>
              <w:t>LI</w:t>
            </w:r>
          </w:p>
        </w:tc>
        <w:tc>
          <w:tcPr>
            <w:tcW w:w="867" w:type="dxa"/>
          </w:tcPr>
          <w:p w14:paraId="6091DBB3" w14:textId="77777777" w:rsidR="001026B3" w:rsidRDefault="00FA67B5">
            <w:pPr>
              <w:pStyle w:val="TableParagraph"/>
              <w:spacing w:before="7" w:line="237" w:lineRule="exact"/>
            </w:pPr>
            <w:r>
              <w:t>2</w:t>
            </w:r>
          </w:p>
        </w:tc>
      </w:tr>
      <w:tr w:rsidR="001026B3" w14:paraId="5E7B03B4" w14:textId="77777777" w:rsidTr="003E5F56">
        <w:trPr>
          <w:trHeight w:val="506"/>
        </w:trPr>
        <w:tc>
          <w:tcPr>
            <w:tcW w:w="1271" w:type="dxa"/>
          </w:tcPr>
          <w:p w14:paraId="4641980E" w14:textId="77777777" w:rsidR="001026B3" w:rsidRDefault="00FA67B5">
            <w:pPr>
              <w:pStyle w:val="TableParagraph"/>
              <w:spacing w:before="127"/>
            </w:pPr>
            <w:r>
              <w:t>33179</w:t>
            </w:r>
          </w:p>
        </w:tc>
        <w:tc>
          <w:tcPr>
            <w:tcW w:w="2961" w:type="dxa"/>
          </w:tcPr>
          <w:p w14:paraId="5D7339E9" w14:textId="77777777" w:rsidR="001026B3" w:rsidRDefault="00FA67B5">
            <w:pPr>
              <w:pStyle w:val="TableParagraph"/>
              <w:spacing w:before="3" w:line="254" w:lineRule="exact"/>
              <w:ind w:right="710"/>
            </w:pPr>
            <w:r>
              <w:t>Taxation: Principles and Planning</w:t>
            </w:r>
          </w:p>
        </w:tc>
        <w:tc>
          <w:tcPr>
            <w:tcW w:w="1095" w:type="dxa"/>
          </w:tcPr>
          <w:p w14:paraId="28817DE8" w14:textId="77777777" w:rsidR="001026B3" w:rsidRDefault="00FA67B5">
            <w:pPr>
              <w:pStyle w:val="TableParagraph"/>
              <w:spacing w:before="127"/>
            </w:pPr>
            <w:r>
              <w:t>20</w:t>
            </w:r>
          </w:p>
        </w:tc>
        <w:tc>
          <w:tcPr>
            <w:tcW w:w="1337" w:type="dxa"/>
          </w:tcPr>
          <w:p w14:paraId="0AC7F418" w14:textId="77777777" w:rsidR="001026B3" w:rsidRDefault="00FA67B5">
            <w:pPr>
              <w:pStyle w:val="TableParagraph"/>
              <w:spacing w:before="127"/>
            </w:pPr>
            <w:r>
              <w:t>2</w:t>
            </w:r>
          </w:p>
        </w:tc>
        <w:tc>
          <w:tcPr>
            <w:tcW w:w="1395" w:type="dxa"/>
          </w:tcPr>
          <w:p w14:paraId="33EBE2C9" w14:textId="77777777" w:rsidR="001026B3" w:rsidRDefault="00FA67B5">
            <w:pPr>
              <w:pStyle w:val="TableParagraph"/>
              <w:spacing w:before="127"/>
              <w:ind w:left="104"/>
            </w:pPr>
            <w:r>
              <w:t>LI</w:t>
            </w:r>
          </w:p>
        </w:tc>
        <w:tc>
          <w:tcPr>
            <w:tcW w:w="867" w:type="dxa"/>
          </w:tcPr>
          <w:p w14:paraId="7B67F6FB" w14:textId="77777777" w:rsidR="001026B3" w:rsidRDefault="00FA67B5">
            <w:pPr>
              <w:pStyle w:val="TableParagraph"/>
              <w:spacing w:before="127"/>
            </w:pPr>
            <w:r>
              <w:t>2</w:t>
            </w:r>
          </w:p>
        </w:tc>
      </w:tr>
      <w:tr w:rsidR="001026B3" w14:paraId="1C0FD44E" w14:textId="77777777" w:rsidTr="003E5F56">
        <w:trPr>
          <w:trHeight w:val="295"/>
        </w:trPr>
        <w:tc>
          <w:tcPr>
            <w:tcW w:w="1271" w:type="dxa"/>
          </w:tcPr>
          <w:p w14:paraId="3049E86F" w14:textId="77777777" w:rsidR="001026B3" w:rsidRDefault="00FA67B5">
            <w:pPr>
              <w:pStyle w:val="TableParagraph"/>
              <w:spacing w:before="19"/>
            </w:pPr>
            <w:r>
              <w:t>34369</w:t>
            </w:r>
          </w:p>
        </w:tc>
        <w:tc>
          <w:tcPr>
            <w:tcW w:w="2961" w:type="dxa"/>
          </w:tcPr>
          <w:p w14:paraId="1E66AE36" w14:textId="77777777" w:rsidR="001026B3" w:rsidRDefault="00FA67B5">
            <w:pPr>
              <w:pStyle w:val="TableParagraph"/>
              <w:spacing w:before="12"/>
            </w:pPr>
            <w:r>
              <w:t>Advanced Corporate Finance</w:t>
            </w:r>
          </w:p>
        </w:tc>
        <w:tc>
          <w:tcPr>
            <w:tcW w:w="1095" w:type="dxa"/>
          </w:tcPr>
          <w:p w14:paraId="643616D2" w14:textId="77777777" w:rsidR="001026B3" w:rsidRDefault="00FA67B5">
            <w:pPr>
              <w:pStyle w:val="TableParagraph"/>
              <w:spacing w:before="19"/>
            </w:pPr>
            <w:r>
              <w:t>20</w:t>
            </w:r>
          </w:p>
        </w:tc>
        <w:tc>
          <w:tcPr>
            <w:tcW w:w="1337" w:type="dxa"/>
          </w:tcPr>
          <w:p w14:paraId="0A1661E4" w14:textId="77777777" w:rsidR="001026B3" w:rsidRDefault="00FA67B5">
            <w:pPr>
              <w:pStyle w:val="TableParagraph"/>
              <w:spacing w:before="19"/>
            </w:pPr>
            <w:r>
              <w:t>1</w:t>
            </w:r>
          </w:p>
        </w:tc>
        <w:tc>
          <w:tcPr>
            <w:tcW w:w="1395" w:type="dxa"/>
          </w:tcPr>
          <w:p w14:paraId="17B61503" w14:textId="77777777" w:rsidR="001026B3" w:rsidRDefault="00FA67B5">
            <w:pPr>
              <w:pStyle w:val="TableParagraph"/>
              <w:spacing w:before="19"/>
              <w:ind w:left="104"/>
            </w:pPr>
            <w:r>
              <w:t>LH</w:t>
            </w:r>
          </w:p>
        </w:tc>
        <w:tc>
          <w:tcPr>
            <w:tcW w:w="867" w:type="dxa"/>
          </w:tcPr>
          <w:p w14:paraId="3F50DBDF" w14:textId="77777777" w:rsidR="001026B3" w:rsidRDefault="00FA67B5">
            <w:pPr>
              <w:pStyle w:val="TableParagraph"/>
              <w:spacing w:before="19"/>
            </w:pPr>
            <w:r>
              <w:t>3</w:t>
            </w:r>
          </w:p>
        </w:tc>
      </w:tr>
      <w:tr w:rsidR="001026B3" w14:paraId="1AF8190E" w14:textId="77777777" w:rsidTr="003E5F56">
        <w:trPr>
          <w:trHeight w:val="546"/>
        </w:trPr>
        <w:tc>
          <w:tcPr>
            <w:tcW w:w="1271" w:type="dxa"/>
          </w:tcPr>
          <w:p w14:paraId="26506318" w14:textId="77777777" w:rsidR="001026B3" w:rsidRDefault="00FA67B5">
            <w:pPr>
              <w:pStyle w:val="TableParagraph"/>
              <w:spacing w:before="146"/>
            </w:pPr>
            <w:r>
              <w:t>33831</w:t>
            </w:r>
          </w:p>
        </w:tc>
        <w:tc>
          <w:tcPr>
            <w:tcW w:w="2961" w:type="dxa"/>
          </w:tcPr>
          <w:p w14:paraId="74F65061" w14:textId="77777777" w:rsidR="001026B3" w:rsidRDefault="00FA67B5">
            <w:pPr>
              <w:pStyle w:val="TableParagraph"/>
            </w:pPr>
            <w:r>
              <w:t>Advanced Financial</w:t>
            </w:r>
          </w:p>
          <w:p w14:paraId="28769014" w14:textId="77777777" w:rsidR="001026B3" w:rsidRDefault="00FA67B5">
            <w:pPr>
              <w:pStyle w:val="TableParagraph"/>
              <w:spacing w:before="21" w:line="251" w:lineRule="exact"/>
            </w:pPr>
            <w:r>
              <w:t>Accounting: Practice &amp; Theory</w:t>
            </w:r>
          </w:p>
        </w:tc>
        <w:tc>
          <w:tcPr>
            <w:tcW w:w="1095" w:type="dxa"/>
          </w:tcPr>
          <w:p w14:paraId="67820609" w14:textId="77777777" w:rsidR="001026B3" w:rsidRDefault="00FA67B5">
            <w:pPr>
              <w:pStyle w:val="TableParagraph"/>
              <w:spacing w:before="146"/>
            </w:pPr>
            <w:r>
              <w:t>20</w:t>
            </w:r>
          </w:p>
        </w:tc>
        <w:tc>
          <w:tcPr>
            <w:tcW w:w="1337" w:type="dxa"/>
          </w:tcPr>
          <w:p w14:paraId="022E7F02" w14:textId="77777777" w:rsidR="001026B3" w:rsidRDefault="00FA67B5">
            <w:pPr>
              <w:pStyle w:val="TableParagraph"/>
              <w:spacing w:before="146"/>
            </w:pPr>
            <w:r>
              <w:t>2</w:t>
            </w:r>
          </w:p>
        </w:tc>
        <w:tc>
          <w:tcPr>
            <w:tcW w:w="1395" w:type="dxa"/>
          </w:tcPr>
          <w:p w14:paraId="4CCB2D3E" w14:textId="77777777" w:rsidR="001026B3" w:rsidRDefault="00FA67B5">
            <w:pPr>
              <w:pStyle w:val="TableParagraph"/>
              <w:spacing w:before="146"/>
              <w:ind w:left="104"/>
            </w:pPr>
            <w:r>
              <w:t>LH</w:t>
            </w:r>
          </w:p>
        </w:tc>
        <w:tc>
          <w:tcPr>
            <w:tcW w:w="867" w:type="dxa"/>
          </w:tcPr>
          <w:p w14:paraId="2993823D" w14:textId="77777777" w:rsidR="001026B3" w:rsidRDefault="00FA67B5">
            <w:pPr>
              <w:pStyle w:val="TableParagraph"/>
              <w:spacing w:before="146"/>
            </w:pPr>
            <w:r>
              <w:t>3</w:t>
            </w:r>
          </w:p>
        </w:tc>
      </w:tr>
      <w:tr w:rsidR="001026B3" w14:paraId="7D8741EC" w14:textId="77777777" w:rsidTr="003E5F56">
        <w:trPr>
          <w:trHeight w:val="546"/>
        </w:trPr>
        <w:tc>
          <w:tcPr>
            <w:tcW w:w="1271" w:type="dxa"/>
          </w:tcPr>
          <w:p w14:paraId="3AE5FF16" w14:textId="77777777" w:rsidR="001026B3" w:rsidRDefault="00FA67B5">
            <w:pPr>
              <w:pStyle w:val="TableParagraph"/>
              <w:spacing w:before="146"/>
            </w:pPr>
            <w:r>
              <w:t>33834</w:t>
            </w:r>
          </w:p>
        </w:tc>
        <w:tc>
          <w:tcPr>
            <w:tcW w:w="2961" w:type="dxa"/>
          </w:tcPr>
          <w:p w14:paraId="2477B008" w14:textId="77777777" w:rsidR="001026B3" w:rsidRDefault="00FA67B5">
            <w:pPr>
              <w:pStyle w:val="TableParagraph"/>
            </w:pPr>
            <w:r>
              <w:t>Advanced Management</w:t>
            </w:r>
          </w:p>
          <w:p w14:paraId="1EA8EFDC" w14:textId="77777777" w:rsidR="001026B3" w:rsidRDefault="00FA67B5">
            <w:pPr>
              <w:pStyle w:val="TableParagraph"/>
              <w:spacing w:before="21" w:line="251" w:lineRule="exact"/>
            </w:pPr>
            <w:r>
              <w:t>Accounting &amp; Control</w:t>
            </w:r>
          </w:p>
        </w:tc>
        <w:tc>
          <w:tcPr>
            <w:tcW w:w="1095" w:type="dxa"/>
          </w:tcPr>
          <w:p w14:paraId="5206934D" w14:textId="77777777" w:rsidR="001026B3" w:rsidRDefault="00FA67B5">
            <w:pPr>
              <w:pStyle w:val="TableParagraph"/>
              <w:spacing w:before="146"/>
            </w:pPr>
            <w:r>
              <w:t>20</w:t>
            </w:r>
          </w:p>
        </w:tc>
        <w:tc>
          <w:tcPr>
            <w:tcW w:w="1337" w:type="dxa"/>
          </w:tcPr>
          <w:p w14:paraId="614DDCA5" w14:textId="77777777" w:rsidR="001026B3" w:rsidRDefault="00FA67B5">
            <w:pPr>
              <w:pStyle w:val="TableParagraph"/>
              <w:spacing w:before="146"/>
            </w:pPr>
            <w:r>
              <w:t>1</w:t>
            </w:r>
          </w:p>
        </w:tc>
        <w:tc>
          <w:tcPr>
            <w:tcW w:w="1395" w:type="dxa"/>
          </w:tcPr>
          <w:p w14:paraId="03168075" w14:textId="77777777" w:rsidR="001026B3" w:rsidRDefault="00FA67B5">
            <w:pPr>
              <w:pStyle w:val="TableParagraph"/>
              <w:spacing w:before="146"/>
              <w:ind w:left="104"/>
            </w:pPr>
            <w:r>
              <w:t>LH</w:t>
            </w:r>
          </w:p>
        </w:tc>
        <w:tc>
          <w:tcPr>
            <w:tcW w:w="867" w:type="dxa"/>
          </w:tcPr>
          <w:p w14:paraId="114ACC2B" w14:textId="77777777" w:rsidR="001026B3" w:rsidRDefault="00FA67B5">
            <w:pPr>
              <w:pStyle w:val="TableParagraph"/>
              <w:spacing w:before="146"/>
            </w:pPr>
            <w:r>
              <w:t>3</w:t>
            </w:r>
          </w:p>
        </w:tc>
      </w:tr>
      <w:tr w:rsidR="001026B3" w14:paraId="442E1907" w14:textId="77777777" w:rsidTr="003E5F56">
        <w:trPr>
          <w:trHeight w:val="568"/>
        </w:trPr>
        <w:tc>
          <w:tcPr>
            <w:tcW w:w="1271" w:type="dxa"/>
          </w:tcPr>
          <w:p w14:paraId="48F8E356" w14:textId="77777777" w:rsidR="001026B3" w:rsidRDefault="00FA67B5">
            <w:pPr>
              <w:pStyle w:val="TableParagraph"/>
              <w:spacing w:before="158"/>
            </w:pPr>
            <w:r>
              <w:t>34272</w:t>
            </w:r>
          </w:p>
        </w:tc>
        <w:tc>
          <w:tcPr>
            <w:tcW w:w="2961" w:type="dxa"/>
          </w:tcPr>
          <w:p w14:paraId="0F36239A" w14:textId="77777777" w:rsidR="001026B3" w:rsidRDefault="00FA67B5">
            <w:pPr>
              <w:pStyle w:val="TableParagraph"/>
              <w:spacing w:before="151"/>
            </w:pPr>
            <w:r>
              <w:t>Business Analytics</w:t>
            </w:r>
          </w:p>
        </w:tc>
        <w:tc>
          <w:tcPr>
            <w:tcW w:w="1095" w:type="dxa"/>
          </w:tcPr>
          <w:p w14:paraId="2B0077C1" w14:textId="77777777" w:rsidR="001026B3" w:rsidRDefault="00FA67B5">
            <w:pPr>
              <w:pStyle w:val="TableParagraph"/>
              <w:spacing w:before="158"/>
            </w:pPr>
            <w:r>
              <w:t>20</w:t>
            </w:r>
          </w:p>
        </w:tc>
        <w:tc>
          <w:tcPr>
            <w:tcW w:w="1337" w:type="dxa"/>
          </w:tcPr>
          <w:p w14:paraId="4BFEF26A" w14:textId="77777777" w:rsidR="001026B3" w:rsidRDefault="00FA67B5">
            <w:pPr>
              <w:pStyle w:val="TableParagraph"/>
              <w:spacing w:before="158"/>
            </w:pPr>
            <w:r>
              <w:t>2</w:t>
            </w:r>
          </w:p>
        </w:tc>
        <w:tc>
          <w:tcPr>
            <w:tcW w:w="1395" w:type="dxa"/>
          </w:tcPr>
          <w:p w14:paraId="0EA6BB68" w14:textId="77777777" w:rsidR="001026B3" w:rsidRDefault="00FA67B5">
            <w:pPr>
              <w:pStyle w:val="TableParagraph"/>
              <w:spacing w:before="158"/>
              <w:ind w:left="104"/>
            </w:pPr>
            <w:r>
              <w:t>LH</w:t>
            </w:r>
          </w:p>
        </w:tc>
        <w:tc>
          <w:tcPr>
            <w:tcW w:w="867" w:type="dxa"/>
          </w:tcPr>
          <w:p w14:paraId="2D7031AA" w14:textId="77777777" w:rsidR="001026B3" w:rsidRDefault="00FA67B5">
            <w:pPr>
              <w:pStyle w:val="TableParagraph"/>
              <w:spacing w:before="158"/>
            </w:pPr>
            <w:r>
              <w:t>3</w:t>
            </w:r>
          </w:p>
        </w:tc>
      </w:tr>
      <w:tr w:rsidR="001026B3" w14:paraId="6EF7BD5C" w14:textId="77777777" w:rsidTr="003E5F56">
        <w:trPr>
          <w:trHeight w:val="546"/>
        </w:trPr>
        <w:tc>
          <w:tcPr>
            <w:tcW w:w="1271" w:type="dxa"/>
          </w:tcPr>
          <w:p w14:paraId="37830C51" w14:textId="77777777" w:rsidR="001026B3" w:rsidRDefault="00FA67B5">
            <w:pPr>
              <w:pStyle w:val="TableParagraph"/>
              <w:spacing w:before="148"/>
            </w:pPr>
            <w:r>
              <w:t>34271</w:t>
            </w:r>
          </w:p>
        </w:tc>
        <w:tc>
          <w:tcPr>
            <w:tcW w:w="2961" w:type="dxa"/>
          </w:tcPr>
          <w:p w14:paraId="397C530C" w14:textId="77777777" w:rsidR="001026B3" w:rsidRDefault="00FA67B5">
            <w:pPr>
              <w:pStyle w:val="TableParagraph"/>
            </w:pPr>
            <w:r>
              <w:t>Social &amp; Environmental</w:t>
            </w:r>
          </w:p>
          <w:p w14:paraId="718AC21B" w14:textId="77777777" w:rsidR="001026B3" w:rsidRDefault="00FA67B5">
            <w:pPr>
              <w:pStyle w:val="TableParagraph"/>
              <w:spacing w:before="21" w:line="251" w:lineRule="exact"/>
            </w:pPr>
            <w:r>
              <w:t>Accounting</w:t>
            </w:r>
          </w:p>
        </w:tc>
        <w:tc>
          <w:tcPr>
            <w:tcW w:w="1095" w:type="dxa"/>
          </w:tcPr>
          <w:p w14:paraId="73458256" w14:textId="77777777" w:rsidR="001026B3" w:rsidRDefault="00FA67B5">
            <w:pPr>
              <w:pStyle w:val="TableParagraph"/>
              <w:spacing w:before="139"/>
            </w:pPr>
            <w:r>
              <w:t>20</w:t>
            </w:r>
          </w:p>
        </w:tc>
        <w:tc>
          <w:tcPr>
            <w:tcW w:w="1337" w:type="dxa"/>
          </w:tcPr>
          <w:p w14:paraId="4CA61940" w14:textId="77777777" w:rsidR="001026B3" w:rsidRDefault="00FA67B5">
            <w:pPr>
              <w:pStyle w:val="TableParagraph"/>
              <w:spacing w:before="148"/>
            </w:pPr>
            <w:r>
              <w:t>1</w:t>
            </w:r>
          </w:p>
        </w:tc>
        <w:tc>
          <w:tcPr>
            <w:tcW w:w="1395" w:type="dxa"/>
          </w:tcPr>
          <w:p w14:paraId="1B237768" w14:textId="77777777" w:rsidR="001026B3" w:rsidRDefault="00FA67B5">
            <w:pPr>
              <w:pStyle w:val="TableParagraph"/>
              <w:spacing w:before="139"/>
              <w:ind w:left="104"/>
            </w:pPr>
            <w:r>
              <w:t>LH</w:t>
            </w:r>
          </w:p>
        </w:tc>
        <w:tc>
          <w:tcPr>
            <w:tcW w:w="867" w:type="dxa"/>
          </w:tcPr>
          <w:p w14:paraId="3AA88B60" w14:textId="77777777" w:rsidR="001026B3" w:rsidRDefault="00FA67B5">
            <w:pPr>
              <w:pStyle w:val="TableParagraph"/>
              <w:spacing w:before="148"/>
            </w:pPr>
            <w:r>
              <w:t>3</w:t>
            </w:r>
          </w:p>
        </w:tc>
      </w:tr>
      <w:tr w:rsidR="001026B3" w14:paraId="2BA37C96" w14:textId="77777777" w:rsidTr="003E5F56">
        <w:trPr>
          <w:trHeight w:val="546"/>
        </w:trPr>
        <w:tc>
          <w:tcPr>
            <w:tcW w:w="1271" w:type="dxa"/>
          </w:tcPr>
          <w:p w14:paraId="31286A4F" w14:textId="77777777" w:rsidR="001026B3" w:rsidRDefault="00FA67B5">
            <w:pPr>
              <w:pStyle w:val="TableParagraph"/>
              <w:spacing w:before="139"/>
            </w:pPr>
            <w:r>
              <w:t>33840</w:t>
            </w:r>
          </w:p>
        </w:tc>
        <w:tc>
          <w:tcPr>
            <w:tcW w:w="2961" w:type="dxa"/>
          </w:tcPr>
          <w:p w14:paraId="76832426" w14:textId="77777777" w:rsidR="001026B3" w:rsidRDefault="00FA67B5">
            <w:pPr>
              <w:pStyle w:val="TableParagraph"/>
            </w:pPr>
            <w:r>
              <w:t>Comparative &amp; International</w:t>
            </w:r>
          </w:p>
          <w:p w14:paraId="200EC2A3" w14:textId="77777777" w:rsidR="001026B3" w:rsidRDefault="00FA67B5">
            <w:pPr>
              <w:pStyle w:val="TableParagraph"/>
              <w:spacing w:before="21" w:line="251" w:lineRule="exact"/>
            </w:pPr>
            <w:r>
              <w:t>Taxation</w:t>
            </w:r>
          </w:p>
        </w:tc>
        <w:tc>
          <w:tcPr>
            <w:tcW w:w="1095" w:type="dxa"/>
          </w:tcPr>
          <w:p w14:paraId="714DB25E" w14:textId="77777777" w:rsidR="001026B3" w:rsidRDefault="00FA67B5">
            <w:pPr>
              <w:pStyle w:val="TableParagraph"/>
              <w:spacing w:before="139"/>
            </w:pPr>
            <w:r>
              <w:t>20</w:t>
            </w:r>
          </w:p>
        </w:tc>
        <w:tc>
          <w:tcPr>
            <w:tcW w:w="1337" w:type="dxa"/>
          </w:tcPr>
          <w:p w14:paraId="4CC0A11B" w14:textId="77777777" w:rsidR="001026B3" w:rsidRDefault="00FA67B5">
            <w:pPr>
              <w:pStyle w:val="TableParagraph"/>
              <w:spacing w:before="146"/>
            </w:pPr>
            <w:r>
              <w:t>2</w:t>
            </w:r>
          </w:p>
        </w:tc>
        <w:tc>
          <w:tcPr>
            <w:tcW w:w="1395" w:type="dxa"/>
          </w:tcPr>
          <w:p w14:paraId="14F16473" w14:textId="77777777" w:rsidR="001026B3" w:rsidRDefault="00FA67B5">
            <w:pPr>
              <w:pStyle w:val="TableParagraph"/>
              <w:spacing w:before="146"/>
              <w:ind w:left="104"/>
            </w:pPr>
            <w:r>
              <w:t>LH</w:t>
            </w:r>
          </w:p>
        </w:tc>
        <w:tc>
          <w:tcPr>
            <w:tcW w:w="867" w:type="dxa"/>
          </w:tcPr>
          <w:p w14:paraId="0BA748E0" w14:textId="77777777" w:rsidR="001026B3" w:rsidRDefault="00FA67B5">
            <w:pPr>
              <w:pStyle w:val="TableParagraph"/>
              <w:spacing w:before="139"/>
            </w:pPr>
            <w:r>
              <w:t>3</w:t>
            </w:r>
          </w:p>
        </w:tc>
      </w:tr>
      <w:tr w:rsidR="001026B3" w14:paraId="3C19B31E" w14:textId="77777777" w:rsidTr="003E5F56">
        <w:trPr>
          <w:trHeight w:val="544"/>
        </w:trPr>
        <w:tc>
          <w:tcPr>
            <w:tcW w:w="1271" w:type="dxa"/>
          </w:tcPr>
          <w:p w14:paraId="39EF5DB6" w14:textId="77777777" w:rsidR="001026B3" w:rsidRDefault="00FA67B5">
            <w:pPr>
              <w:pStyle w:val="TableParagraph"/>
              <w:spacing w:before="146"/>
            </w:pPr>
            <w:r>
              <w:t>33843</w:t>
            </w:r>
          </w:p>
        </w:tc>
        <w:tc>
          <w:tcPr>
            <w:tcW w:w="2961" w:type="dxa"/>
          </w:tcPr>
          <w:p w14:paraId="2EEAD314" w14:textId="77777777" w:rsidR="001026B3" w:rsidRDefault="00FA67B5">
            <w:pPr>
              <w:pStyle w:val="TableParagraph"/>
            </w:pPr>
            <w:r>
              <w:t>Public Sector Accounting &amp;</w:t>
            </w:r>
          </w:p>
          <w:p w14:paraId="01B07671" w14:textId="77777777" w:rsidR="001026B3" w:rsidRDefault="00FA67B5">
            <w:pPr>
              <w:pStyle w:val="TableParagraph"/>
              <w:spacing w:before="21" w:line="249" w:lineRule="exact"/>
            </w:pPr>
            <w:r>
              <w:t>Governance</w:t>
            </w:r>
          </w:p>
        </w:tc>
        <w:tc>
          <w:tcPr>
            <w:tcW w:w="1095" w:type="dxa"/>
          </w:tcPr>
          <w:p w14:paraId="69BC8E29" w14:textId="77777777" w:rsidR="001026B3" w:rsidRDefault="00FA67B5">
            <w:pPr>
              <w:pStyle w:val="TableParagraph"/>
              <w:spacing w:before="139"/>
            </w:pPr>
            <w:r>
              <w:t>20</w:t>
            </w:r>
          </w:p>
        </w:tc>
        <w:tc>
          <w:tcPr>
            <w:tcW w:w="1337" w:type="dxa"/>
          </w:tcPr>
          <w:p w14:paraId="01A6B52F" w14:textId="77777777" w:rsidR="001026B3" w:rsidRDefault="00FA67B5">
            <w:pPr>
              <w:pStyle w:val="TableParagraph"/>
              <w:spacing w:before="146"/>
            </w:pPr>
            <w:r>
              <w:t>1</w:t>
            </w:r>
          </w:p>
        </w:tc>
        <w:tc>
          <w:tcPr>
            <w:tcW w:w="1395" w:type="dxa"/>
          </w:tcPr>
          <w:p w14:paraId="738180F9" w14:textId="77777777" w:rsidR="001026B3" w:rsidRDefault="00FA67B5">
            <w:pPr>
              <w:pStyle w:val="TableParagraph"/>
              <w:spacing w:before="146"/>
              <w:ind w:left="104"/>
            </w:pPr>
            <w:r>
              <w:t>LH</w:t>
            </w:r>
          </w:p>
        </w:tc>
        <w:tc>
          <w:tcPr>
            <w:tcW w:w="867" w:type="dxa"/>
          </w:tcPr>
          <w:p w14:paraId="4A3DB370" w14:textId="77777777" w:rsidR="001026B3" w:rsidRDefault="00FA67B5">
            <w:pPr>
              <w:pStyle w:val="TableParagraph"/>
              <w:spacing w:before="146"/>
            </w:pPr>
            <w:r>
              <w:t>3</w:t>
            </w:r>
          </w:p>
        </w:tc>
      </w:tr>
    </w:tbl>
    <w:p w14:paraId="40F96129" w14:textId="77777777" w:rsidR="001026B3" w:rsidRDefault="001026B3">
      <w:pPr>
        <w:sectPr w:rsidR="001026B3">
          <w:pgSz w:w="11900" w:h="16850"/>
          <w:pgMar w:top="1600" w:right="1320" w:bottom="520" w:left="1340" w:header="0" w:footer="335" w:gutter="0"/>
          <w:cols w:space="720"/>
        </w:sectPr>
      </w:pPr>
    </w:p>
    <w:p w14:paraId="3A1144E0" w14:textId="77777777" w:rsidR="001026B3" w:rsidRDefault="00FA67B5" w:rsidP="00D36F8B">
      <w:pPr>
        <w:pStyle w:val="Heading1"/>
      </w:pPr>
      <w:r>
        <w:t>Year 1</w:t>
      </w:r>
    </w:p>
    <w:p w14:paraId="438C1D31" w14:textId="77777777" w:rsidR="001026B3" w:rsidRDefault="001026B3">
      <w:pPr>
        <w:pStyle w:val="BodyText"/>
        <w:spacing w:before="7"/>
        <w:rPr>
          <w:b/>
          <w:sz w:val="39"/>
        </w:rPr>
      </w:pPr>
    </w:p>
    <w:p w14:paraId="7148B624" w14:textId="77777777" w:rsidR="001026B3" w:rsidRDefault="00FA67B5" w:rsidP="00D36F8B">
      <w:pPr>
        <w:pStyle w:val="Heading2"/>
      </w:pPr>
      <w:r>
        <w:t>Financial Accounting &amp; Accountability</w:t>
      </w:r>
    </w:p>
    <w:p w14:paraId="0D807F03" w14:textId="77777777" w:rsidR="001026B3" w:rsidRDefault="00FA67B5" w:rsidP="00D36F8B">
      <w:pPr>
        <w:pStyle w:val="Heading3"/>
      </w:pPr>
      <w:r>
        <w:t>Module Code: 32179</w:t>
      </w:r>
    </w:p>
    <w:p w14:paraId="15955A5A" w14:textId="77777777" w:rsidR="001026B3" w:rsidRDefault="00FA67B5" w:rsidP="00D36F8B">
      <w:pPr>
        <w:pStyle w:val="Heading3"/>
      </w:pPr>
      <w:r>
        <w:t>Credits: 20</w:t>
      </w:r>
    </w:p>
    <w:p w14:paraId="1DB7F462" w14:textId="77777777" w:rsidR="001026B3" w:rsidRDefault="00FA67B5" w:rsidP="00D36F8B">
      <w:pPr>
        <w:pStyle w:val="Heading3"/>
      </w:pPr>
      <w:r>
        <w:t>Level: LC</w:t>
      </w:r>
    </w:p>
    <w:p w14:paraId="3527043B" w14:textId="77777777" w:rsidR="001026B3" w:rsidRDefault="00FA67B5" w:rsidP="00D36F8B">
      <w:pPr>
        <w:pStyle w:val="Heading3"/>
      </w:pPr>
      <w:r>
        <w:t>Taught: Semester 1</w:t>
      </w:r>
    </w:p>
    <w:p w14:paraId="34DA20DA" w14:textId="77777777" w:rsidR="001026B3" w:rsidRDefault="00FA67B5">
      <w:pPr>
        <w:spacing w:before="129"/>
        <w:ind w:left="100"/>
      </w:pPr>
      <w:r>
        <w:rPr>
          <w:b/>
        </w:rPr>
        <w:t xml:space="preserve">Assessment Method: </w:t>
      </w:r>
      <w:r>
        <w:t>Class Test (40%), Exam (50%), Canvas Quiz 1 (3.3%), Canvas Quiz</w:t>
      </w:r>
    </w:p>
    <w:p w14:paraId="2F2B27BC" w14:textId="77777777" w:rsidR="001026B3" w:rsidRDefault="00FA67B5">
      <w:pPr>
        <w:pStyle w:val="BodyText"/>
        <w:spacing w:before="126"/>
        <w:ind w:left="100"/>
      </w:pPr>
      <w:r>
        <w:t>2 (3.3%), Canvas Quiz 3 (3.4%)</w:t>
      </w:r>
    </w:p>
    <w:p w14:paraId="25A0174A" w14:textId="77777777" w:rsidR="001026B3" w:rsidRDefault="001026B3">
      <w:pPr>
        <w:pStyle w:val="BodyText"/>
        <w:rPr>
          <w:sz w:val="24"/>
        </w:rPr>
      </w:pPr>
    </w:p>
    <w:p w14:paraId="09AA2A02" w14:textId="77777777" w:rsidR="001026B3" w:rsidRDefault="001026B3">
      <w:pPr>
        <w:pStyle w:val="BodyText"/>
        <w:rPr>
          <w:sz w:val="20"/>
        </w:rPr>
      </w:pPr>
    </w:p>
    <w:p w14:paraId="601A4413" w14:textId="77777777" w:rsidR="001026B3" w:rsidRDefault="00FA67B5">
      <w:pPr>
        <w:pStyle w:val="Heading4"/>
        <w:jc w:val="both"/>
      </w:pPr>
      <w:r>
        <w:t>Module Description</w:t>
      </w:r>
    </w:p>
    <w:p w14:paraId="6AB27354" w14:textId="77777777" w:rsidR="001026B3" w:rsidRDefault="00FA67B5">
      <w:pPr>
        <w:pStyle w:val="BodyText"/>
        <w:spacing w:before="127" w:line="360" w:lineRule="auto"/>
        <w:ind w:left="100" w:right="114"/>
        <w:jc w:val="both"/>
      </w:pPr>
      <w:r>
        <w:t>This module introduces the function and practice of financial accounting. The syllabus explores the underlying concepts and regulatory framework which underpin financial accounting, the principles of double entry bookkeeping, the nature of internal control, the preparation</w:t>
      </w:r>
      <w:r>
        <w:rPr>
          <w:spacing w:val="-14"/>
        </w:rPr>
        <w:t xml:space="preserve"> </w:t>
      </w:r>
      <w:r>
        <w:t>of</w:t>
      </w:r>
      <w:r>
        <w:rPr>
          <w:spacing w:val="-14"/>
        </w:rPr>
        <w:t xml:space="preserve"> </w:t>
      </w:r>
      <w:r>
        <w:t>the</w:t>
      </w:r>
      <w:r>
        <w:rPr>
          <w:spacing w:val="-15"/>
        </w:rPr>
        <w:t xml:space="preserve"> </w:t>
      </w:r>
      <w:r>
        <w:t>final</w:t>
      </w:r>
      <w:r>
        <w:rPr>
          <w:spacing w:val="-13"/>
        </w:rPr>
        <w:t xml:space="preserve"> </w:t>
      </w:r>
      <w:r>
        <w:t>accounts</w:t>
      </w:r>
      <w:r>
        <w:rPr>
          <w:spacing w:val="-12"/>
        </w:rPr>
        <w:t xml:space="preserve"> </w:t>
      </w:r>
      <w:r>
        <w:t>and</w:t>
      </w:r>
      <w:r>
        <w:rPr>
          <w:spacing w:val="-15"/>
        </w:rPr>
        <w:t xml:space="preserve"> </w:t>
      </w:r>
      <w:r>
        <w:t>the</w:t>
      </w:r>
      <w:r>
        <w:rPr>
          <w:spacing w:val="-16"/>
        </w:rPr>
        <w:t xml:space="preserve"> </w:t>
      </w:r>
      <w:r>
        <w:t>interpretation</w:t>
      </w:r>
      <w:r>
        <w:rPr>
          <w:spacing w:val="-13"/>
        </w:rPr>
        <w:t xml:space="preserve"> </w:t>
      </w:r>
      <w:r>
        <w:t>of</w:t>
      </w:r>
      <w:r>
        <w:rPr>
          <w:spacing w:val="-14"/>
        </w:rPr>
        <w:t xml:space="preserve"> </w:t>
      </w:r>
      <w:r>
        <w:t>financial</w:t>
      </w:r>
      <w:r>
        <w:rPr>
          <w:spacing w:val="-14"/>
        </w:rPr>
        <w:t xml:space="preserve"> </w:t>
      </w:r>
      <w:r>
        <w:t>accounting</w:t>
      </w:r>
      <w:r>
        <w:rPr>
          <w:spacing w:val="-13"/>
        </w:rPr>
        <w:t xml:space="preserve"> </w:t>
      </w:r>
      <w:r>
        <w:t>information.</w:t>
      </w:r>
      <w:r>
        <w:rPr>
          <w:spacing w:val="-14"/>
        </w:rPr>
        <w:t xml:space="preserve"> </w:t>
      </w:r>
      <w:r>
        <w:t>The module also introduces the concept of accountability and holding stakeholders to</w:t>
      </w:r>
      <w:r>
        <w:rPr>
          <w:spacing w:val="-17"/>
        </w:rPr>
        <w:t xml:space="preserve"> </w:t>
      </w:r>
      <w:r>
        <w:t>account.</w:t>
      </w:r>
    </w:p>
    <w:p w14:paraId="5AFF42F8" w14:textId="77777777" w:rsidR="001026B3" w:rsidRDefault="001026B3">
      <w:pPr>
        <w:pStyle w:val="BodyText"/>
        <w:spacing w:before="11"/>
        <w:rPr>
          <w:sz w:val="21"/>
        </w:rPr>
      </w:pPr>
    </w:p>
    <w:p w14:paraId="0DB8FBB0" w14:textId="77777777" w:rsidR="001026B3" w:rsidRDefault="00FA67B5">
      <w:pPr>
        <w:pStyle w:val="Heading4"/>
        <w:jc w:val="both"/>
      </w:pPr>
      <w:r>
        <w:t>Learning Outcomes</w:t>
      </w:r>
    </w:p>
    <w:p w14:paraId="0C9C4F61" w14:textId="77777777" w:rsidR="001026B3" w:rsidRDefault="00FA67B5">
      <w:pPr>
        <w:pStyle w:val="BodyText"/>
        <w:spacing w:before="126"/>
        <w:ind w:left="100"/>
      </w:pPr>
      <w:r>
        <w:t>By the end of the module, students should be able to:</w:t>
      </w:r>
    </w:p>
    <w:p w14:paraId="639DF7CE" w14:textId="77777777" w:rsidR="001026B3" w:rsidRDefault="00FA67B5">
      <w:pPr>
        <w:pStyle w:val="ListParagraph"/>
        <w:numPr>
          <w:ilvl w:val="0"/>
          <w:numId w:val="5"/>
        </w:numPr>
        <w:tabs>
          <w:tab w:val="left" w:pos="820"/>
          <w:tab w:val="left" w:pos="821"/>
        </w:tabs>
        <w:spacing w:before="127"/>
        <w:ind w:hanging="361"/>
        <w:rPr>
          <w:rFonts w:ascii="Symbol" w:hAnsi="Symbol"/>
          <w:sz w:val="20"/>
        </w:rPr>
      </w:pPr>
      <w:r>
        <w:t>Explain the need for the provision of accounting</w:t>
      </w:r>
      <w:r>
        <w:rPr>
          <w:spacing w:val="-7"/>
        </w:rPr>
        <w:t xml:space="preserve"> </w:t>
      </w:r>
      <w:r>
        <w:t>information</w:t>
      </w:r>
    </w:p>
    <w:p w14:paraId="3E388330" w14:textId="77777777" w:rsidR="001026B3" w:rsidRDefault="00FA67B5">
      <w:pPr>
        <w:pStyle w:val="ListParagraph"/>
        <w:numPr>
          <w:ilvl w:val="0"/>
          <w:numId w:val="5"/>
        </w:numPr>
        <w:tabs>
          <w:tab w:val="left" w:pos="820"/>
          <w:tab w:val="left" w:pos="821"/>
        </w:tabs>
        <w:spacing w:before="126"/>
        <w:ind w:hanging="361"/>
        <w:rPr>
          <w:rFonts w:ascii="Symbol" w:hAnsi="Symbol"/>
          <w:sz w:val="20"/>
        </w:rPr>
      </w:pPr>
      <w:r>
        <w:t>Apply the principles of double entry</w:t>
      </w:r>
      <w:r>
        <w:rPr>
          <w:spacing w:val="-2"/>
        </w:rPr>
        <w:t xml:space="preserve"> </w:t>
      </w:r>
      <w:r>
        <w:t>bookkeeping</w:t>
      </w:r>
    </w:p>
    <w:p w14:paraId="190D8AC0" w14:textId="77777777" w:rsidR="001026B3" w:rsidRDefault="00FA67B5">
      <w:pPr>
        <w:pStyle w:val="ListParagraph"/>
        <w:numPr>
          <w:ilvl w:val="0"/>
          <w:numId w:val="5"/>
        </w:numPr>
        <w:tabs>
          <w:tab w:val="left" w:pos="820"/>
          <w:tab w:val="left" w:pos="821"/>
        </w:tabs>
        <w:spacing w:before="126"/>
        <w:ind w:hanging="361"/>
        <w:rPr>
          <w:rFonts w:ascii="Symbol" w:hAnsi="Symbol"/>
          <w:sz w:val="20"/>
        </w:rPr>
      </w:pPr>
      <w:r>
        <w:t>Prepare the basic financial statements of sole traders and limited</w:t>
      </w:r>
      <w:r>
        <w:rPr>
          <w:spacing w:val="-15"/>
        </w:rPr>
        <w:t xml:space="preserve"> </w:t>
      </w:r>
      <w:r>
        <w:t>companies</w:t>
      </w:r>
    </w:p>
    <w:p w14:paraId="3790B813" w14:textId="77777777" w:rsidR="001026B3" w:rsidRDefault="00FA67B5">
      <w:pPr>
        <w:pStyle w:val="ListParagraph"/>
        <w:numPr>
          <w:ilvl w:val="0"/>
          <w:numId w:val="5"/>
        </w:numPr>
        <w:tabs>
          <w:tab w:val="left" w:pos="820"/>
          <w:tab w:val="left" w:pos="821"/>
        </w:tabs>
        <w:spacing w:before="129"/>
        <w:ind w:hanging="361"/>
        <w:rPr>
          <w:rFonts w:ascii="Symbol" w:hAnsi="Symbol"/>
          <w:sz w:val="20"/>
        </w:rPr>
      </w:pPr>
      <w:r>
        <w:t>Discuss the information in published financial</w:t>
      </w:r>
      <w:r>
        <w:rPr>
          <w:spacing w:val="-4"/>
        </w:rPr>
        <w:t xml:space="preserve"> </w:t>
      </w:r>
      <w:r>
        <w:t>reports</w:t>
      </w:r>
    </w:p>
    <w:p w14:paraId="45F27FF4" w14:textId="77777777" w:rsidR="001026B3" w:rsidRDefault="00FA67B5">
      <w:pPr>
        <w:pStyle w:val="ListParagraph"/>
        <w:numPr>
          <w:ilvl w:val="0"/>
          <w:numId w:val="5"/>
        </w:numPr>
        <w:tabs>
          <w:tab w:val="left" w:pos="820"/>
          <w:tab w:val="left" w:pos="821"/>
        </w:tabs>
        <w:spacing w:before="126"/>
        <w:ind w:hanging="361"/>
        <w:rPr>
          <w:rFonts w:ascii="Symbol" w:hAnsi="Symbol"/>
          <w:sz w:val="20"/>
        </w:rPr>
      </w:pPr>
      <w:r>
        <w:t>Appraise and interpret financial accounting</w:t>
      </w:r>
      <w:r>
        <w:rPr>
          <w:spacing w:val="-4"/>
        </w:rPr>
        <w:t xml:space="preserve"> </w:t>
      </w:r>
      <w:r>
        <w:t>information</w:t>
      </w:r>
    </w:p>
    <w:p w14:paraId="03237F52" w14:textId="77777777" w:rsidR="001026B3" w:rsidRDefault="00FA67B5">
      <w:pPr>
        <w:pStyle w:val="ListParagraph"/>
        <w:numPr>
          <w:ilvl w:val="0"/>
          <w:numId w:val="5"/>
        </w:numPr>
        <w:tabs>
          <w:tab w:val="left" w:pos="820"/>
          <w:tab w:val="left" w:pos="821"/>
        </w:tabs>
        <w:spacing w:before="126" w:line="360" w:lineRule="auto"/>
        <w:ind w:right="1287"/>
        <w:rPr>
          <w:rFonts w:ascii="Symbol" w:hAnsi="Symbol"/>
          <w:sz w:val="20"/>
        </w:rPr>
      </w:pPr>
      <w:r>
        <w:t>Examine different aspects of accountability and the importance of holding stakeholders and others to</w:t>
      </w:r>
      <w:r>
        <w:rPr>
          <w:spacing w:val="-5"/>
        </w:rPr>
        <w:t xml:space="preserve"> </w:t>
      </w:r>
      <w:r>
        <w:t>account</w:t>
      </w:r>
    </w:p>
    <w:p w14:paraId="03D831CD" w14:textId="77777777" w:rsidR="001026B3" w:rsidRDefault="001026B3">
      <w:pPr>
        <w:spacing w:line="360" w:lineRule="auto"/>
        <w:rPr>
          <w:rFonts w:ascii="Symbol" w:hAnsi="Symbol"/>
          <w:sz w:val="20"/>
        </w:rPr>
        <w:sectPr w:rsidR="001026B3">
          <w:pgSz w:w="11900" w:h="16850"/>
          <w:pgMar w:top="1360" w:right="1320" w:bottom="520" w:left="1340" w:header="0" w:footer="335" w:gutter="0"/>
          <w:cols w:space="720"/>
        </w:sectPr>
      </w:pPr>
    </w:p>
    <w:p w14:paraId="17FB441E" w14:textId="77777777" w:rsidR="001026B3" w:rsidRDefault="00FA67B5">
      <w:pPr>
        <w:spacing w:before="59"/>
        <w:ind w:left="100"/>
        <w:jc w:val="both"/>
        <w:rPr>
          <w:b/>
          <w:sz w:val="32"/>
        </w:rPr>
      </w:pPr>
      <w:r>
        <w:rPr>
          <w:b/>
          <w:color w:val="2E5395"/>
          <w:sz w:val="32"/>
        </w:rPr>
        <w:t>Decision Making &amp; Control</w:t>
      </w:r>
    </w:p>
    <w:p w14:paraId="1D70F7AD" w14:textId="77777777" w:rsidR="001026B3" w:rsidRDefault="00FA67B5">
      <w:pPr>
        <w:spacing w:before="276"/>
        <w:ind w:left="100"/>
        <w:jc w:val="both"/>
      </w:pPr>
      <w:r>
        <w:rPr>
          <w:b/>
        </w:rPr>
        <w:t xml:space="preserve">Module Code: </w:t>
      </w:r>
      <w:r>
        <w:t>32181</w:t>
      </w:r>
    </w:p>
    <w:p w14:paraId="11DA68B4" w14:textId="77777777" w:rsidR="001026B3" w:rsidRDefault="00FA67B5">
      <w:pPr>
        <w:pStyle w:val="Heading4"/>
        <w:spacing w:before="126"/>
        <w:jc w:val="both"/>
        <w:rPr>
          <w:b w:val="0"/>
        </w:rPr>
      </w:pPr>
      <w:r>
        <w:t xml:space="preserve">Credits: </w:t>
      </w:r>
      <w:r>
        <w:rPr>
          <w:b w:val="0"/>
        </w:rPr>
        <w:t>20</w:t>
      </w:r>
    </w:p>
    <w:p w14:paraId="02EF69BE" w14:textId="77777777" w:rsidR="001026B3" w:rsidRDefault="00FA67B5">
      <w:pPr>
        <w:spacing w:before="128"/>
        <w:ind w:left="100"/>
        <w:jc w:val="both"/>
      </w:pPr>
      <w:r>
        <w:rPr>
          <w:b/>
        </w:rPr>
        <w:t xml:space="preserve">Level: </w:t>
      </w:r>
      <w:r>
        <w:t>LC</w:t>
      </w:r>
    </w:p>
    <w:p w14:paraId="35B85D87" w14:textId="77777777" w:rsidR="001026B3" w:rsidRDefault="00FA67B5">
      <w:pPr>
        <w:spacing w:before="127"/>
        <w:ind w:left="100"/>
        <w:jc w:val="both"/>
      </w:pPr>
      <w:r>
        <w:rPr>
          <w:b/>
        </w:rPr>
        <w:t xml:space="preserve">Taught: </w:t>
      </w:r>
      <w:r>
        <w:t>Semester 2</w:t>
      </w:r>
    </w:p>
    <w:p w14:paraId="7CE8C86A" w14:textId="77777777" w:rsidR="001026B3" w:rsidRDefault="00FA67B5">
      <w:pPr>
        <w:pStyle w:val="BodyText"/>
        <w:spacing w:before="126" w:line="360" w:lineRule="auto"/>
        <w:ind w:left="100" w:right="844"/>
        <w:jc w:val="both"/>
      </w:pPr>
      <w:r>
        <w:rPr>
          <w:b/>
        </w:rPr>
        <w:t xml:space="preserve">Assessment Method: </w:t>
      </w:r>
      <w:r>
        <w:t>Group Assessment - Coursework (40%), Group Assessment - Practical (10%), Exam (50%)</w:t>
      </w:r>
    </w:p>
    <w:p w14:paraId="095D84CB" w14:textId="77777777" w:rsidR="001026B3" w:rsidRDefault="001026B3">
      <w:pPr>
        <w:pStyle w:val="BodyText"/>
        <w:spacing w:before="10"/>
        <w:rPr>
          <w:sz w:val="32"/>
        </w:rPr>
      </w:pPr>
    </w:p>
    <w:p w14:paraId="63BC2401" w14:textId="77777777" w:rsidR="001026B3" w:rsidRDefault="00FA67B5">
      <w:pPr>
        <w:pStyle w:val="Heading4"/>
        <w:spacing w:before="1"/>
        <w:jc w:val="both"/>
      </w:pPr>
      <w:r>
        <w:t>Module Description</w:t>
      </w:r>
    </w:p>
    <w:p w14:paraId="43BE2669" w14:textId="77777777" w:rsidR="001026B3" w:rsidRDefault="00FA67B5">
      <w:pPr>
        <w:pStyle w:val="BodyText"/>
        <w:spacing w:before="126" w:line="360" w:lineRule="auto"/>
        <w:ind w:left="100" w:right="114"/>
        <w:jc w:val="both"/>
      </w:pPr>
      <w:r>
        <w:t>This module provides students with core skills relating to the use of financial and other information</w:t>
      </w:r>
      <w:r>
        <w:rPr>
          <w:spacing w:val="-20"/>
        </w:rPr>
        <w:t xml:space="preserve"> </w:t>
      </w:r>
      <w:r>
        <w:t>for</w:t>
      </w:r>
      <w:r>
        <w:rPr>
          <w:spacing w:val="-18"/>
        </w:rPr>
        <w:t xml:space="preserve"> </w:t>
      </w:r>
      <w:r>
        <w:t>making</w:t>
      </w:r>
      <w:r>
        <w:rPr>
          <w:spacing w:val="-16"/>
        </w:rPr>
        <w:t xml:space="preserve"> </w:t>
      </w:r>
      <w:r>
        <w:t>decisions</w:t>
      </w:r>
      <w:r>
        <w:rPr>
          <w:spacing w:val="-16"/>
        </w:rPr>
        <w:t xml:space="preserve"> </w:t>
      </w:r>
      <w:r>
        <w:t>and</w:t>
      </w:r>
      <w:r>
        <w:rPr>
          <w:spacing w:val="-17"/>
        </w:rPr>
        <w:t xml:space="preserve"> </w:t>
      </w:r>
      <w:r>
        <w:t>controlling</w:t>
      </w:r>
      <w:r>
        <w:rPr>
          <w:spacing w:val="-16"/>
        </w:rPr>
        <w:t xml:space="preserve"> </w:t>
      </w:r>
      <w:r>
        <w:t>the</w:t>
      </w:r>
      <w:r>
        <w:rPr>
          <w:spacing w:val="-16"/>
        </w:rPr>
        <w:t xml:space="preserve"> </w:t>
      </w:r>
      <w:r>
        <w:t>operations</w:t>
      </w:r>
      <w:r>
        <w:rPr>
          <w:spacing w:val="-17"/>
        </w:rPr>
        <w:t xml:space="preserve"> </w:t>
      </w:r>
      <w:r>
        <w:t>of</w:t>
      </w:r>
      <w:r>
        <w:rPr>
          <w:spacing w:val="-15"/>
        </w:rPr>
        <w:t xml:space="preserve"> </w:t>
      </w:r>
      <w:r>
        <w:t>an</w:t>
      </w:r>
      <w:r>
        <w:rPr>
          <w:spacing w:val="-19"/>
        </w:rPr>
        <w:t xml:space="preserve"> </w:t>
      </w:r>
      <w:r>
        <w:t>organisation.</w:t>
      </w:r>
      <w:r>
        <w:rPr>
          <w:spacing w:val="-17"/>
        </w:rPr>
        <w:t xml:space="preserve"> </w:t>
      </w:r>
      <w:r>
        <w:t>The</w:t>
      </w:r>
      <w:r>
        <w:rPr>
          <w:spacing w:val="-19"/>
        </w:rPr>
        <w:t xml:space="preserve"> </w:t>
      </w:r>
      <w:r>
        <w:t>module introduces</w:t>
      </w:r>
      <w:r>
        <w:rPr>
          <w:spacing w:val="-8"/>
        </w:rPr>
        <w:t xml:space="preserve"> </w:t>
      </w:r>
      <w:r>
        <w:t>students</w:t>
      </w:r>
      <w:r>
        <w:rPr>
          <w:spacing w:val="-11"/>
        </w:rPr>
        <w:t xml:space="preserve"> </w:t>
      </w:r>
      <w:r>
        <w:t>to</w:t>
      </w:r>
      <w:r>
        <w:rPr>
          <w:spacing w:val="-8"/>
        </w:rPr>
        <w:t xml:space="preserve"> </w:t>
      </w:r>
      <w:r>
        <w:t>the</w:t>
      </w:r>
      <w:r>
        <w:rPr>
          <w:spacing w:val="-9"/>
        </w:rPr>
        <w:t xml:space="preserve"> </w:t>
      </w:r>
      <w:r>
        <w:t>core</w:t>
      </w:r>
      <w:r>
        <w:rPr>
          <w:spacing w:val="-8"/>
        </w:rPr>
        <w:t xml:space="preserve"> </w:t>
      </w:r>
      <w:r>
        <w:t>accounting</w:t>
      </w:r>
      <w:r>
        <w:rPr>
          <w:spacing w:val="-10"/>
        </w:rPr>
        <w:t xml:space="preserve"> </w:t>
      </w:r>
      <w:r>
        <w:t>techniques</w:t>
      </w:r>
      <w:r>
        <w:rPr>
          <w:spacing w:val="-9"/>
        </w:rPr>
        <w:t xml:space="preserve"> </w:t>
      </w:r>
      <w:r>
        <w:t>that</w:t>
      </w:r>
      <w:r>
        <w:rPr>
          <w:spacing w:val="-5"/>
        </w:rPr>
        <w:t xml:space="preserve"> </w:t>
      </w:r>
      <w:r>
        <w:t>can</w:t>
      </w:r>
      <w:r>
        <w:rPr>
          <w:spacing w:val="-9"/>
        </w:rPr>
        <w:t xml:space="preserve"> </w:t>
      </w:r>
      <w:r>
        <w:t>underpin</w:t>
      </w:r>
      <w:r>
        <w:rPr>
          <w:spacing w:val="-8"/>
        </w:rPr>
        <w:t xml:space="preserve"> </w:t>
      </w:r>
      <w:r>
        <w:t>and</w:t>
      </w:r>
      <w:r>
        <w:rPr>
          <w:spacing w:val="-9"/>
        </w:rPr>
        <w:t xml:space="preserve"> </w:t>
      </w:r>
      <w:r>
        <w:t>inform</w:t>
      </w:r>
      <w:r>
        <w:rPr>
          <w:spacing w:val="-8"/>
        </w:rPr>
        <w:t xml:space="preserve"> </w:t>
      </w:r>
      <w:r>
        <w:t>decisions and allow for control processes to operate. Using ideas from strategic management accounting the module extends this to show how accounting and other information can be used together to improve business decision making. The module uses examples of typical decisions as exemplars and develops students’ analytic and decision making skills as they work to develop recommendations based on cases. The module will build students’ skills in using analytic tools to manipulate information and to present information in ways understandable to potential</w:t>
      </w:r>
      <w:r>
        <w:rPr>
          <w:spacing w:val="-6"/>
        </w:rPr>
        <w:t xml:space="preserve"> </w:t>
      </w:r>
      <w:r>
        <w:t>users.</w:t>
      </w:r>
    </w:p>
    <w:p w14:paraId="70D46122" w14:textId="77777777" w:rsidR="001026B3" w:rsidRDefault="001026B3">
      <w:pPr>
        <w:pStyle w:val="BodyText"/>
        <w:rPr>
          <w:sz w:val="33"/>
        </w:rPr>
      </w:pPr>
    </w:p>
    <w:p w14:paraId="1E9F5123" w14:textId="77777777" w:rsidR="001026B3" w:rsidRDefault="00FA67B5">
      <w:pPr>
        <w:pStyle w:val="Heading4"/>
        <w:jc w:val="both"/>
      </w:pPr>
      <w:r>
        <w:t>Learning Outcomes</w:t>
      </w:r>
    </w:p>
    <w:p w14:paraId="60F861E3" w14:textId="77777777" w:rsidR="001026B3" w:rsidRDefault="00FA67B5">
      <w:pPr>
        <w:pStyle w:val="BodyText"/>
        <w:spacing w:before="129"/>
        <w:ind w:left="100"/>
      </w:pPr>
      <w:r>
        <w:t>By the end of the module, students should be able to:</w:t>
      </w:r>
    </w:p>
    <w:p w14:paraId="33D027D1" w14:textId="77777777" w:rsidR="001026B3" w:rsidRDefault="00FA67B5">
      <w:pPr>
        <w:pStyle w:val="ListParagraph"/>
        <w:numPr>
          <w:ilvl w:val="0"/>
          <w:numId w:val="5"/>
        </w:numPr>
        <w:tabs>
          <w:tab w:val="left" w:pos="820"/>
          <w:tab w:val="left" w:pos="821"/>
        </w:tabs>
        <w:spacing w:before="126" w:line="360" w:lineRule="auto"/>
        <w:ind w:right="428"/>
        <w:rPr>
          <w:rFonts w:ascii="Symbol" w:hAnsi="Symbol"/>
          <w:sz w:val="20"/>
        </w:rPr>
      </w:pPr>
      <w:r>
        <w:t>Explain the main concepts of management accounting and business analytics and the context in which they</w:t>
      </w:r>
      <w:r>
        <w:rPr>
          <w:spacing w:val="-1"/>
        </w:rPr>
        <w:t xml:space="preserve"> </w:t>
      </w:r>
      <w:r>
        <w:t>operate</w:t>
      </w:r>
    </w:p>
    <w:p w14:paraId="53945B69" w14:textId="77777777" w:rsidR="001026B3" w:rsidRDefault="00FA67B5">
      <w:pPr>
        <w:pStyle w:val="ListParagraph"/>
        <w:numPr>
          <w:ilvl w:val="0"/>
          <w:numId w:val="5"/>
        </w:numPr>
        <w:tabs>
          <w:tab w:val="left" w:pos="820"/>
          <w:tab w:val="left" w:pos="821"/>
        </w:tabs>
        <w:spacing w:line="360" w:lineRule="auto"/>
        <w:ind w:right="685"/>
        <w:rPr>
          <w:rFonts w:ascii="Symbol" w:hAnsi="Symbol"/>
          <w:sz w:val="20"/>
        </w:rPr>
      </w:pPr>
      <w:r>
        <w:t>Outline the history of management accounting and how it shapes contemporary management accounting</w:t>
      </w:r>
      <w:r>
        <w:rPr>
          <w:spacing w:val="-1"/>
        </w:rPr>
        <w:t xml:space="preserve"> </w:t>
      </w:r>
      <w:r>
        <w:t>practice</w:t>
      </w:r>
    </w:p>
    <w:p w14:paraId="7D83A6DA" w14:textId="77777777" w:rsidR="001026B3" w:rsidRDefault="00FA67B5">
      <w:pPr>
        <w:pStyle w:val="ListParagraph"/>
        <w:numPr>
          <w:ilvl w:val="0"/>
          <w:numId w:val="5"/>
        </w:numPr>
        <w:tabs>
          <w:tab w:val="left" w:pos="820"/>
          <w:tab w:val="left" w:pos="821"/>
        </w:tabs>
        <w:spacing w:line="360" w:lineRule="auto"/>
        <w:ind w:right="487"/>
        <w:rPr>
          <w:rFonts w:ascii="Symbol" w:hAnsi="Symbol"/>
          <w:sz w:val="20"/>
        </w:rPr>
      </w:pPr>
      <w:r>
        <w:t>Apply the basic concepts, techniques and practices of business analytics and management accounting, to solve structured problems in managing</w:t>
      </w:r>
      <w:r>
        <w:rPr>
          <w:spacing w:val="-11"/>
        </w:rPr>
        <w:t xml:space="preserve"> </w:t>
      </w:r>
      <w:r>
        <w:t>organisations</w:t>
      </w:r>
    </w:p>
    <w:p w14:paraId="3EA505FC" w14:textId="77777777" w:rsidR="001026B3" w:rsidRDefault="00FA67B5">
      <w:pPr>
        <w:pStyle w:val="ListParagraph"/>
        <w:numPr>
          <w:ilvl w:val="0"/>
          <w:numId w:val="5"/>
        </w:numPr>
        <w:tabs>
          <w:tab w:val="left" w:pos="820"/>
          <w:tab w:val="left" w:pos="821"/>
        </w:tabs>
        <w:ind w:hanging="361"/>
        <w:rPr>
          <w:rFonts w:ascii="Symbol" w:hAnsi="Symbol"/>
          <w:sz w:val="20"/>
        </w:rPr>
      </w:pPr>
      <w:r>
        <w:t>Compare the alternative approaches and theories of management</w:t>
      </w:r>
      <w:r>
        <w:rPr>
          <w:spacing w:val="-12"/>
        </w:rPr>
        <w:t xml:space="preserve"> </w:t>
      </w:r>
      <w:r>
        <w:t>accounting</w:t>
      </w:r>
    </w:p>
    <w:p w14:paraId="5BE37A13" w14:textId="77777777" w:rsidR="001026B3" w:rsidRDefault="00FA67B5">
      <w:pPr>
        <w:pStyle w:val="ListParagraph"/>
        <w:numPr>
          <w:ilvl w:val="0"/>
          <w:numId w:val="5"/>
        </w:numPr>
        <w:tabs>
          <w:tab w:val="left" w:pos="820"/>
          <w:tab w:val="left" w:pos="821"/>
        </w:tabs>
        <w:spacing w:before="125" w:line="362" w:lineRule="auto"/>
        <w:ind w:right="344"/>
        <w:rPr>
          <w:rFonts w:ascii="Symbol" w:hAnsi="Symbol"/>
          <w:sz w:val="20"/>
        </w:rPr>
      </w:pPr>
      <w:r>
        <w:t>Discuss the use of management accounting and other information in organisational management and the strengths of varying</w:t>
      </w:r>
      <w:r>
        <w:rPr>
          <w:spacing w:val="-3"/>
        </w:rPr>
        <w:t xml:space="preserve"> </w:t>
      </w:r>
      <w:r>
        <w:t>approaches</w:t>
      </w:r>
    </w:p>
    <w:p w14:paraId="40CF0976" w14:textId="77777777" w:rsidR="001026B3" w:rsidRDefault="00FA67B5">
      <w:pPr>
        <w:pStyle w:val="ListParagraph"/>
        <w:numPr>
          <w:ilvl w:val="0"/>
          <w:numId w:val="5"/>
        </w:numPr>
        <w:tabs>
          <w:tab w:val="left" w:pos="820"/>
          <w:tab w:val="left" w:pos="821"/>
        </w:tabs>
        <w:spacing w:line="250" w:lineRule="exact"/>
        <w:ind w:hanging="361"/>
        <w:rPr>
          <w:rFonts w:ascii="Symbol" w:hAnsi="Symbol"/>
          <w:sz w:val="20"/>
        </w:rPr>
      </w:pPr>
      <w:r>
        <w:t>Assess the potential of analytic techniques in addressing business</w:t>
      </w:r>
      <w:r>
        <w:rPr>
          <w:spacing w:val="-8"/>
        </w:rPr>
        <w:t xml:space="preserve"> </w:t>
      </w:r>
      <w:r>
        <w:t>issues</w:t>
      </w:r>
    </w:p>
    <w:p w14:paraId="61AAD68C" w14:textId="77777777" w:rsidR="001026B3" w:rsidRDefault="00FA67B5">
      <w:pPr>
        <w:pStyle w:val="ListParagraph"/>
        <w:numPr>
          <w:ilvl w:val="0"/>
          <w:numId w:val="5"/>
        </w:numPr>
        <w:tabs>
          <w:tab w:val="left" w:pos="820"/>
          <w:tab w:val="left" w:pos="821"/>
        </w:tabs>
        <w:spacing w:before="127"/>
        <w:ind w:hanging="361"/>
        <w:rPr>
          <w:rFonts w:ascii="Symbol" w:hAnsi="Symbol"/>
          <w:sz w:val="20"/>
        </w:rPr>
      </w:pPr>
      <w:r>
        <w:t>Identify and apply a range of analytical techniques to business</w:t>
      </w:r>
      <w:r>
        <w:rPr>
          <w:spacing w:val="-10"/>
        </w:rPr>
        <w:t xml:space="preserve"> </w:t>
      </w:r>
      <w:r>
        <w:t>cases</w:t>
      </w:r>
    </w:p>
    <w:p w14:paraId="71F59B2A" w14:textId="77777777" w:rsidR="001026B3" w:rsidRDefault="001026B3">
      <w:pPr>
        <w:rPr>
          <w:rFonts w:ascii="Symbol" w:hAnsi="Symbol"/>
          <w:sz w:val="20"/>
        </w:rPr>
        <w:sectPr w:rsidR="001026B3">
          <w:pgSz w:w="11900" w:h="16850"/>
          <w:pgMar w:top="1380" w:right="1320" w:bottom="520" w:left="1340" w:header="0" w:footer="335" w:gutter="0"/>
          <w:cols w:space="720"/>
        </w:sectPr>
      </w:pPr>
    </w:p>
    <w:p w14:paraId="764E8015" w14:textId="77777777" w:rsidR="001026B3" w:rsidRDefault="00FA67B5">
      <w:pPr>
        <w:pStyle w:val="Heading3"/>
        <w:spacing w:before="60"/>
        <w:jc w:val="both"/>
      </w:pPr>
      <w:r>
        <w:rPr>
          <w:color w:val="2E5395"/>
        </w:rPr>
        <w:t>Numeracy, Statistical Analysis and Financial Literacy (A)</w:t>
      </w:r>
    </w:p>
    <w:p w14:paraId="3C94A023" w14:textId="77777777" w:rsidR="001026B3" w:rsidRDefault="00FA67B5">
      <w:pPr>
        <w:spacing w:before="275"/>
        <w:ind w:left="100"/>
        <w:jc w:val="both"/>
      </w:pPr>
      <w:r>
        <w:rPr>
          <w:b/>
        </w:rPr>
        <w:t xml:space="preserve">Module Code: </w:t>
      </w:r>
      <w:r>
        <w:t>32180</w:t>
      </w:r>
    </w:p>
    <w:p w14:paraId="2CD037F5" w14:textId="77777777" w:rsidR="001026B3" w:rsidRDefault="00FA67B5">
      <w:pPr>
        <w:pStyle w:val="Heading4"/>
        <w:spacing w:before="127"/>
        <w:jc w:val="both"/>
        <w:rPr>
          <w:b w:val="0"/>
        </w:rPr>
      </w:pPr>
      <w:r>
        <w:t xml:space="preserve">Credits: </w:t>
      </w:r>
      <w:r>
        <w:rPr>
          <w:b w:val="0"/>
        </w:rPr>
        <w:t>20</w:t>
      </w:r>
    </w:p>
    <w:p w14:paraId="4AFF724B" w14:textId="77777777" w:rsidR="001026B3" w:rsidRDefault="00FA67B5">
      <w:pPr>
        <w:spacing w:before="126"/>
        <w:ind w:left="100"/>
        <w:jc w:val="both"/>
      </w:pPr>
      <w:r>
        <w:rPr>
          <w:b/>
        </w:rPr>
        <w:t xml:space="preserve">Level: </w:t>
      </w:r>
      <w:r>
        <w:t>LC</w:t>
      </w:r>
    </w:p>
    <w:p w14:paraId="44D07B3E" w14:textId="7D7494B3" w:rsidR="001026B3" w:rsidRDefault="00FA67B5">
      <w:pPr>
        <w:spacing w:before="126"/>
        <w:ind w:left="100"/>
        <w:jc w:val="both"/>
      </w:pPr>
      <w:r>
        <w:rPr>
          <w:b/>
        </w:rPr>
        <w:t xml:space="preserve">Taught: </w:t>
      </w:r>
      <w:r>
        <w:t xml:space="preserve">Semester </w:t>
      </w:r>
      <w:r w:rsidR="00C018F0">
        <w:t>1</w:t>
      </w:r>
    </w:p>
    <w:p w14:paraId="0D14C4C1" w14:textId="77777777" w:rsidR="001026B3" w:rsidRDefault="00FA67B5">
      <w:pPr>
        <w:spacing w:before="126" w:line="362" w:lineRule="auto"/>
        <w:ind w:left="100" w:right="637"/>
        <w:jc w:val="both"/>
      </w:pPr>
      <w:r>
        <w:rPr>
          <w:b/>
        </w:rPr>
        <w:t xml:space="preserve">Assessment Method: </w:t>
      </w:r>
      <w:r>
        <w:t>Class Test (20%) Computer Assignment: Practical (30%), Exam (50%)</w:t>
      </w:r>
    </w:p>
    <w:p w14:paraId="70CCE1AC" w14:textId="77777777" w:rsidR="001026B3" w:rsidRDefault="001026B3">
      <w:pPr>
        <w:pStyle w:val="BodyText"/>
        <w:spacing w:before="8"/>
        <w:rPr>
          <w:sz w:val="32"/>
        </w:rPr>
      </w:pPr>
    </w:p>
    <w:p w14:paraId="7EFA8136" w14:textId="77777777" w:rsidR="001026B3" w:rsidRDefault="00FA67B5">
      <w:pPr>
        <w:pStyle w:val="Heading4"/>
        <w:jc w:val="both"/>
      </w:pPr>
      <w:r>
        <w:t>Module Description</w:t>
      </w:r>
    </w:p>
    <w:p w14:paraId="6B3BED06" w14:textId="77777777" w:rsidR="001026B3" w:rsidRDefault="00FA67B5">
      <w:pPr>
        <w:pStyle w:val="BodyText"/>
        <w:spacing w:before="127" w:line="360" w:lineRule="auto"/>
        <w:ind w:left="100" w:right="115"/>
        <w:jc w:val="both"/>
      </w:pPr>
      <w:r>
        <w:t>This module is designed for students who have not studied maths since completing their GCSE or equivalent qualification. It enables students to use a range of mathematical and statistical methods and appreciate their uses in both academic and applied contexts related to accounting and finance. It prepares them for the mathematical rigours required in the rest of</w:t>
      </w:r>
      <w:r>
        <w:rPr>
          <w:spacing w:val="-5"/>
        </w:rPr>
        <w:t xml:space="preserve"> </w:t>
      </w:r>
      <w:r>
        <w:t>their</w:t>
      </w:r>
      <w:r>
        <w:rPr>
          <w:spacing w:val="-8"/>
        </w:rPr>
        <w:t xml:space="preserve"> </w:t>
      </w:r>
      <w:r>
        <w:t>programme</w:t>
      </w:r>
      <w:r>
        <w:rPr>
          <w:spacing w:val="-5"/>
        </w:rPr>
        <w:t xml:space="preserve"> </w:t>
      </w:r>
      <w:r>
        <w:t>of</w:t>
      </w:r>
      <w:r>
        <w:rPr>
          <w:spacing w:val="-5"/>
        </w:rPr>
        <w:t xml:space="preserve"> </w:t>
      </w:r>
      <w:r>
        <w:t>study.</w:t>
      </w:r>
      <w:r>
        <w:rPr>
          <w:spacing w:val="-5"/>
        </w:rPr>
        <w:t xml:space="preserve"> </w:t>
      </w:r>
      <w:r>
        <w:t>The</w:t>
      </w:r>
      <w:r>
        <w:rPr>
          <w:spacing w:val="-8"/>
        </w:rPr>
        <w:t xml:space="preserve"> </w:t>
      </w:r>
      <w:r>
        <w:t>first</w:t>
      </w:r>
      <w:r>
        <w:rPr>
          <w:spacing w:val="-7"/>
        </w:rPr>
        <w:t xml:space="preserve"> </w:t>
      </w:r>
      <w:r>
        <w:t>part</w:t>
      </w:r>
      <w:r>
        <w:rPr>
          <w:spacing w:val="-5"/>
        </w:rPr>
        <w:t xml:space="preserve"> </w:t>
      </w:r>
      <w:r>
        <w:t>of</w:t>
      </w:r>
      <w:r>
        <w:rPr>
          <w:spacing w:val="-5"/>
        </w:rPr>
        <w:t xml:space="preserve"> </w:t>
      </w:r>
      <w:r>
        <w:t>the</w:t>
      </w:r>
      <w:r>
        <w:rPr>
          <w:spacing w:val="-8"/>
        </w:rPr>
        <w:t xml:space="preserve"> </w:t>
      </w:r>
      <w:r>
        <w:t>module</w:t>
      </w:r>
      <w:r>
        <w:rPr>
          <w:spacing w:val="-6"/>
        </w:rPr>
        <w:t xml:space="preserve"> </w:t>
      </w:r>
      <w:r>
        <w:t>will</w:t>
      </w:r>
      <w:r>
        <w:rPr>
          <w:spacing w:val="-6"/>
        </w:rPr>
        <w:t xml:space="preserve"> </w:t>
      </w:r>
      <w:r>
        <w:t>reinforce</w:t>
      </w:r>
      <w:r>
        <w:rPr>
          <w:spacing w:val="-6"/>
        </w:rPr>
        <w:t xml:space="preserve"> </w:t>
      </w:r>
      <w:r>
        <w:t>numeracy</w:t>
      </w:r>
      <w:r>
        <w:rPr>
          <w:spacing w:val="-6"/>
        </w:rPr>
        <w:t xml:space="preserve"> </w:t>
      </w:r>
      <w:r>
        <w:t>skills</w:t>
      </w:r>
      <w:r>
        <w:rPr>
          <w:spacing w:val="-5"/>
        </w:rPr>
        <w:t xml:space="preserve"> </w:t>
      </w:r>
      <w:r>
        <w:t>and</w:t>
      </w:r>
      <w:r>
        <w:rPr>
          <w:spacing w:val="-6"/>
        </w:rPr>
        <w:t xml:space="preserve"> </w:t>
      </w:r>
      <w:r>
        <w:t>will focus  on  working  with  logs  and  solving  business  related  mathematical   problems.   The second part introduces statistical methods as a series of techniques for describing and summarising</w:t>
      </w:r>
      <w:r>
        <w:rPr>
          <w:spacing w:val="-7"/>
        </w:rPr>
        <w:t xml:space="preserve"> </w:t>
      </w:r>
      <w:r>
        <w:t>data</w:t>
      </w:r>
      <w:r>
        <w:rPr>
          <w:spacing w:val="-9"/>
        </w:rPr>
        <w:t xml:space="preserve"> </w:t>
      </w:r>
      <w:r>
        <w:t>and</w:t>
      </w:r>
      <w:r>
        <w:rPr>
          <w:spacing w:val="-9"/>
        </w:rPr>
        <w:t xml:space="preserve"> </w:t>
      </w:r>
      <w:r>
        <w:t>representing</w:t>
      </w:r>
      <w:r>
        <w:rPr>
          <w:spacing w:val="-9"/>
        </w:rPr>
        <w:t xml:space="preserve"> </w:t>
      </w:r>
      <w:r>
        <w:t>uncertainty</w:t>
      </w:r>
      <w:r>
        <w:rPr>
          <w:spacing w:val="-10"/>
        </w:rPr>
        <w:t xml:space="preserve"> </w:t>
      </w:r>
      <w:r>
        <w:t>through</w:t>
      </w:r>
      <w:r>
        <w:rPr>
          <w:spacing w:val="-7"/>
        </w:rPr>
        <w:t xml:space="preserve"> </w:t>
      </w:r>
      <w:r>
        <w:t>probability.</w:t>
      </w:r>
      <w:r>
        <w:rPr>
          <w:spacing w:val="-7"/>
        </w:rPr>
        <w:t xml:space="preserve"> </w:t>
      </w:r>
      <w:r>
        <w:t>The</w:t>
      </w:r>
      <w:r>
        <w:rPr>
          <w:spacing w:val="-8"/>
        </w:rPr>
        <w:t xml:space="preserve"> </w:t>
      </w:r>
      <w:r>
        <w:t>module</w:t>
      </w:r>
      <w:r>
        <w:rPr>
          <w:spacing w:val="-6"/>
        </w:rPr>
        <w:t xml:space="preserve"> </w:t>
      </w:r>
      <w:r>
        <w:t>will</w:t>
      </w:r>
      <w:r>
        <w:rPr>
          <w:spacing w:val="-7"/>
        </w:rPr>
        <w:t xml:space="preserve"> </w:t>
      </w:r>
      <w:r>
        <w:t>introduce software packages such as Excel and will require the students to be able to comment concisely on their findings. The final part of the module will focus on Finance and will</w:t>
      </w:r>
      <w:r>
        <w:rPr>
          <w:spacing w:val="-41"/>
        </w:rPr>
        <w:t xml:space="preserve"> </w:t>
      </w:r>
      <w:r>
        <w:t>prepare the students for further study in this area at both the intermediate and higher</w:t>
      </w:r>
      <w:r>
        <w:rPr>
          <w:spacing w:val="-20"/>
        </w:rPr>
        <w:t xml:space="preserve"> </w:t>
      </w:r>
      <w:r>
        <w:t>level.</w:t>
      </w:r>
    </w:p>
    <w:p w14:paraId="7500FB7C" w14:textId="77777777" w:rsidR="001026B3" w:rsidRDefault="001026B3">
      <w:pPr>
        <w:pStyle w:val="BodyText"/>
        <w:rPr>
          <w:sz w:val="33"/>
        </w:rPr>
      </w:pPr>
    </w:p>
    <w:p w14:paraId="41BCAB13" w14:textId="77777777" w:rsidR="001026B3" w:rsidRDefault="00FA67B5">
      <w:pPr>
        <w:pStyle w:val="Heading4"/>
      </w:pPr>
      <w:r>
        <w:t>Learning Outcomes</w:t>
      </w:r>
    </w:p>
    <w:p w14:paraId="7DFBC872" w14:textId="77777777" w:rsidR="001026B3" w:rsidRDefault="00FA67B5">
      <w:pPr>
        <w:pStyle w:val="BodyText"/>
        <w:spacing w:before="126"/>
        <w:ind w:left="100"/>
      </w:pPr>
      <w:r>
        <w:t>By the end of the module, students should be able to:</w:t>
      </w:r>
    </w:p>
    <w:p w14:paraId="3F45C7BB" w14:textId="77777777" w:rsidR="001026B3" w:rsidRDefault="00FA67B5">
      <w:pPr>
        <w:pStyle w:val="ListParagraph"/>
        <w:numPr>
          <w:ilvl w:val="0"/>
          <w:numId w:val="5"/>
        </w:numPr>
        <w:tabs>
          <w:tab w:val="left" w:pos="820"/>
          <w:tab w:val="left" w:pos="821"/>
        </w:tabs>
        <w:spacing w:before="126"/>
        <w:ind w:hanging="361"/>
        <w:rPr>
          <w:rFonts w:ascii="Symbol" w:hAnsi="Symbol"/>
          <w:sz w:val="20"/>
        </w:rPr>
      </w:pPr>
      <w:r>
        <w:t>Formulate, manipulate and solve algebraic</w:t>
      </w:r>
      <w:r>
        <w:rPr>
          <w:spacing w:val="-4"/>
        </w:rPr>
        <w:t xml:space="preserve"> </w:t>
      </w:r>
      <w:r>
        <w:t>expressions</w:t>
      </w:r>
    </w:p>
    <w:p w14:paraId="730C36C2" w14:textId="77777777" w:rsidR="001026B3" w:rsidRDefault="00FA67B5">
      <w:pPr>
        <w:pStyle w:val="ListParagraph"/>
        <w:numPr>
          <w:ilvl w:val="0"/>
          <w:numId w:val="5"/>
        </w:numPr>
        <w:tabs>
          <w:tab w:val="left" w:pos="820"/>
          <w:tab w:val="left" w:pos="821"/>
        </w:tabs>
        <w:spacing w:before="129"/>
        <w:ind w:hanging="361"/>
        <w:rPr>
          <w:rFonts w:ascii="Symbol" w:hAnsi="Symbol"/>
          <w:sz w:val="20"/>
        </w:rPr>
      </w:pPr>
      <w:r>
        <w:t>Apply a critical approach to solving worded business type</w:t>
      </w:r>
      <w:r>
        <w:rPr>
          <w:spacing w:val="-7"/>
        </w:rPr>
        <w:t xml:space="preserve"> </w:t>
      </w:r>
      <w:r>
        <w:t>problems</w:t>
      </w:r>
    </w:p>
    <w:p w14:paraId="369DAAE9" w14:textId="77777777" w:rsidR="001026B3" w:rsidRDefault="00FA67B5">
      <w:pPr>
        <w:pStyle w:val="ListParagraph"/>
        <w:numPr>
          <w:ilvl w:val="0"/>
          <w:numId w:val="5"/>
        </w:numPr>
        <w:tabs>
          <w:tab w:val="left" w:pos="820"/>
          <w:tab w:val="left" w:pos="821"/>
        </w:tabs>
        <w:spacing w:before="126"/>
        <w:ind w:hanging="361"/>
        <w:rPr>
          <w:rFonts w:ascii="Symbol" w:hAnsi="Symbol"/>
          <w:sz w:val="20"/>
        </w:rPr>
      </w:pPr>
      <w:r>
        <w:t>Calculate a range of financial</w:t>
      </w:r>
      <w:r>
        <w:rPr>
          <w:spacing w:val="-4"/>
        </w:rPr>
        <w:t xml:space="preserve"> </w:t>
      </w:r>
      <w:r>
        <w:t>calculations</w:t>
      </w:r>
    </w:p>
    <w:p w14:paraId="59B27EFD" w14:textId="77777777" w:rsidR="001026B3" w:rsidRDefault="00FA67B5">
      <w:pPr>
        <w:pStyle w:val="ListParagraph"/>
        <w:numPr>
          <w:ilvl w:val="0"/>
          <w:numId w:val="5"/>
        </w:numPr>
        <w:tabs>
          <w:tab w:val="left" w:pos="820"/>
          <w:tab w:val="left" w:pos="821"/>
        </w:tabs>
        <w:spacing w:before="126" w:line="360" w:lineRule="auto"/>
        <w:ind w:right="701"/>
        <w:rPr>
          <w:rFonts w:ascii="Symbol" w:hAnsi="Symbol"/>
          <w:sz w:val="20"/>
        </w:rPr>
      </w:pPr>
      <w:r>
        <w:t>Calculate and comment upon summarising statistics using a computer software package</w:t>
      </w:r>
    </w:p>
    <w:p w14:paraId="2FBEA1A7" w14:textId="77777777" w:rsidR="001026B3" w:rsidRDefault="00FA67B5">
      <w:pPr>
        <w:pStyle w:val="ListParagraph"/>
        <w:numPr>
          <w:ilvl w:val="0"/>
          <w:numId w:val="5"/>
        </w:numPr>
        <w:tabs>
          <w:tab w:val="left" w:pos="820"/>
          <w:tab w:val="left" w:pos="821"/>
        </w:tabs>
        <w:ind w:hanging="361"/>
        <w:rPr>
          <w:rFonts w:ascii="Symbol" w:hAnsi="Symbol"/>
          <w:sz w:val="20"/>
        </w:rPr>
      </w:pPr>
      <w:r>
        <w:t>Apply the basic principles of hypothesis</w:t>
      </w:r>
      <w:r>
        <w:rPr>
          <w:spacing w:val="-3"/>
        </w:rPr>
        <w:t xml:space="preserve"> </w:t>
      </w:r>
      <w:r>
        <w:t>testing</w:t>
      </w:r>
    </w:p>
    <w:p w14:paraId="3F4C532B" w14:textId="77777777" w:rsidR="001026B3" w:rsidRDefault="00FA67B5">
      <w:pPr>
        <w:pStyle w:val="ListParagraph"/>
        <w:numPr>
          <w:ilvl w:val="0"/>
          <w:numId w:val="5"/>
        </w:numPr>
        <w:tabs>
          <w:tab w:val="left" w:pos="820"/>
          <w:tab w:val="left" w:pos="821"/>
        </w:tabs>
        <w:spacing w:before="126"/>
        <w:ind w:hanging="361"/>
        <w:rPr>
          <w:rFonts w:ascii="Symbol" w:hAnsi="Symbol"/>
          <w:sz w:val="20"/>
        </w:rPr>
      </w:pPr>
      <w:r>
        <w:t>Carry out simple correlation and regression</w:t>
      </w:r>
      <w:r>
        <w:rPr>
          <w:spacing w:val="-5"/>
        </w:rPr>
        <w:t xml:space="preserve"> </w:t>
      </w:r>
      <w:r>
        <w:t>analysis</w:t>
      </w:r>
    </w:p>
    <w:p w14:paraId="6E1F67BE" w14:textId="77777777" w:rsidR="001026B3" w:rsidRDefault="001026B3">
      <w:pPr>
        <w:rPr>
          <w:rFonts w:ascii="Symbol" w:hAnsi="Symbol"/>
          <w:sz w:val="20"/>
        </w:rPr>
        <w:sectPr w:rsidR="001026B3">
          <w:pgSz w:w="11900" w:h="16850"/>
          <w:pgMar w:top="1420" w:right="1320" w:bottom="520" w:left="1340" w:header="0" w:footer="335" w:gutter="0"/>
          <w:cols w:space="720"/>
        </w:sectPr>
      </w:pPr>
    </w:p>
    <w:p w14:paraId="45DBDD08" w14:textId="77777777" w:rsidR="001026B3" w:rsidRDefault="00FA67B5">
      <w:pPr>
        <w:pStyle w:val="Heading3"/>
        <w:spacing w:before="60"/>
      </w:pPr>
      <w:r>
        <w:rPr>
          <w:color w:val="2E5395"/>
        </w:rPr>
        <w:t>Numeracy, Statistical Analysis and Financial Literacy (B)</w:t>
      </w:r>
    </w:p>
    <w:p w14:paraId="1EBB633C" w14:textId="77777777" w:rsidR="001026B3" w:rsidRDefault="00FA67B5">
      <w:pPr>
        <w:spacing w:before="275"/>
        <w:ind w:left="100"/>
      </w:pPr>
      <w:r>
        <w:rPr>
          <w:b/>
        </w:rPr>
        <w:t xml:space="preserve">Module Code: </w:t>
      </w:r>
      <w:r>
        <w:t>32427</w:t>
      </w:r>
    </w:p>
    <w:p w14:paraId="15DABAC8" w14:textId="77777777" w:rsidR="001026B3" w:rsidRDefault="00FA67B5">
      <w:pPr>
        <w:pStyle w:val="Heading4"/>
        <w:spacing w:before="127"/>
        <w:rPr>
          <w:b w:val="0"/>
        </w:rPr>
      </w:pPr>
      <w:r>
        <w:t xml:space="preserve">Credits: </w:t>
      </w:r>
      <w:r>
        <w:rPr>
          <w:b w:val="0"/>
        </w:rPr>
        <w:t>20</w:t>
      </w:r>
    </w:p>
    <w:p w14:paraId="033C5729" w14:textId="77777777" w:rsidR="001026B3" w:rsidRDefault="00FA67B5">
      <w:pPr>
        <w:spacing w:before="126"/>
        <w:ind w:left="100"/>
      </w:pPr>
      <w:r>
        <w:rPr>
          <w:b/>
        </w:rPr>
        <w:t xml:space="preserve">Level: </w:t>
      </w:r>
      <w:r>
        <w:t>LC</w:t>
      </w:r>
    </w:p>
    <w:p w14:paraId="3CE884D4" w14:textId="1951AA2B" w:rsidR="001026B3" w:rsidRDefault="00FA67B5">
      <w:pPr>
        <w:spacing w:before="126"/>
        <w:ind w:left="100"/>
      </w:pPr>
      <w:r>
        <w:rPr>
          <w:b/>
        </w:rPr>
        <w:t xml:space="preserve">Taught: </w:t>
      </w:r>
      <w:r>
        <w:t xml:space="preserve">Semester </w:t>
      </w:r>
      <w:r w:rsidR="008F0D89">
        <w:t>1</w:t>
      </w:r>
    </w:p>
    <w:p w14:paraId="3F3C970E" w14:textId="77777777" w:rsidR="001026B3" w:rsidRDefault="00FA67B5">
      <w:pPr>
        <w:spacing w:before="126" w:line="362" w:lineRule="auto"/>
        <w:ind w:left="100" w:right="293"/>
      </w:pPr>
      <w:r>
        <w:rPr>
          <w:b/>
        </w:rPr>
        <w:t xml:space="preserve">Assessment Method: </w:t>
      </w:r>
      <w:r>
        <w:t>Class Test (20%) Computer Assignment: Coursework (30%), Exam (50%)</w:t>
      </w:r>
    </w:p>
    <w:p w14:paraId="127BBCFF" w14:textId="77777777" w:rsidR="001026B3" w:rsidRDefault="00FA67B5">
      <w:pPr>
        <w:spacing w:line="250" w:lineRule="exact"/>
        <w:ind w:left="100"/>
      </w:pPr>
      <w:r>
        <w:rPr>
          <w:b/>
        </w:rPr>
        <w:t xml:space="preserve">Pre-Requisite: </w:t>
      </w:r>
      <w:r>
        <w:t>Students must have studied High Level Maths to enrol</w:t>
      </w:r>
    </w:p>
    <w:p w14:paraId="300E2C00" w14:textId="77777777" w:rsidR="001026B3" w:rsidRDefault="001026B3">
      <w:pPr>
        <w:pStyle w:val="BodyText"/>
        <w:rPr>
          <w:sz w:val="24"/>
        </w:rPr>
      </w:pPr>
    </w:p>
    <w:p w14:paraId="2ABAB9AB" w14:textId="77777777" w:rsidR="001026B3" w:rsidRDefault="001026B3">
      <w:pPr>
        <w:pStyle w:val="BodyText"/>
        <w:rPr>
          <w:sz w:val="20"/>
        </w:rPr>
      </w:pPr>
    </w:p>
    <w:p w14:paraId="58719B67" w14:textId="77777777" w:rsidR="001026B3" w:rsidRDefault="00FA67B5">
      <w:pPr>
        <w:pStyle w:val="Heading4"/>
        <w:jc w:val="both"/>
      </w:pPr>
      <w:r>
        <w:t>Module Description</w:t>
      </w:r>
    </w:p>
    <w:p w14:paraId="1963A6CC" w14:textId="77777777" w:rsidR="001026B3" w:rsidRDefault="00FA67B5">
      <w:pPr>
        <w:pStyle w:val="BodyText"/>
        <w:spacing w:before="127" w:line="360" w:lineRule="auto"/>
        <w:ind w:left="100" w:right="115"/>
        <w:jc w:val="both"/>
      </w:pPr>
      <w:r>
        <w:t>This module enables students to use a range of mathematical and statistical methods and appreciate</w:t>
      </w:r>
      <w:r>
        <w:rPr>
          <w:spacing w:val="-18"/>
        </w:rPr>
        <w:t xml:space="preserve"> </w:t>
      </w:r>
      <w:r>
        <w:t>their</w:t>
      </w:r>
      <w:r>
        <w:rPr>
          <w:spacing w:val="-16"/>
        </w:rPr>
        <w:t xml:space="preserve"> </w:t>
      </w:r>
      <w:r>
        <w:t>uses</w:t>
      </w:r>
      <w:r>
        <w:rPr>
          <w:spacing w:val="-17"/>
        </w:rPr>
        <w:t xml:space="preserve"> </w:t>
      </w:r>
      <w:r>
        <w:t>in</w:t>
      </w:r>
      <w:r>
        <w:rPr>
          <w:spacing w:val="-16"/>
        </w:rPr>
        <w:t xml:space="preserve"> </w:t>
      </w:r>
      <w:r>
        <w:t>both</w:t>
      </w:r>
      <w:r>
        <w:rPr>
          <w:spacing w:val="-14"/>
        </w:rPr>
        <w:t xml:space="preserve"> </w:t>
      </w:r>
      <w:r>
        <w:t>academic</w:t>
      </w:r>
      <w:r>
        <w:rPr>
          <w:spacing w:val="-15"/>
        </w:rPr>
        <w:t xml:space="preserve"> </w:t>
      </w:r>
      <w:r>
        <w:t>and</w:t>
      </w:r>
      <w:r>
        <w:rPr>
          <w:spacing w:val="-19"/>
        </w:rPr>
        <w:t xml:space="preserve"> </w:t>
      </w:r>
      <w:r>
        <w:t>applied</w:t>
      </w:r>
      <w:r>
        <w:rPr>
          <w:spacing w:val="-15"/>
        </w:rPr>
        <w:t xml:space="preserve"> </w:t>
      </w:r>
      <w:r>
        <w:t>contexts</w:t>
      </w:r>
      <w:r>
        <w:rPr>
          <w:spacing w:val="-17"/>
        </w:rPr>
        <w:t xml:space="preserve"> </w:t>
      </w:r>
      <w:r>
        <w:t>related</w:t>
      </w:r>
      <w:r>
        <w:rPr>
          <w:spacing w:val="-18"/>
        </w:rPr>
        <w:t xml:space="preserve"> </w:t>
      </w:r>
      <w:r>
        <w:t>to</w:t>
      </w:r>
      <w:r>
        <w:rPr>
          <w:spacing w:val="-15"/>
        </w:rPr>
        <w:t xml:space="preserve"> </w:t>
      </w:r>
      <w:r>
        <w:t>accounting</w:t>
      </w:r>
      <w:r>
        <w:rPr>
          <w:spacing w:val="-15"/>
        </w:rPr>
        <w:t xml:space="preserve"> </w:t>
      </w:r>
      <w:r>
        <w:t>and</w:t>
      </w:r>
      <w:r>
        <w:rPr>
          <w:spacing w:val="-18"/>
        </w:rPr>
        <w:t xml:space="preserve"> </w:t>
      </w:r>
      <w:r>
        <w:t>finance. It</w:t>
      </w:r>
      <w:r>
        <w:rPr>
          <w:spacing w:val="-7"/>
        </w:rPr>
        <w:t xml:space="preserve"> </w:t>
      </w:r>
      <w:r>
        <w:t>prepares</w:t>
      </w:r>
      <w:r>
        <w:rPr>
          <w:spacing w:val="-8"/>
        </w:rPr>
        <w:t xml:space="preserve"> </w:t>
      </w:r>
      <w:r>
        <w:t>them</w:t>
      </w:r>
      <w:r>
        <w:rPr>
          <w:spacing w:val="-8"/>
        </w:rPr>
        <w:t xml:space="preserve"> </w:t>
      </w:r>
      <w:r>
        <w:t>for</w:t>
      </w:r>
      <w:r>
        <w:rPr>
          <w:spacing w:val="-7"/>
        </w:rPr>
        <w:t xml:space="preserve"> </w:t>
      </w:r>
      <w:r>
        <w:t>the</w:t>
      </w:r>
      <w:r>
        <w:rPr>
          <w:spacing w:val="-8"/>
        </w:rPr>
        <w:t xml:space="preserve"> </w:t>
      </w:r>
      <w:r>
        <w:t>mathematical</w:t>
      </w:r>
      <w:r>
        <w:rPr>
          <w:spacing w:val="-9"/>
        </w:rPr>
        <w:t xml:space="preserve"> </w:t>
      </w:r>
      <w:r>
        <w:t>rigours</w:t>
      </w:r>
      <w:r>
        <w:rPr>
          <w:spacing w:val="-7"/>
        </w:rPr>
        <w:t xml:space="preserve"> </w:t>
      </w:r>
      <w:r>
        <w:t>required</w:t>
      </w:r>
      <w:r>
        <w:rPr>
          <w:spacing w:val="-6"/>
        </w:rPr>
        <w:t xml:space="preserve"> </w:t>
      </w:r>
      <w:r>
        <w:t>in</w:t>
      </w:r>
      <w:r>
        <w:rPr>
          <w:spacing w:val="-9"/>
        </w:rPr>
        <w:t xml:space="preserve"> </w:t>
      </w:r>
      <w:r>
        <w:t>the</w:t>
      </w:r>
      <w:r>
        <w:rPr>
          <w:spacing w:val="-8"/>
        </w:rPr>
        <w:t xml:space="preserve"> </w:t>
      </w:r>
      <w:r>
        <w:t>rest</w:t>
      </w:r>
      <w:r>
        <w:rPr>
          <w:spacing w:val="-4"/>
        </w:rPr>
        <w:t xml:space="preserve"> </w:t>
      </w:r>
      <w:r>
        <w:t>of</w:t>
      </w:r>
      <w:r>
        <w:rPr>
          <w:spacing w:val="-8"/>
        </w:rPr>
        <w:t xml:space="preserve"> </w:t>
      </w:r>
      <w:r>
        <w:t>their</w:t>
      </w:r>
      <w:r>
        <w:rPr>
          <w:spacing w:val="-7"/>
        </w:rPr>
        <w:t xml:space="preserve"> </w:t>
      </w:r>
      <w:r>
        <w:t>programme</w:t>
      </w:r>
      <w:r>
        <w:rPr>
          <w:spacing w:val="-8"/>
        </w:rPr>
        <w:t xml:space="preserve"> </w:t>
      </w:r>
      <w:r>
        <w:t>of</w:t>
      </w:r>
      <w:r>
        <w:rPr>
          <w:spacing w:val="-5"/>
        </w:rPr>
        <w:t xml:space="preserve"> </w:t>
      </w:r>
      <w:r>
        <w:t>study. The</w:t>
      </w:r>
      <w:r>
        <w:rPr>
          <w:spacing w:val="-5"/>
        </w:rPr>
        <w:t xml:space="preserve"> </w:t>
      </w:r>
      <w:r>
        <w:t>first</w:t>
      </w:r>
      <w:r>
        <w:rPr>
          <w:spacing w:val="-3"/>
        </w:rPr>
        <w:t xml:space="preserve"> </w:t>
      </w:r>
      <w:r>
        <w:t>part</w:t>
      </w:r>
      <w:r>
        <w:rPr>
          <w:spacing w:val="-3"/>
        </w:rPr>
        <w:t xml:space="preserve"> </w:t>
      </w:r>
      <w:r>
        <w:t>of</w:t>
      </w:r>
      <w:r>
        <w:rPr>
          <w:spacing w:val="-3"/>
        </w:rPr>
        <w:t xml:space="preserve"> </w:t>
      </w:r>
      <w:r>
        <w:t>the</w:t>
      </w:r>
      <w:r>
        <w:rPr>
          <w:spacing w:val="-7"/>
        </w:rPr>
        <w:t xml:space="preserve"> </w:t>
      </w:r>
      <w:r>
        <w:t>module</w:t>
      </w:r>
      <w:r>
        <w:rPr>
          <w:spacing w:val="-3"/>
        </w:rPr>
        <w:t xml:space="preserve"> </w:t>
      </w:r>
      <w:r>
        <w:t>assumes</w:t>
      </w:r>
      <w:r>
        <w:rPr>
          <w:spacing w:val="-4"/>
        </w:rPr>
        <w:t xml:space="preserve"> </w:t>
      </w:r>
      <w:r>
        <w:t>solid</w:t>
      </w:r>
      <w:r>
        <w:rPr>
          <w:spacing w:val="-2"/>
        </w:rPr>
        <w:t xml:space="preserve"> </w:t>
      </w:r>
      <w:r>
        <w:t>numeracy</w:t>
      </w:r>
      <w:r>
        <w:rPr>
          <w:spacing w:val="-1"/>
        </w:rPr>
        <w:t xml:space="preserve"> </w:t>
      </w:r>
      <w:r>
        <w:t>skills</w:t>
      </w:r>
      <w:r>
        <w:rPr>
          <w:spacing w:val="-2"/>
        </w:rPr>
        <w:t xml:space="preserve"> </w:t>
      </w:r>
      <w:r>
        <w:t>but</w:t>
      </w:r>
      <w:r>
        <w:rPr>
          <w:spacing w:val="-3"/>
        </w:rPr>
        <w:t xml:space="preserve"> </w:t>
      </w:r>
      <w:r>
        <w:t>will</w:t>
      </w:r>
      <w:r>
        <w:rPr>
          <w:spacing w:val="-2"/>
        </w:rPr>
        <w:t xml:space="preserve"> </w:t>
      </w:r>
      <w:r>
        <w:t>reinforce</w:t>
      </w:r>
      <w:r>
        <w:rPr>
          <w:spacing w:val="-4"/>
        </w:rPr>
        <w:t xml:space="preserve"> </w:t>
      </w:r>
      <w:r>
        <w:t>working</w:t>
      </w:r>
      <w:r>
        <w:rPr>
          <w:spacing w:val="-5"/>
        </w:rPr>
        <w:t xml:space="preserve"> </w:t>
      </w:r>
      <w:r>
        <w:t>with</w:t>
      </w:r>
      <w:r>
        <w:rPr>
          <w:spacing w:val="-4"/>
        </w:rPr>
        <w:t xml:space="preserve"> </w:t>
      </w:r>
      <w:r>
        <w:t>logs and solving business related mathematical problems. The second part of the module introduces statistical methods as a series of techniques for describing and summarising data and</w:t>
      </w:r>
      <w:r>
        <w:rPr>
          <w:spacing w:val="-17"/>
        </w:rPr>
        <w:t xml:space="preserve"> </w:t>
      </w:r>
      <w:r>
        <w:t>representing</w:t>
      </w:r>
      <w:r>
        <w:rPr>
          <w:spacing w:val="-17"/>
        </w:rPr>
        <w:t xml:space="preserve"> </w:t>
      </w:r>
      <w:r>
        <w:t>uncertainty</w:t>
      </w:r>
      <w:r>
        <w:rPr>
          <w:spacing w:val="-18"/>
        </w:rPr>
        <w:t xml:space="preserve"> </w:t>
      </w:r>
      <w:r>
        <w:t>through</w:t>
      </w:r>
      <w:r>
        <w:rPr>
          <w:spacing w:val="-20"/>
        </w:rPr>
        <w:t xml:space="preserve"> </w:t>
      </w:r>
      <w:r>
        <w:t>probability.</w:t>
      </w:r>
      <w:r>
        <w:rPr>
          <w:spacing w:val="-18"/>
        </w:rPr>
        <w:t xml:space="preserve"> </w:t>
      </w:r>
      <w:r>
        <w:t>The</w:t>
      </w:r>
      <w:r>
        <w:rPr>
          <w:spacing w:val="-19"/>
        </w:rPr>
        <w:t xml:space="preserve"> </w:t>
      </w:r>
      <w:r>
        <w:t>module</w:t>
      </w:r>
      <w:r>
        <w:rPr>
          <w:spacing w:val="-17"/>
        </w:rPr>
        <w:t xml:space="preserve"> </w:t>
      </w:r>
      <w:r>
        <w:t>will</w:t>
      </w:r>
      <w:r>
        <w:rPr>
          <w:spacing w:val="-18"/>
        </w:rPr>
        <w:t xml:space="preserve"> </w:t>
      </w:r>
      <w:r>
        <w:t>introduce</w:t>
      </w:r>
      <w:r>
        <w:rPr>
          <w:spacing w:val="-19"/>
        </w:rPr>
        <w:t xml:space="preserve"> </w:t>
      </w:r>
      <w:r>
        <w:t>software</w:t>
      </w:r>
      <w:r>
        <w:rPr>
          <w:spacing w:val="-17"/>
        </w:rPr>
        <w:t xml:space="preserve"> </w:t>
      </w:r>
      <w:r>
        <w:t>packages such as Excel and SPSS and will require the students to be able to comment concisely on their findings. The final part of the module will focus on Finance and will prepare the</w:t>
      </w:r>
      <w:r>
        <w:rPr>
          <w:spacing w:val="-32"/>
        </w:rPr>
        <w:t xml:space="preserve"> </w:t>
      </w:r>
      <w:r>
        <w:t>students for further study in this area at both the intermediate and higher</w:t>
      </w:r>
      <w:r>
        <w:rPr>
          <w:spacing w:val="-14"/>
        </w:rPr>
        <w:t xml:space="preserve"> </w:t>
      </w:r>
      <w:r>
        <w:t>level.</w:t>
      </w:r>
    </w:p>
    <w:p w14:paraId="1F029490" w14:textId="77777777" w:rsidR="001026B3" w:rsidRDefault="001026B3">
      <w:pPr>
        <w:pStyle w:val="BodyText"/>
        <w:spacing w:before="11"/>
        <w:rPr>
          <w:sz w:val="32"/>
        </w:rPr>
      </w:pPr>
    </w:p>
    <w:p w14:paraId="410A117C" w14:textId="77777777" w:rsidR="001026B3" w:rsidRDefault="00FA67B5">
      <w:pPr>
        <w:pStyle w:val="Heading4"/>
      </w:pPr>
      <w:r>
        <w:t>Learning Outcomes</w:t>
      </w:r>
    </w:p>
    <w:p w14:paraId="3A4D8C3A" w14:textId="77777777" w:rsidR="001026B3" w:rsidRDefault="00FA67B5">
      <w:pPr>
        <w:pStyle w:val="BodyText"/>
        <w:spacing w:before="126"/>
        <w:ind w:left="100"/>
      </w:pPr>
      <w:r>
        <w:t>By the end of the module students should be able to:</w:t>
      </w:r>
    </w:p>
    <w:p w14:paraId="4C09602A" w14:textId="77777777" w:rsidR="001026B3" w:rsidRDefault="00FA67B5">
      <w:pPr>
        <w:pStyle w:val="ListParagraph"/>
        <w:numPr>
          <w:ilvl w:val="0"/>
          <w:numId w:val="5"/>
        </w:numPr>
        <w:tabs>
          <w:tab w:val="left" w:pos="820"/>
          <w:tab w:val="left" w:pos="821"/>
        </w:tabs>
        <w:spacing w:before="126"/>
        <w:ind w:hanging="361"/>
        <w:rPr>
          <w:rFonts w:ascii="Symbol" w:hAnsi="Symbol"/>
        </w:rPr>
      </w:pPr>
      <w:r>
        <w:t>Formulate, manipulate and solve algebraic</w:t>
      </w:r>
      <w:r>
        <w:rPr>
          <w:spacing w:val="-2"/>
        </w:rPr>
        <w:t xml:space="preserve"> </w:t>
      </w:r>
      <w:r>
        <w:t>expressions</w:t>
      </w:r>
    </w:p>
    <w:p w14:paraId="1EBB15F5" w14:textId="77777777" w:rsidR="001026B3" w:rsidRDefault="00FA67B5">
      <w:pPr>
        <w:pStyle w:val="ListParagraph"/>
        <w:numPr>
          <w:ilvl w:val="0"/>
          <w:numId w:val="5"/>
        </w:numPr>
        <w:tabs>
          <w:tab w:val="left" w:pos="820"/>
          <w:tab w:val="left" w:pos="821"/>
        </w:tabs>
        <w:spacing w:before="127"/>
        <w:ind w:hanging="361"/>
        <w:rPr>
          <w:rFonts w:ascii="Symbol" w:hAnsi="Symbol"/>
          <w:sz w:val="20"/>
        </w:rPr>
      </w:pPr>
      <w:r>
        <w:t>Apply a critical approach to solving worded business type</w:t>
      </w:r>
      <w:r>
        <w:rPr>
          <w:spacing w:val="-7"/>
        </w:rPr>
        <w:t xml:space="preserve"> </w:t>
      </w:r>
      <w:r>
        <w:t>problems</w:t>
      </w:r>
    </w:p>
    <w:p w14:paraId="0A4624A9" w14:textId="77777777" w:rsidR="001026B3" w:rsidRDefault="00FA67B5">
      <w:pPr>
        <w:pStyle w:val="ListParagraph"/>
        <w:numPr>
          <w:ilvl w:val="0"/>
          <w:numId w:val="5"/>
        </w:numPr>
        <w:tabs>
          <w:tab w:val="left" w:pos="820"/>
          <w:tab w:val="left" w:pos="821"/>
        </w:tabs>
        <w:spacing w:before="126"/>
        <w:ind w:hanging="361"/>
        <w:rPr>
          <w:rFonts w:ascii="Symbol" w:hAnsi="Symbol"/>
          <w:sz w:val="20"/>
        </w:rPr>
      </w:pPr>
      <w:r>
        <w:t>Calculate a range of financial</w:t>
      </w:r>
      <w:r>
        <w:rPr>
          <w:spacing w:val="-4"/>
        </w:rPr>
        <w:t xml:space="preserve"> </w:t>
      </w:r>
      <w:r>
        <w:t>calculations</w:t>
      </w:r>
    </w:p>
    <w:p w14:paraId="3FF913E7" w14:textId="77777777" w:rsidR="001026B3" w:rsidRDefault="00FA67B5">
      <w:pPr>
        <w:pStyle w:val="ListParagraph"/>
        <w:numPr>
          <w:ilvl w:val="0"/>
          <w:numId w:val="5"/>
        </w:numPr>
        <w:tabs>
          <w:tab w:val="left" w:pos="820"/>
          <w:tab w:val="left" w:pos="821"/>
        </w:tabs>
        <w:spacing w:before="126" w:line="360" w:lineRule="auto"/>
        <w:ind w:right="701"/>
        <w:rPr>
          <w:rFonts w:ascii="Symbol" w:hAnsi="Symbol"/>
          <w:sz w:val="20"/>
        </w:rPr>
      </w:pPr>
      <w:r>
        <w:t>Calculate and comment upon summarising statistics using a computer software package</w:t>
      </w:r>
    </w:p>
    <w:p w14:paraId="517D5AB6" w14:textId="77777777" w:rsidR="001026B3" w:rsidRDefault="00FA67B5">
      <w:pPr>
        <w:pStyle w:val="ListParagraph"/>
        <w:numPr>
          <w:ilvl w:val="0"/>
          <w:numId w:val="5"/>
        </w:numPr>
        <w:tabs>
          <w:tab w:val="left" w:pos="820"/>
          <w:tab w:val="left" w:pos="821"/>
        </w:tabs>
        <w:ind w:hanging="361"/>
        <w:rPr>
          <w:rFonts w:ascii="Symbol" w:hAnsi="Symbol"/>
          <w:sz w:val="20"/>
        </w:rPr>
      </w:pPr>
      <w:r>
        <w:t>Apply the basic principles of hypothesis</w:t>
      </w:r>
      <w:r>
        <w:rPr>
          <w:spacing w:val="-4"/>
        </w:rPr>
        <w:t xml:space="preserve"> </w:t>
      </w:r>
      <w:r>
        <w:t>testing</w:t>
      </w:r>
    </w:p>
    <w:p w14:paraId="510DD122" w14:textId="77777777" w:rsidR="001026B3" w:rsidRDefault="00FA67B5">
      <w:pPr>
        <w:pStyle w:val="ListParagraph"/>
        <w:numPr>
          <w:ilvl w:val="0"/>
          <w:numId w:val="5"/>
        </w:numPr>
        <w:tabs>
          <w:tab w:val="left" w:pos="820"/>
          <w:tab w:val="left" w:pos="821"/>
        </w:tabs>
        <w:spacing w:before="127"/>
        <w:ind w:hanging="361"/>
        <w:rPr>
          <w:rFonts w:ascii="Symbol" w:hAnsi="Symbol"/>
          <w:sz w:val="20"/>
        </w:rPr>
      </w:pPr>
      <w:r>
        <w:t>Carry out simple correlation and regression</w:t>
      </w:r>
      <w:r>
        <w:rPr>
          <w:spacing w:val="-5"/>
        </w:rPr>
        <w:t xml:space="preserve"> </w:t>
      </w:r>
      <w:r>
        <w:t>analysis</w:t>
      </w:r>
    </w:p>
    <w:p w14:paraId="1A1CD71A" w14:textId="77777777" w:rsidR="001026B3" w:rsidRDefault="001026B3">
      <w:pPr>
        <w:rPr>
          <w:rFonts w:ascii="Symbol" w:hAnsi="Symbol"/>
          <w:sz w:val="20"/>
        </w:rPr>
        <w:sectPr w:rsidR="001026B3">
          <w:pgSz w:w="11900" w:h="16850"/>
          <w:pgMar w:top="1420" w:right="1320" w:bottom="520" w:left="1340" w:header="0" w:footer="335" w:gutter="0"/>
          <w:cols w:space="720"/>
        </w:sectPr>
      </w:pPr>
    </w:p>
    <w:p w14:paraId="5F74BA70" w14:textId="77777777" w:rsidR="001026B3" w:rsidRDefault="00FA67B5">
      <w:pPr>
        <w:spacing w:before="78"/>
        <w:ind w:left="100"/>
        <w:rPr>
          <w:b/>
          <w:sz w:val="36"/>
        </w:rPr>
      </w:pPr>
      <w:r>
        <w:rPr>
          <w:b/>
          <w:sz w:val="36"/>
        </w:rPr>
        <w:t>Year 2</w:t>
      </w:r>
    </w:p>
    <w:p w14:paraId="1C214B28" w14:textId="77777777" w:rsidR="001026B3" w:rsidRDefault="00FA67B5">
      <w:pPr>
        <w:pStyle w:val="Heading3"/>
        <w:spacing w:before="317"/>
      </w:pPr>
      <w:r>
        <w:rPr>
          <w:color w:val="2E5395"/>
        </w:rPr>
        <w:t>Corporate Finance</w:t>
      </w:r>
    </w:p>
    <w:p w14:paraId="444D09A9" w14:textId="77777777" w:rsidR="001026B3" w:rsidRDefault="00FA67B5">
      <w:pPr>
        <w:spacing w:before="275"/>
        <w:ind w:left="100"/>
      </w:pPr>
      <w:r>
        <w:rPr>
          <w:b/>
        </w:rPr>
        <w:t xml:space="preserve">Module Code: </w:t>
      </w:r>
      <w:r>
        <w:t>33172</w:t>
      </w:r>
    </w:p>
    <w:p w14:paraId="5A7860D9" w14:textId="77777777" w:rsidR="001026B3" w:rsidRDefault="00FA67B5">
      <w:pPr>
        <w:pStyle w:val="Heading4"/>
        <w:spacing w:before="129"/>
        <w:rPr>
          <w:b w:val="0"/>
        </w:rPr>
      </w:pPr>
      <w:r>
        <w:t xml:space="preserve">Credits: </w:t>
      </w:r>
      <w:r>
        <w:rPr>
          <w:b w:val="0"/>
        </w:rPr>
        <w:t>20</w:t>
      </w:r>
    </w:p>
    <w:p w14:paraId="57285779" w14:textId="77777777" w:rsidR="001026B3" w:rsidRDefault="00FA67B5">
      <w:pPr>
        <w:spacing w:before="126"/>
        <w:ind w:left="100"/>
      </w:pPr>
      <w:r>
        <w:rPr>
          <w:b/>
        </w:rPr>
        <w:t xml:space="preserve">Level: </w:t>
      </w:r>
      <w:r>
        <w:t>LI</w:t>
      </w:r>
    </w:p>
    <w:p w14:paraId="41B09359" w14:textId="77777777" w:rsidR="001026B3" w:rsidRDefault="00FA67B5">
      <w:pPr>
        <w:spacing w:before="126"/>
        <w:ind w:left="100"/>
      </w:pPr>
      <w:r>
        <w:rPr>
          <w:b/>
        </w:rPr>
        <w:t xml:space="preserve">Taught: </w:t>
      </w:r>
      <w:r>
        <w:t>Semester 1</w:t>
      </w:r>
    </w:p>
    <w:p w14:paraId="2E11A7BB" w14:textId="77777777" w:rsidR="001026B3" w:rsidRDefault="00FA67B5">
      <w:pPr>
        <w:spacing w:before="126"/>
        <w:ind w:left="100"/>
      </w:pPr>
      <w:r>
        <w:rPr>
          <w:b/>
        </w:rPr>
        <w:t xml:space="preserve">Assessment Method: </w:t>
      </w:r>
      <w:r>
        <w:t>Group assignment (50%), Exam (50%)</w:t>
      </w:r>
    </w:p>
    <w:p w14:paraId="765C8812" w14:textId="77777777" w:rsidR="001026B3" w:rsidRDefault="001026B3">
      <w:pPr>
        <w:pStyle w:val="BodyText"/>
        <w:rPr>
          <w:sz w:val="24"/>
        </w:rPr>
      </w:pPr>
    </w:p>
    <w:p w14:paraId="56DD2442" w14:textId="77777777" w:rsidR="001026B3" w:rsidRDefault="001026B3">
      <w:pPr>
        <w:pStyle w:val="BodyText"/>
        <w:rPr>
          <w:sz w:val="20"/>
        </w:rPr>
      </w:pPr>
    </w:p>
    <w:p w14:paraId="7CC4CC6B" w14:textId="77777777" w:rsidR="001026B3" w:rsidRDefault="00FA67B5">
      <w:pPr>
        <w:pStyle w:val="Heading4"/>
        <w:spacing w:before="1"/>
        <w:jc w:val="both"/>
      </w:pPr>
      <w:r>
        <w:t>Module Description</w:t>
      </w:r>
    </w:p>
    <w:p w14:paraId="24E319E9" w14:textId="77777777" w:rsidR="001026B3" w:rsidRDefault="00FA67B5">
      <w:pPr>
        <w:pStyle w:val="BodyText"/>
        <w:spacing w:before="126" w:line="360" w:lineRule="auto"/>
        <w:ind w:left="100" w:right="113"/>
        <w:jc w:val="both"/>
      </w:pPr>
      <w:r>
        <w:t>This module aims to provide a sound grounding in the principles, concepts, analytical techniques and practical applications of the financial management in the context of a modern firm. The first half of the module introduces the basic financial concepts such as financial markets and instruments, identification of financing needs and alternative sources of finance, time value of money, basics of financial securities and project valuations. The second half of the module aims to cover some of the more advanced building-blocks of finance that are of primary concern to corporate managers focusing on financial decisions both inside and outside the firm. The module will extensively consider the fundamental relationship between risk and return, concept of an efficient market and the theory and practice of financing and dividend decisions.</w:t>
      </w:r>
    </w:p>
    <w:p w14:paraId="3765CEFF" w14:textId="77777777" w:rsidR="001026B3" w:rsidRDefault="001026B3">
      <w:pPr>
        <w:pStyle w:val="BodyText"/>
        <w:rPr>
          <w:sz w:val="24"/>
        </w:rPr>
      </w:pPr>
    </w:p>
    <w:p w14:paraId="57C2CDD3" w14:textId="77777777" w:rsidR="001026B3" w:rsidRDefault="001026B3">
      <w:pPr>
        <w:pStyle w:val="BodyText"/>
        <w:rPr>
          <w:sz w:val="20"/>
        </w:rPr>
      </w:pPr>
    </w:p>
    <w:p w14:paraId="675EF28A" w14:textId="77777777" w:rsidR="001026B3" w:rsidRDefault="00FA67B5">
      <w:pPr>
        <w:pStyle w:val="Heading4"/>
      </w:pPr>
      <w:r>
        <w:t>Learning Outcomes</w:t>
      </w:r>
    </w:p>
    <w:p w14:paraId="408B7EA3" w14:textId="77777777" w:rsidR="001026B3" w:rsidRDefault="00FA67B5">
      <w:pPr>
        <w:pStyle w:val="BodyText"/>
        <w:spacing w:before="127"/>
        <w:ind w:left="100"/>
      </w:pPr>
      <w:r>
        <w:t>By the end of the module students should be able to:</w:t>
      </w:r>
    </w:p>
    <w:p w14:paraId="4285F946" w14:textId="77777777" w:rsidR="001026B3" w:rsidRDefault="00FA67B5">
      <w:pPr>
        <w:pStyle w:val="ListParagraph"/>
        <w:numPr>
          <w:ilvl w:val="0"/>
          <w:numId w:val="5"/>
        </w:numPr>
        <w:tabs>
          <w:tab w:val="left" w:pos="820"/>
          <w:tab w:val="left" w:pos="821"/>
        </w:tabs>
        <w:spacing w:before="126" w:line="360" w:lineRule="auto"/>
        <w:ind w:right="222"/>
        <w:rPr>
          <w:rFonts w:ascii="Symbol" w:hAnsi="Symbol"/>
          <w:sz w:val="20"/>
        </w:rPr>
      </w:pPr>
      <w:r>
        <w:t>Explain the goals of financial management, working of financial market and the main financial</w:t>
      </w:r>
      <w:r>
        <w:rPr>
          <w:spacing w:val="-2"/>
        </w:rPr>
        <w:t xml:space="preserve"> </w:t>
      </w:r>
      <w:r>
        <w:t>instruments</w:t>
      </w:r>
    </w:p>
    <w:p w14:paraId="28B8C5E7" w14:textId="77777777" w:rsidR="001026B3" w:rsidRDefault="00FA67B5">
      <w:pPr>
        <w:pStyle w:val="ListParagraph"/>
        <w:numPr>
          <w:ilvl w:val="0"/>
          <w:numId w:val="5"/>
        </w:numPr>
        <w:tabs>
          <w:tab w:val="left" w:pos="820"/>
          <w:tab w:val="left" w:pos="821"/>
        </w:tabs>
        <w:spacing w:before="2"/>
        <w:ind w:hanging="361"/>
        <w:rPr>
          <w:rFonts w:ascii="Symbol" w:hAnsi="Symbol"/>
          <w:sz w:val="20"/>
        </w:rPr>
      </w:pPr>
      <w:r>
        <w:t>Identify and apply the principles underlying time value of</w:t>
      </w:r>
      <w:r>
        <w:rPr>
          <w:spacing w:val="-7"/>
        </w:rPr>
        <w:t xml:space="preserve"> </w:t>
      </w:r>
      <w:r>
        <w:t>money</w:t>
      </w:r>
    </w:p>
    <w:p w14:paraId="538CEFBB" w14:textId="77777777" w:rsidR="001026B3" w:rsidRDefault="00FA67B5">
      <w:pPr>
        <w:pStyle w:val="ListParagraph"/>
        <w:numPr>
          <w:ilvl w:val="0"/>
          <w:numId w:val="5"/>
        </w:numPr>
        <w:tabs>
          <w:tab w:val="left" w:pos="820"/>
          <w:tab w:val="left" w:pos="821"/>
        </w:tabs>
        <w:spacing w:before="126"/>
        <w:ind w:hanging="361"/>
        <w:rPr>
          <w:rFonts w:ascii="Symbol" w:hAnsi="Symbol"/>
          <w:sz w:val="20"/>
        </w:rPr>
      </w:pPr>
      <w:r>
        <w:t>Compare and contrast the main sources of financing for a</w:t>
      </w:r>
      <w:r>
        <w:rPr>
          <w:spacing w:val="-12"/>
        </w:rPr>
        <w:t xml:space="preserve"> </w:t>
      </w:r>
      <w:r>
        <w:t>company</w:t>
      </w:r>
    </w:p>
    <w:p w14:paraId="60D5B757" w14:textId="77777777" w:rsidR="001026B3" w:rsidRDefault="00FA67B5">
      <w:pPr>
        <w:pStyle w:val="ListParagraph"/>
        <w:numPr>
          <w:ilvl w:val="0"/>
          <w:numId w:val="5"/>
        </w:numPr>
        <w:tabs>
          <w:tab w:val="left" w:pos="820"/>
          <w:tab w:val="left" w:pos="821"/>
        </w:tabs>
        <w:spacing w:before="126" w:line="360" w:lineRule="auto"/>
        <w:ind w:right="407"/>
        <w:rPr>
          <w:rFonts w:ascii="Symbol" w:hAnsi="Symbol"/>
          <w:sz w:val="20"/>
        </w:rPr>
      </w:pPr>
      <w:r>
        <w:t>Apply basic valuation techniques in investment decisions and valuation of financial securities</w:t>
      </w:r>
    </w:p>
    <w:p w14:paraId="01E77FB7" w14:textId="77777777" w:rsidR="001026B3" w:rsidRDefault="00FA67B5">
      <w:pPr>
        <w:pStyle w:val="ListParagraph"/>
        <w:numPr>
          <w:ilvl w:val="0"/>
          <w:numId w:val="5"/>
        </w:numPr>
        <w:tabs>
          <w:tab w:val="left" w:pos="820"/>
          <w:tab w:val="left" w:pos="821"/>
        </w:tabs>
        <w:spacing w:line="360" w:lineRule="auto"/>
        <w:ind w:right="602"/>
        <w:rPr>
          <w:rFonts w:ascii="Symbol" w:hAnsi="Symbol"/>
          <w:sz w:val="20"/>
        </w:rPr>
      </w:pPr>
      <w:r>
        <w:t>Apply the quantitative techniques, and explain the principles, underlying portfolio selection and</w:t>
      </w:r>
      <w:r>
        <w:rPr>
          <w:spacing w:val="-1"/>
        </w:rPr>
        <w:t xml:space="preserve"> </w:t>
      </w:r>
      <w:r>
        <w:t>diversification</w:t>
      </w:r>
    </w:p>
    <w:p w14:paraId="291B53AB" w14:textId="77777777" w:rsidR="001026B3" w:rsidRDefault="00FA67B5">
      <w:pPr>
        <w:pStyle w:val="ListParagraph"/>
        <w:numPr>
          <w:ilvl w:val="0"/>
          <w:numId w:val="5"/>
        </w:numPr>
        <w:tabs>
          <w:tab w:val="left" w:pos="820"/>
          <w:tab w:val="left" w:pos="821"/>
        </w:tabs>
        <w:spacing w:line="360" w:lineRule="auto"/>
        <w:ind w:right="609"/>
        <w:rPr>
          <w:rFonts w:ascii="Symbol" w:hAnsi="Symbol"/>
          <w:sz w:val="20"/>
        </w:rPr>
      </w:pPr>
      <w:r>
        <w:t>Use and explain the capital-asset-pricing-model and other factor models and the principles underlying asset valuation and market</w:t>
      </w:r>
      <w:r>
        <w:rPr>
          <w:spacing w:val="-7"/>
        </w:rPr>
        <w:t xml:space="preserve"> </w:t>
      </w:r>
      <w:r>
        <w:t>efficiency</w:t>
      </w:r>
    </w:p>
    <w:p w14:paraId="186585D7" w14:textId="77777777" w:rsidR="001026B3" w:rsidRDefault="00FA67B5">
      <w:pPr>
        <w:pStyle w:val="ListParagraph"/>
        <w:numPr>
          <w:ilvl w:val="0"/>
          <w:numId w:val="5"/>
        </w:numPr>
        <w:tabs>
          <w:tab w:val="left" w:pos="820"/>
          <w:tab w:val="left" w:pos="821"/>
        </w:tabs>
        <w:spacing w:before="1" w:line="360" w:lineRule="auto"/>
        <w:ind w:right="346"/>
        <w:rPr>
          <w:rFonts w:ascii="Symbol" w:hAnsi="Symbol"/>
          <w:sz w:val="20"/>
        </w:rPr>
      </w:pPr>
      <w:r>
        <w:t>Critically appraise the major models proposed to explain corporate capital structure and dividend policies and</w:t>
      </w:r>
      <w:r>
        <w:rPr>
          <w:spacing w:val="-1"/>
        </w:rPr>
        <w:t xml:space="preserve"> </w:t>
      </w:r>
      <w:r>
        <w:t>practices</w:t>
      </w:r>
    </w:p>
    <w:p w14:paraId="09CC54DD" w14:textId="77777777" w:rsidR="001026B3" w:rsidRDefault="001026B3">
      <w:pPr>
        <w:spacing w:line="360" w:lineRule="auto"/>
        <w:rPr>
          <w:rFonts w:ascii="Symbol" w:hAnsi="Symbol"/>
          <w:sz w:val="20"/>
        </w:rPr>
        <w:sectPr w:rsidR="001026B3">
          <w:pgSz w:w="11900" w:h="16850"/>
          <w:pgMar w:top="1360" w:right="1320" w:bottom="520" w:left="1340" w:header="0" w:footer="335" w:gutter="0"/>
          <w:cols w:space="720"/>
        </w:sectPr>
      </w:pPr>
    </w:p>
    <w:p w14:paraId="7EE047E5" w14:textId="77777777" w:rsidR="001026B3" w:rsidRDefault="00FA67B5">
      <w:pPr>
        <w:pStyle w:val="Heading3"/>
      </w:pPr>
      <w:r>
        <w:rPr>
          <w:color w:val="2E5395"/>
        </w:rPr>
        <w:t>Management Accounting</w:t>
      </w:r>
    </w:p>
    <w:p w14:paraId="7D33236F" w14:textId="77777777" w:rsidR="001026B3" w:rsidRDefault="00FA67B5">
      <w:pPr>
        <w:spacing w:before="276"/>
        <w:ind w:left="100"/>
      </w:pPr>
      <w:r>
        <w:rPr>
          <w:b/>
        </w:rPr>
        <w:t xml:space="preserve">Module Code: </w:t>
      </w:r>
      <w:r>
        <w:t>33177</w:t>
      </w:r>
    </w:p>
    <w:p w14:paraId="2DE35448" w14:textId="77777777" w:rsidR="001026B3" w:rsidRDefault="00FA67B5">
      <w:pPr>
        <w:pStyle w:val="Heading4"/>
        <w:spacing w:before="126"/>
        <w:rPr>
          <w:b w:val="0"/>
        </w:rPr>
      </w:pPr>
      <w:r>
        <w:t xml:space="preserve">Credits: </w:t>
      </w:r>
      <w:r>
        <w:rPr>
          <w:b w:val="0"/>
        </w:rPr>
        <w:t>20</w:t>
      </w:r>
    </w:p>
    <w:p w14:paraId="05252AD9" w14:textId="77777777" w:rsidR="001026B3" w:rsidRDefault="00FA67B5">
      <w:pPr>
        <w:spacing w:before="128"/>
        <w:ind w:left="100"/>
      </w:pPr>
      <w:r>
        <w:rPr>
          <w:b/>
        </w:rPr>
        <w:t xml:space="preserve">Level: </w:t>
      </w:r>
      <w:r>
        <w:t>LI</w:t>
      </w:r>
    </w:p>
    <w:p w14:paraId="7DE96E64" w14:textId="77777777" w:rsidR="001026B3" w:rsidRDefault="00FA67B5">
      <w:pPr>
        <w:spacing w:before="127"/>
        <w:ind w:left="100"/>
      </w:pPr>
      <w:r>
        <w:rPr>
          <w:b/>
        </w:rPr>
        <w:t xml:space="preserve">Taught: </w:t>
      </w:r>
      <w:r>
        <w:t>Semester 1</w:t>
      </w:r>
    </w:p>
    <w:p w14:paraId="7F3CEEEE" w14:textId="77777777" w:rsidR="001026B3" w:rsidRDefault="00FA67B5">
      <w:pPr>
        <w:pStyle w:val="BodyText"/>
        <w:spacing w:before="126" w:line="360" w:lineRule="auto"/>
        <w:ind w:left="100" w:right="1136"/>
      </w:pPr>
      <w:r>
        <w:rPr>
          <w:b/>
        </w:rPr>
        <w:t xml:space="preserve">Assessment Method: </w:t>
      </w:r>
      <w:r>
        <w:t>Exam (50%), Essay (25%), Group Poster (15%), Individual participation (in elements of the Canvas course) (10%)</w:t>
      </w:r>
    </w:p>
    <w:p w14:paraId="5FA7235C" w14:textId="77777777" w:rsidR="001026B3" w:rsidRDefault="00FA67B5">
      <w:pPr>
        <w:spacing w:line="252" w:lineRule="exact"/>
        <w:ind w:left="100"/>
      </w:pPr>
      <w:r>
        <w:rPr>
          <w:b/>
        </w:rPr>
        <w:t xml:space="preserve">Pre-requisite: </w:t>
      </w:r>
      <w:r>
        <w:t>Students must have studied Accounting to enrol</w:t>
      </w:r>
    </w:p>
    <w:p w14:paraId="2A0466DA" w14:textId="77777777" w:rsidR="001026B3" w:rsidRDefault="001026B3">
      <w:pPr>
        <w:pStyle w:val="BodyText"/>
        <w:rPr>
          <w:sz w:val="24"/>
        </w:rPr>
      </w:pPr>
    </w:p>
    <w:p w14:paraId="05EA784A" w14:textId="77777777" w:rsidR="001026B3" w:rsidRDefault="001026B3">
      <w:pPr>
        <w:pStyle w:val="BodyText"/>
        <w:spacing w:before="2"/>
        <w:rPr>
          <w:sz w:val="25"/>
        </w:rPr>
      </w:pPr>
    </w:p>
    <w:p w14:paraId="0F15601D" w14:textId="77777777" w:rsidR="001026B3" w:rsidRDefault="00FA67B5">
      <w:pPr>
        <w:pStyle w:val="Heading4"/>
        <w:jc w:val="both"/>
      </w:pPr>
      <w:r>
        <w:t>Module Description</w:t>
      </w:r>
    </w:p>
    <w:p w14:paraId="4214F8F9" w14:textId="77777777" w:rsidR="001026B3" w:rsidRDefault="00FA67B5">
      <w:pPr>
        <w:pStyle w:val="BodyText"/>
        <w:spacing w:before="127" w:line="360" w:lineRule="auto"/>
        <w:ind w:left="100" w:right="140"/>
        <w:jc w:val="both"/>
      </w:pPr>
      <w:r>
        <w:t>This module builds on the core concepts introduced, and the technical and analytical skills developed, in year 1 in order to provide a deeper understanding of the nature and role of management accounting.</w:t>
      </w:r>
    </w:p>
    <w:p w14:paraId="39A04A64" w14:textId="77777777" w:rsidR="001026B3" w:rsidRDefault="00FA67B5">
      <w:pPr>
        <w:pStyle w:val="BodyText"/>
        <w:spacing w:before="1" w:line="360" w:lineRule="auto"/>
        <w:ind w:left="100" w:right="140"/>
        <w:jc w:val="both"/>
      </w:pPr>
      <w:r>
        <w:t>It will apply these technical and analytical skills to the types of problems faced by managers of modern organisations. As well as covering the key techniques of management accounting and their limitations, it also explores the behavioural and organisational issues which have</w:t>
      </w:r>
      <w:r>
        <w:rPr>
          <w:spacing w:val="-38"/>
        </w:rPr>
        <w:t xml:space="preserve"> </w:t>
      </w:r>
      <w:r>
        <w:t>to be considered by management accountants in order to develop tailored and organisation- specific recommendations.</w:t>
      </w:r>
    </w:p>
    <w:p w14:paraId="5552A150" w14:textId="77777777" w:rsidR="001026B3" w:rsidRDefault="001026B3">
      <w:pPr>
        <w:pStyle w:val="BodyText"/>
        <w:spacing w:before="10"/>
        <w:rPr>
          <w:sz w:val="32"/>
        </w:rPr>
      </w:pPr>
    </w:p>
    <w:p w14:paraId="5E0362BC" w14:textId="77777777" w:rsidR="001026B3" w:rsidRDefault="00FA67B5">
      <w:pPr>
        <w:pStyle w:val="Heading4"/>
        <w:spacing w:before="1"/>
        <w:jc w:val="both"/>
      </w:pPr>
      <w:r>
        <w:t>Learning Outcomes</w:t>
      </w:r>
    </w:p>
    <w:p w14:paraId="42EFBCFC" w14:textId="77777777" w:rsidR="001026B3" w:rsidRDefault="00FA67B5">
      <w:pPr>
        <w:pStyle w:val="BodyText"/>
        <w:spacing w:before="126"/>
        <w:ind w:left="100"/>
      </w:pPr>
      <w:r>
        <w:t>By the end of the module students should be able to:</w:t>
      </w:r>
    </w:p>
    <w:p w14:paraId="0231DE9A" w14:textId="77777777" w:rsidR="001026B3" w:rsidRDefault="00FA67B5">
      <w:pPr>
        <w:pStyle w:val="ListParagraph"/>
        <w:numPr>
          <w:ilvl w:val="0"/>
          <w:numId w:val="5"/>
        </w:numPr>
        <w:tabs>
          <w:tab w:val="left" w:pos="820"/>
          <w:tab w:val="left" w:pos="821"/>
        </w:tabs>
        <w:spacing w:before="128"/>
        <w:ind w:hanging="361"/>
        <w:rPr>
          <w:rFonts w:ascii="Symbol" w:hAnsi="Symbol"/>
          <w:sz w:val="20"/>
        </w:rPr>
      </w:pPr>
      <w:r>
        <w:t>Apply a range of both established and emerging management accounting</w:t>
      </w:r>
      <w:r>
        <w:rPr>
          <w:spacing w:val="-13"/>
        </w:rPr>
        <w:t xml:space="preserve"> </w:t>
      </w:r>
      <w:r>
        <w:t>techniques</w:t>
      </w:r>
    </w:p>
    <w:p w14:paraId="4E355F42" w14:textId="77777777" w:rsidR="001026B3" w:rsidRDefault="00FA67B5">
      <w:pPr>
        <w:pStyle w:val="ListParagraph"/>
        <w:numPr>
          <w:ilvl w:val="0"/>
          <w:numId w:val="5"/>
        </w:numPr>
        <w:tabs>
          <w:tab w:val="left" w:pos="820"/>
          <w:tab w:val="left" w:pos="821"/>
        </w:tabs>
        <w:spacing w:before="127" w:line="360" w:lineRule="auto"/>
        <w:ind w:right="145"/>
        <w:rPr>
          <w:rFonts w:ascii="Symbol" w:hAnsi="Symbol"/>
          <w:sz w:val="20"/>
        </w:rPr>
      </w:pPr>
      <w:r>
        <w:t>Discuss how management accounting and the role of management accountants is changing</w:t>
      </w:r>
    </w:p>
    <w:p w14:paraId="70945259" w14:textId="77777777" w:rsidR="001026B3" w:rsidRDefault="00FA67B5">
      <w:pPr>
        <w:pStyle w:val="ListParagraph"/>
        <w:numPr>
          <w:ilvl w:val="0"/>
          <w:numId w:val="5"/>
        </w:numPr>
        <w:tabs>
          <w:tab w:val="left" w:pos="820"/>
          <w:tab w:val="left" w:pos="821"/>
        </w:tabs>
        <w:spacing w:line="360" w:lineRule="auto"/>
        <w:ind w:right="148"/>
        <w:rPr>
          <w:rFonts w:ascii="Symbol" w:hAnsi="Symbol"/>
          <w:sz w:val="20"/>
        </w:rPr>
      </w:pPr>
      <w:r>
        <w:t>Analyse the nature and role of management accounting in different organisational contexts</w:t>
      </w:r>
    </w:p>
    <w:p w14:paraId="05281C58" w14:textId="77777777" w:rsidR="001026B3" w:rsidRDefault="00FA67B5">
      <w:pPr>
        <w:pStyle w:val="ListParagraph"/>
        <w:numPr>
          <w:ilvl w:val="0"/>
          <w:numId w:val="5"/>
        </w:numPr>
        <w:tabs>
          <w:tab w:val="left" w:pos="820"/>
          <w:tab w:val="left" w:pos="821"/>
        </w:tabs>
        <w:spacing w:line="360" w:lineRule="auto"/>
        <w:ind w:right="142"/>
        <w:rPr>
          <w:rFonts w:ascii="Symbol" w:hAnsi="Symbol"/>
          <w:sz w:val="20"/>
        </w:rPr>
      </w:pPr>
      <w:r>
        <w:t>Assess the behavioural issues which have to be considered by management accountants</w:t>
      </w:r>
    </w:p>
    <w:p w14:paraId="6ED400C2" w14:textId="77777777" w:rsidR="001026B3" w:rsidRDefault="00FA67B5">
      <w:pPr>
        <w:pStyle w:val="ListParagraph"/>
        <w:numPr>
          <w:ilvl w:val="0"/>
          <w:numId w:val="5"/>
        </w:numPr>
        <w:tabs>
          <w:tab w:val="left" w:pos="820"/>
          <w:tab w:val="left" w:pos="821"/>
        </w:tabs>
        <w:spacing w:line="360" w:lineRule="auto"/>
        <w:ind w:right="833"/>
        <w:rPr>
          <w:rFonts w:ascii="Symbol" w:hAnsi="Symbol"/>
          <w:sz w:val="20"/>
        </w:rPr>
      </w:pPr>
      <w:r>
        <w:t>Evaluate the usefulness of management accounting techniques and reports in specific contemporary</w:t>
      </w:r>
      <w:r>
        <w:rPr>
          <w:spacing w:val="-2"/>
        </w:rPr>
        <w:t xml:space="preserve"> </w:t>
      </w:r>
      <w:r>
        <w:t>situations</w:t>
      </w:r>
    </w:p>
    <w:p w14:paraId="562DF36F" w14:textId="77777777" w:rsidR="001026B3" w:rsidRDefault="001026B3">
      <w:pPr>
        <w:spacing w:line="360" w:lineRule="auto"/>
        <w:rPr>
          <w:rFonts w:ascii="Symbol" w:hAnsi="Symbol"/>
          <w:sz w:val="20"/>
        </w:rPr>
        <w:sectPr w:rsidR="001026B3">
          <w:pgSz w:w="11900" w:h="16850"/>
          <w:pgMar w:top="1380" w:right="1320" w:bottom="520" w:left="1340" w:header="0" w:footer="335" w:gutter="0"/>
          <w:cols w:space="720"/>
        </w:sectPr>
      </w:pPr>
    </w:p>
    <w:p w14:paraId="3BE0C4F6" w14:textId="77777777" w:rsidR="001026B3" w:rsidRDefault="00FA67B5">
      <w:pPr>
        <w:pStyle w:val="Heading3"/>
      </w:pPr>
      <w:r>
        <w:rPr>
          <w:color w:val="2E5395"/>
        </w:rPr>
        <w:t>Business</w:t>
      </w:r>
      <w:r>
        <w:rPr>
          <w:color w:val="2E5395"/>
          <w:spacing w:val="-6"/>
        </w:rPr>
        <w:t xml:space="preserve"> </w:t>
      </w:r>
      <w:r>
        <w:rPr>
          <w:color w:val="2E5395"/>
        </w:rPr>
        <w:t>Law</w:t>
      </w:r>
    </w:p>
    <w:p w14:paraId="38F0F0D4" w14:textId="77777777" w:rsidR="001026B3" w:rsidRDefault="00FA67B5">
      <w:pPr>
        <w:spacing w:before="254"/>
        <w:ind w:left="100"/>
      </w:pPr>
      <w:r>
        <w:rPr>
          <w:b/>
        </w:rPr>
        <w:t>Module Code:</w:t>
      </w:r>
      <w:r>
        <w:rPr>
          <w:b/>
          <w:spacing w:val="-7"/>
        </w:rPr>
        <w:t xml:space="preserve"> </w:t>
      </w:r>
      <w:r>
        <w:t>33171</w:t>
      </w:r>
    </w:p>
    <w:p w14:paraId="0E53B83B" w14:textId="77777777" w:rsidR="001026B3" w:rsidRDefault="00FA67B5">
      <w:pPr>
        <w:pStyle w:val="Heading4"/>
        <w:spacing w:before="126"/>
        <w:rPr>
          <w:b w:val="0"/>
        </w:rPr>
      </w:pPr>
      <w:r>
        <w:t xml:space="preserve">Credits: </w:t>
      </w:r>
      <w:r>
        <w:rPr>
          <w:b w:val="0"/>
        </w:rPr>
        <w:t>20</w:t>
      </w:r>
    </w:p>
    <w:p w14:paraId="3CCF604A" w14:textId="77777777" w:rsidR="001026B3" w:rsidRDefault="00FA67B5">
      <w:pPr>
        <w:spacing w:before="126"/>
        <w:ind w:left="100"/>
      </w:pPr>
      <w:r>
        <w:rPr>
          <w:b/>
        </w:rPr>
        <w:t xml:space="preserve">Level: </w:t>
      </w:r>
      <w:r>
        <w:t>LI</w:t>
      </w:r>
    </w:p>
    <w:p w14:paraId="7AADBAD7" w14:textId="77777777" w:rsidR="001026B3" w:rsidRDefault="00FA67B5">
      <w:pPr>
        <w:spacing w:before="127"/>
        <w:ind w:left="100"/>
      </w:pPr>
      <w:r>
        <w:rPr>
          <w:b/>
        </w:rPr>
        <w:t xml:space="preserve">Taught: </w:t>
      </w:r>
      <w:r>
        <w:t>Semester 1</w:t>
      </w:r>
    </w:p>
    <w:p w14:paraId="75E5C0A4" w14:textId="77777777" w:rsidR="001026B3" w:rsidRDefault="00FA67B5">
      <w:pPr>
        <w:spacing w:before="126"/>
        <w:ind w:left="100"/>
      </w:pPr>
      <w:r>
        <w:rPr>
          <w:b/>
        </w:rPr>
        <w:t xml:space="preserve">Assessment Method: </w:t>
      </w:r>
      <w:r>
        <w:t>Exam (50%), Class test (50%)</w:t>
      </w:r>
    </w:p>
    <w:p w14:paraId="0A1C3B35" w14:textId="77777777" w:rsidR="001026B3" w:rsidRDefault="001026B3">
      <w:pPr>
        <w:pStyle w:val="BodyText"/>
        <w:rPr>
          <w:sz w:val="24"/>
        </w:rPr>
      </w:pPr>
    </w:p>
    <w:p w14:paraId="78181BD2" w14:textId="77777777" w:rsidR="001026B3" w:rsidRDefault="001026B3">
      <w:pPr>
        <w:pStyle w:val="BodyText"/>
      </w:pPr>
    </w:p>
    <w:p w14:paraId="4FF030A3" w14:textId="77777777" w:rsidR="001026B3" w:rsidRDefault="00FA67B5">
      <w:pPr>
        <w:pStyle w:val="Heading4"/>
        <w:jc w:val="both"/>
      </w:pPr>
      <w:r>
        <w:t>Module Description</w:t>
      </w:r>
    </w:p>
    <w:p w14:paraId="4C86C60A" w14:textId="77777777" w:rsidR="001026B3" w:rsidRDefault="00FA67B5">
      <w:pPr>
        <w:pStyle w:val="BodyText"/>
        <w:spacing w:before="127" w:line="360" w:lineRule="auto"/>
        <w:ind w:left="100" w:right="144"/>
        <w:jc w:val="both"/>
      </w:pPr>
      <w:r>
        <w:t>This module is designed to enable students to understand legal issues relevant to the role and practices of professional accountancy.</w:t>
      </w:r>
    </w:p>
    <w:p w14:paraId="69684BE4" w14:textId="77777777" w:rsidR="001026B3" w:rsidRDefault="00FA67B5">
      <w:pPr>
        <w:pStyle w:val="BodyText"/>
        <w:spacing w:line="360" w:lineRule="auto"/>
        <w:ind w:left="100" w:right="141"/>
        <w:jc w:val="both"/>
      </w:pPr>
      <w:r>
        <w:t>The module introduces students to the role and nature of law, and explains how companies are formed, and the role and responsibilities of company officers. Students learn about contract law and issues of negligence in relation to accounting. The module explains the role of trusts, and legal and regulatory issues relating to intellectual property and information technology.</w:t>
      </w:r>
    </w:p>
    <w:p w14:paraId="613456FF" w14:textId="77777777" w:rsidR="001026B3" w:rsidRDefault="001026B3">
      <w:pPr>
        <w:pStyle w:val="BodyText"/>
        <w:rPr>
          <w:sz w:val="24"/>
        </w:rPr>
      </w:pPr>
    </w:p>
    <w:p w14:paraId="2FFA676E" w14:textId="77777777" w:rsidR="001026B3" w:rsidRDefault="001026B3">
      <w:pPr>
        <w:pStyle w:val="BodyText"/>
        <w:spacing w:before="5"/>
        <w:rPr>
          <w:sz w:val="23"/>
        </w:rPr>
      </w:pPr>
    </w:p>
    <w:p w14:paraId="345EA4ED" w14:textId="77777777" w:rsidR="001026B3" w:rsidRDefault="00FA67B5">
      <w:pPr>
        <w:pStyle w:val="Heading4"/>
        <w:jc w:val="both"/>
      </w:pPr>
      <w:r>
        <w:t>Learning Outcomes</w:t>
      </w:r>
    </w:p>
    <w:p w14:paraId="2DE9FA41" w14:textId="77777777" w:rsidR="001026B3" w:rsidRDefault="00FA67B5">
      <w:pPr>
        <w:pStyle w:val="BodyText"/>
        <w:spacing w:before="126"/>
        <w:ind w:left="100"/>
      </w:pPr>
      <w:r>
        <w:t>By the end of the module students should be able to:</w:t>
      </w:r>
    </w:p>
    <w:p w14:paraId="04326782" w14:textId="77777777" w:rsidR="001026B3" w:rsidRDefault="00FA67B5">
      <w:pPr>
        <w:pStyle w:val="ListParagraph"/>
        <w:numPr>
          <w:ilvl w:val="0"/>
          <w:numId w:val="5"/>
        </w:numPr>
        <w:tabs>
          <w:tab w:val="left" w:pos="820"/>
          <w:tab w:val="left" w:pos="821"/>
        </w:tabs>
        <w:spacing w:before="127"/>
        <w:ind w:hanging="361"/>
        <w:rPr>
          <w:rFonts w:ascii="Symbol" w:hAnsi="Symbol"/>
          <w:sz w:val="20"/>
        </w:rPr>
      </w:pPr>
      <w:r>
        <w:t>Identify the role, nature and different sources of</w:t>
      </w:r>
      <w:r>
        <w:rPr>
          <w:spacing w:val="-5"/>
        </w:rPr>
        <w:t xml:space="preserve"> </w:t>
      </w:r>
      <w:r>
        <w:t>law</w:t>
      </w:r>
    </w:p>
    <w:p w14:paraId="1CB99C2D" w14:textId="77777777" w:rsidR="001026B3" w:rsidRDefault="00FA67B5">
      <w:pPr>
        <w:pStyle w:val="ListParagraph"/>
        <w:numPr>
          <w:ilvl w:val="0"/>
          <w:numId w:val="5"/>
        </w:numPr>
        <w:tabs>
          <w:tab w:val="left" w:pos="820"/>
          <w:tab w:val="left" w:pos="821"/>
        </w:tabs>
        <w:spacing w:before="126"/>
        <w:ind w:hanging="361"/>
        <w:rPr>
          <w:rFonts w:ascii="Symbol" w:hAnsi="Symbol"/>
          <w:sz w:val="20"/>
        </w:rPr>
      </w:pPr>
      <w:r>
        <w:t>Explain how to form a company and identify the various forms of</w:t>
      </w:r>
      <w:r>
        <w:rPr>
          <w:spacing w:val="-11"/>
        </w:rPr>
        <w:t xml:space="preserve"> </w:t>
      </w:r>
      <w:r>
        <w:t>trusts</w:t>
      </w:r>
    </w:p>
    <w:p w14:paraId="17A93BCC" w14:textId="77777777" w:rsidR="001026B3" w:rsidRDefault="00FA67B5">
      <w:pPr>
        <w:pStyle w:val="ListParagraph"/>
        <w:numPr>
          <w:ilvl w:val="0"/>
          <w:numId w:val="5"/>
        </w:numPr>
        <w:tabs>
          <w:tab w:val="left" w:pos="820"/>
          <w:tab w:val="left" w:pos="821"/>
        </w:tabs>
        <w:spacing w:before="126" w:line="360" w:lineRule="auto"/>
        <w:ind w:right="119"/>
        <w:rPr>
          <w:rFonts w:ascii="Symbol" w:hAnsi="Symbol"/>
          <w:sz w:val="20"/>
        </w:rPr>
      </w:pPr>
      <w:r>
        <w:t>Identify the legal implications of issuing share and loan capital and how returns are made to the providers of such</w:t>
      </w:r>
      <w:r>
        <w:rPr>
          <w:spacing w:val="-9"/>
        </w:rPr>
        <w:t xml:space="preserve"> </w:t>
      </w:r>
      <w:r>
        <w:t>capital</w:t>
      </w:r>
    </w:p>
    <w:p w14:paraId="5267C598" w14:textId="77777777" w:rsidR="001026B3" w:rsidRDefault="00FA67B5">
      <w:pPr>
        <w:pStyle w:val="ListParagraph"/>
        <w:numPr>
          <w:ilvl w:val="0"/>
          <w:numId w:val="5"/>
        </w:numPr>
        <w:tabs>
          <w:tab w:val="left" w:pos="820"/>
          <w:tab w:val="left" w:pos="821"/>
        </w:tabs>
        <w:spacing w:line="360" w:lineRule="auto"/>
        <w:ind w:right="118"/>
        <w:rPr>
          <w:rFonts w:ascii="Symbol" w:hAnsi="Symbol"/>
          <w:sz w:val="20"/>
        </w:rPr>
      </w:pPr>
      <w:r>
        <w:t>Define the elements of a legally binding contract and identify the legal issues surrounding contract</w:t>
      </w:r>
      <w:r>
        <w:rPr>
          <w:spacing w:val="-4"/>
        </w:rPr>
        <w:t xml:space="preserve"> </w:t>
      </w:r>
      <w:r>
        <w:t>disputes</w:t>
      </w:r>
    </w:p>
    <w:p w14:paraId="721432CE" w14:textId="77777777" w:rsidR="001026B3" w:rsidRDefault="00FA67B5">
      <w:pPr>
        <w:pStyle w:val="ListParagraph"/>
        <w:numPr>
          <w:ilvl w:val="0"/>
          <w:numId w:val="5"/>
        </w:numPr>
        <w:tabs>
          <w:tab w:val="left" w:pos="820"/>
          <w:tab w:val="left" w:pos="821"/>
        </w:tabs>
        <w:spacing w:before="2" w:line="360" w:lineRule="auto"/>
        <w:ind w:right="110"/>
        <w:rPr>
          <w:rFonts w:ascii="Symbol" w:hAnsi="Symbol"/>
          <w:sz w:val="20"/>
        </w:rPr>
      </w:pPr>
      <w:r>
        <w:t>Identify the legal issues relating to agency and partnership and non-contractual liabilities (torts) such as</w:t>
      </w:r>
      <w:r>
        <w:rPr>
          <w:spacing w:val="-4"/>
        </w:rPr>
        <w:t xml:space="preserve"> </w:t>
      </w:r>
      <w:r>
        <w:t>negligence</w:t>
      </w:r>
    </w:p>
    <w:p w14:paraId="0BEDF9D5" w14:textId="77777777" w:rsidR="001026B3" w:rsidRDefault="00FA67B5">
      <w:pPr>
        <w:pStyle w:val="ListParagraph"/>
        <w:numPr>
          <w:ilvl w:val="0"/>
          <w:numId w:val="5"/>
        </w:numPr>
        <w:tabs>
          <w:tab w:val="left" w:pos="820"/>
          <w:tab w:val="left" w:pos="821"/>
        </w:tabs>
        <w:spacing w:line="360" w:lineRule="auto"/>
        <w:ind w:right="117"/>
        <w:rPr>
          <w:rFonts w:ascii="Symbol" w:hAnsi="Symbol"/>
          <w:sz w:val="20"/>
        </w:rPr>
      </w:pPr>
      <w:r>
        <w:t>Define key elements of intellectual property and identify legal and regulatory issues associated with the use of information</w:t>
      </w:r>
      <w:r>
        <w:rPr>
          <w:spacing w:val="-11"/>
        </w:rPr>
        <w:t xml:space="preserve"> </w:t>
      </w:r>
      <w:r>
        <w:t>technology</w:t>
      </w:r>
    </w:p>
    <w:p w14:paraId="4396108F" w14:textId="77777777" w:rsidR="001026B3" w:rsidRDefault="00FA67B5">
      <w:pPr>
        <w:pStyle w:val="ListParagraph"/>
        <w:numPr>
          <w:ilvl w:val="0"/>
          <w:numId w:val="5"/>
        </w:numPr>
        <w:tabs>
          <w:tab w:val="left" w:pos="820"/>
          <w:tab w:val="left" w:pos="821"/>
        </w:tabs>
        <w:ind w:hanging="361"/>
        <w:rPr>
          <w:rFonts w:ascii="Symbol" w:hAnsi="Symbol"/>
          <w:sz w:val="20"/>
        </w:rPr>
      </w:pPr>
      <w:r>
        <w:t>Identify the legal issues associated with insolvency and</w:t>
      </w:r>
      <w:r>
        <w:rPr>
          <w:spacing w:val="-11"/>
        </w:rPr>
        <w:t xml:space="preserve"> </w:t>
      </w:r>
      <w:r>
        <w:t>restructuring</w:t>
      </w:r>
    </w:p>
    <w:p w14:paraId="6F060FEB" w14:textId="77777777" w:rsidR="001026B3" w:rsidRDefault="001026B3">
      <w:pPr>
        <w:rPr>
          <w:rFonts w:ascii="Symbol" w:hAnsi="Symbol"/>
          <w:sz w:val="20"/>
        </w:rPr>
        <w:sectPr w:rsidR="001026B3">
          <w:pgSz w:w="11900" w:h="16850"/>
          <w:pgMar w:top="1380" w:right="1320" w:bottom="520" w:left="1340" w:header="0" w:footer="335" w:gutter="0"/>
          <w:cols w:space="720"/>
        </w:sectPr>
      </w:pPr>
    </w:p>
    <w:p w14:paraId="569D9FA2" w14:textId="77777777" w:rsidR="001026B3" w:rsidRDefault="00FA67B5">
      <w:pPr>
        <w:spacing w:before="59"/>
        <w:ind w:left="100"/>
        <w:rPr>
          <w:b/>
          <w:sz w:val="32"/>
        </w:rPr>
      </w:pPr>
      <w:r>
        <w:rPr>
          <w:b/>
          <w:color w:val="2D74B5"/>
          <w:sz w:val="32"/>
        </w:rPr>
        <w:t>Audit</w:t>
      </w:r>
    </w:p>
    <w:p w14:paraId="7801EE07" w14:textId="77777777" w:rsidR="001026B3" w:rsidRDefault="00FA67B5">
      <w:pPr>
        <w:spacing w:before="276" w:line="360" w:lineRule="auto"/>
        <w:ind w:left="100" w:right="7069"/>
        <w:jc w:val="both"/>
      </w:pPr>
      <w:r>
        <w:rPr>
          <w:b/>
        </w:rPr>
        <w:t>Module Code:</w:t>
      </w:r>
      <w:r>
        <w:t xml:space="preserve">33169 </w:t>
      </w:r>
      <w:r>
        <w:rPr>
          <w:b/>
        </w:rPr>
        <w:t xml:space="preserve">Credits: </w:t>
      </w:r>
      <w:r>
        <w:t>20</w:t>
      </w:r>
    </w:p>
    <w:p w14:paraId="7D157D1F" w14:textId="77777777" w:rsidR="001026B3" w:rsidRDefault="00FA67B5">
      <w:pPr>
        <w:spacing w:before="1"/>
        <w:ind w:left="100"/>
        <w:jc w:val="both"/>
      </w:pPr>
      <w:r>
        <w:rPr>
          <w:b/>
        </w:rPr>
        <w:t xml:space="preserve">Level: </w:t>
      </w:r>
      <w:r>
        <w:t>LI</w:t>
      </w:r>
    </w:p>
    <w:p w14:paraId="3C6E14C2" w14:textId="77777777" w:rsidR="001026B3" w:rsidRDefault="00FA67B5">
      <w:pPr>
        <w:spacing w:before="127"/>
        <w:ind w:left="100"/>
        <w:jc w:val="both"/>
      </w:pPr>
      <w:r>
        <w:rPr>
          <w:b/>
        </w:rPr>
        <w:t xml:space="preserve">Taught: </w:t>
      </w:r>
      <w:r>
        <w:t>Semester 2</w:t>
      </w:r>
    </w:p>
    <w:p w14:paraId="661F321D" w14:textId="77777777" w:rsidR="001026B3" w:rsidRDefault="00FA67B5">
      <w:pPr>
        <w:spacing w:before="126"/>
        <w:ind w:left="100"/>
        <w:jc w:val="both"/>
      </w:pPr>
      <w:r>
        <w:rPr>
          <w:b/>
        </w:rPr>
        <w:t xml:space="preserve">Assessment Method: </w:t>
      </w:r>
      <w:r>
        <w:t>Exam (50%), Class test (50%)</w:t>
      </w:r>
    </w:p>
    <w:p w14:paraId="55D261FE" w14:textId="77777777" w:rsidR="001026B3" w:rsidRDefault="001026B3">
      <w:pPr>
        <w:pStyle w:val="BodyText"/>
        <w:rPr>
          <w:sz w:val="24"/>
        </w:rPr>
      </w:pPr>
    </w:p>
    <w:p w14:paraId="030636DA" w14:textId="77777777" w:rsidR="001026B3" w:rsidRDefault="001026B3">
      <w:pPr>
        <w:pStyle w:val="BodyText"/>
        <w:spacing w:before="11"/>
        <w:rPr>
          <w:sz w:val="19"/>
        </w:rPr>
      </w:pPr>
    </w:p>
    <w:p w14:paraId="2072FA0D" w14:textId="77777777" w:rsidR="001026B3" w:rsidRDefault="00FA67B5">
      <w:pPr>
        <w:pStyle w:val="Heading4"/>
        <w:jc w:val="both"/>
      </w:pPr>
      <w:r>
        <w:t>Module Description</w:t>
      </w:r>
    </w:p>
    <w:p w14:paraId="75EF88AF" w14:textId="77777777" w:rsidR="001026B3" w:rsidRDefault="00FA67B5">
      <w:pPr>
        <w:pStyle w:val="BodyText"/>
        <w:spacing w:before="126" w:line="360" w:lineRule="auto"/>
        <w:ind w:left="100" w:right="113"/>
        <w:jc w:val="both"/>
      </w:pPr>
      <w:r>
        <w:t>This</w:t>
      </w:r>
      <w:r>
        <w:rPr>
          <w:spacing w:val="-10"/>
        </w:rPr>
        <w:t xml:space="preserve"> </w:t>
      </w:r>
      <w:r>
        <w:t>module</w:t>
      </w:r>
      <w:r>
        <w:rPr>
          <w:spacing w:val="-10"/>
        </w:rPr>
        <w:t xml:space="preserve"> </w:t>
      </w:r>
      <w:r>
        <w:t>introduces</w:t>
      </w:r>
      <w:r>
        <w:rPr>
          <w:spacing w:val="-12"/>
        </w:rPr>
        <w:t xml:space="preserve"> </w:t>
      </w:r>
      <w:r>
        <w:t>students</w:t>
      </w:r>
      <w:r>
        <w:rPr>
          <w:spacing w:val="-11"/>
        </w:rPr>
        <w:t xml:space="preserve"> </w:t>
      </w:r>
      <w:r>
        <w:t>to</w:t>
      </w:r>
      <w:r>
        <w:rPr>
          <w:spacing w:val="-15"/>
        </w:rPr>
        <w:t xml:space="preserve"> </w:t>
      </w:r>
      <w:r>
        <w:t>the</w:t>
      </w:r>
      <w:r>
        <w:rPr>
          <w:spacing w:val="-12"/>
        </w:rPr>
        <w:t xml:space="preserve"> </w:t>
      </w:r>
      <w:r>
        <w:t>theory</w:t>
      </w:r>
      <w:r>
        <w:rPr>
          <w:spacing w:val="-12"/>
        </w:rPr>
        <w:t xml:space="preserve"> </w:t>
      </w:r>
      <w:r>
        <w:t>and</w:t>
      </w:r>
      <w:r>
        <w:rPr>
          <w:spacing w:val="-15"/>
        </w:rPr>
        <w:t xml:space="preserve"> </w:t>
      </w:r>
      <w:r>
        <w:t>practice</w:t>
      </w:r>
      <w:r>
        <w:rPr>
          <w:spacing w:val="-12"/>
        </w:rPr>
        <w:t xml:space="preserve"> </w:t>
      </w:r>
      <w:r>
        <w:t>of</w:t>
      </w:r>
      <w:r>
        <w:rPr>
          <w:spacing w:val="-12"/>
        </w:rPr>
        <w:t xml:space="preserve"> </w:t>
      </w:r>
      <w:r>
        <w:t>auditing.</w:t>
      </w:r>
      <w:r>
        <w:rPr>
          <w:spacing w:val="-11"/>
        </w:rPr>
        <w:t xml:space="preserve"> </w:t>
      </w:r>
      <w:r>
        <w:t>The</w:t>
      </w:r>
      <w:r>
        <w:rPr>
          <w:spacing w:val="-11"/>
        </w:rPr>
        <w:t xml:space="preserve"> </w:t>
      </w:r>
      <w:r>
        <w:t>module</w:t>
      </w:r>
      <w:r>
        <w:rPr>
          <w:spacing w:val="-10"/>
        </w:rPr>
        <w:t xml:space="preserve"> </w:t>
      </w:r>
      <w:r>
        <w:t>introduces the</w:t>
      </w:r>
      <w:r>
        <w:rPr>
          <w:spacing w:val="-7"/>
        </w:rPr>
        <w:t xml:space="preserve"> </w:t>
      </w:r>
      <w:r>
        <w:t>conceptual</w:t>
      </w:r>
      <w:r>
        <w:rPr>
          <w:spacing w:val="-7"/>
        </w:rPr>
        <w:t xml:space="preserve"> </w:t>
      </w:r>
      <w:r>
        <w:t>framework</w:t>
      </w:r>
      <w:r>
        <w:rPr>
          <w:spacing w:val="-3"/>
        </w:rPr>
        <w:t xml:space="preserve"> </w:t>
      </w:r>
      <w:r>
        <w:t>of</w:t>
      </w:r>
      <w:r>
        <w:rPr>
          <w:spacing w:val="-5"/>
        </w:rPr>
        <w:t xml:space="preserve"> </w:t>
      </w:r>
      <w:r>
        <w:t>audit</w:t>
      </w:r>
      <w:r>
        <w:rPr>
          <w:spacing w:val="-4"/>
        </w:rPr>
        <w:t xml:space="preserve"> </w:t>
      </w:r>
      <w:r>
        <w:t>and</w:t>
      </w:r>
      <w:r>
        <w:rPr>
          <w:spacing w:val="-9"/>
        </w:rPr>
        <w:t xml:space="preserve"> </w:t>
      </w:r>
      <w:r>
        <w:t>relates</w:t>
      </w:r>
      <w:r>
        <w:rPr>
          <w:spacing w:val="-6"/>
        </w:rPr>
        <w:t xml:space="preserve"> </w:t>
      </w:r>
      <w:r>
        <w:t>it</w:t>
      </w:r>
      <w:r>
        <w:rPr>
          <w:spacing w:val="-6"/>
        </w:rPr>
        <w:t xml:space="preserve"> </w:t>
      </w:r>
      <w:r>
        <w:t>to</w:t>
      </w:r>
      <w:r>
        <w:rPr>
          <w:spacing w:val="-6"/>
        </w:rPr>
        <w:t xml:space="preserve"> </w:t>
      </w:r>
      <w:r>
        <w:t>real</w:t>
      </w:r>
      <w:r>
        <w:rPr>
          <w:spacing w:val="-4"/>
        </w:rPr>
        <w:t xml:space="preserve"> </w:t>
      </w:r>
      <w:r>
        <w:t>life</w:t>
      </w:r>
      <w:r>
        <w:rPr>
          <w:spacing w:val="-6"/>
        </w:rPr>
        <w:t xml:space="preserve"> </w:t>
      </w:r>
      <w:r>
        <w:t>examples.</w:t>
      </w:r>
      <w:r>
        <w:rPr>
          <w:spacing w:val="-4"/>
        </w:rPr>
        <w:t xml:space="preserve"> </w:t>
      </w:r>
      <w:r>
        <w:t>The</w:t>
      </w:r>
      <w:r>
        <w:rPr>
          <w:spacing w:val="-9"/>
        </w:rPr>
        <w:t xml:space="preserve"> </w:t>
      </w:r>
      <w:r>
        <w:t>following</w:t>
      </w:r>
      <w:r>
        <w:rPr>
          <w:spacing w:val="-2"/>
        </w:rPr>
        <w:t xml:space="preserve"> </w:t>
      </w:r>
      <w:r>
        <w:t>topics</w:t>
      </w:r>
      <w:r>
        <w:rPr>
          <w:spacing w:val="-3"/>
        </w:rPr>
        <w:t xml:space="preserve"> </w:t>
      </w:r>
      <w:r>
        <w:t>are examined:</w:t>
      </w:r>
    </w:p>
    <w:p w14:paraId="015B88C1" w14:textId="77777777" w:rsidR="001026B3" w:rsidRDefault="00FA67B5">
      <w:pPr>
        <w:pStyle w:val="ListParagraph"/>
        <w:numPr>
          <w:ilvl w:val="0"/>
          <w:numId w:val="5"/>
        </w:numPr>
        <w:tabs>
          <w:tab w:val="left" w:pos="813"/>
          <w:tab w:val="left" w:pos="814"/>
        </w:tabs>
        <w:spacing w:line="362" w:lineRule="auto"/>
        <w:ind w:left="813" w:right="116" w:hanging="356"/>
        <w:rPr>
          <w:rFonts w:ascii="Symbol" w:hAnsi="Symbol"/>
          <w:sz w:val="20"/>
        </w:rPr>
      </w:pPr>
      <w:r>
        <w:t>The regulation of audit, authority to audit and the role of the professions; Ethics and independence</w:t>
      </w:r>
    </w:p>
    <w:p w14:paraId="2F9A0C3C" w14:textId="77777777" w:rsidR="001026B3" w:rsidRDefault="00FA67B5">
      <w:pPr>
        <w:pStyle w:val="ListParagraph"/>
        <w:numPr>
          <w:ilvl w:val="0"/>
          <w:numId w:val="5"/>
        </w:numPr>
        <w:tabs>
          <w:tab w:val="left" w:pos="813"/>
          <w:tab w:val="left" w:pos="814"/>
        </w:tabs>
        <w:spacing w:line="250" w:lineRule="exact"/>
        <w:ind w:left="813" w:hanging="356"/>
        <w:rPr>
          <w:rFonts w:ascii="Symbol" w:hAnsi="Symbol"/>
          <w:sz w:val="20"/>
        </w:rPr>
      </w:pPr>
      <w:r>
        <w:t>Auditor's duty and the expectation</w:t>
      </w:r>
      <w:r>
        <w:rPr>
          <w:spacing w:val="-9"/>
        </w:rPr>
        <w:t xml:space="preserve"> </w:t>
      </w:r>
      <w:r>
        <w:t>gap</w:t>
      </w:r>
    </w:p>
    <w:p w14:paraId="43D43583" w14:textId="77777777" w:rsidR="001026B3" w:rsidRDefault="00FA67B5">
      <w:pPr>
        <w:pStyle w:val="ListParagraph"/>
        <w:numPr>
          <w:ilvl w:val="0"/>
          <w:numId w:val="5"/>
        </w:numPr>
        <w:tabs>
          <w:tab w:val="left" w:pos="813"/>
          <w:tab w:val="left" w:pos="814"/>
        </w:tabs>
        <w:spacing w:before="126"/>
        <w:ind w:left="813" w:hanging="356"/>
        <w:rPr>
          <w:rFonts w:ascii="Symbol" w:hAnsi="Symbol"/>
          <w:sz w:val="20"/>
        </w:rPr>
      </w:pPr>
      <w:r>
        <w:t>International auditing</w:t>
      </w:r>
      <w:r>
        <w:rPr>
          <w:spacing w:val="-4"/>
        </w:rPr>
        <w:t xml:space="preserve"> </w:t>
      </w:r>
      <w:r>
        <w:t>standards</w:t>
      </w:r>
    </w:p>
    <w:p w14:paraId="3F15AE28" w14:textId="77777777" w:rsidR="001026B3" w:rsidRDefault="00FA67B5">
      <w:pPr>
        <w:pStyle w:val="ListParagraph"/>
        <w:numPr>
          <w:ilvl w:val="0"/>
          <w:numId w:val="5"/>
        </w:numPr>
        <w:tabs>
          <w:tab w:val="left" w:pos="813"/>
          <w:tab w:val="left" w:pos="814"/>
        </w:tabs>
        <w:spacing w:before="126" w:line="360" w:lineRule="auto"/>
        <w:ind w:left="813" w:right="116" w:hanging="356"/>
        <w:rPr>
          <w:rFonts w:ascii="Symbol" w:hAnsi="Symbol"/>
          <w:sz w:val="20"/>
        </w:rPr>
      </w:pPr>
      <w:r>
        <w:t>The nature of evidence and its application to assertions including the assessment of evidence and audit</w:t>
      </w:r>
      <w:r>
        <w:rPr>
          <w:spacing w:val="-4"/>
        </w:rPr>
        <w:t xml:space="preserve"> </w:t>
      </w:r>
      <w:r>
        <w:t>judgements</w:t>
      </w:r>
    </w:p>
    <w:p w14:paraId="3DC7024F" w14:textId="77777777" w:rsidR="001026B3" w:rsidRDefault="00FA67B5">
      <w:pPr>
        <w:pStyle w:val="ListParagraph"/>
        <w:numPr>
          <w:ilvl w:val="0"/>
          <w:numId w:val="5"/>
        </w:numPr>
        <w:tabs>
          <w:tab w:val="left" w:pos="813"/>
          <w:tab w:val="left" w:pos="814"/>
        </w:tabs>
        <w:spacing w:line="252" w:lineRule="exact"/>
        <w:ind w:left="813" w:hanging="356"/>
        <w:rPr>
          <w:rFonts w:ascii="Symbol" w:hAnsi="Symbol"/>
          <w:sz w:val="20"/>
        </w:rPr>
      </w:pPr>
      <w:r>
        <w:t>The techniques of</w:t>
      </w:r>
      <w:r>
        <w:rPr>
          <w:spacing w:val="-3"/>
        </w:rPr>
        <w:t xml:space="preserve"> </w:t>
      </w:r>
      <w:r>
        <w:t>audit</w:t>
      </w:r>
    </w:p>
    <w:p w14:paraId="16B05902" w14:textId="77777777" w:rsidR="001026B3" w:rsidRDefault="00FA67B5">
      <w:pPr>
        <w:pStyle w:val="ListParagraph"/>
        <w:numPr>
          <w:ilvl w:val="0"/>
          <w:numId w:val="5"/>
        </w:numPr>
        <w:tabs>
          <w:tab w:val="left" w:pos="813"/>
          <w:tab w:val="left" w:pos="814"/>
        </w:tabs>
        <w:spacing w:before="127"/>
        <w:ind w:left="813" w:hanging="356"/>
        <w:rPr>
          <w:rFonts w:ascii="Symbol" w:hAnsi="Symbol"/>
          <w:sz w:val="20"/>
        </w:rPr>
      </w:pPr>
      <w:r>
        <w:t>The distinctions between internal and external</w:t>
      </w:r>
      <w:r>
        <w:rPr>
          <w:spacing w:val="-8"/>
        </w:rPr>
        <w:t xml:space="preserve"> </w:t>
      </w:r>
      <w:r>
        <w:t>audit</w:t>
      </w:r>
    </w:p>
    <w:p w14:paraId="06536012" w14:textId="77777777" w:rsidR="001026B3" w:rsidRDefault="00FA67B5">
      <w:pPr>
        <w:pStyle w:val="ListParagraph"/>
        <w:numPr>
          <w:ilvl w:val="0"/>
          <w:numId w:val="5"/>
        </w:numPr>
        <w:tabs>
          <w:tab w:val="left" w:pos="813"/>
          <w:tab w:val="left" w:pos="814"/>
        </w:tabs>
        <w:spacing w:before="126"/>
        <w:ind w:left="813" w:hanging="356"/>
        <w:rPr>
          <w:rFonts w:ascii="Symbol" w:hAnsi="Symbol"/>
          <w:sz w:val="20"/>
        </w:rPr>
      </w:pPr>
      <w:r>
        <w:t>Audit process and audit</w:t>
      </w:r>
      <w:r>
        <w:rPr>
          <w:spacing w:val="-1"/>
        </w:rPr>
        <w:t xml:space="preserve"> </w:t>
      </w:r>
      <w:r>
        <w:t>risk</w:t>
      </w:r>
    </w:p>
    <w:p w14:paraId="47994ACF" w14:textId="77777777" w:rsidR="001026B3" w:rsidRDefault="00FA67B5">
      <w:pPr>
        <w:pStyle w:val="ListParagraph"/>
        <w:numPr>
          <w:ilvl w:val="0"/>
          <w:numId w:val="5"/>
        </w:numPr>
        <w:tabs>
          <w:tab w:val="left" w:pos="813"/>
          <w:tab w:val="left" w:pos="814"/>
        </w:tabs>
        <w:spacing w:before="126"/>
        <w:ind w:left="813" w:hanging="356"/>
        <w:rPr>
          <w:rFonts w:ascii="Symbol" w:hAnsi="Symbol"/>
          <w:sz w:val="20"/>
        </w:rPr>
      </w:pPr>
      <w:r>
        <w:t>Internal</w:t>
      </w:r>
      <w:r>
        <w:rPr>
          <w:spacing w:val="-1"/>
        </w:rPr>
        <w:t xml:space="preserve"> </w:t>
      </w:r>
      <w:r>
        <w:t>control</w:t>
      </w:r>
    </w:p>
    <w:p w14:paraId="5ED7D0D9" w14:textId="77777777" w:rsidR="001026B3" w:rsidRDefault="00FA67B5">
      <w:pPr>
        <w:pStyle w:val="ListParagraph"/>
        <w:numPr>
          <w:ilvl w:val="0"/>
          <w:numId w:val="5"/>
        </w:numPr>
        <w:tabs>
          <w:tab w:val="left" w:pos="813"/>
          <w:tab w:val="left" w:pos="814"/>
        </w:tabs>
        <w:spacing w:before="129"/>
        <w:ind w:left="813" w:hanging="356"/>
        <w:rPr>
          <w:rFonts w:ascii="Symbol" w:hAnsi="Symbol"/>
          <w:sz w:val="20"/>
        </w:rPr>
      </w:pPr>
      <w:r>
        <w:t>Contemporary business issues and its impact on external</w:t>
      </w:r>
      <w:r>
        <w:rPr>
          <w:spacing w:val="-8"/>
        </w:rPr>
        <w:t xml:space="preserve"> </w:t>
      </w:r>
      <w:r>
        <w:t>audit</w:t>
      </w:r>
    </w:p>
    <w:p w14:paraId="1873F305" w14:textId="77777777" w:rsidR="001026B3" w:rsidRDefault="00FA67B5">
      <w:pPr>
        <w:pStyle w:val="ListParagraph"/>
        <w:numPr>
          <w:ilvl w:val="0"/>
          <w:numId w:val="5"/>
        </w:numPr>
        <w:tabs>
          <w:tab w:val="left" w:pos="813"/>
          <w:tab w:val="left" w:pos="814"/>
        </w:tabs>
        <w:spacing w:before="126"/>
        <w:ind w:left="813" w:hanging="356"/>
        <w:rPr>
          <w:rFonts w:ascii="Symbol" w:hAnsi="Symbol"/>
          <w:sz w:val="20"/>
        </w:rPr>
      </w:pPr>
      <w:r>
        <w:t>The auditors' report and the true and fair</w:t>
      </w:r>
      <w:r>
        <w:rPr>
          <w:spacing w:val="-8"/>
        </w:rPr>
        <w:t xml:space="preserve"> </w:t>
      </w:r>
      <w:r>
        <w:t>view</w:t>
      </w:r>
    </w:p>
    <w:p w14:paraId="333EC6A8" w14:textId="77777777" w:rsidR="001026B3" w:rsidRDefault="001026B3">
      <w:pPr>
        <w:pStyle w:val="BodyText"/>
        <w:rPr>
          <w:sz w:val="24"/>
        </w:rPr>
      </w:pPr>
    </w:p>
    <w:p w14:paraId="0A57EB95" w14:textId="77777777" w:rsidR="001026B3" w:rsidRDefault="001026B3">
      <w:pPr>
        <w:pStyle w:val="BodyText"/>
        <w:spacing w:before="11"/>
        <w:rPr>
          <w:sz w:val="19"/>
        </w:rPr>
      </w:pPr>
    </w:p>
    <w:p w14:paraId="69F570B8" w14:textId="77777777" w:rsidR="001026B3" w:rsidRDefault="00FA67B5">
      <w:pPr>
        <w:pStyle w:val="Heading4"/>
      </w:pPr>
      <w:r>
        <w:t>Learning Outcomes</w:t>
      </w:r>
    </w:p>
    <w:p w14:paraId="07F22886" w14:textId="77777777" w:rsidR="001026B3" w:rsidRDefault="00FA67B5">
      <w:pPr>
        <w:pStyle w:val="BodyText"/>
        <w:spacing w:before="126"/>
        <w:ind w:left="100"/>
      </w:pPr>
      <w:r>
        <w:t>By the end of the module students should be able to:</w:t>
      </w:r>
    </w:p>
    <w:p w14:paraId="700962CF" w14:textId="77777777" w:rsidR="001026B3" w:rsidRDefault="00FA67B5">
      <w:pPr>
        <w:pStyle w:val="ListParagraph"/>
        <w:numPr>
          <w:ilvl w:val="0"/>
          <w:numId w:val="5"/>
        </w:numPr>
        <w:tabs>
          <w:tab w:val="left" w:pos="813"/>
          <w:tab w:val="left" w:pos="814"/>
        </w:tabs>
        <w:spacing w:before="127"/>
        <w:ind w:left="813" w:hanging="356"/>
        <w:rPr>
          <w:rFonts w:ascii="Symbol" w:hAnsi="Symbol"/>
          <w:sz w:val="20"/>
        </w:rPr>
      </w:pPr>
      <w:r>
        <w:t>Demonstrate a critical awareness of the role and responsibilities of an</w:t>
      </w:r>
      <w:r>
        <w:rPr>
          <w:spacing w:val="-14"/>
        </w:rPr>
        <w:t xml:space="preserve"> </w:t>
      </w:r>
      <w:r>
        <w:t>auditor</w:t>
      </w:r>
    </w:p>
    <w:p w14:paraId="3320A001" w14:textId="77777777" w:rsidR="001026B3" w:rsidRDefault="00FA67B5">
      <w:pPr>
        <w:pStyle w:val="ListParagraph"/>
        <w:numPr>
          <w:ilvl w:val="0"/>
          <w:numId w:val="5"/>
        </w:numPr>
        <w:tabs>
          <w:tab w:val="left" w:pos="813"/>
          <w:tab w:val="left" w:pos="814"/>
        </w:tabs>
        <w:spacing w:before="126" w:line="360" w:lineRule="auto"/>
        <w:ind w:left="813" w:right="519" w:hanging="356"/>
        <w:rPr>
          <w:rFonts w:ascii="Symbol" w:hAnsi="Symbol"/>
          <w:sz w:val="20"/>
        </w:rPr>
      </w:pPr>
      <w:r>
        <w:t>Demonstrate knowledge of the underlying conceptual frameworks of an audit and related ethical and regulatory</w:t>
      </w:r>
      <w:r>
        <w:rPr>
          <w:spacing w:val="-6"/>
        </w:rPr>
        <w:t xml:space="preserve"> </w:t>
      </w:r>
      <w:r>
        <w:t>issues</w:t>
      </w:r>
    </w:p>
    <w:p w14:paraId="05A70322" w14:textId="77777777" w:rsidR="001026B3" w:rsidRDefault="00FA67B5">
      <w:pPr>
        <w:pStyle w:val="ListParagraph"/>
        <w:numPr>
          <w:ilvl w:val="0"/>
          <w:numId w:val="5"/>
        </w:numPr>
        <w:tabs>
          <w:tab w:val="left" w:pos="813"/>
          <w:tab w:val="left" w:pos="814"/>
        </w:tabs>
        <w:ind w:left="813" w:hanging="356"/>
        <w:rPr>
          <w:rFonts w:ascii="Symbol" w:hAnsi="Symbol"/>
          <w:sz w:val="20"/>
        </w:rPr>
      </w:pPr>
      <w:r>
        <w:t>Identify and evaluate the techniques of auditing and the processes of</w:t>
      </w:r>
      <w:r>
        <w:rPr>
          <w:spacing w:val="-13"/>
        </w:rPr>
        <w:t xml:space="preserve"> </w:t>
      </w:r>
      <w:r>
        <w:t>audit</w:t>
      </w:r>
    </w:p>
    <w:p w14:paraId="732FEEBD" w14:textId="77777777" w:rsidR="001026B3" w:rsidRDefault="00FA67B5">
      <w:pPr>
        <w:pStyle w:val="ListParagraph"/>
        <w:numPr>
          <w:ilvl w:val="0"/>
          <w:numId w:val="5"/>
        </w:numPr>
        <w:tabs>
          <w:tab w:val="left" w:pos="813"/>
          <w:tab w:val="left" w:pos="814"/>
        </w:tabs>
        <w:spacing w:before="129" w:line="360" w:lineRule="auto"/>
        <w:ind w:left="813" w:right="229" w:hanging="356"/>
        <w:rPr>
          <w:rFonts w:ascii="Symbol" w:hAnsi="Symbol"/>
          <w:sz w:val="20"/>
        </w:rPr>
      </w:pPr>
      <w:r>
        <w:t>Explain the nature of audit evidence, demonstrate how it is established and evaluate how auditors reach conclusions and</w:t>
      </w:r>
      <w:r>
        <w:rPr>
          <w:spacing w:val="-5"/>
        </w:rPr>
        <w:t xml:space="preserve"> </w:t>
      </w:r>
      <w:r>
        <w:t>judgements</w:t>
      </w:r>
    </w:p>
    <w:p w14:paraId="10E6BC21" w14:textId="77777777" w:rsidR="001026B3" w:rsidRDefault="00FA67B5">
      <w:pPr>
        <w:pStyle w:val="ListParagraph"/>
        <w:numPr>
          <w:ilvl w:val="0"/>
          <w:numId w:val="5"/>
        </w:numPr>
        <w:tabs>
          <w:tab w:val="left" w:pos="813"/>
          <w:tab w:val="left" w:pos="814"/>
        </w:tabs>
        <w:spacing w:line="360" w:lineRule="auto"/>
        <w:ind w:left="813" w:right="842" w:hanging="356"/>
        <w:rPr>
          <w:rFonts w:ascii="Symbol" w:hAnsi="Symbol"/>
          <w:sz w:val="20"/>
        </w:rPr>
      </w:pPr>
      <w:r>
        <w:t>Contrast the theoretical basis of an audit with the practicalities of delivering an external audit in a contemporary, commercial</w:t>
      </w:r>
      <w:r>
        <w:rPr>
          <w:spacing w:val="-5"/>
        </w:rPr>
        <w:t xml:space="preserve"> </w:t>
      </w:r>
      <w:r>
        <w:t>environment</w:t>
      </w:r>
    </w:p>
    <w:p w14:paraId="7ECBEE04" w14:textId="77777777" w:rsidR="001026B3" w:rsidRDefault="00FA67B5">
      <w:pPr>
        <w:pStyle w:val="ListParagraph"/>
        <w:numPr>
          <w:ilvl w:val="0"/>
          <w:numId w:val="5"/>
        </w:numPr>
        <w:tabs>
          <w:tab w:val="left" w:pos="813"/>
          <w:tab w:val="left" w:pos="814"/>
        </w:tabs>
        <w:spacing w:line="360" w:lineRule="auto"/>
        <w:ind w:left="813" w:right="611" w:hanging="356"/>
        <w:rPr>
          <w:rFonts w:ascii="Symbol" w:hAnsi="Symbol"/>
          <w:sz w:val="20"/>
        </w:rPr>
      </w:pPr>
      <w:r>
        <w:t>Critically analyse the external audit process and evaluate the effectiveness of</w:t>
      </w:r>
      <w:r>
        <w:rPr>
          <w:spacing w:val="-23"/>
        </w:rPr>
        <w:t xml:space="preserve"> </w:t>
      </w:r>
      <w:r>
        <w:t>an auditors</w:t>
      </w:r>
      <w:r>
        <w:rPr>
          <w:spacing w:val="-2"/>
        </w:rPr>
        <w:t xml:space="preserve"> </w:t>
      </w:r>
      <w:r>
        <w:t>report</w:t>
      </w:r>
    </w:p>
    <w:p w14:paraId="7076F9D9" w14:textId="77777777" w:rsidR="001026B3" w:rsidRDefault="001026B3">
      <w:pPr>
        <w:spacing w:line="360" w:lineRule="auto"/>
        <w:rPr>
          <w:rFonts w:ascii="Symbol" w:hAnsi="Symbol"/>
          <w:sz w:val="20"/>
        </w:rPr>
        <w:sectPr w:rsidR="001026B3">
          <w:pgSz w:w="11900" w:h="16850"/>
          <w:pgMar w:top="1380" w:right="1320" w:bottom="520" w:left="1340" w:header="0" w:footer="335" w:gutter="0"/>
          <w:cols w:space="720"/>
        </w:sectPr>
      </w:pPr>
    </w:p>
    <w:p w14:paraId="1F5BF757" w14:textId="77777777" w:rsidR="001026B3" w:rsidRDefault="00FA67B5">
      <w:pPr>
        <w:pStyle w:val="Heading3"/>
        <w:spacing w:before="60"/>
      </w:pPr>
      <w:r>
        <w:rPr>
          <w:color w:val="2E5395"/>
        </w:rPr>
        <w:t>Financial Reporting</w:t>
      </w:r>
    </w:p>
    <w:p w14:paraId="262C81AD" w14:textId="77777777" w:rsidR="001026B3" w:rsidRDefault="00FA67B5">
      <w:pPr>
        <w:spacing w:before="275"/>
        <w:ind w:left="100"/>
      </w:pPr>
      <w:r>
        <w:rPr>
          <w:b/>
        </w:rPr>
        <w:t xml:space="preserve">Module Code: </w:t>
      </w:r>
      <w:r>
        <w:t>33175</w:t>
      </w:r>
    </w:p>
    <w:p w14:paraId="14777EC0" w14:textId="77777777" w:rsidR="001026B3" w:rsidRDefault="00FA67B5">
      <w:pPr>
        <w:pStyle w:val="Heading4"/>
        <w:spacing w:before="127"/>
        <w:rPr>
          <w:b w:val="0"/>
        </w:rPr>
      </w:pPr>
      <w:r>
        <w:t xml:space="preserve">Credits: </w:t>
      </w:r>
      <w:r>
        <w:rPr>
          <w:b w:val="0"/>
        </w:rPr>
        <w:t>20</w:t>
      </w:r>
    </w:p>
    <w:p w14:paraId="4746485E" w14:textId="77777777" w:rsidR="001026B3" w:rsidRDefault="00FA67B5">
      <w:pPr>
        <w:spacing w:before="126"/>
        <w:ind w:left="100"/>
      </w:pPr>
      <w:r>
        <w:rPr>
          <w:b/>
        </w:rPr>
        <w:t xml:space="preserve">Level: </w:t>
      </w:r>
      <w:r>
        <w:t>LI</w:t>
      </w:r>
    </w:p>
    <w:p w14:paraId="6E5315F6" w14:textId="77777777" w:rsidR="001026B3" w:rsidRDefault="00FA67B5">
      <w:pPr>
        <w:spacing w:before="126"/>
        <w:ind w:left="100"/>
      </w:pPr>
      <w:r>
        <w:rPr>
          <w:b/>
        </w:rPr>
        <w:t xml:space="preserve">Taught: </w:t>
      </w:r>
      <w:r>
        <w:t>Semester 2</w:t>
      </w:r>
    </w:p>
    <w:p w14:paraId="047E7A14" w14:textId="77777777" w:rsidR="001026B3" w:rsidRDefault="00FA67B5">
      <w:pPr>
        <w:spacing w:before="126"/>
        <w:ind w:left="100"/>
      </w:pPr>
      <w:r>
        <w:rPr>
          <w:b/>
        </w:rPr>
        <w:t xml:space="preserve">Assessment Method: </w:t>
      </w:r>
      <w:r>
        <w:t>Assignment (50%), Exam (50%)</w:t>
      </w:r>
    </w:p>
    <w:p w14:paraId="031E008D" w14:textId="77777777" w:rsidR="001026B3" w:rsidRDefault="00FA67B5">
      <w:pPr>
        <w:pStyle w:val="BodyText"/>
        <w:spacing w:before="129"/>
        <w:ind w:left="100"/>
      </w:pPr>
      <w:r>
        <w:rPr>
          <w:b/>
        </w:rPr>
        <w:t xml:space="preserve">Pre-Requisites: </w:t>
      </w:r>
      <w:r>
        <w:t>Students must have studied Financial Accounting previously to enrol</w:t>
      </w:r>
    </w:p>
    <w:p w14:paraId="3107C5F0" w14:textId="77777777" w:rsidR="001026B3" w:rsidRDefault="001026B3">
      <w:pPr>
        <w:pStyle w:val="BodyText"/>
        <w:rPr>
          <w:sz w:val="24"/>
        </w:rPr>
      </w:pPr>
    </w:p>
    <w:p w14:paraId="1241622F" w14:textId="77777777" w:rsidR="001026B3" w:rsidRDefault="001026B3">
      <w:pPr>
        <w:pStyle w:val="BodyText"/>
        <w:spacing w:before="11"/>
        <w:rPr>
          <w:sz w:val="19"/>
        </w:rPr>
      </w:pPr>
    </w:p>
    <w:p w14:paraId="71604EF5" w14:textId="77777777" w:rsidR="001026B3" w:rsidRDefault="00FA67B5">
      <w:pPr>
        <w:pStyle w:val="Heading4"/>
        <w:jc w:val="both"/>
      </w:pPr>
      <w:r>
        <w:t>Module Description</w:t>
      </w:r>
    </w:p>
    <w:p w14:paraId="16C1FB73" w14:textId="77777777" w:rsidR="001026B3" w:rsidRDefault="00FA67B5">
      <w:pPr>
        <w:pStyle w:val="BodyText"/>
        <w:spacing w:before="127" w:line="360" w:lineRule="auto"/>
        <w:ind w:left="100" w:right="115"/>
        <w:jc w:val="both"/>
      </w:pPr>
      <w:r>
        <w:t>The module builds on the introductory bookkeeping and financial accounting concepts students</w:t>
      </w:r>
      <w:r>
        <w:rPr>
          <w:spacing w:val="-18"/>
        </w:rPr>
        <w:t xml:space="preserve"> </w:t>
      </w:r>
      <w:r>
        <w:t>developed</w:t>
      </w:r>
      <w:r>
        <w:rPr>
          <w:spacing w:val="-16"/>
        </w:rPr>
        <w:t xml:space="preserve"> </w:t>
      </w:r>
      <w:r>
        <w:t>in</w:t>
      </w:r>
      <w:r>
        <w:rPr>
          <w:spacing w:val="-19"/>
        </w:rPr>
        <w:t xml:space="preserve"> </w:t>
      </w:r>
      <w:r>
        <w:t>introductory</w:t>
      </w:r>
      <w:r>
        <w:rPr>
          <w:spacing w:val="-18"/>
        </w:rPr>
        <w:t xml:space="preserve"> </w:t>
      </w:r>
      <w:r>
        <w:t>module(s).</w:t>
      </w:r>
      <w:r>
        <w:rPr>
          <w:spacing w:val="-17"/>
        </w:rPr>
        <w:t xml:space="preserve"> </w:t>
      </w:r>
      <w:r>
        <w:t>This</w:t>
      </w:r>
      <w:r>
        <w:rPr>
          <w:spacing w:val="-17"/>
        </w:rPr>
        <w:t xml:space="preserve"> </w:t>
      </w:r>
      <w:r>
        <w:t>module</w:t>
      </w:r>
      <w:r>
        <w:rPr>
          <w:spacing w:val="-16"/>
        </w:rPr>
        <w:t xml:space="preserve"> </w:t>
      </w:r>
      <w:r>
        <w:t>introduces</w:t>
      </w:r>
      <w:r>
        <w:rPr>
          <w:spacing w:val="-20"/>
        </w:rPr>
        <w:t xml:space="preserve"> </w:t>
      </w:r>
      <w:r>
        <w:t>theoretical</w:t>
      </w:r>
      <w:r>
        <w:rPr>
          <w:spacing w:val="-17"/>
        </w:rPr>
        <w:t xml:space="preserve"> </w:t>
      </w:r>
      <w:r>
        <w:t>and</w:t>
      </w:r>
      <w:r>
        <w:rPr>
          <w:spacing w:val="-19"/>
        </w:rPr>
        <w:t xml:space="preserve"> </w:t>
      </w:r>
      <w:r>
        <w:t>practical topics required for advanced financial reporting. The module will cover the following topics in respect</w:t>
      </w:r>
      <w:r>
        <w:rPr>
          <w:spacing w:val="-5"/>
        </w:rPr>
        <w:t xml:space="preserve"> </w:t>
      </w:r>
      <w:r>
        <w:t>of</w:t>
      </w:r>
      <w:r>
        <w:rPr>
          <w:spacing w:val="-4"/>
        </w:rPr>
        <w:t xml:space="preserve"> </w:t>
      </w:r>
      <w:r>
        <w:t>financial</w:t>
      </w:r>
      <w:r>
        <w:rPr>
          <w:spacing w:val="-7"/>
        </w:rPr>
        <w:t xml:space="preserve"> </w:t>
      </w:r>
      <w:r>
        <w:t>reporting</w:t>
      </w:r>
      <w:r>
        <w:rPr>
          <w:spacing w:val="-6"/>
        </w:rPr>
        <w:t xml:space="preserve"> </w:t>
      </w:r>
      <w:r>
        <w:t>for</w:t>
      </w:r>
      <w:r>
        <w:rPr>
          <w:spacing w:val="-6"/>
        </w:rPr>
        <w:t xml:space="preserve"> </w:t>
      </w:r>
      <w:r>
        <w:t>UK</w:t>
      </w:r>
      <w:r>
        <w:rPr>
          <w:spacing w:val="-6"/>
        </w:rPr>
        <w:t xml:space="preserve"> </w:t>
      </w:r>
      <w:r>
        <w:t>corporate</w:t>
      </w:r>
      <w:r>
        <w:rPr>
          <w:spacing w:val="-6"/>
        </w:rPr>
        <w:t xml:space="preserve"> </w:t>
      </w:r>
      <w:r>
        <w:t>bodies;</w:t>
      </w:r>
      <w:r>
        <w:rPr>
          <w:spacing w:val="-4"/>
        </w:rPr>
        <w:t xml:space="preserve"> </w:t>
      </w:r>
      <w:r>
        <w:t>the</w:t>
      </w:r>
      <w:r>
        <w:rPr>
          <w:spacing w:val="-6"/>
        </w:rPr>
        <w:t xml:space="preserve"> </w:t>
      </w:r>
      <w:r>
        <w:t>regulatory</w:t>
      </w:r>
      <w:r>
        <w:rPr>
          <w:spacing w:val="-8"/>
        </w:rPr>
        <w:t xml:space="preserve"> </w:t>
      </w:r>
      <w:r>
        <w:t>framework;</w:t>
      </w:r>
      <w:r>
        <w:rPr>
          <w:spacing w:val="-3"/>
        </w:rPr>
        <w:t xml:space="preserve"> </w:t>
      </w:r>
      <w:r>
        <w:t>the</w:t>
      </w:r>
      <w:r>
        <w:rPr>
          <w:spacing w:val="-9"/>
        </w:rPr>
        <w:t xml:space="preserve"> </w:t>
      </w:r>
      <w:r>
        <w:t>reporting entity</w:t>
      </w:r>
      <w:r>
        <w:rPr>
          <w:spacing w:val="-14"/>
        </w:rPr>
        <w:t xml:space="preserve"> </w:t>
      </w:r>
      <w:r>
        <w:t>including</w:t>
      </w:r>
      <w:r>
        <w:rPr>
          <w:spacing w:val="-13"/>
        </w:rPr>
        <w:t xml:space="preserve"> </w:t>
      </w:r>
      <w:r>
        <w:t>accounting</w:t>
      </w:r>
      <w:r>
        <w:rPr>
          <w:spacing w:val="-13"/>
        </w:rPr>
        <w:t xml:space="preserve"> </w:t>
      </w:r>
      <w:r>
        <w:t>for</w:t>
      </w:r>
      <w:r>
        <w:rPr>
          <w:spacing w:val="-13"/>
        </w:rPr>
        <w:t xml:space="preserve"> </w:t>
      </w:r>
      <w:r>
        <w:t>groups;</w:t>
      </w:r>
      <w:r>
        <w:rPr>
          <w:spacing w:val="-13"/>
        </w:rPr>
        <w:t xml:space="preserve"> </w:t>
      </w:r>
      <w:r>
        <w:t>reporting</w:t>
      </w:r>
      <w:r>
        <w:rPr>
          <w:spacing w:val="-15"/>
        </w:rPr>
        <w:t xml:space="preserve"> </w:t>
      </w:r>
      <w:r>
        <w:t>financial</w:t>
      </w:r>
      <w:r>
        <w:rPr>
          <w:spacing w:val="-12"/>
        </w:rPr>
        <w:t xml:space="preserve"> </w:t>
      </w:r>
      <w:r>
        <w:t>performance;</w:t>
      </w:r>
      <w:r>
        <w:rPr>
          <w:spacing w:val="-14"/>
        </w:rPr>
        <w:t xml:space="preserve"> </w:t>
      </w:r>
      <w:r>
        <w:t>accounting</w:t>
      </w:r>
      <w:r>
        <w:rPr>
          <w:spacing w:val="-15"/>
        </w:rPr>
        <w:t xml:space="preserve"> </w:t>
      </w:r>
      <w:r>
        <w:t>for</w:t>
      </w:r>
      <w:r>
        <w:rPr>
          <w:spacing w:val="-14"/>
        </w:rPr>
        <w:t xml:space="preserve"> </w:t>
      </w:r>
      <w:r>
        <w:t>tangible and intangible assets; accounting for government grants accounting for inventories; accounting</w:t>
      </w:r>
      <w:r>
        <w:rPr>
          <w:spacing w:val="-9"/>
        </w:rPr>
        <w:t xml:space="preserve"> </w:t>
      </w:r>
      <w:r>
        <w:t>for</w:t>
      </w:r>
      <w:r>
        <w:rPr>
          <w:spacing w:val="-9"/>
        </w:rPr>
        <w:t xml:space="preserve"> </w:t>
      </w:r>
      <w:r>
        <w:t>tax;</w:t>
      </w:r>
      <w:r>
        <w:rPr>
          <w:spacing w:val="-4"/>
        </w:rPr>
        <w:t xml:space="preserve"> </w:t>
      </w:r>
      <w:r>
        <w:t>accounting</w:t>
      </w:r>
      <w:r>
        <w:rPr>
          <w:spacing w:val="-8"/>
        </w:rPr>
        <w:t xml:space="preserve"> </w:t>
      </w:r>
      <w:r>
        <w:t>for</w:t>
      </w:r>
      <w:r>
        <w:rPr>
          <w:spacing w:val="-7"/>
        </w:rPr>
        <w:t xml:space="preserve"> </w:t>
      </w:r>
      <w:r>
        <w:t>provisions;</w:t>
      </w:r>
      <w:r>
        <w:rPr>
          <w:spacing w:val="-7"/>
        </w:rPr>
        <w:t xml:space="preserve"> </w:t>
      </w:r>
      <w:r>
        <w:t>preparation</w:t>
      </w:r>
      <w:r>
        <w:rPr>
          <w:spacing w:val="-8"/>
        </w:rPr>
        <w:t xml:space="preserve"> </w:t>
      </w:r>
      <w:r>
        <w:t>of</w:t>
      </w:r>
      <w:r>
        <w:rPr>
          <w:spacing w:val="-9"/>
        </w:rPr>
        <w:t xml:space="preserve"> </w:t>
      </w:r>
      <w:r>
        <w:t>the</w:t>
      </w:r>
      <w:r>
        <w:rPr>
          <w:spacing w:val="-8"/>
        </w:rPr>
        <w:t xml:space="preserve"> </w:t>
      </w:r>
      <w:r>
        <w:t>statement</w:t>
      </w:r>
      <w:r>
        <w:rPr>
          <w:spacing w:val="-9"/>
        </w:rPr>
        <w:t xml:space="preserve"> </w:t>
      </w:r>
      <w:r>
        <w:t>of</w:t>
      </w:r>
      <w:r>
        <w:rPr>
          <w:spacing w:val="-4"/>
        </w:rPr>
        <w:t xml:space="preserve"> </w:t>
      </w:r>
      <w:r>
        <w:t>profit</w:t>
      </w:r>
      <w:r>
        <w:rPr>
          <w:spacing w:val="-5"/>
        </w:rPr>
        <w:t xml:space="preserve"> </w:t>
      </w:r>
      <w:r>
        <w:t>or</w:t>
      </w:r>
      <w:r>
        <w:rPr>
          <w:spacing w:val="-7"/>
        </w:rPr>
        <w:t xml:space="preserve"> </w:t>
      </w:r>
      <w:r>
        <w:t>loss</w:t>
      </w:r>
      <w:r>
        <w:rPr>
          <w:spacing w:val="-8"/>
        </w:rPr>
        <w:t xml:space="preserve"> </w:t>
      </w:r>
      <w:r>
        <w:t>and other comprehensive income, statement of changes in equity, statement of financial position and statement of cashflow for a single</w:t>
      </w:r>
      <w:r>
        <w:rPr>
          <w:spacing w:val="-7"/>
        </w:rPr>
        <w:t xml:space="preserve"> </w:t>
      </w:r>
      <w:r>
        <w:t>entity.</w:t>
      </w:r>
    </w:p>
    <w:p w14:paraId="2AD83ABA" w14:textId="77777777" w:rsidR="001026B3" w:rsidRDefault="00FA67B5">
      <w:pPr>
        <w:pStyle w:val="BodyText"/>
        <w:spacing w:line="360" w:lineRule="auto"/>
        <w:ind w:left="100" w:right="119"/>
        <w:jc w:val="both"/>
      </w:pPr>
      <w:r>
        <w:t>On completion of the module students will be able to prepare and appraise the financial statements of an entity.</w:t>
      </w:r>
    </w:p>
    <w:p w14:paraId="4451C424" w14:textId="77777777" w:rsidR="001026B3" w:rsidRDefault="001026B3">
      <w:pPr>
        <w:pStyle w:val="BodyText"/>
        <w:spacing w:before="11"/>
        <w:rPr>
          <w:sz w:val="32"/>
        </w:rPr>
      </w:pPr>
    </w:p>
    <w:p w14:paraId="0FDE795D" w14:textId="77777777" w:rsidR="001026B3" w:rsidRDefault="00FA67B5">
      <w:pPr>
        <w:pStyle w:val="Heading4"/>
      </w:pPr>
      <w:r>
        <w:t>Learning Outcomes</w:t>
      </w:r>
    </w:p>
    <w:p w14:paraId="64E2A7EB" w14:textId="77777777" w:rsidR="001026B3" w:rsidRDefault="00FA67B5">
      <w:pPr>
        <w:pStyle w:val="BodyText"/>
        <w:spacing w:before="126"/>
        <w:ind w:left="100"/>
      </w:pPr>
      <w:r>
        <w:t>By the end of the module students should be able to:</w:t>
      </w:r>
    </w:p>
    <w:p w14:paraId="6650D8FB" w14:textId="77777777" w:rsidR="001026B3" w:rsidRDefault="00FA67B5">
      <w:pPr>
        <w:pStyle w:val="ListParagraph"/>
        <w:numPr>
          <w:ilvl w:val="0"/>
          <w:numId w:val="5"/>
        </w:numPr>
        <w:tabs>
          <w:tab w:val="left" w:pos="820"/>
          <w:tab w:val="left" w:pos="821"/>
        </w:tabs>
        <w:spacing w:before="126" w:line="362" w:lineRule="auto"/>
        <w:ind w:right="577"/>
        <w:rPr>
          <w:rFonts w:ascii="Symbol" w:hAnsi="Symbol"/>
          <w:sz w:val="20"/>
        </w:rPr>
      </w:pPr>
      <w:r>
        <w:t>Describe and evaluate the historical, conceptual and regulatory framework of UK financial</w:t>
      </w:r>
      <w:r>
        <w:rPr>
          <w:spacing w:val="-2"/>
        </w:rPr>
        <w:t xml:space="preserve"> </w:t>
      </w:r>
      <w:r>
        <w:t>reporting</w:t>
      </w:r>
    </w:p>
    <w:p w14:paraId="46A103A1" w14:textId="77777777" w:rsidR="001026B3" w:rsidRDefault="00FA67B5">
      <w:pPr>
        <w:pStyle w:val="ListParagraph"/>
        <w:numPr>
          <w:ilvl w:val="0"/>
          <w:numId w:val="5"/>
        </w:numPr>
        <w:tabs>
          <w:tab w:val="left" w:pos="820"/>
          <w:tab w:val="left" w:pos="821"/>
        </w:tabs>
        <w:spacing w:line="360" w:lineRule="auto"/>
        <w:ind w:right="273"/>
        <w:rPr>
          <w:rFonts w:ascii="Symbol" w:hAnsi="Symbol"/>
          <w:sz w:val="20"/>
        </w:rPr>
      </w:pPr>
      <w:r>
        <w:t>Prepare, in accordance with IFRS, the financial statements of a group of companies including subsidiary and</w:t>
      </w:r>
      <w:r>
        <w:rPr>
          <w:spacing w:val="-2"/>
        </w:rPr>
        <w:t xml:space="preserve"> </w:t>
      </w:r>
      <w:r>
        <w:t>associate</w:t>
      </w:r>
    </w:p>
    <w:p w14:paraId="2A15074A" w14:textId="77777777" w:rsidR="001026B3" w:rsidRDefault="00FA67B5">
      <w:pPr>
        <w:pStyle w:val="ListParagraph"/>
        <w:numPr>
          <w:ilvl w:val="0"/>
          <w:numId w:val="5"/>
        </w:numPr>
        <w:tabs>
          <w:tab w:val="left" w:pos="820"/>
          <w:tab w:val="left" w:pos="821"/>
        </w:tabs>
        <w:spacing w:line="360" w:lineRule="auto"/>
        <w:ind w:right="1064"/>
        <w:rPr>
          <w:rFonts w:ascii="Symbol" w:hAnsi="Symbol"/>
          <w:sz w:val="20"/>
        </w:rPr>
      </w:pPr>
      <w:r>
        <w:t>Explain and critically evaluate accounting for tangible and intangible assets, inventories, tax, provisions and the reporting of financial</w:t>
      </w:r>
      <w:r>
        <w:rPr>
          <w:spacing w:val="-13"/>
        </w:rPr>
        <w:t xml:space="preserve"> </w:t>
      </w:r>
      <w:r>
        <w:t>performance</w:t>
      </w:r>
    </w:p>
    <w:p w14:paraId="03C56685" w14:textId="77777777" w:rsidR="001026B3" w:rsidRDefault="00FA67B5">
      <w:pPr>
        <w:pStyle w:val="ListParagraph"/>
        <w:numPr>
          <w:ilvl w:val="0"/>
          <w:numId w:val="5"/>
        </w:numPr>
        <w:tabs>
          <w:tab w:val="left" w:pos="820"/>
          <w:tab w:val="left" w:pos="821"/>
        </w:tabs>
        <w:ind w:hanging="361"/>
        <w:rPr>
          <w:rFonts w:ascii="Symbol" w:hAnsi="Symbol"/>
          <w:sz w:val="20"/>
        </w:rPr>
      </w:pPr>
      <w:r>
        <w:t>Explain the information in published financial</w:t>
      </w:r>
      <w:r>
        <w:rPr>
          <w:spacing w:val="-3"/>
        </w:rPr>
        <w:t xml:space="preserve"> </w:t>
      </w:r>
      <w:r>
        <w:t>reports</w:t>
      </w:r>
    </w:p>
    <w:p w14:paraId="46FABE7A" w14:textId="77777777" w:rsidR="001026B3" w:rsidRDefault="00FA67B5">
      <w:pPr>
        <w:pStyle w:val="ListParagraph"/>
        <w:numPr>
          <w:ilvl w:val="0"/>
          <w:numId w:val="5"/>
        </w:numPr>
        <w:tabs>
          <w:tab w:val="left" w:pos="820"/>
          <w:tab w:val="left" w:pos="821"/>
        </w:tabs>
        <w:spacing w:before="123" w:line="360" w:lineRule="auto"/>
        <w:ind w:right="849"/>
        <w:rPr>
          <w:rFonts w:ascii="Symbol" w:hAnsi="Symbol"/>
          <w:sz w:val="20"/>
        </w:rPr>
      </w:pPr>
      <w:r>
        <w:t>Prepare in accordance with IFRS the statement of profit or loss and other comprehensive income, statement of changes in equity, statement of</w:t>
      </w:r>
      <w:r>
        <w:rPr>
          <w:spacing w:val="-21"/>
        </w:rPr>
        <w:t xml:space="preserve"> </w:t>
      </w:r>
      <w:r>
        <w:t>financial position and statement of cash flow for a single</w:t>
      </w:r>
      <w:r>
        <w:rPr>
          <w:spacing w:val="-7"/>
        </w:rPr>
        <w:t xml:space="preserve"> </w:t>
      </w:r>
      <w:r>
        <w:t>entity</w:t>
      </w:r>
    </w:p>
    <w:p w14:paraId="1C6A3713" w14:textId="77777777" w:rsidR="001026B3" w:rsidRDefault="001026B3">
      <w:pPr>
        <w:spacing w:line="360" w:lineRule="auto"/>
        <w:rPr>
          <w:rFonts w:ascii="Symbol" w:hAnsi="Symbol"/>
          <w:sz w:val="20"/>
        </w:rPr>
        <w:sectPr w:rsidR="001026B3">
          <w:pgSz w:w="11900" w:h="16850"/>
          <w:pgMar w:top="1420" w:right="1320" w:bottom="520" w:left="1340" w:header="0" w:footer="335" w:gutter="0"/>
          <w:cols w:space="720"/>
        </w:sectPr>
      </w:pPr>
    </w:p>
    <w:p w14:paraId="31CF84D5" w14:textId="77777777" w:rsidR="001026B3" w:rsidRDefault="00FA67B5">
      <w:pPr>
        <w:pStyle w:val="Heading3"/>
        <w:spacing w:before="60"/>
      </w:pPr>
      <w:r>
        <w:rPr>
          <w:color w:val="2E5395"/>
        </w:rPr>
        <w:t>Taxation: Principles and Planning</w:t>
      </w:r>
    </w:p>
    <w:p w14:paraId="0127AA50" w14:textId="77777777" w:rsidR="001026B3" w:rsidRDefault="00FA67B5">
      <w:pPr>
        <w:spacing w:before="275"/>
        <w:ind w:left="100"/>
      </w:pPr>
      <w:r>
        <w:rPr>
          <w:b/>
        </w:rPr>
        <w:t xml:space="preserve">Module Code: </w:t>
      </w:r>
      <w:r>
        <w:t>33179</w:t>
      </w:r>
    </w:p>
    <w:p w14:paraId="69BD64C0" w14:textId="77777777" w:rsidR="001026B3" w:rsidRDefault="00FA67B5">
      <w:pPr>
        <w:pStyle w:val="Heading4"/>
        <w:spacing w:before="127"/>
        <w:rPr>
          <w:b w:val="0"/>
        </w:rPr>
      </w:pPr>
      <w:r>
        <w:t xml:space="preserve">Credits: </w:t>
      </w:r>
      <w:r>
        <w:rPr>
          <w:b w:val="0"/>
        </w:rPr>
        <w:t>20</w:t>
      </w:r>
    </w:p>
    <w:p w14:paraId="21CF019B" w14:textId="77777777" w:rsidR="001026B3" w:rsidRDefault="00FA67B5">
      <w:pPr>
        <w:spacing w:before="126"/>
        <w:ind w:left="100"/>
      </w:pPr>
      <w:r>
        <w:rPr>
          <w:b/>
        </w:rPr>
        <w:t xml:space="preserve">Level: </w:t>
      </w:r>
      <w:r>
        <w:t>LI</w:t>
      </w:r>
    </w:p>
    <w:p w14:paraId="1D7D4CCF" w14:textId="77777777" w:rsidR="001026B3" w:rsidRDefault="00FA67B5">
      <w:pPr>
        <w:spacing w:before="126"/>
        <w:ind w:left="100"/>
      </w:pPr>
      <w:r>
        <w:rPr>
          <w:b/>
        </w:rPr>
        <w:t xml:space="preserve">Taught: </w:t>
      </w:r>
      <w:r>
        <w:t>Semester 2</w:t>
      </w:r>
    </w:p>
    <w:p w14:paraId="6AF86F33" w14:textId="77777777" w:rsidR="001026B3" w:rsidRDefault="00FA67B5">
      <w:pPr>
        <w:spacing w:before="126"/>
        <w:ind w:left="100"/>
      </w:pPr>
      <w:r>
        <w:rPr>
          <w:b/>
        </w:rPr>
        <w:t xml:space="preserve">Assessment Method: </w:t>
      </w:r>
      <w:r>
        <w:t>Individual Report: Coursework (50%), Exam (50%)</w:t>
      </w:r>
    </w:p>
    <w:p w14:paraId="57CED4BD" w14:textId="77777777" w:rsidR="001026B3" w:rsidRDefault="001026B3">
      <w:pPr>
        <w:pStyle w:val="BodyText"/>
        <w:rPr>
          <w:sz w:val="24"/>
        </w:rPr>
      </w:pPr>
    </w:p>
    <w:p w14:paraId="34C42F00" w14:textId="77777777" w:rsidR="001026B3" w:rsidRDefault="001026B3">
      <w:pPr>
        <w:pStyle w:val="BodyText"/>
        <w:spacing w:before="2"/>
        <w:rPr>
          <w:sz w:val="20"/>
        </w:rPr>
      </w:pPr>
    </w:p>
    <w:p w14:paraId="654BF2C2" w14:textId="77777777" w:rsidR="001026B3" w:rsidRDefault="00FA67B5">
      <w:pPr>
        <w:pStyle w:val="Heading4"/>
        <w:jc w:val="both"/>
      </w:pPr>
      <w:r>
        <w:t>Module Description</w:t>
      </w:r>
    </w:p>
    <w:p w14:paraId="2DACDB90" w14:textId="77777777" w:rsidR="001026B3" w:rsidRDefault="00FA67B5">
      <w:pPr>
        <w:pStyle w:val="BodyText"/>
        <w:spacing w:before="126" w:line="360" w:lineRule="auto"/>
        <w:ind w:left="100" w:right="116"/>
        <w:jc w:val="both"/>
      </w:pPr>
      <w:r>
        <w:t>It is essential that accountants have a sound working knowledge of the taxation system to enable them to ensure individuals and businesses comply with the current tax legislation and to allow them to provide accurate tax planning advice.</w:t>
      </w:r>
    </w:p>
    <w:p w14:paraId="5B6FEA0B" w14:textId="77777777" w:rsidR="001026B3" w:rsidRDefault="00FA67B5">
      <w:pPr>
        <w:pStyle w:val="BodyText"/>
        <w:spacing w:line="360" w:lineRule="auto"/>
        <w:ind w:left="100" w:right="111"/>
        <w:jc w:val="both"/>
      </w:pPr>
      <w:r>
        <w:t>This module introduces students to the current taxation system applicable to individuals, businesses, and companies. Students will learn how to calculate taxation liabilities arising in areas</w:t>
      </w:r>
      <w:r>
        <w:rPr>
          <w:spacing w:val="-15"/>
        </w:rPr>
        <w:t xml:space="preserve"> </w:t>
      </w:r>
      <w:r>
        <w:t>such</w:t>
      </w:r>
      <w:r>
        <w:rPr>
          <w:spacing w:val="-15"/>
        </w:rPr>
        <w:t xml:space="preserve"> </w:t>
      </w:r>
      <w:r>
        <w:t>as</w:t>
      </w:r>
      <w:r>
        <w:rPr>
          <w:spacing w:val="-15"/>
        </w:rPr>
        <w:t xml:space="preserve"> </w:t>
      </w:r>
      <w:r>
        <w:t>personal</w:t>
      </w:r>
      <w:r>
        <w:rPr>
          <w:spacing w:val="-17"/>
        </w:rPr>
        <w:t xml:space="preserve"> </w:t>
      </w:r>
      <w:r>
        <w:t>tax,</w:t>
      </w:r>
      <w:r>
        <w:rPr>
          <w:spacing w:val="-14"/>
        </w:rPr>
        <w:t xml:space="preserve"> </w:t>
      </w:r>
      <w:r>
        <w:t>employment</w:t>
      </w:r>
      <w:r>
        <w:rPr>
          <w:spacing w:val="-14"/>
        </w:rPr>
        <w:t xml:space="preserve"> </w:t>
      </w:r>
      <w:r>
        <w:t>tax,</w:t>
      </w:r>
      <w:r>
        <w:rPr>
          <w:spacing w:val="-14"/>
        </w:rPr>
        <w:t xml:space="preserve"> </w:t>
      </w:r>
      <w:r>
        <w:t>capital</w:t>
      </w:r>
      <w:r>
        <w:rPr>
          <w:spacing w:val="-15"/>
        </w:rPr>
        <w:t xml:space="preserve"> </w:t>
      </w:r>
      <w:r>
        <w:t>taxes,</w:t>
      </w:r>
      <w:r>
        <w:rPr>
          <w:spacing w:val="-16"/>
        </w:rPr>
        <w:t xml:space="preserve"> </w:t>
      </w:r>
      <w:r>
        <w:t>corporation</w:t>
      </w:r>
      <w:r>
        <w:rPr>
          <w:spacing w:val="-15"/>
        </w:rPr>
        <w:t xml:space="preserve"> </w:t>
      </w:r>
      <w:r>
        <w:t>tax</w:t>
      </w:r>
      <w:r>
        <w:rPr>
          <w:spacing w:val="-16"/>
        </w:rPr>
        <w:t xml:space="preserve"> </w:t>
      </w:r>
      <w:r>
        <w:t>and</w:t>
      </w:r>
      <w:r>
        <w:rPr>
          <w:spacing w:val="-15"/>
        </w:rPr>
        <w:t xml:space="preserve"> </w:t>
      </w:r>
      <w:r>
        <w:t>VAT.</w:t>
      </w:r>
      <w:r>
        <w:rPr>
          <w:spacing w:val="50"/>
        </w:rPr>
        <w:t xml:space="preserve"> </w:t>
      </w:r>
      <w:r>
        <w:t>Students will also have the opportunity to provide tax planning advice in scenarios that reflect those experienced in real life. The different forms of environmental taxes and incentives will be explored, including the rationale for such taxes and their impact. Furthermore, this module will explore the theoretical, ethical, and administrative aspects of</w:t>
      </w:r>
      <w:r>
        <w:rPr>
          <w:spacing w:val="-6"/>
        </w:rPr>
        <w:t xml:space="preserve"> </w:t>
      </w:r>
      <w:r>
        <w:t>taxation.</w:t>
      </w:r>
    </w:p>
    <w:p w14:paraId="6F7293D1" w14:textId="77777777" w:rsidR="001026B3" w:rsidRDefault="001026B3">
      <w:pPr>
        <w:pStyle w:val="BodyText"/>
        <w:spacing w:before="1"/>
        <w:rPr>
          <w:sz w:val="33"/>
        </w:rPr>
      </w:pPr>
    </w:p>
    <w:p w14:paraId="199DA161" w14:textId="77777777" w:rsidR="001026B3" w:rsidRDefault="00FA67B5">
      <w:pPr>
        <w:pStyle w:val="Heading4"/>
        <w:jc w:val="both"/>
      </w:pPr>
      <w:r>
        <w:t>Learning Outcomes</w:t>
      </w:r>
    </w:p>
    <w:p w14:paraId="4F44C1CE" w14:textId="77777777" w:rsidR="001026B3" w:rsidRDefault="00FA67B5">
      <w:pPr>
        <w:pStyle w:val="BodyText"/>
        <w:spacing w:before="126"/>
        <w:ind w:left="100"/>
        <w:jc w:val="both"/>
      </w:pPr>
      <w:r>
        <w:t>By the end of the module students should be able to:</w:t>
      </w:r>
    </w:p>
    <w:p w14:paraId="1BCBE530" w14:textId="77777777" w:rsidR="001026B3" w:rsidRDefault="00FA67B5">
      <w:pPr>
        <w:pStyle w:val="ListParagraph"/>
        <w:numPr>
          <w:ilvl w:val="0"/>
          <w:numId w:val="5"/>
        </w:numPr>
        <w:tabs>
          <w:tab w:val="left" w:pos="821"/>
        </w:tabs>
        <w:spacing w:before="126" w:line="360" w:lineRule="auto"/>
        <w:ind w:right="112"/>
        <w:jc w:val="both"/>
        <w:rPr>
          <w:rFonts w:ascii="Symbol" w:hAnsi="Symbol"/>
          <w:sz w:val="20"/>
        </w:rPr>
      </w:pPr>
      <w:r>
        <w:t>Describe the theoretical framework of the tax system; the scope and administration of the tax system applicable to individuals and companies; and the implications for non- compliance</w:t>
      </w:r>
    </w:p>
    <w:p w14:paraId="782424BF" w14:textId="77777777" w:rsidR="001026B3" w:rsidRDefault="00FA67B5">
      <w:pPr>
        <w:pStyle w:val="ListParagraph"/>
        <w:numPr>
          <w:ilvl w:val="0"/>
          <w:numId w:val="5"/>
        </w:numPr>
        <w:tabs>
          <w:tab w:val="left" w:pos="821"/>
        </w:tabs>
        <w:spacing w:before="2" w:line="360" w:lineRule="auto"/>
        <w:ind w:right="116"/>
        <w:jc w:val="both"/>
        <w:rPr>
          <w:rFonts w:ascii="Symbol" w:hAnsi="Symbol"/>
          <w:sz w:val="20"/>
        </w:rPr>
      </w:pPr>
      <w:r>
        <w:t>Discuss the ethical issues arising in the performance of tax work, particularly around tax avoidance and tax</w:t>
      </w:r>
      <w:r>
        <w:rPr>
          <w:spacing w:val="-6"/>
        </w:rPr>
        <w:t xml:space="preserve"> </w:t>
      </w:r>
      <w:r>
        <w:t>evasion</w:t>
      </w:r>
    </w:p>
    <w:p w14:paraId="1DA2AA13" w14:textId="77777777" w:rsidR="001026B3" w:rsidRDefault="00FA67B5">
      <w:pPr>
        <w:pStyle w:val="ListParagraph"/>
        <w:numPr>
          <w:ilvl w:val="0"/>
          <w:numId w:val="5"/>
        </w:numPr>
        <w:tabs>
          <w:tab w:val="left" w:pos="821"/>
        </w:tabs>
        <w:spacing w:line="360" w:lineRule="auto"/>
        <w:ind w:right="115"/>
        <w:jc w:val="both"/>
        <w:rPr>
          <w:rFonts w:ascii="Symbol" w:hAnsi="Symbol"/>
          <w:sz w:val="20"/>
        </w:rPr>
      </w:pPr>
      <w:r>
        <w:t>Apply requirements of tax legislation by preparing computations and calculations in respect of income tax, national insurance, inheritance tax, capital gains tax, corporation tax and</w:t>
      </w:r>
      <w:r>
        <w:rPr>
          <w:spacing w:val="-2"/>
        </w:rPr>
        <w:t xml:space="preserve"> </w:t>
      </w:r>
      <w:r>
        <w:t>VAT</w:t>
      </w:r>
    </w:p>
    <w:p w14:paraId="046369F5" w14:textId="77777777" w:rsidR="001026B3" w:rsidRDefault="00FA67B5">
      <w:pPr>
        <w:pStyle w:val="ListParagraph"/>
        <w:numPr>
          <w:ilvl w:val="0"/>
          <w:numId w:val="5"/>
        </w:numPr>
        <w:tabs>
          <w:tab w:val="left" w:pos="821"/>
        </w:tabs>
        <w:spacing w:line="253" w:lineRule="exact"/>
        <w:ind w:hanging="361"/>
        <w:jc w:val="both"/>
        <w:rPr>
          <w:rFonts w:ascii="Symbol" w:hAnsi="Symbol"/>
          <w:sz w:val="20"/>
        </w:rPr>
      </w:pPr>
      <w:r>
        <w:t>Appraise the rationale for, and influence of, environmental taxes and</w:t>
      </w:r>
      <w:r>
        <w:rPr>
          <w:spacing w:val="-14"/>
        </w:rPr>
        <w:t xml:space="preserve"> </w:t>
      </w:r>
      <w:r>
        <w:t>incentives</w:t>
      </w:r>
    </w:p>
    <w:p w14:paraId="74E48151" w14:textId="77777777" w:rsidR="001026B3" w:rsidRDefault="00FA67B5">
      <w:pPr>
        <w:pStyle w:val="ListParagraph"/>
        <w:numPr>
          <w:ilvl w:val="0"/>
          <w:numId w:val="5"/>
        </w:numPr>
        <w:tabs>
          <w:tab w:val="left" w:pos="821"/>
        </w:tabs>
        <w:spacing w:before="126" w:line="360" w:lineRule="auto"/>
        <w:ind w:right="115"/>
        <w:jc w:val="both"/>
        <w:rPr>
          <w:rFonts w:ascii="Symbol" w:hAnsi="Symbol"/>
          <w:sz w:val="20"/>
        </w:rPr>
      </w:pPr>
      <w:r>
        <w:t>Evaluate</w:t>
      </w:r>
      <w:r>
        <w:rPr>
          <w:spacing w:val="-13"/>
        </w:rPr>
        <w:t xml:space="preserve"> </w:t>
      </w:r>
      <w:r>
        <w:t>a</w:t>
      </w:r>
      <w:r>
        <w:rPr>
          <w:spacing w:val="-15"/>
        </w:rPr>
        <w:t xml:space="preserve"> </w:t>
      </w:r>
      <w:r>
        <w:t>real</w:t>
      </w:r>
      <w:r>
        <w:rPr>
          <w:spacing w:val="-16"/>
        </w:rPr>
        <w:t xml:space="preserve"> </w:t>
      </w:r>
      <w:r>
        <w:t>life-scenario</w:t>
      </w:r>
      <w:r>
        <w:rPr>
          <w:spacing w:val="-13"/>
        </w:rPr>
        <w:t xml:space="preserve"> </w:t>
      </w:r>
      <w:r>
        <w:t>to</w:t>
      </w:r>
      <w:r>
        <w:rPr>
          <w:spacing w:val="-15"/>
        </w:rPr>
        <w:t xml:space="preserve"> </w:t>
      </w:r>
      <w:r>
        <w:t>provide</w:t>
      </w:r>
      <w:r>
        <w:rPr>
          <w:spacing w:val="-15"/>
        </w:rPr>
        <w:t xml:space="preserve"> </w:t>
      </w:r>
      <w:r>
        <w:t>tax</w:t>
      </w:r>
      <w:r>
        <w:rPr>
          <w:spacing w:val="-15"/>
        </w:rPr>
        <w:t xml:space="preserve"> </w:t>
      </w:r>
      <w:r>
        <w:t>planning</w:t>
      </w:r>
      <w:r>
        <w:rPr>
          <w:spacing w:val="-14"/>
        </w:rPr>
        <w:t xml:space="preserve"> </w:t>
      </w:r>
      <w:r>
        <w:t>advice</w:t>
      </w:r>
      <w:r>
        <w:rPr>
          <w:spacing w:val="-12"/>
        </w:rPr>
        <w:t xml:space="preserve"> </w:t>
      </w:r>
      <w:r>
        <w:t>in</w:t>
      </w:r>
      <w:r>
        <w:rPr>
          <w:spacing w:val="-15"/>
        </w:rPr>
        <w:t xml:space="preserve"> </w:t>
      </w:r>
      <w:r>
        <w:t>areas</w:t>
      </w:r>
      <w:r>
        <w:rPr>
          <w:spacing w:val="-13"/>
        </w:rPr>
        <w:t xml:space="preserve"> </w:t>
      </w:r>
      <w:r>
        <w:t>such</w:t>
      </w:r>
      <w:r>
        <w:rPr>
          <w:spacing w:val="-12"/>
        </w:rPr>
        <w:t xml:space="preserve"> </w:t>
      </w:r>
      <w:r>
        <w:t>as:</w:t>
      </w:r>
      <w:r>
        <w:rPr>
          <w:spacing w:val="-14"/>
        </w:rPr>
        <w:t xml:space="preserve"> </w:t>
      </w:r>
      <w:r>
        <w:t>the</w:t>
      </w:r>
      <w:r>
        <w:rPr>
          <w:spacing w:val="-16"/>
        </w:rPr>
        <w:t xml:space="preserve"> </w:t>
      </w:r>
      <w:r>
        <w:t>choice of</w:t>
      </w:r>
      <w:r>
        <w:rPr>
          <w:spacing w:val="-16"/>
        </w:rPr>
        <w:t xml:space="preserve"> </w:t>
      </w:r>
      <w:r>
        <w:t>business</w:t>
      </w:r>
      <w:r>
        <w:rPr>
          <w:spacing w:val="-18"/>
        </w:rPr>
        <w:t xml:space="preserve"> </w:t>
      </w:r>
      <w:r>
        <w:t>form,</w:t>
      </w:r>
      <w:r>
        <w:rPr>
          <w:spacing w:val="-17"/>
        </w:rPr>
        <w:t xml:space="preserve"> </w:t>
      </w:r>
      <w:r>
        <w:t>personal</w:t>
      </w:r>
      <w:r>
        <w:rPr>
          <w:spacing w:val="-17"/>
        </w:rPr>
        <w:t xml:space="preserve"> </w:t>
      </w:r>
      <w:r>
        <w:t>taxation,</w:t>
      </w:r>
      <w:r>
        <w:rPr>
          <w:spacing w:val="-16"/>
        </w:rPr>
        <w:t xml:space="preserve"> </w:t>
      </w:r>
      <w:r>
        <w:t>loss</w:t>
      </w:r>
      <w:r>
        <w:rPr>
          <w:spacing w:val="-19"/>
        </w:rPr>
        <w:t xml:space="preserve"> </w:t>
      </w:r>
      <w:r>
        <w:t>relief,</w:t>
      </w:r>
      <w:r>
        <w:rPr>
          <w:spacing w:val="-15"/>
        </w:rPr>
        <w:t xml:space="preserve"> </w:t>
      </w:r>
      <w:r>
        <w:t>capital</w:t>
      </w:r>
      <w:r>
        <w:rPr>
          <w:spacing w:val="-17"/>
        </w:rPr>
        <w:t xml:space="preserve"> </w:t>
      </w:r>
      <w:r>
        <w:t>gains</w:t>
      </w:r>
      <w:r>
        <w:rPr>
          <w:spacing w:val="-16"/>
        </w:rPr>
        <w:t xml:space="preserve"> </w:t>
      </w:r>
      <w:r>
        <w:t>tax,</w:t>
      </w:r>
      <w:r>
        <w:rPr>
          <w:spacing w:val="-17"/>
        </w:rPr>
        <w:t xml:space="preserve"> </w:t>
      </w:r>
      <w:r>
        <w:t>inheritance</w:t>
      </w:r>
      <w:r>
        <w:rPr>
          <w:spacing w:val="-17"/>
        </w:rPr>
        <w:t xml:space="preserve"> </w:t>
      </w:r>
      <w:r>
        <w:t>tax,</w:t>
      </w:r>
      <w:r>
        <w:rPr>
          <w:spacing w:val="-17"/>
        </w:rPr>
        <w:t xml:space="preserve"> </w:t>
      </w:r>
      <w:r>
        <w:t>capital expenditure or</w:t>
      </w:r>
      <w:r>
        <w:rPr>
          <w:spacing w:val="1"/>
        </w:rPr>
        <w:t xml:space="preserve"> </w:t>
      </w:r>
      <w:r>
        <w:t>VAT</w:t>
      </w:r>
    </w:p>
    <w:p w14:paraId="7D41EBCB" w14:textId="77777777" w:rsidR="001026B3" w:rsidRDefault="001026B3">
      <w:pPr>
        <w:spacing w:line="360" w:lineRule="auto"/>
        <w:jc w:val="both"/>
        <w:rPr>
          <w:rFonts w:ascii="Symbol" w:hAnsi="Symbol"/>
          <w:sz w:val="20"/>
        </w:rPr>
        <w:sectPr w:rsidR="001026B3">
          <w:pgSz w:w="11900" w:h="16850"/>
          <w:pgMar w:top="1420" w:right="1320" w:bottom="520" w:left="1340" w:header="0" w:footer="335" w:gutter="0"/>
          <w:cols w:space="720"/>
        </w:sectPr>
      </w:pPr>
    </w:p>
    <w:p w14:paraId="64FFD630" w14:textId="77777777" w:rsidR="001026B3" w:rsidRDefault="00FA67B5">
      <w:pPr>
        <w:pStyle w:val="Heading2"/>
        <w:spacing w:before="60"/>
        <w:ind w:left="104"/>
      </w:pPr>
      <w:r>
        <w:t>Year 3</w:t>
      </w:r>
    </w:p>
    <w:p w14:paraId="45C8CAA0" w14:textId="77777777" w:rsidR="001026B3" w:rsidRDefault="001026B3">
      <w:pPr>
        <w:pStyle w:val="BodyText"/>
        <w:spacing w:before="8"/>
        <w:rPr>
          <w:b/>
          <w:sz w:val="35"/>
        </w:rPr>
      </w:pPr>
    </w:p>
    <w:p w14:paraId="43123823" w14:textId="77777777" w:rsidR="001026B3" w:rsidRDefault="00FA67B5">
      <w:pPr>
        <w:pStyle w:val="Heading3"/>
        <w:spacing w:before="0"/>
        <w:ind w:left="104"/>
      </w:pPr>
      <w:r>
        <w:rPr>
          <w:color w:val="2E5395"/>
        </w:rPr>
        <w:t>Advanced Corporate Finance</w:t>
      </w:r>
    </w:p>
    <w:p w14:paraId="2D0072A7" w14:textId="77777777" w:rsidR="001026B3" w:rsidRDefault="00FA67B5">
      <w:pPr>
        <w:spacing w:before="293"/>
        <w:ind w:left="104"/>
      </w:pPr>
      <w:r>
        <w:rPr>
          <w:b/>
        </w:rPr>
        <w:t xml:space="preserve">Module Code: </w:t>
      </w:r>
      <w:r>
        <w:t>34369</w:t>
      </w:r>
    </w:p>
    <w:p w14:paraId="053B45A4" w14:textId="77777777" w:rsidR="001026B3" w:rsidRDefault="00FA67B5">
      <w:pPr>
        <w:pStyle w:val="Heading4"/>
        <w:spacing w:before="126"/>
        <w:ind w:left="104"/>
        <w:rPr>
          <w:b w:val="0"/>
        </w:rPr>
      </w:pPr>
      <w:r>
        <w:t xml:space="preserve">Credits: </w:t>
      </w:r>
      <w:r>
        <w:rPr>
          <w:b w:val="0"/>
        </w:rPr>
        <w:t>20</w:t>
      </w:r>
    </w:p>
    <w:p w14:paraId="4DEB574E" w14:textId="77777777" w:rsidR="001026B3" w:rsidRDefault="00FA67B5">
      <w:pPr>
        <w:spacing w:before="126"/>
        <w:ind w:left="104"/>
      </w:pPr>
      <w:r>
        <w:rPr>
          <w:b/>
        </w:rPr>
        <w:t xml:space="preserve">Level: </w:t>
      </w:r>
      <w:r>
        <w:t>LH</w:t>
      </w:r>
    </w:p>
    <w:p w14:paraId="5881240D" w14:textId="77777777" w:rsidR="001026B3" w:rsidRDefault="00FA67B5">
      <w:pPr>
        <w:spacing w:before="126"/>
        <w:ind w:left="104"/>
      </w:pPr>
      <w:r>
        <w:rPr>
          <w:b/>
        </w:rPr>
        <w:t xml:space="preserve">Taught: </w:t>
      </w:r>
      <w:r>
        <w:t>Semester 1</w:t>
      </w:r>
    </w:p>
    <w:p w14:paraId="6D50E2F5" w14:textId="77777777" w:rsidR="001026B3" w:rsidRDefault="00FA67B5">
      <w:pPr>
        <w:spacing w:before="126"/>
        <w:ind w:left="104"/>
      </w:pPr>
      <w:r>
        <w:rPr>
          <w:b/>
        </w:rPr>
        <w:t xml:space="preserve">Assessment Method: </w:t>
      </w:r>
      <w:r>
        <w:t>Class Test (20%), Group project (30%), Exam (50%)</w:t>
      </w:r>
    </w:p>
    <w:p w14:paraId="531FC1D8" w14:textId="77777777" w:rsidR="001026B3" w:rsidRDefault="00FA67B5">
      <w:pPr>
        <w:spacing w:before="127"/>
        <w:ind w:left="104"/>
      </w:pPr>
      <w:r>
        <w:rPr>
          <w:b/>
        </w:rPr>
        <w:t xml:space="preserve">Pre-requisites: </w:t>
      </w:r>
      <w:r>
        <w:t>Student must have studied Corporate Finance previously</w:t>
      </w:r>
    </w:p>
    <w:p w14:paraId="045C6A97" w14:textId="77777777" w:rsidR="001026B3" w:rsidRDefault="001026B3">
      <w:pPr>
        <w:pStyle w:val="BodyText"/>
        <w:rPr>
          <w:sz w:val="24"/>
        </w:rPr>
      </w:pPr>
    </w:p>
    <w:p w14:paraId="6871E4A4" w14:textId="77777777" w:rsidR="001026B3" w:rsidRDefault="001026B3">
      <w:pPr>
        <w:pStyle w:val="BodyText"/>
        <w:spacing w:before="1"/>
        <w:rPr>
          <w:sz w:val="20"/>
        </w:rPr>
      </w:pPr>
    </w:p>
    <w:p w14:paraId="745D53D9" w14:textId="77777777" w:rsidR="001026B3" w:rsidRDefault="00FA67B5">
      <w:pPr>
        <w:pStyle w:val="Heading4"/>
        <w:spacing w:before="1"/>
        <w:ind w:left="104"/>
        <w:jc w:val="both"/>
      </w:pPr>
      <w:r>
        <w:t>Module Description</w:t>
      </w:r>
    </w:p>
    <w:p w14:paraId="3B6697BB" w14:textId="77777777" w:rsidR="001026B3" w:rsidRDefault="00FA67B5">
      <w:pPr>
        <w:pStyle w:val="BodyText"/>
        <w:spacing w:before="126" w:line="360" w:lineRule="auto"/>
        <w:ind w:left="104" w:right="440"/>
        <w:jc w:val="both"/>
      </w:pPr>
      <w:r>
        <w:t>The</w:t>
      </w:r>
      <w:r>
        <w:rPr>
          <w:spacing w:val="-9"/>
        </w:rPr>
        <w:t xml:space="preserve"> </w:t>
      </w:r>
      <w:r>
        <w:t>purpose</w:t>
      </w:r>
      <w:r>
        <w:rPr>
          <w:spacing w:val="-9"/>
        </w:rPr>
        <w:t xml:space="preserve"> </w:t>
      </w:r>
      <w:r>
        <w:t>of</w:t>
      </w:r>
      <w:r>
        <w:rPr>
          <w:spacing w:val="-10"/>
        </w:rPr>
        <w:t xml:space="preserve"> </w:t>
      </w:r>
      <w:r>
        <w:t>this</w:t>
      </w:r>
      <w:r>
        <w:rPr>
          <w:spacing w:val="-10"/>
        </w:rPr>
        <w:t xml:space="preserve"> </w:t>
      </w:r>
      <w:r>
        <w:t>module</w:t>
      </w:r>
      <w:r>
        <w:rPr>
          <w:spacing w:val="-9"/>
        </w:rPr>
        <w:t xml:space="preserve"> </w:t>
      </w:r>
      <w:r>
        <w:t>is</w:t>
      </w:r>
      <w:r>
        <w:rPr>
          <w:spacing w:val="-8"/>
        </w:rPr>
        <w:t xml:space="preserve"> </w:t>
      </w:r>
      <w:r>
        <w:t>to</w:t>
      </w:r>
      <w:r>
        <w:rPr>
          <w:spacing w:val="-9"/>
        </w:rPr>
        <w:t xml:space="preserve"> </w:t>
      </w:r>
      <w:r>
        <w:t>build</w:t>
      </w:r>
      <w:r>
        <w:rPr>
          <w:spacing w:val="-9"/>
        </w:rPr>
        <w:t xml:space="preserve"> </w:t>
      </w:r>
      <w:r>
        <w:t>upon</w:t>
      </w:r>
      <w:r>
        <w:rPr>
          <w:spacing w:val="-9"/>
        </w:rPr>
        <w:t xml:space="preserve"> </w:t>
      </w:r>
      <w:r>
        <w:t>students’</w:t>
      </w:r>
      <w:r>
        <w:rPr>
          <w:spacing w:val="-10"/>
        </w:rPr>
        <w:t xml:space="preserve"> </w:t>
      </w:r>
      <w:r>
        <w:t>knowledge</w:t>
      </w:r>
      <w:r>
        <w:rPr>
          <w:spacing w:val="-9"/>
        </w:rPr>
        <w:t xml:space="preserve"> </w:t>
      </w:r>
      <w:r>
        <w:t>and</w:t>
      </w:r>
      <w:r>
        <w:rPr>
          <w:spacing w:val="-9"/>
        </w:rPr>
        <w:t xml:space="preserve"> </w:t>
      </w:r>
      <w:r>
        <w:t>understanding</w:t>
      </w:r>
      <w:r>
        <w:rPr>
          <w:spacing w:val="-9"/>
        </w:rPr>
        <w:t xml:space="preserve"> </w:t>
      </w:r>
      <w:r>
        <w:t>of</w:t>
      </w:r>
      <w:r>
        <w:rPr>
          <w:spacing w:val="-10"/>
        </w:rPr>
        <w:t xml:space="preserve"> </w:t>
      </w:r>
      <w:r>
        <w:t>the</w:t>
      </w:r>
      <w:r>
        <w:rPr>
          <w:spacing w:val="-9"/>
        </w:rPr>
        <w:t xml:space="preserve"> </w:t>
      </w:r>
      <w:r>
        <w:t>principles of</w:t>
      </w:r>
      <w:r>
        <w:rPr>
          <w:spacing w:val="-15"/>
        </w:rPr>
        <w:t xml:space="preserve"> </w:t>
      </w:r>
      <w:r>
        <w:t>finance,</w:t>
      </w:r>
      <w:r>
        <w:rPr>
          <w:spacing w:val="-16"/>
        </w:rPr>
        <w:t xml:space="preserve"> </w:t>
      </w:r>
      <w:r>
        <w:t>financial</w:t>
      </w:r>
      <w:r>
        <w:rPr>
          <w:spacing w:val="-14"/>
        </w:rPr>
        <w:t xml:space="preserve"> </w:t>
      </w:r>
      <w:r>
        <w:t>instruments</w:t>
      </w:r>
      <w:r>
        <w:rPr>
          <w:spacing w:val="-15"/>
        </w:rPr>
        <w:t xml:space="preserve"> </w:t>
      </w:r>
      <w:r>
        <w:t>and</w:t>
      </w:r>
      <w:r>
        <w:rPr>
          <w:spacing w:val="-16"/>
        </w:rPr>
        <w:t xml:space="preserve"> </w:t>
      </w:r>
      <w:r>
        <w:t>securities</w:t>
      </w:r>
      <w:r>
        <w:rPr>
          <w:spacing w:val="-12"/>
        </w:rPr>
        <w:t xml:space="preserve"> </w:t>
      </w:r>
      <w:r>
        <w:t>acquired</w:t>
      </w:r>
      <w:r>
        <w:rPr>
          <w:spacing w:val="-13"/>
        </w:rPr>
        <w:t xml:space="preserve"> </w:t>
      </w:r>
      <w:r>
        <w:t>in</w:t>
      </w:r>
      <w:r>
        <w:rPr>
          <w:spacing w:val="-13"/>
        </w:rPr>
        <w:t xml:space="preserve"> </w:t>
      </w:r>
      <w:r>
        <w:t>years</w:t>
      </w:r>
      <w:r>
        <w:rPr>
          <w:spacing w:val="-14"/>
        </w:rPr>
        <w:t xml:space="preserve"> </w:t>
      </w:r>
      <w:r>
        <w:t>1</w:t>
      </w:r>
      <w:r>
        <w:rPr>
          <w:spacing w:val="-15"/>
        </w:rPr>
        <w:t xml:space="preserve"> </w:t>
      </w:r>
      <w:r>
        <w:t>and</w:t>
      </w:r>
      <w:r>
        <w:rPr>
          <w:spacing w:val="-12"/>
        </w:rPr>
        <w:t xml:space="preserve"> </w:t>
      </w:r>
      <w:r>
        <w:t>2.</w:t>
      </w:r>
      <w:r>
        <w:rPr>
          <w:spacing w:val="-15"/>
        </w:rPr>
        <w:t xml:space="preserve"> </w:t>
      </w:r>
      <w:r>
        <w:t>The</w:t>
      </w:r>
      <w:r>
        <w:rPr>
          <w:spacing w:val="-12"/>
        </w:rPr>
        <w:t xml:space="preserve"> </w:t>
      </w:r>
      <w:r>
        <w:t>objective</w:t>
      </w:r>
      <w:r>
        <w:rPr>
          <w:spacing w:val="-15"/>
        </w:rPr>
        <w:t xml:space="preserve"> </w:t>
      </w:r>
      <w:r>
        <w:t>of</w:t>
      </w:r>
      <w:r>
        <w:rPr>
          <w:spacing w:val="-17"/>
        </w:rPr>
        <w:t xml:space="preserve"> </w:t>
      </w:r>
      <w:r>
        <w:t>the</w:t>
      </w:r>
      <w:r>
        <w:rPr>
          <w:spacing w:val="-15"/>
        </w:rPr>
        <w:t xml:space="preserve"> </w:t>
      </w:r>
      <w:r>
        <w:t>module is to explore and evaluate investment theory and application. This is an applied module, with significant focus on problem solving and practical problems. The module concerns designing an investment approach, risk appetite, portfolio construction, investment risk measurement and management, managing an investment portfolio, portfolio performance, and investment</w:t>
      </w:r>
      <w:r>
        <w:rPr>
          <w:spacing w:val="-21"/>
        </w:rPr>
        <w:t xml:space="preserve"> </w:t>
      </w:r>
      <w:r>
        <w:t>taxation.</w:t>
      </w:r>
    </w:p>
    <w:p w14:paraId="69D7A9FD" w14:textId="77777777" w:rsidR="001026B3" w:rsidRDefault="001026B3">
      <w:pPr>
        <w:pStyle w:val="BodyText"/>
        <w:spacing w:before="1"/>
        <w:rPr>
          <w:sz w:val="33"/>
        </w:rPr>
      </w:pPr>
    </w:p>
    <w:p w14:paraId="11A12C93" w14:textId="77777777" w:rsidR="001026B3" w:rsidRDefault="00FA67B5">
      <w:pPr>
        <w:pStyle w:val="Heading4"/>
        <w:ind w:left="104"/>
      </w:pPr>
      <w:r>
        <w:t>Learning Outcomes</w:t>
      </w:r>
    </w:p>
    <w:p w14:paraId="6F37B8D3" w14:textId="77777777" w:rsidR="001026B3" w:rsidRDefault="00FA67B5">
      <w:pPr>
        <w:pStyle w:val="BodyText"/>
        <w:spacing w:before="126"/>
        <w:ind w:left="104"/>
      </w:pPr>
      <w:r>
        <w:t>By the end of the module students should be able to:</w:t>
      </w:r>
    </w:p>
    <w:p w14:paraId="47BA640C" w14:textId="77777777" w:rsidR="001026B3" w:rsidRDefault="00FA67B5">
      <w:pPr>
        <w:pStyle w:val="ListParagraph"/>
        <w:numPr>
          <w:ilvl w:val="0"/>
          <w:numId w:val="4"/>
        </w:numPr>
        <w:tabs>
          <w:tab w:val="left" w:pos="671"/>
          <w:tab w:val="left" w:pos="672"/>
        </w:tabs>
        <w:spacing w:before="126" w:line="360" w:lineRule="auto"/>
        <w:ind w:right="837"/>
        <w:rPr>
          <w:rFonts w:ascii="Symbol" w:hAnsi="Symbol"/>
          <w:sz w:val="20"/>
        </w:rPr>
      </w:pPr>
      <w:r>
        <w:t>Demonstrate knowledge of the investment planning process and designing an investment approach</w:t>
      </w:r>
    </w:p>
    <w:p w14:paraId="549D01B1" w14:textId="77777777" w:rsidR="001026B3" w:rsidRDefault="00FA67B5">
      <w:pPr>
        <w:pStyle w:val="ListParagraph"/>
        <w:numPr>
          <w:ilvl w:val="0"/>
          <w:numId w:val="4"/>
        </w:numPr>
        <w:tabs>
          <w:tab w:val="left" w:pos="671"/>
          <w:tab w:val="left" w:pos="672"/>
        </w:tabs>
        <w:spacing w:line="360" w:lineRule="auto"/>
        <w:ind w:right="335"/>
        <w:rPr>
          <w:rFonts w:ascii="Symbol" w:hAnsi="Symbol"/>
          <w:sz w:val="20"/>
        </w:rPr>
      </w:pPr>
      <w:r>
        <w:t>Explain and critically appraise the relationship between risk and return, modern portfolio theory and asset</w:t>
      </w:r>
      <w:r>
        <w:rPr>
          <w:spacing w:val="-1"/>
        </w:rPr>
        <w:t xml:space="preserve"> </w:t>
      </w:r>
      <w:r>
        <w:t>pricing</w:t>
      </w:r>
    </w:p>
    <w:p w14:paraId="2656BB45" w14:textId="77777777" w:rsidR="001026B3" w:rsidRDefault="00FA67B5">
      <w:pPr>
        <w:pStyle w:val="ListParagraph"/>
        <w:numPr>
          <w:ilvl w:val="0"/>
          <w:numId w:val="4"/>
        </w:numPr>
        <w:tabs>
          <w:tab w:val="left" w:pos="671"/>
          <w:tab w:val="left" w:pos="672"/>
        </w:tabs>
        <w:spacing w:line="360" w:lineRule="auto"/>
        <w:ind w:right="724"/>
        <w:rPr>
          <w:rFonts w:ascii="Symbol" w:hAnsi="Symbol"/>
          <w:sz w:val="20"/>
        </w:rPr>
      </w:pPr>
      <w:r>
        <w:t>Calculate and evaluate different styles of investment allocation and their risk management. Measure and interpret different types of investment</w:t>
      </w:r>
      <w:r>
        <w:rPr>
          <w:spacing w:val="-10"/>
        </w:rPr>
        <w:t xml:space="preserve"> </w:t>
      </w:r>
      <w:r>
        <w:t>risks</w:t>
      </w:r>
    </w:p>
    <w:p w14:paraId="685B02FB" w14:textId="77777777" w:rsidR="001026B3" w:rsidRDefault="00FA67B5">
      <w:pPr>
        <w:pStyle w:val="ListParagraph"/>
        <w:numPr>
          <w:ilvl w:val="0"/>
          <w:numId w:val="4"/>
        </w:numPr>
        <w:tabs>
          <w:tab w:val="left" w:pos="671"/>
          <w:tab w:val="left" w:pos="672"/>
        </w:tabs>
        <w:spacing w:line="252" w:lineRule="exact"/>
        <w:ind w:hanging="568"/>
        <w:rPr>
          <w:rFonts w:ascii="Symbol" w:hAnsi="Symbol"/>
          <w:sz w:val="20"/>
        </w:rPr>
      </w:pPr>
      <w:r>
        <w:t>Explain and critically appraise the performance of portfolios and evaluate the use of</w:t>
      </w:r>
      <w:r>
        <w:rPr>
          <w:spacing w:val="-19"/>
        </w:rPr>
        <w:t xml:space="preserve"> </w:t>
      </w:r>
      <w:r>
        <w:t>derivatives</w:t>
      </w:r>
    </w:p>
    <w:p w14:paraId="068E4AE0" w14:textId="77777777" w:rsidR="001026B3" w:rsidRDefault="00FA67B5">
      <w:pPr>
        <w:pStyle w:val="ListParagraph"/>
        <w:numPr>
          <w:ilvl w:val="0"/>
          <w:numId w:val="4"/>
        </w:numPr>
        <w:tabs>
          <w:tab w:val="left" w:pos="671"/>
          <w:tab w:val="left" w:pos="672"/>
        </w:tabs>
        <w:spacing w:before="128" w:line="360" w:lineRule="auto"/>
        <w:ind w:right="214"/>
        <w:rPr>
          <w:rFonts w:ascii="Symbol" w:hAnsi="Symbol"/>
          <w:sz w:val="20"/>
        </w:rPr>
      </w:pPr>
      <w:r>
        <w:t>Identify and explain the principles of efficient capital markets and empirical challenges to market efficiency</w:t>
      </w:r>
    </w:p>
    <w:p w14:paraId="1BDB383D" w14:textId="77777777" w:rsidR="001026B3" w:rsidRDefault="00FA67B5">
      <w:pPr>
        <w:pStyle w:val="ListParagraph"/>
        <w:numPr>
          <w:ilvl w:val="0"/>
          <w:numId w:val="4"/>
        </w:numPr>
        <w:tabs>
          <w:tab w:val="left" w:pos="671"/>
          <w:tab w:val="left" w:pos="672"/>
        </w:tabs>
        <w:spacing w:line="360" w:lineRule="auto"/>
        <w:ind w:right="382"/>
        <w:rPr>
          <w:rFonts w:ascii="Symbol" w:hAnsi="Symbol"/>
          <w:sz w:val="20"/>
        </w:rPr>
      </w:pPr>
      <w:r>
        <w:t>Critically evaluate fund management strategies and the relevance of findings from behavioural finance to investment</w:t>
      </w:r>
      <w:r>
        <w:rPr>
          <w:spacing w:val="-1"/>
        </w:rPr>
        <w:t xml:space="preserve"> </w:t>
      </w:r>
      <w:r>
        <w:t>design</w:t>
      </w:r>
    </w:p>
    <w:p w14:paraId="44092CDD" w14:textId="77777777" w:rsidR="001026B3" w:rsidRDefault="00FA67B5">
      <w:pPr>
        <w:pStyle w:val="ListParagraph"/>
        <w:numPr>
          <w:ilvl w:val="0"/>
          <w:numId w:val="4"/>
        </w:numPr>
        <w:tabs>
          <w:tab w:val="left" w:pos="671"/>
          <w:tab w:val="left" w:pos="672"/>
        </w:tabs>
        <w:spacing w:line="252" w:lineRule="exact"/>
        <w:ind w:hanging="568"/>
        <w:rPr>
          <w:rFonts w:ascii="Symbol" w:hAnsi="Symbol"/>
          <w:sz w:val="20"/>
        </w:rPr>
      </w:pPr>
      <w:r>
        <w:t>Analyse the valuation and management of fixed income</w:t>
      </w:r>
      <w:r>
        <w:rPr>
          <w:spacing w:val="-6"/>
        </w:rPr>
        <w:t xml:space="preserve"> </w:t>
      </w:r>
      <w:r>
        <w:t>investments</w:t>
      </w:r>
    </w:p>
    <w:p w14:paraId="2F0AF6AC" w14:textId="77777777" w:rsidR="001026B3" w:rsidRDefault="00FA67B5">
      <w:pPr>
        <w:pStyle w:val="ListParagraph"/>
        <w:numPr>
          <w:ilvl w:val="0"/>
          <w:numId w:val="4"/>
        </w:numPr>
        <w:tabs>
          <w:tab w:val="left" w:pos="671"/>
          <w:tab w:val="left" w:pos="672"/>
        </w:tabs>
        <w:spacing w:before="127" w:line="360" w:lineRule="auto"/>
        <w:ind w:right="469"/>
        <w:rPr>
          <w:rFonts w:ascii="Symbol" w:hAnsi="Symbol"/>
          <w:sz w:val="20"/>
        </w:rPr>
      </w:pPr>
      <w:r>
        <w:t>Demonstrate knowledge and application of financial derivatives including options, futures and swap</w:t>
      </w:r>
      <w:r>
        <w:rPr>
          <w:spacing w:val="-1"/>
        </w:rPr>
        <w:t xml:space="preserve"> </w:t>
      </w:r>
      <w:r>
        <w:t>contracts</w:t>
      </w:r>
    </w:p>
    <w:p w14:paraId="52A5FCE6" w14:textId="77777777" w:rsidR="001026B3" w:rsidRDefault="001026B3">
      <w:pPr>
        <w:spacing w:line="360" w:lineRule="auto"/>
        <w:rPr>
          <w:rFonts w:ascii="Symbol" w:hAnsi="Symbol"/>
          <w:sz w:val="20"/>
        </w:rPr>
        <w:sectPr w:rsidR="001026B3">
          <w:footerReference w:type="default" r:id="rId9"/>
          <w:pgSz w:w="11910" w:h="16840"/>
          <w:pgMar w:top="640" w:right="840" w:bottom="280" w:left="860" w:header="0" w:footer="0" w:gutter="0"/>
          <w:cols w:space="720"/>
        </w:sectPr>
      </w:pPr>
    </w:p>
    <w:p w14:paraId="44E3EA48" w14:textId="77777777" w:rsidR="001026B3" w:rsidRDefault="00FA67B5">
      <w:pPr>
        <w:pStyle w:val="Heading3"/>
        <w:spacing w:before="64"/>
        <w:ind w:left="104"/>
      </w:pPr>
      <w:r>
        <w:rPr>
          <w:color w:val="2E5395"/>
        </w:rPr>
        <w:t>Advanced Financial Accounting: Practice &amp; Theory</w:t>
      </w:r>
    </w:p>
    <w:p w14:paraId="769FA71E" w14:textId="77777777" w:rsidR="001026B3" w:rsidRDefault="00FA67B5">
      <w:pPr>
        <w:spacing w:before="293"/>
        <w:ind w:left="104"/>
      </w:pPr>
      <w:r>
        <w:rPr>
          <w:b/>
        </w:rPr>
        <w:t xml:space="preserve">Module Code: </w:t>
      </w:r>
      <w:r>
        <w:t>33831</w:t>
      </w:r>
    </w:p>
    <w:p w14:paraId="65DB175E" w14:textId="77777777" w:rsidR="001026B3" w:rsidRDefault="00FA67B5">
      <w:pPr>
        <w:pStyle w:val="Heading4"/>
        <w:spacing w:before="126"/>
        <w:ind w:left="104"/>
        <w:rPr>
          <w:b w:val="0"/>
        </w:rPr>
      </w:pPr>
      <w:r>
        <w:t xml:space="preserve">Credits: </w:t>
      </w:r>
      <w:r>
        <w:rPr>
          <w:b w:val="0"/>
        </w:rPr>
        <w:t>20</w:t>
      </w:r>
    </w:p>
    <w:p w14:paraId="211C5987" w14:textId="77777777" w:rsidR="001026B3" w:rsidRDefault="00FA67B5">
      <w:pPr>
        <w:spacing w:before="126"/>
        <w:ind w:left="104"/>
      </w:pPr>
      <w:r>
        <w:rPr>
          <w:b/>
        </w:rPr>
        <w:t xml:space="preserve">Level: </w:t>
      </w:r>
      <w:r>
        <w:t>LH</w:t>
      </w:r>
    </w:p>
    <w:p w14:paraId="57A3447E" w14:textId="77777777" w:rsidR="001026B3" w:rsidRDefault="00FA67B5">
      <w:pPr>
        <w:spacing w:before="127"/>
        <w:ind w:left="104"/>
      </w:pPr>
      <w:r>
        <w:rPr>
          <w:b/>
        </w:rPr>
        <w:t xml:space="preserve">Taught: </w:t>
      </w:r>
      <w:r>
        <w:t>Semester 2</w:t>
      </w:r>
    </w:p>
    <w:p w14:paraId="2D87754F" w14:textId="77777777" w:rsidR="001026B3" w:rsidRDefault="00FA67B5">
      <w:pPr>
        <w:spacing w:before="126"/>
        <w:ind w:left="104"/>
      </w:pPr>
      <w:r>
        <w:rPr>
          <w:b/>
        </w:rPr>
        <w:t xml:space="preserve">Assessment Method: </w:t>
      </w:r>
      <w:r>
        <w:t>Group Report (30%), Group Coursework Task (20%), Exam (50%)</w:t>
      </w:r>
    </w:p>
    <w:p w14:paraId="40AC21E1" w14:textId="77777777" w:rsidR="001026B3" w:rsidRDefault="00FA67B5">
      <w:pPr>
        <w:pStyle w:val="BodyText"/>
        <w:spacing w:before="126"/>
        <w:ind w:left="104"/>
      </w:pPr>
      <w:r>
        <w:rPr>
          <w:b/>
        </w:rPr>
        <w:t xml:space="preserve">Pre-requisite: </w:t>
      </w:r>
      <w:r>
        <w:t>Students must have studied Financial Accounting previously to enrol</w:t>
      </w:r>
    </w:p>
    <w:p w14:paraId="269C87D6" w14:textId="77777777" w:rsidR="001026B3" w:rsidRDefault="001026B3">
      <w:pPr>
        <w:pStyle w:val="BodyText"/>
        <w:rPr>
          <w:sz w:val="24"/>
        </w:rPr>
      </w:pPr>
    </w:p>
    <w:p w14:paraId="5E13E113" w14:textId="77777777" w:rsidR="001026B3" w:rsidRDefault="001026B3">
      <w:pPr>
        <w:pStyle w:val="BodyText"/>
        <w:spacing w:before="2"/>
        <w:rPr>
          <w:sz w:val="20"/>
        </w:rPr>
      </w:pPr>
    </w:p>
    <w:p w14:paraId="3BAE88EB" w14:textId="77777777" w:rsidR="001026B3" w:rsidRDefault="00FA67B5">
      <w:pPr>
        <w:pStyle w:val="Heading4"/>
        <w:ind w:left="104"/>
        <w:jc w:val="both"/>
      </w:pPr>
      <w:r>
        <w:t>Module Description</w:t>
      </w:r>
    </w:p>
    <w:p w14:paraId="31C7723E" w14:textId="77777777" w:rsidR="001026B3" w:rsidRDefault="00FA67B5">
      <w:pPr>
        <w:pStyle w:val="BodyText"/>
        <w:spacing w:before="126" w:line="360" w:lineRule="auto"/>
        <w:ind w:left="104" w:right="443"/>
        <w:jc w:val="both"/>
      </w:pPr>
      <w:r>
        <w:t>This</w:t>
      </w:r>
      <w:r>
        <w:rPr>
          <w:spacing w:val="-6"/>
        </w:rPr>
        <w:t xml:space="preserve"> </w:t>
      </w:r>
      <w:r>
        <w:t>module</w:t>
      </w:r>
      <w:r>
        <w:rPr>
          <w:spacing w:val="-5"/>
        </w:rPr>
        <w:t xml:space="preserve"> </w:t>
      </w:r>
      <w:r>
        <w:t>builds</w:t>
      </w:r>
      <w:r>
        <w:rPr>
          <w:spacing w:val="-5"/>
        </w:rPr>
        <w:t xml:space="preserve"> </w:t>
      </w:r>
      <w:r>
        <w:t>on</w:t>
      </w:r>
      <w:r>
        <w:rPr>
          <w:spacing w:val="-6"/>
        </w:rPr>
        <w:t xml:space="preserve"> </w:t>
      </w:r>
      <w:r>
        <w:t>the</w:t>
      </w:r>
      <w:r>
        <w:rPr>
          <w:spacing w:val="-5"/>
        </w:rPr>
        <w:t xml:space="preserve"> </w:t>
      </w:r>
      <w:r>
        <w:t>intermediate</w:t>
      </w:r>
      <w:r>
        <w:rPr>
          <w:spacing w:val="-7"/>
        </w:rPr>
        <w:t xml:space="preserve"> </w:t>
      </w:r>
      <w:r>
        <w:t>financial</w:t>
      </w:r>
      <w:r>
        <w:rPr>
          <w:spacing w:val="-7"/>
        </w:rPr>
        <w:t xml:space="preserve"> </w:t>
      </w:r>
      <w:r>
        <w:t>reporting</w:t>
      </w:r>
      <w:r>
        <w:rPr>
          <w:spacing w:val="-6"/>
        </w:rPr>
        <w:t xml:space="preserve"> </w:t>
      </w:r>
      <w:r>
        <w:t>and</w:t>
      </w:r>
      <w:r>
        <w:rPr>
          <w:spacing w:val="-8"/>
        </w:rPr>
        <w:t xml:space="preserve"> </w:t>
      </w:r>
      <w:r>
        <w:t>financial</w:t>
      </w:r>
      <w:r>
        <w:rPr>
          <w:spacing w:val="-6"/>
        </w:rPr>
        <w:t xml:space="preserve"> </w:t>
      </w:r>
      <w:r>
        <w:t>accounting</w:t>
      </w:r>
      <w:r>
        <w:rPr>
          <w:spacing w:val="-6"/>
        </w:rPr>
        <w:t xml:space="preserve"> </w:t>
      </w:r>
      <w:r>
        <w:t>topics</w:t>
      </w:r>
      <w:r>
        <w:rPr>
          <w:spacing w:val="-7"/>
        </w:rPr>
        <w:t xml:space="preserve"> </w:t>
      </w:r>
      <w:r>
        <w:t>covered</w:t>
      </w:r>
      <w:r>
        <w:rPr>
          <w:spacing w:val="-8"/>
        </w:rPr>
        <w:t xml:space="preserve"> </w:t>
      </w:r>
      <w:r>
        <w:t>in the pre-requisite modules. Students will be introduced to advanced topics in financial reporting and financial accounting for liabilities, equity, and complex group structures. The module will also incorporate theories of financial reporting and discuss contemporary issues in financial reporting as they arise.</w:t>
      </w:r>
    </w:p>
    <w:p w14:paraId="4B768A51" w14:textId="77777777" w:rsidR="001026B3" w:rsidRDefault="001026B3">
      <w:pPr>
        <w:pStyle w:val="BodyText"/>
        <w:spacing w:before="10"/>
        <w:rPr>
          <w:sz w:val="32"/>
        </w:rPr>
      </w:pPr>
    </w:p>
    <w:p w14:paraId="1DA51E71" w14:textId="77777777" w:rsidR="001026B3" w:rsidRDefault="00FA67B5">
      <w:pPr>
        <w:pStyle w:val="Heading4"/>
        <w:spacing w:before="1"/>
        <w:ind w:left="104"/>
        <w:jc w:val="both"/>
      </w:pPr>
      <w:r>
        <w:t>Learning Outcomes</w:t>
      </w:r>
    </w:p>
    <w:p w14:paraId="628DA6CC" w14:textId="77777777" w:rsidR="001026B3" w:rsidRDefault="00FA67B5">
      <w:pPr>
        <w:pStyle w:val="BodyText"/>
        <w:spacing w:before="128"/>
        <w:ind w:left="104"/>
      </w:pPr>
      <w:r>
        <w:t>By the end of the module students should be able to:</w:t>
      </w:r>
    </w:p>
    <w:p w14:paraId="6F44C077" w14:textId="77777777" w:rsidR="001026B3" w:rsidRDefault="00FA67B5">
      <w:pPr>
        <w:pStyle w:val="ListParagraph"/>
        <w:numPr>
          <w:ilvl w:val="0"/>
          <w:numId w:val="4"/>
        </w:numPr>
        <w:tabs>
          <w:tab w:val="left" w:pos="462"/>
          <w:tab w:val="left" w:pos="463"/>
        </w:tabs>
        <w:spacing w:before="127"/>
        <w:ind w:left="462" w:hanging="359"/>
        <w:rPr>
          <w:rFonts w:ascii="Symbol" w:hAnsi="Symbol"/>
          <w:sz w:val="20"/>
        </w:rPr>
      </w:pPr>
      <w:r>
        <w:t>Apply the relevant accounting standards in solving a range of advanced accounting</w:t>
      </w:r>
      <w:r>
        <w:rPr>
          <w:spacing w:val="-11"/>
        </w:rPr>
        <w:t xml:space="preserve"> </w:t>
      </w:r>
      <w:r>
        <w:t>problems</w:t>
      </w:r>
    </w:p>
    <w:p w14:paraId="3B9885B3" w14:textId="77777777" w:rsidR="001026B3" w:rsidRDefault="00FA67B5">
      <w:pPr>
        <w:pStyle w:val="ListParagraph"/>
        <w:numPr>
          <w:ilvl w:val="0"/>
          <w:numId w:val="4"/>
        </w:numPr>
        <w:tabs>
          <w:tab w:val="left" w:pos="462"/>
          <w:tab w:val="left" w:pos="463"/>
        </w:tabs>
        <w:spacing w:before="126" w:line="360" w:lineRule="auto"/>
        <w:ind w:left="462" w:right="886" w:hanging="359"/>
        <w:rPr>
          <w:rFonts w:ascii="Symbol" w:hAnsi="Symbol"/>
          <w:sz w:val="20"/>
        </w:rPr>
      </w:pPr>
      <w:r>
        <w:t>Demonstrate technical competence required in evaluating, analysing and solving advanced accounting</w:t>
      </w:r>
      <w:r>
        <w:rPr>
          <w:spacing w:val="-1"/>
        </w:rPr>
        <w:t xml:space="preserve"> </w:t>
      </w:r>
      <w:r>
        <w:t>problems</w:t>
      </w:r>
    </w:p>
    <w:p w14:paraId="654DF03A" w14:textId="77777777" w:rsidR="001026B3" w:rsidRDefault="00FA67B5">
      <w:pPr>
        <w:pStyle w:val="ListParagraph"/>
        <w:numPr>
          <w:ilvl w:val="0"/>
          <w:numId w:val="4"/>
        </w:numPr>
        <w:tabs>
          <w:tab w:val="left" w:pos="462"/>
          <w:tab w:val="left" w:pos="463"/>
        </w:tabs>
        <w:spacing w:line="360" w:lineRule="auto"/>
        <w:ind w:left="462" w:right="1079" w:hanging="359"/>
        <w:rPr>
          <w:rFonts w:ascii="Symbol" w:hAnsi="Symbol"/>
          <w:sz w:val="20"/>
        </w:rPr>
      </w:pPr>
      <w:r>
        <w:t>Evaluate the techniques, standards and methods applied in solving advanced accounting problems</w:t>
      </w:r>
    </w:p>
    <w:p w14:paraId="7A05D6DB" w14:textId="77777777" w:rsidR="001026B3" w:rsidRDefault="00FA67B5">
      <w:pPr>
        <w:pStyle w:val="ListParagraph"/>
        <w:numPr>
          <w:ilvl w:val="0"/>
          <w:numId w:val="4"/>
        </w:numPr>
        <w:tabs>
          <w:tab w:val="left" w:pos="462"/>
          <w:tab w:val="left" w:pos="463"/>
        </w:tabs>
        <w:spacing w:line="360" w:lineRule="auto"/>
        <w:ind w:left="462" w:right="144" w:hanging="359"/>
        <w:rPr>
          <w:rFonts w:ascii="Symbol" w:hAnsi="Symbol"/>
          <w:sz w:val="20"/>
        </w:rPr>
      </w:pPr>
      <w:r>
        <w:t>Appraise the different theoretical aspects of financial reporting, comparing and contrasting different approaches where applicable</w:t>
      </w:r>
    </w:p>
    <w:p w14:paraId="4D107E14" w14:textId="77777777" w:rsidR="001026B3" w:rsidRDefault="00FA67B5">
      <w:pPr>
        <w:pStyle w:val="ListParagraph"/>
        <w:numPr>
          <w:ilvl w:val="0"/>
          <w:numId w:val="4"/>
        </w:numPr>
        <w:tabs>
          <w:tab w:val="left" w:pos="462"/>
          <w:tab w:val="left" w:pos="463"/>
        </w:tabs>
        <w:spacing w:line="362" w:lineRule="auto"/>
        <w:ind w:left="462" w:right="762" w:hanging="359"/>
        <w:rPr>
          <w:rFonts w:ascii="Symbol" w:hAnsi="Symbol"/>
          <w:sz w:val="20"/>
        </w:rPr>
      </w:pPr>
      <w:r>
        <w:t>Discuss and evaluate the problems of regulating accounting practice contemporary issues in financial</w:t>
      </w:r>
      <w:r>
        <w:rPr>
          <w:spacing w:val="-2"/>
        </w:rPr>
        <w:t xml:space="preserve"> </w:t>
      </w:r>
      <w:r>
        <w:t>reporting</w:t>
      </w:r>
    </w:p>
    <w:p w14:paraId="0CC19C1C" w14:textId="77777777" w:rsidR="001026B3" w:rsidRDefault="001026B3">
      <w:pPr>
        <w:spacing w:line="362" w:lineRule="auto"/>
        <w:rPr>
          <w:rFonts w:ascii="Symbol" w:hAnsi="Symbol"/>
          <w:sz w:val="20"/>
        </w:rPr>
        <w:sectPr w:rsidR="001026B3">
          <w:footerReference w:type="default" r:id="rId10"/>
          <w:pgSz w:w="11910" w:h="16840"/>
          <w:pgMar w:top="920" w:right="840" w:bottom="1240" w:left="860" w:header="0" w:footer="1046" w:gutter="0"/>
          <w:pgNumType w:start="16"/>
          <w:cols w:space="720"/>
        </w:sectPr>
      </w:pPr>
    </w:p>
    <w:p w14:paraId="7A8EA5A6" w14:textId="77777777" w:rsidR="001026B3" w:rsidRDefault="00FA67B5">
      <w:pPr>
        <w:pStyle w:val="Heading3"/>
        <w:spacing w:before="64"/>
        <w:ind w:left="104"/>
      </w:pPr>
      <w:r>
        <w:rPr>
          <w:color w:val="2E5395"/>
        </w:rPr>
        <w:t>Advanced Management Accounting &amp; Control</w:t>
      </w:r>
    </w:p>
    <w:p w14:paraId="4D75DC72" w14:textId="77777777" w:rsidR="001026B3" w:rsidRDefault="001026B3">
      <w:pPr>
        <w:pStyle w:val="BodyText"/>
        <w:spacing w:before="4"/>
        <w:rPr>
          <w:b/>
          <w:sz w:val="46"/>
        </w:rPr>
      </w:pPr>
    </w:p>
    <w:p w14:paraId="3D96E718" w14:textId="77777777" w:rsidR="001026B3" w:rsidRDefault="00FA67B5">
      <w:pPr>
        <w:ind w:left="104"/>
      </w:pPr>
      <w:r>
        <w:rPr>
          <w:b/>
        </w:rPr>
        <w:t xml:space="preserve">Module Code: </w:t>
      </w:r>
      <w:r>
        <w:t>33834</w:t>
      </w:r>
    </w:p>
    <w:p w14:paraId="612C49DA" w14:textId="77777777" w:rsidR="001026B3" w:rsidRDefault="00FA67B5">
      <w:pPr>
        <w:pStyle w:val="Heading4"/>
        <w:spacing w:before="126"/>
        <w:ind w:left="104"/>
        <w:rPr>
          <w:b w:val="0"/>
        </w:rPr>
      </w:pPr>
      <w:r>
        <w:t xml:space="preserve">Credits: </w:t>
      </w:r>
      <w:r>
        <w:rPr>
          <w:b w:val="0"/>
        </w:rPr>
        <w:t>20</w:t>
      </w:r>
    </w:p>
    <w:p w14:paraId="7B1A0AA1" w14:textId="77777777" w:rsidR="001026B3" w:rsidRDefault="00FA67B5">
      <w:pPr>
        <w:spacing w:before="126"/>
        <w:ind w:left="104"/>
      </w:pPr>
      <w:r>
        <w:rPr>
          <w:b/>
        </w:rPr>
        <w:t xml:space="preserve">Level: </w:t>
      </w:r>
      <w:r>
        <w:t>LH</w:t>
      </w:r>
    </w:p>
    <w:p w14:paraId="3116CBE8" w14:textId="77777777" w:rsidR="001026B3" w:rsidRDefault="00FA67B5">
      <w:pPr>
        <w:spacing w:before="127"/>
        <w:ind w:left="104"/>
      </w:pPr>
      <w:r>
        <w:rPr>
          <w:b/>
        </w:rPr>
        <w:t xml:space="preserve">Taught: </w:t>
      </w:r>
      <w:r>
        <w:t>Semester 1</w:t>
      </w:r>
    </w:p>
    <w:p w14:paraId="52996237" w14:textId="77777777" w:rsidR="001026B3" w:rsidRDefault="00FA67B5">
      <w:pPr>
        <w:spacing w:before="126"/>
        <w:ind w:left="104"/>
      </w:pPr>
      <w:r>
        <w:rPr>
          <w:b/>
        </w:rPr>
        <w:t xml:space="preserve">Assessment Method: </w:t>
      </w:r>
      <w:r>
        <w:t>Essay (50%), Exam (50%)</w:t>
      </w:r>
    </w:p>
    <w:p w14:paraId="6159B723" w14:textId="77777777" w:rsidR="001026B3" w:rsidRDefault="00FA67B5">
      <w:pPr>
        <w:pStyle w:val="BodyText"/>
        <w:spacing w:before="126"/>
        <w:ind w:left="104"/>
      </w:pPr>
      <w:r>
        <w:rPr>
          <w:b/>
        </w:rPr>
        <w:t xml:space="preserve">Pre-Requisite: </w:t>
      </w:r>
      <w:r>
        <w:t>Students must have studied Management Accounting previously to enrol</w:t>
      </w:r>
    </w:p>
    <w:p w14:paraId="49D3ADC7" w14:textId="77777777" w:rsidR="001026B3" w:rsidRDefault="001026B3">
      <w:pPr>
        <w:pStyle w:val="BodyText"/>
        <w:rPr>
          <w:sz w:val="24"/>
        </w:rPr>
      </w:pPr>
    </w:p>
    <w:p w14:paraId="58BE92FE" w14:textId="77777777" w:rsidR="001026B3" w:rsidRDefault="001026B3">
      <w:pPr>
        <w:pStyle w:val="BodyText"/>
        <w:spacing w:before="2"/>
        <w:rPr>
          <w:sz w:val="20"/>
        </w:rPr>
      </w:pPr>
    </w:p>
    <w:p w14:paraId="221A031A" w14:textId="77777777" w:rsidR="001026B3" w:rsidRDefault="00FA67B5">
      <w:pPr>
        <w:pStyle w:val="Heading4"/>
        <w:ind w:left="104"/>
        <w:jc w:val="both"/>
      </w:pPr>
      <w:r>
        <w:t>Module</w:t>
      </w:r>
      <w:r>
        <w:rPr>
          <w:spacing w:val="-3"/>
        </w:rPr>
        <w:t xml:space="preserve"> </w:t>
      </w:r>
      <w:r>
        <w:t>Description</w:t>
      </w:r>
    </w:p>
    <w:p w14:paraId="5AF5B457" w14:textId="77777777" w:rsidR="001026B3" w:rsidRDefault="00FA67B5">
      <w:pPr>
        <w:pStyle w:val="BodyText"/>
        <w:spacing w:before="126" w:line="360" w:lineRule="auto"/>
        <w:ind w:left="104" w:right="439"/>
        <w:jc w:val="both"/>
      </w:pPr>
      <w:r>
        <w:t>This course builds on the knowledge of management accounting concepts and techniques developed in years 1 and 2 and applies them to issues of control and strategic management. The course entails an in-depth exploration of management control and performance measurement systems. It focuses on designing management accounting systems that are tailored to a range of contexts</w:t>
      </w:r>
      <w:r>
        <w:rPr>
          <w:spacing w:val="-13"/>
        </w:rPr>
        <w:t xml:space="preserve"> </w:t>
      </w:r>
      <w:r>
        <w:t>and</w:t>
      </w:r>
      <w:r>
        <w:rPr>
          <w:spacing w:val="-16"/>
        </w:rPr>
        <w:t xml:space="preserve"> </w:t>
      </w:r>
      <w:r>
        <w:t>potential</w:t>
      </w:r>
      <w:r>
        <w:rPr>
          <w:spacing w:val="-14"/>
        </w:rPr>
        <w:t xml:space="preserve"> </w:t>
      </w:r>
      <w:r>
        <w:t>behavioural</w:t>
      </w:r>
      <w:r>
        <w:rPr>
          <w:spacing w:val="-15"/>
        </w:rPr>
        <w:t xml:space="preserve"> </w:t>
      </w:r>
      <w:r>
        <w:t>consequences.</w:t>
      </w:r>
      <w:r>
        <w:rPr>
          <w:spacing w:val="-14"/>
        </w:rPr>
        <w:t xml:space="preserve"> </w:t>
      </w:r>
      <w:r>
        <w:t>It</w:t>
      </w:r>
      <w:r>
        <w:rPr>
          <w:spacing w:val="-15"/>
        </w:rPr>
        <w:t xml:space="preserve"> </w:t>
      </w:r>
      <w:r>
        <w:t>does</w:t>
      </w:r>
      <w:r>
        <w:rPr>
          <w:spacing w:val="-15"/>
        </w:rPr>
        <w:t xml:space="preserve"> </w:t>
      </w:r>
      <w:r>
        <w:t>so</w:t>
      </w:r>
      <w:r>
        <w:rPr>
          <w:spacing w:val="-16"/>
        </w:rPr>
        <w:t xml:space="preserve"> </w:t>
      </w:r>
      <w:r>
        <w:t>by</w:t>
      </w:r>
      <w:r>
        <w:rPr>
          <w:spacing w:val="-15"/>
        </w:rPr>
        <w:t xml:space="preserve"> </w:t>
      </w:r>
      <w:r>
        <w:t>reflecting</w:t>
      </w:r>
      <w:r>
        <w:rPr>
          <w:spacing w:val="-13"/>
        </w:rPr>
        <w:t xml:space="preserve"> </w:t>
      </w:r>
      <w:r>
        <w:t>on</w:t>
      </w:r>
      <w:r>
        <w:rPr>
          <w:spacing w:val="-13"/>
        </w:rPr>
        <w:t xml:space="preserve"> </w:t>
      </w:r>
      <w:r>
        <w:t>the</w:t>
      </w:r>
      <w:r>
        <w:rPr>
          <w:spacing w:val="-18"/>
        </w:rPr>
        <w:t xml:space="preserve"> </w:t>
      </w:r>
      <w:r>
        <w:t>role</w:t>
      </w:r>
      <w:r>
        <w:rPr>
          <w:spacing w:val="-13"/>
        </w:rPr>
        <w:t xml:space="preserve"> </w:t>
      </w:r>
      <w:r>
        <w:t>of</w:t>
      </w:r>
      <w:r>
        <w:rPr>
          <w:spacing w:val="-14"/>
        </w:rPr>
        <w:t xml:space="preserve"> </w:t>
      </w:r>
      <w:r>
        <w:t>management accounting</w:t>
      </w:r>
      <w:r>
        <w:rPr>
          <w:spacing w:val="-12"/>
        </w:rPr>
        <w:t xml:space="preserve"> </w:t>
      </w:r>
      <w:r>
        <w:t>in</w:t>
      </w:r>
      <w:r>
        <w:rPr>
          <w:spacing w:val="-14"/>
        </w:rPr>
        <w:t xml:space="preserve"> </w:t>
      </w:r>
      <w:r>
        <w:t>different</w:t>
      </w:r>
      <w:r>
        <w:rPr>
          <w:spacing w:val="-12"/>
        </w:rPr>
        <w:t xml:space="preserve"> </w:t>
      </w:r>
      <w:r>
        <w:t>settings,</w:t>
      </w:r>
      <w:r>
        <w:rPr>
          <w:spacing w:val="-12"/>
        </w:rPr>
        <w:t xml:space="preserve"> </w:t>
      </w:r>
      <w:r>
        <w:t>such</w:t>
      </w:r>
      <w:r>
        <w:rPr>
          <w:spacing w:val="-14"/>
        </w:rPr>
        <w:t xml:space="preserve"> </w:t>
      </w:r>
      <w:r>
        <w:t>as:</w:t>
      </w:r>
      <w:r>
        <w:rPr>
          <w:spacing w:val="-15"/>
        </w:rPr>
        <w:t xml:space="preserve"> </w:t>
      </w:r>
      <w:r>
        <w:t>the</w:t>
      </w:r>
      <w:r>
        <w:rPr>
          <w:spacing w:val="-12"/>
        </w:rPr>
        <w:t xml:space="preserve"> </w:t>
      </w:r>
      <w:r>
        <w:t>public</w:t>
      </w:r>
      <w:r>
        <w:rPr>
          <w:spacing w:val="-11"/>
        </w:rPr>
        <w:t xml:space="preserve"> </w:t>
      </w:r>
      <w:r>
        <w:t>sector,</w:t>
      </w:r>
      <w:r>
        <w:rPr>
          <w:spacing w:val="-12"/>
        </w:rPr>
        <w:t xml:space="preserve"> </w:t>
      </w:r>
      <w:r>
        <w:t>non-governmental</w:t>
      </w:r>
      <w:r>
        <w:rPr>
          <w:spacing w:val="-12"/>
        </w:rPr>
        <w:t xml:space="preserve"> </w:t>
      </w:r>
      <w:r>
        <w:t>organisations,</w:t>
      </w:r>
      <w:r>
        <w:rPr>
          <w:spacing w:val="-12"/>
        </w:rPr>
        <w:t xml:space="preserve"> </w:t>
      </w:r>
      <w:r>
        <w:t>financial crises, and in addressing contemporary global challenges. Academic journal articles provide both the conceptual basis for the module as well as case studies of specific management accounting techniques in</w:t>
      </w:r>
      <w:r>
        <w:rPr>
          <w:spacing w:val="-1"/>
        </w:rPr>
        <w:t xml:space="preserve"> </w:t>
      </w:r>
      <w:r>
        <w:t>action.</w:t>
      </w:r>
    </w:p>
    <w:p w14:paraId="1F145AC7" w14:textId="77777777" w:rsidR="001026B3" w:rsidRDefault="001026B3">
      <w:pPr>
        <w:pStyle w:val="BodyText"/>
        <w:rPr>
          <w:sz w:val="33"/>
        </w:rPr>
      </w:pPr>
    </w:p>
    <w:p w14:paraId="6AEB50B8" w14:textId="77777777" w:rsidR="001026B3" w:rsidRDefault="00FA67B5">
      <w:pPr>
        <w:pStyle w:val="Heading4"/>
        <w:spacing w:before="1"/>
        <w:ind w:left="104"/>
        <w:jc w:val="both"/>
      </w:pPr>
      <w:r>
        <w:t>Learning Outcomes</w:t>
      </w:r>
    </w:p>
    <w:p w14:paraId="6084872C" w14:textId="77777777" w:rsidR="001026B3" w:rsidRDefault="00FA67B5">
      <w:pPr>
        <w:pStyle w:val="BodyText"/>
        <w:spacing w:before="126"/>
        <w:ind w:left="104"/>
      </w:pPr>
      <w:r>
        <w:t>By the end of the module students should be able to:</w:t>
      </w:r>
    </w:p>
    <w:p w14:paraId="57428537" w14:textId="77777777" w:rsidR="001026B3" w:rsidRDefault="00FA67B5">
      <w:pPr>
        <w:pStyle w:val="ListParagraph"/>
        <w:numPr>
          <w:ilvl w:val="0"/>
          <w:numId w:val="4"/>
        </w:numPr>
        <w:tabs>
          <w:tab w:val="left" w:pos="462"/>
          <w:tab w:val="left" w:pos="463"/>
        </w:tabs>
        <w:spacing w:before="126"/>
        <w:ind w:left="462" w:hanging="359"/>
        <w:rPr>
          <w:rFonts w:ascii="Symbol" w:hAnsi="Symbol"/>
          <w:sz w:val="20"/>
        </w:rPr>
      </w:pPr>
      <w:r>
        <w:t>Discuss how management accounting and the role of management accountants is</w:t>
      </w:r>
      <w:r>
        <w:rPr>
          <w:spacing w:val="-11"/>
        </w:rPr>
        <w:t xml:space="preserve"> </w:t>
      </w:r>
      <w:r>
        <w:t>changing</w:t>
      </w:r>
    </w:p>
    <w:p w14:paraId="2DFD6DD7" w14:textId="77777777" w:rsidR="001026B3" w:rsidRDefault="00FA67B5">
      <w:pPr>
        <w:pStyle w:val="ListParagraph"/>
        <w:numPr>
          <w:ilvl w:val="0"/>
          <w:numId w:val="4"/>
        </w:numPr>
        <w:tabs>
          <w:tab w:val="left" w:pos="462"/>
          <w:tab w:val="left" w:pos="463"/>
        </w:tabs>
        <w:spacing w:before="127" w:line="360" w:lineRule="auto"/>
        <w:ind w:left="462" w:right="367" w:hanging="359"/>
        <w:rPr>
          <w:rFonts w:ascii="Symbol" w:hAnsi="Symbol"/>
          <w:sz w:val="20"/>
        </w:rPr>
      </w:pPr>
      <w:r>
        <w:t>Evaluate the suitability and likely dysfunctional consequences of performance measurement and incentive systems, and design improved alternative</w:t>
      </w:r>
      <w:r>
        <w:rPr>
          <w:spacing w:val="-4"/>
        </w:rPr>
        <w:t xml:space="preserve"> </w:t>
      </w:r>
      <w:r>
        <w:t>systems</w:t>
      </w:r>
    </w:p>
    <w:p w14:paraId="6E6BA94B" w14:textId="77777777" w:rsidR="001026B3" w:rsidRDefault="00FA67B5">
      <w:pPr>
        <w:pStyle w:val="ListParagraph"/>
        <w:numPr>
          <w:ilvl w:val="0"/>
          <w:numId w:val="4"/>
        </w:numPr>
        <w:tabs>
          <w:tab w:val="left" w:pos="462"/>
          <w:tab w:val="left" w:pos="463"/>
        </w:tabs>
        <w:spacing w:line="362" w:lineRule="auto"/>
        <w:ind w:left="462" w:right="1316" w:hanging="359"/>
        <w:rPr>
          <w:rFonts w:ascii="Symbol" w:hAnsi="Symbol"/>
          <w:sz w:val="20"/>
        </w:rPr>
      </w:pPr>
      <w:r>
        <w:t>Use conceptual frameworks to examine complex case studies, and use this analysis to recommend</w:t>
      </w:r>
      <w:r>
        <w:rPr>
          <w:spacing w:val="-3"/>
        </w:rPr>
        <w:t xml:space="preserve"> </w:t>
      </w:r>
      <w:r>
        <w:t>improvements</w:t>
      </w:r>
    </w:p>
    <w:p w14:paraId="334A9A6F" w14:textId="77777777" w:rsidR="001026B3" w:rsidRDefault="00FA67B5">
      <w:pPr>
        <w:pStyle w:val="ListParagraph"/>
        <w:numPr>
          <w:ilvl w:val="0"/>
          <w:numId w:val="4"/>
        </w:numPr>
        <w:tabs>
          <w:tab w:val="left" w:pos="462"/>
          <w:tab w:val="left" w:pos="463"/>
        </w:tabs>
        <w:spacing w:line="360" w:lineRule="auto"/>
        <w:ind w:left="462" w:right="1424" w:hanging="359"/>
        <w:rPr>
          <w:rFonts w:ascii="Symbol" w:hAnsi="Symbol"/>
          <w:sz w:val="20"/>
        </w:rPr>
      </w:pPr>
      <w:r>
        <w:t>Compare and contrast theoretical understandings of the role of accounting in modern organisations, and evaluate their insight into the evolution of management</w:t>
      </w:r>
      <w:r>
        <w:rPr>
          <w:spacing w:val="-21"/>
        </w:rPr>
        <w:t xml:space="preserve"> </w:t>
      </w:r>
      <w:r>
        <w:t>accounting</w:t>
      </w:r>
    </w:p>
    <w:p w14:paraId="50135549" w14:textId="77777777" w:rsidR="001026B3" w:rsidRDefault="00FA67B5">
      <w:pPr>
        <w:pStyle w:val="ListParagraph"/>
        <w:numPr>
          <w:ilvl w:val="0"/>
          <w:numId w:val="4"/>
        </w:numPr>
        <w:tabs>
          <w:tab w:val="left" w:pos="462"/>
          <w:tab w:val="left" w:pos="463"/>
        </w:tabs>
        <w:spacing w:line="360" w:lineRule="auto"/>
        <w:ind w:left="462" w:right="850" w:hanging="359"/>
        <w:rPr>
          <w:rFonts w:ascii="Symbol" w:hAnsi="Symbol"/>
          <w:sz w:val="20"/>
        </w:rPr>
      </w:pPr>
      <w:r>
        <w:t>Select and apply suitable advanced quantitative methods for analysing particular cases and situations, and provide advice on how to use that analysis as well as its</w:t>
      </w:r>
      <w:r>
        <w:rPr>
          <w:spacing w:val="-15"/>
        </w:rPr>
        <w:t xml:space="preserve"> </w:t>
      </w:r>
      <w:r>
        <w:t>limitations</w:t>
      </w:r>
    </w:p>
    <w:p w14:paraId="10BBBDDE" w14:textId="77777777" w:rsidR="001026B3" w:rsidRDefault="00FA67B5">
      <w:pPr>
        <w:pStyle w:val="ListParagraph"/>
        <w:numPr>
          <w:ilvl w:val="0"/>
          <w:numId w:val="4"/>
        </w:numPr>
        <w:tabs>
          <w:tab w:val="left" w:pos="462"/>
          <w:tab w:val="left" w:pos="463"/>
        </w:tabs>
        <w:ind w:left="462" w:hanging="359"/>
        <w:rPr>
          <w:rFonts w:ascii="Symbol" w:hAnsi="Symbol"/>
          <w:sz w:val="20"/>
        </w:rPr>
      </w:pPr>
      <w:r>
        <w:t>Design management accounting systems that inform and operationalise</w:t>
      </w:r>
      <w:r>
        <w:rPr>
          <w:spacing w:val="-8"/>
        </w:rPr>
        <w:t xml:space="preserve"> </w:t>
      </w:r>
      <w:r>
        <w:t>strategy</w:t>
      </w:r>
    </w:p>
    <w:p w14:paraId="0D6FBA27" w14:textId="77777777" w:rsidR="001026B3" w:rsidRDefault="001026B3">
      <w:pPr>
        <w:rPr>
          <w:rFonts w:ascii="Symbol" w:hAnsi="Symbol"/>
          <w:sz w:val="20"/>
        </w:rPr>
        <w:sectPr w:rsidR="001026B3">
          <w:pgSz w:w="11910" w:h="16840"/>
          <w:pgMar w:top="920" w:right="840" w:bottom="1240" w:left="860" w:header="0" w:footer="1046" w:gutter="0"/>
          <w:cols w:space="720"/>
        </w:sectPr>
      </w:pPr>
    </w:p>
    <w:p w14:paraId="12452F1B" w14:textId="77777777" w:rsidR="001026B3" w:rsidRDefault="00FA67B5">
      <w:pPr>
        <w:pStyle w:val="Heading3"/>
        <w:spacing w:before="64"/>
        <w:ind w:left="104"/>
      </w:pPr>
      <w:r>
        <w:rPr>
          <w:color w:val="2E5395"/>
        </w:rPr>
        <w:t>Public Sector Accounting &amp; Governance</w:t>
      </w:r>
    </w:p>
    <w:p w14:paraId="032CD67C" w14:textId="77777777" w:rsidR="001026B3" w:rsidRDefault="00FA67B5">
      <w:pPr>
        <w:spacing w:before="293"/>
        <w:ind w:left="104"/>
      </w:pPr>
      <w:r>
        <w:rPr>
          <w:b/>
        </w:rPr>
        <w:t xml:space="preserve">Module Code: </w:t>
      </w:r>
      <w:r>
        <w:t>33843</w:t>
      </w:r>
    </w:p>
    <w:p w14:paraId="6A2D04F2" w14:textId="77777777" w:rsidR="001026B3" w:rsidRDefault="00FA67B5">
      <w:pPr>
        <w:pStyle w:val="Heading4"/>
        <w:spacing w:before="126"/>
        <w:ind w:left="104"/>
        <w:rPr>
          <w:b w:val="0"/>
        </w:rPr>
      </w:pPr>
      <w:r>
        <w:t xml:space="preserve">Credits: </w:t>
      </w:r>
      <w:r>
        <w:rPr>
          <w:b w:val="0"/>
        </w:rPr>
        <w:t>20</w:t>
      </w:r>
    </w:p>
    <w:p w14:paraId="5C23B711" w14:textId="77777777" w:rsidR="001026B3" w:rsidRDefault="00FA67B5">
      <w:pPr>
        <w:spacing w:before="126"/>
        <w:ind w:left="104"/>
      </w:pPr>
      <w:r>
        <w:rPr>
          <w:b/>
        </w:rPr>
        <w:t xml:space="preserve">Level: </w:t>
      </w:r>
      <w:r>
        <w:t>LH</w:t>
      </w:r>
    </w:p>
    <w:p w14:paraId="61330162" w14:textId="77777777" w:rsidR="001026B3" w:rsidRDefault="00FA67B5">
      <w:pPr>
        <w:spacing w:before="127"/>
        <w:ind w:left="104"/>
      </w:pPr>
      <w:r>
        <w:rPr>
          <w:b/>
        </w:rPr>
        <w:t xml:space="preserve">Taught: </w:t>
      </w:r>
      <w:r>
        <w:t>Semester 1</w:t>
      </w:r>
    </w:p>
    <w:p w14:paraId="7CC8F041" w14:textId="77777777" w:rsidR="001026B3" w:rsidRDefault="00FA67B5">
      <w:pPr>
        <w:spacing w:before="126"/>
        <w:ind w:left="104"/>
      </w:pPr>
      <w:r>
        <w:rPr>
          <w:b/>
        </w:rPr>
        <w:t>Assessment Method</w:t>
      </w:r>
      <w:r>
        <w:t>: Group presentation (30%), Individual essay (70%)</w:t>
      </w:r>
    </w:p>
    <w:p w14:paraId="43B5DDC8" w14:textId="77777777" w:rsidR="001026B3" w:rsidRDefault="00FA67B5">
      <w:pPr>
        <w:spacing w:before="126"/>
        <w:ind w:left="104"/>
      </w:pPr>
      <w:r>
        <w:rPr>
          <w:b/>
        </w:rPr>
        <w:t xml:space="preserve">Pre-Requisites: </w:t>
      </w:r>
      <w:r>
        <w:t>Students must have studied Accounting previously to enrol</w:t>
      </w:r>
    </w:p>
    <w:p w14:paraId="330A1859" w14:textId="77777777" w:rsidR="001026B3" w:rsidRDefault="001026B3">
      <w:pPr>
        <w:pStyle w:val="BodyText"/>
        <w:rPr>
          <w:sz w:val="24"/>
        </w:rPr>
      </w:pPr>
    </w:p>
    <w:p w14:paraId="2554EE3E" w14:textId="77777777" w:rsidR="001026B3" w:rsidRDefault="001026B3">
      <w:pPr>
        <w:pStyle w:val="BodyText"/>
        <w:spacing w:before="2"/>
        <w:rPr>
          <w:sz w:val="20"/>
        </w:rPr>
      </w:pPr>
    </w:p>
    <w:p w14:paraId="4644872E" w14:textId="77777777" w:rsidR="001026B3" w:rsidRDefault="00FA67B5">
      <w:pPr>
        <w:pStyle w:val="Heading4"/>
        <w:ind w:left="104"/>
        <w:jc w:val="both"/>
      </w:pPr>
      <w:r>
        <w:t>Module Description:</w:t>
      </w:r>
    </w:p>
    <w:p w14:paraId="4E02D490" w14:textId="77777777" w:rsidR="001026B3" w:rsidRDefault="00FA67B5">
      <w:pPr>
        <w:pStyle w:val="BodyText"/>
        <w:spacing w:before="126" w:line="360" w:lineRule="auto"/>
        <w:ind w:left="104" w:right="116"/>
        <w:jc w:val="both"/>
      </w:pPr>
      <w:r>
        <w:t>This module covers Financial Accounting, Auditing, Governance, and Management Accounting in non- business contexts. The central theme of the module is the management of public money and governance in the public interest.</w:t>
      </w:r>
    </w:p>
    <w:p w14:paraId="5DA184E2" w14:textId="77777777" w:rsidR="001026B3" w:rsidRDefault="001026B3">
      <w:pPr>
        <w:pStyle w:val="BodyText"/>
        <w:spacing w:before="11"/>
        <w:rPr>
          <w:sz w:val="32"/>
        </w:rPr>
      </w:pPr>
    </w:p>
    <w:p w14:paraId="1873B383" w14:textId="77777777" w:rsidR="001026B3" w:rsidRDefault="00FA67B5">
      <w:pPr>
        <w:pStyle w:val="BodyText"/>
        <w:spacing w:line="360" w:lineRule="auto"/>
        <w:ind w:left="104" w:right="117"/>
        <w:jc w:val="both"/>
      </w:pPr>
      <w:r>
        <w:t>The module is split into two parts; firstly, public governance, which includes public sector financial accounting, standard setting, audit, and corporate governance in the public sector at both the national and transnational level. Second, public management, which builds on student knowledge of management</w:t>
      </w:r>
      <w:r>
        <w:rPr>
          <w:spacing w:val="-9"/>
        </w:rPr>
        <w:t xml:space="preserve"> </w:t>
      </w:r>
      <w:r>
        <w:t>accounting</w:t>
      </w:r>
      <w:r>
        <w:rPr>
          <w:spacing w:val="-11"/>
        </w:rPr>
        <w:t xml:space="preserve"> </w:t>
      </w:r>
      <w:r>
        <w:t>in</w:t>
      </w:r>
      <w:r>
        <w:rPr>
          <w:spacing w:val="-8"/>
        </w:rPr>
        <w:t xml:space="preserve"> </w:t>
      </w:r>
      <w:r>
        <w:t>the</w:t>
      </w:r>
      <w:r>
        <w:rPr>
          <w:spacing w:val="-11"/>
        </w:rPr>
        <w:t xml:space="preserve"> </w:t>
      </w:r>
      <w:r>
        <w:t>private</w:t>
      </w:r>
      <w:r>
        <w:rPr>
          <w:spacing w:val="-10"/>
        </w:rPr>
        <w:t xml:space="preserve"> </w:t>
      </w:r>
      <w:r>
        <w:t>sector</w:t>
      </w:r>
      <w:r>
        <w:rPr>
          <w:spacing w:val="-12"/>
        </w:rPr>
        <w:t xml:space="preserve"> </w:t>
      </w:r>
      <w:r>
        <w:t>to</w:t>
      </w:r>
      <w:r>
        <w:rPr>
          <w:spacing w:val="-10"/>
        </w:rPr>
        <w:t xml:space="preserve"> </w:t>
      </w:r>
      <w:r>
        <w:t>explore</w:t>
      </w:r>
      <w:r>
        <w:rPr>
          <w:spacing w:val="-10"/>
        </w:rPr>
        <w:t xml:space="preserve"> </w:t>
      </w:r>
      <w:r>
        <w:t>the</w:t>
      </w:r>
      <w:r>
        <w:rPr>
          <w:spacing w:val="-11"/>
        </w:rPr>
        <w:t xml:space="preserve"> </w:t>
      </w:r>
      <w:r>
        <w:t>specific</w:t>
      </w:r>
      <w:r>
        <w:rPr>
          <w:spacing w:val="-10"/>
        </w:rPr>
        <w:t xml:space="preserve"> </w:t>
      </w:r>
      <w:r>
        <w:t>challenges</w:t>
      </w:r>
      <w:r>
        <w:rPr>
          <w:spacing w:val="-7"/>
        </w:rPr>
        <w:t xml:space="preserve"> </w:t>
      </w:r>
      <w:r>
        <w:t>in</w:t>
      </w:r>
      <w:r>
        <w:rPr>
          <w:spacing w:val="-10"/>
        </w:rPr>
        <w:t xml:space="preserve"> </w:t>
      </w:r>
      <w:r>
        <w:t>not</w:t>
      </w:r>
      <w:r>
        <w:rPr>
          <w:spacing w:val="-11"/>
        </w:rPr>
        <w:t xml:space="preserve"> </w:t>
      </w:r>
      <w:r>
        <w:t>for</w:t>
      </w:r>
      <w:r>
        <w:rPr>
          <w:spacing w:val="-9"/>
        </w:rPr>
        <w:t xml:space="preserve"> </w:t>
      </w:r>
      <w:r>
        <w:t>profit</w:t>
      </w:r>
      <w:r>
        <w:rPr>
          <w:spacing w:val="-12"/>
        </w:rPr>
        <w:t xml:space="preserve"> </w:t>
      </w:r>
      <w:r>
        <w:t>contexts.</w:t>
      </w:r>
    </w:p>
    <w:p w14:paraId="29BA612A" w14:textId="77777777" w:rsidR="001026B3" w:rsidRDefault="001026B3">
      <w:pPr>
        <w:pStyle w:val="BodyText"/>
        <w:spacing w:before="1"/>
        <w:rPr>
          <w:sz w:val="33"/>
        </w:rPr>
      </w:pPr>
    </w:p>
    <w:p w14:paraId="6E2E410D" w14:textId="77777777" w:rsidR="001026B3" w:rsidRDefault="00FA67B5">
      <w:pPr>
        <w:pStyle w:val="BodyText"/>
        <w:spacing w:line="360" w:lineRule="auto"/>
        <w:ind w:left="104" w:right="119"/>
        <w:jc w:val="both"/>
      </w:pPr>
      <w:r>
        <w:t>The module draws on case examples of transnational governance such as the EU, the IMF and World Bank</w:t>
      </w:r>
      <w:r>
        <w:rPr>
          <w:spacing w:val="-11"/>
        </w:rPr>
        <w:t xml:space="preserve"> </w:t>
      </w:r>
      <w:r>
        <w:t>in</w:t>
      </w:r>
      <w:r>
        <w:rPr>
          <w:spacing w:val="-11"/>
        </w:rPr>
        <w:t xml:space="preserve"> </w:t>
      </w:r>
      <w:r>
        <w:t>reforming</w:t>
      </w:r>
      <w:r>
        <w:rPr>
          <w:spacing w:val="-12"/>
        </w:rPr>
        <w:t xml:space="preserve"> </w:t>
      </w:r>
      <w:r>
        <w:t>accountability</w:t>
      </w:r>
      <w:r>
        <w:rPr>
          <w:spacing w:val="-11"/>
        </w:rPr>
        <w:t xml:space="preserve"> </w:t>
      </w:r>
      <w:r>
        <w:t>and</w:t>
      </w:r>
      <w:r>
        <w:rPr>
          <w:spacing w:val="-11"/>
        </w:rPr>
        <w:t xml:space="preserve"> </w:t>
      </w:r>
      <w:r>
        <w:t>governance</w:t>
      </w:r>
      <w:r>
        <w:rPr>
          <w:spacing w:val="-13"/>
        </w:rPr>
        <w:t xml:space="preserve"> </w:t>
      </w:r>
      <w:r>
        <w:t>internationally,</w:t>
      </w:r>
      <w:r>
        <w:rPr>
          <w:spacing w:val="-10"/>
        </w:rPr>
        <w:t xml:space="preserve"> </w:t>
      </w:r>
      <w:r>
        <w:t>and</w:t>
      </w:r>
      <w:r>
        <w:rPr>
          <w:spacing w:val="-14"/>
        </w:rPr>
        <w:t xml:space="preserve"> </w:t>
      </w:r>
      <w:r>
        <w:t>national</w:t>
      </w:r>
      <w:r>
        <w:rPr>
          <w:spacing w:val="-12"/>
        </w:rPr>
        <w:t xml:space="preserve"> </w:t>
      </w:r>
      <w:r>
        <w:t>level</w:t>
      </w:r>
      <w:r>
        <w:rPr>
          <w:spacing w:val="-12"/>
        </w:rPr>
        <w:t xml:space="preserve"> </w:t>
      </w:r>
      <w:r>
        <w:t>governance</w:t>
      </w:r>
      <w:r>
        <w:rPr>
          <w:spacing w:val="-13"/>
        </w:rPr>
        <w:t xml:space="preserve"> </w:t>
      </w:r>
      <w:r>
        <w:t>from</w:t>
      </w:r>
      <w:r>
        <w:rPr>
          <w:spacing w:val="-13"/>
        </w:rPr>
        <w:t xml:space="preserve"> </w:t>
      </w:r>
      <w:r>
        <w:t>the UK context such as parliamentary reporting and scrutiny, the UK Combined Code on corporate governance, and public sector specific regulation such as Freedom of Information and charities legislation. It goes on to cover the adoption of accrual accounting and IPSAS accounting standards, national accounts, and the impact of austerity at the national and transnational</w:t>
      </w:r>
      <w:r>
        <w:rPr>
          <w:spacing w:val="-10"/>
        </w:rPr>
        <w:t xml:space="preserve"> </w:t>
      </w:r>
      <w:r>
        <w:t>level.</w:t>
      </w:r>
    </w:p>
    <w:p w14:paraId="7F8283C8" w14:textId="77777777" w:rsidR="001026B3" w:rsidRDefault="001026B3">
      <w:pPr>
        <w:pStyle w:val="BodyText"/>
        <w:spacing w:before="1"/>
        <w:rPr>
          <w:sz w:val="33"/>
        </w:rPr>
      </w:pPr>
    </w:p>
    <w:p w14:paraId="4D069DCB" w14:textId="77777777" w:rsidR="001026B3" w:rsidRDefault="00FA67B5">
      <w:pPr>
        <w:pStyle w:val="BodyText"/>
        <w:spacing w:line="360" w:lineRule="auto"/>
        <w:ind w:left="104" w:right="123"/>
        <w:jc w:val="both"/>
      </w:pPr>
      <w:r>
        <w:t>The module goes on to look at the importance of budgeting, performance measurement and management, and audit outside of central government and at the local level. The module draws on examples from local government, healthcare, education, and other areas of the public sector including not</w:t>
      </w:r>
      <w:r>
        <w:rPr>
          <w:spacing w:val="-5"/>
        </w:rPr>
        <w:t xml:space="preserve"> </w:t>
      </w:r>
      <w:r>
        <w:t>for</w:t>
      </w:r>
      <w:r>
        <w:rPr>
          <w:spacing w:val="-5"/>
        </w:rPr>
        <w:t xml:space="preserve"> </w:t>
      </w:r>
      <w:r>
        <w:t>profit</w:t>
      </w:r>
      <w:r>
        <w:rPr>
          <w:spacing w:val="-4"/>
        </w:rPr>
        <w:t xml:space="preserve"> </w:t>
      </w:r>
      <w:r>
        <w:t>organisations</w:t>
      </w:r>
      <w:r>
        <w:rPr>
          <w:spacing w:val="-3"/>
        </w:rPr>
        <w:t xml:space="preserve"> </w:t>
      </w:r>
      <w:r>
        <w:t>to</w:t>
      </w:r>
      <w:r>
        <w:rPr>
          <w:spacing w:val="-5"/>
        </w:rPr>
        <w:t xml:space="preserve"> </w:t>
      </w:r>
      <w:r>
        <w:t>investigate</w:t>
      </w:r>
      <w:r>
        <w:rPr>
          <w:spacing w:val="-5"/>
        </w:rPr>
        <w:t xml:space="preserve"> </w:t>
      </w:r>
      <w:r>
        <w:t>historical</w:t>
      </w:r>
      <w:r>
        <w:rPr>
          <w:spacing w:val="-8"/>
        </w:rPr>
        <w:t xml:space="preserve"> </w:t>
      </w:r>
      <w:r>
        <w:t>developments</w:t>
      </w:r>
      <w:r>
        <w:rPr>
          <w:spacing w:val="-5"/>
        </w:rPr>
        <w:t xml:space="preserve"> </w:t>
      </w:r>
      <w:r>
        <w:t>such</w:t>
      </w:r>
      <w:r>
        <w:rPr>
          <w:spacing w:val="-6"/>
        </w:rPr>
        <w:t xml:space="preserve"> </w:t>
      </w:r>
      <w:r>
        <w:t>as</w:t>
      </w:r>
      <w:r>
        <w:rPr>
          <w:spacing w:val="-6"/>
        </w:rPr>
        <w:t xml:space="preserve"> </w:t>
      </w:r>
      <w:r>
        <w:t>New</w:t>
      </w:r>
      <w:r>
        <w:rPr>
          <w:spacing w:val="-4"/>
        </w:rPr>
        <w:t xml:space="preserve"> </w:t>
      </w:r>
      <w:r>
        <w:t>Public</w:t>
      </w:r>
      <w:r>
        <w:rPr>
          <w:spacing w:val="-3"/>
        </w:rPr>
        <w:t xml:space="preserve"> </w:t>
      </w:r>
      <w:r>
        <w:t>Management</w:t>
      </w:r>
      <w:r>
        <w:rPr>
          <w:spacing w:val="-6"/>
        </w:rPr>
        <w:t xml:space="preserve"> </w:t>
      </w:r>
      <w:r>
        <w:t>and austerity at the operational</w:t>
      </w:r>
      <w:r>
        <w:rPr>
          <w:spacing w:val="-2"/>
        </w:rPr>
        <w:t xml:space="preserve"> </w:t>
      </w:r>
      <w:r>
        <w:t>level.</w:t>
      </w:r>
    </w:p>
    <w:p w14:paraId="11E0649E" w14:textId="77777777" w:rsidR="001026B3" w:rsidRDefault="001026B3">
      <w:pPr>
        <w:pStyle w:val="BodyText"/>
        <w:spacing w:before="10"/>
        <w:rPr>
          <w:sz w:val="32"/>
        </w:rPr>
      </w:pPr>
    </w:p>
    <w:p w14:paraId="6880BC24" w14:textId="77777777" w:rsidR="001026B3" w:rsidRDefault="00FA67B5">
      <w:pPr>
        <w:pStyle w:val="BodyText"/>
        <w:spacing w:before="1" w:line="360" w:lineRule="auto"/>
        <w:ind w:left="104" w:right="122"/>
        <w:jc w:val="both"/>
      </w:pPr>
      <w:r>
        <w:t>The UK and EU contexts predominate but reference is made to developments and reforms across developed and developing economies. Theoretically the module draws on characterisations and critiques</w:t>
      </w:r>
      <w:r>
        <w:rPr>
          <w:spacing w:val="-16"/>
        </w:rPr>
        <w:t xml:space="preserve"> </w:t>
      </w:r>
      <w:r>
        <w:t>of</w:t>
      </w:r>
      <w:r>
        <w:rPr>
          <w:spacing w:val="-15"/>
        </w:rPr>
        <w:t xml:space="preserve"> </w:t>
      </w:r>
      <w:r>
        <w:t>New</w:t>
      </w:r>
      <w:r>
        <w:rPr>
          <w:spacing w:val="-17"/>
        </w:rPr>
        <w:t xml:space="preserve"> </w:t>
      </w:r>
      <w:r>
        <w:t>Public</w:t>
      </w:r>
      <w:r>
        <w:rPr>
          <w:spacing w:val="-16"/>
        </w:rPr>
        <w:t xml:space="preserve"> </w:t>
      </w:r>
      <w:r>
        <w:t>Management</w:t>
      </w:r>
      <w:r>
        <w:rPr>
          <w:spacing w:val="-16"/>
        </w:rPr>
        <w:t xml:space="preserve"> </w:t>
      </w:r>
      <w:r>
        <w:t>reform</w:t>
      </w:r>
      <w:r>
        <w:rPr>
          <w:spacing w:val="-15"/>
        </w:rPr>
        <w:t xml:space="preserve"> </w:t>
      </w:r>
      <w:r>
        <w:t>in</w:t>
      </w:r>
      <w:r>
        <w:rPr>
          <w:spacing w:val="-16"/>
        </w:rPr>
        <w:t xml:space="preserve"> </w:t>
      </w:r>
      <w:r>
        <w:t>a</w:t>
      </w:r>
      <w:r>
        <w:rPr>
          <w:spacing w:val="-16"/>
        </w:rPr>
        <w:t xml:space="preserve"> </w:t>
      </w:r>
      <w:r>
        <w:t>post-austerity</w:t>
      </w:r>
      <w:r>
        <w:rPr>
          <w:spacing w:val="-15"/>
        </w:rPr>
        <w:t xml:space="preserve"> </w:t>
      </w:r>
      <w:r>
        <w:t>context,</w:t>
      </w:r>
      <w:r>
        <w:rPr>
          <w:spacing w:val="-15"/>
        </w:rPr>
        <w:t xml:space="preserve"> </w:t>
      </w:r>
      <w:r>
        <w:t>notions</w:t>
      </w:r>
      <w:r>
        <w:rPr>
          <w:spacing w:val="-13"/>
        </w:rPr>
        <w:t xml:space="preserve"> </w:t>
      </w:r>
      <w:r>
        <w:t>and</w:t>
      </w:r>
      <w:r>
        <w:rPr>
          <w:spacing w:val="-16"/>
        </w:rPr>
        <w:t xml:space="preserve"> </w:t>
      </w:r>
      <w:r>
        <w:t>critiques</w:t>
      </w:r>
      <w:r>
        <w:rPr>
          <w:spacing w:val="-16"/>
        </w:rPr>
        <w:t xml:space="preserve"> </w:t>
      </w:r>
      <w:r>
        <w:t>of</w:t>
      </w:r>
      <w:r>
        <w:rPr>
          <w:spacing w:val="-16"/>
        </w:rPr>
        <w:t xml:space="preserve"> </w:t>
      </w:r>
      <w:r>
        <w:t>the</w:t>
      </w:r>
      <w:r>
        <w:rPr>
          <w:spacing w:val="-16"/>
        </w:rPr>
        <w:t xml:space="preserve"> </w:t>
      </w:r>
      <w:r>
        <w:t>‘audit society’, and considers broader conceptions of ‘social value’ in not for profit contexts. Students are invited to engage in broader theoretical discussions and to investigate specific case examples through the course.</w:t>
      </w:r>
    </w:p>
    <w:p w14:paraId="2DBE9A81" w14:textId="77777777" w:rsidR="001026B3" w:rsidRDefault="001026B3">
      <w:pPr>
        <w:spacing w:line="360" w:lineRule="auto"/>
        <w:jc w:val="both"/>
        <w:sectPr w:rsidR="001026B3">
          <w:pgSz w:w="11910" w:h="16840"/>
          <w:pgMar w:top="920" w:right="840" w:bottom="1240" w:left="860" w:header="0" w:footer="1046" w:gutter="0"/>
          <w:cols w:space="720"/>
        </w:sectPr>
      </w:pPr>
    </w:p>
    <w:p w14:paraId="043A1026" w14:textId="77777777" w:rsidR="001026B3" w:rsidRDefault="00FA67B5">
      <w:pPr>
        <w:pStyle w:val="Heading4"/>
        <w:spacing w:before="64"/>
        <w:ind w:left="104"/>
      </w:pPr>
      <w:r>
        <w:t>Learning Outcomes:</w:t>
      </w:r>
    </w:p>
    <w:p w14:paraId="428A27A5" w14:textId="77777777" w:rsidR="001026B3" w:rsidRDefault="00FA67B5">
      <w:pPr>
        <w:pStyle w:val="BodyText"/>
        <w:spacing w:before="126"/>
        <w:ind w:left="104"/>
      </w:pPr>
      <w:r>
        <w:t>By the end of the module the student should be able to:</w:t>
      </w:r>
    </w:p>
    <w:p w14:paraId="491FB45D" w14:textId="77777777" w:rsidR="001026B3" w:rsidRDefault="00FA67B5">
      <w:pPr>
        <w:pStyle w:val="ListParagraph"/>
        <w:numPr>
          <w:ilvl w:val="0"/>
          <w:numId w:val="4"/>
        </w:numPr>
        <w:tabs>
          <w:tab w:val="left" w:pos="465"/>
          <w:tab w:val="left" w:pos="466"/>
        </w:tabs>
        <w:spacing w:before="126" w:line="350" w:lineRule="auto"/>
        <w:ind w:left="465" w:right="384" w:hanging="361"/>
        <w:rPr>
          <w:rFonts w:ascii="Symbol" w:hAnsi="Symbol"/>
        </w:rPr>
      </w:pPr>
      <w:r>
        <w:t>Discuss and critically evaluate the role of transnational organisations in the governance of public money</w:t>
      </w:r>
      <w:r>
        <w:rPr>
          <w:spacing w:val="-1"/>
        </w:rPr>
        <w:t xml:space="preserve"> </w:t>
      </w:r>
      <w:r>
        <w:t>internationally</w:t>
      </w:r>
    </w:p>
    <w:p w14:paraId="6057424E" w14:textId="77777777" w:rsidR="001026B3" w:rsidRDefault="00FA67B5">
      <w:pPr>
        <w:pStyle w:val="ListParagraph"/>
        <w:numPr>
          <w:ilvl w:val="0"/>
          <w:numId w:val="4"/>
        </w:numPr>
        <w:tabs>
          <w:tab w:val="left" w:pos="465"/>
          <w:tab w:val="left" w:pos="466"/>
        </w:tabs>
        <w:spacing w:before="11" w:line="360" w:lineRule="auto"/>
        <w:ind w:left="465" w:right="188" w:hanging="361"/>
        <w:rPr>
          <w:rFonts w:ascii="Symbol" w:hAnsi="Symbol"/>
          <w:sz w:val="20"/>
        </w:rPr>
      </w:pPr>
      <w:r>
        <w:t>Discuss and critically evaluate cash vs accrual accounting, financial reporting and standard setting under the IPSAS</w:t>
      </w:r>
      <w:r>
        <w:rPr>
          <w:spacing w:val="-3"/>
        </w:rPr>
        <w:t xml:space="preserve"> </w:t>
      </w:r>
      <w:r>
        <w:t>regime</w:t>
      </w:r>
    </w:p>
    <w:p w14:paraId="0E97811B" w14:textId="77777777" w:rsidR="001026B3" w:rsidRDefault="00FA67B5">
      <w:pPr>
        <w:pStyle w:val="ListParagraph"/>
        <w:numPr>
          <w:ilvl w:val="0"/>
          <w:numId w:val="4"/>
        </w:numPr>
        <w:tabs>
          <w:tab w:val="left" w:pos="465"/>
          <w:tab w:val="left" w:pos="466"/>
        </w:tabs>
        <w:spacing w:line="362" w:lineRule="auto"/>
        <w:ind w:left="465" w:right="689" w:hanging="361"/>
        <w:rPr>
          <w:rFonts w:ascii="Symbol" w:hAnsi="Symbol"/>
          <w:sz w:val="20"/>
        </w:rPr>
      </w:pPr>
      <w:r>
        <w:t>Discuss and critically evaluate audit practices, including ‘value for money auditing’, in specific public sector</w:t>
      </w:r>
      <w:r>
        <w:rPr>
          <w:spacing w:val="-1"/>
        </w:rPr>
        <w:t xml:space="preserve"> </w:t>
      </w:r>
      <w:r>
        <w:t>contexts</w:t>
      </w:r>
    </w:p>
    <w:p w14:paraId="6540A952" w14:textId="77777777" w:rsidR="001026B3" w:rsidRDefault="00FA67B5">
      <w:pPr>
        <w:pStyle w:val="ListParagraph"/>
        <w:numPr>
          <w:ilvl w:val="0"/>
          <w:numId w:val="4"/>
        </w:numPr>
        <w:tabs>
          <w:tab w:val="left" w:pos="465"/>
          <w:tab w:val="left" w:pos="466"/>
        </w:tabs>
        <w:spacing w:line="360" w:lineRule="auto"/>
        <w:ind w:left="465" w:right="182" w:hanging="361"/>
        <w:rPr>
          <w:rFonts w:ascii="Symbol" w:hAnsi="Symbol"/>
          <w:sz w:val="20"/>
        </w:rPr>
      </w:pPr>
      <w:r>
        <w:t>Discuss and critically evaluate budgetary practices in specific public sector contexts Discuss and critically</w:t>
      </w:r>
      <w:r>
        <w:rPr>
          <w:spacing w:val="-4"/>
        </w:rPr>
        <w:t xml:space="preserve"> </w:t>
      </w:r>
      <w:r>
        <w:t>evaluate</w:t>
      </w:r>
      <w:r>
        <w:rPr>
          <w:spacing w:val="-6"/>
        </w:rPr>
        <w:t xml:space="preserve"> </w:t>
      </w:r>
      <w:r>
        <w:t>‘performance’</w:t>
      </w:r>
      <w:r>
        <w:rPr>
          <w:spacing w:val="-5"/>
        </w:rPr>
        <w:t xml:space="preserve"> </w:t>
      </w:r>
      <w:r>
        <w:t>and</w:t>
      </w:r>
      <w:r>
        <w:rPr>
          <w:spacing w:val="-6"/>
        </w:rPr>
        <w:t xml:space="preserve"> </w:t>
      </w:r>
      <w:r>
        <w:t>‘performance</w:t>
      </w:r>
      <w:r>
        <w:rPr>
          <w:spacing w:val="-5"/>
        </w:rPr>
        <w:t xml:space="preserve"> </w:t>
      </w:r>
      <w:r>
        <w:t>measurement</w:t>
      </w:r>
      <w:r>
        <w:rPr>
          <w:spacing w:val="-5"/>
        </w:rPr>
        <w:t xml:space="preserve"> </w:t>
      </w:r>
      <w:r>
        <w:t>practices’</w:t>
      </w:r>
      <w:r>
        <w:rPr>
          <w:spacing w:val="-4"/>
        </w:rPr>
        <w:t xml:space="preserve"> </w:t>
      </w:r>
      <w:r>
        <w:t>in</w:t>
      </w:r>
      <w:r>
        <w:rPr>
          <w:spacing w:val="-5"/>
        </w:rPr>
        <w:t xml:space="preserve"> </w:t>
      </w:r>
      <w:r>
        <w:t>specific</w:t>
      </w:r>
      <w:r>
        <w:rPr>
          <w:spacing w:val="-3"/>
        </w:rPr>
        <w:t xml:space="preserve"> </w:t>
      </w:r>
      <w:r>
        <w:t>public</w:t>
      </w:r>
      <w:r>
        <w:rPr>
          <w:spacing w:val="-6"/>
        </w:rPr>
        <w:t xml:space="preserve"> </w:t>
      </w:r>
      <w:r>
        <w:t>sector contexts</w:t>
      </w:r>
    </w:p>
    <w:p w14:paraId="7CAC97AF" w14:textId="77777777" w:rsidR="001026B3" w:rsidRDefault="00FA67B5">
      <w:pPr>
        <w:pStyle w:val="ListParagraph"/>
        <w:numPr>
          <w:ilvl w:val="0"/>
          <w:numId w:val="4"/>
        </w:numPr>
        <w:tabs>
          <w:tab w:val="left" w:pos="465"/>
          <w:tab w:val="left" w:pos="466"/>
        </w:tabs>
        <w:spacing w:line="360" w:lineRule="auto"/>
        <w:ind w:left="465" w:right="244" w:hanging="361"/>
        <w:rPr>
          <w:rFonts w:ascii="Symbol" w:hAnsi="Symbol"/>
          <w:sz w:val="20"/>
        </w:rPr>
      </w:pPr>
      <w:r>
        <w:t>Demonstrate an awareness of Public finance in the UK and internationally, and be able to discuss and critically evaluate private sector management and accounting techniques in a range of public sector</w:t>
      </w:r>
      <w:r>
        <w:rPr>
          <w:spacing w:val="-1"/>
        </w:rPr>
        <w:t xml:space="preserve"> </w:t>
      </w:r>
      <w:r>
        <w:t>contexts</w:t>
      </w:r>
    </w:p>
    <w:p w14:paraId="0444202B" w14:textId="77777777" w:rsidR="001026B3" w:rsidRDefault="001026B3">
      <w:pPr>
        <w:spacing w:line="360" w:lineRule="auto"/>
        <w:rPr>
          <w:rFonts w:ascii="Symbol" w:hAnsi="Symbol"/>
          <w:sz w:val="20"/>
        </w:rPr>
        <w:sectPr w:rsidR="001026B3">
          <w:pgSz w:w="11910" w:h="16840"/>
          <w:pgMar w:top="1300" w:right="840" w:bottom="1240" w:left="860" w:header="0" w:footer="1046" w:gutter="0"/>
          <w:cols w:space="720"/>
        </w:sectPr>
      </w:pPr>
    </w:p>
    <w:p w14:paraId="4492D462" w14:textId="77777777" w:rsidR="001026B3" w:rsidRDefault="00FA67B5">
      <w:pPr>
        <w:pStyle w:val="Heading3"/>
        <w:spacing w:before="64"/>
        <w:ind w:left="104"/>
      </w:pPr>
      <w:r>
        <w:rPr>
          <w:color w:val="2E5395"/>
        </w:rPr>
        <w:t>Comparative &amp; International Taxation</w:t>
      </w:r>
    </w:p>
    <w:p w14:paraId="4FEA875F" w14:textId="77777777" w:rsidR="001026B3" w:rsidRDefault="00FA67B5">
      <w:pPr>
        <w:spacing w:before="293"/>
        <w:ind w:left="104"/>
      </w:pPr>
      <w:r>
        <w:rPr>
          <w:b/>
        </w:rPr>
        <w:t xml:space="preserve">Module Code: </w:t>
      </w:r>
      <w:r>
        <w:t>33840</w:t>
      </w:r>
    </w:p>
    <w:p w14:paraId="73582432" w14:textId="77777777" w:rsidR="001026B3" w:rsidRDefault="00FA67B5">
      <w:pPr>
        <w:pStyle w:val="Heading4"/>
        <w:spacing w:before="126"/>
        <w:ind w:left="104"/>
        <w:rPr>
          <w:b w:val="0"/>
        </w:rPr>
      </w:pPr>
      <w:r>
        <w:t xml:space="preserve">Credits: </w:t>
      </w:r>
      <w:r>
        <w:rPr>
          <w:b w:val="0"/>
        </w:rPr>
        <w:t>20</w:t>
      </w:r>
    </w:p>
    <w:p w14:paraId="17718675" w14:textId="77777777" w:rsidR="001026B3" w:rsidRDefault="00FA67B5">
      <w:pPr>
        <w:spacing w:before="126"/>
        <w:ind w:left="104"/>
      </w:pPr>
      <w:r>
        <w:rPr>
          <w:b/>
        </w:rPr>
        <w:t xml:space="preserve">Level: </w:t>
      </w:r>
      <w:r>
        <w:t>LH</w:t>
      </w:r>
    </w:p>
    <w:p w14:paraId="793FE661" w14:textId="77777777" w:rsidR="001026B3" w:rsidRDefault="00FA67B5">
      <w:pPr>
        <w:spacing w:before="127"/>
        <w:ind w:left="104"/>
      </w:pPr>
      <w:r>
        <w:rPr>
          <w:b/>
        </w:rPr>
        <w:t xml:space="preserve">Taught: </w:t>
      </w:r>
      <w:r>
        <w:t>Semester 2</w:t>
      </w:r>
    </w:p>
    <w:p w14:paraId="23761A11" w14:textId="77777777" w:rsidR="001026B3" w:rsidRDefault="00FA67B5">
      <w:pPr>
        <w:spacing w:before="126"/>
        <w:ind w:left="104"/>
      </w:pPr>
      <w:r>
        <w:rPr>
          <w:b/>
        </w:rPr>
        <w:t xml:space="preserve">Assessment Method: </w:t>
      </w:r>
      <w:r>
        <w:t>Essay (50%), Exam (50%)</w:t>
      </w:r>
    </w:p>
    <w:p w14:paraId="04D2B75A" w14:textId="77777777" w:rsidR="001026B3" w:rsidRDefault="00FA67B5">
      <w:pPr>
        <w:spacing w:before="126"/>
        <w:ind w:left="104"/>
      </w:pPr>
      <w:r>
        <w:rPr>
          <w:b/>
        </w:rPr>
        <w:t xml:space="preserve">Pre-Requisites: </w:t>
      </w:r>
      <w:r>
        <w:t>LI Taxation: Principles and Planning (07 33179)</w:t>
      </w:r>
    </w:p>
    <w:p w14:paraId="22D09B83" w14:textId="77777777" w:rsidR="001026B3" w:rsidRDefault="001026B3">
      <w:pPr>
        <w:pStyle w:val="BodyText"/>
        <w:rPr>
          <w:sz w:val="24"/>
        </w:rPr>
      </w:pPr>
    </w:p>
    <w:p w14:paraId="37EAC3B0" w14:textId="77777777" w:rsidR="001026B3" w:rsidRDefault="001026B3">
      <w:pPr>
        <w:pStyle w:val="BodyText"/>
        <w:spacing w:before="2"/>
        <w:rPr>
          <w:sz w:val="20"/>
        </w:rPr>
      </w:pPr>
    </w:p>
    <w:p w14:paraId="4461FB46" w14:textId="77777777" w:rsidR="001026B3" w:rsidRDefault="00FA67B5">
      <w:pPr>
        <w:pStyle w:val="Heading4"/>
        <w:ind w:left="104"/>
        <w:jc w:val="both"/>
      </w:pPr>
      <w:r>
        <w:t>Module Description</w:t>
      </w:r>
    </w:p>
    <w:p w14:paraId="7DF17914" w14:textId="77777777" w:rsidR="001026B3" w:rsidRDefault="00FA67B5">
      <w:pPr>
        <w:pStyle w:val="BodyText"/>
        <w:spacing w:before="126" w:line="360" w:lineRule="auto"/>
        <w:ind w:left="104" w:right="121"/>
        <w:jc w:val="both"/>
      </w:pPr>
      <w:r>
        <w:t>This</w:t>
      </w:r>
      <w:r>
        <w:rPr>
          <w:spacing w:val="-4"/>
        </w:rPr>
        <w:t xml:space="preserve"> </w:t>
      </w:r>
      <w:r>
        <w:t>course</w:t>
      </w:r>
      <w:r>
        <w:rPr>
          <w:spacing w:val="-6"/>
        </w:rPr>
        <w:t xml:space="preserve"> </w:t>
      </w:r>
      <w:r>
        <w:t>addresses</w:t>
      </w:r>
      <w:r>
        <w:rPr>
          <w:spacing w:val="-6"/>
        </w:rPr>
        <w:t xml:space="preserve"> </w:t>
      </w:r>
      <w:r>
        <w:t>topics</w:t>
      </w:r>
      <w:r>
        <w:rPr>
          <w:spacing w:val="-4"/>
        </w:rPr>
        <w:t xml:space="preserve"> </w:t>
      </w:r>
      <w:r>
        <w:t>of</w:t>
      </w:r>
      <w:r>
        <w:rPr>
          <w:spacing w:val="-5"/>
        </w:rPr>
        <w:t xml:space="preserve"> </w:t>
      </w:r>
      <w:r>
        <w:t>tax</w:t>
      </w:r>
      <w:r>
        <w:rPr>
          <w:spacing w:val="-6"/>
        </w:rPr>
        <w:t xml:space="preserve"> </w:t>
      </w:r>
      <w:r>
        <w:t>system</w:t>
      </w:r>
      <w:r>
        <w:rPr>
          <w:spacing w:val="-5"/>
        </w:rPr>
        <w:t xml:space="preserve"> </w:t>
      </w:r>
      <w:r>
        <w:t>design</w:t>
      </w:r>
      <w:r>
        <w:rPr>
          <w:spacing w:val="-7"/>
        </w:rPr>
        <w:t xml:space="preserve"> </w:t>
      </w:r>
      <w:r>
        <w:t>via</w:t>
      </w:r>
      <w:r>
        <w:rPr>
          <w:spacing w:val="-6"/>
        </w:rPr>
        <w:t xml:space="preserve"> </w:t>
      </w:r>
      <w:r>
        <w:t>a</w:t>
      </w:r>
      <w:r>
        <w:rPr>
          <w:spacing w:val="-6"/>
        </w:rPr>
        <w:t xml:space="preserve"> </w:t>
      </w:r>
      <w:r>
        <w:t>comparative</w:t>
      </w:r>
      <w:r>
        <w:rPr>
          <w:spacing w:val="-6"/>
        </w:rPr>
        <w:t xml:space="preserve"> </w:t>
      </w:r>
      <w:r>
        <w:t>framework</w:t>
      </w:r>
      <w:r>
        <w:rPr>
          <w:spacing w:val="-5"/>
        </w:rPr>
        <w:t xml:space="preserve"> </w:t>
      </w:r>
      <w:r>
        <w:t>for</w:t>
      </w:r>
      <w:r>
        <w:rPr>
          <w:spacing w:val="-6"/>
        </w:rPr>
        <w:t xml:space="preserve"> </w:t>
      </w:r>
      <w:r>
        <w:t>understanding</w:t>
      </w:r>
      <w:r>
        <w:rPr>
          <w:spacing w:val="-4"/>
        </w:rPr>
        <w:t xml:space="preserve"> </w:t>
      </w:r>
      <w:r>
        <w:t>how different approaches to taxation can be achieved in practice. It addresses design issues related to income, capital and expenditure taxes and discusses the issues that arise in each case, and possible solutions as applied in different countries to these</w:t>
      </w:r>
      <w:r>
        <w:rPr>
          <w:spacing w:val="-7"/>
        </w:rPr>
        <w:t xml:space="preserve"> </w:t>
      </w:r>
      <w:r>
        <w:t>issues.</w:t>
      </w:r>
    </w:p>
    <w:p w14:paraId="33BEED80" w14:textId="77777777" w:rsidR="001026B3" w:rsidRDefault="00FA67B5">
      <w:pPr>
        <w:pStyle w:val="BodyText"/>
        <w:spacing w:line="360" w:lineRule="auto"/>
        <w:ind w:left="104" w:right="118"/>
        <w:jc w:val="both"/>
      </w:pPr>
      <w:r>
        <w:t>This course also addresses how tax systems interact with environmental and corporate social responsibility issues at both national and international levels focusing on how this relates to the desire for</w:t>
      </w:r>
      <w:r>
        <w:rPr>
          <w:spacing w:val="-10"/>
        </w:rPr>
        <w:t xml:space="preserve"> </w:t>
      </w:r>
      <w:r>
        <w:t>corporations</w:t>
      </w:r>
      <w:r>
        <w:rPr>
          <w:spacing w:val="-10"/>
        </w:rPr>
        <w:t xml:space="preserve"> </w:t>
      </w:r>
      <w:r>
        <w:t>to</w:t>
      </w:r>
      <w:r>
        <w:rPr>
          <w:spacing w:val="-10"/>
        </w:rPr>
        <w:t xml:space="preserve"> </w:t>
      </w:r>
      <w:r>
        <w:t>act</w:t>
      </w:r>
      <w:r>
        <w:rPr>
          <w:spacing w:val="-9"/>
        </w:rPr>
        <w:t xml:space="preserve"> </w:t>
      </w:r>
      <w:r>
        <w:t>responsibly</w:t>
      </w:r>
      <w:r>
        <w:rPr>
          <w:spacing w:val="-11"/>
        </w:rPr>
        <w:t xml:space="preserve"> </w:t>
      </w:r>
      <w:r>
        <w:t>and</w:t>
      </w:r>
      <w:r>
        <w:rPr>
          <w:spacing w:val="-10"/>
        </w:rPr>
        <w:t xml:space="preserve"> </w:t>
      </w:r>
      <w:r>
        <w:t>critically</w:t>
      </w:r>
      <w:r>
        <w:rPr>
          <w:spacing w:val="-10"/>
        </w:rPr>
        <w:t xml:space="preserve"> </w:t>
      </w:r>
      <w:r>
        <w:t>exploring</w:t>
      </w:r>
      <w:r>
        <w:rPr>
          <w:spacing w:val="-10"/>
        </w:rPr>
        <w:t xml:space="preserve"> </w:t>
      </w:r>
      <w:r>
        <w:t>the</w:t>
      </w:r>
      <w:r>
        <w:rPr>
          <w:spacing w:val="-11"/>
        </w:rPr>
        <w:t xml:space="preserve"> </w:t>
      </w:r>
      <w:r>
        <w:t>extent</w:t>
      </w:r>
      <w:r>
        <w:rPr>
          <w:spacing w:val="-10"/>
        </w:rPr>
        <w:t xml:space="preserve"> </w:t>
      </w:r>
      <w:r>
        <w:t>to</w:t>
      </w:r>
      <w:r>
        <w:rPr>
          <w:spacing w:val="-13"/>
        </w:rPr>
        <w:t xml:space="preserve"> </w:t>
      </w:r>
      <w:r>
        <w:t>which</w:t>
      </w:r>
      <w:r>
        <w:rPr>
          <w:spacing w:val="-10"/>
        </w:rPr>
        <w:t xml:space="preserve"> </w:t>
      </w:r>
      <w:r>
        <w:t>this</w:t>
      </w:r>
      <w:r>
        <w:rPr>
          <w:spacing w:val="-10"/>
        </w:rPr>
        <w:t xml:space="preserve"> </w:t>
      </w:r>
      <w:r>
        <w:t>is</w:t>
      </w:r>
      <w:r>
        <w:rPr>
          <w:spacing w:val="-10"/>
        </w:rPr>
        <w:t xml:space="preserve"> </w:t>
      </w:r>
      <w:r>
        <w:t>achieved</w:t>
      </w:r>
      <w:r>
        <w:rPr>
          <w:spacing w:val="-11"/>
        </w:rPr>
        <w:t xml:space="preserve"> </w:t>
      </w:r>
      <w:r>
        <w:t>in</w:t>
      </w:r>
      <w:r>
        <w:rPr>
          <w:spacing w:val="-10"/>
        </w:rPr>
        <w:t xml:space="preserve"> </w:t>
      </w:r>
      <w:r>
        <w:t>practice. The</w:t>
      </w:r>
      <w:r>
        <w:rPr>
          <w:spacing w:val="-8"/>
        </w:rPr>
        <w:t xml:space="preserve"> </w:t>
      </w:r>
      <w:r>
        <w:t>first</w:t>
      </w:r>
      <w:r>
        <w:rPr>
          <w:spacing w:val="-7"/>
        </w:rPr>
        <w:t xml:space="preserve"> </w:t>
      </w:r>
      <w:r>
        <w:t>half</w:t>
      </w:r>
      <w:r>
        <w:rPr>
          <w:spacing w:val="-7"/>
        </w:rPr>
        <w:t xml:space="preserve"> </w:t>
      </w:r>
      <w:r>
        <w:t>of</w:t>
      </w:r>
      <w:r>
        <w:rPr>
          <w:spacing w:val="-9"/>
        </w:rPr>
        <w:t xml:space="preserve"> </w:t>
      </w:r>
      <w:r>
        <w:t>the</w:t>
      </w:r>
      <w:r>
        <w:rPr>
          <w:spacing w:val="-7"/>
        </w:rPr>
        <w:t xml:space="preserve"> </w:t>
      </w:r>
      <w:r>
        <w:t>course</w:t>
      </w:r>
      <w:r>
        <w:rPr>
          <w:spacing w:val="-8"/>
        </w:rPr>
        <w:t xml:space="preserve"> </w:t>
      </w:r>
      <w:r>
        <w:t>also</w:t>
      </w:r>
      <w:r>
        <w:rPr>
          <w:spacing w:val="-8"/>
        </w:rPr>
        <w:t xml:space="preserve"> </w:t>
      </w:r>
      <w:r>
        <w:t>addresses</w:t>
      </w:r>
      <w:r>
        <w:rPr>
          <w:spacing w:val="-10"/>
        </w:rPr>
        <w:t xml:space="preserve"> </w:t>
      </w:r>
      <w:r>
        <w:t>issues</w:t>
      </w:r>
      <w:r>
        <w:rPr>
          <w:spacing w:val="-9"/>
        </w:rPr>
        <w:t xml:space="preserve"> </w:t>
      </w:r>
      <w:r>
        <w:t>of</w:t>
      </w:r>
      <w:r>
        <w:rPr>
          <w:spacing w:val="-7"/>
        </w:rPr>
        <w:t xml:space="preserve"> </w:t>
      </w:r>
      <w:r>
        <w:t>tax</w:t>
      </w:r>
      <w:r>
        <w:rPr>
          <w:spacing w:val="-10"/>
        </w:rPr>
        <w:t xml:space="preserve"> </w:t>
      </w:r>
      <w:r>
        <w:t>complexity,</w:t>
      </w:r>
      <w:r>
        <w:rPr>
          <w:spacing w:val="-8"/>
        </w:rPr>
        <w:t xml:space="preserve"> </w:t>
      </w:r>
      <w:r>
        <w:t>compliance</w:t>
      </w:r>
      <w:r>
        <w:rPr>
          <w:spacing w:val="-8"/>
        </w:rPr>
        <w:t xml:space="preserve"> </w:t>
      </w:r>
      <w:r>
        <w:t>and</w:t>
      </w:r>
      <w:r>
        <w:rPr>
          <w:spacing w:val="-8"/>
        </w:rPr>
        <w:t xml:space="preserve"> </w:t>
      </w:r>
      <w:r>
        <w:t>reform</w:t>
      </w:r>
      <w:r>
        <w:rPr>
          <w:spacing w:val="-7"/>
        </w:rPr>
        <w:t xml:space="preserve"> </w:t>
      </w:r>
      <w:r>
        <w:t>as</w:t>
      </w:r>
      <w:r>
        <w:rPr>
          <w:spacing w:val="-9"/>
        </w:rPr>
        <w:t xml:space="preserve"> </w:t>
      </w:r>
      <w:r>
        <w:t>three</w:t>
      </w:r>
      <w:r>
        <w:rPr>
          <w:spacing w:val="-11"/>
        </w:rPr>
        <w:t xml:space="preserve"> </w:t>
      </w:r>
      <w:r>
        <w:t>key issues that all countries must address to develop their national tax</w:t>
      </w:r>
      <w:r>
        <w:rPr>
          <w:spacing w:val="-13"/>
        </w:rPr>
        <w:t xml:space="preserve"> </w:t>
      </w:r>
      <w:r>
        <w:t>systems.</w:t>
      </w:r>
    </w:p>
    <w:p w14:paraId="3EAA1D71" w14:textId="77777777" w:rsidR="001026B3" w:rsidRDefault="00FA67B5">
      <w:pPr>
        <w:pStyle w:val="BodyText"/>
        <w:spacing w:before="1" w:line="360" w:lineRule="auto"/>
        <w:ind w:left="104" w:right="117"/>
        <w:jc w:val="both"/>
      </w:pPr>
      <w:r>
        <w:t>This course also considers what tax principles should be applied when a business considers how it will organise its international activities. It focuses on both the micro decision making process and elements of</w:t>
      </w:r>
      <w:r>
        <w:rPr>
          <w:spacing w:val="-9"/>
        </w:rPr>
        <w:t xml:space="preserve"> </w:t>
      </w:r>
      <w:r>
        <w:t>public</w:t>
      </w:r>
      <w:r>
        <w:rPr>
          <w:spacing w:val="-10"/>
        </w:rPr>
        <w:t xml:space="preserve"> </w:t>
      </w:r>
      <w:r>
        <w:t>finance/</w:t>
      </w:r>
      <w:r>
        <w:rPr>
          <w:spacing w:val="-10"/>
        </w:rPr>
        <w:t xml:space="preserve"> </w:t>
      </w:r>
      <w:r>
        <w:t>macro</w:t>
      </w:r>
      <w:r>
        <w:rPr>
          <w:spacing w:val="-14"/>
        </w:rPr>
        <w:t xml:space="preserve"> </w:t>
      </w:r>
      <w:r>
        <w:t>perspectives</w:t>
      </w:r>
      <w:r>
        <w:rPr>
          <w:spacing w:val="-13"/>
        </w:rPr>
        <w:t xml:space="preserve"> </w:t>
      </w:r>
      <w:r>
        <w:t>to</w:t>
      </w:r>
      <w:r>
        <w:rPr>
          <w:spacing w:val="-12"/>
        </w:rPr>
        <w:t xml:space="preserve"> </w:t>
      </w:r>
      <w:r>
        <w:t>provide</w:t>
      </w:r>
      <w:r>
        <w:rPr>
          <w:spacing w:val="-11"/>
        </w:rPr>
        <w:t xml:space="preserve"> </w:t>
      </w:r>
      <w:r>
        <w:t>a</w:t>
      </w:r>
      <w:r>
        <w:rPr>
          <w:spacing w:val="-12"/>
        </w:rPr>
        <w:t xml:space="preserve"> </w:t>
      </w:r>
      <w:r>
        <w:t>rounded</w:t>
      </w:r>
      <w:r>
        <w:rPr>
          <w:spacing w:val="-11"/>
        </w:rPr>
        <w:t xml:space="preserve"> </w:t>
      </w:r>
      <w:r>
        <w:t>picture</w:t>
      </w:r>
      <w:r>
        <w:rPr>
          <w:spacing w:val="-12"/>
        </w:rPr>
        <w:t xml:space="preserve"> </w:t>
      </w:r>
      <w:r>
        <w:t>of</w:t>
      </w:r>
      <w:r>
        <w:rPr>
          <w:spacing w:val="-11"/>
        </w:rPr>
        <w:t xml:space="preserve"> </w:t>
      </w:r>
      <w:r>
        <w:t>the</w:t>
      </w:r>
      <w:r>
        <w:rPr>
          <w:spacing w:val="-12"/>
        </w:rPr>
        <w:t xml:space="preserve"> </w:t>
      </w:r>
      <w:r>
        <w:t>subject.</w:t>
      </w:r>
      <w:r>
        <w:rPr>
          <w:spacing w:val="-9"/>
        </w:rPr>
        <w:t xml:space="preserve"> </w:t>
      </w:r>
      <w:r>
        <w:t>Coverage</w:t>
      </w:r>
      <w:r>
        <w:rPr>
          <w:spacing w:val="-9"/>
        </w:rPr>
        <w:t xml:space="preserve"> </w:t>
      </w:r>
      <w:r>
        <w:t>will</w:t>
      </w:r>
      <w:r>
        <w:rPr>
          <w:spacing w:val="-11"/>
        </w:rPr>
        <w:t xml:space="preserve"> </w:t>
      </w:r>
      <w:r>
        <w:t>be</w:t>
      </w:r>
      <w:r>
        <w:rPr>
          <w:spacing w:val="-10"/>
        </w:rPr>
        <w:t xml:space="preserve"> </w:t>
      </w:r>
      <w:r>
        <w:t>given to specific principles that currently underpin the taxation of cross border trade such as anti-avoidance measures and the role of double taxation treaties. Some consideration will also be given to tax history, issues of jurisdictions, administration and compliance costs, direct v indirect taxation, capital taxes and the impact of technology on international</w:t>
      </w:r>
      <w:r>
        <w:rPr>
          <w:spacing w:val="-8"/>
        </w:rPr>
        <w:t xml:space="preserve"> </w:t>
      </w:r>
      <w:r>
        <w:t>taxation.</w:t>
      </w:r>
    </w:p>
    <w:p w14:paraId="1F385F01" w14:textId="77777777" w:rsidR="001026B3" w:rsidRDefault="00FA67B5">
      <w:pPr>
        <w:pStyle w:val="BodyText"/>
        <w:spacing w:before="1" w:line="360" w:lineRule="auto"/>
        <w:ind w:left="104" w:right="125"/>
        <w:jc w:val="both"/>
      </w:pPr>
      <w:r>
        <w:t>Prior knowledge of UK taxation is assumed in this course. It is assumed all students have successfully taken Taxation (2nd year course), or a comparable module, prior to opting for this advanced taxation option course.</w:t>
      </w:r>
    </w:p>
    <w:p w14:paraId="50A172DE" w14:textId="77777777" w:rsidR="001026B3" w:rsidRDefault="001026B3">
      <w:pPr>
        <w:pStyle w:val="BodyText"/>
        <w:spacing w:before="10"/>
        <w:rPr>
          <w:sz w:val="32"/>
        </w:rPr>
      </w:pPr>
    </w:p>
    <w:p w14:paraId="5CC08FC1" w14:textId="77777777" w:rsidR="001026B3" w:rsidRDefault="00FA67B5">
      <w:pPr>
        <w:pStyle w:val="Heading4"/>
        <w:ind w:left="104"/>
        <w:jc w:val="both"/>
      </w:pPr>
      <w:r>
        <w:t>Learning Outcomes</w:t>
      </w:r>
    </w:p>
    <w:p w14:paraId="6257C889" w14:textId="77777777" w:rsidR="001026B3" w:rsidRDefault="00FA67B5">
      <w:pPr>
        <w:pStyle w:val="BodyText"/>
        <w:spacing w:before="126"/>
        <w:ind w:left="104"/>
      </w:pPr>
      <w:r>
        <w:t>By the end of the module the student should be able to:</w:t>
      </w:r>
    </w:p>
    <w:p w14:paraId="5CB51F69" w14:textId="77777777" w:rsidR="001026B3" w:rsidRDefault="00FA67B5">
      <w:pPr>
        <w:pStyle w:val="ListParagraph"/>
        <w:numPr>
          <w:ilvl w:val="0"/>
          <w:numId w:val="4"/>
        </w:numPr>
        <w:tabs>
          <w:tab w:val="left" w:pos="465"/>
          <w:tab w:val="left" w:pos="466"/>
        </w:tabs>
        <w:spacing w:before="127"/>
        <w:ind w:left="465" w:hanging="362"/>
        <w:rPr>
          <w:rFonts w:ascii="Symbol" w:hAnsi="Symbol"/>
          <w:sz w:val="20"/>
        </w:rPr>
      </w:pPr>
      <w:r>
        <w:t>Describe and analyse the principles of comparative</w:t>
      </w:r>
      <w:r>
        <w:rPr>
          <w:spacing w:val="-12"/>
        </w:rPr>
        <w:t xml:space="preserve"> </w:t>
      </w:r>
      <w:r>
        <w:t>taxation</w:t>
      </w:r>
    </w:p>
    <w:p w14:paraId="2B82F1B6" w14:textId="77777777" w:rsidR="001026B3" w:rsidRDefault="00FA67B5">
      <w:pPr>
        <w:pStyle w:val="ListParagraph"/>
        <w:numPr>
          <w:ilvl w:val="0"/>
          <w:numId w:val="4"/>
        </w:numPr>
        <w:tabs>
          <w:tab w:val="left" w:pos="465"/>
          <w:tab w:val="left" w:pos="466"/>
        </w:tabs>
        <w:spacing w:before="126" w:line="360" w:lineRule="auto"/>
        <w:ind w:left="465" w:right="126" w:hanging="361"/>
        <w:rPr>
          <w:rFonts w:ascii="Symbol" w:hAnsi="Symbol"/>
          <w:sz w:val="20"/>
        </w:rPr>
      </w:pPr>
      <w:r>
        <w:t>Illustrate the activity associated with the taxation of international business operations including how corporate social responsibility affects tax policy and</w:t>
      </w:r>
      <w:r>
        <w:rPr>
          <w:spacing w:val="-5"/>
        </w:rPr>
        <w:t xml:space="preserve"> </w:t>
      </w:r>
      <w:r>
        <w:t>practice</w:t>
      </w:r>
    </w:p>
    <w:p w14:paraId="597FA28A" w14:textId="77777777" w:rsidR="001026B3" w:rsidRDefault="00FA67B5">
      <w:pPr>
        <w:pStyle w:val="ListParagraph"/>
        <w:numPr>
          <w:ilvl w:val="0"/>
          <w:numId w:val="4"/>
        </w:numPr>
        <w:tabs>
          <w:tab w:val="left" w:pos="465"/>
          <w:tab w:val="left" w:pos="466"/>
        </w:tabs>
        <w:spacing w:before="2" w:line="360" w:lineRule="auto"/>
        <w:ind w:left="465" w:right="665" w:hanging="361"/>
        <w:rPr>
          <w:rFonts w:ascii="Symbol" w:hAnsi="Symbol"/>
          <w:sz w:val="20"/>
        </w:rPr>
      </w:pPr>
      <w:r>
        <w:t>Explain the ways in which these principles are currently applied in key jurisdictions across the world, including how they are administered by tax</w:t>
      </w:r>
      <w:r>
        <w:rPr>
          <w:spacing w:val="-6"/>
        </w:rPr>
        <w:t xml:space="preserve"> </w:t>
      </w:r>
      <w:r>
        <w:t>authorities</w:t>
      </w:r>
    </w:p>
    <w:p w14:paraId="108B76A8" w14:textId="77777777" w:rsidR="001026B3" w:rsidRDefault="00FA67B5">
      <w:pPr>
        <w:pStyle w:val="ListParagraph"/>
        <w:numPr>
          <w:ilvl w:val="0"/>
          <w:numId w:val="4"/>
        </w:numPr>
        <w:tabs>
          <w:tab w:val="left" w:pos="465"/>
          <w:tab w:val="left" w:pos="466"/>
        </w:tabs>
        <w:spacing w:line="252" w:lineRule="exact"/>
        <w:ind w:left="465" w:hanging="362"/>
        <w:rPr>
          <w:rFonts w:ascii="Symbol" w:hAnsi="Symbol"/>
          <w:sz w:val="20"/>
        </w:rPr>
      </w:pPr>
      <w:r>
        <w:t>Evaluate the effectiveness of current approaches to international business</w:t>
      </w:r>
      <w:r>
        <w:rPr>
          <w:spacing w:val="-12"/>
        </w:rPr>
        <w:t xml:space="preserve"> </w:t>
      </w:r>
      <w:r>
        <w:t>taxation</w:t>
      </w:r>
    </w:p>
    <w:p w14:paraId="5153BB6F" w14:textId="77777777" w:rsidR="001026B3" w:rsidRDefault="001026B3">
      <w:pPr>
        <w:spacing w:line="252" w:lineRule="exact"/>
        <w:rPr>
          <w:rFonts w:ascii="Symbol" w:hAnsi="Symbol"/>
          <w:sz w:val="20"/>
        </w:rPr>
        <w:sectPr w:rsidR="001026B3">
          <w:pgSz w:w="11910" w:h="16840"/>
          <w:pgMar w:top="920" w:right="840" w:bottom="1240" w:left="860" w:header="0" w:footer="1046" w:gutter="0"/>
          <w:cols w:space="720"/>
        </w:sectPr>
      </w:pPr>
    </w:p>
    <w:p w14:paraId="144A7834" w14:textId="77777777" w:rsidR="001026B3" w:rsidRDefault="00FA67B5">
      <w:pPr>
        <w:pStyle w:val="Heading3"/>
        <w:spacing w:before="64"/>
        <w:ind w:left="104"/>
      </w:pPr>
      <w:r>
        <w:rPr>
          <w:color w:val="2E5395"/>
        </w:rPr>
        <w:t>Business Analytics</w:t>
      </w:r>
    </w:p>
    <w:p w14:paraId="07F2256E" w14:textId="77777777" w:rsidR="001026B3" w:rsidRDefault="00FA67B5">
      <w:pPr>
        <w:spacing w:before="293"/>
        <w:ind w:left="104"/>
      </w:pPr>
      <w:r>
        <w:rPr>
          <w:b/>
        </w:rPr>
        <w:t xml:space="preserve">Module Code: </w:t>
      </w:r>
      <w:r>
        <w:t>34272</w:t>
      </w:r>
    </w:p>
    <w:p w14:paraId="6F92ABD3" w14:textId="77777777" w:rsidR="001026B3" w:rsidRDefault="00FA67B5">
      <w:pPr>
        <w:pStyle w:val="Heading4"/>
        <w:spacing w:before="126"/>
        <w:ind w:left="104"/>
        <w:rPr>
          <w:b w:val="0"/>
        </w:rPr>
      </w:pPr>
      <w:r>
        <w:t xml:space="preserve">Credits: </w:t>
      </w:r>
      <w:r>
        <w:rPr>
          <w:b w:val="0"/>
        </w:rPr>
        <w:t>20</w:t>
      </w:r>
    </w:p>
    <w:p w14:paraId="68D6A6B3" w14:textId="77777777" w:rsidR="001026B3" w:rsidRDefault="00FA67B5">
      <w:pPr>
        <w:spacing w:before="126"/>
        <w:ind w:left="104"/>
      </w:pPr>
      <w:r>
        <w:rPr>
          <w:b/>
        </w:rPr>
        <w:t xml:space="preserve">Level: </w:t>
      </w:r>
      <w:r>
        <w:t>LH</w:t>
      </w:r>
    </w:p>
    <w:p w14:paraId="0DC61458" w14:textId="77777777" w:rsidR="001026B3" w:rsidRDefault="00FA67B5">
      <w:pPr>
        <w:spacing w:before="127"/>
        <w:ind w:left="104"/>
      </w:pPr>
      <w:r>
        <w:rPr>
          <w:b/>
        </w:rPr>
        <w:t xml:space="preserve">Taught: </w:t>
      </w:r>
      <w:r>
        <w:t>Semester 2</w:t>
      </w:r>
    </w:p>
    <w:p w14:paraId="03073C5B" w14:textId="77777777" w:rsidR="001026B3" w:rsidRDefault="00FA67B5">
      <w:pPr>
        <w:spacing w:before="126"/>
        <w:ind w:left="104"/>
      </w:pPr>
      <w:r>
        <w:rPr>
          <w:b/>
        </w:rPr>
        <w:t xml:space="preserve">Assessment Method: </w:t>
      </w:r>
      <w:r>
        <w:t>Individual Analytics Task (75%), Group Presentation (25%)</w:t>
      </w:r>
    </w:p>
    <w:p w14:paraId="47A30E01" w14:textId="77777777" w:rsidR="001026B3" w:rsidRDefault="001026B3">
      <w:pPr>
        <w:pStyle w:val="BodyText"/>
        <w:rPr>
          <w:sz w:val="24"/>
        </w:rPr>
      </w:pPr>
    </w:p>
    <w:p w14:paraId="555D16E1" w14:textId="77777777" w:rsidR="001026B3" w:rsidRDefault="001026B3">
      <w:pPr>
        <w:pStyle w:val="BodyText"/>
        <w:spacing w:before="2"/>
        <w:rPr>
          <w:sz w:val="20"/>
        </w:rPr>
      </w:pPr>
    </w:p>
    <w:p w14:paraId="6F439066" w14:textId="77777777" w:rsidR="001026B3" w:rsidRDefault="00FA67B5">
      <w:pPr>
        <w:pStyle w:val="Heading4"/>
        <w:ind w:left="104"/>
      </w:pPr>
      <w:r>
        <w:t>Module Description</w:t>
      </w:r>
    </w:p>
    <w:p w14:paraId="0E079105" w14:textId="77777777" w:rsidR="001026B3" w:rsidRDefault="00FA67B5">
      <w:pPr>
        <w:pStyle w:val="BodyText"/>
        <w:spacing w:before="126" w:line="360" w:lineRule="auto"/>
        <w:ind w:left="104" w:right="125"/>
        <w:jc w:val="both"/>
      </w:pPr>
      <w:r>
        <w:t>The module will introduce core concepts including but not limited to business intelligence, predictive analytic techniques, visualisation, big data and machine learning.</w:t>
      </w:r>
    </w:p>
    <w:p w14:paraId="535318F3" w14:textId="77777777" w:rsidR="001026B3" w:rsidRDefault="001026B3">
      <w:pPr>
        <w:pStyle w:val="BodyText"/>
        <w:rPr>
          <w:sz w:val="33"/>
        </w:rPr>
      </w:pPr>
    </w:p>
    <w:p w14:paraId="35F0FB98" w14:textId="77777777" w:rsidR="001026B3" w:rsidRDefault="00FA67B5">
      <w:pPr>
        <w:pStyle w:val="BodyText"/>
        <w:spacing w:line="360" w:lineRule="auto"/>
        <w:ind w:left="104" w:right="120"/>
        <w:jc w:val="both"/>
      </w:pPr>
      <w:r>
        <w:t>This</w:t>
      </w:r>
      <w:r>
        <w:rPr>
          <w:spacing w:val="-6"/>
        </w:rPr>
        <w:t xml:space="preserve"> </w:t>
      </w:r>
      <w:r>
        <w:t>module</w:t>
      </w:r>
      <w:r>
        <w:rPr>
          <w:spacing w:val="-8"/>
        </w:rPr>
        <w:t xml:space="preserve"> </w:t>
      </w:r>
      <w:r>
        <w:t>develops</w:t>
      </w:r>
      <w:r>
        <w:rPr>
          <w:spacing w:val="-8"/>
        </w:rPr>
        <w:t xml:space="preserve"> </w:t>
      </w:r>
      <w:r>
        <w:t>students’</w:t>
      </w:r>
      <w:r>
        <w:rPr>
          <w:spacing w:val="-8"/>
        </w:rPr>
        <w:t xml:space="preserve"> </w:t>
      </w:r>
      <w:r>
        <w:t>familiarity</w:t>
      </w:r>
      <w:r>
        <w:rPr>
          <w:spacing w:val="-5"/>
        </w:rPr>
        <w:t xml:space="preserve"> </w:t>
      </w:r>
      <w:r>
        <w:t>with</w:t>
      </w:r>
      <w:r>
        <w:rPr>
          <w:spacing w:val="-8"/>
        </w:rPr>
        <w:t xml:space="preserve"> </w:t>
      </w:r>
      <w:r>
        <w:t>practical</w:t>
      </w:r>
      <w:r>
        <w:rPr>
          <w:spacing w:val="-7"/>
        </w:rPr>
        <w:t xml:space="preserve"> </w:t>
      </w:r>
      <w:r>
        <w:t>aspects</w:t>
      </w:r>
      <w:r>
        <w:rPr>
          <w:spacing w:val="-8"/>
        </w:rPr>
        <w:t xml:space="preserve"> </w:t>
      </w:r>
      <w:r>
        <w:t>of</w:t>
      </w:r>
      <w:r>
        <w:rPr>
          <w:spacing w:val="-6"/>
        </w:rPr>
        <w:t xml:space="preserve"> </w:t>
      </w:r>
      <w:r>
        <w:t>business</w:t>
      </w:r>
      <w:r>
        <w:rPr>
          <w:spacing w:val="-6"/>
        </w:rPr>
        <w:t xml:space="preserve"> </w:t>
      </w:r>
      <w:r>
        <w:t>analytics,</w:t>
      </w:r>
      <w:r>
        <w:rPr>
          <w:spacing w:val="-7"/>
        </w:rPr>
        <w:t xml:space="preserve"> </w:t>
      </w:r>
      <w:r>
        <w:t>such</w:t>
      </w:r>
      <w:r>
        <w:rPr>
          <w:spacing w:val="-8"/>
        </w:rPr>
        <w:t xml:space="preserve"> </w:t>
      </w:r>
      <w:r>
        <w:t>as</w:t>
      </w:r>
      <w:r>
        <w:rPr>
          <w:spacing w:val="-7"/>
        </w:rPr>
        <w:t xml:space="preserve"> </w:t>
      </w:r>
      <w:r>
        <w:t>types</w:t>
      </w:r>
      <w:r>
        <w:rPr>
          <w:spacing w:val="-6"/>
        </w:rPr>
        <w:t xml:space="preserve"> </w:t>
      </w:r>
      <w:r>
        <w:t>of data, sources, extraction, cleaning, manipulation and visualisation. It provides exposure to real-world business analytics applications and</w:t>
      </w:r>
      <w:r>
        <w:rPr>
          <w:spacing w:val="-4"/>
        </w:rPr>
        <w:t xml:space="preserve"> </w:t>
      </w:r>
      <w:r>
        <w:t>challenges.</w:t>
      </w:r>
    </w:p>
    <w:p w14:paraId="78F0BD79" w14:textId="77777777" w:rsidR="001026B3" w:rsidRDefault="001026B3">
      <w:pPr>
        <w:pStyle w:val="BodyText"/>
        <w:spacing w:before="10"/>
        <w:rPr>
          <w:sz w:val="32"/>
        </w:rPr>
      </w:pPr>
    </w:p>
    <w:p w14:paraId="46A1C132" w14:textId="77777777" w:rsidR="001026B3" w:rsidRDefault="00FA67B5">
      <w:pPr>
        <w:pStyle w:val="BodyText"/>
        <w:spacing w:line="360" w:lineRule="auto"/>
        <w:ind w:left="104" w:right="121"/>
        <w:jc w:val="both"/>
      </w:pPr>
      <w:r>
        <w:t>Students will be introduced to core concepts in analytics and the issues relating to the deployment of analytics projects in organisations. They will also consider the social, ethical and privacy issues arising from</w:t>
      </w:r>
      <w:r>
        <w:rPr>
          <w:spacing w:val="-5"/>
        </w:rPr>
        <w:t xml:space="preserve"> </w:t>
      </w:r>
      <w:r>
        <w:t>the</w:t>
      </w:r>
      <w:r>
        <w:rPr>
          <w:spacing w:val="-6"/>
        </w:rPr>
        <w:t xml:space="preserve"> </w:t>
      </w:r>
      <w:r>
        <w:t>use</w:t>
      </w:r>
      <w:r>
        <w:rPr>
          <w:spacing w:val="-5"/>
        </w:rPr>
        <w:t xml:space="preserve"> </w:t>
      </w:r>
      <w:r>
        <w:t>of</w:t>
      </w:r>
      <w:r>
        <w:rPr>
          <w:spacing w:val="-7"/>
        </w:rPr>
        <w:t xml:space="preserve"> </w:t>
      </w:r>
      <w:r>
        <w:t>analytics</w:t>
      </w:r>
      <w:r>
        <w:rPr>
          <w:spacing w:val="-7"/>
        </w:rPr>
        <w:t xml:space="preserve"> </w:t>
      </w:r>
      <w:r>
        <w:t>in</w:t>
      </w:r>
      <w:r>
        <w:rPr>
          <w:spacing w:val="-5"/>
        </w:rPr>
        <w:t xml:space="preserve"> </w:t>
      </w:r>
      <w:r>
        <w:t>organisations</w:t>
      </w:r>
      <w:r>
        <w:rPr>
          <w:spacing w:val="-5"/>
        </w:rPr>
        <w:t xml:space="preserve"> </w:t>
      </w:r>
      <w:r>
        <w:t>as</w:t>
      </w:r>
      <w:r>
        <w:rPr>
          <w:spacing w:val="-5"/>
        </w:rPr>
        <w:t xml:space="preserve"> </w:t>
      </w:r>
      <w:r>
        <w:t>well</w:t>
      </w:r>
      <w:r>
        <w:rPr>
          <w:spacing w:val="-6"/>
        </w:rPr>
        <w:t xml:space="preserve"> </w:t>
      </w:r>
      <w:r>
        <w:t>as</w:t>
      </w:r>
      <w:r>
        <w:rPr>
          <w:spacing w:val="-5"/>
        </w:rPr>
        <w:t xml:space="preserve"> </w:t>
      </w:r>
      <w:r>
        <w:t>the</w:t>
      </w:r>
      <w:r>
        <w:rPr>
          <w:spacing w:val="-6"/>
        </w:rPr>
        <w:t xml:space="preserve"> </w:t>
      </w:r>
      <w:r>
        <w:t>opportunities</w:t>
      </w:r>
      <w:r>
        <w:rPr>
          <w:spacing w:val="-8"/>
        </w:rPr>
        <w:t xml:space="preserve"> </w:t>
      </w:r>
      <w:r>
        <w:t>that</w:t>
      </w:r>
      <w:r>
        <w:rPr>
          <w:spacing w:val="-7"/>
        </w:rPr>
        <w:t xml:space="preserve"> </w:t>
      </w:r>
      <w:r>
        <w:t>flow</w:t>
      </w:r>
      <w:r>
        <w:rPr>
          <w:spacing w:val="-6"/>
        </w:rPr>
        <w:t xml:space="preserve"> </w:t>
      </w:r>
      <w:r>
        <w:t>from</w:t>
      </w:r>
      <w:r>
        <w:rPr>
          <w:spacing w:val="-4"/>
        </w:rPr>
        <w:t xml:space="preserve"> </w:t>
      </w:r>
      <w:r>
        <w:t>developments</w:t>
      </w:r>
      <w:r>
        <w:rPr>
          <w:spacing w:val="-5"/>
        </w:rPr>
        <w:t xml:space="preserve"> </w:t>
      </w:r>
      <w:r>
        <w:t>such as the use of open</w:t>
      </w:r>
      <w:r>
        <w:rPr>
          <w:spacing w:val="-5"/>
        </w:rPr>
        <w:t xml:space="preserve"> </w:t>
      </w:r>
      <w:r>
        <w:t>data.</w:t>
      </w:r>
    </w:p>
    <w:p w14:paraId="467D66EB" w14:textId="77777777" w:rsidR="001026B3" w:rsidRDefault="001026B3">
      <w:pPr>
        <w:pStyle w:val="BodyText"/>
        <w:spacing w:before="1"/>
        <w:rPr>
          <w:sz w:val="33"/>
        </w:rPr>
      </w:pPr>
    </w:p>
    <w:p w14:paraId="53E21159" w14:textId="77777777" w:rsidR="001026B3" w:rsidRDefault="00FA67B5">
      <w:pPr>
        <w:pStyle w:val="Heading4"/>
        <w:ind w:left="104"/>
      </w:pPr>
      <w:r>
        <w:t>Learning Outcomes</w:t>
      </w:r>
    </w:p>
    <w:p w14:paraId="22C06437" w14:textId="77777777" w:rsidR="001026B3" w:rsidRDefault="00FA67B5">
      <w:pPr>
        <w:pStyle w:val="BodyText"/>
        <w:spacing w:before="127"/>
        <w:ind w:left="104"/>
      </w:pPr>
      <w:r>
        <w:t>By the end of the module the student should be able to:</w:t>
      </w:r>
    </w:p>
    <w:p w14:paraId="49D16680" w14:textId="77777777" w:rsidR="001026B3" w:rsidRDefault="00FA67B5">
      <w:pPr>
        <w:pStyle w:val="ListParagraph"/>
        <w:numPr>
          <w:ilvl w:val="1"/>
          <w:numId w:val="4"/>
        </w:numPr>
        <w:tabs>
          <w:tab w:val="left" w:pos="825"/>
          <w:tab w:val="left" w:pos="826"/>
        </w:tabs>
        <w:spacing w:before="126"/>
        <w:ind w:hanging="361"/>
        <w:rPr>
          <w:rFonts w:ascii="Symbol" w:hAnsi="Symbol"/>
        </w:rPr>
      </w:pPr>
      <w:r>
        <w:t>Critically evaluate the potential of analytic techniques in addressing business</w:t>
      </w:r>
      <w:r>
        <w:rPr>
          <w:spacing w:val="-8"/>
        </w:rPr>
        <w:t xml:space="preserve"> </w:t>
      </w:r>
      <w:r>
        <w:t>issues</w:t>
      </w:r>
    </w:p>
    <w:p w14:paraId="01561226" w14:textId="77777777" w:rsidR="001026B3" w:rsidRDefault="00FA67B5">
      <w:pPr>
        <w:pStyle w:val="ListParagraph"/>
        <w:numPr>
          <w:ilvl w:val="1"/>
          <w:numId w:val="4"/>
        </w:numPr>
        <w:tabs>
          <w:tab w:val="left" w:pos="825"/>
          <w:tab w:val="left" w:pos="826"/>
        </w:tabs>
        <w:spacing w:before="126"/>
        <w:ind w:hanging="361"/>
        <w:rPr>
          <w:rFonts w:ascii="Symbol" w:hAnsi="Symbol"/>
        </w:rPr>
      </w:pPr>
      <w:r>
        <w:t>Discuss ethical and privacy issues as they relate to analytics, machine learning and</w:t>
      </w:r>
      <w:r>
        <w:rPr>
          <w:spacing w:val="-16"/>
        </w:rPr>
        <w:t xml:space="preserve"> </w:t>
      </w:r>
      <w:r>
        <w:t>AI</w:t>
      </w:r>
    </w:p>
    <w:p w14:paraId="5E02E085" w14:textId="77777777" w:rsidR="001026B3" w:rsidRDefault="00FA67B5">
      <w:pPr>
        <w:pStyle w:val="ListParagraph"/>
        <w:numPr>
          <w:ilvl w:val="1"/>
          <w:numId w:val="4"/>
        </w:numPr>
        <w:tabs>
          <w:tab w:val="left" w:pos="825"/>
          <w:tab w:val="left" w:pos="826"/>
        </w:tabs>
        <w:spacing w:before="124"/>
        <w:ind w:hanging="361"/>
        <w:rPr>
          <w:rFonts w:ascii="Symbol" w:hAnsi="Symbol"/>
        </w:rPr>
      </w:pPr>
      <w:r>
        <w:t>Critically evaluate the role of big data in</w:t>
      </w:r>
      <w:r>
        <w:rPr>
          <w:spacing w:val="-6"/>
        </w:rPr>
        <w:t xml:space="preserve"> </w:t>
      </w:r>
      <w:r>
        <w:t>business</w:t>
      </w:r>
    </w:p>
    <w:p w14:paraId="2F6C284F" w14:textId="77777777" w:rsidR="001026B3" w:rsidRDefault="00FA67B5">
      <w:pPr>
        <w:pStyle w:val="ListParagraph"/>
        <w:numPr>
          <w:ilvl w:val="1"/>
          <w:numId w:val="4"/>
        </w:numPr>
        <w:tabs>
          <w:tab w:val="left" w:pos="825"/>
          <w:tab w:val="left" w:pos="826"/>
        </w:tabs>
        <w:spacing w:before="124"/>
        <w:ind w:hanging="361"/>
        <w:rPr>
          <w:rFonts w:ascii="Symbol" w:hAnsi="Symbol"/>
        </w:rPr>
      </w:pPr>
      <w:r>
        <w:t>Select, evaluate and apply data extraction techniques to real-world</w:t>
      </w:r>
      <w:r>
        <w:rPr>
          <w:spacing w:val="-6"/>
        </w:rPr>
        <w:t xml:space="preserve"> </w:t>
      </w:r>
      <w:r>
        <w:t>datasets</w:t>
      </w:r>
    </w:p>
    <w:p w14:paraId="63532368" w14:textId="77777777" w:rsidR="001026B3" w:rsidRDefault="00FA67B5">
      <w:pPr>
        <w:pStyle w:val="ListParagraph"/>
        <w:numPr>
          <w:ilvl w:val="1"/>
          <w:numId w:val="4"/>
        </w:numPr>
        <w:tabs>
          <w:tab w:val="left" w:pos="825"/>
          <w:tab w:val="left" w:pos="826"/>
        </w:tabs>
        <w:spacing w:before="124" w:line="352" w:lineRule="auto"/>
        <w:ind w:right="560"/>
        <w:rPr>
          <w:rFonts w:ascii="Symbol" w:hAnsi="Symbol"/>
        </w:rPr>
      </w:pPr>
      <w:r>
        <w:t>Critically appraise techniques used for data cleaning, manipulation, and analysis and apply these techniques to real-world datasets using industry standard software</w:t>
      </w:r>
      <w:r>
        <w:rPr>
          <w:spacing w:val="-15"/>
        </w:rPr>
        <w:t xml:space="preserve"> </w:t>
      </w:r>
      <w:r>
        <w:t>tools</w:t>
      </w:r>
    </w:p>
    <w:p w14:paraId="07823C47" w14:textId="77777777" w:rsidR="001026B3" w:rsidRDefault="00FA67B5">
      <w:pPr>
        <w:pStyle w:val="ListParagraph"/>
        <w:numPr>
          <w:ilvl w:val="1"/>
          <w:numId w:val="4"/>
        </w:numPr>
        <w:tabs>
          <w:tab w:val="left" w:pos="825"/>
          <w:tab w:val="left" w:pos="826"/>
        </w:tabs>
        <w:spacing w:before="7"/>
        <w:ind w:hanging="361"/>
        <w:rPr>
          <w:rFonts w:ascii="Symbol" w:hAnsi="Symbol"/>
        </w:rPr>
      </w:pPr>
      <w:r>
        <w:t>Select and implement techniques for data visualisation and apply this to real-world</w:t>
      </w:r>
      <w:r>
        <w:rPr>
          <w:spacing w:val="-14"/>
        </w:rPr>
        <w:t xml:space="preserve"> </w:t>
      </w:r>
      <w:r>
        <w:t>datasets</w:t>
      </w:r>
    </w:p>
    <w:p w14:paraId="2A4F2E0F" w14:textId="77777777" w:rsidR="001026B3" w:rsidRDefault="001026B3">
      <w:pPr>
        <w:rPr>
          <w:rFonts w:ascii="Symbol" w:hAnsi="Symbol"/>
        </w:rPr>
        <w:sectPr w:rsidR="001026B3">
          <w:pgSz w:w="11910" w:h="16840"/>
          <w:pgMar w:top="920" w:right="840" w:bottom="1240" w:left="860" w:header="0" w:footer="1046" w:gutter="0"/>
          <w:cols w:space="720"/>
        </w:sectPr>
      </w:pPr>
    </w:p>
    <w:p w14:paraId="3AA6CD1E" w14:textId="77777777" w:rsidR="001026B3" w:rsidRDefault="00FA67B5">
      <w:pPr>
        <w:pStyle w:val="Heading3"/>
        <w:spacing w:before="64"/>
        <w:ind w:left="104"/>
      </w:pPr>
      <w:r>
        <w:rPr>
          <w:color w:val="2E5395"/>
        </w:rPr>
        <w:t>Social &amp; Environmental Accounting</w:t>
      </w:r>
    </w:p>
    <w:p w14:paraId="2C17BF4F" w14:textId="77777777" w:rsidR="001026B3" w:rsidRDefault="00FA67B5">
      <w:pPr>
        <w:spacing w:before="293"/>
        <w:ind w:left="104"/>
      </w:pPr>
      <w:r>
        <w:rPr>
          <w:b/>
        </w:rPr>
        <w:t xml:space="preserve">Module Code: </w:t>
      </w:r>
      <w:r>
        <w:t>34271</w:t>
      </w:r>
    </w:p>
    <w:p w14:paraId="2612F126" w14:textId="77777777" w:rsidR="001026B3" w:rsidRDefault="00FA67B5">
      <w:pPr>
        <w:pStyle w:val="Heading4"/>
        <w:spacing w:before="126"/>
        <w:ind w:left="104"/>
        <w:rPr>
          <w:b w:val="0"/>
        </w:rPr>
      </w:pPr>
      <w:r>
        <w:t xml:space="preserve">Credits: </w:t>
      </w:r>
      <w:r>
        <w:rPr>
          <w:b w:val="0"/>
        </w:rPr>
        <w:t>20</w:t>
      </w:r>
    </w:p>
    <w:p w14:paraId="3FBA022A" w14:textId="77777777" w:rsidR="001026B3" w:rsidRDefault="00FA67B5">
      <w:pPr>
        <w:spacing w:before="126"/>
        <w:ind w:left="104"/>
      </w:pPr>
      <w:r>
        <w:rPr>
          <w:b/>
        </w:rPr>
        <w:t xml:space="preserve">Level: </w:t>
      </w:r>
      <w:r>
        <w:t>LH</w:t>
      </w:r>
    </w:p>
    <w:p w14:paraId="5DF1EA69" w14:textId="77777777" w:rsidR="001026B3" w:rsidRDefault="00FA67B5">
      <w:pPr>
        <w:spacing w:before="127"/>
        <w:ind w:left="104"/>
      </w:pPr>
      <w:r>
        <w:rPr>
          <w:b/>
        </w:rPr>
        <w:t xml:space="preserve">Taught: </w:t>
      </w:r>
      <w:r>
        <w:t>Semester 1</w:t>
      </w:r>
    </w:p>
    <w:p w14:paraId="24BAA03A" w14:textId="77777777" w:rsidR="001026B3" w:rsidRDefault="00FA67B5">
      <w:pPr>
        <w:spacing w:before="126"/>
        <w:ind w:left="104"/>
      </w:pPr>
      <w:r>
        <w:rPr>
          <w:b/>
        </w:rPr>
        <w:t xml:space="preserve">Assessment Method: </w:t>
      </w:r>
      <w:r>
        <w:t>Individual Report (60%), Reflective Report (40%)</w:t>
      </w:r>
    </w:p>
    <w:p w14:paraId="26A1A1FF" w14:textId="77777777" w:rsidR="001026B3" w:rsidRDefault="001026B3">
      <w:pPr>
        <w:pStyle w:val="BodyText"/>
        <w:rPr>
          <w:sz w:val="24"/>
        </w:rPr>
      </w:pPr>
    </w:p>
    <w:p w14:paraId="21D06DB5" w14:textId="77777777" w:rsidR="001026B3" w:rsidRDefault="001026B3">
      <w:pPr>
        <w:pStyle w:val="BodyText"/>
        <w:spacing w:before="2"/>
        <w:rPr>
          <w:sz w:val="20"/>
        </w:rPr>
      </w:pPr>
    </w:p>
    <w:p w14:paraId="540D89D3" w14:textId="77777777" w:rsidR="001026B3" w:rsidRDefault="00FA67B5">
      <w:pPr>
        <w:pStyle w:val="Heading4"/>
        <w:ind w:left="104"/>
      </w:pPr>
      <w:r>
        <w:t>Module Description</w:t>
      </w:r>
    </w:p>
    <w:p w14:paraId="266D5206" w14:textId="77777777" w:rsidR="001026B3" w:rsidRDefault="00FA67B5">
      <w:pPr>
        <w:pStyle w:val="BodyText"/>
        <w:spacing w:before="126" w:line="360" w:lineRule="auto"/>
        <w:ind w:left="104" w:right="595"/>
        <w:jc w:val="both"/>
      </w:pPr>
      <w:r>
        <w:t>The purpose of this module is to provide a framework within which students are able to place their accounting studies into a sustainable development context, namely:</w:t>
      </w:r>
    </w:p>
    <w:p w14:paraId="4AF07902" w14:textId="77777777" w:rsidR="001026B3" w:rsidRDefault="001026B3">
      <w:pPr>
        <w:pStyle w:val="BodyText"/>
        <w:spacing w:before="11"/>
        <w:rPr>
          <w:sz w:val="32"/>
        </w:rPr>
      </w:pPr>
    </w:p>
    <w:p w14:paraId="065F30D9" w14:textId="77777777" w:rsidR="001026B3" w:rsidRDefault="00FA67B5">
      <w:pPr>
        <w:pStyle w:val="ListParagraph"/>
        <w:numPr>
          <w:ilvl w:val="0"/>
          <w:numId w:val="4"/>
        </w:numPr>
        <w:tabs>
          <w:tab w:val="left" w:pos="465"/>
          <w:tab w:val="left" w:pos="466"/>
        </w:tabs>
        <w:spacing w:line="350" w:lineRule="auto"/>
        <w:ind w:left="465" w:right="223" w:hanging="361"/>
        <w:rPr>
          <w:rFonts w:ascii="Symbol" w:hAnsi="Symbol"/>
        </w:rPr>
      </w:pPr>
      <w:r>
        <w:t>Understand the history of sustainable development initiatives and the relevance of the sustainable development</w:t>
      </w:r>
      <w:r>
        <w:rPr>
          <w:spacing w:val="-2"/>
        </w:rPr>
        <w:t xml:space="preserve"> </w:t>
      </w:r>
      <w:r>
        <w:t>goals</w:t>
      </w:r>
    </w:p>
    <w:p w14:paraId="0CE1B69F" w14:textId="77777777" w:rsidR="001026B3" w:rsidRDefault="00FA67B5">
      <w:pPr>
        <w:pStyle w:val="ListParagraph"/>
        <w:numPr>
          <w:ilvl w:val="0"/>
          <w:numId w:val="4"/>
        </w:numPr>
        <w:tabs>
          <w:tab w:val="left" w:pos="465"/>
          <w:tab w:val="left" w:pos="466"/>
        </w:tabs>
        <w:spacing w:before="10"/>
        <w:ind w:left="465" w:hanging="362"/>
        <w:rPr>
          <w:rFonts w:ascii="Symbol" w:hAnsi="Symbol"/>
        </w:rPr>
      </w:pPr>
      <w:r>
        <w:t>Explain the relevance of sustainable development for organisations and</w:t>
      </w:r>
      <w:r>
        <w:rPr>
          <w:spacing w:val="-7"/>
        </w:rPr>
        <w:t xml:space="preserve"> </w:t>
      </w:r>
      <w:r>
        <w:t>accountants</w:t>
      </w:r>
    </w:p>
    <w:p w14:paraId="4A27B7AB" w14:textId="77777777" w:rsidR="001026B3" w:rsidRDefault="00FA67B5">
      <w:pPr>
        <w:pStyle w:val="ListParagraph"/>
        <w:numPr>
          <w:ilvl w:val="0"/>
          <w:numId w:val="4"/>
        </w:numPr>
        <w:tabs>
          <w:tab w:val="left" w:pos="465"/>
          <w:tab w:val="left" w:pos="466"/>
        </w:tabs>
        <w:spacing w:before="126" w:line="350" w:lineRule="auto"/>
        <w:ind w:left="465" w:right="385" w:hanging="361"/>
        <w:rPr>
          <w:rFonts w:ascii="Symbol" w:hAnsi="Symbol"/>
        </w:rPr>
      </w:pPr>
      <w:r>
        <w:t>Understand the sources of responsibility and what kinds of accountability demands emerge from the sustainable development</w:t>
      </w:r>
      <w:r>
        <w:rPr>
          <w:spacing w:val="-2"/>
        </w:rPr>
        <w:t xml:space="preserve"> </w:t>
      </w:r>
      <w:r>
        <w:t>agenda</w:t>
      </w:r>
    </w:p>
    <w:p w14:paraId="70BE0704" w14:textId="77777777" w:rsidR="001026B3" w:rsidRDefault="00FA67B5">
      <w:pPr>
        <w:pStyle w:val="ListParagraph"/>
        <w:numPr>
          <w:ilvl w:val="0"/>
          <w:numId w:val="4"/>
        </w:numPr>
        <w:tabs>
          <w:tab w:val="left" w:pos="465"/>
          <w:tab w:val="left" w:pos="466"/>
        </w:tabs>
        <w:spacing w:before="10" w:line="350" w:lineRule="auto"/>
        <w:ind w:left="465" w:right="1006" w:hanging="361"/>
        <w:rPr>
          <w:rFonts w:ascii="Symbol" w:hAnsi="Symbol"/>
        </w:rPr>
      </w:pPr>
      <w:r>
        <w:t>Understand and interact with the particular problem sets that emerge at the intersection of sustainable development, organisations and</w:t>
      </w:r>
      <w:r>
        <w:rPr>
          <w:spacing w:val="-1"/>
        </w:rPr>
        <w:t xml:space="preserve"> </w:t>
      </w:r>
      <w:r>
        <w:t>accounting</w:t>
      </w:r>
    </w:p>
    <w:p w14:paraId="452013DF" w14:textId="77777777" w:rsidR="001026B3" w:rsidRDefault="00FA67B5">
      <w:pPr>
        <w:pStyle w:val="ListParagraph"/>
        <w:numPr>
          <w:ilvl w:val="0"/>
          <w:numId w:val="4"/>
        </w:numPr>
        <w:tabs>
          <w:tab w:val="left" w:pos="465"/>
          <w:tab w:val="left" w:pos="466"/>
        </w:tabs>
        <w:spacing w:before="10" w:line="352" w:lineRule="auto"/>
        <w:ind w:left="465" w:right="652" w:hanging="361"/>
        <w:rPr>
          <w:rFonts w:ascii="Symbol" w:hAnsi="Symbol"/>
        </w:rPr>
      </w:pPr>
      <w:r>
        <w:t>Develop an in-depth and nuanced understanding of issues of responsibility and accountability alongside the role of accounting practices in navigating these</w:t>
      </w:r>
      <w:r>
        <w:rPr>
          <w:spacing w:val="-9"/>
        </w:rPr>
        <w:t xml:space="preserve"> </w:t>
      </w:r>
      <w:r>
        <w:t>relationships</w:t>
      </w:r>
    </w:p>
    <w:p w14:paraId="7AA72FBE" w14:textId="77777777" w:rsidR="001026B3" w:rsidRDefault="00FA67B5">
      <w:pPr>
        <w:pStyle w:val="ListParagraph"/>
        <w:numPr>
          <w:ilvl w:val="0"/>
          <w:numId w:val="4"/>
        </w:numPr>
        <w:tabs>
          <w:tab w:val="left" w:pos="465"/>
          <w:tab w:val="left" w:pos="466"/>
        </w:tabs>
        <w:spacing w:before="7" w:line="350" w:lineRule="auto"/>
        <w:ind w:left="465" w:right="209" w:hanging="361"/>
        <w:rPr>
          <w:rFonts w:ascii="Symbol" w:hAnsi="Symbol"/>
        </w:rPr>
      </w:pPr>
      <w:r>
        <w:t>Develop an in-depth understanding of the issues at stake in a sub-set of the following topics areas (the mix of topics will vary each year):</w:t>
      </w:r>
      <w:r>
        <w:rPr>
          <w:spacing w:val="-10"/>
        </w:rPr>
        <w:t xml:space="preserve"> </w:t>
      </w:r>
      <w:r>
        <w:t>*</w:t>
      </w:r>
    </w:p>
    <w:p w14:paraId="7ADF9524" w14:textId="77777777" w:rsidR="001026B3" w:rsidRDefault="001026B3">
      <w:pPr>
        <w:pStyle w:val="BodyText"/>
        <w:spacing w:before="10"/>
        <w:rPr>
          <w:sz w:val="33"/>
        </w:rPr>
      </w:pPr>
    </w:p>
    <w:p w14:paraId="6E696F80" w14:textId="77777777" w:rsidR="001026B3" w:rsidRDefault="00FA67B5">
      <w:pPr>
        <w:pStyle w:val="ListParagraph"/>
        <w:numPr>
          <w:ilvl w:val="1"/>
          <w:numId w:val="4"/>
        </w:numPr>
        <w:tabs>
          <w:tab w:val="left" w:pos="1185"/>
          <w:tab w:val="left" w:pos="1186"/>
        </w:tabs>
        <w:ind w:left="1185" w:hanging="361"/>
        <w:rPr>
          <w:rFonts w:ascii="Symbol" w:hAnsi="Symbol"/>
        </w:rPr>
      </w:pPr>
      <w:r>
        <w:t>Water</w:t>
      </w:r>
    </w:p>
    <w:p w14:paraId="5DE77137" w14:textId="77777777" w:rsidR="001026B3" w:rsidRDefault="00FA67B5">
      <w:pPr>
        <w:pStyle w:val="ListParagraph"/>
        <w:numPr>
          <w:ilvl w:val="1"/>
          <w:numId w:val="4"/>
        </w:numPr>
        <w:tabs>
          <w:tab w:val="left" w:pos="1185"/>
          <w:tab w:val="left" w:pos="1186"/>
        </w:tabs>
        <w:spacing w:before="127"/>
        <w:ind w:left="1185" w:hanging="361"/>
        <w:rPr>
          <w:rFonts w:ascii="Symbol" w:hAnsi="Symbol"/>
        </w:rPr>
      </w:pPr>
      <w:r>
        <w:t>Climate change</w:t>
      </w:r>
    </w:p>
    <w:p w14:paraId="12EF4498" w14:textId="77777777" w:rsidR="001026B3" w:rsidRDefault="00FA67B5">
      <w:pPr>
        <w:pStyle w:val="ListParagraph"/>
        <w:numPr>
          <w:ilvl w:val="1"/>
          <w:numId w:val="4"/>
        </w:numPr>
        <w:tabs>
          <w:tab w:val="left" w:pos="1185"/>
          <w:tab w:val="left" w:pos="1186"/>
        </w:tabs>
        <w:spacing w:before="124"/>
        <w:ind w:left="1185" w:hanging="361"/>
        <w:rPr>
          <w:rFonts w:ascii="Symbol" w:hAnsi="Symbol"/>
        </w:rPr>
      </w:pPr>
      <w:r>
        <w:t>Biodiversity</w:t>
      </w:r>
    </w:p>
    <w:p w14:paraId="00272722" w14:textId="77777777" w:rsidR="001026B3" w:rsidRDefault="00FA67B5">
      <w:pPr>
        <w:pStyle w:val="ListParagraph"/>
        <w:numPr>
          <w:ilvl w:val="1"/>
          <w:numId w:val="4"/>
        </w:numPr>
        <w:tabs>
          <w:tab w:val="left" w:pos="1185"/>
          <w:tab w:val="left" w:pos="1186"/>
        </w:tabs>
        <w:spacing w:before="124"/>
        <w:ind w:left="1185" w:hanging="361"/>
        <w:rPr>
          <w:rFonts w:ascii="Symbol" w:hAnsi="Symbol"/>
        </w:rPr>
      </w:pPr>
      <w:r>
        <w:t>Forced labour/working</w:t>
      </w:r>
      <w:r>
        <w:rPr>
          <w:spacing w:val="-3"/>
        </w:rPr>
        <w:t xml:space="preserve"> </w:t>
      </w:r>
      <w:r>
        <w:t>conditions</w:t>
      </w:r>
    </w:p>
    <w:p w14:paraId="7914E165" w14:textId="77777777" w:rsidR="001026B3" w:rsidRDefault="00FA67B5">
      <w:pPr>
        <w:pStyle w:val="ListParagraph"/>
        <w:numPr>
          <w:ilvl w:val="1"/>
          <w:numId w:val="4"/>
        </w:numPr>
        <w:tabs>
          <w:tab w:val="left" w:pos="1185"/>
          <w:tab w:val="left" w:pos="1186"/>
        </w:tabs>
        <w:spacing w:before="126"/>
        <w:ind w:left="1185" w:hanging="361"/>
        <w:rPr>
          <w:rFonts w:ascii="Symbol" w:hAnsi="Symbol"/>
        </w:rPr>
      </w:pPr>
      <w:r>
        <w:t>Supply chains and SDGs</w:t>
      </w:r>
    </w:p>
    <w:p w14:paraId="3117D9AD" w14:textId="77777777" w:rsidR="001026B3" w:rsidRDefault="00FA67B5">
      <w:pPr>
        <w:pStyle w:val="ListParagraph"/>
        <w:numPr>
          <w:ilvl w:val="1"/>
          <w:numId w:val="4"/>
        </w:numPr>
        <w:tabs>
          <w:tab w:val="left" w:pos="1185"/>
          <w:tab w:val="left" w:pos="1186"/>
        </w:tabs>
        <w:spacing w:before="125"/>
        <w:ind w:left="1185" w:hanging="361"/>
        <w:rPr>
          <w:rFonts w:ascii="Symbol" w:hAnsi="Symbol"/>
        </w:rPr>
      </w:pPr>
      <w:r>
        <w:t>Materials flows</w:t>
      </w:r>
    </w:p>
    <w:p w14:paraId="7B069EFB" w14:textId="77777777" w:rsidR="001026B3" w:rsidRDefault="001026B3">
      <w:pPr>
        <w:pStyle w:val="BodyText"/>
        <w:rPr>
          <w:sz w:val="26"/>
        </w:rPr>
      </w:pPr>
    </w:p>
    <w:p w14:paraId="480DFAEB" w14:textId="77777777" w:rsidR="001026B3" w:rsidRDefault="00FA67B5">
      <w:pPr>
        <w:pStyle w:val="BodyText"/>
        <w:spacing w:before="204" w:line="360" w:lineRule="auto"/>
        <w:ind w:left="104" w:right="622"/>
        <w:jc w:val="both"/>
      </w:pPr>
      <w:r>
        <w:t>Evaluate the use of accounting control mechanisms and processes for discharging accountability, drawing on a sub-set of the following accounting techniques (the mix of techniques will vary each year): *</w:t>
      </w:r>
    </w:p>
    <w:p w14:paraId="5B5FED66" w14:textId="77777777" w:rsidR="001026B3" w:rsidRDefault="001026B3">
      <w:pPr>
        <w:pStyle w:val="BodyText"/>
        <w:spacing w:before="2"/>
        <w:rPr>
          <w:sz w:val="33"/>
        </w:rPr>
      </w:pPr>
    </w:p>
    <w:p w14:paraId="0A234EB4" w14:textId="77777777" w:rsidR="001026B3" w:rsidRDefault="00FA67B5">
      <w:pPr>
        <w:pStyle w:val="ListParagraph"/>
        <w:numPr>
          <w:ilvl w:val="0"/>
          <w:numId w:val="4"/>
        </w:numPr>
        <w:tabs>
          <w:tab w:val="left" w:pos="465"/>
          <w:tab w:val="left" w:pos="466"/>
        </w:tabs>
        <w:ind w:left="465" w:hanging="362"/>
        <w:rPr>
          <w:rFonts w:ascii="Symbol" w:hAnsi="Symbol"/>
        </w:rPr>
      </w:pPr>
      <w:r>
        <w:t>Supply chain survey,</w:t>
      </w:r>
      <w:r>
        <w:rPr>
          <w:spacing w:val="-1"/>
        </w:rPr>
        <w:t xml:space="preserve"> </w:t>
      </w:r>
      <w:r>
        <w:t>co-ordination</w:t>
      </w:r>
    </w:p>
    <w:p w14:paraId="078F1168" w14:textId="77777777" w:rsidR="001026B3" w:rsidRDefault="00FA67B5">
      <w:pPr>
        <w:pStyle w:val="ListParagraph"/>
        <w:numPr>
          <w:ilvl w:val="0"/>
          <w:numId w:val="4"/>
        </w:numPr>
        <w:tabs>
          <w:tab w:val="left" w:pos="465"/>
          <w:tab w:val="left" w:pos="466"/>
        </w:tabs>
        <w:spacing w:before="124"/>
        <w:ind w:left="465" w:hanging="362"/>
        <w:rPr>
          <w:rFonts w:ascii="Symbol" w:hAnsi="Symbol"/>
        </w:rPr>
      </w:pPr>
      <w:r>
        <w:t>Risk evaluation and</w:t>
      </w:r>
      <w:r>
        <w:rPr>
          <w:spacing w:val="-2"/>
        </w:rPr>
        <w:t xml:space="preserve"> </w:t>
      </w:r>
      <w:r>
        <w:t>mitigation</w:t>
      </w:r>
    </w:p>
    <w:p w14:paraId="169B773C" w14:textId="77777777" w:rsidR="001026B3" w:rsidRDefault="00FA67B5">
      <w:pPr>
        <w:pStyle w:val="ListParagraph"/>
        <w:numPr>
          <w:ilvl w:val="0"/>
          <w:numId w:val="4"/>
        </w:numPr>
        <w:tabs>
          <w:tab w:val="left" w:pos="465"/>
          <w:tab w:val="left" w:pos="466"/>
        </w:tabs>
        <w:spacing w:before="124"/>
        <w:ind w:left="465" w:hanging="362"/>
        <w:rPr>
          <w:rFonts w:ascii="Symbol" w:hAnsi="Symbol"/>
        </w:rPr>
      </w:pPr>
      <w:r>
        <w:t>Project</w:t>
      </w:r>
      <w:r>
        <w:rPr>
          <w:spacing w:val="1"/>
        </w:rPr>
        <w:t xml:space="preserve"> </w:t>
      </w:r>
      <w:r>
        <w:t>appraisal</w:t>
      </w:r>
    </w:p>
    <w:p w14:paraId="6539F1F7" w14:textId="77777777" w:rsidR="001026B3" w:rsidRDefault="001026B3">
      <w:pPr>
        <w:rPr>
          <w:rFonts w:ascii="Symbol" w:hAnsi="Symbol"/>
        </w:rPr>
        <w:sectPr w:rsidR="001026B3">
          <w:pgSz w:w="11910" w:h="16840"/>
          <w:pgMar w:top="920" w:right="840" w:bottom="1240" w:left="860" w:header="0" w:footer="1046" w:gutter="0"/>
          <w:cols w:space="720"/>
        </w:sectPr>
      </w:pPr>
    </w:p>
    <w:p w14:paraId="7B048145" w14:textId="77777777" w:rsidR="001026B3" w:rsidRDefault="00FA67B5">
      <w:pPr>
        <w:pStyle w:val="ListParagraph"/>
        <w:numPr>
          <w:ilvl w:val="0"/>
          <w:numId w:val="4"/>
        </w:numPr>
        <w:tabs>
          <w:tab w:val="left" w:pos="465"/>
          <w:tab w:val="left" w:pos="466"/>
        </w:tabs>
        <w:spacing w:before="82"/>
        <w:ind w:left="465" w:hanging="362"/>
        <w:rPr>
          <w:rFonts w:ascii="Symbol" w:hAnsi="Symbol"/>
        </w:rPr>
      </w:pPr>
      <w:r>
        <w:t>Lifecycle analysis &amp; externalities</w:t>
      </w:r>
      <w:r>
        <w:rPr>
          <w:spacing w:val="-3"/>
        </w:rPr>
        <w:t xml:space="preserve"> </w:t>
      </w:r>
      <w:r>
        <w:t>accounting</w:t>
      </w:r>
    </w:p>
    <w:p w14:paraId="76E02D86" w14:textId="77777777" w:rsidR="001026B3" w:rsidRDefault="00FA67B5">
      <w:pPr>
        <w:pStyle w:val="ListParagraph"/>
        <w:numPr>
          <w:ilvl w:val="0"/>
          <w:numId w:val="4"/>
        </w:numPr>
        <w:tabs>
          <w:tab w:val="left" w:pos="465"/>
          <w:tab w:val="left" w:pos="466"/>
        </w:tabs>
        <w:spacing w:before="126"/>
        <w:ind w:left="465" w:hanging="362"/>
        <w:rPr>
          <w:rFonts w:ascii="Symbol" w:hAnsi="Symbol"/>
        </w:rPr>
      </w:pPr>
      <w:r>
        <w:t>Certification, audit and assurance</w:t>
      </w:r>
    </w:p>
    <w:p w14:paraId="113F5875" w14:textId="77777777" w:rsidR="001026B3" w:rsidRDefault="00FA67B5">
      <w:pPr>
        <w:pStyle w:val="ListParagraph"/>
        <w:numPr>
          <w:ilvl w:val="0"/>
          <w:numId w:val="4"/>
        </w:numPr>
        <w:tabs>
          <w:tab w:val="left" w:pos="465"/>
          <w:tab w:val="left" w:pos="466"/>
        </w:tabs>
        <w:spacing w:before="125"/>
        <w:ind w:left="465" w:hanging="362"/>
        <w:rPr>
          <w:rFonts w:ascii="Symbol" w:hAnsi="Symbol"/>
        </w:rPr>
      </w:pPr>
      <w:r>
        <w:t>Reporting</w:t>
      </w:r>
    </w:p>
    <w:p w14:paraId="46312DD6" w14:textId="77777777" w:rsidR="001026B3" w:rsidRDefault="00FA67B5">
      <w:pPr>
        <w:pStyle w:val="ListParagraph"/>
        <w:numPr>
          <w:ilvl w:val="0"/>
          <w:numId w:val="4"/>
        </w:numPr>
        <w:tabs>
          <w:tab w:val="left" w:pos="465"/>
          <w:tab w:val="left" w:pos="466"/>
        </w:tabs>
        <w:spacing w:before="124"/>
        <w:ind w:left="465" w:hanging="362"/>
        <w:rPr>
          <w:rFonts w:ascii="Symbol" w:hAnsi="Symbol"/>
        </w:rPr>
      </w:pPr>
      <w:r>
        <w:t>Taxation</w:t>
      </w:r>
    </w:p>
    <w:p w14:paraId="67B84075" w14:textId="77777777" w:rsidR="001026B3" w:rsidRDefault="00FA67B5">
      <w:pPr>
        <w:pStyle w:val="ListParagraph"/>
        <w:numPr>
          <w:ilvl w:val="0"/>
          <w:numId w:val="4"/>
        </w:numPr>
        <w:tabs>
          <w:tab w:val="left" w:pos="465"/>
          <w:tab w:val="left" w:pos="466"/>
        </w:tabs>
        <w:spacing w:before="126"/>
        <w:ind w:left="465" w:hanging="362"/>
        <w:rPr>
          <w:rFonts w:ascii="Symbol" w:hAnsi="Symbol"/>
        </w:rPr>
      </w:pPr>
      <w:r>
        <w:t>Markets and their</w:t>
      </w:r>
      <w:r>
        <w:rPr>
          <w:spacing w:val="-4"/>
        </w:rPr>
        <w:t xml:space="preserve"> </w:t>
      </w:r>
      <w:r>
        <w:t>effects</w:t>
      </w:r>
    </w:p>
    <w:p w14:paraId="228DC0EA" w14:textId="77777777" w:rsidR="001026B3" w:rsidRDefault="001026B3">
      <w:pPr>
        <w:pStyle w:val="BodyText"/>
        <w:rPr>
          <w:sz w:val="26"/>
        </w:rPr>
      </w:pPr>
    </w:p>
    <w:p w14:paraId="332EA6E0" w14:textId="77777777" w:rsidR="001026B3" w:rsidRDefault="00FA67B5">
      <w:pPr>
        <w:pStyle w:val="BodyText"/>
        <w:spacing w:before="205" w:line="360" w:lineRule="auto"/>
        <w:ind w:left="104" w:right="192"/>
      </w:pPr>
      <w:r>
        <w:t>Identify issues with the nature of societal responses to sustainable development issues; the limits of individual organizational responsiveness to sustainable development demands and the implications of these limits for accounting.</w:t>
      </w:r>
    </w:p>
    <w:p w14:paraId="1FC4BF5C" w14:textId="77777777" w:rsidR="001026B3" w:rsidRDefault="001026B3">
      <w:pPr>
        <w:pStyle w:val="BodyText"/>
      </w:pPr>
    </w:p>
    <w:p w14:paraId="59EDFA0C" w14:textId="77777777" w:rsidR="001026B3" w:rsidRDefault="00FA67B5">
      <w:pPr>
        <w:pStyle w:val="Heading4"/>
        <w:spacing w:before="1"/>
        <w:ind w:left="104"/>
      </w:pPr>
      <w:r>
        <w:t>Learning Outcomes</w:t>
      </w:r>
    </w:p>
    <w:p w14:paraId="199E7F18" w14:textId="77777777" w:rsidR="001026B3" w:rsidRDefault="00FA67B5">
      <w:pPr>
        <w:pStyle w:val="BodyText"/>
        <w:spacing w:before="126"/>
        <w:ind w:left="104"/>
      </w:pPr>
      <w:r>
        <w:t>By the end of the module the student should be able to:</w:t>
      </w:r>
    </w:p>
    <w:p w14:paraId="707E824C" w14:textId="77777777" w:rsidR="001026B3" w:rsidRDefault="00FA67B5">
      <w:pPr>
        <w:pStyle w:val="ListParagraph"/>
        <w:numPr>
          <w:ilvl w:val="1"/>
          <w:numId w:val="4"/>
        </w:numPr>
        <w:tabs>
          <w:tab w:val="left" w:pos="825"/>
          <w:tab w:val="left" w:pos="826"/>
        </w:tabs>
        <w:spacing w:before="127" w:line="360" w:lineRule="auto"/>
        <w:ind w:right="1196"/>
        <w:rPr>
          <w:rFonts w:ascii="Symbol" w:hAnsi="Symbol"/>
          <w:sz w:val="20"/>
        </w:rPr>
      </w:pPr>
      <w:r>
        <w:t>Describe what constitutes sustainable development (by reference to the Sustainable Development</w:t>
      </w:r>
      <w:r>
        <w:rPr>
          <w:spacing w:val="-2"/>
        </w:rPr>
        <w:t xml:space="preserve"> </w:t>
      </w:r>
      <w:r>
        <w:t>Goals)</w:t>
      </w:r>
    </w:p>
    <w:p w14:paraId="4059A1DC" w14:textId="77777777" w:rsidR="001026B3" w:rsidRDefault="00FA67B5">
      <w:pPr>
        <w:pStyle w:val="ListParagraph"/>
        <w:numPr>
          <w:ilvl w:val="1"/>
          <w:numId w:val="4"/>
        </w:numPr>
        <w:tabs>
          <w:tab w:val="left" w:pos="825"/>
          <w:tab w:val="left" w:pos="826"/>
        </w:tabs>
        <w:spacing w:line="360" w:lineRule="auto"/>
        <w:ind w:right="464"/>
        <w:rPr>
          <w:rFonts w:ascii="Symbol" w:hAnsi="Symbol"/>
          <w:sz w:val="20"/>
        </w:rPr>
      </w:pPr>
      <w:r>
        <w:t>Demonstrate how accounting and reporting practices impact upon the pursuit of sustainable development</w:t>
      </w:r>
    </w:p>
    <w:p w14:paraId="49A33F53" w14:textId="77777777" w:rsidR="001026B3" w:rsidRDefault="00FA67B5">
      <w:pPr>
        <w:pStyle w:val="ListParagraph"/>
        <w:numPr>
          <w:ilvl w:val="1"/>
          <w:numId w:val="4"/>
        </w:numPr>
        <w:tabs>
          <w:tab w:val="left" w:pos="825"/>
          <w:tab w:val="left" w:pos="826"/>
        </w:tabs>
        <w:spacing w:line="362" w:lineRule="auto"/>
        <w:ind w:right="424"/>
        <w:rPr>
          <w:rFonts w:ascii="Symbol" w:hAnsi="Symbol"/>
          <w:sz w:val="20"/>
        </w:rPr>
      </w:pPr>
      <w:r>
        <w:t>Evaluate the effectiveness of accounting control mechanisms and processes for discharging accountability in supporting organizational contributions to sustainable</w:t>
      </w:r>
      <w:r>
        <w:rPr>
          <w:spacing w:val="-8"/>
        </w:rPr>
        <w:t xml:space="preserve"> </w:t>
      </w:r>
      <w:r>
        <w:t>development</w:t>
      </w:r>
    </w:p>
    <w:p w14:paraId="16C13B28" w14:textId="77777777" w:rsidR="001026B3" w:rsidRDefault="00FA67B5">
      <w:pPr>
        <w:pStyle w:val="ListParagraph"/>
        <w:numPr>
          <w:ilvl w:val="1"/>
          <w:numId w:val="4"/>
        </w:numPr>
        <w:tabs>
          <w:tab w:val="left" w:pos="825"/>
          <w:tab w:val="left" w:pos="826"/>
        </w:tabs>
        <w:spacing w:line="360" w:lineRule="auto"/>
        <w:ind w:right="129"/>
        <w:rPr>
          <w:rFonts w:ascii="Symbol" w:hAnsi="Symbol"/>
          <w:sz w:val="20"/>
        </w:rPr>
      </w:pPr>
      <w:r>
        <w:t>Identify the limits of organizational responsibility for sustainable development issues Use accounting theories to articulate their knowledge of the intersection of sustainable development and accounting</w:t>
      </w:r>
    </w:p>
    <w:p w14:paraId="0E072582" w14:textId="77777777" w:rsidR="001026B3" w:rsidRDefault="001026B3">
      <w:pPr>
        <w:spacing w:line="360" w:lineRule="auto"/>
        <w:rPr>
          <w:rFonts w:ascii="Symbol" w:hAnsi="Symbol"/>
          <w:sz w:val="20"/>
        </w:rPr>
        <w:sectPr w:rsidR="001026B3">
          <w:pgSz w:w="11910" w:h="16840"/>
          <w:pgMar w:top="900" w:right="840" w:bottom="1240" w:left="860" w:header="0" w:footer="1046" w:gutter="0"/>
          <w:cols w:space="720"/>
        </w:sectPr>
      </w:pPr>
    </w:p>
    <w:p w14:paraId="433693A4" w14:textId="77777777" w:rsidR="001026B3" w:rsidRDefault="00FA67B5">
      <w:pPr>
        <w:pStyle w:val="Heading1"/>
      </w:pPr>
      <w:r>
        <w:rPr>
          <w:color w:val="2E5395"/>
        </w:rPr>
        <w:t>Economics Modules</w:t>
      </w:r>
    </w:p>
    <w:p w14:paraId="1FCAC2E3" w14:textId="77777777" w:rsidR="001026B3" w:rsidRDefault="00FA67B5">
      <w:pPr>
        <w:spacing w:before="359"/>
        <w:ind w:left="100"/>
        <w:rPr>
          <w:sz w:val="24"/>
        </w:rPr>
      </w:pPr>
      <w:r>
        <w:rPr>
          <w:sz w:val="24"/>
        </w:rPr>
        <w:t>The following modules are provided by the department of Economics.</w:t>
      </w:r>
    </w:p>
    <w:p w14:paraId="40A33CCE" w14:textId="77777777" w:rsidR="001026B3" w:rsidRDefault="00FA67B5">
      <w:pPr>
        <w:spacing w:before="122"/>
        <w:ind w:left="100"/>
        <w:rPr>
          <w:b/>
          <w:sz w:val="24"/>
        </w:rPr>
      </w:pPr>
      <w:r>
        <w:rPr>
          <w:b/>
          <w:color w:val="2E5395"/>
          <w:sz w:val="24"/>
        </w:rPr>
        <w:t>Quick Reference</w:t>
      </w:r>
    </w:p>
    <w:p w14:paraId="51608978" w14:textId="77777777" w:rsidR="001026B3" w:rsidRDefault="001026B3">
      <w:pPr>
        <w:pStyle w:val="BodyText"/>
        <w:rPr>
          <w:b/>
          <w:sz w:val="24"/>
        </w:rPr>
      </w:pPr>
    </w:p>
    <w:tbl>
      <w:tblPr>
        <w:tblStyle w:val="TableGridLight"/>
        <w:tblW w:w="0" w:type="auto"/>
        <w:tblLayout w:type="fixed"/>
        <w:tblLook w:val="01E0" w:firstRow="1" w:lastRow="1" w:firstColumn="1" w:lastColumn="1" w:noHBand="0" w:noVBand="0"/>
      </w:tblPr>
      <w:tblGrid>
        <w:gridCol w:w="1555"/>
        <w:gridCol w:w="3395"/>
        <w:gridCol w:w="1141"/>
        <w:gridCol w:w="1417"/>
        <w:gridCol w:w="992"/>
        <w:gridCol w:w="851"/>
      </w:tblGrid>
      <w:tr w:rsidR="001026B3" w14:paraId="2924D540" w14:textId="77777777" w:rsidTr="003E5F56">
        <w:trPr>
          <w:trHeight w:val="506"/>
        </w:trPr>
        <w:tc>
          <w:tcPr>
            <w:tcW w:w="1555" w:type="dxa"/>
          </w:tcPr>
          <w:p w14:paraId="7F86AA3D" w14:textId="77777777" w:rsidR="001026B3" w:rsidRDefault="00FA67B5">
            <w:pPr>
              <w:pStyle w:val="TableParagraph"/>
              <w:spacing w:before="7" w:line="252" w:lineRule="exact"/>
              <w:ind w:right="382"/>
              <w:rPr>
                <w:b/>
              </w:rPr>
            </w:pPr>
            <w:r>
              <w:rPr>
                <w:b/>
              </w:rPr>
              <w:t>Module Code</w:t>
            </w:r>
          </w:p>
        </w:tc>
        <w:tc>
          <w:tcPr>
            <w:tcW w:w="3395" w:type="dxa"/>
          </w:tcPr>
          <w:p w14:paraId="6C3DEAB5" w14:textId="77777777" w:rsidR="001026B3" w:rsidRDefault="00FA67B5">
            <w:pPr>
              <w:pStyle w:val="TableParagraph"/>
              <w:spacing w:before="127"/>
              <w:rPr>
                <w:b/>
              </w:rPr>
            </w:pPr>
            <w:r>
              <w:rPr>
                <w:b/>
              </w:rPr>
              <w:t>Module Title</w:t>
            </w:r>
          </w:p>
        </w:tc>
        <w:tc>
          <w:tcPr>
            <w:tcW w:w="1141" w:type="dxa"/>
          </w:tcPr>
          <w:p w14:paraId="1E620809" w14:textId="77777777" w:rsidR="001026B3" w:rsidRDefault="00FA67B5">
            <w:pPr>
              <w:pStyle w:val="TableParagraph"/>
              <w:spacing w:before="127"/>
              <w:rPr>
                <w:b/>
              </w:rPr>
            </w:pPr>
            <w:r>
              <w:rPr>
                <w:b/>
              </w:rPr>
              <w:t>Credits</w:t>
            </w:r>
          </w:p>
        </w:tc>
        <w:tc>
          <w:tcPr>
            <w:tcW w:w="1417" w:type="dxa"/>
          </w:tcPr>
          <w:p w14:paraId="31DAF280" w14:textId="77777777" w:rsidR="001026B3" w:rsidRDefault="00FA67B5">
            <w:pPr>
              <w:pStyle w:val="TableParagraph"/>
              <w:spacing w:before="127"/>
              <w:rPr>
                <w:b/>
              </w:rPr>
            </w:pPr>
            <w:r>
              <w:rPr>
                <w:b/>
              </w:rPr>
              <w:t>Semester</w:t>
            </w:r>
          </w:p>
        </w:tc>
        <w:tc>
          <w:tcPr>
            <w:tcW w:w="992" w:type="dxa"/>
          </w:tcPr>
          <w:p w14:paraId="3795D8F0" w14:textId="77777777" w:rsidR="001026B3" w:rsidRDefault="00FA67B5">
            <w:pPr>
              <w:pStyle w:val="TableParagraph"/>
              <w:spacing w:before="127"/>
              <w:ind w:left="108"/>
              <w:rPr>
                <w:b/>
              </w:rPr>
            </w:pPr>
            <w:r>
              <w:rPr>
                <w:b/>
              </w:rPr>
              <w:t>Level</w:t>
            </w:r>
          </w:p>
        </w:tc>
        <w:tc>
          <w:tcPr>
            <w:tcW w:w="851" w:type="dxa"/>
          </w:tcPr>
          <w:p w14:paraId="0AB0511F" w14:textId="77777777" w:rsidR="001026B3" w:rsidRDefault="00FA67B5">
            <w:pPr>
              <w:pStyle w:val="TableParagraph"/>
              <w:spacing w:before="127"/>
              <w:ind w:left="106"/>
              <w:rPr>
                <w:b/>
              </w:rPr>
            </w:pPr>
            <w:r>
              <w:rPr>
                <w:b/>
              </w:rPr>
              <w:t>Year</w:t>
            </w:r>
          </w:p>
        </w:tc>
      </w:tr>
      <w:tr w:rsidR="001026B3" w14:paraId="68268BFD" w14:textId="77777777" w:rsidTr="003E5F56">
        <w:trPr>
          <w:trHeight w:val="500"/>
        </w:trPr>
        <w:tc>
          <w:tcPr>
            <w:tcW w:w="1555" w:type="dxa"/>
          </w:tcPr>
          <w:p w14:paraId="0515BA91" w14:textId="77777777" w:rsidR="001026B3" w:rsidRDefault="00FA67B5">
            <w:pPr>
              <w:pStyle w:val="TableParagraph"/>
              <w:spacing w:before="122"/>
            </w:pPr>
            <w:r>
              <w:t>29186</w:t>
            </w:r>
          </w:p>
        </w:tc>
        <w:tc>
          <w:tcPr>
            <w:tcW w:w="3395" w:type="dxa"/>
          </w:tcPr>
          <w:p w14:paraId="2DA2F6A3" w14:textId="77777777" w:rsidR="001026B3" w:rsidRDefault="00FA67B5">
            <w:pPr>
              <w:pStyle w:val="TableParagraph"/>
              <w:spacing w:line="252" w:lineRule="exact"/>
              <w:ind w:right="503"/>
            </w:pPr>
            <w:r>
              <w:t>Introduction to Mathematics for Economics</w:t>
            </w:r>
          </w:p>
        </w:tc>
        <w:tc>
          <w:tcPr>
            <w:tcW w:w="1141" w:type="dxa"/>
          </w:tcPr>
          <w:p w14:paraId="5FDC9A43" w14:textId="77777777" w:rsidR="001026B3" w:rsidRDefault="00FA67B5">
            <w:pPr>
              <w:pStyle w:val="TableParagraph"/>
              <w:spacing w:before="122"/>
            </w:pPr>
            <w:r>
              <w:t>20</w:t>
            </w:r>
          </w:p>
        </w:tc>
        <w:tc>
          <w:tcPr>
            <w:tcW w:w="1417" w:type="dxa"/>
          </w:tcPr>
          <w:p w14:paraId="2D16EE62" w14:textId="77777777" w:rsidR="001026B3" w:rsidRDefault="00FA67B5">
            <w:pPr>
              <w:pStyle w:val="TableParagraph"/>
              <w:spacing w:before="122"/>
            </w:pPr>
            <w:r>
              <w:t>1</w:t>
            </w:r>
          </w:p>
        </w:tc>
        <w:tc>
          <w:tcPr>
            <w:tcW w:w="992" w:type="dxa"/>
          </w:tcPr>
          <w:p w14:paraId="63C3EA9C" w14:textId="77777777" w:rsidR="001026B3" w:rsidRDefault="00FA67B5">
            <w:pPr>
              <w:pStyle w:val="TableParagraph"/>
              <w:spacing w:before="122"/>
              <w:ind w:left="108"/>
            </w:pPr>
            <w:r>
              <w:t>LC</w:t>
            </w:r>
          </w:p>
        </w:tc>
        <w:tc>
          <w:tcPr>
            <w:tcW w:w="851" w:type="dxa"/>
          </w:tcPr>
          <w:p w14:paraId="6E0C47AC" w14:textId="77777777" w:rsidR="001026B3" w:rsidRDefault="00FA67B5">
            <w:pPr>
              <w:pStyle w:val="TableParagraph"/>
              <w:spacing w:before="122"/>
              <w:ind w:left="106"/>
            </w:pPr>
            <w:r>
              <w:t>1</w:t>
            </w:r>
          </w:p>
        </w:tc>
      </w:tr>
      <w:tr w:rsidR="001026B3" w14:paraId="09C92B0C" w14:textId="77777777" w:rsidTr="003E5F56">
        <w:trPr>
          <w:trHeight w:val="369"/>
        </w:trPr>
        <w:tc>
          <w:tcPr>
            <w:tcW w:w="1555" w:type="dxa"/>
          </w:tcPr>
          <w:p w14:paraId="29D56884" w14:textId="77777777" w:rsidR="001026B3" w:rsidRDefault="00FA67B5">
            <w:pPr>
              <w:pStyle w:val="TableParagraph"/>
              <w:spacing w:before="57"/>
            </w:pPr>
            <w:r>
              <w:t>31832</w:t>
            </w:r>
          </w:p>
        </w:tc>
        <w:tc>
          <w:tcPr>
            <w:tcW w:w="3395" w:type="dxa"/>
          </w:tcPr>
          <w:p w14:paraId="7B17503D" w14:textId="77777777" w:rsidR="001026B3" w:rsidRDefault="00FA67B5">
            <w:pPr>
              <w:pStyle w:val="TableParagraph"/>
              <w:spacing w:before="57"/>
            </w:pPr>
            <w:r>
              <w:t>Mathematics for Economics</w:t>
            </w:r>
          </w:p>
        </w:tc>
        <w:tc>
          <w:tcPr>
            <w:tcW w:w="1141" w:type="dxa"/>
          </w:tcPr>
          <w:p w14:paraId="486E2E85" w14:textId="77777777" w:rsidR="001026B3" w:rsidRDefault="00FA67B5">
            <w:pPr>
              <w:pStyle w:val="TableParagraph"/>
              <w:spacing w:before="57"/>
            </w:pPr>
            <w:r>
              <w:t>20</w:t>
            </w:r>
          </w:p>
        </w:tc>
        <w:tc>
          <w:tcPr>
            <w:tcW w:w="1417" w:type="dxa"/>
          </w:tcPr>
          <w:p w14:paraId="45FB6F9F" w14:textId="77777777" w:rsidR="001026B3" w:rsidRDefault="00FA67B5">
            <w:pPr>
              <w:pStyle w:val="TableParagraph"/>
              <w:spacing w:before="57"/>
            </w:pPr>
            <w:r>
              <w:t>1</w:t>
            </w:r>
          </w:p>
        </w:tc>
        <w:tc>
          <w:tcPr>
            <w:tcW w:w="992" w:type="dxa"/>
          </w:tcPr>
          <w:p w14:paraId="59F5EF4B" w14:textId="77777777" w:rsidR="001026B3" w:rsidRDefault="00FA67B5">
            <w:pPr>
              <w:pStyle w:val="TableParagraph"/>
              <w:spacing w:before="57"/>
              <w:ind w:left="108"/>
            </w:pPr>
            <w:r>
              <w:t>LC</w:t>
            </w:r>
          </w:p>
        </w:tc>
        <w:tc>
          <w:tcPr>
            <w:tcW w:w="851" w:type="dxa"/>
          </w:tcPr>
          <w:p w14:paraId="4AE9E37E" w14:textId="77777777" w:rsidR="001026B3" w:rsidRDefault="00FA67B5">
            <w:pPr>
              <w:pStyle w:val="TableParagraph"/>
              <w:spacing w:before="57"/>
              <w:ind w:left="106"/>
            </w:pPr>
            <w:r>
              <w:t>1</w:t>
            </w:r>
          </w:p>
        </w:tc>
      </w:tr>
      <w:tr w:rsidR="001026B3" w14:paraId="70ED61D4" w14:textId="77777777" w:rsidTr="003E5F56">
        <w:trPr>
          <w:trHeight w:val="374"/>
        </w:trPr>
        <w:tc>
          <w:tcPr>
            <w:tcW w:w="1555" w:type="dxa"/>
          </w:tcPr>
          <w:p w14:paraId="05852FC6" w14:textId="77777777" w:rsidR="001026B3" w:rsidRDefault="00FA67B5">
            <w:pPr>
              <w:pStyle w:val="TableParagraph"/>
              <w:spacing w:before="60"/>
            </w:pPr>
            <w:r>
              <w:t>29194</w:t>
            </w:r>
          </w:p>
        </w:tc>
        <w:tc>
          <w:tcPr>
            <w:tcW w:w="3395" w:type="dxa"/>
          </w:tcPr>
          <w:p w14:paraId="61866C2F" w14:textId="77777777" w:rsidR="001026B3" w:rsidRDefault="00FA67B5">
            <w:pPr>
              <w:pStyle w:val="TableParagraph"/>
              <w:spacing w:before="60"/>
            </w:pPr>
            <w:r>
              <w:t>Principles of Economics</w:t>
            </w:r>
          </w:p>
        </w:tc>
        <w:tc>
          <w:tcPr>
            <w:tcW w:w="1141" w:type="dxa"/>
          </w:tcPr>
          <w:p w14:paraId="7CF13C2F" w14:textId="77777777" w:rsidR="001026B3" w:rsidRDefault="00FA67B5">
            <w:pPr>
              <w:pStyle w:val="TableParagraph"/>
              <w:spacing w:before="60"/>
            </w:pPr>
            <w:r>
              <w:t>20</w:t>
            </w:r>
          </w:p>
        </w:tc>
        <w:tc>
          <w:tcPr>
            <w:tcW w:w="1417" w:type="dxa"/>
          </w:tcPr>
          <w:p w14:paraId="4D9ED39B" w14:textId="77777777" w:rsidR="001026B3" w:rsidRDefault="00FA67B5">
            <w:pPr>
              <w:pStyle w:val="TableParagraph"/>
              <w:spacing w:before="60"/>
            </w:pPr>
            <w:r>
              <w:t>1</w:t>
            </w:r>
          </w:p>
        </w:tc>
        <w:tc>
          <w:tcPr>
            <w:tcW w:w="992" w:type="dxa"/>
          </w:tcPr>
          <w:p w14:paraId="6128B6F3" w14:textId="77777777" w:rsidR="001026B3" w:rsidRDefault="00FA67B5">
            <w:pPr>
              <w:pStyle w:val="TableParagraph"/>
              <w:spacing w:before="60"/>
              <w:ind w:left="108"/>
            </w:pPr>
            <w:r>
              <w:t>LC</w:t>
            </w:r>
          </w:p>
        </w:tc>
        <w:tc>
          <w:tcPr>
            <w:tcW w:w="851" w:type="dxa"/>
          </w:tcPr>
          <w:p w14:paraId="71FF79B7" w14:textId="77777777" w:rsidR="001026B3" w:rsidRDefault="00FA67B5">
            <w:pPr>
              <w:pStyle w:val="TableParagraph"/>
              <w:spacing w:before="60"/>
              <w:ind w:left="106"/>
            </w:pPr>
            <w:r>
              <w:t>1</w:t>
            </w:r>
          </w:p>
        </w:tc>
      </w:tr>
      <w:tr w:rsidR="001026B3" w14:paraId="16A88EAC" w14:textId="77777777" w:rsidTr="003E5F56">
        <w:trPr>
          <w:trHeight w:val="371"/>
        </w:trPr>
        <w:tc>
          <w:tcPr>
            <w:tcW w:w="1555" w:type="dxa"/>
          </w:tcPr>
          <w:p w14:paraId="5DCF0810" w14:textId="77777777" w:rsidR="001026B3" w:rsidRDefault="00FA67B5">
            <w:pPr>
              <w:pStyle w:val="TableParagraph"/>
              <w:spacing w:before="60"/>
            </w:pPr>
            <w:r>
              <w:t>29165</w:t>
            </w:r>
          </w:p>
        </w:tc>
        <w:tc>
          <w:tcPr>
            <w:tcW w:w="3395" w:type="dxa"/>
          </w:tcPr>
          <w:p w14:paraId="6A752600" w14:textId="77777777" w:rsidR="001026B3" w:rsidRDefault="00FA67B5">
            <w:pPr>
              <w:pStyle w:val="TableParagraph"/>
              <w:spacing w:before="60"/>
            </w:pPr>
            <w:r>
              <w:t>Applied Economics &amp; Statistics</w:t>
            </w:r>
          </w:p>
        </w:tc>
        <w:tc>
          <w:tcPr>
            <w:tcW w:w="1141" w:type="dxa"/>
          </w:tcPr>
          <w:p w14:paraId="2B3FC630" w14:textId="77777777" w:rsidR="001026B3" w:rsidRDefault="00FA67B5">
            <w:pPr>
              <w:pStyle w:val="TableParagraph"/>
              <w:spacing w:before="60"/>
            </w:pPr>
            <w:r>
              <w:t>20</w:t>
            </w:r>
          </w:p>
        </w:tc>
        <w:tc>
          <w:tcPr>
            <w:tcW w:w="1417" w:type="dxa"/>
          </w:tcPr>
          <w:p w14:paraId="48A2E066" w14:textId="77777777" w:rsidR="001026B3" w:rsidRDefault="00FA67B5">
            <w:pPr>
              <w:pStyle w:val="TableParagraph"/>
              <w:spacing w:before="60"/>
            </w:pPr>
            <w:r>
              <w:t>2</w:t>
            </w:r>
          </w:p>
        </w:tc>
        <w:tc>
          <w:tcPr>
            <w:tcW w:w="992" w:type="dxa"/>
          </w:tcPr>
          <w:p w14:paraId="2B879567" w14:textId="77777777" w:rsidR="001026B3" w:rsidRDefault="00FA67B5">
            <w:pPr>
              <w:pStyle w:val="TableParagraph"/>
              <w:spacing w:before="60"/>
              <w:ind w:left="108"/>
            </w:pPr>
            <w:r>
              <w:t>LC</w:t>
            </w:r>
          </w:p>
        </w:tc>
        <w:tc>
          <w:tcPr>
            <w:tcW w:w="851" w:type="dxa"/>
          </w:tcPr>
          <w:p w14:paraId="0B7B5CEC" w14:textId="77777777" w:rsidR="001026B3" w:rsidRDefault="00FA67B5">
            <w:pPr>
              <w:pStyle w:val="TableParagraph"/>
              <w:spacing w:before="60"/>
              <w:ind w:left="106"/>
            </w:pPr>
            <w:r>
              <w:t>1</w:t>
            </w:r>
          </w:p>
        </w:tc>
      </w:tr>
      <w:tr w:rsidR="001026B3" w14:paraId="46AA7FEB" w14:textId="77777777" w:rsidTr="003E5F56">
        <w:trPr>
          <w:trHeight w:val="419"/>
        </w:trPr>
        <w:tc>
          <w:tcPr>
            <w:tcW w:w="1555" w:type="dxa"/>
          </w:tcPr>
          <w:p w14:paraId="5B761428" w14:textId="77777777" w:rsidR="001026B3" w:rsidRDefault="00FA67B5">
            <w:pPr>
              <w:pStyle w:val="TableParagraph"/>
              <w:spacing w:before="84"/>
            </w:pPr>
            <w:r>
              <w:t>31836</w:t>
            </w:r>
          </w:p>
        </w:tc>
        <w:tc>
          <w:tcPr>
            <w:tcW w:w="3395" w:type="dxa"/>
          </w:tcPr>
          <w:p w14:paraId="5BF01ACC" w14:textId="77777777" w:rsidR="001026B3" w:rsidRDefault="00FA67B5">
            <w:pPr>
              <w:pStyle w:val="TableParagraph"/>
              <w:spacing w:before="84"/>
            </w:pPr>
            <w:r>
              <w:t>The Global Economy</w:t>
            </w:r>
          </w:p>
        </w:tc>
        <w:tc>
          <w:tcPr>
            <w:tcW w:w="1141" w:type="dxa"/>
          </w:tcPr>
          <w:p w14:paraId="2540DCE7" w14:textId="77777777" w:rsidR="001026B3" w:rsidRDefault="00FA67B5">
            <w:pPr>
              <w:pStyle w:val="TableParagraph"/>
              <w:spacing w:before="84"/>
            </w:pPr>
            <w:r>
              <w:t>20</w:t>
            </w:r>
          </w:p>
        </w:tc>
        <w:tc>
          <w:tcPr>
            <w:tcW w:w="1417" w:type="dxa"/>
          </w:tcPr>
          <w:p w14:paraId="446746C3" w14:textId="77777777" w:rsidR="001026B3" w:rsidRDefault="00FA67B5">
            <w:pPr>
              <w:pStyle w:val="TableParagraph"/>
              <w:spacing w:before="84"/>
            </w:pPr>
            <w:r>
              <w:t>2</w:t>
            </w:r>
          </w:p>
        </w:tc>
        <w:tc>
          <w:tcPr>
            <w:tcW w:w="992" w:type="dxa"/>
          </w:tcPr>
          <w:p w14:paraId="49126D33" w14:textId="77777777" w:rsidR="001026B3" w:rsidRDefault="00FA67B5">
            <w:pPr>
              <w:pStyle w:val="TableParagraph"/>
              <w:spacing w:before="84"/>
              <w:ind w:left="108"/>
            </w:pPr>
            <w:r>
              <w:t>LC</w:t>
            </w:r>
          </w:p>
        </w:tc>
        <w:tc>
          <w:tcPr>
            <w:tcW w:w="851" w:type="dxa"/>
          </w:tcPr>
          <w:p w14:paraId="62F40681" w14:textId="77777777" w:rsidR="001026B3" w:rsidRDefault="00FA67B5">
            <w:pPr>
              <w:pStyle w:val="TableParagraph"/>
              <w:spacing w:before="84"/>
              <w:ind w:left="106"/>
            </w:pPr>
            <w:r>
              <w:t>1</w:t>
            </w:r>
          </w:p>
        </w:tc>
      </w:tr>
      <w:tr w:rsidR="001026B3" w14:paraId="354CCE08" w14:textId="77777777" w:rsidTr="003E5F56">
        <w:trPr>
          <w:trHeight w:val="414"/>
        </w:trPr>
        <w:tc>
          <w:tcPr>
            <w:tcW w:w="1555" w:type="dxa"/>
          </w:tcPr>
          <w:p w14:paraId="15FA3A48" w14:textId="77777777" w:rsidR="001026B3" w:rsidRDefault="00FA67B5">
            <w:pPr>
              <w:pStyle w:val="TableParagraph"/>
              <w:spacing w:before="81"/>
            </w:pPr>
            <w:r>
              <w:t>32213</w:t>
            </w:r>
          </w:p>
        </w:tc>
        <w:tc>
          <w:tcPr>
            <w:tcW w:w="3395" w:type="dxa"/>
          </w:tcPr>
          <w:p w14:paraId="3B9AA2D0" w14:textId="77777777" w:rsidR="001026B3" w:rsidRDefault="00FA67B5">
            <w:pPr>
              <w:pStyle w:val="TableParagraph"/>
              <w:spacing w:before="81"/>
            </w:pPr>
            <w:r>
              <w:t>China &amp; the World Economy</w:t>
            </w:r>
          </w:p>
        </w:tc>
        <w:tc>
          <w:tcPr>
            <w:tcW w:w="1141" w:type="dxa"/>
          </w:tcPr>
          <w:p w14:paraId="3664EA6B" w14:textId="77777777" w:rsidR="001026B3" w:rsidRDefault="00FA67B5">
            <w:pPr>
              <w:pStyle w:val="TableParagraph"/>
              <w:spacing w:before="81"/>
            </w:pPr>
            <w:r>
              <w:t>20</w:t>
            </w:r>
          </w:p>
        </w:tc>
        <w:tc>
          <w:tcPr>
            <w:tcW w:w="1417" w:type="dxa"/>
          </w:tcPr>
          <w:p w14:paraId="5881D114" w14:textId="77777777" w:rsidR="001026B3" w:rsidRDefault="00FA67B5">
            <w:pPr>
              <w:pStyle w:val="TableParagraph"/>
              <w:spacing w:before="81"/>
            </w:pPr>
            <w:r>
              <w:t>2</w:t>
            </w:r>
          </w:p>
        </w:tc>
        <w:tc>
          <w:tcPr>
            <w:tcW w:w="992" w:type="dxa"/>
          </w:tcPr>
          <w:p w14:paraId="073ECDAD" w14:textId="77777777" w:rsidR="001026B3" w:rsidRDefault="00FA67B5">
            <w:pPr>
              <w:pStyle w:val="TableParagraph"/>
              <w:spacing w:before="81"/>
              <w:ind w:left="108"/>
            </w:pPr>
            <w:r>
              <w:t>LI</w:t>
            </w:r>
          </w:p>
        </w:tc>
        <w:tc>
          <w:tcPr>
            <w:tcW w:w="851" w:type="dxa"/>
          </w:tcPr>
          <w:p w14:paraId="0F651E6C" w14:textId="77777777" w:rsidR="001026B3" w:rsidRDefault="00FA67B5">
            <w:pPr>
              <w:pStyle w:val="TableParagraph"/>
              <w:spacing w:before="81"/>
              <w:ind w:left="106"/>
            </w:pPr>
            <w:r>
              <w:t>2</w:t>
            </w:r>
          </w:p>
        </w:tc>
      </w:tr>
      <w:tr w:rsidR="001026B3" w14:paraId="3D85C3E0" w14:textId="77777777" w:rsidTr="003E5F56">
        <w:trPr>
          <w:trHeight w:val="506"/>
        </w:trPr>
        <w:tc>
          <w:tcPr>
            <w:tcW w:w="1555" w:type="dxa"/>
          </w:tcPr>
          <w:p w14:paraId="5E88D69B" w14:textId="77777777" w:rsidR="001026B3" w:rsidRDefault="00FA67B5">
            <w:pPr>
              <w:pStyle w:val="TableParagraph"/>
              <w:spacing w:before="124"/>
            </w:pPr>
            <w:r>
              <w:t>23274</w:t>
            </w:r>
          </w:p>
        </w:tc>
        <w:tc>
          <w:tcPr>
            <w:tcW w:w="3395" w:type="dxa"/>
          </w:tcPr>
          <w:p w14:paraId="429DE002" w14:textId="77777777" w:rsidR="001026B3" w:rsidRDefault="00FA67B5">
            <w:pPr>
              <w:pStyle w:val="TableParagraph"/>
              <w:spacing w:before="4" w:line="252" w:lineRule="exact"/>
              <w:ind w:right="467"/>
            </w:pPr>
            <w:r>
              <w:t>Contemporary Issues in the UK Economy</w:t>
            </w:r>
          </w:p>
        </w:tc>
        <w:tc>
          <w:tcPr>
            <w:tcW w:w="1141" w:type="dxa"/>
          </w:tcPr>
          <w:p w14:paraId="3DA7958D" w14:textId="77777777" w:rsidR="001026B3" w:rsidRDefault="00FA67B5">
            <w:pPr>
              <w:pStyle w:val="TableParagraph"/>
              <w:spacing w:before="124"/>
            </w:pPr>
            <w:r>
              <w:t>20</w:t>
            </w:r>
          </w:p>
        </w:tc>
        <w:tc>
          <w:tcPr>
            <w:tcW w:w="1417" w:type="dxa"/>
          </w:tcPr>
          <w:p w14:paraId="6121207B" w14:textId="77777777" w:rsidR="001026B3" w:rsidRDefault="00FA67B5">
            <w:pPr>
              <w:pStyle w:val="TableParagraph"/>
              <w:spacing w:before="124"/>
            </w:pPr>
            <w:r>
              <w:t>2</w:t>
            </w:r>
          </w:p>
        </w:tc>
        <w:tc>
          <w:tcPr>
            <w:tcW w:w="992" w:type="dxa"/>
          </w:tcPr>
          <w:p w14:paraId="4EE7FBDB" w14:textId="77777777" w:rsidR="001026B3" w:rsidRDefault="00FA67B5">
            <w:pPr>
              <w:pStyle w:val="TableParagraph"/>
              <w:spacing w:before="124"/>
              <w:ind w:left="108"/>
            </w:pPr>
            <w:r>
              <w:t>LI</w:t>
            </w:r>
          </w:p>
        </w:tc>
        <w:tc>
          <w:tcPr>
            <w:tcW w:w="851" w:type="dxa"/>
          </w:tcPr>
          <w:p w14:paraId="34B5CCFD" w14:textId="77777777" w:rsidR="001026B3" w:rsidRDefault="00FA67B5">
            <w:pPr>
              <w:pStyle w:val="TableParagraph"/>
              <w:spacing w:before="124"/>
              <w:ind w:left="106"/>
            </w:pPr>
            <w:r>
              <w:t>2</w:t>
            </w:r>
          </w:p>
        </w:tc>
      </w:tr>
      <w:tr w:rsidR="001026B3" w14:paraId="43364081" w14:textId="77777777" w:rsidTr="003E5F56">
        <w:trPr>
          <w:trHeight w:val="259"/>
        </w:trPr>
        <w:tc>
          <w:tcPr>
            <w:tcW w:w="1555" w:type="dxa"/>
          </w:tcPr>
          <w:p w14:paraId="4FB84A88" w14:textId="77777777" w:rsidR="001026B3" w:rsidRDefault="00FA67B5">
            <w:pPr>
              <w:pStyle w:val="TableParagraph"/>
              <w:spacing w:line="237" w:lineRule="exact"/>
            </w:pPr>
            <w:r>
              <w:t>29168</w:t>
            </w:r>
          </w:p>
        </w:tc>
        <w:tc>
          <w:tcPr>
            <w:tcW w:w="3395" w:type="dxa"/>
          </w:tcPr>
          <w:p w14:paraId="6C101B4B" w14:textId="77777777" w:rsidR="001026B3" w:rsidRDefault="00FA67B5">
            <w:pPr>
              <w:pStyle w:val="TableParagraph"/>
              <w:spacing w:line="237" w:lineRule="exact"/>
            </w:pPr>
            <w:r>
              <w:t>Development Economics</w:t>
            </w:r>
          </w:p>
        </w:tc>
        <w:tc>
          <w:tcPr>
            <w:tcW w:w="1141" w:type="dxa"/>
          </w:tcPr>
          <w:p w14:paraId="40F40EEC" w14:textId="77777777" w:rsidR="001026B3" w:rsidRDefault="00FA67B5">
            <w:pPr>
              <w:pStyle w:val="TableParagraph"/>
              <w:spacing w:line="237" w:lineRule="exact"/>
            </w:pPr>
            <w:r>
              <w:t>20</w:t>
            </w:r>
          </w:p>
        </w:tc>
        <w:tc>
          <w:tcPr>
            <w:tcW w:w="1417" w:type="dxa"/>
          </w:tcPr>
          <w:p w14:paraId="6DED452E" w14:textId="77777777" w:rsidR="001026B3" w:rsidRDefault="00FA67B5">
            <w:pPr>
              <w:pStyle w:val="TableParagraph"/>
              <w:spacing w:line="237" w:lineRule="exact"/>
            </w:pPr>
            <w:r>
              <w:t>2</w:t>
            </w:r>
          </w:p>
        </w:tc>
        <w:tc>
          <w:tcPr>
            <w:tcW w:w="992" w:type="dxa"/>
          </w:tcPr>
          <w:p w14:paraId="4283E08F" w14:textId="77777777" w:rsidR="001026B3" w:rsidRDefault="00FA67B5">
            <w:pPr>
              <w:pStyle w:val="TableParagraph"/>
              <w:spacing w:line="237" w:lineRule="exact"/>
              <w:ind w:left="108"/>
            </w:pPr>
            <w:r>
              <w:t>LI</w:t>
            </w:r>
          </w:p>
        </w:tc>
        <w:tc>
          <w:tcPr>
            <w:tcW w:w="851" w:type="dxa"/>
          </w:tcPr>
          <w:p w14:paraId="584AA8B0" w14:textId="77777777" w:rsidR="001026B3" w:rsidRDefault="00FA67B5">
            <w:pPr>
              <w:pStyle w:val="TableParagraph"/>
              <w:spacing w:line="237" w:lineRule="exact"/>
              <w:ind w:left="106"/>
            </w:pPr>
            <w:r>
              <w:t>2</w:t>
            </w:r>
          </w:p>
        </w:tc>
      </w:tr>
      <w:tr w:rsidR="001026B3" w14:paraId="62258009" w14:textId="77777777" w:rsidTr="003E5F56">
        <w:trPr>
          <w:trHeight w:val="263"/>
        </w:trPr>
        <w:tc>
          <w:tcPr>
            <w:tcW w:w="1555" w:type="dxa"/>
          </w:tcPr>
          <w:p w14:paraId="1355632B" w14:textId="77777777" w:rsidR="001026B3" w:rsidRDefault="00FA67B5">
            <w:pPr>
              <w:pStyle w:val="TableParagraph"/>
              <w:spacing w:before="7" w:line="237" w:lineRule="exact"/>
            </w:pPr>
            <w:r>
              <w:t>34484</w:t>
            </w:r>
          </w:p>
        </w:tc>
        <w:tc>
          <w:tcPr>
            <w:tcW w:w="3395" w:type="dxa"/>
          </w:tcPr>
          <w:p w14:paraId="4DCA14FA" w14:textId="77777777" w:rsidR="001026B3" w:rsidRDefault="00FA67B5">
            <w:pPr>
              <w:pStyle w:val="TableParagraph"/>
              <w:spacing w:before="7" w:line="237" w:lineRule="exact"/>
            </w:pPr>
            <w:r>
              <w:t>Econometrics</w:t>
            </w:r>
          </w:p>
        </w:tc>
        <w:tc>
          <w:tcPr>
            <w:tcW w:w="1141" w:type="dxa"/>
          </w:tcPr>
          <w:p w14:paraId="5C93A90A" w14:textId="77777777" w:rsidR="001026B3" w:rsidRDefault="00FA67B5">
            <w:pPr>
              <w:pStyle w:val="TableParagraph"/>
              <w:spacing w:before="7" w:line="237" w:lineRule="exact"/>
            </w:pPr>
            <w:r>
              <w:t>20</w:t>
            </w:r>
          </w:p>
        </w:tc>
        <w:tc>
          <w:tcPr>
            <w:tcW w:w="1417" w:type="dxa"/>
          </w:tcPr>
          <w:p w14:paraId="27C8C5E4" w14:textId="77777777" w:rsidR="001026B3" w:rsidRDefault="00FA67B5">
            <w:pPr>
              <w:pStyle w:val="TableParagraph"/>
              <w:spacing w:before="7" w:line="237" w:lineRule="exact"/>
            </w:pPr>
            <w:r>
              <w:t>2</w:t>
            </w:r>
          </w:p>
        </w:tc>
        <w:tc>
          <w:tcPr>
            <w:tcW w:w="992" w:type="dxa"/>
          </w:tcPr>
          <w:p w14:paraId="5C5C8CD3" w14:textId="77777777" w:rsidR="001026B3" w:rsidRDefault="00FA67B5">
            <w:pPr>
              <w:pStyle w:val="TableParagraph"/>
              <w:spacing w:before="7" w:line="237" w:lineRule="exact"/>
              <w:ind w:left="108"/>
            </w:pPr>
            <w:r>
              <w:t>LI</w:t>
            </w:r>
          </w:p>
        </w:tc>
        <w:tc>
          <w:tcPr>
            <w:tcW w:w="851" w:type="dxa"/>
          </w:tcPr>
          <w:p w14:paraId="6593620D" w14:textId="77777777" w:rsidR="001026B3" w:rsidRDefault="00FA67B5">
            <w:pPr>
              <w:pStyle w:val="TableParagraph"/>
              <w:spacing w:before="7" w:line="237" w:lineRule="exact"/>
              <w:ind w:left="106"/>
            </w:pPr>
            <w:r>
              <w:t>2</w:t>
            </w:r>
          </w:p>
        </w:tc>
      </w:tr>
      <w:tr w:rsidR="001026B3" w14:paraId="7A79B112" w14:textId="77777777" w:rsidTr="003E5F56">
        <w:trPr>
          <w:trHeight w:val="263"/>
        </w:trPr>
        <w:tc>
          <w:tcPr>
            <w:tcW w:w="1555" w:type="dxa"/>
          </w:tcPr>
          <w:p w14:paraId="53ADC803" w14:textId="77777777" w:rsidR="001026B3" w:rsidRDefault="00FA67B5">
            <w:pPr>
              <w:pStyle w:val="TableParagraph"/>
              <w:spacing w:before="4" w:line="239" w:lineRule="exact"/>
            </w:pPr>
            <w:r>
              <w:t>29179</w:t>
            </w:r>
          </w:p>
        </w:tc>
        <w:tc>
          <w:tcPr>
            <w:tcW w:w="3395" w:type="dxa"/>
          </w:tcPr>
          <w:p w14:paraId="4CDF06C3" w14:textId="77777777" w:rsidR="001026B3" w:rsidRDefault="00FA67B5">
            <w:pPr>
              <w:pStyle w:val="TableParagraph"/>
              <w:spacing w:before="4" w:line="239" w:lineRule="exact"/>
            </w:pPr>
            <w:r>
              <w:t>Environmental Economics</w:t>
            </w:r>
          </w:p>
        </w:tc>
        <w:tc>
          <w:tcPr>
            <w:tcW w:w="1141" w:type="dxa"/>
          </w:tcPr>
          <w:p w14:paraId="2313415B" w14:textId="77777777" w:rsidR="001026B3" w:rsidRDefault="00FA67B5">
            <w:pPr>
              <w:pStyle w:val="TableParagraph"/>
              <w:spacing w:before="4" w:line="239" w:lineRule="exact"/>
            </w:pPr>
            <w:r>
              <w:t>20</w:t>
            </w:r>
          </w:p>
        </w:tc>
        <w:tc>
          <w:tcPr>
            <w:tcW w:w="1417" w:type="dxa"/>
          </w:tcPr>
          <w:p w14:paraId="34BF03B8" w14:textId="77777777" w:rsidR="001026B3" w:rsidRDefault="00FA67B5">
            <w:pPr>
              <w:pStyle w:val="TableParagraph"/>
              <w:spacing w:before="4" w:line="239" w:lineRule="exact"/>
            </w:pPr>
            <w:r>
              <w:t>2</w:t>
            </w:r>
          </w:p>
        </w:tc>
        <w:tc>
          <w:tcPr>
            <w:tcW w:w="992" w:type="dxa"/>
          </w:tcPr>
          <w:p w14:paraId="1EFE8482" w14:textId="77777777" w:rsidR="001026B3" w:rsidRDefault="00FA67B5">
            <w:pPr>
              <w:pStyle w:val="TableParagraph"/>
              <w:spacing w:before="4" w:line="239" w:lineRule="exact"/>
              <w:ind w:left="108"/>
            </w:pPr>
            <w:r>
              <w:t>LI</w:t>
            </w:r>
          </w:p>
        </w:tc>
        <w:tc>
          <w:tcPr>
            <w:tcW w:w="851" w:type="dxa"/>
          </w:tcPr>
          <w:p w14:paraId="252E40D3" w14:textId="77777777" w:rsidR="001026B3" w:rsidRDefault="00FA67B5">
            <w:pPr>
              <w:pStyle w:val="TableParagraph"/>
              <w:spacing w:before="4" w:line="239" w:lineRule="exact"/>
              <w:ind w:left="106"/>
            </w:pPr>
            <w:r>
              <w:t>2</w:t>
            </w:r>
          </w:p>
        </w:tc>
      </w:tr>
      <w:tr w:rsidR="001026B3" w14:paraId="24319543" w14:textId="77777777" w:rsidTr="003E5F56">
        <w:trPr>
          <w:trHeight w:val="506"/>
        </w:trPr>
        <w:tc>
          <w:tcPr>
            <w:tcW w:w="1555" w:type="dxa"/>
          </w:tcPr>
          <w:p w14:paraId="298AF840" w14:textId="77777777" w:rsidR="001026B3" w:rsidRDefault="00FA67B5">
            <w:pPr>
              <w:pStyle w:val="TableParagraph"/>
              <w:spacing w:before="127"/>
            </w:pPr>
            <w:r>
              <w:t>32216</w:t>
            </w:r>
          </w:p>
        </w:tc>
        <w:tc>
          <w:tcPr>
            <w:tcW w:w="3395" w:type="dxa"/>
          </w:tcPr>
          <w:p w14:paraId="53627AB4" w14:textId="77777777" w:rsidR="001026B3" w:rsidRDefault="00FA67B5">
            <w:pPr>
              <w:pStyle w:val="TableParagraph"/>
              <w:spacing w:before="4" w:line="252" w:lineRule="exact"/>
              <w:ind w:right="809"/>
            </w:pPr>
            <w:r>
              <w:t>Behavioural &amp; Experimental Economics</w:t>
            </w:r>
          </w:p>
        </w:tc>
        <w:tc>
          <w:tcPr>
            <w:tcW w:w="1141" w:type="dxa"/>
          </w:tcPr>
          <w:p w14:paraId="040A21DD" w14:textId="77777777" w:rsidR="001026B3" w:rsidRDefault="00FA67B5">
            <w:pPr>
              <w:pStyle w:val="TableParagraph"/>
              <w:spacing w:before="127"/>
            </w:pPr>
            <w:r>
              <w:t>20</w:t>
            </w:r>
          </w:p>
        </w:tc>
        <w:tc>
          <w:tcPr>
            <w:tcW w:w="1417" w:type="dxa"/>
          </w:tcPr>
          <w:p w14:paraId="13C1BFEE" w14:textId="77777777" w:rsidR="001026B3" w:rsidRDefault="00FA67B5">
            <w:pPr>
              <w:pStyle w:val="TableParagraph"/>
              <w:spacing w:before="127"/>
            </w:pPr>
            <w:r>
              <w:t>2</w:t>
            </w:r>
          </w:p>
        </w:tc>
        <w:tc>
          <w:tcPr>
            <w:tcW w:w="992" w:type="dxa"/>
          </w:tcPr>
          <w:p w14:paraId="0AECBA1F" w14:textId="77777777" w:rsidR="001026B3" w:rsidRDefault="00FA67B5">
            <w:pPr>
              <w:pStyle w:val="TableParagraph"/>
              <w:spacing w:before="127"/>
              <w:ind w:left="108"/>
            </w:pPr>
            <w:r>
              <w:t>LI</w:t>
            </w:r>
          </w:p>
        </w:tc>
        <w:tc>
          <w:tcPr>
            <w:tcW w:w="851" w:type="dxa"/>
          </w:tcPr>
          <w:p w14:paraId="36ACF4A1" w14:textId="77777777" w:rsidR="001026B3" w:rsidRDefault="00FA67B5">
            <w:pPr>
              <w:pStyle w:val="TableParagraph"/>
              <w:spacing w:before="127"/>
              <w:ind w:left="106"/>
            </w:pPr>
            <w:r>
              <w:t>2</w:t>
            </w:r>
          </w:p>
        </w:tc>
      </w:tr>
      <w:tr w:rsidR="001026B3" w14:paraId="45755A9A" w14:textId="77777777" w:rsidTr="003E5F56">
        <w:trPr>
          <w:trHeight w:val="261"/>
        </w:trPr>
        <w:tc>
          <w:tcPr>
            <w:tcW w:w="1555" w:type="dxa"/>
          </w:tcPr>
          <w:p w14:paraId="1D37FDD7" w14:textId="77777777" w:rsidR="001026B3" w:rsidRDefault="00FA67B5">
            <w:pPr>
              <w:pStyle w:val="TableParagraph"/>
              <w:spacing w:line="239" w:lineRule="exact"/>
            </w:pPr>
            <w:r>
              <w:t>33188</w:t>
            </w:r>
          </w:p>
        </w:tc>
        <w:tc>
          <w:tcPr>
            <w:tcW w:w="3395" w:type="dxa"/>
          </w:tcPr>
          <w:p w14:paraId="0811D40F" w14:textId="77777777" w:rsidR="001026B3" w:rsidRDefault="00FA67B5">
            <w:pPr>
              <w:pStyle w:val="TableParagraph"/>
              <w:spacing w:line="239" w:lineRule="exact"/>
            </w:pPr>
            <w:r>
              <w:t>Financial Markets &amp; Institutions</w:t>
            </w:r>
          </w:p>
        </w:tc>
        <w:tc>
          <w:tcPr>
            <w:tcW w:w="1141" w:type="dxa"/>
          </w:tcPr>
          <w:p w14:paraId="2F010AB5" w14:textId="77777777" w:rsidR="001026B3" w:rsidRDefault="00FA67B5">
            <w:pPr>
              <w:pStyle w:val="TableParagraph"/>
              <w:spacing w:line="239" w:lineRule="exact"/>
            </w:pPr>
            <w:r>
              <w:t>20</w:t>
            </w:r>
          </w:p>
        </w:tc>
        <w:tc>
          <w:tcPr>
            <w:tcW w:w="1417" w:type="dxa"/>
          </w:tcPr>
          <w:p w14:paraId="560491A0" w14:textId="77777777" w:rsidR="001026B3" w:rsidRDefault="00FA67B5">
            <w:pPr>
              <w:pStyle w:val="TableParagraph"/>
              <w:spacing w:line="239" w:lineRule="exact"/>
            </w:pPr>
            <w:r>
              <w:t>2</w:t>
            </w:r>
          </w:p>
        </w:tc>
        <w:tc>
          <w:tcPr>
            <w:tcW w:w="992" w:type="dxa"/>
          </w:tcPr>
          <w:p w14:paraId="08539918" w14:textId="77777777" w:rsidR="001026B3" w:rsidRDefault="00FA67B5">
            <w:pPr>
              <w:pStyle w:val="TableParagraph"/>
              <w:spacing w:line="239" w:lineRule="exact"/>
              <w:ind w:left="108"/>
            </w:pPr>
            <w:r>
              <w:t>LI</w:t>
            </w:r>
          </w:p>
        </w:tc>
        <w:tc>
          <w:tcPr>
            <w:tcW w:w="851" w:type="dxa"/>
          </w:tcPr>
          <w:p w14:paraId="0A24EBC3" w14:textId="77777777" w:rsidR="001026B3" w:rsidRDefault="00FA67B5">
            <w:pPr>
              <w:pStyle w:val="TableParagraph"/>
              <w:spacing w:line="239" w:lineRule="exact"/>
              <w:ind w:left="106"/>
            </w:pPr>
            <w:r>
              <w:t>2</w:t>
            </w:r>
          </w:p>
        </w:tc>
      </w:tr>
      <w:tr w:rsidR="001026B3" w14:paraId="30D0E61B" w14:textId="77777777" w:rsidTr="003E5F56">
        <w:trPr>
          <w:trHeight w:val="506"/>
        </w:trPr>
        <w:tc>
          <w:tcPr>
            <w:tcW w:w="1555" w:type="dxa"/>
          </w:tcPr>
          <w:p w14:paraId="422199B7" w14:textId="77777777" w:rsidR="001026B3" w:rsidRDefault="00FA67B5">
            <w:pPr>
              <w:pStyle w:val="TableParagraph"/>
              <w:spacing w:before="125"/>
            </w:pPr>
            <w:r>
              <w:t>33189</w:t>
            </w:r>
          </w:p>
        </w:tc>
        <w:tc>
          <w:tcPr>
            <w:tcW w:w="3395" w:type="dxa"/>
          </w:tcPr>
          <w:p w14:paraId="1E12DE2B" w14:textId="77777777" w:rsidR="001026B3" w:rsidRDefault="00FA67B5">
            <w:pPr>
              <w:pStyle w:val="TableParagraph"/>
              <w:spacing w:before="5" w:line="252" w:lineRule="exact"/>
              <w:ind w:right="992"/>
            </w:pPr>
            <w:r>
              <w:t>Mathematical Methods for Economics</w:t>
            </w:r>
          </w:p>
        </w:tc>
        <w:tc>
          <w:tcPr>
            <w:tcW w:w="1141" w:type="dxa"/>
          </w:tcPr>
          <w:p w14:paraId="54E1E58C" w14:textId="77777777" w:rsidR="001026B3" w:rsidRDefault="00FA67B5">
            <w:pPr>
              <w:pStyle w:val="TableParagraph"/>
              <w:spacing w:before="125"/>
            </w:pPr>
            <w:r>
              <w:t>20</w:t>
            </w:r>
          </w:p>
        </w:tc>
        <w:tc>
          <w:tcPr>
            <w:tcW w:w="1417" w:type="dxa"/>
          </w:tcPr>
          <w:p w14:paraId="79300219" w14:textId="77777777" w:rsidR="001026B3" w:rsidRDefault="00FA67B5">
            <w:pPr>
              <w:pStyle w:val="TableParagraph"/>
              <w:spacing w:before="125"/>
            </w:pPr>
            <w:r>
              <w:t>2</w:t>
            </w:r>
          </w:p>
        </w:tc>
        <w:tc>
          <w:tcPr>
            <w:tcW w:w="992" w:type="dxa"/>
          </w:tcPr>
          <w:p w14:paraId="41CD7BE8" w14:textId="77777777" w:rsidR="001026B3" w:rsidRDefault="00FA67B5">
            <w:pPr>
              <w:pStyle w:val="TableParagraph"/>
              <w:spacing w:before="125"/>
              <w:ind w:left="108"/>
            </w:pPr>
            <w:r>
              <w:t>LI</w:t>
            </w:r>
          </w:p>
        </w:tc>
        <w:tc>
          <w:tcPr>
            <w:tcW w:w="851" w:type="dxa"/>
          </w:tcPr>
          <w:p w14:paraId="031752D2" w14:textId="77777777" w:rsidR="001026B3" w:rsidRDefault="00FA67B5">
            <w:pPr>
              <w:pStyle w:val="TableParagraph"/>
              <w:spacing w:before="125"/>
              <w:ind w:left="106"/>
            </w:pPr>
            <w:r>
              <w:t>2</w:t>
            </w:r>
          </w:p>
        </w:tc>
      </w:tr>
      <w:tr w:rsidR="001026B3" w14:paraId="27C1E1D6" w14:textId="77777777" w:rsidTr="003E5F56">
        <w:trPr>
          <w:trHeight w:val="500"/>
        </w:trPr>
        <w:tc>
          <w:tcPr>
            <w:tcW w:w="1555" w:type="dxa"/>
          </w:tcPr>
          <w:p w14:paraId="59186CE8" w14:textId="77777777" w:rsidR="001026B3" w:rsidRDefault="00FA67B5">
            <w:pPr>
              <w:pStyle w:val="TableParagraph"/>
              <w:spacing w:before="122"/>
            </w:pPr>
            <w:r>
              <w:t>33191</w:t>
            </w:r>
          </w:p>
        </w:tc>
        <w:tc>
          <w:tcPr>
            <w:tcW w:w="3395" w:type="dxa"/>
          </w:tcPr>
          <w:p w14:paraId="1916DB9F" w14:textId="77777777" w:rsidR="001026B3" w:rsidRDefault="00FA67B5">
            <w:pPr>
              <w:pStyle w:val="TableParagraph"/>
              <w:spacing w:line="252" w:lineRule="exact"/>
              <w:ind w:right="992"/>
            </w:pPr>
            <w:r>
              <w:t>Mathematical Methods for Statistics &amp; Econometrics</w:t>
            </w:r>
          </w:p>
        </w:tc>
        <w:tc>
          <w:tcPr>
            <w:tcW w:w="1141" w:type="dxa"/>
          </w:tcPr>
          <w:p w14:paraId="1CF42659" w14:textId="77777777" w:rsidR="001026B3" w:rsidRDefault="00FA67B5">
            <w:pPr>
              <w:pStyle w:val="TableParagraph"/>
              <w:spacing w:before="122"/>
            </w:pPr>
            <w:r>
              <w:t>20</w:t>
            </w:r>
          </w:p>
        </w:tc>
        <w:tc>
          <w:tcPr>
            <w:tcW w:w="1417" w:type="dxa"/>
          </w:tcPr>
          <w:p w14:paraId="5D6FF807" w14:textId="77777777" w:rsidR="001026B3" w:rsidRDefault="00FA67B5">
            <w:pPr>
              <w:pStyle w:val="TableParagraph"/>
              <w:spacing w:before="122"/>
            </w:pPr>
            <w:r>
              <w:t>2</w:t>
            </w:r>
          </w:p>
        </w:tc>
        <w:tc>
          <w:tcPr>
            <w:tcW w:w="992" w:type="dxa"/>
          </w:tcPr>
          <w:p w14:paraId="2B8AFA43" w14:textId="77777777" w:rsidR="001026B3" w:rsidRDefault="00FA67B5">
            <w:pPr>
              <w:pStyle w:val="TableParagraph"/>
              <w:spacing w:before="122"/>
              <w:ind w:left="108"/>
            </w:pPr>
            <w:r>
              <w:t>LI</w:t>
            </w:r>
          </w:p>
        </w:tc>
        <w:tc>
          <w:tcPr>
            <w:tcW w:w="851" w:type="dxa"/>
          </w:tcPr>
          <w:p w14:paraId="0DAFAE64" w14:textId="77777777" w:rsidR="001026B3" w:rsidRDefault="00FA67B5">
            <w:pPr>
              <w:pStyle w:val="TableParagraph"/>
              <w:spacing w:before="122"/>
              <w:ind w:left="106"/>
            </w:pPr>
            <w:r>
              <w:t>2</w:t>
            </w:r>
          </w:p>
        </w:tc>
      </w:tr>
      <w:tr w:rsidR="001026B3" w14:paraId="5ADD2819" w14:textId="77777777" w:rsidTr="003E5F56">
        <w:trPr>
          <w:trHeight w:val="520"/>
        </w:trPr>
        <w:tc>
          <w:tcPr>
            <w:tcW w:w="1555" w:type="dxa"/>
          </w:tcPr>
          <w:p w14:paraId="5401885C" w14:textId="77777777" w:rsidR="001026B3" w:rsidRDefault="001026B3">
            <w:pPr>
              <w:pStyle w:val="TableParagraph"/>
              <w:spacing w:before="3"/>
              <w:ind w:left="0"/>
              <w:rPr>
                <w:b/>
                <w:sz w:val="23"/>
              </w:rPr>
            </w:pPr>
          </w:p>
          <w:p w14:paraId="59D92569" w14:textId="77777777" w:rsidR="001026B3" w:rsidRDefault="00FA67B5">
            <w:pPr>
              <w:pStyle w:val="TableParagraph"/>
              <w:spacing w:before="1" w:line="232" w:lineRule="exact"/>
            </w:pPr>
            <w:r>
              <w:t>33102</w:t>
            </w:r>
          </w:p>
        </w:tc>
        <w:tc>
          <w:tcPr>
            <w:tcW w:w="3395" w:type="dxa"/>
          </w:tcPr>
          <w:p w14:paraId="7A7D0DE0" w14:textId="77777777" w:rsidR="001026B3" w:rsidRDefault="00FA67B5">
            <w:pPr>
              <w:pStyle w:val="TableParagraph"/>
              <w:spacing w:before="21" w:line="252" w:lineRule="exact"/>
              <w:ind w:right="1103"/>
            </w:pPr>
            <w:r>
              <w:t>Advanced Behavioural &amp; Experimental Economics</w:t>
            </w:r>
          </w:p>
        </w:tc>
        <w:tc>
          <w:tcPr>
            <w:tcW w:w="1141" w:type="dxa"/>
          </w:tcPr>
          <w:p w14:paraId="2A8A3753" w14:textId="77777777" w:rsidR="001026B3" w:rsidRDefault="00FA67B5">
            <w:pPr>
              <w:pStyle w:val="TableParagraph"/>
              <w:spacing w:before="131"/>
            </w:pPr>
            <w:r>
              <w:t>20</w:t>
            </w:r>
          </w:p>
        </w:tc>
        <w:tc>
          <w:tcPr>
            <w:tcW w:w="1417" w:type="dxa"/>
          </w:tcPr>
          <w:p w14:paraId="137922D4" w14:textId="77777777" w:rsidR="001026B3" w:rsidRDefault="00FA67B5">
            <w:pPr>
              <w:pStyle w:val="TableParagraph"/>
              <w:spacing w:before="131"/>
            </w:pPr>
            <w:r>
              <w:t>1</w:t>
            </w:r>
          </w:p>
        </w:tc>
        <w:tc>
          <w:tcPr>
            <w:tcW w:w="992" w:type="dxa"/>
          </w:tcPr>
          <w:p w14:paraId="2939D0EB" w14:textId="77777777" w:rsidR="001026B3" w:rsidRDefault="00FA67B5">
            <w:pPr>
              <w:pStyle w:val="TableParagraph"/>
              <w:spacing w:before="131"/>
              <w:ind w:left="108"/>
            </w:pPr>
            <w:r>
              <w:t>LH</w:t>
            </w:r>
          </w:p>
        </w:tc>
        <w:tc>
          <w:tcPr>
            <w:tcW w:w="851" w:type="dxa"/>
          </w:tcPr>
          <w:p w14:paraId="2A10A02A" w14:textId="77777777" w:rsidR="001026B3" w:rsidRDefault="00FA67B5">
            <w:pPr>
              <w:pStyle w:val="TableParagraph"/>
              <w:spacing w:before="131"/>
              <w:ind w:left="106"/>
            </w:pPr>
            <w:r>
              <w:t>3</w:t>
            </w:r>
          </w:p>
        </w:tc>
      </w:tr>
      <w:tr w:rsidR="001026B3" w14:paraId="0E8E7334" w14:textId="77777777" w:rsidTr="003E5F56">
        <w:trPr>
          <w:trHeight w:val="500"/>
        </w:trPr>
        <w:tc>
          <w:tcPr>
            <w:tcW w:w="1555" w:type="dxa"/>
          </w:tcPr>
          <w:p w14:paraId="715833CD" w14:textId="77777777" w:rsidR="001026B3" w:rsidRDefault="001026B3">
            <w:pPr>
              <w:pStyle w:val="TableParagraph"/>
              <w:spacing w:before="7"/>
              <w:ind w:left="0"/>
              <w:rPr>
                <w:b/>
                <w:sz w:val="21"/>
              </w:rPr>
            </w:pPr>
          </w:p>
          <w:p w14:paraId="5FC82ED1" w14:textId="77777777" w:rsidR="001026B3" w:rsidRDefault="00FA67B5">
            <w:pPr>
              <w:pStyle w:val="TableParagraph"/>
              <w:spacing w:before="1" w:line="232" w:lineRule="exact"/>
            </w:pPr>
            <w:r>
              <w:t>33105</w:t>
            </w:r>
          </w:p>
        </w:tc>
        <w:tc>
          <w:tcPr>
            <w:tcW w:w="3395" w:type="dxa"/>
          </w:tcPr>
          <w:p w14:paraId="1DB8DEC5" w14:textId="77777777" w:rsidR="001026B3" w:rsidRDefault="00FA67B5">
            <w:pPr>
              <w:pStyle w:val="TableParagraph"/>
              <w:spacing w:line="252" w:lineRule="exact"/>
              <w:ind w:right="136"/>
            </w:pPr>
            <w:r>
              <w:t>Advanced Econometrics: Theory &amp; Applications</w:t>
            </w:r>
          </w:p>
        </w:tc>
        <w:tc>
          <w:tcPr>
            <w:tcW w:w="1141" w:type="dxa"/>
          </w:tcPr>
          <w:p w14:paraId="5846F30C" w14:textId="77777777" w:rsidR="001026B3" w:rsidRDefault="00FA67B5">
            <w:pPr>
              <w:pStyle w:val="TableParagraph"/>
              <w:spacing w:before="122"/>
            </w:pPr>
            <w:r>
              <w:t>20</w:t>
            </w:r>
          </w:p>
        </w:tc>
        <w:tc>
          <w:tcPr>
            <w:tcW w:w="1417" w:type="dxa"/>
          </w:tcPr>
          <w:p w14:paraId="34E6F824" w14:textId="77777777" w:rsidR="001026B3" w:rsidRDefault="00FA67B5">
            <w:pPr>
              <w:pStyle w:val="TableParagraph"/>
              <w:spacing w:before="122"/>
            </w:pPr>
            <w:r>
              <w:t>1</w:t>
            </w:r>
          </w:p>
        </w:tc>
        <w:tc>
          <w:tcPr>
            <w:tcW w:w="992" w:type="dxa"/>
          </w:tcPr>
          <w:p w14:paraId="1BCA3C52" w14:textId="77777777" w:rsidR="001026B3" w:rsidRDefault="00FA67B5">
            <w:pPr>
              <w:pStyle w:val="TableParagraph"/>
              <w:spacing w:before="122"/>
              <w:ind w:left="108"/>
            </w:pPr>
            <w:r>
              <w:t>LH</w:t>
            </w:r>
          </w:p>
        </w:tc>
        <w:tc>
          <w:tcPr>
            <w:tcW w:w="851" w:type="dxa"/>
          </w:tcPr>
          <w:p w14:paraId="3878D4F4" w14:textId="77777777" w:rsidR="001026B3" w:rsidRDefault="00FA67B5">
            <w:pPr>
              <w:pStyle w:val="TableParagraph"/>
              <w:spacing w:before="122"/>
              <w:ind w:left="106"/>
            </w:pPr>
            <w:r>
              <w:t>3</w:t>
            </w:r>
          </w:p>
        </w:tc>
      </w:tr>
      <w:tr w:rsidR="001026B3" w14:paraId="6912C0A6" w14:textId="77777777" w:rsidTr="003E5F56">
        <w:trPr>
          <w:trHeight w:val="258"/>
        </w:trPr>
        <w:tc>
          <w:tcPr>
            <w:tcW w:w="1555" w:type="dxa"/>
          </w:tcPr>
          <w:p w14:paraId="09E64E36" w14:textId="77777777" w:rsidR="001026B3" w:rsidRDefault="00FA67B5">
            <w:pPr>
              <w:pStyle w:val="TableParagraph"/>
              <w:spacing w:before="7" w:line="232" w:lineRule="exact"/>
            </w:pPr>
            <w:r>
              <w:t>33109</w:t>
            </w:r>
          </w:p>
        </w:tc>
        <w:tc>
          <w:tcPr>
            <w:tcW w:w="3395" w:type="dxa"/>
          </w:tcPr>
          <w:p w14:paraId="6353298F" w14:textId="77777777" w:rsidR="001026B3" w:rsidRDefault="00FA67B5">
            <w:pPr>
              <w:pStyle w:val="TableParagraph"/>
              <w:spacing w:before="7" w:line="232" w:lineRule="exact"/>
            </w:pPr>
            <w:r>
              <w:t>Advanced Macroeconomics</w:t>
            </w:r>
          </w:p>
        </w:tc>
        <w:tc>
          <w:tcPr>
            <w:tcW w:w="1141" w:type="dxa"/>
          </w:tcPr>
          <w:p w14:paraId="086E38C8" w14:textId="77777777" w:rsidR="001026B3" w:rsidRDefault="00FA67B5">
            <w:pPr>
              <w:pStyle w:val="TableParagraph"/>
              <w:spacing w:line="237" w:lineRule="exact"/>
            </w:pPr>
            <w:r>
              <w:t>20</w:t>
            </w:r>
          </w:p>
        </w:tc>
        <w:tc>
          <w:tcPr>
            <w:tcW w:w="1417" w:type="dxa"/>
          </w:tcPr>
          <w:p w14:paraId="0784FE5E" w14:textId="77777777" w:rsidR="001026B3" w:rsidRDefault="00FA67B5">
            <w:pPr>
              <w:pStyle w:val="TableParagraph"/>
              <w:spacing w:line="237" w:lineRule="exact"/>
            </w:pPr>
            <w:r>
              <w:t>1</w:t>
            </w:r>
          </w:p>
        </w:tc>
        <w:tc>
          <w:tcPr>
            <w:tcW w:w="992" w:type="dxa"/>
          </w:tcPr>
          <w:p w14:paraId="141F07FC" w14:textId="77777777" w:rsidR="001026B3" w:rsidRDefault="00FA67B5">
            <w:pPr>
              <w:pStyle w:val="TableParagraph"/>
              <w:spacing w:line="237" w:lineRule="exact"/>
              <w:ind w:left="108"/>
            </w:pPr>
            <w:r>
              <w:t>LH</w:t>
            </w:r>
          </w:p>
        </w:tc>
        <w:tc>
          <w:tcPr>
            <w:tcW w:w="851" w:type="dxa"/>
          </w:tcPr>
          <w:p w14:paraId="05820BFE" w14:textId="77777777" w:rsidR="001026B3" w:rsidRDefault="00FA67B5">
            <w:pPr>
              <w:pStyle w:val="TableParagraph"/>
              <w:spacing w:line="237" w:lineRule="exact"/>
              <w:ind w:left="106"/>
            </w:pPr>
            <w:r>
              <w:t>3</w:t>
            </w:r>
          </w:p>
        </w:tc>
      </w:tr>
      <w:tr w:rsidR="001026B3" w14:paraId="2CE23D0D" w14:textId="77777777" w:rsidTr="003E5F56">
        <w:trPr>
          <w:trHeight w:val="263"/>
        </w:trPr>
        <w:tc>
          <w:tcPr>
            <w:tcW w:w="1555" w:type="dxa"/>
          </w:tcPr>
          <w:p w14:paraId="0F75950C" w14:textId="77777777" w:rsidR="001026B3" w:rsidRDefault="00FA67B5">
            <w:pPr>
              <w:pStyle w:val="TableParagraph"/>
              <w:spacing w:before="9" w:line="234" w:lineRule="exact"/>
            </w:pPr>
            <w:r>
              <w:t>33151</w:t>
            </w:r>
          </w:p>
        </w:tc>
        <w:tc>
          <w:tcPr>
            <w:tcW w:w="3395" w:type="dxa"/>
          </w:tcPr>
          <w:p w14:paraId="2CE3A0B0" w14:textId="77777777" w:rsidR="001026B3" w:rsidRDefault="00FA67B5">
            <w:pPr>
              <w:pStyle w:val="TableParagraph"/>
              <w:spacing w:before="9" w:line="234" w:lineRule="exact"/>
            </w:pPr>
            <w:r>
              <w:t>Advanced Microeconomics</w:t>
            </w:r>
          </w:p>
        </w:tc>
        <w:tc>
          <w:tcPr>
            <w:tcW w:w="1141" w:type="dxa"/>
          </w:tcPr>
          <w:p w14:paraId="339843AC" w14:textId="77777777" w:rsidR="001026B3" w:rsidRDefault="00FA67B5">
            <w:pPr>
              <w:pStyle w:val="TableParagraph"/>
              <w:spacing w:before="4" w:line="239" w:lineRule="exact"/>
            </w:pPr>
            <w:r>
              <w:t>20</w:t>
            </w:r>
          </w:p>
        </w:tc>
        <w:tc>
          <w:tcPr>
            <w:tcW w:w="1417" w:type="dxa"/>
          </w:tcPr>
          <w:p w14:paraId="7368FF1D" w14:textId="77777777" w:rsidR="001026B3" w:rsidRDefault="00FA67B5">
            <w:pPr>
              <w:pStyle w:val="TableParagraph"/>
              <w:spacing w:before="4" w:line="239" w:lineRule="exact"/>
            </w:pPr>
            <w:r>
              <w:t>1</w:t>
            </w:r>
          </w:p>
        </w:tc>
        <w:tc>
          <w:tcPr>
            <w:tcW w:w="992" w:type="dxa"/>
          </w:tcPr>
          <w:p w14:paraId="1E0FEF60" w14:textId="77777777" w:rsidR="001026B3" w:rsidRDefault="00FA67B5">
            <w:pPr>
              <w:pStyle w:val="TableParagraph"/>
              <w:spacing w:before="4" w:line="239" w:lineRule="exact"/>
              <w:ind w:left="108"/>
            </w:pPr>
            <w:r>
              <w:t>LH</w:t>
            </w:r>
          </w:p>
        </w:tc>
        <w:tc>
          <w:tcPr>
            <w:tcW w:w="851" w:type="dxa"/>
          </w:tcPr>
          <w:p w14:paraId="645F08D2" w14:textId="77777777" w:rsidR="001026B3" w:rsidRDefault="00FA67B5">
            <w:pPr>
              <w:pStyle w:val="TableParagraph"/>
              <w:spacing w:before="4" w:line="239" w:lineRule="exact"/>
              <w:ind w:left="106"/>
            </w:pPr>
            <w:r>
              <w:t>3</w:t>
            </w:r>
          </w:p>
        </w:tc>
      </w:tr>
      <w:tr w:rsidR="001026B3" w14:paraId="2152791E" w14:textId="77777777" w:rsidTr="003E5F56">
        <w:trPr>
          <w:trHeight w:val="263"/>
        </w:trPr>
        <w:tc>
          <w:tcPr>
            <w:tcW w:w="1555" w:type="dxa"/>
          </w:tcPr>
          <w:p w14:paraId="7E4CF09D" w14:textId="77777777" w:rsidR="001026B3" w:rsidRDefault="00FA67B5">
            <w:pPr>
              <w:pStyle w:val="TableParagraph"/>
              <w:spacing w:before="9" w:line="234" w:lineRule="exact"/>
            </w:pPr>
            <w:r>
              <w:t>29176</w:t>
            </w:r>
          </w:p>
        </w:tc>
        <w:tc>
          <w:tcPr>
            <w:tcW w:w="3395" w:type="dxa"/>
          </w:tcPr>
          <w:p w14:paraId="68B7AF85" w14:textId="77777777" w:rsidR="001026B3" w:rsidRDefault="00FA67B5">
            <w:pPr>
              <w:pStyle w:val="TableParagraph"/>
              <w:spacing w:before="9" w:line="234" w:lineRule="exact"/>
            </w:pPr>
            <w:r>
              <w:t>Economics of the European Union</w:t>
            </w:r>
          </w:p>
        </w:tc>
        <w:tc>
          <w:tcPr>
            <w:tcW w:w="1141" w:type="dxa"/>
          </w:tcPr>
          <w:p w14:paraId="69D55E26" w14:textId="77777777" w:rsidR="001026B3" w:rsidRDefault="00FA67B5">
            <w:pPr>
              <w:pStyle w:val="TableParagraph"/>
              <w:spacing w:before="4" w:line="239" w:lineRule="exact"/>
            </w:pPr>
            <w:r>
              <w:t>20</w:t>
            </w:r>
          </w:p>
        </w:tc>
        <w:tc>
          <w:tcPr>
            <w:tcW w:w="1417" w:type="dxa"/>
          </w:tcPr>
          <w:p w14:paraId="3989DA08" w14:textId="77777777" w:rsidR="001026B3" w:rsidRDefault="00FA67B5">
            <w:pPr>
              <w:pStyle w:val="TableParagraph"/>
              <w:spacing w:before="4" w:line="239" w:lineRule="exact"/>
            </w:pPr>
            <w:r>
              <w:t>1</w:t>
            </w:r>
          </w:p>
        </w:tc>
        <w:tc>
          <w:tcPr>
            <w:tcW w:w="992" w:type="dxa"/>
          </w:tcPr>
          <w:p w14:paraId="787E32E7" w14:textId="77777777" w:rsidR="001026B3" w:rsidRDefault="00FA67B5">
            <w:pPr>
              <w:pStyle w:val="TableParagraph"/>
              <w:spacing w:before="4" w:line="239" w:lineRule="exact"/>
              <w:ind w:left="108"/>
            </w:pPr>
            <w:r>
              <w:t>LH</w:t>
            </w:r>
          </w:p>
        </w:tc>
        <w:tc>
          <w:tcPr>
            <w:tcW w:w="851" w:type="dxa"/>
          </w:tcPr>
          <w:p w14:paraId="1C73CB7F" w14:textId="77777777" w:rsidR="001026B3" w:rsidRDefault="00FA67B5">
            <w:pPr>
              <w:pStyle w:val="TableParagraph"/>
              <w:spacing w:before="4" w:line="239" w:lineRule="exact"/>
              <w:ind w:left="106"/>
            </w:pPr>
            <w:r>
              <w:t>3</w:t>
            </w:r>
          </w:p>
        </w:tc>
      </w:tr>
      <w:tr w:rsidR="001026B3" w14:paraId="7F17A81C" w14:textId="77777777" w:rsidTr="003E5F56">
        <w:trPr>
          <w:trHeight w:val="505"/>
        </w:trPr>
        <w:tc>
          <w:tcPr>
            <w:tcW w:w="1555" w:type="dxa"/>
          </w:tcPr>
          <w:p w14:paraId="73FD2D4A" w14:textId="77777777" w:rsidR="001026B3" w:rsidRDefault="001026B3">
            <w:pPr>
              <w:pStyle w:val="TableParagraph"/>
              <w:spacing w:before="10"/>
              <w:ind w:left="0"/>
              <w:rPr>
                <w:b/>
                <w:sz w:val="21"/>
              </w:rPr>
            </w:pPr>
          </w:p>
          <w:p w14:paraId="52BF7554" w14:textId="77777777" w:rsidR="001026B3" w:rsidRDefault="00FA67B5">
            <w:pPr>
              <w:pStyle w:val="TableParagraph"/>
              <w:spacing w:before="0" w:line="234" w:lineRule="exact"/>
            </w:pPr>
            <w:r>
              <w:t>33170</w:t>
            </w:r>
          </w:p>
        </w:tc>
        <w:tc>
          <w:tcPr>
            <w:tcW w:w="3395" w:type="dxa"/>
          </w:tcPr>
          <w:p w14:paraId="160504B0" w14:textId="77777777" w:rsidR="001026B3" w:rsidRDefault="00FA67B5">
            <w:pPr>
              <w:pStyle w:val="TableParagraph"/>
              <w:spacing w:before="4" w:line="252" w:lineRule="exact"/>
              <w:ind w:right="723"/>
            </w:pPr>
            <w:r>
              <w:t>International Trade Theory &amp; Policy</w:t>
            </w:r>
          </w:p>
        </w:tc>
        <w:tc>
          <w:tcPr>
            <w:tcW w:w="1141" w:type="dxa"/>
          </w:tcPr>
          <w:p w14:paraId="5991A05D" w14:textId="77777777" w:rsidR="001026B3" w:rsidRDefault="00FA67B5">
            <w:pPr>
              <w:pStyle w:val="TableParagraph"/>
              <w:spacing w:before="127"/>
            </w:pPr>
            <w:r>
              <w:t>20</w:t>
            </w:r>
          </w:p>
        </w:tc>
        <w:tc>
          <w:tcPr>
            <w:tcW w:w="1417" w:type="dxa"/>
          </w:tcPr>
          <w:p w14:paraId="42C1F41D" w14:textId="77777777" w:rsidR="001026B3" w:rsidRDefault="00FA67B5">
            <w:pPr>
              <w:pStyle w:val="TableParagraph"/>
              <w:spacing w:before="127"/>
            </w:pPr>
            <w:r>
              <w:t>1</w:t>
            </w:r>
          </w:p>
        </w:tc>
        <w:tc>
          <w:tcPr>
            <w:tcW w:w="992" w:type="dxa"/>
          </w:tcPr>
          <w:p w14:paraId="25BEDEB1" w14:textId="77777777" w:rsidR="001026B3" w:rsidRDefault="00FA67B5">
            <w:pPr>
              <w:pStyle w:val="TableParagraph"/>
              <w:spacing w:before="127"/>
              <w:ind w:left="108"/>
            </w:pPr>
            <w:r>
              <w:t>LH</w:t>
            </w:r>
          </w:p>
        </w:tc>
        <w:tc>
          <w:tcPr>
            <w:tcW w:w="851" w:type="dxa"/>
          </w:tcPr>
          <w:p w14:paraId="26720432" w14:textId="77777777" w:rsidR="001026B3" w:rsidRDefault="00FA67B5">
            <w:pPr>
              <w:pStyle w:val="TableParagraph"/>
              <w:spacing w:before="127"/>
              <w:ind w:left="106"/>
            </w:pPr>
            <w:r>
              <w:t>3</w:t>
            </w:r>
          </w:p>
        </w:tc>
      </w:tr>
      <w:tr w:rsidR="001026B3" w14:paraId="0CB0571F" w14:textId="77777777" w:rsidTr="003E5F56">
        <w:trPr>
          <w:trHeight w:val="259"/>
        </w:trPr>
        <w:tc>
          <w:tcPr>
            <w:tcW w:w="1555" w:type="dxa"/>
          </w:tcPr>
          <w:p w14:paraId="499931FB" w14:textId="77777777" w:rsidR="001026B3" w:rsidRDefault="00FA67B5">
            <w:pPr>
              <w:pStyle w:val="TableParagraph"/>
              <w:spacing w:before="7" w:line="232" w:lineRule="exact"/>
            </w:pPr>
            <w:r>
              <w:t>22870</w:t>
            </w:r>
          </w:p>
        </w:tc>
        <w:tc>
          <w:tcPr>
            <w:tcW w:w="3395" w:type="dxa"/>
          </w:tcPr>
          <w:p w14:paraId="151F551C" w14:textId="77777777" w:rsidR="001026B3" w:rsidRDefault="00FA67B5">
            <w:pPr>
              <w:pStyle w:val="TableParagraph"/>
              <w:spacing w:before="7" w:line="232" w:lineRule="exact"/>
            </w:pPr>
            <w:r>
              <w:t>Labour Economics</w:t>
            </w:r>
          </w:p>
        </w:tc>
        <w:tc>
          <w:tcPr>
            <w:tcW w:w="1141" w:type="dxa"/>
          </w:tcPr>
          <w:p w14:paraId="6E10CE5D" w14:textId="77777777" w:rsidR="001026B3" w:rsidRDefault="00FA67B5">
            <w:pPr>
              <w:pStyle w:val="TableParagraph"/>
              <w:spacing w:line="237" w:lineRule="exact"/>
            </w:pPr>
            <w:r>
              <w:t>20</w:t>
            </w:r>
          </w:p>
        </w:tc>
        <w:tc>
          <w:tcPr>
            <w:tcW w:w="1417" w:type="dxa"/>
          </w:tcPr>
          <w:p w14:paraId="15C9B2A9" w14:textId="77777777" w:rsidR="001026B3" w:rsidRDefault="00FA67B5">
            <w:pPr>
              <w:pStyle w:val="TableParagraph"/>
              <w:spacing w:line="237" w:lineRule="exact"/>
            </w:pPr>
            <w:r>
              <w:t>1</w:t>
            </w:r>
          </w:p>
        </w:tc>
        <w:tc>
          <w:tcPr>
            <w:tcW w:w="992" w:type="dxa"/>
          </w:tcPr>
          <w:p w14:paraId="75D7AE05" w14:textId="77777777" w:rsidR="001026B3" w:rsidRDefault="00FA67B5">
            <w:pPr>
              <w:pStyle w:val="TableParagraph"/>
              <w:spacing w:line="237" w:lineRule="exact"/>
              <w:ind w:left="108"/>
            </w:pPr>
            <w:r>
              <w:t>LH</w:t>
            </w:r>
          </w:p>
        </w:tc>
        <w:tc>
          <w:tcPr>
            <w:tcW w:w="851" w:type="dxa"/>
          </w:tcPr>
          <w:p w14:paraId="6E3BF198" w14:textId="77777777" w:rsidR="001026B3" w:rsidRDefault="00FA67B5">
            <w:pPr>
              <w:pStyle w:val="TableParagraph"/>
              <w:spacing w:line="237" w:lineRule="exact"/>
              <w:ind w:left="106"/>
            </w:pPr>
            <w:r>
              <w:t>3</w:t>
            </w:r>
          </w:p>
        </w:tc>
      </w:tr>
      <w:tr w:rsidR="001026B3" w14:paraId="55D6F9FD" w14:textId="77777777" w:rsidTr="003E5F56">
        <w:trPr>
          <w:trHeight w:val="506"/>
        </w:trPr>
        <w:tc>
          <w:tcPr>
            <w:tcW w:w="1555" w:type="dxa"/>
          </w:tcPr>
          <w:p w14:paraId="640B0053" w14:textId="77777777" w:rsidR="001026B3" w:rsidRDefault="001026B3">
            <w:pPr>
              <w:pStyle w:val="TableParagraph"/>
              <w:spacing w:before="1"/>
              <w:ind w:left="0"/>
              <w:rPr>
                <w:b/>
              </w:rPr>
            </w:pPr>
          </w:p>
          <w:p w14:paraId="1518559C" w14:textId="77777777" w:rsidR="001026B3" w:rsidRDefault="00FA67B5">
            <w:pPr>
              <w:pStyle w:val="TableParagraph"/>
              <w:spacing w:before="0" w:line="232" w:lineRule="exact"/>
            </w:pPr>
            <w:r>
              <w:t>33106</w:t>
            </w:r>
          </w:p>
        </w:tc>
        <w:tc>
          <w:tcPr>
            <w:tcW w:w="3395" w:type="dxa"/>
          </w:tcPr>
          <w:p w14:paraId="6198F2E6" w14:textId="77777777" w:rsidR="001026B3" w:rsidRDefault="00FA67B5">
            <w:pPr>
              <w:pStyle w:val="TableParagraph"/>
              <w:spacing w:before="7" w:line="252" w:lineRule="exact"/>
              <w:ind w:right="552"/>
            </w:pPr>
            <w:r>
              <w:t>Advanced Financial Markets &amp; Institutions</w:t>
            </w:r>
          </w:p>
        </w:tc>
        <w:tc>
          <w:tcPr>
            <w:tcW w:w="1141" w:type="dxa"/>
          </w:tcPr>
          <w:p w14:paraId="43AB485B" w14:textId="77777777" w:rsidR="001026B3" w:rsidRDefault="00FA67B5">
            <w:pPr>
              <w:pStyle w:val="TableParagraph"/>
              <w:spacing w:before="127"/>
            </w:pPr>
            <w:r>
              <w:t>20</w:t>
            </w:r>
          </w:p>
        </w:tc>
        <w:tc>
          <w:tcPr>
            <w:tcW w:w="1417" w:type="dxa"/>
          </w:tcPr>
          <w:p w14:paraId="1D03ACFE" w14:textId="77777777" w:rsidR="001026B3" w:rsidRDefault="00FA67B5">
            <w:pPr>
              <w:pStyle w:val="TableParagraph"/>
              <w:spacing w:before="127"/>
            </w:pPr>
            <w:r>
              <w:t>2</w:t>
            </w:r>
          </w:p>
        </w:tc>
        <w:tc>
          <w:tcPr>
            <w:tcW w:w="992" w:type="dxa"/>
          </w:tcPr>
          <w:p w14:paraId="31104F43" w14:textId="77777777" w:rsidR="001026B3" w:rsidRDefault="00FA67B5">
            <w:pPr>
              <w:pStyle w:val="TableParagraph"/>
              <w:spacing w:before="127"/>
              <w:ind w:left="108"/>
            </w:pPr>
            <w:r>
              <w:t>LH</w:t>
            </w:r>
          </w:p>
        </w:tc>
        <w:tc>
          <w:tcPr>
            <w:tcW w:w="851" w:type="dxa"/>
          </w:tcPr>
          <w:p w14:paraId="59BD7FA6" w14:textId="77777777" w:rsidR="001026B3" w:rsidRDefault="00FA67B5">
            <w:pPr>
              <w:pStyle w:val="TableParagraph"/>
              <w:spacing w:before="127"/>
              <w:ind w:left="106"/>
            </w:pPr>
            <w:r>
              <w:t>3</w:t>
            </w:r>
          </w:p>
        </w:tc>
      </w:tr>
      <w:tr w:rsidR="001026B3" w14:paraId="182E1C0B" w14:textId="77777777" w:rsidTr="003E5F56">
        <w:trPr>
          <w:trHeight w:val="258"/>
        </w:trPr>
        <w:tc>
          <w:tcPr>
            <w:tcW w:w="1555" w:type="dxa"/>
          </w:tcPr>
          <w:p w14:paraId="33415453" w14:textId="77777777" w:rsidR="001026B3" w:rsidRDefault="00FA67B5">
            <w:pPr>
              <w:pStyle w:val="TableParagraph"/>
              <w:spacing w:before="0" w:line="239" w:lineRule="exact"/>
            </w:pPr>
            <w:r>
              <w:t>33152</w:t>
            </w:r>
          </w:p>
        </w:tc>
        <w:tc>
          <w:tcPr>
            <w:tcW w:w="3395" w:type="dxa"/>
          </w:tcPr>
          <w:p w14:paraId="6C4CBFD4" w14:textId="77777777" w:rsidR="001026B3" w:rsidRDefault="00FA67B5">
            <w:pPr>
              <w:pStyle w:val="TableParagraph"/>
              <w:spacing w:before="7" w:line="232" w:lineRule="exact"/>
            </w:pPr>
            <w:r>
              <w:t>Decision Theory &amp; Games</w:t>
            </w:r>
          </w:p>
        </w:tc>
        <w:tc>
          <w:tcPr>
            <w:tcW w:w="1141" w:type="dxa"/>
          </w:tcPr>
          <w:p w14:paraId="57681363" w14:textId="77777777" w:rsidR="001026B3" w:rsidRDefault="00FA67B5">
            <w:pPr>
              <w:pStyle w:val="TableParagraph"/>
              <w:spacing w:line="237" w:lineRule="exact"/>
            </w:pPr>
            <w:r>
              <w:t>20</w:t>
            </w:r>
          </w:p>
        </w:tc>
        <w:tc>
          <w:tcPr>
            <w:tcW w:w="1417" w:type="dxa"/>
          </w:tcPr>
          <w:p w14:paraId="4EBCA20B" w14:textId="77777777" w:rsidR="001026B3" w:rsidRDefault="00FA67B5">
            <w:pPr>
              <w:pStyle w:val="TableParagraph"/>
              <w:spacing w:line="237" w:lineRule="exact"/>
            </w:pPr>
            <w:r>
              <w:t>2</w:t>
            </w:r>
          </w:p>
        </w:tc>
        <w:tc>
          <w:tcPr>
            <w:tcW w:w="992" w:type="dxa"/>
          </w:tcPr>
          <w:p w14:paraId="35A15B1C" w14:textId="77777777" w:rsidR="001026B3" w:rsidRDefault="00FA67B5">
            <w:pPr>
              <w:pStyle w:val="TableParagraph"/>
              <w:spacing w:line="237" w:lineRule="exact"/>
              <w:ind w:left="108"/>
            </w:pPr>
            <w:r>
              <w:t>LH</w:t>
            </w:r>
          </w:p>
        </w:tc>
        <w:tc>
          <w:tcPr>
            <w:tcW w:w="851" w:type="dxa"/>
          </w:tcPr>
          <w:p w14:paraId="0A311638" w14:textId="77777777" w:rsidR="001026B3" w:rsidRDefault="00FA67B5">
            <w:pPr>
              <w:pStyle w:val="TableParagraph"/>
              <w:spacing w:line="237" w:lineRule="exact"/>
              <w:ind w:left="106"/>
            </w:pPr>
            <w:r>
              <w:t>3</w:t>
            </w:r>
          </w:p>
        </w:tc>
      </w:tr>
      <w:tr w:rsidR="001026B3" w14:paraId="72D52673" w14:textId="77777777" w:rsidTr="003E5F56">
        <w:trPr>
          <w:trHeight w:val="263"/>
        </w:trPr>
        <w:tc>
          <w:tcPr>
            <w:tcW w:w="1555" w:type="dxa"/>
          </w:tcPr>
          <w:p w14:paraId="3BF6803A" w14:textId="77777777" w:rsidR="001026B3" w:rsidRDefault="00FA67B5">
            <w:pPr>
              <w:pStyle w:val="TableParagraph"/>
              <w:spacing w:before="9" w:line="234" w:lineRule="exact"/>
            </w:pPr>
            <w:r>
              <w:t>33158</w:t>
            </w:r>
          </w:p>
        </w:tc>
        <w:tc>
          <w:tcPr>
            <w:tcW w:w="3395" w:type="dxa"/>
          </w:tcPr>
          <w:p w14:paraId="7AA20DAE" w14:textId="77777777" w:rsidR="001026B3" w:rsidRDefault="00FA67B5">
            <w:pPr>
              <w:pStyle w:val="TableParagraph"/>
              <w:spacing w:before="9" w:line="234" w:lineRule="exact"/>
            </w:pPr>
            <w:r>
              <w:t>Health Economics</w:t>
            </w:r>
          </w:p>
        </w:tc>
        <w:tc>
          <w:tcPr>
            <w:tcW w:w="1141" w:type="dxa"/>
          </w:tcPr>
          <w:p w14:paraId="35F3B988" w14:textId="77777777" w:rsidR="001026B3" w:rsidRDefault="00FA67B5">
            <w:pPr>
              <w:pStyle w:val="TableParagraph"/>
              <w:spacing w:before="4" w:line="239" w:lineRule="exact"/>
            </w:pPr>
            <w:r>
              <w:t>20</w:t>
            </w:r>
          </w:p>
        </w:tc>
        <w:tc>
          <w:tcPr>
            <w:tcW w:w="1417" w:type="dxa"/>
          </w:tcPr>
          <w:p w14:paraId="622170D8" w14:textId="77777777" w:rsidR="001026B3" w:rsidRDefault="00FA67B5">
            <w:pPr>
              <w:pStyle w:val="TableParagraph"/>
              <w:spacing w:before="4" w:line="239" w:lineRule="exact"/>
            </w:pPr>
            <w:r>
              <w:t>2</w:t>
            </w:r>
          </w:p>
        </w:tc>
        <w:tc>
          <w:tcPr>
            <w:tcW w:w="992" w:type="dxa"/>
          </w:tcPr>
          <w:p w14:paraId="37F2F186" w14:textId="77777777" w:rsidR="001026B3" w:rsidRDefault="00FA67B5">
            <w:pPr>
              <w:pStyle w:val="TableParagraph"/>
              <w:spacing w:before="4" w:line="239" w:lineRule="exact"/>
              <w:ind w:left="108"/>
            </w:pPr>
            <w:r>
              <w:t>LH</w:t>
            </w:r>
          </w:p>
        </w:tc>
        <w:tc>
          <w:tcPr>
            <w:tcW w:w="851" w:type="dxa"/>
          </w:tcPr>
          <w:p w14:paraId="7E288076" w14:textId="77777777" w:rsidR="001026B3" w:rsidRDefault="00FA67B5">
            <w:pPr>
              <w:pStyle w:val="TableParagraph"/>
              <w:spacing w:before="4" w:line="239" w:lineRule="exact"/>
              <w:ind w:left="106"/>
            </w:pPr>
            <w:r>
              <w:t>3</w:t>
            </w:r>
          </w:p>
        </w:tc>
      </w:tr>
      <w:tr w:rsidR="001026B3" w14:paraId="10F00401" w14:textId="77777777" w:rsidTr="003E5F56">
        <w:trPr>
          <w:trHeight w:val="263"/>
        </w:trPr>
        <w:tc>
          <w:tcPr>
            <w:tcW w:w="1555" w:type="dxa"/>
          </w:tcPr>
          <w:p w14:paraId="76310615" w14:textId="77777777" w:rsidR="001026B3" w:rsidRDefault="00FA67B5">
            <w:pPr>
              <w:pStyle w:val="TableParagraph"/>
              <w:spacing w:before="9" w:line="234" w:lineRule="exact"/>
            </w:pPr>
            <w:r>
              <w:t>29183</w:t>
            </w:r>
          </w:p>
        </w:tc>
        <w:tc>
          <w:tcPr>
            <w:tcW w:w="3395" w:type="dxa"/>
          </w:tcPr>
          <w:p w14:paraId="51C33AA8" w14:textId="77777777" w:rsidR="001026B3" w:rsidRDefault="00FA67B5">
            <w:pPr>
              <w:pStyle w:val="TableParagraph"/>
              <w:spacing w:before="9" w:line="234" w:lineRule="exact"/>
            </w:pPr>
            <w:r>
              <w:t>History of Economic Thought</w:t>
            </w:r>
          </w:p>
        </w:tc>
        <w:tc>
          <w:tcPr>
            <w:tcW w:w="1141" w:type="dxa"/>
          </w:tcPr>
          <w:p w14:paraId="49AE0F94" w14:textId="77777777" w:rsidR="001026B3" w:rsidRDefault="00FA67B5">
            <w:pPr>
              <w:pStyle w:val="TableParagraph"/>
              <w:spacing w:before="4" w:line="239" w:lineRule="exact"/>
            </w:pPr>
            <w:r>
              <w:t>20</w:t>
            </w:r>
          </w:p>
        </w:tc>
        <w:tc>
          <w:tcPr>
            <w:tcW w:w="1417" w:type="dxa"/>
          </w:tcPr>
          <w:p w14:paraId="359884B9" w14:textId="77777777" w:rsidR="001026B3" w:rsidRDefault="00FA67B5">
            <w:pPr>
              <w:pStyle w:val="TableParagraph"/>
              <w:spacing w:before="4" w:line="239" w:lineRule="exact"/>
            </w:pPr>
            <w:r>
              <w:t>2</w:t>
            </w:r>
          </w:p>
        </w:tc>
        <w:tc>
          <w:tcPr>
            <w:tcW w:w="992" w:type="dxa"/>
          </w:tcPr>
          <w:p w14:paraId="37286C86" w14:textId="77777777" w:rsidR="001026B3" w:rsidRDefault="00FA67B5">
            <w:pPr>
              <w:pStyle w:val="TableParagraph"/>
              <w:spacing w:before="4" w:line="239" w:lineRule="exact"/>
              <w:ind w:left="108"/>
            </w:pPr>
            <w:r>
              <w:t>LH</w:t>
            </w:r>
          </w:p>
        </w:tc>
        <w:tc>
          <w:tcPr>
            <w:tcW w:w="851" w:type="dxa"/>
          </w:tcPr>
          <w:p w14:paraId="24D816D1" w14:textId="77777777" w:rsidR="001026B3" w:rsidRDefault="00FA67B5">
            <w:pPr>
              <w:pStyle w:val="TableParagraph"/>
              <w:spacing w:before="4" w:line="239" w:lineRule="exact"/>
              <w:ind w:left="106"/>
            </w:pPr>
            <w:r>
              <w:t>3</w:t>
            </w:r>
          </w:p>
        </w:tc>
      </w:tr>
      <w:tr w:rsidR="001026B3" w14:paraId="59AABC3B" w14:textId="77777777" w:rsidTr="003E5F56">
        <w:trPr>
          <w:trHeight w:val="261"/>
        </w:trPr>
        <w:tc>
          <w:tcPr>
            <w:tcW w:w="1555" w:type="dxa"/>
          </w:tcPr>
          <w:p w14:paraId="62D6570E" w14:textId="77777777" w:rsidR="001026B3" w:rsidRDefault="00FA67B5">
            <w:pPr>
              <w:pStyle w:val="TableParagraph"/>
              <w:spacing w:before="9" w:line="232" w:lineRule="exact"/>
            </w:pPr>
            <w:r>
              <w:t>33167</w:t>
            </w:r>
          </w:p>
        </w:tc>
        <w:tc>
          <w:tcPr>
            <w:tcW w:w="3395" w:type="dxa"/>
          </w:tcPr>
          <w:p w14:paraId="53D692DF" w14:textId="77777777" w:rsidR="001026B3" w:rsidRDefault="00FA67B5">
            <w:pPr>
              <w:pStyle w:val="TableParagraph"/>
              <w:spacing w:before="9" w:line="232" w:lineRule="exact"/>
            </w:pPr>
            <w:r>
              <w:t>Industrial Organisation</w:t>
            </w:r>
          </w:p>
        </w:tc>
        <w:tc>
          <w:tcPr>
            <w:tcW w:w="1141" w:type="dxa"/>
          </w:tcPr>
          <w:p w14:paraId="69CD463B" w14:textId="77777777" w:rsidR="001026B3" w:rsidRDefault="00FA67B5">
            <w:pPr>
              <w:pStyle w:val="TableParagraph"/>
              <w:spacing w:before="4" w:line="237" w:lineRule="exact"/>
            </w:pPr>
            <w:r>
              <w:t>20</w:t>
            </w:r>
          </w:p>
        </w:tc>
        <w:tc>
          <w:tcPr>
            <w:tcW w:w="1417" w:type="dxa"/>
          </w:tcPr>
          <w:p w14:paraId="030C41BE" w14:textId="77777777" w:rsidR="001026B3" w:rsidRDefault="00FA67B5">
            <w:pPr>
              <w:pStyle w:val="TableParagraph"/>
              <w:spacing w:before="4" w:line="237" w:lineRule="exact"/>
            </w:pPr>
            <w:r>
              <w:t>2</w:t>
            </w:r>
          </w:p>
        </w:tc>
        <w:tc>
          <w:tcPr>
            <w:tcW w:w="992" w:type="dxa"/>
          </w:tcPr>
          <w:p w14:paraId="0842D69E" w14:textId="77777777" w:rsidR="001026B3" w:rsidRDefault="00FA67B5">
            <w:pPr>
              <w:pStyle w:val="TableParagraph"/>
              <w:spacing w:before="4" w:line="237" w:lineRule="exact"/>
              <w:ind w:left="108"/>
            </w:pPr>
            <w:r>
              <w:t>LH</w:t>
            </w:r>
          </w:p>
        </w:tc>
        <w:tc>
          <w:tcPr>
            <w:tcW w:w="851" w:type="dxa"/>
          </w:tcPr>
          <w:p w14:paraId="07300E8C" w14:textId="77777777" w:rsidR="001026B3" w:rsidRDefault="00FA67B5">
            <w:pPr>
              <w:pStyle w:val="TableParagraph"/>
              <w:spacing w:before="4" w:line="237" w:lineRule="exact"/>
              <w:ind w:left="106"/>
            </w:pPr>
            <w:r>
              <w:t>3</w:t>
            </w:r>
          </w:p>
        </w:tc>
      </w:tr>
      <w:tr w:rsidR="001026B3" w14:paraId="7924D7A3" w14:textId="77777777" w:rsidTr="003E5F56">
        <w:trPr>
          <w:trHeight w:val="505"/>
        </w:trPr>
        <w:tc>
          <w:tcPr>
            <w:tcW w:w="1555" w:type="dxa"/>
          </w:tcPr>
          <w:p w14:paraId="06041AE7" w14:textId="77777777" w:rsidR="001026B3" w:rsidRDefault="001026B3">
            <w:pPr>
              <w:pStyle w:val="TableParagraph"/>
              <w:spacing w:before="1"/>
              <w:ind w:left="0"/>
              <w:rPr>
                <w:b/>
              </w:rPr>
            </w:pPr>
          </w:p>
          <w:p w14:paraId="6688B8FA" w14:textId="77777777" w:rsidR="001026B3" w:rsidRDefault="00FA67B5">
            <w:pPr>
              <w:pStyle w:val="TableParagraph"/>
              <w:spacing w:before="0" w:line="232" w:lineRule="exact"/>
            </w:pPr>
            <w:r>
              <w:t>32223</w:t>
            </w:r>
          </w:p>
        </w:tc>
        <w:tc>
          <w:tcPr>
            <w:tcW w:w="3395" w:type="dxa"/>
          </w:tcPr>
          <w:p w14:paraId="262D3D57" w14:textId="77777777" w:rsidR="001026B3" w:rsidRDefault="00FA67B5">
            <w:pPr>
              <w:pStyle w:val="TableParagraph"/>
              <w:spacing w:before="7" w:line="252" w:lineRule="exact"/>
              <w:ind w:right="834"/>
            </w:pPr>
            <w:r>
              <w:t>Monetary Policy &amp; Dynamic Macroeconomics</w:t>
            </w:r>
          </w:p>
        </w:tc>
        <w:tc>
          <w:tcPr>
            <w:tcW w:w="1141" w:type="dxa"/>
          </w:tcPr>
          <w:p w14:paraId="30970960" w14:textId="77777777" w:rsidR="001026B3" w:rsidRDefault="00FA67B5">
            <w:pPr>
              <w:pStyle w:val="TableParagraph"/>
              <w:spacing w:before="127"/>
            </w:pPr>
            <w:r>
              <w:t>20</w:t>
            </w:r>
          </w:p>
        </w:tc>
        <w:tc>
          <w:tcPr>
            <w:tcW w:w="1417" w:type="dxa"/>
          </w:tcPr>
          <w:p w14:paraId="2D4F6864" w14:textId="77777777" w:rsidR="001026B3" w:rsidRDefault="00FA67B5">
            <w:pPr>
              <w:pStyle w:val="TableParagraph"/>
              <w:spacing w:before="127"/>
            </w:pPr>
            <w:r>
              <w:t>2</w:t>
            </w:r>
          </w:p>
        </w:tc>
        <w:tc>
          <w:tcPr>
            <w:tcW w:w="992" w:type="dxa"/>
          </w:tcPr>
          <w:p w14:paraId="5A6486DD" w14:textId="77777777" w:rsidR="001026B3" w:rsidRDefault="00FA67B5">
            <w:pPr>
              <w:pStyle w:val="TableParagraph"/>
              <w:spacing w:before="127"/>
              <w:ind w:left="108"/>
            </w:pPr>
            <w:r>
              <w:t>LH</w:t>
            </w:r>
          </w:p>
        </w:tc>
        <w:tc>
          <w:tcPr>
            <w:tcW w:w="851" w:type="dxa"/>
          </w:tcPr>
          <w:p w14:paraId="5D96B183" w14:textId="77777777" w:rsidR="001026B3" w:rsidRDefault="00FA67B5">
            <w:pPr>
              <w:pStyle w:val="TableParagraph"/>
              <w:spacing w:before="127"/>
              <w:ind w:left="106"/>
            </w:pPr>
            <w:r>
              <w:t>3</w:t>
            </w:r>
          </w:p>
        </w:tc>
      </w:tr>
      <w:tr w:rsidR="001026B3" w14:paraId="46A2F2BA" w14:textId="77777777" w:rsidTr="003E5F56">
        <w:trPr>
          <w:trHeight w:val="258"/>
        </w:trPr>
        <w:tc>
          <w:tcPr>
            <w:tcW w:w="1555" w:type="dxa"/>
          </w:tcPr>
          <w:p w14:paraId="15717B62" w14:textId="77777777" w:rsidR="001026B3" w:rsidRDefault="00FA67B5">
            <w:pPr>
              <w:pStyle w:val="TableParagraph"/>
              <w:spacing w:before="7" w:line="232" w:lineRule="exact"/>
            </w:pPr>
            <w:r>
              <w:t>32226</w:t>
            </w:r>
          </w:p>
        </w:tc>
        <w:tc>
          <w:tcPr>
            <w:tcW w:w="3395" w:type="dxa"/>
          </w:tcPr>
          <w:p w14:paraId="3D97191F" w14:textId="77777777" w:rsidR="001026B3" w:rsidRDefault="00FA67B5">
            <w:pPr>
              <w:pStyle w:val="TableParagraph"/>
              <w:spacing w:before="7" w:line="232" w:lineRule="exact"/>
            </w:pPr>
            <w:r>
              <w:t>Public Economics</w:t>
            </w:r>
          </w:p>
        </w:tc>
        <w:tc>
          <w:tcPr>
            <w:tcW w:w="1141" w:type="dxa"/>
          </w:tcPr>
          <w:p w14:paraId="68AB8EC7" w14:textId="77777777" w:rsidR="001026B3" w:rsidRDefault="00FA67B5">
            <w:pPr>
              <w:pStyle w:val="TableParagraph"/>
              <w:spacing w:line="237" w:lineRule="exact"/>
            </w:pPr>
            <w:r>
              <w:t>20</w:t>
            </w:r>
          </w:p>
        </w:tc>
        <w:tc>
          <w:tcPr>
            <w:tcW w:w="1417" w:type="dxa"/>
          </w:tcPr>
          <w:p w14:paraId="1891644D" w14:textId="77777777" w:rsidR="001026B3" w:rsidRDefault="00FA67B5">
            <w:pPr>
              <w:pStyle w:val="TableParagraph"/>
              <w:spacing w:line="237" w:lineRule="exact"/>
            </w:pPr>
            <w:r>
              <w:t>2</w:t>
            </w:r>
          </w:p>
        </w:tc>
        <w:tc>
          <w:tcPr>
            <w:tcW w:w="992" w:type="dxa"/>
          </w:tcPr>
          <w:p w14:paraId="1CC1A90E" w14:textId="77777777" w:rsidR="001026B3" w:rsidRDefault="00FA67B5">
            <w:pPr>
              <w:pStyle w:val="TableParagraph"/>
              <w:spacing w:line="237" w:lineRule="exact"/>
              <w:ind w:left="108"/>
            </w:pPr>
            <w:r>
              <w:t>LH</w:t>
            </w:r>
          </w:p>
        </w:tc>
        <w:tc>
          <w:tcPr>
            <w:tcW w:w="851" w:type="dxa"/>
          </w:tcPr>
          <w:p w14:paraId="4C7F31B6" w14:textId="77777777" w:rsidR="001026B3" w:rsidRDefault="00FA67B5">
            <w:pPr>
              <w:pStyle w:val="TableParagraph"/>
              <w:spacing w:line="237" w:lineRule="exact"/>
              <w:ind w:left="106"/>
            </w:pPr>
            <w:r>
              <w:t>3</w:t>
            </w:r>
          </w:p>
        </w:tc>
      </w:tr>
    </w:tbl>
    <w:p w14:paraId="74469AB7" w14:textId="77777777" w:rsidR="001026B3" w:rsidRDefault="001026B3">
      <w:pPr>
        <w:spacing w:line="237" w:lineRule="exact"/>
        <w:sectPr w:rsidR="001026B3">
          <w:footerReference w:type="default" r:id="rId11"/>
          <w:pgSz w:w="11900" w:h="16850"/>
          <w:pgMar w:top="1600" w:right="1120" w:bottom="440" w:left="1340" w:header="0" w:footer="255" w:gutter="0"/>
          <w:pgNumType w:start="24"/>
          <w:cols w:space="720"/>
        </w:sectPr>
      </w:pPr>
    </w:p>
    <w:p w14:paraId="53AA53D1" w14:textId="77777777" w:rsidR="001026B3" w:rsidRDefault="00FA67B5" w:rsidP="00D36F8B">
      <w:pPr>
        <w:pStyle w:val="Heading1"/>
      </w:pPr>
      <w:r>
        <w:t>Year 1</w:t>
      </w:r>
    </w:p>
    <w:p w14:paraId="485E6426" w14:textId="77777777" w:rsidR="001026B3" w:rsidRDefault="001026B3">
      <w:pPr>
        <w:pStyle w:val="BodyText"/>
        <w:spacing w:before="7"/>
        <w:rPr>
          <w:b/>
          <w:sz w:val="39"/>
        </w:rPr>
      </w:pPr>
    </w:p>
    <w:p w14:paraId="6834DCDF" w14:textId="77777777" w:rsidR="001026B3" w:rsidRDefault="00FA67B5" w:rsidP="00D36F8B">
      <w:pPr>
        <w:pStyle w:val="Heading2"/>
      </w:pPr>
      <w:r>
        <w:t>Introduction to Mathematics for Economics</w:t>
      </w:r>
    </w:p>
    <w:p w14:paraId="4F0A3366" w14:textId="77777777" w:rsidR="001026B3" w:rsidRDefault="00FA67B5" w:rsidP="00D36F8B">
      <w:pPr>
        <w:pStyle w:val="Heading3"/>
      </w:pPr>
      <w:r>
        <w:t>Module Code: 29186</w:t>
      </w:r>
    </w:p>
    <w:p w14:paraId="5562A878" w14:textId="77777777" w:rsidR="001026B3" w:rsidRDefault="00FA67B5" w:rsidP="00D36F8B">
      <w:pPr>
        <w:pStyle w:val="Heading3"/>
      </w:pPr>
      <w:r>
        <w:t>Credits: 20</w:t>
      </w:r>
    </w:p>
    <w:p w14:paraId="44E5EA52" w14:textId="77777777" w:rsidR="001026B3" w:rsidRDefault="00FA67B5" w:rsidP="00D36F8B">
      <w:pPr>
        <w:pStyle w:val="Heading3"/>
      </w:pPr>
      <w:r>
        <w:t>Level: LC</w:t>
      </w:r>
    </w:p>
    <w:p w14:paraId="435B26C1" w14:textId="77777777" w:rsidR="001026B3" w:rsidRDefault="00FA67B5" w:rsidP="00D36F8B">
      <w:pPr>
        <w:pStyle w:val="Heading3"/>
      </w:pPr>
      <w:r>
        <w:t>Taught: Semester 1</w:t>
      </w:r>
    </w:p>
    <w:p w14:paraId="1AEA8139" w14:textId="77777777" w:rsidR="001026B3" w:rsidRDefault="00FA67B5">
      <w:pPr>
        <w:spacing w:before="126"/>
        <w:ind w:left="100"/>
      </w:pPr>
      <w:r>
        <w:rPr>
          <w:b/>
        </w:rPr>
        <w:t xml:space="preserve">Assessment Method: </w:t>
      </w:r>
      <w:r>
        <w:t>Class Test 1 (25%), Class Test 2 (25%), Exam (50%)</w:t>
      </w:r>
    </w:p>
    <w:p w14:paraId="316C29A5" w14:textId="77777777" w:rsidR="001026B3" w:rsidRDefault="001026B3">
      <w:pPr>
        <w:pStyle w:val="BodyText"/>
        <w:rPr>
          <w:sz w:val="24"/>
        </w:rPr>
      </w:pPr>
    </w:p>
    <w:p w14:paraId="1D8672CA" w14:textId="77777777" w:rsidR="001026B3" w:rsidRDefault="001026B3">
      <w:pPr>
        <w:pStyle w:val="BodyText"/>
        <w:spacing w:before="2"/>
        <w:rPr>
          <w:sz w:val="20"/>
        </w:rPr>
      </w:pPr>
    </w:p>
    <w:p w14:paraId="49EE6CAD" w14:textId="77777777" w:rsidR="001026B3" w:rsidRDefault="00FA67B5">
      <w:pPr>
        <w:pStyle w:val="Heading4"/>
        <w:jc w:val="both"/>
      </w:pPr>
      <w:r>
        <w:t>Module Description</w:t>
      </w:r>
    </w:p>
    <w:p w14:paraId="5ACBF2A7" w14:textId="77777777" w:rsidR="001026B3" w:rsidRDefault="00FA67B5">
      <w:pPr>
        <w:pStyle w:val="BodyText"/>
        <w:spacing w:before="127" w:line="360" w:lineRule="auto"/>
        <w:ind w:left="100" w:right="313"/>
        <w:jc w:val="both"/>
      </w:pPr>
      <w:r>
        <w:t>This module provides an introduction to some of the mathematical techniques employed in economic analysis. The module starts with an introduction to elementary algebra and proceeds to show how economic problems can be formulated and solved algebraically. The emphasis</w:t>
      </w:r>
      <w:r>
        <w:rPr>
          <w:spacing w:val="-4"/>
        </w:rPr>
        <w:t xml:space="preserve"> </w:t>
      </w:r>
      <w:r>
        <w:t>is</w:t>
      </w:r>
      <w:r>
        <w:rPr>
          <w:spacing w:val="-3"/>
        </w:rPr>
        <w:t xml:space="preserve"> </w:t>
      </w:r>
      <w:r>
        <w:t>on</w:t>
      </w:r>
      <w:r>
        <w:rPr>
          <w:spacing w:val="-7"/>
        </w:rPr>
        <w:t xml:space="preserve"> </w:t>
      </w:r>
      <w:r>
        <w:t>practical</w:t>
      </w:r>
      <w:r>
        <w:rPr>
          <w:spacing w:val="-4"/>
        </w:rPr>
        <w:t xml:space="preserve"> </w:t>
      </w:r>
      <w:r>
        <w:t>application</w:t>
      </w:r>
      <w:r>
        <w:rPr>
          <w:spacing w:val="-4"/>
        </w:rPr>
        <w:t xml:space="preserve"> </w:t>
      </w:r>
      <w:r>
        <w:t>rather</w:t>
      </w:r>
      <w:r>
        <w:rPr>
          <w:spacing w:val="-2"/>
        </w:rPr>
        <w:t xml:space="preserve"> </w:t>
      </w:r>
      <w:r>
        <w:t>than</w:t>
      </w:r>
      <w:r>
        <w:rPr>
          <w:spacing w:val="-6"/>
        </w:rPr>
        <w:t xml:space="preserve"> </w:t>
      </w:r>
      <w:r>
        <w:t>on</w:t>
      </w:r>
      <w:r>
        <w:rPr>
          <w:spacing w:val="-3"/>
        </w:rPr>
        <w:t xml:space="preserve"> </w:t>
      </w:r>
      <w:r>
        <w:t>the</w:t>
      </w:r>
      <w:r>
        <w:rPr>
          <w:spacing w:val="-4"/>
        </w:rPr>
        <w:t xml:space="preserve"> </w:t>
      </w:r>
      <w:r>
        <w:t>study</w:t>
      </w:r>
      <w:r>
        <w:rPr>
          <w:spacing w:val="-3"/>
        </w:rPr>
        <w:t xml:space="preserve"> </w:t>
      </w:r>
      <w:r>
        <w:t>of</w:t>
      </w:r>
      <w:r>
        <w:rPr>
          <w:spacing w:val="-4"/>
        </w:rPr>
        <w:t xml:space="preserve"> </w:t>
      </w:r>
      <w:r>
        <w:t>mathematics</w:t>
      </w:r>
      <w:r>
        <w:rPr>
          <w:spacing w:val="-4"/>
        </w:rPr>
        <w:t xml:space="preserve"> </w:t>
      </w:r>
      <w:r>
        <w:t>for</w:t>
      </w:r>
      <w:r>
        <w:rPr>
          <w:spacing w:val="-2"/>
        </w:rPr>
        <w:t xml:space="preserve"> </w:t>
      </w:r>
      <w:r>
        <w:t>its</w:t>
      </w:r>
      <w:r>
        <w:rPr>
          <w:spacing w:val="-6"/>
        </w:rPr>
        <w:t xml:space="preserve"> </w:t>
      </w:r>
      <w:r>
        <w:t>own</w:t>
      </w:r>
      <w:r>
        <w:rPr>
          <w:spacing w:val="-3"/>
        </w:rPr>
        <w:t xml:space="preserve"> </w:t>
      </w:r>
      <w:r>
        <w:t>sake. The material covered also provides a solid foundation for studies at the intermediate level. Topics covered include: linear and non-linear equations, differentiation, integration and elements of matrix</w:t>
      </w:r>
      <w:r>
        <w:rPr>
          <w:spacing w:val="-6"/>
        </w:rPr>
        <w:t xml:space="preserve"> </w:t>
      </w:r>
      <w:r>
        <w:t>algebra.</w:t>
      </w:r>
    </w:p>
    <w:p w14:paraId="5D28C749" w14:textId="77777777" w:rsidR="001026B3" w:rsidRDefault="001026B3">
      <w:pPr>
        <w:pStyle w:val="BodyText"/>
        <w:rPr>
          <w:sz w:val="33"/>
        </w:rPr>
      </w:pPr>
    </w:p>
    <w:p w14:paraId="00721477" w14:textId="77777777" w:rsidR="001026B3" w:rsidRDefault="00FA67B5">
      <w:pPr>
        <w:pStyle w:val="Heading4"/>
      </w:pPr>
      <w:r>
        <w:t>Learning Outcomes</w:t>
      </w:r>
    </w:p>
    <w:p w14:paraId="3387BDA6" w14:textId="77777777" w:rsidR="001026B3" w:rsidRDefault="00FA67B5">
      <w:pPr>
        <w:pStyle w:val="BodyText"/>
        <w:spacing w:before="126"/>
        <w:ind w:left="100"/>
      </w:pPr>
      <w:r>
        <w:t>By the end of the module students should be able to:</w:t>
      </w:r>
    </w:p>
    <w:p w14:paraId="7983476B" w14:textId="77777777" w:rsidR="001026B3" w:rsidRDefault="00FA67B5">
      <w:pPr>
        <w:pStyle w:val="ListParagraph"/>
        <w:numPr>
          <w:ilvl w:val="1"/>
          <w:numId w:val="4"/>
        </w:numPr>
        <w:tabs>
          <w:tab w:val="left" w:pos="820"/>
          <w:tab w:val="left" w:pos="821"/>
        </w:tabs>
        <w:spacing w:before="127" w:line="360" w:lineRule="auto"/>
        <w:ind w:left="820" w:right="912"/>
        <w:rPr>
          <w:rFonts w:ascii="Symbol" w:hAnsi="Symbol"/>
          <w:sz w:val="20"/>
        </w:rPr>
      </w:pPr>
      <w:r>
        <w:t>demonstrate knowledge and understanding of elementary quantitative methods necessary for problem solving in</w:t>
      </w:r>
      <w:r>
        <w:rPr>
          <w:spacing w:val="-3"/>
        </w:rPr>
        <w:t xml:space="preserve"> </w:t>
      </w:r>
      <w:r>
        <w:t>economics</w:t>
      </w:r>
    </w:p>
    <w:p w14:paraId="3C57CF77" w14:textId="77777777" w:rsidR="001026B3" w:rsidRDefault="00FA67B5">
      <w:pPr>
        <w:pStyle w:val="ListParagraph"/>
        <w:numPr>
          <w:ilvl w:val="1"/>
          <w:numId w:val="4"/>
        </w:numPr>
        <w:tabs>
          <w:tab w:val="left" w:pos="820"/>
          <w:tab w:val="left" w:pos="821"/>
        </w:tabs>
        <w:spacing w:line="252" w:lineRule="exact"/>
        <w:ind w:left="820" w:hanging="361"/>
        <w:rPr>
          <w:rFonts w:ascii="Symbol" w:hAnsi="Symbol"/>
          <w:sz w:val="20"/>
        </w:rPr>
      </w:pPr>
      <w:r>
        <w:t>solve standard quantitative calculations logically and</w:t>
      </w:r>
      <w:r>
        <w:rPr>
          <w:spacing w:val="-4"/>
        </w:rPr>
        <w:t xml:space="preserve"> </w:t>
      </w:r>
      <w:r>
        <w:t>accurately</w:t>
      </w:r>
    </w:p>
    <w:p w14:paraId="0FBEE692" w14:textId="77777777" w:rsidR="001026B3" w:rsidRDefault="00FA67B5">
      <w:pPr>
        <w:pStyle w:val="ListParagraph"/>
        <w:numPr>
          <w:ilvl w:val="1"/>
          <w:numId w:val="4"/>
        </w:numPr>
        <w:tabs>
          <w:tab w:val="left" w:pos="820"/>
          <w:tab w:val="left" w:pos="821"/>
        </w:tabs>
        <w:spacing w:before="126"/>
        <w:ind w:left="820" w:hanging="361"/>
        <w:rPr>
          <w:rFonts w:ascii="Symbol" w:hAnsi="Symbol"/>
          <w:sz w:val="20"/>
        </w:rPr>
      </w:pPr>
      <w:r>
        <w:t>develop effective quantitative problem solving and decision making</w:t>
      </w:r>
      <w:r>
        <w:rPr>
          <w:spacing w:val="-6"/>
        </w:rPr>
        <w:t xml:space="preserve"> </w:t>
      </w:r>
      <w:r>
        <w:t>skills</w:t>
      </w:r>
    </w:p>
    <w:p w14:paraId="29A01674" w14:textId="77777777" w:rsidR="001026B3" w:rsidRDefault="001026B3">
      <w:pPr>
        <w:pStyle w:val="BodyText"/>
        <w:rPr>
          <w:sz w:val="20"/>
        </w:rPr>
      </w:pPr>
    </w:p>
    <w:p w14:paraId="7D8A2871" w14:textId="77777777" w:rsidR="001026B3" w:rsidRDefault="00FA67B5">
      <w:pPr>
        <w:pStyle w:val="BodyText"/>
        <w:spacing w:before="6"/>
        <w:rPr>
          <w:sz w:val="11"/>
        </w:rPr>
      </w:pPr>
      <w:r>
        <w:rPr>
          <w:noProof/>
        </w:rPr>
        <mc:AlternateContent>
          <mc:Choice Requires="wps">
            <w:drawing>
              <wp:inline distT="0" distB="0" distL="0" distR="0" wp14:anchorId="640BDF05" wp14:editId="3677A832">
                <wp:extent cx="5722620" cy="1936115"/>
                <wp:effectExtent l="0" t="0" r="11430" b="26035"/>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2620" cy="1936115"/>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8F7AEE2" w14:textId="77777777" w:rsidR="001831C0" w:rsidRDefault="001831C0">
                            <w:pPr>
                              <w:ind w:left="103" w:right="170"/>
                              <w:rPr>
                                <w:sz w:val="24"/>
                              </w:rPr>
                            </w:pPr>
                            <w:r>
                              <w:rPr>
                                <w:sz w:val="24"/>
                              </w:rPr>
                              <w:t xml:space="preserve">Please note: </w:t>
                            </w:r>
                            <w:r>
                              <w:rPr>
                                <w:b/>
                                <w:sz w:val="24"/>
                              </w:rPr>
                              <w:t xml:space="preserve">you may not choose both 29186 Introduction to Mathematics for Economics and 31832 Mathematics for Economics. </w:t>
                            </w:r>
                            <w:r>
                              <w:rPr>
                                <w:sz w:val="24"/>
                              </w:rPr>
                              <w:t>If you wish to choose one of these modules, you must choose the correct option based on your previous studies in mathematics.</w:t>
                            </w:r>
                          </w:p>
                          <w:p w14:paraId="30FCFDAD" w14:textId="77777777" w:rsidR="001831C0" w:rsidRDefault="001831C0">
                            <w:pPr>
                              <w:pStyle w:val="BodyText"/>
                              <w:spacing w:before="1"/>
                              <w:rPr>
                                <w:sz w:val="24"/>
                              </w:rPr>
                            </w:pPr>
                          </w:p>
                          <w:p w14:paraId="749CAD10" w14:textId="77777777" w:rsidR="001831C0" w:rsidRDefault="001831C0">
                            <w:pPr>
                              <w:ind w:left="103" w:right="341"/>
                              <w:rPr>
                                <w:sz w:val="24"/>
                              </w:rPr>
                            </w:pPr>
                            <w:r>
                              <w:rPr>
                                <w:sz w:val="24"/>
                              </w:rPr>
                              <w:t>If you have the equivalent of A-level Mathematics grade A*, A or B then you may take 31832 Mathematics for Economics.</w:t>
                            </w:r>
                          </w:p>
                          <w:p w14:paraId="39A82923" w14:textId="77777777" w:rsidR="001831C0" w:rsidRDefault="001831C0">
                            <w:pPr>
                              <w:pStyle w:val="BodyText"/>
                              <w:rPr>
                                <w:sz w:val="24"/>
                              </w:rPr>
                            </w:pPr>
                          </w:p>
                          <w:p w14:paraId="033EF3F8" w14:textId="77777777" w:rsidR="001831C0" w:rsidRDefault="001831C0">
                            <w:pPr>
                              <w:ind w:left="103" w:right="434"/>
                              <w:rPr>
                                <w:sz w:val="24"/>
                              </w:rPr>
                            </w:pPr>
                            <w:r>
                              <w:rPr>
                                <w:sz w:val="24"/>
                              </w:rPr>
                              <w:t>If you have the equivalent of A-level Mathematics grade C or below, or if you do not have any mathematics qualification at this level, then you may take 29186 Introduction to Mathematics for Economics.</w:t>
                            </w:r>
                          </w:p>
                        </w:txbxContent>
                      </wps:txbx>
                      <wps:bodyPr rot="0" vert="horz" wrap="square" lIns="0" tIns="0" rIns="0" bIns="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w:pict>
              <v:shapetype w14:anchorId="640BDF05" id="_x0000_t202" coordsize="21600,21600" o:spt="202" path="m,l,21600r21600,l21600,xe">
                <v:stroke joinstyle="miter"/>
                <v:path gradientshapeok="t" o:connecttype="rect"/>
              </v:shapetype>
              <v:shape id="Text Box 3" o:spid="_x0000_s1026" type="#_x0000_t202" style="width:450.6pt;height:15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" filled="f" strokeweight=".16936mm">
                <v:textbox inset="0,0,0,0">
                  <w:txbxContent>
                    <w:p w14:paraId="58F7AEE2" w14:textId="77777777" w:rsidR="001831C0" w:rsidRDefault="001831C0">
                      <w:pPr>
                        <w:ind w:left="103" w:right="170"/>
                        <w:rPr>
                          <w:sz w:val="24"/>
                        </w:rPr>
                      </w:pPr>
                      <w:r>
                        <w:rPr>
                          <w:sz w:val="24"/>
                        </w:rPr>
                        <w:t xml:space="preserve">Please note: </w:t>
                      </w:r>
                      <w:r>
                        <w:rPr>
                          <w:b/>
                          <w:sz w:val="24"/>
                        </w:rPr>
                        <w:t xml:space="preserve">you may not choose both 29186 Introduction to Mathematics for Economics and 31832 Mathematics for Economics. </w:t>
                      </w:r>
                      <w:r>
                        <w:rPr>
                          <w:sz w:val="24"/>
                        </w:rPr>
                        <w:t>If you wish to choose one of these modules, you must choose the correct option based on your previous studies in mathematics.</w:t>
                      </w:r>
                    </w:p>
                    <w:p w14:paraId="30FCFDAD" w14:textId="77777777" w:rsidR="001831C0" w:rsidRDefault="001831C0">
                      <w:pPr>
                        <w:pStyle w:val="BodyText"/>
                        <w:spacing w:before="1"/>
                        <w:rPr>
                          <w:sz w:val="24"/>
                        </w:rPr>
                      </w:pPr>
                    </w:p>
                    <w:p w14:paraId="749CAD10" w14:textId="77777777" w:rsidR="001831C0" w:rsidRDefault="001831C0">
                      <w:pPr>
                        <w:ind w:left="103" w:right="341"/>
                        <w:rPr>
                          <w:sz w:val="24"/>
                        </w:rPr>
                      </w:pPr>
                      <w:r>
                        <w:rPr>
                          <w:sz w:val="24"/>
                        </w:rPr>
                        <w:t>If you have the equivalent of A-level Mathematics grade A*, A or B then you may take 31832 Mathematics for Economics.</w:t>
                      </w:r>
                    </w:p>
                    <w:p w14:paraId="39A82923" w14:textId="77777777" w:rsidR="001831C0" w:rsidRDefault="001831C0">
                      <w:pPr>
                        <w:pStyle w:val="BodyText"/>
                        <w:rPr>
                          <w:sz w:val="24"/>
                        </w:rPr>
                      </w:pPr>
                    </w:p>
                    <w:p w14:paraId="033EF3F8" w14:textId="77777777" w:rsidR="001831C0" w:rsidRDefault="001831C0">
                      <w:pPr>
                        <w:ind w:left="103" w:right="434"/>
                        <w:rPr>
                          <w:sz w:val="24"/>
                        </w:rPr>
                      </w:pPr>
                      <w:r>
                        <w:rPr>
                          <w:sz w:val="24"/>
                        </w:rPr>
                        <w:t>If you have the equivalent of A-level Mathematics grade C or below, or if you do not have any mathematics qualification at this level, then you may take 29186 Introduction to Mathematics for Economics.</w:t>
                      </w:r>
                    </w:p>
                  </w:txbxContent>
                </v:textbox>
                <w10:anchorlock/>
              </v:shape>
            </w:pict>
          </mc:Fallback>
        </mc:AlternateContent>
      </w:r>
    </w:p>
    <w:p w14:paraId="383E821E" w14:textId="77777777" w:rsidR="001026B3" w:rsidRDefault="001026B3">
      <w:pPr>
        <w:rPr>
          <w:sz w:val="11"/>
        </w:rPr>
        <w:sectPr w:rsidR="001026B3">
          <w:pgSz w:w="11900" w:h="16850"/>
          <w:pgMar w:top="1360" w:right="1120" w:bottom="520" w:left="1340" w:header="0" w:footer="255" w:gutter="0"/>
          <w:cols w:space="720"/>
        </w:sectPr>
      </w:pPr>
    </w:p>
    <w:p w14:paraId="51129788" w14:textId="77777777" w:rsidR="001026B3" w:rsidRDefault="00FA67B5">
      <w:pPr>
        <w:spacing w:before="59"/>
        <w:ind w:left="100"/>
        <w:rPr>
          <w:b/>
          <w:sz w:val="32"/>
        </w:rPr>
      </w:pPr>
      <w:r>
        <w:rPr>
          <w:b/>
          <w:color w:val="2E5395"/>
          <w:sz w:val="32"/>
        </w:rPr>
        <w:t>Mathematics for Economics</w:t>
      </w:r>
    </w:p>
    <w:p w14:paraId="514C260E" w14:textId="77777777" w:rsidR="001026B3" w:rsidRDefault="00FA67B5">
      <w:pPr>
        <w:spacing w:before="276"/>
        <w:ind w:left="100"/>
      </w:pPr>
      <w:r>
        <w:rPr>
          <w:b/>
        </w:rPr>
        <w:t xml:space="preserve">Module Code: </w:t>
      </w:r>
      <w:r>
        <w:t>31832</w:t>
      </w:r>
    </w:p>
    <w:p w14:paraId="715CC545" w14:textId="77777777" w:rsidR="001026B3" w:rsidRDefault="00FA67B5">
      <w:pPr>
        <w:pStyle w:val="Heading4"/>
        <w:spacing w:before="126"/>
        <w:rPr>
          <w:b w:val="0"/>
        </w:rPr>
      </w:pPr>
      <w:r>
        <w:t xml:space="preserve">Credits: </w:t>
      </w:r>
      <w:r>
        <w:rPr>
          <w:b w:val="0"/>
        </w:rPr>
        <w:t>20</w:t>
      </w:r>
    </w:p>
    <w:p w14:paraId="0F08CE46" w14:textId="77777777" w:rsidR="001026B3" w:rsidRDefault="00FA67B5">
      <w:pPr>
        <w:spacing w:before="128"/>
        <w:ind w:left="100"/>
      </w:pPr>
      <w:r>
        <w:rPr>
          <w:b/>
        </w:rPr>
        <w:t xml:space="preserve">Level: </w:t>
      </w:r>
      <w:r>
        <w:t>LC</w:t>
      </w:r>
    </w:p>
    <w:p w14:paraId="5FDDFD9D" w14:textId="77777777" w:rsidR="001026B3" w:rsidRDefault="00FA67B5">
      <w:pPr>
        <w:spacing w:before="127"/>
        <w:ind w:left="100"/>
      </w:pPr>
      <w:r>
        <w:rPr>
          <w:b/>
        </w:rPr>
        <w:t xml:space="preserve">Taught: </w:t>
      </w:r>
      <w:r>
        <w:t>Semester 1</w:t>
      </w:r>
    </w:p>
    <w:p w14:paraId="625753FD" w14:textId="77777777" w:rsidR="001026B3" w:rsidRDefault="00FA67B5">
      <w:pPr>
        <w:spacing w:before="126"/>
        <w:ind w:left="100"/>
      </w:pPr>
      <w:r>
        <w:rPr>
          <w:b/>
        </w:rPr>
        <w:t xml:space="preserve">Assessment Method: </w:t>
      </w:r>
      <w:r>
        <w:t>Coursework (50%), Exam (50%)</w:t>
      </w:r>
    </w:p>
    <w:p w14:paraId="4B3DF696" w14:textId="77777777" w:rsidR="001026B3" w:rsidRDefault="001026B3">
      <w:pPr>
        <w:pStyle w:val="BodyText"/>
        <w:rPr>
          <w:sz w:val="24"/>
        </w:rPr>
      </w:pPr>
    </w:p>
    <w:p w14:paraId="2329C4FE" w14:textId="77777777" w:rsidR="001026B3" w:rsidRDefault="001026B3">
      <w:pPr>
        <w:pStyle w:val="BodyText"/>
        <w:spacing w:before="11"/>
        <w:rPr>
          <w:sz w:val="19"/>
        </w:rPr>
      </w:pPr>
    </w:p>
    <w:p w14:paraId="1476F85A" w14:textId="77777777" w:rsidR="001026B3" w:rsidRDefault="00FA67B5">
      <w:pPr>
        <w:pStyle w:val="Heading4"/>
        <w:jc w:val="both"/>
      </w:pPr>
      <w:r>
        <w:t>Module Description</w:t>
      </w:r>
    </w:p>
    <w:p w14:paraId="33225163" w14:textId="77777777" w:rsidR="001026B3" w:rsidRDefault="00FA67B5">
      <w:pPr>
        <w:pStyle w:val="BodyText"/>
        <w:spacing w:before="126" w:line="360" w:lineRule="auto"/>
        <w:ind w:left="100" w:right="310"/>
        <w:jc w:val="both"/>
      </w:pPr>
      <w:r>
        <w:t>This module aims to provide students familiar with the calculus technique of differentiation, with a broad knowledge of the quantitative methods used in economics and econometrics. The module introduces students to the varied contexts in which these methods are used. Students will become prepared for the deeper study that will occur in later modules drawing on mathematical ideas. After (1) initial comments on how to apply maths to the real-world subject of economics, we consider (2) how to apply the calculus technique of differentiation;</w:t>
      </w:r>
    </w:p>
    <w:p w14:paraId="469921C0" w14:textId="77777777" w:rsidR="001026B3" w:rsidRDefault="00FA67B5">
      <w:pPr>
        <w:pStyle w:val="ListParagraph"/>
        <w:numPr>
          <w:ilvl w:val="0"/>
          <w:numId w:val="3"/>
        </w:numPr>
        <w:tabs>
          <w:tab w:val="left" w:pos="449"/>
        </w:tabs>
        <w:spacing w:before="1" w:line="360" w:lineRule="auto"/>
        <w:ind w:right="318" w:firstLine="0"/>
        <w:jc w:val="both"/>
      </w:pPr>
      <w:r>
        <w:t>mathematical fundamentals such as logic; (4) uncertainty and probability; (5) the use of vectors and matrices in dealing with large amounts of information; (6) complex numbers as they are used in economics and</w:t>
      </w:r>
      <w:r>
        <w:rPr>
          <w:spacing w:val="-1"/>
        </w:rPr>
        <w:t xml:space="preserve"> </w:t>
      </w:r>
      <w:r>
        <w:t>econometrics.</w:t>
      </w:r>
    </w:p>
    <w:p w14:paraId="7BB093F8" w14:textId="77777777" w:rsidR="001026B3" w:rsidRDefault="001026B3">
      <w:pPr>
        <w:pStyle w:val="BodyText"/>
        <w:spacing w:before="11"/>
        <w:rPr>
          <w:sz w:val="32"/>
        </w:rPr>
      </w:pPr>
    </w:p>
    <w:p w14:paraId="40298D66" w14:textId="77777777" w:rsidR="001026B3" w:rsidRDefault="00FA67B5">
      <w:pPr>
        <w:pStyle w:val="Heading4"/>
        <w:jc w:val="both"/>
      </w:pPr>
      <w:r>
        <w:t>Learning Outcomes</w:t>
      </w:r>
    </w:p>
    <w:p w14:paraId="15226916" w14:textId="77777777" w:rsidR="001026B3" w:rsidRDefault="00FA67B5">
      <w:pPr>
        <w:pStyle w:val="BodyText"/>
        <w:spacing w:before="126"/>
        <w:ind w:left="100"/>
      </w:pPr>
      <w:r>
        <w:t>By the end of the module, students should be able to:</w:t>
      </w:r>
    </w:p>
    <w:p w14:paraId="64261B1A" w14:textId="77777777" w:rsidR="001026B3" w:rsidRDefault="00FA67B5">
      <w:pPr>
        <w:pStyle w:val="ListParagraph"/>
        <w:numPr>
          <w:ilvl w:val="1"/>
          <w:numId w:val="3"/>
        </w:numPr>
        <w:tabs>
          <w:tab w:val="left" w:pos="820"/>
          <w:tab w:val="left" w:pos="821"/>
        </w:tabs>
        <w:spacing w:before="127" w:line="362" w:lineRule="auto"/>
        <w:ind w:right="460"/>
        <w:rPr>
          <w:rFonts w:ascii="Symbol" w:hAnsi="Symbol"/>
          <w:sz w:val="20"/>
        </w:rPr>
      </w:pPr>
      <w:r>
        <w:t>demonstrate knowledge and understanding of fundamental concepts and definitions of mathematical economics and</w:t>
      </w:r>
      <w:r>
        <w:rPr>
          <w:spacing w:val="-1"/>
        </w:rPr>
        <w:t xml:space="preserve"> </w:t>
      </w:r>
      <w:r>
        <w:t>econometrics</w:t>
      </w:r>
    </w:p>
    <w:p w14:paraId="24EA916F" w14:textId="77777777" w:rsidR="001026B3" w:rsidRDefault="00FA67B5">
      <w:pPr>
        <w:pStyle w:val="ListParagraph"/>
        <w:numPr>
          <w:ilvl w:val="1"/>
          <w:numId w:val="3"/>
        </w:numPr>
        <w:tabs>
          <w:tab w:val="left" w:pos="820"/>
          <w:tab w:val="left" w:pos="821"/>
        </w:tabs>
        <w:spacing w:line="360" w:lineRule="auto"/>
        <w:ind w:right="1228"/>
        <w:rPr>
          <w:rFonts w:ascii="Symbol" w:hAnsi="Symbol"/>
          <w:sz w:val="20"/>
        </w:rPr>
      </w:pPr>
      <w:r>
        <w:t>carry out standard mathematical techniques and manipulations logically and accurately</w:t>
      </w:r>
    </w:p>
    <w:p w14:paraId="55DA12C2" w14:textId="77777777" w:rsidR="001026B3" w:rsidRDefault="00FA67B5">
      <w:pPr>
        <w:pStyle w:val="ListParagraph"/>
        <w:numPr>
          <w:ilvl w:val="1"/>
          <w:numId w:val="3"/>
        </w:numPr>
        <w:tabs>
          <w:tab w:val="left" w:pos="820"/>
          <w:tab w:val="left" w:pos="821"/>
        </w:tabs>
        <w:spacing w:line="360" w:lineRule="auto"/>
        <w:ind w:right="601"/>
        <w:rPr>
          <w:rFonts w:ascii="Symbol" w:hAnsi="Symbol"/>
          <w:sz w:val="20"/>
        </w:rPr>
      </w:pPr>
      <w:r>
        <w:t>appraise how these techniques and manipulations can be used in certain standard contexts.</w:t>
      </w:r>
    </w:p>
    <w:p w14:paraId="2A0E889A" w14:textId="77777777" w:rsidR="001026B3" w:rsidRDefault="00FA67B5">
      <w:pPr>
        <w:pStyle w:val="BodyText"/>
        <w:spacing w:before="2"/>
        <w:rPr>
          <w:sz w:val="20"/>
        </w:rPr>
      </w:pPr>
      <w:r>
        <w:rPr>
          <w:noProof/>
        </w:rPr>
        <mc:AlternateContent>
          <mc:Choice Requires="wps">
            <w:drawing>
              <wp:inline distT="0" distB="0" distL="0" distR="0" wp14:anchorId="277C56CA" wp14:editId="681A47F1">
                <wp:extent cx="5722620" cy="1934845"/>
                <wp:effectExtent l="0" t="0" r="11430" b="27305"/>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2620" cy="1934845"/>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338855D" w14:textId="77777777" w:rsidR="001831C0" w:rsidRDefault="001831C0">
                            <w:pPr>
                              <w:ind w:left="103" w:right="170"/>
                              <w:rPr>
                                <w:sz w:val="24"/>
                              </w:rPr>
                            </w:pPr>
                            <w:r>
                              <w:rPr>
                                <w:sz w:val="24"/>
                              </w:rPr>
                              <w:t xml:space="preserve">Please note: </w:t>
                            </w:r>
                            <w:r>
                              <w:rPr>
                                <w:b/>
                                <w:sz w:val="24"/>
                              </w:rPr>
                              <w:t xml:space="preserve">you may not choose both 29186 Introduction to Mathematics for Economics and 31832 Mathematics for Economics. </w:t>
                            </w:r>
                            <w:r>
                              <w:rPr>
                                <w:sz w:val="24"/>
                              </w:rPr>
                              <w:t>If you wish to choose one of these modules, you must choose the correct option based on your previous studies in mathematics.</w:t>
                            </w:r>
                          </w:p>
                          <w:p w14:paraId="1A611C6D" w14:textId="77777777" w:rsidR="001831C0" w:rsidRDefault="001831C0">
                            <w:pPr>
                              <w:pStyle w:val="BodyText"/>
                              <w:spacing w:before="1"/>
                              <w:rPr>
                                <w:sz w:val="24"/>
                              </w:rPr>
                            </w:pPr>
                          </w:p>
                          <w:p w14:paraId="1A8C3AB2" w14:textId="77777777" w:rsidR="001831C0" w:rsidRDefault="001831C0">
                            <w:pPr>
                              <w:ind w:left="103" w:right="341"/>
                              <w:rPr>
                                <w:sz w:val="24"/>
                              </w:rPr>
                            </w:pPr>
                            <w:r>
                              <w:rPr>
                                <w:sz w:val="24"/>
                              </w:rPr>
                              <w:t>If you have the equivalent of A-level Mathematics grade A*, A or B then you may take 31832 Mathematics for Economics.</w:t>
                            </w:r>
                          </w:p>
                          <w:p w14:paraId="10B481E1" w14:textId="77777777" w:rsidR="001831C0" w:rsidRDefault="001831C0">
                            <w:pPr>
                              <w:pStyle w:val="BodyText"/>
                              <w:rPr>
                                <w:sz w:val="24"/>
                              </w:rPr>
                            </w:pPr>
                          </w:p>
                          <w:p w14:paraId="77E74597" w14:textId="77777777" w:rsidR="001831C0" w:rsidRDefault="001831C0">
                            <w:pPr>
                              <w:ind w:left="103" w:right="434"/>
                              <w:rPr>
                                <w:sz w:val="24"/>
                              </w:rPr>
                            </w:pPr>
                            <w:r>
                              <w:rPr>
                                <w:sz w:val="24"/>
                              </w:rPr>
                              <w:t>If you have the equivalent of A-level Mathematics grade C or below, or if you do not have any mathematics qualification at this level, then you may take 29186 Introduction to Mathematics for Economics.</w:t>
                            </w:r>
                          </w:p>
                        </w:txbxContent>
                      </wps:txbx>
                      <wps:bodyPr rot="0" vert="horz" wrap="square" lIns="0" tIns="0" rIns="0" bIns="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w:pict>
              <v:shape w14:anchorId="277C56CA" id="Text Box 2" o:spid="_x0000_s1027" type="#_x0000_t202" style="width:450.6pt;height:152.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" filled="f" strokeweight=".16936mm">
                <v:textbox inset="0,0,0,0">
                  <w:txbxContent>
                    <w:p w14:paraId="3338855D" w14:textId="77777777" w:rsidR="001831C0" w:rsidRDefault="001831C0">
                      <w:pPr>
                        <w:ind w:left="103" w:right="170"/>
                        <w:rPr>
                          <w:sz w:val="24"/>
                        </w:rPr>
                      </w:pPr>
                      <w:r>
                        <w:rPr>
                          <w:sz w:val="24"/>
                        </w:rPr>
                        <w:t xml:space="preserve">Please note: </w:t>
                      </w:r>
                      <w:r>
                        <w:rPr>
                          <w:b/>
                          <w:sz w:val="24"/>
                        </w:rPr>
                        <w:t xml:space="preserve">you may not choose both 29186 Introduction to Mathematics for Economics and 31832 Mathematics for Economics. </w:t>
                      </w:r>
                      <w:r>
                        <w:rPr>
                          <w:sz w:val="24"/>
                        </w:rPr>
                        <w:t>If you wish to choose one of these modules, you must choose the correct option based on your previous studies in mathematics.</w:t>
                      </w:r>
                    </w:p>
                    <w:p w14:paraId="1A611C6D" w14:textId="77777777" w:rsidR="001831C0" w:rsidRDefault="001831C0">
                      <w:pPr>
                        <w:pStyle w:val="BodyText"/>
                        <w:spacing w:before="1"/>
                        <w:rPr>
                          <w:sz w:val="24"/>
                        </w:rPr>
                      </w:pPr>
                    </w:p>
                    <w:p w14:paraId="1A8C3AB2" w14:textId="77777777" w:rsidR="001831C0" w:rsidRDefault="001831C0">
                      <w:pPr>
                        <w:ind w:left="103" w:right="341"/>
                        <w:rPr>
                          <w:sz w:val="24"/>
                        </w:rPr>
                      </w:pPr>
                      <w:r>
                        <w:rPr>
                          <w:sz w:val="24"/>
                        </w:rPr>
                        <w:t>If you have the equivalent of A-level Mathematics grade A*, A or B then you may take 31832 Mathematics for Economics.</w:t>
                      </w:r>
                    </w:p>
                    <w:p w14:paraId="10B481E1" w14:textId="77777777" w:rsidR="001831C0" w:rsidRDefault="001831C0">
                      <w:pPr>
                        <w:pStyle w:val="BodyText"/>
                        <w:rPr>
                          <w:sz w:val="24"/>
                        </w:rPr>
                      </w:pPr>
                    </w:p>
                    <w:p w14:paraId="77E74597" w14:textId="77777777" w:rsidR="001831C0" w:rsidRDefault="001831C0">
                      <w:pPr>
                        <w:ind w:left="103" w:right="434"/>
                        <w:rPr>
                          <w:sz w:val="24"/>
                        </w:rPr>
                      </w:pPr>
                      <w:r>
                        <w:rPr>
                          <w:sz w:val="24"/>
                        </w:rPr>
                        <w:t>If you have the equivalent of A-level Mathematics grade C or below, or if you do not have any mathematics qualification at this level, then you may take 29186 Introduction to Mathematics for Economics.</w:t>
                      </w:r>
                    </w:p>
                  </w:txbxContent>
                </v:textbox>
                <w10:anchorlock/>
              </v:shape>
            </w:pict>
          </mc:Fallback>
        </mc:AlternateContent>
      </w:r>
    </w:p>
    <w:p w14:paraId="0A9B338C" w14:textId="77777777" w:rsidR="001026B3" w:rsidRDefault="001026B3">
      <w:pPr>
        <w:rPr>
          <w:sz w:val="20"/>
        </w:rPr>
        <w:sectPr w:rsidR="001026B3">
          <w:pgSz w:w="11900" w:h="16850"/>
          <w:pgMar w:top="1380" w:right="1120" w:bottom="520" w:left="1340" w:header="0" w:footer="255" w:gutter="0"/>
          <w:cols w:space="720"/>
        </w:sectPr>
      </w:pPr>
    </w:p>
    <w:p w14:paraId="7F152CCA" w14:textId="77777777" w:rsidR="001026B3" w:rsidRDefault="00FA67B5">
      <w:pPr>
        <w:pStyle w:val="Heading3"/>
      </w:pPr>
      <w:r>
        <w:rPr>
          <w:color w:val="2E5395"/>
        </w:rPr>
        <w:t>Principles of Economics</w:t>
      </w:r>
    </w:p>
    <w:p w14:paraId="6A6444A8" w14:textId="77777777" w:rsidR="001026B3" w:rsidRDefault="00FA67B5">
      <w:pPr>
        <w:spacing w:before="276"/>
        <w:ind w:left="100"/>
      </w:pPr>
      <w:r>
        <w:rPr>
          <w:b/>
        </w:rPr>
        <w:t xml:space="preserve">Module Code: </w:t>
      </w:r>
      <w:r>
        <w:t>29194</w:t>
      </w:r>
    </w:p>
    <w:p w14:paraId="23AAC3DD" w14:textId="77777777" w:rsidR="001026B3" w:rsidRDefault="00FA67B5">
      <w:pPr>
        <w:pStyle w:val="Heading4"/>
        <w:spacing w:before="126"/>
        <w:rPr>
          <w:b w:val="0"/>
        </w:rPr>
      </w:pPr>
      <w:r>
        <w:t xml:space="preserve">Credits: </w:t>
      </w:r>
      <w:r>
        <w:rPr>
          <w:b w:val="0"/>
        </w:rPr>
        <w:t>20</w:t>
      </w:r>
    </w:p>
    <w:p w14:paraId="6928BF2A" w14:textId="77777777" w:rsidR="001026B3" w:rsidRDefault="00FA67B5">
      <w:pPr>
        <w:spacing w:before="128"/>
        <w:ind w:left="100"/>
      </w:pPr>
      <w:r>
        <w:rPr>
          <w:b/>
        </w:rPr>
        <w:t xml:space="preserve">Level: </w:t>
      </w:r>
      <w:r>
        <w:t>LC</w:t>
      </w:r>
    </w:p>
    <w:p w14:paraId="5B3A8BD8" w14:textId="77777777" w:rsidR="001026B3" w:rsidRDefault="00FA67B5">
      <w:pPr>
        <w:spacing w:before="127"/>
        <w:ind w:left="100"/>
      </w:pPr>
      <w:r>
        <w:rPr>
          <w:b/>
        </w:rPr>
        <w:t xml:space="preserve">Taught: </w:t>
      </w:r>
      <w:r>
        <w:t>Semester 1</w:t>
      </w:r>
    </w:p>
    <w:p w14:paraId="7013B249" w14:textId="77777777" w:rsidR="001026B3" w:rsidRDefault="00FA67B5">
      <w:pPr>
        <w:spacing w:before="126"/>
        <w:ind w:left="100"/>
      </w:pPr>
      <w:r>
        <w:rPr>
          <w:b/>
        </w:rPr>
        <w:t xml:space="preserve">Assessment Method: </w:t>
      </w:r>
      <w:r>
        <w:t>Exam (50%), Assignment 1: Coursework (25%), Assignment 2:</w:t>
      </w:r>
    </w:p>
    <w:p w14:paraId="3EAB8C09" w14:textId="77777777" w:rsidR="001026B3" w:rsidRDefault="00FA67B5">
      <w:pPr>
        <w:pStyle w:val="BodyText"/>
        <w:spacing w:before="126"/>
        <w:ind w:left="100"/>
      </w:pPr>
      <w:r>
        <w:t>Coursework (25%)</w:t>
      </w:r>
    </w:p>
    <w:p w14:paraId="5628164D" w14:textId="77777777" w:rsidR="001026B3" w:rsidRDefault="001026B3">
      <w:pPr>
        <w:pStyle w:val="BodyText"/>
        <w:rPr>
          <w:sz w:val="24"/>
        </w:rPr>
      </w:pPr>
    </w:p>
    <w:p w14:paraId="5AEC6A6D" w14:textId="77777777" w:rsidR="001026B3" w:rsidRDefault="001026B3">
      <w:pPr>
        <w:pStyle w:val="BodyText"/>
        <w:spacing w:before="11"/>
        <w:rPr>
          <w:sz w:val="19"/>
        </w:rPr>
      </w:pPr>
    </w:p>
    <w:p w14:paraId="3ABBCB5D" w14:textId="77777777" w:rsidR="001026B3" w:rsidRDefault="00FA67B5">
      <w:pPr>
        <w:pStyle w:val="Heading4"/>
        <w:jc w:val="both"/>
      </w:pPr>
      <w:r>
        <w:t>Module Description</w:t>
      </w:r>
    </w:p>
    <w:p w14:paraId="51757A9D" w14:textId="77777777" w:rsidR="001026B3" w:rsidRDefault="00FA67B5">
      <w:pPr>
        <w:pStyle w:val="BodyText"/>
        <w:spacing w:before="127" w:line="360" w:lineRule="auto"/>
        <w:ind w:left="100" w:right="314"/>
        <w:jc w:val="both"/>
      </w:pPr>
      <w:r>
        <w:t xml:space="preserve">This module provides an introduction to economics for students taking a degree in which economics is a major component. The main purpose is to equip students with knowledge of the main economic concepts, theories and principles and the basic tools and methods </w:t>
      </w:r>
      <w:r>
        <w:rPr>
          <w:spacing w:val="-3"/>
        </w:rPr>
        <w:t xml:space="preserve">of </w:t>
      </w:r>
      <w:r>
        <w:t>economic</w:t>
      </w:r>
      <w:r>
        <w:rPr>
          <w:spacing w:val="-4"/>
        </w:rPr>
        <w:t xml:space="preserve"> </w:t>
      </w:r>
      <w:r>
        <w:t>analysis.</w:t>
      </w:r>
      <w:r>
        <w:rPr>
          <w:spacing w:val="-3"/>
        </w:rPr>
        <w:t xml:space="preserve"> </w:t>
      </w:r>
      <w:r>
        <w:t>The</w:t>
      </w:r>
      <w:r>
        <w:rPr>
          <w:spacing w:val="-9"/>
        </w:rPr>
        <w:t xml:space="preserve"> </w:t>
      </w:r>
      <w:r>
        <w:t>module</w:t>
      </w:r>
      <w:r>
        <w:rPr>
          <w:spacing w:val="-4"/>
        </w:rPr>
        <w:t xml:space="preserve"> </w:t>
      </w:r>
      <w:r>
        <w:t>is</w:t>
      </w:r>
      <w:r>
        <w:rPr>
          <w:spacing w:val="-4"/>
        </w:rPr>
        <w:t xml:space="preserve"> </w:t>
      </w:r>
      <w:r>
        <w:t>designed</w:t>
      </w:r>
      <w:r>
        <w:rPr>
          <w:spacing w:val="-7"/>
        </w:rPr>
        <w:t xml:space="preserve"> </w:t>
      </w:r>
      <w:r>
        <w:t>to</w:t>
      </w:r>
      <w:r>
        <w:rPr>
          <w:spacing w:val="-5"/>
        </w:rPr>
        <w:t xml:space="preserve"> </w:t>
      </w:r>
      <w:r>
        <w:t>provide</w:t>
      </w:r>
      <w:r>
        <w:rPr>
          <w:spacing w:val="-4"/>
        </w:rPr>
        <w:t xml:space="preserve"> </w:t>
      </w:r>
      <w:r>
        <w:t>a</w:t>
      </w:r>
      <w:r>
        <w:rPr>
          <w:spacing w:val="-4"/>
        </w:rPr>
        <w:t xml:space="preserve"> </w:t>
      </w:r>
      <w:r>
        <w:t>reasonably</w:t>
      </w:r>
      <w:r>
        <w:rPr>
          <w:spacing w:val="-4"/>
        </w:rPr>
        <w:t xml:space="preserve"> </w:t>
      </w:r>
      <w:r>
        <w:t>complete</w:t>
      </w:r>
      <w:r>
        <w:rPr>
          <w:spacing w:val="-3"/>
        </w:rPr>
        <w:t xml:space="preserve"> </w:t>
      </w:r>
      <w:r>
        <w:t>perspective,</w:t>
      </w:r>
      <w:r>
        <w:rPr>
          <w:spacing w:val="-5"/>
        </w:rPr>
        <w:t xml:space="preserve"> </w:t>
      </w:r>
      <w:r>
        <w:t>at an introductory level, of microeconomics and macroeconomics. The microeconomics part explores the standard analytical frameworks used in examining concepts such as consumer preferences, optimal choice, firms' costs and production decisions, demand and supply, market structures, market failure etc. The macroeconomics part deals with the main macroeconomic variables (GDP, inflation, unemployment) and their measurement, and the basic macroeconomic theory including models of short-run and long-run aggregate demand and supply, and economic</w:t>
      </w:r>
      <w:r>
        <w:rPr>
          <w:spacing w:val="-1"/>
        </w:rPr>
        <w:t xml:space="preserve"> </w:t>
      </w:r>
      <w:r>
        <w:t>growth.</w:t>
      </w:r>
    </w:p>
    <w:p w14:paraId="22EDABFC" w14:textId="77777777" w:rsidR="001026B3" w:rsidRDefault="001026B3">
      <w:pPr>
        <w:pStyle w:val="BodyText"/>
        <w:spacing w:before="2"/>
        <w:rPr>
          <w:sz w:val="33"/>
        </w:rPr>
      </w:pPr>
    </w:p>
    <w:p w14:paraId="12EB98F3" w14:textId="77777777" w:rsidR="001026B3" w:rsidRDefault="00FA67B5">
      <w:pPr>
        <w:pStyle w:val="Heading4"/>
      </w:pPr>
      <w:r>
        <w:t>Learning Outcomes</w:t>
      </w:r>
    </w:p>
    <w:p w14:paraId="735750CE" w14:textId="77777777" w:rsidR="001026B3" w:rsidRDefault="00FA67B5">
      <w:pPr>
        <w:pStyle w:val="BodyText"/>
        <w:spacing w:before="126"/>
        <w:ind w:left="100"/>
      </w:pPr>
      <w:r>
        <w:t>By the end of the module students should be able to:</w:t>
      </w:r>
    </w:p>
    <w:p w14:paraId="77C3E751" w14:textId="77777777" w:rsidR="001026B3" w:rsidRDefault="00FA67B5">
      <w:pPr>
        <w:pStyle w:val="ListParagraph"/>
        <w:numPr>
          <w:ilvl w:val="1"/>
          <w:numId w:val="3"/>
        </w:numPr>
        <w:tabs>
          <w:tab w:val="left" w:pos="820"/>
          <w:tab w:val="left" w:pos="821"/>
        </w:tabs>
        <w:spacing w:before="126" w:line="360" w:lineRule="auto"/>
        <w:ind w:right="530"/>
        <w:rPr>
          <w:rFonts w:ascii="Symbol" w:hAnsi="Symbol"/>
          <w:sz w:val="20"/>
        </w:rPr>
      </w:pPr>
      <w:r>
        <w:t>demonstrate knowledge and understanding of basic concepts, theories and models in economics</w:t>
      </w:r>
    </w:p>
    <w:p w14:paraId="318E11A0" w14:textId="77777777" w:rsidR="001026B3" w:rsidRDefault="00FA67B5">
      <w:pPr>
        <w:pStyle w:val="ListParagraph"/>
        <w:numPr>
          <w:ilvl w:val="1"/>
          <w:numId w:val="3"/>
        </w:numPr>
        <w:tabs>
          <w:tab w:val="left" w:pos="820"/>
          <w:tab w:val="left" w:pos="821"/>
        </w:tabs>
        <w:spacing w:line="360" w:lineRule="auto"/>
        <w:ind w:right="945"/>
        <w:rPr>
          <w:rFonts w:ascii="Symbol" w:hAnsi="Symbol"/>
          <w:sz w:val="20"/>
        </w:rPr>
      </w:pPr>
      <w:r>
        <w:t>apply the appropriate methods of analysis to specified economic situations and problems</w:t>
      </w:r>
    </w:p>
    <w:p w14:paraId="32470310" w14:textId="77777777" w:rsidR="001026B3" w:rsidRDefault="00FA67B5">
      <w:pPr>
        <w:pStyle w:val="ListParagraph"/>
        <w:numPr>
          <w:ilvl w:val="1"/>
          <w:numId w:val="3"/>
        </w:numPr>
        <w:tabs>
          <w:tab w:val="left" w:pos="820"/>
          <w:tab w:val="left" w:pos="821"/>
        </w:tabs>
        <w:spacing w:line="252" w:lineRule="exact"/>
        <w:ind w:hanging="361"/>
        <w:rPr>
          <w:rFonts w:ascii="Symbol" w:hAnsi="Symbol"/>
          <w:sz w:val="20"/>
        </w:rPr>
      </w:pPr>
      <w:r>
        <w:t>interpret economic information presented in written, numerical and graphical</w:t>
      </w:r>
      <w:r>
        <w:rPr>
          <w:spacing w:val="-9"/>
        </w:rPr>
        <w:t xml:space="preserve"> </w:t>
      </w:r>
      <w:r>
        <w:t>form</w:t>
      </w:r>
    </w:p>
    <w:p w14:paraId="694D51C7" w14:textId="77777777" w:rsidR="001026B3" w:rsidRDefault="001026B3">
      <w:pPr>
        <w:spacing w:line="252" w:lineRule="exact"/>
        <w:rPr>
          <w:rFonts w:ascii="Symbol" w:hAnsi="Symbol"/>
          <w:sz w:val="20"/>
        </w:rPr>
        <w:sectPr w:rsidR="001026B3">
          <w:pgSz w:w="11900" w:h="16850"/>
          <w:pgMar w:top="1380" w:right="1120" w:bottom="520" w:left="1340" w:header="0" w:footer="255" w:gutter="0"/>
          <w:cols w:space="720"/>
        </w:sectPr>
      </w:pPr>
    </w:p>
    <w:p w14:paraId="56473EBF" w14:textId="77777777" w:rsidR="001026B3" w:rsidRDefault="00FA67B5">
      <w:pPr>
        <w:pStyle w:val="Heading3"/>
        <w:jc w:val="both"/>
      </w:pPr>
      <w:r>
        <w:rPr>
          <w:color w:val="2E5395"/>
        </w:rPr>
        <w:t>Applied Economics &amp; Statistics</w:t>
      </w:r>
    </w:p>
    <w:p w14:paraId="063EFE1B" w14:textId="77777777" w:rsidR="001026B3" w:rsidRDefault="00FA67B5">
      <w:pPr>
        <w:spacing w:before="276"/>
        <w:ind w:left="100"/>
        <w:jc w:val="both"/>
      </w:pPr>
      <w:r>
        <w:rPr>
          <w:b/>
        </w:rPr>
        <w:t xml:space="preserve">Module Code: </w:t>
      </w:r>
      <w:r>
        <w:t>29165</w:t>
      </w:r>
    </w:p>
    <w:p w14:paraId="39A707AF" w14:textId="77777777" w:rsidR="001026B3" w:rsidRDefault="00FA67B5">
      <w:pPr>
        <w:pStyle w:val="Heading4"/>
        <w:spacing w:before="126"/>
        <w:jc w:val="both"/>
        <w:rPr>
          <w:b w:val="0"/>
        </w:rPr>
      </w:pPr>
      <w:r>
        <w:t xml:space="preserve">Credits: </w:t>
      </w:r>
      <w:r>
        <w:rPr>
          <w:b w:val="0"/>
        </w:rPr>
        <w:t>20</w:t>
      </w:r>
    </w:p>
    <w:p w14:paraId="57DE8F0D" w14:textId="77777777" w:rsidR="001026B3" w:rsidRDefault="00FA67B5">
      <w:pPr>
        <w:spacing w:before="128"/>
        <w:ind w:left="100"/>
        <w:jc w:val="both"/>
      </w:pPr>
      <w:r>
        <w:rPr>
          <w:b/>
        </w:rPr>
        <w:t xml:space="preserve">Level: </w:t>
      </w:r>
      <w:r>
        <w:t>LC</w:t>
      </w:r>
    </w:p>
    <w:p w14:paraId="1022D4B2" w14:textId="77777777" w:rsidR="001026B3" w:rsidRDefault="00FA67B5">
      <w:pPr>
        <w:spacing w:before="127"/>
        <w:ind w:left="100"/>
        <w:jc w:val="both"/>
      </w:pPr>
      <w:r>
        <w:rPr>
          <w:b/>
        </w:rPr>
        <w:t xml:space="preserve">Taught: </w:t>
      </w:r>
      <w:r>
        <w:t>Semester 2</w:t>
      </w:r>
    </w:p>
    <w:p w14:paraId="23466484" w14:textId="77777777" w:rsidR="001026B3" w:rsidRDefault="00FA67B5">
      <w:pPr>
        <w:spacing w:before="126" w:line="360" w:lineRule="auto"/>
        <w:ind w:left="100" w:right="1360"/>
        <w:jc w:val="both"/>
      </w:pPr>
      <w:r>
        <w:rPr>
          <w:b/>
        </w:rPr>
        <w:t xml:space="preserve">Assessment Method: </w:t>
      </w:r>
      <w:r>
        <w:t>Class Test (40%), Coursework (30%) Group Assessment - Coursework (30%)</w:t>
      </w:r>
    </w:p>
    <w:p w14:paraId="5E8AEA1A" w14:textId="77777777" w:rsidR="001026B3" w:rsidRDefault="001026B3">
      <w:pPr>
        <w:pStyle w:val="BodyText"/>
        <w:spacing w:before="10"/>
        <w:rPr>
          <w:sz w:val="32"/>
        </w:rPr>
      </w:pPr>
    </w:p>
    <w:p w14:paraId="1243D299" w14:textId="77777777" w:rsidR="001026B3" w:rsidRDefault="00FA67B5">
      <w:pPr>
        <w:pStyle w:val="Heading4"/>
        <w:spacing w:before="1"/>
        <w:jc w:val="both"/>
      </w:pPr>
      <w:r>
        <w:t>Module Description</w:t>
      </w:r>
    </w:p>
    <w:p w14:paraId="4EF2E151" w14:textId="77777777" w:rsidR="001026B3" w:rsidRDefault="00FA67B5">
      <w:pPr>
        <w:pStyle w:val="BodyText"/>
        <w:spacing w:before="126" w:line="360" w:lineRule="auto"/>
        <w:ind w:left="100" w:right="311"/>
        <w:jc w:val="both"/>
      </w:pPr>
      <w:r>
        <w:t>This module is designed to integrate the elements of applied economics - theory, data and statistical inference - so that students acquire the theoretical understanding and the practical skills necessary to analyse actual economic phenomena. The modules aims at providing the foundations for the use of statistical techniques to analyse and interpret real-life economic problems and data. Topics covered include: statistical inference, analysis of variance, correlation and regression. The modules will train students in the efficient use of Microsoft Excel and the application of basic statistical techniques to relevant empirical examples, such as inequality, poverty, happiness and crime.</w:t>
      </w:r>
    </w:p>
    <w:p w14:paraId="56BAC0EF" w14:textId="77777777" w:rsidR="001026B3" w:rsidRDefault="001026B3">
      <w:pPr>
        <w:pStyle w:val="BodyText"/>
        <w:rPr>
          <w:sz w:val="33"/>
        </w:rPr>
      </w:pPr>
    </w:p>
    <w:p w14:paraId="558868DD" w14:textId="77777777" w:rsidR="001026B3" w:rsidRDefault="00FA67B5">
      <w:pPr>
        <w:pStyle w:val="Heading4"/>
        <w:jc w:val="both"/>
      </w:pPr>
      <w:r>
        <w:t>Learning Outcomes</w:t>
      </w:r>
    </w:p>
    <w:p w14:paraId="6D2BD088" w14:textId="77777777" w:rsidR="001026B3" w:rsidRDefault="00FA67B5">
      <w:pPr>
        <w:pStyle w:val="BodyText"/>
        <w:spacing w:before="127"/>
        <w:ind w:left="100"/>
        <w:jc w:val="both"/>
      </w:pPr>
      <w:r>
        <w:t>By the end of the module students should be able to:</w:t>
      </w:r>
    </w:p>
    <w:p w14:paraId="44EBE0F9" w14:textId="77777777" w:rsidR="001026B3" w:rsidRDefault="00FA67B5">
      <w:pPr>
        <w:pStyle w:val="ListParagraph"/>
        <w:numPr>
          <w:ilvl w:val="1"/>
          <w:numId w:val="3"/>
        </w:numPr>
        <w:tabs>
          <w:tab w:val="left" w:pos="820"/>
          <w:tab w:val="left" w:pos="821"/>
        </w:tabs>
        <w:spacing w:before="126"/>
        <w:ind w:hanging="361"/>
        <w:rPr>
          <w:rFonts w:ascii="Symbol" w:hAnsi="Symbol"/>
          <w:sz w:val="20"/>
        </w:rPr>
      </w:pPr>
      <w:r>
        <w:t>demonstrate knowledge and understanding of basic statistical</w:t>
      </w:r>
      <w:r>
        <w:rPr>
          <w:spacing w:val="-7"/>
        </w:rPr>
        <w:t xml:space="preserve"> </w:t>
      </w:r>
      <w:r>
        <w:t>methods</w:t>
      </w:r>
    </w:p>
    <w:p w14:paraId="28229C21" w14:textId="77777777" w:rsidR="001026B3" w:rsidRDefault="00FA67B5">
      <w:pPr>
        <w:pStyle w:val="ListParagraph"/>
        <w:numPr>
          <w:ilvl w:val="1"/>
          <w:numId w:val="3"/>
        </w:numPr>
        <w:tabs>
          <w:tab w:val="left" w:pos="820"/>
          <w:tab w:val="left" w:pos="821"/>
        </w:tabs>
        <w:spacing w:before="129"/>
        <w:ind w:hanging="361"/>
        <w:rPr>
          <w:rFonts w:ascii="Symbol" w:hAnsi="Symbol"/>
          <w:sz w:val="20"/>
        </w:rPr>
      </w:pPr>
      <w:r>
        <w:t>apply economic knowledge to real world</w:t>
      </w:r>
      <w:r>
        <w:rPr>
          <w:spacing w:val="-4"/>
        </w:rPr>
        <w:t xml:space="preserve"> </w:t>
      </w:r>
      <w:r>
        <w:t>data</w:t>
      </w:r>
    </w:p>
    <w:p w14:paraId="52CC7880" w14:textId="77777777" w:rsidR="001026B3" w:rsidRDefault="00FA67B5">
      <w:pPr>
        <w:pStyle w:val="ListParagraph"/>
        <w:numPr>
          <w:ilvl w:val="1"/>
          <w:numId w:val="3"/>
        </w:numPr>
        <w:tabs>
          <w:tab w:val="left" w:pos="820"/>
          <w:tab w:val="left" w:pos="821"/>
        </w:tabs>
        <w:spacing w:before="126" w:line="360" w:lineRule="auto"/>
        <w:ind w:right="594"/>
        <w:rPr>
          <w:rFonts w:ascii="Symbol" w:hAnsi="Symbol"/>
          <w:sz w:val="20"/>
        </w:rPr>
      </w:pPr>
      <w:r>
        <w:t>use Microsoft Excel to manipulate, analyse and display economic data in graphical form</w:t>
      </w:r>
    </w:p>
    <w:p w14:paraId="0937B087" w14:textId="77777777" w:rsidR="001026B3" w:rsidRDefault="001026B3">
      <w:pPr>
        <w:spacing w:line="360" w:lineRule="auto"/>
        <w:rPr>
          <w:rFonts w:ascii="Symbol" w:hAnsi="Symbol"/>
          <w:sz w:val="20"/>
        </w:rPr>
        <w:sectPr w:rsidR="001026B3">
          <w:pgSz w:w="11900" w:h="16850"/>
          <w:pgMar w:top="1380" w:right="1120" w:bottom="520" w:left="1340" w:header="0" w:footer="255" w:gutter="0"/>
          <w:cols w:space="720"/>
        </w:sectPr>
      </w:pPr>
    </w:p>
    <w:p w14:paraId="387BDF58" w14:textId="77777777" w:rsidR="001026B3" w:rsidRDefault="00FA67B5">
      <w:pPr>
        <w:pStyle w:val="Heading3"/>
      </w:pPr>
      <w:r>
        <w:rPr>
          <w:color w:val="2E5395"/>
        </w:rPr>
        <w:t>The Global Economy</w:t>
      </w:r>
    </w:p>
    <w:p w14:paraId="03340492" w14:textId="77777777" w:rsidR="001026B3" w:rsidRDefault="00FA67B5">
      <w:pPr>
        <w:spacing w:before="276"/>
        <w:ind w:left="100"/>
      </w:pPr>
      <w:r>
        <w:rPr>
          <w:b/>
        </w:rPr>
        <w:t xml:space="preserve">Module Code: </w:t>
      </w:r>
      <w:r>
        <w:t>31836</w:t>
      </w:r>
    </w:p>
    <w:p w14:paraId="7DA00118" w14:textId="77777777" w:rsidR="001026B3" w:rsidRDefault="00FA67B5">
      <w:pPr>
        <w:pStyle w:val="Heading4"/>
        <w:spacing w:before="126"/>
        <w:rPr>
          <w:b w:val="0"/>
        </w:rPr>
      </w:pPr>
      <w:r>
        <w:t xml:space="preserve">Credits: </w:t>
      </w:r>
      <w:r>
        <w:rPr>
          <w:b w:val="0"/>
        </w:rPr>
        <w:t>20</w:t>
      </w:r>
    </w:p>
    <w:p w14:paraId="7E56EE6D" w14:textId="77777777" w:rsidR="001026B3" w:rsidRDefault="00FA67B5">
      <w:pPr>
        <w:spacing w:before="128"/>
        <w:ind w:left="100"/>
      </w:pPr>
      <w:r>
        <w:rPr>
          <w:b/>
        </w:rPr>
        <w:t xml:space="preserve">Level: </w:t>
      </w:r>
      <w:r>
        <w:t>LC</w:t>
      </w:r>
    </w:p>
    <w:p w14:paraId="6805D457" w14:textId="77777777" w:rsidR="001026B3" w:rsidRDefault="00FA67B5">
      <w:pPr>
        <w:spacing w:before="127"/>
        <w:ind w:left="100"/>
      </w:pPr>
      <w:r>
        <w:rPr>
          <w:b/>
        </w:rPr>
        <w:t xml:space="preserve">Taught: </w:t>
      </w:r>
      <w:r>
        <w:t>Semester 2</w:t>
      </w:r>
    </w:p>
    <w:p w14:paraId="42AFFA7A" w14:textId="77777777" w:rsidR="001026B3" w:rsidRDefault="00FA67B5">
      <w:pPr>
        <w:spacing w:before="126"/>
        <w:ind w:left="100"/>
      </w:pPr>
      <w:r>
        <w:rPr>
          <w:b/>
        </w:rPr>
        <w:t xml:space="preserve">Assessment Method: </w:t>
      </w:r>
      <w:r>
        <w:t>Essay: Coursework (50%), Exam (50%)</w:t>
      </w:r>
    </w:p>
    <w:p w14:paraId="7428F13C" w14:textId="77777777" w:rsidR="001026B3" w:rsidRDefault="001026B3">
      <w:pPr>
        <w:pStyle w:val="BodyText"/>
        <w:rPr>
          <w:sz w:val="24"/>
        </w:rPr>
      </w:pPr>
    </w:p>
    <w:p w14:paraId="61BB7F9C" w14:textId="77777777" w:rsidR="001026B3" w:rsidRDefault="001026B3">
      <w:pPr>
        <w:pStyle w:val="BodyText"/>
        <w:spacing w:before="11"/>
        <w:rPr>
          <w:sz w:val="19"/>
        </w:rPr>
      </w:pPr>
    </w:p>
    <w:p w14:paraId="711B6467" w14:textId="77777777" w:rsidR="001026B3" w:rsidRDefault="00FA67B5">
      <w:pPr>
        <w:pStyle w:val="Heading4"/>
        <w:jc w:val="both"/>
      </w:pPr>
      <w:r>
        <w:t>Module Description</w:t>
      </w:r>
    </w:p>
    <w:p w14:paraId="42E7B05D" w14:textId="77777777" w:rsidR="001026B3" w:rsidRDefault="00FA67B5">
      <w:pPr>
        <w:pStyle w:val="BodyText"/>
        <w:spacing w:before="126" w:line="360" w:lineRule="auto"/>
        <w:ind w:left="100" w:right="315"/>
        <w:jc w:val="both"/>
      </w:pPr>
      <w:r>
        <w:t>This course offers an overview of various aspects of the global economy and its links to resources, development, geography, international business and trade. To understand how economies work in an increasingly interconnected world this course will consider historical context, the economic performance of countries, economic and political economic theories and studies of sectors such as telecommunications.</w:t>
      </w:r>
    </w:p>
    <w:p w14:paraId="4D65BDD2" w14:textId="77777777" w:rsidR="001026B3" w:rsidRDefault="001026B3">
      <w:pPr>
        <w:pStyle w:val="BodyText"/>
        <w:spacing w:before="1"/>
        <w:rPr>
          <w:sz w:val="33"/>
        </w:rPr>
      </w:pPr>
    </w:p>
    <w:p w14:paraId="532FF98E" w14:textId="77777777" w:rsidR="001026B3" w:rsidRDefault="00FA67B5">
      <w:pPr>
        <w:pStyle w:val="Heading4"/>
      </w:pPr>
      <w:r>
        <w:t>Learning Outcomes</w:t>
      </w:r>
    </w:p>
    <w:p w14:paraId="72859560" w14:textId="77777777" w:rsidR="001026B3" w:rsidRDefault="00FA67B5">
      <w:pPr>
        <w:pStyle w:val="BodyText"/>
        <w:spacing w:before="127"/>
        <w:ind w:left="100"/>
      </w:pPr>
      <w:r>
        <w:t>By the end of the module, students should be able to:</w:t>
      </w:r>
    </w:p>
    <w:p w14:paraId="09C06715" w14:textId="77777777" w:rsidR="001026B3" w:rsidRDefault="00FA67B5">
      <w:pPr>
        <w:pStyle w:val="ListParagraph"/>
        <w:numPr>
          <w:ilvl w:val="1"/>
          <w:numId w:val="3"/>
        </w:numPr>
        <w:tabs>
          <w:tab w:val="left" w:pos="820"/>
          <w:tab w:val="left" w:pos="821"/>
        </w:tabs>
        <w:spacing w:before="126"/>
        <w:ind w:hanging="361"/>
        <w:rPr>
          <w:rFonts w:ascii="Symbol" w:hAnsi="Symbol"/>
          <w:sz w:val="20"/>
        </w:rPr>
      </w:pPr>
      <w:r>
        <w:t>recognise the fundamentals behind the dynamics of the global</w:t>
      </w:r>
      <w:r>
        <w:rPr>
          <w:spacing w:val="-12"/>
        </w:rPr>
        <w:t xml:space="preserve"> </w:t>
      </w:r>
      <w:r>
        <w:t>economy</w:t>
      </w:r>
    </w:p>
    <w:p w14:paraId="353F56FD" w14:textId="77777777" w:rsidR="001026B3" w:rsidRDefault="00FA67B5">
      <w:pPr>
        <w:pStyle w:val="ListParagraph"/>
        <w:numPr>
          <w:ilvl w:val="1"/>
          <w:numId w:val="3"/>
        </w:numPr>
        <w:tabs>
          <w:tab w:val="left" w:pos="820"/>
          <w:tab w:val="left" w:pos="821"/>
        </w:tabs>
        <w:spacing w:before="126"/>
        <w:ind w:hanging="361"/>
        <w:rPr>
          <w:rFonts w:ascii="Symbol" w:hAnsi="Symbol"/>
          <w:sz w:val="20"/>
        </w:rPr>
      </w:pPr>
      <w:r>
        <w:t>explain the importance of location decisions of</w:t>
      </w:r>
      <w:r>
        <w:rPr>
          <w:spacing w:val="-3"/>
        </w:rPr>
        <w:t xml:space="preserve"> </w:t>
      </w:r>
      <w:r>
        <w:t>firms</w:t>
      </w:r>
    </w:p>
    <w:p w14:paraId="59F8F0E4" w14:textId="77777777" w:rsidR="001026B3" w:rsidRDefault="00FA67B5">
      <w:pPr>
        <w:pStyle w:val="ListParagraph"/>
        <w:numPr>
          <w:ilvl w:val="1"/>
          <w:numId w:val="3"/>
        </w:numPr>
        <w:tabs>
          <w:tab w:val="left" w:pos="820"/>
          <w:tab w:val="left" w:pos="821"/>
        </w:tabs>
        <w:spacing w:before="126"/>
        <w:ind w:hanging="361"/>
        <w:rPr>
          <w:rFonts w:ascii="Symbol" w:hAnsi="Symbol"/>
          <w:sz w:val="20"/>
        </w:rPr>
      </w:pPr>
      <w:r>
        <w:t>discuss the evolution of the world</w:t>
      </w:r>
      <w:r>
        <w:rPr>
          <w:spacing w:val="-6"/>
        </w:rPr>
        <w:t xml:space="preserve"> </w:t>
      </w:r>
      <w:r>
        <w:t>economy</w:t>
      </w:r>
    </w:p>
    <w:p w14:paraId="3E3E3185" w14:textId="77777777" w:rsidR="001026B3" w:rsidRDefault="00FA67B5">
      <w:pPr>
        <w:pStyle w:val="ListParagraph"/>
        <w:numPr>
          <w:ilvl w:val="1"/>
          <w:numId w:val="3"/>
        </w:numPr>
        <w:tabs>
          <w:tab w:val="left" w:pos="820"/>
          <w:tab w:val="left" w:pos="821"/>
        </w:tabs>
        <w:spacing w:before="127" w:line="360" w:lineRule="auto"/>
        <w:ind w:right="1084"/>
        <w:rPr>
          <w:rFonts w:ascii="Symbol" w:hAnsi="Symbol"/>
          <w:sz w:val="20"/>
        </w:rPr>
      </w:pPr>
      <w:r>
        <w:t>identify how key macroeconomic theories can be applied to growth, trade and business cycles in a historical</w:t>
      </w:r>
      <w:r>
        <w:rPr>
          <w:spacing w:val="-1"/>
        </w:rPr>
        <w:t xml:space="preserve"> </w:t>
      </w:r>
      <w:r>
        <w:t>context</w:t>
      </w:r>
    </w:p>
    <w:p w14:paraId="72FE9B39" w14:textId="77777777" w:rsidR="001026B3" w:rsidRDefault="001026B3">
      <w:pPr>
        <w:spacing w:line="360" w:lineRule="auto"/>
        <w:rPr>
          <w:rFonts w:ascii="Symbol" w:hAnsi="Symbol"/>
          <w:sz w:val="20"/>
        </w:rPr>
        <w:sectPr w:rsidR="001026B3">
          <w:pgSz w:w="11900" w:h="16850"/>
          <w:pgMar w:top="1380" w:right="1120" w:bottom="520" w:left="1340" w:header="0" w:footer="255" w:gutter="0"/>
          <w:cols w:space="720"/>
        </w:sectPr>
      </w:pPr>
    </w:p>
    <w:p w14:paraId="2C95C6BB" w14:textId="77777777" w:rsidR="001026B3" w:rsidRDefault="00FA67B5">
      <w:pPr>
        <w:spacing w:before="78"/>
        <w:ind w:left="100"/>
        <w:rPr>
          <w:b/>
          <w:sz w:val="36"/>
        </w:rPr>
      </w:pPr>
      <w:r>
        <w:rPr>
          <w:b/>
          <w:sz w:val="36"/>
        </w:rPr>
        <w:t>Year 2</w:t>
      </w:r>
    </w:p>
    <w:p w14:paraId="08F5B281" w14:textId="77777777" w:rsidR="001026B3" w:rsidRDefault="001026B3">
      <w:pPr>
        <w:pStyle w:val="BodyText"/>
        <w:spacing w:before="7"/>
        <w:rPr>
          <w:b/>
          <w:sz w:val="39"/>
        </w:rPr>
      </w:pPr>
    </w:p>
    <w:p w14:paraId="54CDA5AD" w14:textId="77777777" w:rsidR="001026B3" w:rsidRDefault="00FA67B5">
      <w:pPr>
        <w:pStyle w:val="Heading3"/>
        <w:spacing w:before="1"/>
      </w:pPr>
      <w:r>
        <w:rPr>
          <w:color w:val="2E5395"/>
        </w:rPr>
        <w:t>China &amp; the World Economy</w:t>
      </w:r>
    </w:p>
    <w:p w14:paraId="7059BB21" w14:textId="77777777" w:rsidR="001026B3" w:rsidRDefault="00FA67B5">
      <w:pPr>
        <w:spacing w:before="275"/>
        <w:ind w:left="100"/>
      </w:pPr>
      <w:r>
        <w:rPr>
          <w:b/>
        </w:rPr>
        <w:t xml:space="preserve">Module Code: </w:t>
      </w:r>
      <w:r>
        <w:t>32213</w:t>
      </w:r>
    </w:p>
    <w:p w14:paraId="3D6CE6A9" w14:textId="77777777" w:rsidR="001026B3" w:rsidRDefault="00FA67B5">
      <w:pPr>
        <w:pStyle w:val="Heading4"/>
        <w:spacing w:before="126"/>
        <w:rPr>
          <w:b w:val="0"/>
        </w:rPr>
      </w:pPr>
      <w:r>
        <w:t xml:space="preserve">Credits: </w:t>
      </w:r>
      <w:r>
        <w:rPr>
          <w:b w:val="0"/>
        </w:rPr>
        <w:t>20</w:t>
      </w:r>
    </w:p>
    <w:p w14:paraId="15D9BD09" w14:textId="77777777" w:rsidR="001026B3" w:rsidRDefault="00FA67B5">
      <w:pPr>
        <w:spacing w:before="126"/>
        <w:ind w:left="100"/>
      </w:pPr>
      <w:r>
        <w:rPr>
          <w:b/>
        </w:rPr>
        <w:t xml:space="preserve">Level: </w:t>
      </w:r>
      <w:r>
        <w:t>LI</w:t>
      </w:r>
    </w:p>
    <w:p w14:paraId="5D35BB5D" w14:textId="77777777" w:rsidR="001026B3" w:rsidRDefault="00FA67B5">
      <w:pPr>
        <w:spacing w:before="127"/>
        <w:ind w:left="100"/>
      </w:pPr>
      <w:r>
        <w:rPr>
          <w:b/>
        </w:rPr>
        <w:t xml:space="preserve">Taught: </w:t>
      </w:r>
      <w:r>
        <w:t>Semester 2</w:t>
      </w:r>
    </w:p>
    <w:p w14:paraId="7161C85B" w14:textId="77777777" w:rsidR="001026B3" w:rsidRDefault="00FA67B5">
      <w:pPr>
        <w:spacing w:before="126"/>
        <w:ind w:left="100"/>
      </w:pPr>
      <w:r>
        <w:rPr>
          <w:b/>
        </w:rPr>
        <w:t xml:space="preserve">Assessment Method: </w:t>
      </w:r>
      <w:r>
        <w:t>Essay (50%), Exam (50%)</w:t>
      </w:r>
    </w:p>
    <w:p w14:paraId="4F5048A3" w14:textId="77777777" w:rsidR="001026B3" w:rsidRDefault="00FA67B5">
      <w:pPr>
        <w:spacing w:before="128"/>
        <w:ind w:left="100"/>
      </w:pPr>
      <w:r>
        <w:rPr>
          <w:b/>
        </w:rPr>
        <w:t xml:space="preserve">Restrictions: </w:t>
      </w:r>
      <w:r>
        <w:t>08 29194 LC Principles of Economics</w:t>
      </w:r>
    </w:p>
    <w:p w14:paraId="55FF7F89" w14:textId="77777777" w:rsidR="001026B3" w:rsidRDefault="001026B3">
      <w:pPr>
        <w:pStyle w:val="BodyText"/>
        <w:rPr>
          <w:sz w:val="24"/>
        </w:rPr>
      </w:pPr>
    </w:p>
    <w:p w14:paraId="45CCA14E" w14:textId="77777777" w:rsidR="001026B3" w:rsidRDefault="001026B3">
      <w:pPr>
        <w:pStyle w:val="BodyText"/>
        <w:rPr>
          <w:sz w:val="20"/>
        </w:rPr>
      </w:pPr>
    </w:p>
    <w:p w14:paraId="565514D0" w14:textId="77777777" w:rsidR="001026B3" w:rsidRDefault="00FA67B5">
      <w:pPr>
        <w:pStyle w:val="Heading4"/>
        <w:spacing w:before="1"/>
        <w:jc w:val="both"/>
      </w:pPr>
      <w:r>
        <w:t>Module Description</w:t>
      </w:r>
    </w:p>
    <w:p w14:paraId="190C437C" w14:textId="77777777" w:rsidR="001026B3" w:rsidRDefault="00FA67B5">
      <w:pPr>
        <w:pStyle w:val="BodyText"/>
        <w:spacing w:before="126" w:line="360" w:lineRule="auto"/>
        <w:ind w:left="100" w:right="313"/>
        <w:jc w:val="both"/>
      </w:pPr>
      <w:r>
        <w:t>This module considers China's impressive economic growth since 1979. Its main purpose is to examine this complex economy, which is a mix of transition economy and a developing country. This module aims to keep pace with the economic transformation of China by providing an overview of the major developments in China's economy, assessing the determinants and the prospects of its continuing growth, and its role in the world economy. Topics may include: economic and social history, economic growth, fiscal and monetary policy,</w:t>
      </w:r>
      <w:r>
        <w:rPr>
          <w:spacing w:val="-6"/>
        </w:rPr>
        <w:t xml:space="preserve"> </w:t>
      </w:r>
      <w:r>
        <w:t>the</w:t>
      </w:r>
      <w:r>
        <w:rPr>
          <w:spacing w:val="-12"/>
        </w:rPr>
        <w:t xml:space="preserve"> </w:t>
      </w:r>
      <w:r>
        <w:t>financial</w:t>
      </w:r>
      <w:r>
        <w:rPr>
          <w:spacing w:val="-8"/>
        </w:rPr>
        <w:t xml:space="preserve"> </w:t>
      </w:r>
      <w:r>
        <w:t>system,</w:t>
      </w:r>
      <w:r>
        <w:rPr>
          <w:spacing w:val="-7"/>
        </w:rPr>
        <w:t xml:space="preserve"> </w:t>
      </w:r>
      <w:r>
        <w:t>corporate</w:t>
      </w:r>
      <w:r>
        <w:rPr>
          <w:spacing w:val="-9"/>
        </w:rPr>
        <w:t xml:space="preserve"> </w:t>
      </w:r>
      <w:r>
        <w:t>sector,</w:t>
      </w:r>
      <w:r>
        <w:rPr>
          <w:spacing w:val="-8"/>
        </w:rPr>
        <w:t xml:space="preserve"> </w:t>
      </w:r>
      <w:r>
        <w:t>household</w:t>
      </w:r>
      <w:r>
        <w:rPr>
          <w:spacing w:val="-6"/>
        </w:rPr>
        <w:t xml:space="preserve"> </w:t>
      </w:r>
      <w:r>
        <w:t>sector,</w:t>
      </w:r>
      <w:r>
        <w:rPr>
          <w:spacing w:val="-6"/>
        </w:rPr>
        <w:t xml:space="preserve"> </w:t>
      </w:r>
      <w:r>
        <w:t>housing</w:t>
      </w:r>
      <w:r>
        <w:rPr>
          <w:spacing w:val="-12"/>
        </w:rPr>
        <w:t xml:space="preserve"> </w:t>
      </w:r>
      <w:r>
        <w:t>market,</w:t>
      </w:r>
      <w:r>
        <w:rPr>
          <w:spacing w:val="-5"/>
        </w:rPr>
        <w:t xml:space="preserve"> </w:t>
      </w:r>
      <w:r>
        <w:t>international trade, exchange rates, foreign investment, inequality, and environmental problems. This module may also cover topical discussions incorporating recent data and</w:t>
      </w:r>
      <w:r>
        <w:rPr>
          <w:spacing w:val="-14"/>
        </w:rPr>
        <w:t xml:space="preserve"> </w:t>
      </w:r>
      <w:r>
        <w:t>developments.</w:t>
      </w:r>
    </w:p>
    <w:p w14:paraId="0685B04F" w14:textId="77777777" w:rsidR="001026B3" w:rsidRDefault="001026B3">
      <w:pPr>
        <w:pStyle w:val="BodyText"/>
        <w:rPr>
          <w:sz w:val="33"/>
        </w:rPr>
      </w:pPr>
    </w:p>
    <w:p w14:paraId="51C98C62" w14:textId="77777777" w:rsidR="001026B3" w:rsidRDefault="00FA67B5">
      <w:pPr>
        <w:pStyle w:val="Heading4"/>
      </w:pPr>
      <w:r>
        <w:t>Learning Outcomes</w:t>
      </w:r>
    </w:p>
    <w:p w14:paraId="3C1B6298" w14:textId="77777777" w:rsidR="001026B3" w:rsidRDefault="00FA67B5">
      <w:pPr>
        <w:pStyle w:val="BodyText"/>
        <w:spacing w:before="126"/>
        <w:ind w:left="100"/>
      </w:pPr>
      <w:r>
        <w:t>By the end of the module students should be able to:</w:t>
      </w:r>
    </w:p>
    <w:p w14:paraId="01A236A4" w14:textId="77777777" w:rsidR="001026B3" w:rsidRDefault="00FA67B5">
      <w:pPr>
        <w:pStyle w:val="ListParagraph"/>
        <w:numPr>
          <w:ilvl w:val="2"/>
          <w:numId w:val="3"/>
        </w:numPr>
        <w:tabs>
          <w:tab w:val="left" w:pos="1194"/>
          <w:tab w:val="left" w:pos="1195"/>
        </w:tabs>
        <w:spacing w:before="126" w:line="360" w:lineRule="auto"/>
        <w:ind w:right="621"/>
      </w:pPr>
      <w:r>
        <w:t>demonstrate knowledge and critical understanding of China’s recent economic historical</w:t>
      </w:r>
      <w:r>
        <w:rPr>
          <w:spacing w:val="-1"/>
        </w:rPr>
        <w:t xml:space="preserve"> </w:t>
      </w:r>
      <w:r>
        <w:t>development</w:t>
      </w:r>
    </w:p>
    <w:p w14:paraId="4716E7C0" w14:textId="77777777" w:rsidR="001026B3" w:rsidRDefault="00FA67B5">
      <w:pPr>
        <w:pStyle w:val="ListParagraph"/>
        <w:numPr>
          <w:ilvl w:val="2"/>
          <w:numId w:val="3"/>
        </w:numPr>
        <w:tabs>
          <w:tab w:val="left" w:pos="1194"/>
          <w:tab w:val="left" w:pos="1195"/>
        </w:tabs>
        <w:spacing w:line="360" w:lineRule="auto"/>
        <w:ind w:right="328"/>
      </w:pPr>
      <w:r>
        <w:t>identify and apply economic concepts and principles to explain the characteristics of China’s economic transition, economic development and its role in the world economy</w:t>
      </w:r>
    </w:p>
    <w:p w14:paraId="54C5971A" w14:textId="77777777" w:rsidR="001026B3" w:rsidRDefault="00FA67B5">
      <w:pPr>
        <w:pStyle w:val="ListParagraph"/>
        <w:numPr>
          <w:ilvl w:val="2"/>
          <w:numId w:val="3"/>
        </w:numPr>
        <w:tabs>
          <w:tab w:val="left" w:pos="1194"/>
          <w:tab w:val="left" w:pos="1195"/>
        </w:tabs>
        <w:spacing w:before="2" w:line="360" w:lineRule="auto"/>
        <w:ind w:right="328"/>
      </w:pPr>
      <w:r>
        <w:t>use data to examine and analyse the determinants of China’s recent phenomenal economic growth</w:t>
      </w:r>
    </w:p>
    <w:p w14:paraId="3B42AA65" w14:textId="77777777" w:rsidR="001026B3" w:rsidRDefault="00FA67B5">
      <w:pPr>
        <w:pStyle w:val="ListParagraph"/>
        <w:numPr>
          <w:ilvl w:val="2"/>
          <w:numId w:val="3"/>
        </w:numPr>
        <w:tabs>
          <w:tab w:val="left" w:pos="1194"/>
          <w:tab w:val="left" w:pos="1195"/>
        </w:tabs>
        <w:spacing w:line="360" w:lineRule="auto"/>
        <w:ind w:right="330"/>
      </w:pPr>
      <w:r>
        <w:t>demonstrate critical knowledge and understanding of the main problems faced by the Chinese</w:t>
      </w:r>
      <w:r>
        <w:rPr>
          <w:spacing w:val="-1"/>
        </w:rPr>
        <w:t xml:space="preserve"> </w:t>
      </w:r>
      <w:r>
        <w:t>economy</w:t>
      </w:r>
    </w:p>
    <w:p w14:paraId="078FB864" w14:textId="77777777" w:rsidR="001026B3" w:rsidRDefault="001026B3">
      <w:pPr>
        <w:spacing w:line="360" w:lineRule="auto"/>
        <w:sectPr w:rsidR="001026B3">
          <w:pgSz w:w="11900" w:h="16850"/>
          <w:pgMar w:top="1360" w:right="1120" w:bottom="520" w:left="1340" w:header="0" w:footer="255" w:gutter="0"/>
          <w:cols w:space="720"/>
        </w:sectPr>
      </w:pPr>
    </w:p>
    <w:p w14:paraId="2FA183AF" w14:textId="77777777" w:rsidR="001026B3" w:rsidRDefault="00FA67B5">
      <w:pPr>
        <w:pStyle w:val="Heading3"/>
        <w:spacing w:before="60"/>
      </w:pPr>
      <w:r>
        <w:rPr>
          <w:color w:val="2E5395"/>
        </w:rPr>
        <w:t>Contemporary Issues in the UK Economy</w:t>
      </w:r>
    </w:p>
    <w:p w14:paraId="6245A29E" w14:textId="77777777" w:rsidR="001026B3" w:rsidRDefault="00FA67B5">
      <w:pPr>
        <w:spacing w:before="292"/>
        <w:ind w:left="100"/>
      </w:pPr>
      <w:r>
        <w:rPr>
          <w:b/>
        </w:rPr>
        <w:t xml:space="preserve">Module Code: </w:t>
      </w:r>
      <w:r>
        <w:t>23274</w:t>
      </w:r>
    </w:p>
    <w:p w14:paraId="247C83A2" w14:textId="77777777" w:rsidR="001026B3" w:rsidRDefault="00FA67B5">
      <w:pPr>
        <w:pStyle w:val="Heading4"/>
        <w:spacing w:before="126"/>
        <w:rPr>
          <w:b w:val="0"/>
        </w:rPr>
      </w:pPr>
      <w:r>
        <w:t xml:space="preserve">Credits: </w:t>
      </w:r>
      <w:r>
        <w:rPr>
          <w:b w:val="0"/>
        </w:rPr>
        <w:t>20</w:t>
      </w:r>
    </w:p>
    <w:p w14:paraId="57D29778" w14:textId="77777777" w:rsidR="001026B3" w:rsidRDefault="00FA67B5">
      <w:pPr>
        <w:spacing w:before="127"/>
        <w:ind w:left="100"/>
      </w:pPr>
      <w:r>
        <w:rPr>
          <w:b/>
        </w:rPr>
        <w:t xml:space="preserve">Level: </w:t>
      </w:r>
      <w:r>
        <w:t>LI</w:t>
      </w:r>
    </w:p>
    <w:p w14:paraId="4509CA95" w14:textId="77777777" w:rsidR="001026B3" w:rsidRDefault="00FA67B5">
      <w:pPr>
        <w:spacing w:before="126"/>
        <w:ind w:left="100"/>
      </w:pPr>
      <w:r>
        <w:rPr>
          <w:b/>
        </w:rPr>
        <w:t xml:space="preserve">Taught: </w:t>
      </w:r>
      <w:r>
        <w:t>Semester 2</w:t>
      </w:r>
    </w:p>
    <w:p w14:paraId="23AD96DD" w14:textId="77777777" w:rsidR="001026B3" w:rsidRDefault="00FA67B5">
      <w:pPr>
        <w:spacing w:before="128"/>
        <w:ind w:left="100"/>
      </w:pPr>
      <w:r>
        <w:rPr>
          <w:b/>
        </w:rPr>
        <w:t xml:space="preserve">Assessment Method: </w:t>
      </w:r>
      <w:r>
        <w:t>Essay (25%), Individual video (25%), Exam (50%)</w:t>
      </w:r>
    </w:p>
    <w:p w14:paraId="558162DE" w14:textId="77777777" w:rsidR="001026B3" w:rsidRDefault="00FA67B5">
      <w:pPr>
        <w:spacing w:before="127"/>
        <w:ind w:left="100"/>
      </w:pPr>
      <w:r>
        <w:rPr>
          <w:b/>
        </w:rPr>
        <w:t xml:space="preserve">Pre-requisites: </w:t>
      </w:r>
      <w:r>
        <w:t>29189 LI Macroeconomics &amp; 28536 LI Microeconomics or equivalent</w:t>
      </w:r>
    </w:p>
    <w:p w14:paraId="5FBABC88" w14:textId="77777777" w:rsidR="001026B3" w:rsidRDefault="001026B3">
      <w:pPr>
        <w:pStyle w:val="BodyText"/>
        <w:rPr>
          <w:sz w:val="24"/>
        </w:rPr>
      </w:pPr>
    </w:p>
    <w:p w14:paraId="19DF9E1A" w14:textId="77777777" w:rsidR="001026B3" w:rsidRDefault="001026B3">
      <w:pPr>
        <w:pStyle w:val="BodyText"/>
        <w:spacing w:before="10"/>
        <w:rPr>
          <w:sz w:val="19"/>
        </w:rPr>
      </w:pPr>
    </w:p>
    <w:p w14:paraId="32C1061E" w14:textId="77777777" w:rsidR="001026B3" w:rsidRDefault="00FA67B5">
      <w:pPr>
        <w:pStyle w:val="Heading4"/>
        <w:spacing w:before="1"/>
        <w:jc w:val="both"/>
      </w:pPr>
      <w:r>
        <w:t>Module Description</w:t>
      </w:r>
    </w:p>
    <w:p w14:paraId="321468FE" w14:textId="77777777" w:rsidR="001026B3" w:rsidRDefault="00FA67B5">
      <w:pPr>
        <w:pStyle w:val="BodyText"/>
        <w:spacing w:before="126" w:line="360" w:lineRule="auto"/>
        <w:ind w:left="100" w:right="313"/>
        <w:jc w:val="both"/>
      </w:pPr>
      <w:r>
        <w:t>This module focuses on the application of economic theory to the understanding and assessment of UK economic performance and policy. It is designed to complement core microeconomics and macroeconomics modules, looking at applications of the theory and policy analysis, with a specific focus on the UK and on issues relevant to current policy debate. The syllabus will be adapted to reflect current policy issues. Topics that might be covered include: the housing market; immigration; the financial crisis and recession; fiscal policy; the pensions crisis.</w:t>
      </w:r>
    </w:p>
    <w:p w14:paraId="540CA5AC" w14:textId="77777777" w:rsidR="001026B3" w:rsidRDefault="001026B3">
      <w:pPr>
        <w:pStyle w:val="BodyText"/>
        <w:spacing w:before="1"/>
        <w:rPr>
          <w:sz w:val="33"/>
        </w:rPr>
      </w:pPr>
    </w:p>
    <w:p w14:paraId="043CA9AE" w14:textId="77777777" w:rsidR="001026B3" w:rsidRDefault="00FA67B5">
      <w:pPr>
        <w:pStyle w:val="Heading4"/>
        <w:jc w:val="both"/>
      </w:pPr>
      <w:r>
        <w:t>Learning Outcomes</w:t>
      </w:r>
    </w:p>
    <w:p w14:paraId="264624CC" w14:textId="77777777" w:rsidR="001026B3" w:rsidRDefault="00FA67B5">
      <w:pPr>
        <w:pStyle w:val="BodyText"/>
        <w:spacing w:before="126"/>
        <w:ind w:left="100"/>
      </w:pPr>
      <w:r>
        <w:t>By the end of the module students should be able to:</w:t>
      </w:r>
    </w:p>
    <w:p w14:paraId="6BFE5C81" w14:textId="77777777" w:rsidR="001026B3" w:rsidRDefault="00FA67B5">
      <w:pPr>
        <w:pStyle w:val="ListParagraph"/>
        <w:numPr>
          <w:ilvl w:val="2"/>
          <w:numId w:val="3"/>
        </w:numPr>
        <w:tabs>
          <w:tab w:val="left" w:pos="1194"/>
          <w:tab w:val="left" w:pos="1195"/>
        </w:tabs>
        <w:spacing w:before="127"/>
        <w:ind w:hanging="361"/>
      </w:pPr>
      <w:r>
        <w:t>critically evaluate aspects of UK economic performance and</w:t>
      </w:r>
      <w:r>
        <w:rPr>
          <w:spacing w:val="-6"/>
        </w:rPr>
        <w:t xml:space="preserve"> </w:t>
      </w:r>
      <w:r>
        <w:t>policy</w:t>
      </w:r>
    </w:p>
    <w:p w14:paraId="182FBC20" w14:textId="77777777" w:rsidR="001026B3" w:rsidRDefault="00FA67B5">
      <w:pPr>
        <w:pStyle w:val="ListParagraph"/>
        <w:numPr>
          <w:ilvl w:val="2"/>
          <w:numId w:val="3"/>
        </w:numPr>
        <w:tabs>
          <w:tab w:val="left" w:pos="1194"/>
          <w:tab w:val="left" w:pos="1195"/>
        </w:tabs>
        <w:spacing w:before="126"/>
        <w:ind w:hanging="361"/>
      </w:pPr>
      <w:r>
        <w:t>apply their understanding of economic concepts to real-world</w:t>
      </w:r>
      <w:r>
        <w:rPr>
          <w:spacing w:val="-12"/>
        </w:rPr>
        <w:t xml:space="preserve"> </w:t>
      </w:r>
      <w:r>
        <w:t>situations</w:t>
      </w:r>
    </w:p>
    <w:p w14:paraId="7A50C374" w14:textId="77777777" w:rsidR="001026B3" w:rsidRDefault="00FA67B5">
      <w:pPr>
        <w:pStyle w:val="ListParagraph"/>
        <w:numPr>
          <w:ilvl w:val="2"/>
          <w:numId w:val="3"/>
        </w:numPr>
        <w:tabs>
          <w:tab w:val="left" w:pos="1194"/>
          <w:tab w:val="left" w:pos="1195"/>
        </w:tabs>
        <w:spacing w:before="126" w:line="360" w:lineRule="auto"/>
        <w:ind w:right="890"/>
      </w:pPr>
      <w:r>
        <w:t>demonstrate an understanding of how economic theory is used to formulate policy</w:t>
      </w:r>
    </w:p>
    <w:p w14:paraId="07674350" w14:textId="77777777" w:rsidR="001026B3" w:rsidRDefault="001026B3">
      <w:pPr>
        <w:spacing w:line="360" w:lineRule="auto"/>
        <w:sectPr w:rsidR="001026B3">
          <w:pgSz w:w="11900" w:h="16850"/>
          <w:pgMar w:top="1420" w:right="1120" w:bottom="520" w:left="1340" w:header="0" w:footer="255" w:gutter="0"/>
          <w:cols w:space="720"/>
        </w:sectPr>
      </w:pPr>
    </w:p>
    <w:p w14:paraId="1F8E0571" w14:textId="77777777" w:rsidR="001026B3" w:rsidRDefault="00FA67B5">
      <w:pPr>
        <w:pStyle w:val="Heading3"/>
        <w:spacing w:before="60"/>
      </w:pPr>
      <w:r>
        <w:rPr>
          <w:color w:val="2E5395"/>
        </w:rPr>
        <w:t>Development Economics</w:t>
      </w:r>
    </w:p>
    <w:p w14:paraId="26738E6D" w14:textId="77777777" w:rsidR="001026B3" w:rsidRDefault="00FA67B5">
      <w:pPr>
        <w:spacing w:before="292"/>
        <w:ind w:left="100"/>
      </w:pPr>
      <w:r>
        <w:rPr>
          <w:b/>
        </w:rPr>
        <w:t xml:space="preserve">Module Code: </w:t>
      </w:r>
      <w:r>
        <w:t>29168</w:t>
      </w:r>
    </w:p>
    <w:p w14:paraId="3A2BC54A" w14:textId="77777777" w:rsidR="001026B3" w:rsidRDefault="00FA67B5">
      <w:pPr>
        <w:pStyle w:val="Heading4"/>
        <w:spacing w:before="126"/>
        <w:rPr>
          <w:b w:val="0"/>
        </w:rPr>
      </w:pPr>
      <w:r>
        <w:t xml:space="preserve">Credits: </w:t>
      </w:r>
      <w:r>
        <w:rPr>
          <w:b w:val="0"/>
        </w:rPr>
        <w:t>20</w:t>
      </w:r>
    </w:p>
    <w:p w14:paraId="3C3C6B9E" w14:textId="77777777" w:rsidR="001026B3" w:rsidRDefault="00FA67B5">
      <w:pPr>
        <w:spacing w:before="127"/>
        <w:ind w:left="100"/>
      </w:pPr>
      <w:r>
        <w:rPr>
          <w:b/>
        </w:rPr>
        <w:t xml:space="preserve">Level: </w:t>
      </w:r>
      <w:r>
        <w:t>LI</w:t>
      </w:r>
    </w:p>
    <w:p w14:paraId="74F96E07" w14:textId="77777777" w:rsidR="001026B3" w:rsidRDefault="00FA67B5">
      <w:pPr>
        <w:spacing w:before="126"/>
        <w:ind w:left="100"/>
      </w:pPr>
      <w:r>
        <w:rPr>
          <w:b/>
        </w:rPr>
        <w:t xml:space="preserve">Taught: </w:t>
      </w:r>
      <w:r>
        <w:t>Semester 2</w:t>
      </w:r>
    </w:p>
    <w:p w14:paraId="1FFEF662" w14:textId="77777777" w:rsidR="001026B3" w:rsidRDefault="00FA67B5">
      <w:pPr>
        <w:spacing w:before="128"/>
        <w:ind w:left="100"/>
      </w:pPr>
      <w:r>
        <w:rPr>
          <w:b/>
        </w:rPr>
        <w:t xml:space="preserve">Assessment Method: </w:t>
      </w:r>
      <w:r>
        <w:t>Essay (25%), Problem set (25%), Exam (50%)</w:t>
      </w:r>
    </w:p>
    <w:p w14:paraId="133EE08D" w14:textId="77777777" w:rsidR="001026B3" w:rsidRDefault="00FA67B5">
      <w:pPr>
        <w:spacing w:before="127"/>
        <w:ind w:left="100"/>
      </w:pPr>
      <w:r>
        <w:rPr>
          <w:b/>
        </w:rPr>
        <w:t xml:space="preserve">Restrictions: </w:t>
      </w:r>
      <w:r>
        <w:t>08 29194 Principles of Economics</w:t>
      </w:r>
    </w:p>
    <w:p w14:paraId="6E39379E" w14:textId="77777777" w:rsidR="001026B3" w:rsidRDefault="001026B3">
      <w:pPr>
        <w:pStyle w:val="BodyText"/>
        <w:rPr>
          <w:sz w:val="24"/>
        </w:rPr>
      </w:pPr>
    </w:p>
    <w:p w14:paraId="2417A3A8" w14:textId="77777777" w:rsidR="001026B3" w:rsidRDefault="001026B3">
      <w:pPr>
        <w:pStyle w:val="BodyText"/>
        <w:spacing w:before="10"/>
        <w:rPr>
          <w:sz w:val="19"/>
        </w:rPr>
      </w:pPr>
    </w:p>
    <w:p w14:paraId="39EE363A" w14:textId="77777777" w:rsidR="001026B3" w:rsidRDefault="00FA67B5">
      <w:pPr>
        <w:pStyle w:val="Heading4"/>
        <w:spacing w:before="1"/>
        <w:jc w:val="both"/>
      </w:pPr>
      <w:r>
        <w:t>Module Description</w:t>
      </w:r>
    </w:p>
    <w:p w14:paraId="02A332E1" w14:textId="77777777" w:rsidR="001026B3" w:rsidRDefault="00FA67B5">
      <w:pPr>
        <w:pStyle w:val="BodyText"/>
        <w:spacing w:before="126" w:line="360" w:lineRule="auto"/>
        <w:ind w:left="100" w:right="314"/>
        <w:jc w:val="both"/>
      </w:pPr>
      <w:r>
        <w:t>This module provides an in-depth treatment of contemporary issues in development economics. It is concerned with general theoretical and empirical themes and their policy implications</w:t>
      </w:r>
      <w:r>
        <w:rPr>
          <w:spacing w:val="-11"/>
        </w:rPr>
        <w:t xml:space="preserve"> </w:t>
      </w:r>
      <w:r>
        <w:t>for</w:t>
      </w:r>
      <w:r>
        <w:rPr>
          <w:spacing w:val="-11"/>
        </w:rPr>
        <w:t xml:space="preserve"> </w:t>
      </w:r>
      <w:r>
        <w:t>developing</w:t>
      </w:r>
      <w:r>
        <w:rPr>
          <w:spacing w:val="-12"/>
        </w:rPr>
        <w:t xml:space="preserve"> </w:t>
      </w:r>
      <w:r>
        <w:t>countries.</w:t>
      </w:r>
      <w:r>
        <w:rPr>
          <w:spacing w:val="-12"/>
        </w:rPr>
        <w:t xml:space="preserve"> </w:t>
      </w:r>
      <w:r>
        <w:t>Topics</w:t>
      </w:r>
      <w:r>
        <w:rPr>
          <w:spacing w:val="-13"/>
        </w:rPr>
        <w:t xml:space="preserve"> </w:t>
      </w:r>
      <w:r>
        <w:t>cover</w:t>
      </w:r>
      <w:r>
        <w:rPr>
          <w:spacing w:val="-12"/>
        </w:rPr>
        <w:t xml:space="preserve"> </w:t>
      </w:r>
      <w:r>
        <w:t>classical</w:t>
      </w:r>
      <w:r>
        <w:rPr>
          <w:spacing w:val="-12"/>
        </w:rPr>
        <w:t xml:space="preserve"> </w:t>
      </w:r>
      <w:r>
        <w:t>and</w:t>
      </w:r>
      <w:r>
        <w:rPr>
          <w:spacing w:val="-15"/>
        </w:rPr>
        <w:t xml:space="preserve"> </w:t>
      </w:r>
      <w:r>
        <w:t>modern</w:t>
      </w:r>
      <w:r>
        <w:rPr>
          <w:spacing w:val="-14"/>
        </w:rPr>
        <w:t xml:space="preserve"> </w:t>
      </w:r>
      <w:r>
        <w:t>theories</w:t>
      </w:r>
      <w:r>
        <w:rPr>
          <w:spacing w:val="-11"/>
        </w:rPr>
        <w:t xml:space="preserve"> </w:t>
      </w:r>
      <w:r>
        <w:t>of</w:t>
      </w:r>
      <w:r>
        <w:rPr>
          <w:spacing w:val="-11"/>
        </w:rPr>
        <w:t xml:space="preserve"> </w:t>
      </w:r>
      <w:r>
        <w:t>economic growth and development, as well as issues related to rural-urban migration, rural development, governance and institutional economics. Topics also cover domestic issues including human capital (health and education) and microfinance, as well as macroeconomic issues such as foreign aid and foreign</w:t>
      </w:r>
      <w:r>
        <w:rPr>
          <w:spacing w:val="-9"/>
        </w:rPr>
        <w:t xml:space="preserve"> </w:t>
      </w:r>
      <w:r>
        <w:t>finance.</w:t>
      </w:r>
    </w:p>
    <w:p w14:paraId="49E3931E" w14:textId="77777777" w:rsidR="001026B3" w:rsidRDefault="001026B3">
      <w:pPr>
        <w:pStyle w:val="BodyText"/>
        <w:spacing w:before="1"/>
        <w:rPr>
          <w:sz w:val="33"/>
        </w:rPr>
      </w:pPr>
    </w:p>
    <w:p w14:paraId="3A8FB447" w14:textId="77777777" w:rsidR="001026B3" w:rsidRDefault="00FA67B5">
      <w:pPr>
        <w:pStyle w:val="Heading4"/>
        <w:jc w:val="both"/>
      </w:pPr>
      <w:r>
        <w:t>Learning Outcomes</w:t>
      </w:r>
    </w:p>
    <w:p w14:paraId="3603D21F" w14:textId="77777777" w:rsidR="001026B3" w:rsidRDefault="00FA67B5">
      <w:pPr>
        <w:pStyle w:val="BodyText"/>
        <w:spacing w:before="126"/>
        <w:ind w:left="100"/>
      </w:pPr>
      <w:r>
        <w:t>By the end of the module students should be able to:</w:t>
      </w:r>
    </w:p>
    <w:p w14:paraId="4BA0D04B" w14:textId="77777777" w:rsidR="001026B3" w:rsidRDefault="00FA67B5">
      <w:pPr>
        <w:pStyle w:val="ListParagraph"/>
        <w:numPr>
          <w:ilvl w:val="2"/>
          <w:numId w:val="3"/>
        </w:numPr>
        <w:tabs>
          <w:tab w:val="left" w:pos="1194"/>
          <w:tab w:val="left" w:pos="1195"/>
        </w:tabs>
        <w:spacing w:before="127" w:line="360" w:lineRule="auto"/>
        <w:ind w:right="328"/>
      </w:pPr>
      <w:r>
        <w:t>demonstrate knowledge and critical understanding of core economic theories and concepts of</w:t>
      </w:r>
      <w:r>
        <w:rPr>
          <w:spacing w:val="-4"/>
        </w:rPr>
        <w:t xml:space="preserve"> </w:t>
      </w:r>
      <w:r>
        <w:t>development</w:t>
      </w:r>
    </w:p>
    <w:p w14:paraId="7363AFB3" w14:textId="77777777" w:rsidR="001026B3" w:rsidRDefault="00FA67B5">
      <w:pPr>
        <w:pStyle w:val="ListParagraph"/>
        <w:numPr>
          <w:ilvl w:val="2"/>
          <w:numId w:val="3"/>
        </w:numPr>
        <w:tabs>
          <w:tab w:val="left" w:pos="1194"/>
          <w:tab w:val="left" w:pos="1195"/>
        </w:tabs>
        <w:spacing w:line="252" w:lineRule="exact"/>
        <w:ind w:hanging="361"/>
      </w:pPr>
      <w:r>
        <w:t>identify relevant constraints to economic</w:t>
      </w:r>
      <w:r>
        <w:rPr>
          <w:spacing w:val="-6"/>
        </w:rPr>
        <w:t xml:space="preserve"> </w:t>
      </w:r>
      <w:r>
        <w:t>development</w:t>
      </w:r>
    </w:p>
    <w:p w14:paraId="525859CA" w14:textId="77777777" w:rsidR="001026B3" w:rsidRDefault="00FA67B5">
      <w:pPr>
        <w:pStyle w:val="ListParagraph"/>
        <w:numPr>
          <w:ilvl w:val="2"/>
          <w:numId w:val="3"/>
        </w:numPr>
        <w:tabs>
          <w:tab w:val="left" w:pos="1194"/>
          <w:tab w:val="left" w:pos="1195"/>
        </w:tabs>
        <w:spacing w:before="126" w:line="362" w:lineRule="auto"/>
        <w:ind w:right="553"/>
      </w:pPr>
      <w:r>
        <w:t>critically evaluate the relationships between policies addressing key</w:t>
      </w:r>
      <w:r>
        <w:rPr>
          <w:spacing w:val="-25"/>
        </w:rPr>
        <w:t xml:space="preserve"> </w:t>
      </w:r>
      <w:r>
        <w:t>constraints to development and development outcomes</w:t>
      </w:r>
    </w:p>
    <w:p w14:paraId="22798CA7" w14:textId="77777777" w:rsidR="001026B3" w:rsidRDefault="001026B3">
      <w:pPr>
        <w:spacing w:line="362" w:lineRule="auto"/>
        <w:sectPr w:rsidR="001026B3">
          <w:pgSz w:w="11900" w:h="16850"/>
          <w:pgMar w:top="1420" w:right="1120" w:bottom="520" w:left="1340" w:header="0" w:footer="255" w:gutter="0"/>
          <w:cols w:space="720"/>
        </w:sectPr>
      </w:pPr>
    </w:p>
    <w:p w14:paraId="2C159638" w14:textId="77777777" w:rsidR="001026B3" w:rsidRDefault="00FA67B5">
      <w:pPr>
        <w:spacing w:before="59"/>
        <w:ind w:left="100"/>
        <w:rPr>
          <w:b/>
          <w:sz w:val="32"/>
        </w:rPr>
      </w:pPr>
      <w:r>
        <w:rPr>
          <w:b/>
          <w:sz w:val="32"/>
        </w:rPr>
        <w:t>Econometrics</w:t>
      </w:r>
    </w:p>
    <w:p w14:paraId="5330BAFC" w14:textId="77777777" w:rsidR="001026B3" w:rsidRDefault="00FA67B5">
      <w:pPr>
        <w:spacing w:before="292"/>
        <w:ind w:left="100"/>
      </w:pPr>
      <w:r>
        <w:rPr>
          <w:b/>
        </w:rPr>
        <w:t>Module Code:</w:t>
      </w:r>
      <w:r>
        <w:rPr>
          <w:b/>
          <w:spacing w:val="-7"/>
        </w:rPr>
        <w:t xml:space="preserve"> </w:t>
      </w:r>
      <w:r>
        <w:t>34484</w:t>
      </w:r>
    </w:p>
    <w:p w14:paraId="0F822AD2" w14:textId="77777777" w:rsidR="001026B3" w:rsidRDefault="00FA67B5">
      <w:pPr>
        <w:pStyle w:val="Heading4"/>
        <w:spacing w:before="129"/>
        <w:rPr>
          <w:b w:val="0"/>
        </w:rPr>
      </w:pPr>
      <w:r>
        <w:t xml:space="preserve">Credits: </w:t>
      </w:r>
      <w:r>
        <w:rPr>
          <w:b w:val="0"/>
        </w:rPr>
        <w:t>20</w:t>
      </w:r>
    </w:p>
    <w:p w14:paraId="0FB16287" w14:textId="77777777" w:rsidR="001026B3" w:rsidRDefault="00FA67B5">
      <w:pPr>
        <w:spacing w:before="126"/>
        <w:ind w:left="100"/>
      </w:pPr>
      <w:r>
        <w:rPr>
          <w:b/>
        </w:rPr>
        <w:t xml:space="preserve">Level: </w:t>
      </w:r>
      <w:r>
        <w:t>LI</w:t>
      </w:r>
    </w:p>
    <w:p w14:paraId="231D9D47" w14:textId="77777777" w:rsidR="001026B3" w:rsidRDefault="00FA67B5">
      <w:pPr>
        <w:spacing w:before="126"/>
        <w:ind w:left="100"/>
      </w:pPr>
      <w:r>
        <w:rPr>
          <w:b/>
        </w:rPr>
        <w:t xml:space="preserve">Taught: </w:t>
      </w:r>
      <w:r>
        <w:t>Semester 2</w:t>
      </w:r>
    </w:p>
    <w:p w14:paraId="4227642A" w14:textId="77777777" w:rsidR="001026B3" w:rsidRDefault="00FA67B5">
      <w:pPr>
        <w:spacing w:before="127"/>
        <w:ind w:left="100"/>
      </w:pPr>
      <w:r>
        <w:rPr>
          <w:b/>
        </w:rPr>
        <w:t xml:space="preserve">Assessment Method: </w:t>
      </w:r>
      <w:r>
        <w:t>MCQ test (25%); Assignment (25%), Exam (50%)</w:t>
      </w:r>
    </w:p>
    <w:p w14:paraId="7C3A8203" w14:textId="77777777" w:rsidR="001026B3" w:rsidRDefault="00FA67B5">
      <w:pPr>
        <w:pStyle w:val="BodyText"/>
        <w:spacing w:before="126" w:line="360" w:lineRule="auto"/>
        <w:ind w:left="100" w:right="528"/>
      </w:pPr>
      <w:r>
        <w:rPr>
          <w:b/>
        </w:rPr>
        <w:t xml:space="preserve">Restrictions: </w:t>
      </w:r>
      <w:r>
        <w:t>29186 Introduction to Mathematics for Economics or 29162 Mathematics for Economics</w:t>
      </w:r>
    </w:p>
    <w:p w14:paraId="6B9A965D" w14:textId="77777777" w:rsidR="001026B3" w:rsidRDefault="001026B3">
      <w:pPr>
        <w:pStyle w:val="BodyText"/>
        <w:spacing w:before="11"/>
        <w:rPr>
          <w:sz w:val="32"/>
        </w:rPr>
      </w:pPr>
    </w:p>
    <w:p w14:paraId="24874F92" w14:textId="77777777" w:rsidR="001026B3" w:rsidRDefault="00FA67B5">
      <w:pPr>
        <w:pStyle w:val="Heading4"/>
        <w:jc w:val="both"/>
      </w:pPr>
      <w:r>
        <w:t>Module Description</w:t>
      </w:r>
    </w:p>
    <w:p w14:paraId="76044929" w14:textId="77777777" w:rsidR="001026B3" w:rsidRDefault="00FA67B5">
      <w:pPr>
        <w:pStyle w:val="BodyText"/>
        <w:spacing w:before="126" w:line="360" w:lineRule="auto"/>
        <w:ind w:left="100" w:right="314"/>
        <w:jc w:val="both"/>
      </w:pPr>
      <w:r>
        <w:t>This module reviews basic concepts of probability, statistical theory and methods introduced in the first year modules. It develops ideas of random variables, sampling,</w:t>
      </w:r>
      <w:r>
        <w:rPr>
          <w:spacing w:val="30"/>
        </w:rPr>
        <w:t xml:space="preserve"> </w:t>
      </w:r>
      <w:r>
        <w:t>estimation, hypothesis</w:t>
      </w:r>
      <w:r>
        <w:rPr>
          <w:spacing w:val="-8"/>
        </w:rPr>
        <w:t xml:space="preserve"> </w:t>
      </w:r>
      <w:r>
        <w:t>testing</w:t>
      </w:r>
      <w:r>
        <w:rPr>
          <w:spacing w:val="-7"/>
        </w:rPr>
        <w:t xml:space="preserve"> </w:t>
      </w:r>
      <w:r>
        <w:t>and</w:t>
      </w:r>
      <w:r>
        <w:rPr>
          <w:spacing w:val="-8"/>
        </w:rPr>
        <w:t xml:space="preserve"> </w:t>
      </w:r>
      <w:r>
        <w:t>related</w:t>
      </w:r>
      <w:r>
        <w:rPr>
          <w:spacing w:val="-6"/>
        </w:rPr>
        <w:t xml:space="preserve"> </w:t>
      </w:r>
      <w:r>
        <w:t>aspects</w:t>
      </w:r>
      <w:r>
        <w:rPr>
          <w:spacing w:val="-7"/>
        </w:rPr>
        <w:t xml:space="preserve"> </w:t>
      </w:r>
      <w:r>
        <w:t>of</w:t>
      </w:r>
      <w:r>
        <w:rPr>
          <w:spacing w:val="-8"/>
        </w:rPr>
        <w:t xml:space="preserve"> </w:t>
      </w:r>
      <w:r>
        <w:t>inferential</w:t>
      </w:r>
      <w:r>
        <w:rPr>
          <w:spacing w:val="-6"/>
        </w:rPr>
        <w:t xml:space="preserve"> </w:t>
      </w:r>
      <w:r>
        <w:t>methods</w:t>
      </w:r>
      <w:r>
        <w:rPr>
          <w:spacing w:val="-6"/>
        </w:rPr>
        <w:t xml:space="preserve"> </w:t>
      </w:r>
      <w:r>
        <w:t>in</w:t>
      </w:r>
      <w:r>
        <w:rPr>
          <w:spacing w:val="-9"/>
        </w:rPr>
        <w:t xml:space="preserve"> </w:t>
      </w:r>
      <w:r>
        <w:t>more</w:t>
      </w:r>
      <w:r>
        <w:rPr>
          <w:spacing w:val="-5"/>
        </w:rPr>
        <w:t xml:space="preserve"> </w:t>
      </w:r>
      <w:r>
        <w:t>detail.</w:t>
      </w:r>
      <w:r>
        <w:rPr>
          <w:spacing w:val="-5"/>
        </w:rPr>
        <w:t xml:space="preserve"> </w:t>
      </w:r>
      <w:r>
        <w:t>Two</w:t>
      </w:r>
      <w:r>
        <w:rPr>
          <w:spacing w:val="-8"/>
        </w:rPr>
        <w:t xml:space="preserve"> </w:t>
      </w:r>
      <w:r>
        <w:t>variable</w:t>
      </w:r>
      <w:r>
        <w:rPr>
          <w:spacing w:val="-6"/>
        </w:rPr>
        <w:t xml:space="preserve"> </w:t>
      </w:r>
      <w:r>
        <w:t>and multiple regression models are developed and estimation procedures considered under the classical assumptions as well as violations of these assumptions. Applications to empirical economics are introduced to link the statistical and econometric methods to a range of problems in economics. Weekly problem classes and computer laboratory sessions support the</w:t>
      </w:r>
      <w:r>
        <w:rPr>
          <w:spacing w:val="-1"/>
        </w:rPr>
        <w:t xml:space="preserve"> </w:t>
      </w:r>
      <w:r>
        <w:t>lectures.</w:t>
      </w:r>
    </w:p>
    <w:p w14:paraId="1D77A1C8" w14:textId="77777777" w:rsidR="001026B3" w:rsidRDefault="001026B3">
      <w:pPr>
        <w:pStyle w:val="BodyText"/>
        <w:spacing w:before="1"/>
        <w:rPr>
          <w:sz w:val="33"/>
        </w:rPr>
      </w:pPr>
    </w:p>
    <w:p w14:paraId="1186411D" w14:textId="77777777" w:rsidR="001026B3" w:rsidRDefault="00FA67B5">
      <w:pPr>
        <w:pStyle w:val="Heading4"/>
        <w:jc w:val="both"/>
      </w:pPr>
      <w:r>
        <w:t>Learning Outcomes</w:t>
      </w:r>
    </w:p>
    <w:p w14:paraId="667CA5A3" w14:textId="77777777" w:rsidR="001026B3" w:rsidRDefault="00FA67B5">
      <w:pPr>
        <w:pStyle w:val="BodyText"/>
        <w:spacing w:before="128"/>
        <w:ind w:left="100"/>
      </w:pPr>
      <w:r>
        <w:t>By the end of the module students should be able to:</w:t>
      </w:r>
    </w:p>
    <w:p w14:paraId="56EB4F95" w14:textId="77777777" w:rsidR="001026B3" w:rsidRDefault="00FA67B5">
      <w:pPr>
        <w:pStyle w:val="ListParagraph"/>
        <w:numPr>
          <w:ilvl w:val="2"/>
          <w:numId w:val="3"/>
        </w:numPr>
        <w:tabs>
          <w:tab w:val="left" w:pos="1194"/>
          <w:tab w:val="left" w:pos="1195"/>
        </w:tabs>
        <w:spacing w:before="127"/>
        <w:ind w:hanging="361"/>
      </w:pPr>
      <w:r>
        <w:t>demonstrate knowledge and critical understanding of econometric</w:t>
      </w:r>
      <w:r>
        <w:rPr>
          <w:spacing w:val="-12"/>
        </w:rPr>
        <w:t xml:space="preserve"> </w:t>
      </w:r>
      <w:r>
        <w:t>theory</w:t>
      </w:r>
    </w:p>
    <w:p w14:paraId="1C58DA27" w14:textId="77777777" w:rsidR="001026B3" w:rsidRDefault="00FA67B5">
      <w:pPr>
        <w:pStyle w:val="ListParagraph"/>
        <w:numPr>
          <w:ilvl w:val="2"/>
          <w:numId w:val="3"/>
        </w:numPr>
        <w:tabs>
          <w:tab w:val="left" w:pos="1194"/>
          <w:tab w:val="left" w:pos="1195"/>
        </w:tabs>
        <w:spacing w:before="126" w:line="360" w:lineRule="auto"/>
        <w:ind w:right="428"/>
      </w:pPr>
      <w:r>
        <w:t>apply a range of methods of inference to practical problems in econometrics and empirical</w:t>
      </w:r>
      <w:r>
        <w:rPr>
          <w:spacing w:val="-2"/>
        </w:rPr>
        <w:t xml:space="preserve"> </w:t>
      </w:r>
      <w:r>
        <w:t>economics</w:t>
      </w:r>
    </w:p>
    <w:p w14:paraId="17B5C789" w14:textId="77777777" w:rsidR="001026B3" w:rsidRDefault="00FA67B5">
      <w:pPr>
        <w:pStyle w:val="ListParagraph"/>
        <w:numPr>
          <w:ilvl w:val="2"/>
          <w:numId w:val="3"/>
        </w:numPr>
        <w:tabs>
          <w:tab w:val="left" w:pos="1194"/>
          <w:tab w:val="left" w:pos="1195"/>
        </w:tabs>
        <w:spacing w:line="252" w:lineRule="exact"/>
        <w:ind w:hanging="361"/>
      </w:pPr>
      <w:r>
        <w:t>interpret econometric</w:t>
      </w:r>
      <w:r>
        <w:rPr>
          <w:spacing w:val="-1"/>
        </w:rPr>
        <w:t xml:space="preserve"> </w:t>
      </w:r>
      <w:r>
        <w:t>results</w:t>
      </w:r>
    </w:p>
    <w:p w14:paraId="33B4A38B" w14:textId="77777777" w:rsidR="001026B3" w:rsidRDefault="001026B3">
      <w:pPr>
        <w:spacing w:line="252" w:lineRule="exact"/>
        <w:sectPr w:rsidR="001026B3">
          <w:pgSz w:w="11900" w:h="16850"/>
          <w:pgMar w:top="1380" w:right="1120" w:bottom="520" w:left="1340" w:header="0" w:footer="255" w:gutter="0"/>
          <w:cols w:space="720"/>
        </w:sectPr>
      </w:pPr>
    </w:p>
    <w:p w14:paraId="33F2DDFE" w14:textId="77777777" w:rsidR="001026B3" w:rsidRDefault="00FA67B5">
      <w:pPr>
        <w:pStyle w:val="Heading3"/>
        <w:spacing w:before="60"/>
      </w:pPr>
      <w:r>
        <w:rPr>
          <w:color w:val="2E5395"/>
        </w:rPr>
        <w:t>Environmental Economics</w:t>
      </w:r>
    </w:p>
    <w:p w14:paraId="073B3297" w14:textId="77777777" w:rsidR="001026B3" w:rsidRDefault="00FA67B5">
      <w:pPr>
        <w:spacing w:before="292"/>
        <w:ind w:left="100"/>
      </w:pPr>
      <w:r>
        <w:rPr>
          <w:b/>
        </w:rPr>
        <w:t xml:space="preserve">Module Code: </w:t>
      </w:r>
      <w:r>
        <w:t>29179</w:t>
      </w:r>
    </w:p>
    <w:p w14:paraId="0510921E" w14:textId="77777777" w:rsidR="001026B3" w:rsidRDefault="00FA67B5">
      <w:pPr>
        <w:pStyle w:val="Heading4"/>
        <w:spacing w:before="126"/>
        <w:rPr>
          <w:b w:val="0"/>
        </w:rPr>
      </w:pPr>
      <w:r>
        <w:t xml:space="preserve">Credits: </w:t>
      </w:r>
      <w:r>
        <w:rPr>
          <w:b w:val="0"/>
        </w:rPr>
        <w:t>20</w:t>
      </w:r>
    </w:p>
    <w:p w14:paraId="67C23268" w14:textId="77777777" w:rsidR="001026B3" w:rsidRDefault="00FA67B5">
      <w:pPr>
        <w:spacing w:before="127"/>
        <w:ind w:left="100"/>
      </w:pPr>
      <w:r>
        <w:rPr>
          <w:b/>
        </w:rPr>
        <w:t xml:space="preserve">Level: </w:t>
      </w:r>
      <w:r>
        <w:t>LI</w:t>
      </w:r>
    </w:p>
    <w:p w14:paraId="2014B1C0" w14:textId="77777777" w:rsidR="001026B3" w:rsidRDefault="00FA67B5">
      <w:pPr>
        <w:spacing w:before="126"/>
        <w:ind w:left="100"/>
      </w:pPr>
      <w:r>
        <w:rPr>
          <w:b/>
        </w:rPr>
        <w:t xml:space="preserve">Taught: </w:t>
      </w:r>
      <w:r>
        <w:t>Semester 2</w:t>
      </w:r>
    </w:p>
    <w:p w14:paraId="54F3D0CA" w14:textId="77777777" w:rsidR="001026B3" w:rsidRDefault="00FA67B5">
      <w:pPr>
        <w:spacing w:before="128"/>
        <w:ind w:left="100"/>
      </w:pPr>
      <w:r>
        <w:rPr>
          <w:b/>
        </w:rPr>
        <w:t xml:space="preserve">Assessment Method: </w:t>
      </w:r>
      <w:r>
        <w:t>2 x essays (25% each), Exam (50%)</w:t>
      </w:r>
    </w:p>
    <w:p w14:paraId="289DBE82" w14:textId="77777777" w:rsidR="001026B3" w:rsidRDefault="00FA67B5">
      <w:pPr>
        <w:spacing w:before="127"/>
        <w:ind w:left="100"/>
      </w:pPr>
      <w:r>
        <w:rPr>
          <w:b/>
        </w:rPr>
        <w:t xml:space="preserve">Restrictions: </w:t>
      </w:r>
      <w:r>
        <w:t>08 29194 Principles of Economics</w:t>
      </w:r>
    </w:p>
    <w:p w14:paraId="46A254FF" w14:textId="77777777" w:rsidR="001026B3" w:rsidRDefault="001026B3">
      <w:pPr>
        <w:pStyle w:val="BodyText"/>
        <w:rPr>
          <w:sz w:val="24"/>
        </w:rPr>
      </w:pPr>
    </w:p>
    <w:p w14:paraId="5CA39752" w14:textId="77777777" w:rsidR="001026B3" w:rsidRDefault="001026B3">
      <w:pPr>
        <w:pStyle w:val="BodyText"/>
        <w:spacing w:before="10"/>
        <w:rPr>
          <w:sz w:val="19"/>
        </w:rPr>
      </w:pPr>
    </w:p>
    <w:p w14:paraId="0AF11915" w14:textId="77777777" w:rsidR="001026B3" w:rsidRDefault="00FA67B5">
      <w:pPr>
        <w:pStyle w:val="Heading4"/>
        <w:spacing w:before="1"/>
        <w:jc w:val="both"/>
      </w:pPr>
      <w:r>
        <w:t>Module Description</w:t>
      </w:r>
    </w:p>
    <w:p w14:paraId="5E5BEA82" w14:textId="77777777" w:rsidR="001026B3" w:rsidRDefault="00FA67B5">
      <w:pPr>
        <w:pStyle w:val="BodyText"/>
        <w:spacing w:before="126" w:line="360" w:lineRule="auto"/>
        <w:ind w:left="100" w:right="313"/>
        <w:jc w:val="both"/>
      </w:pPr>
      <w:r>
        <w:t>This module analyses the interactions between the economy and the environment with the main focus on the economic causes and effects of environmental degradation. The module provides an advanced analysis of environmental economics. In the first part particular attention</w:t>
      </w:r>
      <w:r>
        <w:rPr>
          <w:spacing w:val="-9"/>
        </w:rPr>
        <w:t xml:space="preserve"> </w:t>
      </w:r>
      <w:r>
        <w:t>is</w:t>
      </w:r>
      <w:r>
        <w:rPr>
          <w:spacing w:val="-8"/>
        </w:rPr>
        <w:t xml:space="preserve"> </w:t>
      </w:r>
      <w:r>
        <w:t>paid</w:t>
      </w:r>
      <w:r>
        <w:rPr>
          <w:spacing w:val="-11"/>
        </w:rPr>
        <w:t xml:space="preserve"> </w:t>
      </w:r>
      <w:r>
        <w:t>to</w:t>
      </w:r>
      <w:r>
        <w:rPr>
          <w:spacing w:val="-14"/>
        </w:rPr>
        <w:t xml:space="preserve"> </w:t>
      </w:r>
      <w:r>
        <w:t>the</w:t>
      </w:r>
      <w:r>
        <w:rPr>
          <w:spacing w:val="-9"/>
        </w:rPr>
        <w:t xml:space="preserve"> </w:t>
      </w:r>
      <w:r>
        <w:t>inefficiency</w:t>
      </w:r>
      <w:r>
        <w:rPr>
          <w:spacing w:val="-11"/>
        </w:rPr>
        <w:t xml:space="preserve"> </w:t>
      </w:r>
      <w:r>
        <w:t>associated</w:t>
      </w:r>
      <w:r>
        <w:rPr>
          <w:spacing w:val="-11"/>
        </w:rPr>
        <w:t xml:space="preserve"> </w:t>
      </w:r>
      <w:r>
        <w:t>with</w:t>
      </w:r>
      <w:r>
        <w:rPr>
          <w:spacing w:val="-9"/>
        </w:rPr>
        <w:t xml:space="preserve"> </w:t>
      </w:r>
      <w:r>
        <w:t>environmental</w:t>
      </w:r>
      <w:r>
        <w:rPr>
          <w:spacing w:val="-11"/>
        </w:rPr>
        <w:t xml:space="preserve"> </w:t>
      </w:r>
      <w:r>
        <w:t>externalities</w:t>
      </w:r>
      <w:r>
        <w:rPr>
          <w:spacing w:val="-9"/>
        </w:rPr>
        <w:t xml:space="preserve"> </w:t>
      </w:r>
      <w:r>
        <w:t>and</w:t>
      </w:r>
      <w:r>
        <w:rPr>
          <w:spacing w:val="-11"/>
        </w:rPr>
        <w:t xml:space="preserve"> </w:t>
      </w:r>
      <w:r>
        <w:t>the</w:t>
      </w:r>
      <w:r>
        <w:rPr>
          <w:spacing w:val="-12"/>
        </w:rPr>
        <w:t xml:space="preserve"> </w:t>
      </w:r>
      <w:r>
        <w:t>various policies to deal with them. In the second part, the focus is on the various methods for valuing environmental assets together with an examination of the linkages between trade and the environment</w:t>
      </w:r>
      <w:r>
        <w:rPr>
          <w:spacing w:val="-3"/>
        </w:rPr>
        <w:t xml:space="preserve"> </w:t>
      </w:r>
      <w:r>
        <w:t>and</w:t>
      </w:r>
      <w:r>
        <w:rPr>
          <w:spacing w:val="-6"/>
        </w:rPr>
        <w:t xml:space="preserve"> </w:t>
      </w:r>
      <w:r>
        <w:t>environmental</w:t>
      </w:r>
      <w:r>
        <w:rPr>
          <w:spacing w:val="-7"/>
        </w:rPr>
        <w:t xml:space="preserve"> </w:t>
      </w:r>
      <w:r>
        <w:t>regulations</w:t>
      </w:r>
      <w:r>
        <w:rPr>
          <w:spacing w:val="-6"/>
        </w:rPr>
        <w:t xml:space="preserve"> </w:t>
      </w:r>
      <w:r>
        <w:t>and</w:t>
      </w:r>
      <w:r>
        <w:rPr>
          <w:spacing w:val="-6"/>
        </w:rPr>
        <w:t xml:space="preserve"> </w:t>
      </w:r>
      <w:r>
        <w:t>competitiveness.</w:t>
      </w:r>
      <w:r>
        <w:rPr>
          <w:spacing w:val="-5"/>
        </w:rPr>
        <w:t xml:space="preserve"> </w:t>
      </w:r>
      <w:r>
        <w:t>The</w:t>
      </w:r>
      <w:r>
        <w:rPr>
          <w:spacing w:val="-8"/>
        </w:rPr>
        <w:t xml:space="preserve"> </w:t>
      </w:r>
      <w:r>
        <w:t>module</w:t>
      </w:r>
      <w:r>
        <w:rPr>
          <w:spacing w:val="-4"/>
        </w:rPr>
        <w:t xml:space="preserve"> </w:t>
      </w:r>
      <w:r>
        <w:t>covers</w:t>
      </w:r>
      <w:r>
        <w:rPr>
          <w:spacing w:val="-6"/>
        </w:rPr>
        <w:t xml:space="preserve"> </w:t>
      </w:r>
      <w:r>
        <w:t>various topics, such as fishery and forestry economics, waste management, road pricing, the economics of climate</w:t>
      </w:r>
      <w:r>
        <w:rPr>
          <w:spacing w:val="-3"/>
        </w:rPr>
        <w:t xml:space="preserve"> </w:t>
      </w:r>
      <w:r>
        <w:t>change.</w:t>
      </w:r>
    </w:p>
    <w:p w14:paraId="074059B1" w14:textId="77777777" w:rsidR="001026B3" w:rsidRDefault="001026B3">
      <w:pPr>
        <w:pStyle w:val="BodyText"/>
        <w:rPr>
          <w:sz w:val="33"/>
        </w:rPr>
      </w:pPr>
    </w:p>
    <w:p w14:paraId="4ABD9452" w14:textId="77777777" w:rsidR="001026B3" w:rsidRDefault="00FA67B5">
      <w:pPr>
        <w:pStyle w:val="Heading4"/>
        <w:spacing w:before="1"/>
      </w:pPr>
      <w:r>
        <w:t>Learning Outcomes</w:t>
      </w:r>
    </w:p>
    <w:p w14:paraId="65EFF065" w14:textId="77777777" w:rsidR="001026B3" w:rsidRDefault="00FA67B5">
      <w:pPr>
        <w:pStyle w:val="BodyText"/>
        <w:spacing w:before="126"/>
        <w:ind w:left="100"/>
      </w:pPr>
      <w:r>
        <w:t>By the end of the module students should be able to:</w:t>
      </w:r>
    </w:p>
    <w:p w14:paraId="40E62E07" w14:textId="77777777" w:rsidR="001026B3" w:rsidRDefault="00FA67B5">
      <w:pPr>
        <w:pStyle w:val="ListParagraph"/>
        <w:numPr>
          <w:ilvl w:val="2"/>
          <w:numId w:val="3"/>
        </w:numPr>
        <w:tabs>
          <w:tab w:val="left" w:pos="1194"/>
          <w:tab w:val="left" w:pos="1195"/>
        </w:tabs>
        <w:spacing w:before="126" w:line="360" w:lineRule="auto"/>
        <w:ind w:right="537"/>
      </w:pPr>
      <w:r>
        <w:t>demonstrate knowledge and critical understanding of environmental economics both in theory and in</w:t>
      </w:r>
      <w:r>
        <w:rPr>
          <w:spacing w:val="-6"/>
        </w:rPr>
        <w:t xml:space="preserve"> </w:t>
      </w:r>
      <w:r>
        <w:t>practice</w:t>
      </w:r>
    </w:p>
    <w:p w14:paraId="5980AC7E" w14:textId="77777777" w:rsidR="001026B3" w:rsidRDefault="00FA67B5">
      <w:pPr>
        <w:pStyle w:val="ListParagraph"/>
        <w:numPr>
          <w:ilvl w:val="2"/>
          <w:numId w:val="3"/>
        </w:numPr>
        <w:tabs>
          <w:tab w:val="left" w:pos="1194"/>
          <w:tab w:val="left" w:pos="1195"/>
        </w:tabs>
        <w:spacing w:before="2"/>
        <w:ind w:hanging="361"/>
      </w:pPr>
      <w:r>
        <w:t>identify and critically evaluate the role of environmental valuation</w:t>
      </w:r>
      <w:r>
        <w:rPr>
          <w:spacing w:val="-13"/>
        </w:rPr>
        <w:t xml:space="preserve"> </w:t>
      </w:r>
      <w:r>
        <w:t>methods</w:t>
      </w:r>
    </w:p>
    <w:p w14:paraId="38663178" w14:textId="77777777" w:rsidR="001026B3" w:rsidRDefault="00FA67B5">
      <w:pPr>
        <w:pStyle w:val="ListParagraph"/>
        <w:numPr>
          <w:ilvl w:val="2"/>
          <w:numId w:val="3"/>
        </w:numPr>
        <w:tabs>
          <w:tab w:val="left" w:pos="1194"/>
          <w:tab w:val="left" w:pos="1195"/>
        </w:tabs>
        <w:spacing w:before="126" w:line="360" w:lineRule="auto"/>
        <w:ind w:right="853"/>
      </w:pPr>
      <w:r>
        <w:t>demonstrate knowledge and critical understanding of the economic linkages between trade and the environment and environmental regulations and competitiveness</w:t>
      </w:r>
    </w:p>
    <w:p w14:paraId="43849E50" w14:textId="77777777" w:rsidR="001026B3" w:rsidRDefault="001026B3">
      <w:pPr>
        <w:spacing w:line="360" w:lineRule="auto"/>
        <w:sectPr w:rsidR="001026B3">
          <w:pgSz w:w="11900" w:h="16850"/>
          <w:pgMar w:top="1420" w:right="1120" w:bottom="520" w:left="1340" w:header="0" w:footer="255" w:gutter="0"/>
          <w:cols w:space="720"/>
        </w:sectPr>
      </w:pPr>
    </w:p>
    <w:p w14:paraId="51BA351C" w14:textId="77777777" w:rsidR="001026B3" w:rsidRDefault="00FA67B5">
      <w:pPr>
        <w:pStyle w:val="Heading3"/>
      </w:pPr>
      <w:r>
        <w:rPr>
          <w:color w:val="2E5395"/>
        </w:rPr>
        <w:t>Behavioural and Experimental Economics</w:t>
      </w:r>
    </w:p>
    <w:p w14:paraId="6F94490A" w14:textId="77777777" w:rsidR="001026B3" w:rsidRDefault="00FA67B5">
      <w:pPr>
        <w:spacing w:before="292"/>
        <w:ind w:left="100"/>
      </w:pPr>
      <w:r>
        <w:rPr>
          <w:b/>
        </w:rPr>
        <w:t xml:space="preserve">Module Code: </w:t>
      </w:r>
      <w:r>
        <w:t>32216</w:t>
      </w:r>
    </w:p>
    <w:p w14:paraId="26C2E49E" w14:textId="77777777" w:rsidR="001026B3" w:rsidRDefault="00FA67B5">
      <w:pPr>
        <w:pStyle w:val="Heading4"/>
        <w:spacing w:before="129"/>
        <w:rPr>
          <w:b w:val="0"/>
        </w:rPr>
      </w:pPr>
      <w:r>
        <w:t xml:space="preserve">Credits: </w:t>
      </w:r>
      <w:r>
        <w:rPr>
          <w:b w:val="0"/>
        </w:rPr>
        <w:t>20</w:t>
      </w:r>
    </w:p>
    <w:p w14:paraId="1DC94F1A" w14:textId="77777777" w:rsidR="001026B3" w:rsidRDefault="00FA67B5">
      <w:pPr>
        <w:spacing w:before="126"/>
        <w:ind w:left="100"/>
      </w:pPr>
      <w:r>
        <w:rPr>
          <w:b/>
        </w:rPr>
        <w:t xml:space="preserve">Level: </w:t>
      </w:r>
      <w:r>
        <w:t>LI</w:t>
      </w:r>
    </w:p>
    <w:p w14:paraId="4EEC59C8" w14:textId="77777777" w:rsidR="001026B3" w:rsidRDefault="00FA67B5">
      <w:pPr>
        <w:spacing w:before="126"/>
        <w:ind w:left="100"/>
      </w:pPr>
      <w:r>
        <w:rPr>
          <w:b/>
        </w:rPr>
        <w:t xml:space="preserve">Taught: </w:t>
      </w:r>
      <w:r>
        <w:t>Semester 2</w:t>
      </w:r>
    </w:p>
    <w:p w14:paraId="5C3D367B" w14:textId="77777777" w:rsidR="001026B3" w:rsidRDefault="00FA67B5">
      <w:pPr>
        <w:spacing w:before="127"/>
        <w:ind w:left="100"/>
      </w:pPr>
      <w:r>
        <w:rPr>
          <w:b/>
        </w:rPr>
        <w:t xml:space="preserve">Assessment Method: </w:t>
      </w:r>
      <w:r>
        <w:t>Essay (50%), Exam (50%)</w:t>
      </w:r>
    </w:p>
    <w:p w14:paraId="335FEAF2" w14:textId="77777777" w:rsidR="001026B3" w:rsidRDefault="00FA67B5">
      <w:pPr>
        <w:spacing w:before="126"/>
        <w:ind w:left="100"/>
      </w:pPr>
      <w:r>
        <w:rPr>
          <w:b/>
        </w:rPr>
        <w:t xml:space="preserve">Pre-requisites: </w:t>
      </w:r>
      <w:r>
        <w:t>28536 LI Microeconomics or equivalent</w:t>
      </w:r>
    </w:p>
    <w:p w14:paraId="01C50CBA" w14:textId="77777777" w:rsidR="001026B3" w:rsidRDefault="001026B3">
      <w:pPr>
        <w:pStyle w:val="BodyText"/>
        <w:rPr>
          <w:sz w:val="24"/>
        </w:rPr>
      </w:pPr>
    </w:p>
    <w:p w14:paraId="7F85E1A1" w14:textId="77777777" w:rsidR="001026B3" w:rsidRDefault="001026B3">
      <w:pPr>
        <w:pStyle w:val="BodyText"/>
        <w:spacing w:before="11"/>
        <w:rPr>
          <w:sz w:val="19"/>
        </w:rPr>
      </w:pPr>
    </w:p>
    <w:p w14:paraId="4E2DE82F" w14:textId="77777777" w:rsidR="001026B3" w:rsidRDefault="00FA67B5">
      <w:pPr>
        <w:pStyle w:val="Heading4"/>
        <w:jc w:val="both"/>
      </w:pPr>
      <w:r>
        <w:t>Module Description</w:t>
      </w:r>
    </w:p>
    <w:p w14:paraId="523125DF" w14:textId="77777777" w:rsidR="001026B3" w:rsidRDefault="00FA67B5">
      <w:pPr>
        <w:pStyle w:val="BodyText"/>
        <w:spacing w:before="127" w:line="360" w:lineRule="auto"/>
        <w:ind w:left="100" w:right="311"/>
        <w:jc w:val="both"/>
      </w:pPr>
      <w:r>
        <w:t>This module introduces students to behavioural and experimental economics. The assumptions of “homo economicus” – the traditionally economically rational agent – are relaxed and more behaviourally realistic models of decision making are introduced. The course</w:t>
      </w:r>
      <w:r>
        <w:rPr>
          <w:spacing w:val="-7"/>
        </w:rPr>
        <w:t xml:space="preserve"> </w:t>
      </w:r>
      <w:r>
        <w:t>will</w:t>
      </w:r>
      <w:r>
        <w:rPr>
          <w:spacing w:val="-7"/>
        </w:rPr>
        <w:t xml:space="preserve"> </w:t>
      </w:r>
      <w:r>
        <w:t>cover</w:t>
      </w:r>
      <w:r>
        <w:rPr>
          <w:spacing w:val="-7"/>
        </w:rPr>
        <w:t xml:space="preserve"> </w:t>
      </w:r>
      <w:r>
        <w:t>important</w:t>
      </w:r>
      <w:r>
        <w:rPr>
          <w:spacing w:val="-6"/>
        </w:rPr>
        <w:t xml:space="preserve"> </w:t>
      </w:r>
      <w:r>
        <w:t>behavioural</w:t>
      </w:r>
      <w:r>
        <w:rPr>
          <w:spacing w:val="-9"/>
        </w:rPr>
        <w:t xml:space="preserve"> </w:t>
      </w:r>
      <w:r>
        <w:t>topics</w:t>
      </w:r>
      <w:r>
        <w:rPr>
          <w:spacing w:val="-6"/>
        </w:rPr>
        <w:t xml:space="preserve"> </w:t>
      </w:r>
      <w:r>
        <w:t>of</w:t>
      </w:r>
      <w:r>
        <w:rPr>
          <w:spacing w:val="-4"/>
        </w:rPr>
        <w:t xml:space="preserve"> </w:t>
      </w:r>
      <w:r>
        <w:t>individual</w:t>
      </w:r>
      <w:r>
        <w:rPr>
          <w:spacing w:val="-7"/>
        </w:rPr>
        <w:t xml:space="preserve"> </w:t>
      </w:r>
      <w:r>
        <w:t>and</w:t>
      </w:r>
      <w:r>
        <w:rPr>
          <w:spacing w:val="-6"/>
        </w:rPr>
        <w:t xml:space="preserve"> </w:t>
      </w:r>
      <w:r>
        <w:t>strategic</w:t>
      </w:r>
      <w:r>
        <w:rPr>
          <w:spacing w:val="-6"/>
        </w:rPr>
        <w:t xml:space="preserve"> </w:t>
      </w:r>
      <w:r>
        <w:t>decision</w:t>
      </w:r>
      <w:r>
        <w:rPr>
          <w:spacing w:val="-7"/>
        </w:rPr>
        <w:t xml:space="preserve"> </w:t>
      </w:r>
      <w:r>
        <w:t>making.</w:t>
      </w:r>
      <w:r>
        <w:rPr>
          <w:spacing w:val="-8"/>
        </w:rPr>
        <w:t xml:space="preserve"> </w:t>
      </w:r>
      <w:r>
        <w:t>We will</w:t>
      </w:r>
      <w:r>
        <w:rPr>
          <w:spacing w:val="-6"/>
        </w:rPr>
        <w:t xml:space="preserve"> </w:t>
      </w:r>
      <w:r>
        <w:t>introduce</w:t>
      </w:r>
      <w:r>
        <w:rPr>
          <w:spacing w:val="-4"/>
        </w:rPr>
        <w:t xml:space="preserve"> </w:t>
      </w:r>
      <w:r>
        <w:t>practical</w:t>
      </w:r>
      <w:r>
        <w:rPr>
          <w:spacing w:val="-5"/>
        </w:rPr>
        <w:t xml:space="preserve"> </w:t>
      </w:r>
      <w:r>
        <w:t>examples</w:t>
      </w:r>
      <w:r>
        <w:rPr>
          <w:spacing w:val="-4"/>
        </w:rPr>
        <w:t xml:space="preserve"> </w:t>
      </w:r>
      <w:r>
        <w:t>of</w:t>
      </w:r>
      <w:r>
        <w:rPr>
          <w:spacing w:val="-6"/>
        </w:rPr>
        <w:t xml:space="preserve"> </w:t>
      </w:r>
      <w:r>
        <w:t>experimental</w:t>
      </w:r>
      <w:r>
        <w:rPr>
          <w:spacing w:val="-4"/>
        </w:rPr>
        <w:t xml:space="preserve"> </w:t>
      </w:r>
      <w:r>
        <w:t>design</w:t>
      </w:r>
      <w:r>
        <w:rPr>
          <w:spacing w:val="-4"/>
        </w:rPr>
        <w:t xml:space="preserve"> </w:t>
      </w:r>
      <w:r>
        <w:t>and</w:t>
      </w:r>
      <w:r>
        <w:rPr>
          <w:spacing w:val="-4"/>
        </w:rPr>
        <w:t xml:space="preserve"> </w:t>
      </w:r>
      <w:r>
        <w:t>incentivisation</w:t>
      </w:r>
      <w:r>
        <w:rPr>
          <w:spacing w:val="-6"/>
        </w:rPr>
        <w:t xml:space="preserve"> </w:t>
      </w:r>
      <w:r>
        <w:t>and</w:t>
      </w:r>
      <w:r>
        <w:rPr>
          <w:spacing w:val="-5"/>
        </w:rPr>
        <w:t xml:space="preserve"> </w:t>
      </w:r>
      <w:r>
        <w:t>experimental data analysis.</w:t>
      </w:r>
    </w:p>
    <w:p w14:paraId="4286AAD6" w14:textId="77777777" w:rsidR="001026B3" w:rsidRDefault="001026B3">
      <w:pPr>
        <w:pStyle w:val="BodyText"/>
        <w:rPr>
          <w:sz w:val="33"/>
        </w:rPr>
      </w:pPr>
    </w:p>
    <w:p w14:paraId="4354B0E1" w14:textId="77777777" w:rsidR="001026B3" w:rsidRDefault="00FA67B5">
      <w:pPr>
        <w:pStyle w:val="Heading4"/>
      </w:pPr>
      <w:r>
        <w:t>Learning Outcomes</w:t>
      </w:r>
    </w:p>
    <w:p w14:paraId="2312791D" w14:textId="77777777" w:rsidR="001026B3" w:rsidRDefault="00FA67B5">
      <w:pPr>
        <w:pStyle w:val="BodyText"/>
        <w:spacing w:before="126"/>
        <w:ind w:left="100"/>
      </w:pPr>
      <w:r>
        <w:t>By the end of the module students should be able to:</w:t>
      </w:r>
    </w:p>
    <w:p w14:paraId="16BD0B0E" w14:textId="77777777" w:rsidR="001026B3" w:rsidRDefault="00FA67B5">
      <w:pPr>
        <w:pStyle w:val="ListParagraph"/>
        <w:numPr>
          <w:ilvl w:val="2"/>
          <w:numId w:val="3"/>
        </w:numPr>
        <w:tabs>
          <w:tab w:val="left" w:pos="1194"/>
          <w:tab w:val="left" w:pos="1195"/>
        </w:tabs>
        <w:spacing w:before="127" w:line="360" w:lineRule="auto"/>
        <w:ind w:right="989"/>
      </w:pPr>
      <w:r>
        <w:t>explain behavioural economic accounts of individual and strategic decision making</w:t>
      </w:r>
    </w:p>
    <w:p w14:paraId="6D5DD06E" w14:textId="77777777" w:rsidR="001026B3" w:rsidRDefault="00FA67B5">
      <w:pPr>
        <w:pStyle w:val="ListParagraph"/>
        <w:numPr>
          <w:ilvl w:val="2"/>
          <w:numId w:val="3"/>
        </w:numPr>
        <w:tabs>
          <w:tab w:val="left" w:pos="1194"/>
          <w:tab w:val="left" w:pos="1195"/>
        </w:tabs>
        <w:spacing w:before="2"/>
        <w:ind w:hanging="361"/>
      </w:pPr>
      <w:r>
        <w:t>discuss different experimental paradigms in economics</w:t>
      </w:r>
    </w:p>
    <w:p w14:paraId="4311FC94" w14:textId="77777777" w:rsidR="001026B3" w:rsidRDefault="00FA67B5">
      <w:pPr>
        <w:pStyle w:val="ListParagraph"/>
        <w:numPr>
          <w:ilvl w:val="2"/>
          <w:numId w:val="3"/>
        </w:numPr>
        <w:tabs>
          <w:tab w:val="left" w:pos="1194"/>
          <w:tab w:val="left" w:pos="1195"/>
        </w:tabs>
        <w:spacing w:before="126" w:line="360" w:lineRule="auto"/>
        <w:ind w:right="1137"/>
      </w:pPr>
      <w:r>
        <w:t>identify strengths and weaknesses of experimental designs and incentive structures</w:t>
      </w:r>
    </w:p>
    <w:p w14:paraId="241393E8" w14:textId="77777777" w:rsidR="001026B3" w:rsidRDefault="00FA67B5">
      <w:pPr>
        <w:pStyle w:val="ListParagraph"/>
        <w:numPr>
          <w:ilvl w:val="2"/>
          <w:numId w:val="3"/>
        </w:numPr>
        <w:tabs>
          <w:tab w:val="left" w:pos="1194"/>
          <w:tab w:val="left" w:pos="1195"/>
        </w:tabs>
        <w:spacing w:line="252" w:lineRule="exact"/>
        <w:ind w:hanging="361"/>
      </w:pPr>
      <w:r>
        <w:t>produce experimental designs to test behavioural economic</w:t>
      </w:r>
      <w:r>
        <w:rPr>
          <w:spacing w:val="-6"/>
        </w:rPr>
        <w:t xml:space="preserve"> </w:t>
      </w:r>
      <w:r>
        <w:t>hypotheses</w:t>
      </w:r>
    </w:p>
    <w:p w14:paraId="1E1DF277" w14:textId="77777777" w:rsidR="001026B3" w:rsidRDefault="001026B3">
      <w:pPr>
        <w:spacing w:line="252" w:lineRule="exact"/>
        <w:sectPr w:rsidR="001026B3">
          <w:pgSz w:w="11900" w:h="16850"/>
          <w:pgMar w:top="1380" w:right="1120" w:bottom="520" w:left="1340" w:header="0" w:footer="255" w:gutter="0"/>
          <w:cols w:space="720"/>
        </w:sectPr>
      </w:pPr>
    </w:p>
    <w:p w14:paraId="7DEB8822" w14:textId="77777777" w:rsidR="001026B3" w:rsidRDefault="00FA67B5">
      <w:pPr>
        <w:pStyle w:val="Heading3"/>
        <w:spacing w:before="60"/>
      </w:pPr>
      <w:r>
        <w:rPr>
          <w:color w:val="2E5395"/>
        </w:rPr>
        <w:t>Financial Markets and Institutions</w:t>
      </w:r>
    </w:p>
    <w:p w14:paraId="4FD27670" w14:textId="77777777" w:rsidR="001026B3" w:rsidRDefault="00FA67B5">
      <w:pPr>
        <w:spacing w:before="292"/>
        <w:ind w:left="100"/>
      </w:pPr>
      <w:r>
        <w:rPr>
          <w:b/>
        </w:rPr>
        <w:t xml:space="preserve">Module Code: </w:t>
      </w:r>
      <w:r>
        <w:t>33188</w:t>
      </w:r>
    </w:p>
    <w:p w14:paraId="58168AB7" w14:textId="77777777" w:rsidR="001026B3" w:rsidRDefault="00FA67B5">
      <w:pPr>
        <w:pStyle w:val="Heading4"/>
        <w:spacing w:before="126"/>
        <w:rPr>
          <w:b w:val="0"/>
        </w:rPr>
      </w:pPr>
      <w:r>
        <w:t xml:space="preserve">Credits: </w:t>
      </w:r>
      <w:r>
        <w:rPr>
          <w:b w:val="0"/>
        </w:rPr>
        <w:t>20</w:t>
      </w:r>
    </w:p>
    <w:p w14:paraId="73D47B20" w14:textId="77777777" w:rsidR="001026B3" w:rsidRDefault="00FA67B5">
      <w:pPr>
        <w:spacing w:before="127"/>
        <w:ind w:left="100"/>
      </w:pPr>
      <w:r>
        <w:rPr>
          <w:b/>
        </w:rPr>
        <w:t xml:space="preserve">Level: </w:t>
      </w:r>
      <w:r>
        <w:t>LI</w:t>
      </w:r>
    </w:p>
    <w:p w14:paraId="39846300" w14:textId="77777777" w:rsidR="001026B3" w:rsidRDefault="00FA67B5">
      <w:pPr>
        <w:spacing w:before="126"/>
        <w:ind w:left="100"/>
      </w:pPr>
      <w:r>
        <w:rPr>
          <w:b/>
        </w:rPr>
        <w:t xml:space="preserve">Taught: </w:t>
      </w:r>
      <w:r>
        <w:t>Semester 2</w:t>
      </w:r>
    </w:p>
    <w:p w14:paraId="26D6D1E4" w14:textId="77777777" w:rsidR="001026B3" w:rsidRDefault="00FA67B5">
      <w:pPr>
        <w:spacing w:before="128"/>
        <w:ind w:left="100"/>
      </w:pPr>
      <w:r>
        <w:rPr>
          <w:b/>
        </w:rPr>
        <w:t xml:space="preserve">Assessment Method: </w:t>
      </w:r>
      <w:r>
        <w:t>2 x MCQ tests (25% each), Exam (50%)</w:t>
      </w:r>
    </w:p>
    <w:p w14:paraId="1A3ED7F8" w14:textId="77777777" w:rsidR="001026B3" w:rsidRDefault="001026B3">
      <w:pPr>
        <w:pStyle w:val="BodyText"/>
        <w:rPr>
          <w:sz w:val="24"/>
        </w:rPr>
      </w:pPr>
    </w:p>
    <w:p w14:paraId="77F00B26" w14:textId="77777777" w:rsidR="001026B3" w:rsidRDefault="001026B3">
      <w:pPr>
        <w:pStyle w:val="BodyText"/>
        <w:rPr>
          <w:sz w:val="20"/>
        </w:rPr>
      </w:pPr>
    </w:p>
    <w:p w14:paraId="4EE8AAA3" w14:textId="77777777" w:rsidR="001026B3" w:rsidRDefault="00FA67B5">
      <w:pPr>
        <w:pStyle w:val="Heading4"/>
        <w:jc w:val="both"/>
      </w:pPr>
      <w:r>
        <w:t>Module Description</w:t>
      </w:r>
    </w:p>
    <w:p w14:paraId="4EE7168A" w14:textId="77777777" w:rsidR="001026B3" w:rsidRDefault="00FA67B5">
      <w:pPr>
        <w:pStyle w:val="BodyText"/>
        <w:spacing w:before="126" w:line="360" w:lineRule="auto"/>
        <w:ind w:left="100" w:right="313"/>
        <w:jc w:val="both"/>
      </w:pPr>
      <w:r>
        <w:t>This module provides an introduction to financial markets and financial institutions. The module</w:t>
      </w:r>
      <w:r>
        <w:rPr>
          <w:spacing w:val="-5"/>
        </w:rPr>
        <w:t xml:space="preserve"> </w:t>
      </w:r>
      <w:r>
        <w:t>focuses</w:t>
      </w:r>
      <w:r>
        <w:rPr>
          <w:spacing w:val="-8"/>
        </w:rPr>
        <w:t xml:space="preserve"> </w:t>
      </w:r>
      <w:r>
        <w:t>first</w:t>
      </w:r>
      <w:r>
        <w:rPr>
          <w:spacing w:val="-4"/>
        </w:rPr>
        <w:t xml:space="preserve"> </w:t>
      </w:r>
      <w:r>
        <w:t>on</w:t>
      </w:r>
      <w:r>
        <w:rPr>
          <w:spacing w:val="-5"/>
        </w:rPr>
        <w:t xml:space="preserve"> </w:t>
      </w:r>
      <w:r>
        <w:t>understanding</w:t>
      </w:r>
      <w:r>
        <w:rPr>
          <w:spacing w:val="-6"/>
        </w:rPr>
        <w:t xml:space="preserve"> </w:t>
      </w:r>
      <w:r>
        <w:t>financial</w:t>
      </w:r>
      <w:r>
        <w:rPr>
          <w:spacing w:val="-6"/>
        </w:rPr>
        <w:t xml:space="preserve"> </w:t>
      </w:r>
      <w:r>
        <w:t>markets</w:t>
      </w:r>
      <w:r>
        <w:rPr>
          <w:spacing w:val="-4"/>
        </w:rPr>
        <w:t xml:space="preserve"> </w:t>
      </w:r>
      <w:r>
        <w:t>and</w:t>
      </w:r>
      <w:r>
        <w:rPr>
          <w:spacing w:val="-5"/>
        </w:rPr>
        <w:t xml:space="preserve"> </w:t>
      </w:r>
      <w:r>
        <w:t>introduces</w:t>
      </w:r>
      <w:r>
        <w:rPr>
          <w:spacing w:val="-7"/>
        </w:rPr>
        <w:t xml:space="preserve"> </w:t>
      </w:r>
      <w:r>
        <w:t>students</w:t>
      </w:r>
      <w:r>
        <w:rPr>
          <w:spacing w:val="-4"/>
        </w:rPr>
        <w:t xml:space="preserve"> </w:t>
      </w:r>
      <w:r>
        <w:t>to</w:t>
      </w:r>
      <w:r>
        <w:rPr>
          <w:spacing w:val="-4"/>
        </w:rPr>
        <w:t xml:space="preserve"> </w:t>
      </w:r>
      <w:r>
        <w:t>key</w:t>
      </w:r>
      <w:r>
        <w:rPr>
          <w:spacing w:val="-5"/>
        </w:rPr>
        <w:t xml:space="preserve"> </w:t>
      </w:r>
      <w:r>
        <w:t>asset classes (stocks, bonds, options). Topics may include the role and behaviour of interest rates, risk and the term structure, the theory of Rational Expectations and the Efficient Market Hypothesis. The module then focuses on the role of financial institutions in the economy. Topics</w:t>
      </w:r>
      <w:r>
        <w:rPr>
          <w:spacing w:val="-13"/>
        </w:rPr>
        <w:t xml:space="preserve"> </w:t>
      </w:r>
      <w:r>
        <w:t>may</w:t>
      </w:r>
      <w:r>
        <w:rPr>
          <w:spacing w:val="-13"/>
        </w:rPr>
        <w:t xml:space="preserve"> </w:t>
      </w:r>
      <w:r>
        <w:t>include</w:t>
      </w:r>
      <w:r>
        <w:rPr>
          <w:spacing w:val="-16"/>
        </w:rPr>
        <w:t xml:space="preserve"> </w:t>
      </w:r>
      <w:r>
        <w:t>the</w:t>
      </w:r>
      <w:r>
        <w:rPr>
          <w:spacing w:val="-15"/>
        </w:rPr>
        <w:t xml:space="preserve"> </w:t>
      </w:r>
      <w:r>
        <w:t>economic</w:t>
      </w:r>
      <w:r>
        <w:rPr>
          <w:spacing w:val="-14"/>
        </w:rPr>
        <w:t xml:space="preserve"> </w:t>
      </w:r>
      <w:r>
        <w:t>analysis</w:t>
      </w:r>
      <w:r>
        <w:rPr>
          <w:spacing w:val="-15"/>
        </w:rPr>
        <w:t xml:space="preserve"> </w:t>
      </w:r>
      <w:r>
        <w:t>of</w:t>
      </w:r>
      <w:r>
        <w:rPr>
          <w:spacing w:val="-15"/>
        </w:rPr>
        <w:t xml:space="preserve"> </w:t>
      </w:r>
      <w:r>
        <w:t>financial</w:t>
      </w:r>
      <w:r>
        <w:rPr>
          <w:spacing w:val="-12"/>
        </w:rPr>
        <w:t xml:space="preserve"> </w:t>
      </w:r>
      <w:r>
        <w:t>structure,</w:t>
      </w:r>
      <w:r>
        <w:rPr>
          <w:spacing w:val="-14"/>
        </w:rPr>
        <w:t xml:space="preserve"> </w:t>
      </w:r>
      <w:r>
        <w:t>banking</w:t>
      </w:r>
      <w:r>
        <w:rPr>
          <w:spacing w:val="-16"/>
        </w:rPr>
        <w:t xml:space="preserve"> </w:t>
      </w:r>
      <w:r>
        <w:t>and</w:t>
      </w:r>
      <w:r>
        <w:rPr>
          <w:spacing w:val="-13"/>
        </w:rPr>
        <w:t xml:space="preserve"> </w:t>
      </w:r>
      <w:r>
        <w:t>the</w:t>
      </w:r>
      <w:r>
        <w:rPr>
          <w:spacing w:val="-18"/>
        </w:rPr>
        <w:t xml:space="preserve"> </w:t>
      </w:r>
      <w:r>
        <w:t>management of financial institutions, the economic analysis of financial regulation, the structure and competition within the banking industry, and financial</w:t>
      </w:r>
      <w:r>
        <w:rPr>
          <w:spacing w:val="-7"/>
        </w:rPr>
        <w:t xml:space="preserve"> </w:t>
      </w:r>
      <w:r>
        <w:t>crises.</w:t>
      </w:r>
    </w:p>
    <w:p w14:paraId="1258987B" w14:textId="77777777" w:rsidR="001026B3" w:rsidRDefault="001026B3">
      <w:pPr>
        <w:pStyle w:val="BodyText"/>
        <w:spacing w:before="1"/>
        <w:rPr>
          <w:sz w:val="33"/>
        </w:rPr>
      </w:pPr>
    </w:p>
    <w:p w14:paraId="6BDE732F" w14:textId="77777777" w:rsidR="001026B3" w:rsidRDefault="00FA67B5">
      <w:pPr>
        <w:pStyle w:val="Heading4"/>
        <w:jc w:val="both"/>
      </w:pPr>
      <w:r>
        <w:t>Learning Outcomes</w:t>
      </w:r>
    </w:p>
    <w:p w14:paraId="4FF5BD5F" w14:textId="77777777" w:rsidR="001026B3" w:rsidRDefault="00FA67B5">
      <w:pPr>
        <w:pStyle w:val="BodyText"/>
        <w:spacing w:before="126"/>
        <w:ind w:left="100"/>
      </w:pPr>
      <w:r>
        <w:t>By the end of the module students should be able to:</w:t>
      </w:r>
    </w:p>
    <w:p w14:paraId="216EC38D" w14:textId="77777777" w:rsidR="001026B3" w:rsidRDefault="00FA67B5">
      <w:pPr>
        <w:pStyle w:val="ListParagraph"/>
        <w:numPr>
          <w:ilvl w:val="2"/>
          <w:numId w:val="3"/>
        </w:numPr>
        <w:tabs>
          <w:tab w:val="left" w:pos="1194"/>
          <w:tab w:val="left" w:pos="1195"/>
        </w:tabs>
        <w:spacing w:before="127" w:line="360" w:lineRule="auto"/>
        <w:ind w:right="377"/>
      </w:pPr>
      <w:r>
        <w:t>demonstrate knowledge and understanding of the main financial instruments and the economic principles underlying their</w:t>
      </w:r>
      <w:r>
        <w:rPr>
          <w:spacing w:val="-3"/>
        </w:rPr>
        <w:t xml:space="preserve"> </w:t>
      </w:r>
      <w:r>
        <w:t>use</w:t>
      </w:r>
    </w:p>
    <w:p w14:paraId="3150AA20" w14:textId="77777777" w:rsidR="001026B3" w:rsidRDefault="00FA67B5">
      <w:pPr>
        <w:pStyle w:val="ListParagraph"/>
        <w:numPr>
          <w:ilvl w:val="2"/>
          <w:numId w:val="3"/>
        </w:numPr>
        <w:tabs>
          <w:tab w:val="left" w:pos="1194"/>
          <w:tab w:val="left" w:pos="1195"/>
        </w:tabs>
        <w:spacing w:line="360" w:lineRule="auto"/>
        <w:ind w:right="794"/>
      </w:pPr>
      <w:r>
        <w:t>demonstrate knowledge and understanding of what a financial system is and what it does</w:t>
      </w:r>
    </w:p>
    <w:p w14:paraId="7E9B6669" w14:textId="77777777" w:rsidR="001026B3" w:rsidRDefault="00FA67B5">
      <w:pPr>
        <w:pStyle w:val="ListParagraph"/>
        <w:numPr>
          <w:ilvl w:val="2"/>
          <w:numId w:val="3"/>
        </w:numPr>
        <w:tabs>
          <w:tab w:val="left" w:pos="1194"/>
          <w:tab w:val="left" w:pos="1195"/>
        </w:tabs>
        <w:spacing w:before="1" w:line="360" w:lineRule="auto"/>
        <w:ind w:right="782"/>
      </w:pPr>
      <w:r>
        <w:t>apply concepts and principles to evaluate the role of financial institutions and financial instruments in the</w:t>
      </w:r>
      <w:r>
        <w:rPr>
          <w:spacing w:val="-6"/>
        </w:rPr>
        <w:t xml:space="preserve"> </w:t>
      </w:r>
      <w:r>
        <w:t>economy</w:t>
      </w:r>
    </w:p>
    <w:p w14:paraId="2AB4D3B7" w14:textId="77777777" w:rsidR="001026B3" w:rsidRDefault="001026B3">
      <w:pPr>
        <w:spacing w:line="360" w:lineRule="auto"/>
        <w:sectPr w:rsidR="001026B3">
          <w:pgSz w:w="11900" w:h="16850"/>
          <w:pgMar w:top="1420" w:right="1120" w:bottom="520" w:left="1340" w:header="0" w:footer="255" w:gutter="0"/>
          <w:cols w:space="720"/>
        </w:sectPr>
      </w:pPr>
    </w:p>
    <w:p w14:paraId="762AD9D6" w14:textId="77777777" w:rsidR="001026B3" w:rsidRDefault="00FA67B5">
      <w:pPr>
        <w:pStyle w:val="Heading3"/>
      </w:pPr>
      <w:r>
        <w:rPr>
          <w:color w:val="2E5395"/>
        </w:rPr>
        <w:t>Mathematical Methods for Economics</w:t>
      </w:r>
    </w:p>
    <w:p w14:paraId="64F3D615" w14:textId="77777777" w:rsidR="001026B3" w:rsidRDefault="00FA67B5">
      <w:pPr>
        <w:spacing w:before="292"/>
        <w:ind w:left="100"/>
      </w:pPr>
      <w:r>
        <w:rPr>
          <w:b/>
        </w:rPr>
        <w:t xml:space="preserve">Module Code: </w:t>
      </w:r>
      <w:r>
        <w:t>33189</w:t>
      </w:r>
    </w:p>
    <w:p w14:paraId="7968E0D5" w14:textId="77777777" w:rsidR="001026B3" w:rsidRDefault="00FA67B5">
      <w:pPr>
        <w:pStyle w:val="Heading4"/>
        <w:spacing w:before="129"/>
        <w:rPr>
          <w:b w:val="0"/>
        </w:rPr>
      </w:pPr>
      <w:r>
        <w:t xml:space="preserve">Credits: </w:t>
      </w:r>
      <w:r>
        <w:rPr>
          <w:b w:val="0"/>
        </w:rPr>
        <w:t>20</w:t>
      </w:r>
    </w:p>
    <w:p w14:paraId="47863939" w14:textId="77777777" w:rsidR="001026B3" w:rsidRDefault="00FA67B5">
      <w:pPr>
        <w:spacing w:before="126"/>
        <w:ind w:left="100"/>
      </w:pPr>
      <w:r>
        <w:rPr>
          <w:b/>
        </w:rPr>
        <w:t xml:space="preserve">Level: </w:t>
      </w:r>
      <w:r>
        <w:t>LI</w:t>
      </w:r>
    </w:p>
    <w:p w14:paraId="034E24A4" w14:textId="77777777" w:rsidR="001026B3" w:rsidRDefault="00FA67B5">
      <w:pPr>
        <w:spacing w:before="126"/>
        <w:ind w:left="100"/>
      </w:pPr>
      <w:r>
        <w:rPr>
          <w:b/>
        </w:rPr>
        <w:t xml:space="preserve">Taught: </w:t>
      </w:r>
      <w:r>
        <w:t>Semester 2</w:t>
      </w:r>
    </w:p>
    <w:p w14:paraId="67E04E64" w14:textId="77777777" w:rsidR="001026B3" w:rsidRDefault="00FA67B5">
      <w:pPr>
        <w:spacing w:before="127"/>
        <w:ind w:left="100"/>
      </w:pPr>
      <w:r>
        <w:rPr>
          <w:b/>
        </w:rPr>
        <w:t xml:space="preserve">Assessment Method: </w:t>
      </w:r>
      <w:r>
        <w:t>Take-home problem sheet (50%), Exam (50%)</w:t>
      </w:r>
    </w:p>
    <w:p w14:paraId="232C2F9E" w14:textId="77777777" w:rsidR="001026B3" w:rsidRDefault="001026B3">
      <w:pPr>
        <w:pStyle w:val="BodyText"/>
        <w:rPr>
          <w:sz w:val="24"/>
        </w:rPr>
      </w:pPr>
    </w:p>
    <w:p w14:paraId="712B9058" w14:textId="77777777" w:rsidR="001026B3" w:rsidRDefault="001026B3">
      <w:pPr>
        <w:pStyle w:val="BodyText"/>
        <w:spacing w:before="10"/>
        <w:rPr>
          <w:sz w:val="19"/>
        </w:rPr>
      </w:pPr>
    </w:p>
    <w:p w14:paraId="2F4D78E8" w14:textId="77777777" w:rsidR="001026B3" w:rsidRDefault="00FA67B5">
      <w:pPr>
        <w:pStyle w:val="Heading4"/>
        <w:spacing w:before="1"/>
        <w:jc w:val="both"/>
      </w:pPr>
      <w:r>
        <w:t>Module Description</w:t>
      </w:r>
    </w:p>
    <w:p w14:paraId="4A24165A" w14:textId="77777777" w:rsidR="001026B3" w:rsidRDefault="00FA67B5">
      <w:pPr>
        <w:pStyle w:val="BodyText"/>
        <w:spacing w:before="126" w:line="360" w:lineRule="auto"/>
        <w:ind w:left="100" w:right="312"/>
        <w:jc w:val="both"/>
      </w:pPr>
      <w:r>
        <w:t>Students will build on the mathematical knowledge and experience gained in certificate-level mathematics modules, especially vector and matrix methods, to gain a wider and deeper understanding of intermediate economics and intermediate econometrics. We will try to understand</w:t>
      </w:r>
      <w:r>
        <w:rPr>
          <w:spacing w:val="-17"/>
        </w:rPr>
        <w:t xml:space="preserve"> </w:t>
      </w:r>
      <w:r>
        <w:t>the</w:t>
      </w:r>
      <w:r>
        <w:rPr>
          <w:spacing w:val="-14"/>
        </w:rPr>
        <w:t xml:space="preserve"> </w:t>
      </w:r>
      <w:r>
        <w:t>results</w:t>
      </w:r>
      <w:r>
        <w:rPr>
          <w:spacing w:val="-13"/>
        </w:rPr>
        <w:t xml:space="preserve"> </w:t>
      </w:r>
      <w:r>
        <w:t>algebraically,</w:t>
      </w:r>
      <w:r>
        <w:rPr>
          <w:spacing w:val="-10"/>
        </w:rPr>
        <w:t xml:space="preserve"> </w:t>
      </w:r>
      <w:r>
        <w:t>geometrically,</w:t>
      </w:r>
      <w:r>
        <w:rPr>
          <w:spacing w:val="-10"/>
        </w:rPr>
        <w:t xml:space="preserve"> </w:t>
      </w:r>
      <w:r>
        <w:t>and</w:t>
      </w:r>
      <w:r>
        <w:rPr>
          <w:spacing w:val="-15"/>
        </w:rPr>
        <w:t xml:space="preserve"> </w:t>
      </w:r>
      <w:r>
        <w:t>economically.</w:t>
      </w:r>
      <w:r>
        <w:rPr>
          <w:spacing w:val="-10"/>
        </w:rPr>
        <w:t xml:space="preserve"> </w:t>
      </w:r>
      <w:r>
        <w:t>The</w:t>
      </w:r>
      <w:r>
        <w:rPr>
          <w:spacing w:val="-14"/>
        </w:rPr>
        <w:t xml:space="preserve"> </w:t>
      </w:r>
      <w:r>
        <w:t>subjects</w:t>
      </w:r>
      <w:r>
        <w:rPr>
          <w:spacing w:val="-11"/>
        </w:rPr>
        <w:t xml:space="preserve"> </w:t>
      </w:r>
      <w:r>
        <w:t>discussed are not just isolated topics, but have a unity deriving from their common relationship with the broad subject of optimization, which is a dominant theme in both economics and econometrics. The main areas to be covered are unconstrained optimization and</w:t>
      </w:r>
      <w:r>
        <w:rPr>
          <w:spacing w:val="-38"/>
        </w:rPr>
        <w:t xml:space="preserve"> </w:t>
      </w:r>
      <w:r>
        <w:t>constrained optimization. In unconstrained optimization we shall achieve a widening of scope from one or two choice variables to many variables, starting from quadratic functions and gradually generalizing both results and methods. We shall discuss the application of these methods to econometric estimation. Under constrained optimization we will consider several topics important</w:t>
      </w:r>
      <w:r>
        <w:rPr>
          <w:spacing w:val="-14"/>
        </w:rPr>
        <w:t xml:space="preserve"> </w:t>
      </w:r>
      <w:r>
        <w:t>in</w:t>
      </w:r>
      <w:r>
        <w:rPr>
          <w:spacing w:val="-12"/>
        </w:rPr>
        <w:t xml:space="preserve"> </w:t>
      </w:r>
      <w:r>
        <w:t>economics,</w:t>
      </w:r>
      <w:r>
        <w:rPr>
          <w:spacing w:val="-16"/>
        </w:rPr>
        <w:t xml:space="preserve"> </w:t>
      </w:r>
      <w:r>
        <w:t>for</w:t>
      </w:r>
      <w:r>
        <w:rPr>
          <w:spacing w:val="-11"/>
        </w:rPr>
        <w:t xml:space="preserve"> </w:t>
      </w:r>
      <w:r>
        <w:t>instance</w:t>
      </w:r>
      <w:r>
        <w:rPr>
          <w:spacing w:val="-15"/>
        </w:rPr>
        <w:t xml:space="preserve"> </w:t>
      </w:r>
      <w:r>
        <w:t>problems</w:t>
      </w:r>
      <w:r>
        <w:rPr>
          <w:spacing w:val="-12"/>
        </w:rPr>
        <w:t xml:space="preserve"> </w:t>
      </w:r>
      <w:r>
        <w:t>with</w:t>
      </w:r>
      <w:r>
        <w:rPr>
          <w:spacing w:val="-12"/>
        </w:rPr>
        <w:t xml:space="preserve"> </w:t>
      </w:r>
      <w:r>
        <w:t>equality</w:t>
      </w:r>
      <w:r>
        <w:rPr>
          <w:spacing w:val="-14"/>
        </w:rPr>
        <w:t xml:space="preserve"> </w:t>
      </w:r>
      <w:r>
        <w:t>constraints,</w:t>
      </w:r>
      <w:r>
        <w:rPr>
          <w:spacing w:val="-13"/>
        </w:rPr>
        <w:t xml:space="preserve"> </w:t>
      </w:r>
      <w:r>
        <w:t>inequality</w:t>
      </w:r>
      <w:r>
        <w:rPr>
          <w:spacing w:val="-12"/>
        </w:rPr>
        <w:t xml:space="preserve"> </w:t>
      </w:r>
      <w:r>
        <w:t>constraints, problems involving time (the subject of dynamic optimization) and methods of resource allocation (such as Linear Programming). There are likely to be other topics of importance in their own right to economics and econometrics, such as comparative statics, the broad phenomenon of convexity, and the Envelope Theorem, which discusses how an optimal choice changes, when the parameters</w:t>
      </w:r>
      <w:r>
        <w:rPr>
          <w:spacing w:val="-6"/>
        </w:rPr>
        <w:t xml:space="preserve"> </w:t>
      </w:r>
      <w:r>
        <w:t>change.</w:t>
      </w:r>
    </w:p>
    <w:p w14:paraId="657A4BC4" w14:textId="77777777" w:rsidR="001026B3" w:rsidRDefault="001026B3">
      <w:pPr>
        <w:pStyle w:val="BodyText"/>
        <w:spacing w:before="1"/>
        <w:rPr>
          <w:sz w:val="33"/>
        </w:rPr>
      </w:pPr>
    </w:p>
    <w:p w14:paraId="1FB98C93" w14:textId="77777777" w:rsidR="001026B3" w:rsidRDefault="00FA67B5">
      <w:pPr>
        <w:pStyle w:val="BodyText"/>
        <w:spacing w:line="360" w:lineRule="auto"/>
        <w:ind w:left="100" w:right="316"/>
        <w:jc w:val="both"/>
      </w:pPr>
      <w:r>
        <w:t>We shall develop the skill of communication in mathematical writing, the criterion being that you</w:t>
      </w:r>
      <w:r>
        <w:rPr>
          <w:spacing w:val="-4"/>
        </w:rPr>
        <w:t xml:space="preserve"> </w:t>
      </w:r>
      <w:r>
        <w:t>should</w:t>
      </w:r>
      <w:r>
        <w:rPr>
          <w:spacing w:val="-3"/>
        </w:rPr>
        <w:t xml:space="preserve"> </w:t>
      </w:r>
      <w:r>
        <w:t>write</w:t>
      </w:r>
      <w:r>
        <w:rPr>
          <w:spacing w:val="-5"/>
        </w:rPr>
        <w:t xml:space="preserve"> </w:t>
      </w:r>
      <w:r>
        <w:t>in</w:t>
      </w:r>
      <w:r>
        <w:rPr>
          <w:spacing w:val="-3"/>
        </w:rPr>
        <w:t xml:space="preserve"> </w:t>
      </w:r>
      <w:r>
        <w:t>a</w:t>
      </w:r>
      <w:r>
        <w:rPr>
          <w:spacing w:val="-5"/>
        </w:rPr>
        <w:t xml:space="preserve"> </w:t>
      </w:r>
      <w:r>
        <w:t>way</w:t>
      </w:r>
      <w:r>
        <w:rPr>
          <w:spacing w:val="-5"/>
        </w:rPr>
        <w:t xml:space="preserve"> </w:t>
      </w:r>
      <w:r>
        <w:t>that</w:t>
      </w:r>
      <w:r>
        <w:rPr>
          <w:spacing w:val="-4"/>
        </w:rPr>
        <w:t xml:space="preserve"> </w:t>
      </w:r>
      <w:r>
        <w:t>would</w:t>
      </w:r>
      <w:r>
        <w:rPr>
          <w:spacing w:val="-3"/>
        </w:rPr>
        <w:t xml:space="preserve"> </w:t>
      </w:r>
      <w:r>
        <w:t>be</w:t>
      </w:r>
      <w:r>
        <w:rPr>
          <w:spacing w:val="-6"/>
        </w:rPr>
        <w:t xml:space="preserve"> </w:t>
      </w:r>
      <w:r>
        <w:t>clear</w:t>
      </w:r>
      <w:r>
        <w:rPr>
          <w:spacing w:val="-4"/>
        </w:rPr>
        <w:t xml:space="preserve"> </w:t>
      </w:r>
      <w:r>
        <w:t>and</w:t>
      </w:r>
      <w:r>
        <w:rPr>
          <w:spacing w:val="-5"/>
        </w:rPr>
        <w:t xml:space="preserve"> </w:t>
      </w:r>
      <w:r>
        <w:t>helpful</w:t>
      </w:r>
      <w:r>
        <w:rPr>
          <w:spacing w:val="-3"/>
        </w:rPr>
        <w:t xml:space="preserve"> </w:t>
      </w:r>
      <w:r>
        <w:t>if</w:t>
      </w:r>
      <w:r>
        <w:rPr>
          <w:spacing w:val="-4"/>
        </w:rPr>
        <w:t xml:space="preserve"> </w:t>
      </w:r>
      <w:r>
        <w:t>you</w:t>
      </w:r>
      <w:r>
        <w:rPr>
          <w:spacing w:val="-3"/>
        </w:rPr>
        <w:t xml:space="preserve"> </w:t>
      </w:r>
      <w:r>
        <w:t>were</w:t>
      </w:r>
      <w:r>
        <w:rPr>
          <w:spacing w:val="-5"/>
        </w:rPr>
        <w:t xml:space="preserve"> </w:t>
      </w:r>
      <w:r>
        <w:t>teaching</w:t>
      </w:r>
      <w:r>
        <w:rPr>
          <w:spacing w:val="-3"/>
        </w:rPr>
        <w:t xml:space="preserve"> </w:t>
      </w:r>
      <w:r>
        <w:t>the</w:t>
      </w:r>
      <w:r>
        <w:rPr>
          <w:spacing w:val="-6"/>
        </w:rPr>
        <w:t xml:space="preserve"> </w:t>
      </w:r>
      <w:r>
        <w:t>subject</w:t>
      </w:r>
      <w:r>
        <w:rPr>
          <w:spacing w:val="-4"/>
        </w:rPr>
        <w:t xml:space="preserve"> </w:t>
      </w:r>
      <w:r>
        <w:t>to</w:t>
      </w:r>
      <w:r>
        <w:rPr>
          <w:spacing w:val="-5"/>
        </w:rPr>
        <w:t xml:space="preserve"> </w:t>
      </w:r>
      <w:r>
        <w:t>a fellow</w:t>
      </w:r>
      <w:r>
        <w:rPr>
          <w:spacing w:val="-2"/>
        </w:rPr>
        <w:t xml:space="preserve"> </w:t>
      </w:r>
      <w:r>
        <w:t>student.</w:t>
      </w:r>
    </w:p>
    <w:p w14:paraId="2C52AC3C" w14:textId="77777777" w:rsidR="001026B3" w:rsidRDefault="001026B3">
      <w:pPr>
        <w:pStyle w:val="BodyText"/>
        <w:spacing w:before="2"/>
        <w:rPr>
          <w:sz w:val="33"/>
        </w:rPr>
      </w:pPr>
    </w:p>
    <w:p w14:paraId="7AA6428D" w14:textId="77777777" w:rsidR="001026B3" w:rsidRDefault="00FA67B5">
      <w:pPr>
        <w:pStyle w:val="Heading4"/>
      </w:pPr>
      <w:r>
        <w:t>Learning Outcomes</w:t>
      </w:r>
    </w:p>
    <w:p w14:paraId="5754035F" w14:textId="77777777" w:rsidR="001026B3" w:rsidRDefault="00FA67B5">
      <w:pPr>
        <w:pStyle w:val="BodyText"/>
        <w:spacing w:before="126"/>
        <w:ind w:left="100"/>
      </w:pPr>
      <w:r>
        <w:t>By the end of the module students should be able to:</w:t>
      </w:r>
    </w:p>
    <w:p w14:paraId="4D123FEF" w14:textId="77777777" w:rsidR="001026B3" w:rsidRDefault="00FA67B5">
      <w:pPr>
        <w:pStyle w:val="ListParagraph"/>
        <w:numPr>
          <w:ilvl w:val="2"/>
          <w:numId w:val="3"/>
        </w:numPr>
        <w:tabs>
          <w:tab w:val="left" w:pos="1194"/>
          <w:tab w:val="left" w:pos="1195"/>
        </w:tabs>
        <w:spacing w:before="126" w:line="360" w:lineRule="auto"/>
        <w:ind w:right="1525"/>
      </w:pPr>
      <w:r>
        <w:t>demonstrate knowledge and critical understanding of the most fruitful mathematical methods of</w:t>
      </w:r>
      <w:r>
        <w:rPr>
          <w:spacing w:val="-2"/>
        </w:rPr>
        <w:t xml:space="preserve"> </w:t>
      </w:r>
      <w:r>
        <w:t>economics</w:t>
      </w:r>
    </w:p>
    <w:p w14:paraId="502B874B" w14:textId="77777777" w:rsidR="001026B3" w:rsidRDefault="00FA67B5">
      <w:pPr>
        <w:pStyle w:val="ListParagraph"/>
        <w:numPr>
          <w:ilvl w:val="2"/>
          <w:numId w:val="3"/>
        </w:numPr>
        <w:tabs>
          <w:tab w:val="left" w:pos="1194"/>
          <w:tab w:val="left" w:pos="1195"/>
        </w:tabs>
        <w:spacing w:line="252" w:lineRule="exact"/>
        <w:ind w:hanging="361"/>
      </w:pPr>
      <w:r>
        <w:t>identify and apply these methods logically and</w:t>
      </w:r>
      <w:r>
        <w:rPr>
          <w:spacing w:val="-7"/>
        </w:rPr>
        <w:t xml:space="preserve"> </w:t>
      </w:r>
      <w:r>
        <w:t>accurately</w:t>
      </w:r>
    </w:p>
    <w:p w14:paraId="30F22F6C" w14:textId="77777777" w:rsidR="001026B3" w:rsidRDefault="001026B3">
      <w:pPr>
        <w:spacing w:line="252" w:lineRule="exact"/>
        <w:sectPr w:rsidR="001026B3">
          <w:pgSz w:w="11900" w:h="16850"/>
          <w:pgMar w:top="1380" w:right="1120" w:bottom="520" w:left="1340" w:header="0" w:footer="255" w:gutter="0"/>
          <w:cols w:space="720"/>
        </w:sectPr>
      </w:pPr>
    </w:p>
    <w:p w14:paraId="561220A5" w14:textId="77777777" w:rsidR="001026B3" w:rsidRDefault="00FA67B5">
      <w:pPr>
        <w:pStyle w:val="ListParagraph"/>
        <w:numPr>
          <w:ilvl w:val="2"/>
          <w:numId w:val="3"/>
        </w:numPr>
        <w:tabs>
          <w:tab w:val="left" w:pos="1194"/>
          <w:tab w:val="left" w:pos="1195"/>
        </w:tabs>
        <w:spacing w:before="79" w:line="360" w:lineRule="auto"/>
        <w:ind w:right="1108"/>
      </w:pPr>
      <w:r>
        <w:t>solve mathematical problems arising in intermediate-level economics and econometrics</w:t>
      </w:r>
    </w:p>
    <w:p w14:paraId="107B2EB0" w14:textId="77777777" w:rsidR="001026B3" w:rsidRDefault="00FA67B5">
      <w:pPr>
        <w:pStyle w:val="ListParagraph"/>
        <w:numPr>
          <w:ilvl w:val="2"/>
          <w:numId w:val="3"/>
        </w:numPr>
        <w:tabs>
          <w:tab w:val="left" w:pos="1194"/>
          <w:tab w:val="left" w:pos="1195"/>
        </w:tabs>
        <w:spacing w:line="360" w:lineRule="auto"/>
        <w:ind w:right="575"/>
      </w:pPr>
      <w:r>
        <w:t>write and organise solutions to mathematics problems in a clear and structured manner</w:t>
      </w:r>
    </w:p>
    <w:p w14:paraId="60BADA1F" w14:textId="77777777" w:rsidR="001026B3" w:rsidRDefault="001026B3">
      <w:pPr>
        <w:spacing w:line="360" w:lineRule="auto"/>
        <w:sectPr w:rsidR="001026B3">
          <w:pgSz w:w="11900" w:h="16850"/>
          <w:pgMar w:top="1360" w:right="1120" w:bottom="520" w:left="1340" w:header="0" w:footer="255" w:gutter="0"/>
          <w:cols w:space="720"/>
        </w:sectPr>
      </w:pPr>
    </w:p>
    <w:p w14:paraId="7B4EBC56" w14:textId="77777777" w:rsidR="001026B3" w:rsidRDefault="00FA67B5">
      <w:pPr>
        <w:pStyle w:val="Heading3"/>
      </w:pPr>
      <w:r>
        <w:rPr>
          <w:color w:val="2E5395"/>
        </w:rPr>
        <w:t>Mathematical Methods for Statistics and Econometrics</w:t>
      </w:r>
    </w:p>
    <w:p w14:paraId="169C30B9" w14:textId="77777777" w:rsidR="001026B3" w:rsidRDefault="00FA67B5">
      <w:pPr>
        <w:spacing w:before="292"/>
        <w:ind w:left="100"/>
      </w:pPr>
      <w:r>
        <w:rPr>
          <w:b/>
        </w:rPr>
        <w:t xml:space="preserve">Module Code: </w:t>
      </w:r>
      <w:r>
        <w:t>33191</w:t>
      </w:r>
    </w:p>
    <w:p w14:paraId="0105D7E4" w14:textId="77777777" w:rsidR="001026B3" w:rsidRDefault="00FA67B5">
      <w:pPr>
        <w:pStyle w:val="Heading4"/>
        <w:spacing w:before="129"/>
        <w:rPr>
          <w:b w:val="0"/>
        </w:rPr>
      </w:pPr>
      <w:r>
        <w:t xml:space="preserve">Credits: </w:t>
      </w:r>
      <w:r>
        <w:rPr>
          <w:b w:val="0"/>
        </w:rPr>
        <w:t>20</w:t>
      </w:r>
    </w:p>
    <w:p w14:paraId="5837FF86" w14:textId="77777777" w:rsidR="001026B3" w:rsidRDefault="00FA67B5">
      <w:pPr>
        <w:spacing w:before="126"/>
        <w:ind w:left="100"/>
      </w:pPr>
      <w:r>
        <w:rPr>
          <w:b/>
        </w:rPr>
        <w:t xml:space="preserve">Level: </w:t>
      </w:r>
      <w:r>
        <w:t>LI</w:t>
      </w:r>
    </w:p>
    <w:p w14:paraId="77528C46" w14:textId="77777777" w:rsidR="001026B3" w:rsidRDefault="00FA67B5">
      <w:pPr>
        <w:spacing w:before="126"/>
        <w:ind w:left="100"/>
      </w:pPr>
      <w:r>
        <w:rPr>
          <w:b/>
        </w:rPr>
        <w:t xml:space="preserve">Taught: </w:t>
      </w:r>
      <w:r>
        <w:t>Semester 2</w:t>
      </w:r>
    </w:p>
    <w:p w14:paraId="34DC4182" w14:textId="77777777" w:rsidR="001026B3" w:rsidRDefault="00FA67B5">
      <w:pPr>
        <w:spacing w:before="127"/>
        <w:ind w:left="100"/>
      </w:pPr>
      <w:r>
        <w:rPr>
          <w:b/>
        </w:rPr>
        <w:t xml:space="preserve">Assessment Method: </w:t>
      </w:r>
      <w:r>
        <w:t>Canvas test (25%), LaTex based exercise (25%), Exam (50%)</w:t>
      </w:r>
    </w:p>
    <w:p w14:paraId="00C9D73F" w14:textId="77777777" w:rsidR="001026B3" w:rsidRDefault="00FA67B5">
      <w:pPr>
        <w:spacing w:before="126"/>
        <w:ind w:left="100"/>
      </w:pPr>
      <w:r>
        <w:rPr>
          <w:b/>
        </w:rPr>
        <w:t xml:space="preserve">Pre-requisites: </w:t>
      </w:r>
      <w:r>
        <w:t>31832 LC Mathematics for Economics</w:t>
      </w:r>
    </w:p>
    <w:p w14:paraId="5A533625" w14:textId="77777777" w:rsidR="001026B3" w:rsidRDefault="001026B3">
      <w:pPr>
        <w:pStyle w:val="BodyText"/>
        <w:rPr>
          <w:sz w:val="24"/>
        </w:rPr>
      </w:pPr>
    </w:p>
    <w:p w14:paraId="4551145E" w14:textId="77777777" w:rsidR="001026B3" w:rsidRDefault="001026B3">
      <w:pPr>
        <w:pStyle w:val="BodyText"/>
        <w:spacing w:before="11"/>
        <w:rPr>
          <w:sz w:val="19"/>
        </w:rPr>
      </w:pPr>
    </w:p>
    <w:p w14:paraId="528720CE" w14:textId="77777777" w:rsidR="001026B3" w:rsidRDefault="00FA67B5">
      <w:pPr>
        <w:pStyle w:val="Heading4"/>
        <w:jc w:val="both"/>
      </w:pPr>
      <w:r>
        <w:t>Module Description</w:t>
      </w:r>
    </w:p>
    <w:p w14:paraId="250263B1" w14:textId="77777777" w:rsidR="001026B3" w:rsidRDefault="00FA67B5">
      <w:pPr>
        <w:pStyle w:val="BodyText"/>
        <w:spacing w:before="127" w:line="360" w:lineRule="auto"/>
        <w:ind w:left="100" w:right="313"/>
        <w:jc w:val="both"/>
      </w:pPr>
      <w:r>
        <w:t>This module introduces students to the theoretical underpinnings of statistical methodology and concentrates on inferential procedures within the framework of parametric models. The module</w:t>
      </w:r>
      <w:r>
        <w:rPr>
          <w:spacing w:val="-16"/>
        </w:rPr>
        <w:t xml:space="preserve"> </w:t>
      </w:r>
      <w:r>
        <w:t>is</w:t>
      </w:r>
      <w:r>
        <w:rPr>
          <w:spacing w:val="-16"/>
        </w:rPr>
        <w:t xml:space="preserve"> </w:t>
      </w:r>
      <w:r>
        <w:t>organised</w:t>
      </w:r>
      <w:r>
        <w:rPr>
          <w:spacing w:val="-18"/>
        </w:rPr>
        <w:t xml:space="preserve"> </w:t>
      </w:r>
      <w:r>
        <w:t>in</w:t>
      </w:r>
      <w:r>
        <w:rPr>
          <w:spacing w:val="-15"/>
        </w:rPr>
        <w:t xml:space="preserve"> </w:t>
      </w:r>
      <w:r>
        <w:t>three</w:t>
      </w:r>
      <w:r>
        <w:rPr>
          <w:spacing w:val="-16"/>
        </w:rPr>
        <w:t xml:space="preserve"> </w:t>
      </w:r>
      <w:r>
        <w:t>parts:</w:t>
      </w:r>
      <w:r>
        <w:rPr>
          <w:spacing w:val="-15"/>
        </w:rPr>
        <w:t xml:space="preserve"> </w:t>
      </w:r>
      <w:r>
        <w:t>The</w:t>
      </w:r>
      <w:r>
        <w:rPr>
          <w:spacing w:val="-17"/>
        </w:rPr>
        <w:t xml:space="preserve"> </w:t>
      </w:r>
      <w:r>
        <w:t>first</w:t>
      </w:r>
      <w:r>
        <w:rPr>
          <w:spacing w:val="-15"/>
        </w:rPr>
        <w:t xml:space="preserve"> </w:t>
      </w:r>
      <w:r>
        <w:t>part</w:t>
      </w:r>
      <w:r>
        <w:rPr>
          <w:spacing w:val="-16"/>
        </w:rPr>
        <w:t xml:space="preserve"> </w:t>
      </w:r>
      <w:r>
        <w:t>includes</w:t>
      </w:r>
      <w:r>
        <w:rPr>
          <w:spacing w:val="-16"/>
        </w:rPr>
        <w:t xml:space="preserve"> </w:t>
      </w:r>
      <w:r>
        <w:t>core</w:t>
      </w:r>
      <w:r>
        <w:rPr>
          <w:spacing w:val="-17"/>
        </w:rPr>
        <w:t xml:space="preserve"> </w:t>
      </w:r>
      <w:r>
        <w:t>topics</w:t>
      </w:r>
      <w:r>
        <w:rPr>
          <w:spacing w:val="-16"/>
        </w:rPr>
        <w:t xml:space="preserve"> </w:t>
      </w:r>
      <w:r>
        <w:t>in</w:t>
      </w:r>
      <w:r>
        <w:rPr>
          <w:spacing w:val="-14"/>
        </w:rPr>
        <w:t xml:space="preserve"> </w:t>
      </w:r>
      <w:r>
        <w:t>the</w:t>
      </w:r>
      <w:r>
        <w:rPr>
          <w:spacing w:val="-19"/>
        </w:rPr>
        <w:t xml:space="preserve"> </w:t>
      </w:r>
      <w:r>
        <w:t>theory</w:t>
      </w:r>
      <w:r>
        <w:rPr>
          <w:spacing w:val="-14"/>
        </w:rPr>
        <w:t xml:space="preserve"> </w:t>
      </w:r>
      <w:r>
        <w:t>of</w:t>
      </w:r>
      <w:r>
        <w:rPr>
          <w:spacing w:val="-15"/>
        </w:rPr>
        <w:t xml:space="preserve"> </w:t>
      </w:r>
      <w:r>
        <w:t>probability such as counting methods, sample space and events, axioms of probability, conditional probability, random variables, discrete and continuous probability distributions, multivariate probability distributions, the central limit theorem, among others. The second part includes core topics in estimation and inference, such as properties of point estimators, methods of finding estimators, confidence intervals and hypothesis testing, among others. The third part examines how the previous theory is applied in the linear regression model (which is the workhorse</w:t>
      </w:r>
      <w:r>
        <w:rPr>
          <w:spacing w:val="-5"/>
        </w:rPr>
        <w:t xml:space="preserve"> </w:t>
      </w:r>
      <w:r>
        <w:t>of</w:t>
      </w:r>
      <w:r>
        <w:rPr>
          <w:spacing w:val="-4"/>
        </w:rPr>
        <w:t xml:space="preserve"> </w:t>
      </w:r>
      <w:r>
        <w:t>econometrics),</w:t>
      </w:r>
      <w:r>
        <w:rPr>
          <w:spacing w:val="-4"/>
        </w:rPr>
        <w:t xml:space="preserve"> </w:t>
      </w:r>
      <w:r>
        <w:t>such</w:t>
      </w:r>
      <w:r>
        <w:rPr>
          <w:spacing w:val="-6"/>
        </w:rPr>
        <w:t xml:space="preserve"> </w:t>
      </w:r>
      <w:r>
        <w:t>as</w:t>
      </w:r>
      <w:r>
        <w:rPr>
          <w:spacing w:val="-4"/>
        </w:rPr>
        <w:t xml:space="preserve"> </w:t>
      </w:r>
      <w:r>
        <w:t>the</w:t>
      </w:r>
      <w:r>
        <w:rPr>
          <w:spacing w:val="-3"/>
        </w:rPr>
        <w:t xml:space="preserve"> </w:t>
      </w:r>
      <w:r>
        <w:t>simple</w:t>
      </w:r>
      <w:r>
        <w:rPr>
          <w:spacing w:val="-3"/>
        </w:rPr>
        <w:t xml:space="preserve"> </w:t>
      </w:r>
      <w:r>
        <w:t>linear</w:t>
      </w:r>
      <w:r>
        <w:rPr>
          <w:spacing w:val="-2"/>
        </w:rPr>
        <w:t xml:space="preserve"> </w:t>
      </w:r>
      <w:r>
        <w:t>regression</w:t>
      </w:r>
      <w:r>
        <w:rPr>
          <w:spacing w:val="-5"/>
        </w:rPr>
        <w:t xml:space="preserve"> </w:t>
      </w:r>
      <w:r>
        <w:t>model</w:t>
      </w:r>
      <w:r>
        <w:rPr>
          <w:spacing w:val="-4"/>
        </w:rPr>
        <w:t xml:space="preserve"> </w:t>
      </w:r>
      <w:r>
        <w:t>and</w:t>
      </w:r>
      <w:r>
        <w:rPr>
          <w:spacing w:val="-3"/>
        </w:rPr>
        <w:t xml:space="preserve"> </w:t>
      </w:r>
      <w:r>
        <w:t>derivation</w:t>
      </w:r>
      <w:r>
        <w:rPr>
          <w:spacing w:val="-3"/>
        </w:rPr>
        <w:t xml:space="preserve"> </w:t>
      </w:r>
      <w:r>
        <w:t>of</w:t>
      </w:r>
      <w:r>
        <w:rPr>
          <w:spacing w:val="-4"/>
        </w:rPr>
        <w:t xml:space="preserve"> </w:t>
      </w:r>
      <w:r>
        <w:t>the ordinary</w:t>
      </w:r>
      <w:r>
        <w:rPr>
          <w:spacing w:val="-8"/>
        </w:rPr>
        <w:t xml:space="preserve"> </w:t>
      </w:r>
      <w:r>
        <w:t>least</w:t>
      </w:r>
      <w:r>
        <w:rPr>
          <w:spacing w:val="-9"/>
        </w:rPr>
        <w:t xml:space="preserve"> </w:t>
      </w:r>
      <w:r>
        <w:t>squares</w:t>
      </w:r>
      <w:r>
        <w:rPr>
          <w:spacing w:val="-10"/>
        </w:rPr>
        <w:t xml:space="preserve"> </w:t>
      </w:r>
      <w:r>
        <w:t>(OLS)</w:t>
      </w:r>
      <w:r>
        <w:rPr>
          <w:spacing w:val="-7"/>
        </w:rPr>
        <w:t xml:space="preserve"> </w:t>
      </w:r>
      <w:r>
        <w:t>estimator,</w:t>
      </w:r>
      <w:r>
        <w:rPr>
          <w:spacing w:val="-9"/>
        </w:rPr>
        <w:t xml:space="preserve"> </w:t>
      </w:r>
      <w:r>
        <w:t>multiple</w:t>
      </w:r>
      <w:r>
        <w:rPr>
          <w:spacing w:val="-9"/>
        </w:rPr>
        <w:t xml:space="preserve"> </w:t>
      </w:r>
      <w:r>
        <w:t>linear</w:t>
      </w:r>
      <w:r>
        <w:rPr>
          <w:spacing w:val="-7"/>
        </w:rPr>
        <w:t xml:space="preserve"> </w:t>
      </w:r>
      <w:r>
        <w:t>regression</w:t>
      </w:r>
      <w:r>
        <w:rPr>
          <w:spacing w:val="-8"/>
        </w:rPr>
        <w:t xml:space="preserve"> </w:t>
      </w:r>
      <w:r>
        <w:t>and</w:t>
      </w:r>
      <w:r>
        <w:rPr>
          <w:spacing w:val="-10"/>
        </w:rPr>
        <w:t xml:space="preserve"> </w:t>
      </w:r>
      <w:r>
        <w:t>the</w:t>
      </w:r>
      <w:r>
        <w:rPr>
          <w:spacing w:val="-11"/>
        </w:rPr>
        <w:t xml:space="preserve"> </w:t>
      </w:r>
      <w:r>
        <w:t>matrix</w:t>
      </w:r>
      <w:r>
        <w:rPr>
          <w:spacing w:val="-8"/>
        </w:rPr>
        <w:t xml:space="preserve"> </w:t>
      </w:r>
      <w:r>
        <w:t>algebra</w:t>
      </w:r>
      <w:r>
        <w:rPr>
          <w:spacing w:val="-10"/>
        </w:rPr>
        <w:t xml:space="preserve"> </w:t>
      </w:r>
      <w:r>
        <w:t>form of least squares, properties of the OLS estimator and hypothesis testing, among others. This module is targeted at students who are interested in the theory side of statistics and econometrics.</w:t>
      </w:r>
    </w:p>
    <w:p w14:paraId="67B74382" w14:textId="77777777" w:rsidR="001026B3" w:rsidRDefault="001026B3">
      <w:pPr>
        <w:pStyle w:val="BodyText"/>
        <w:spacing w:before="1"/>
        <w:rPr>
          <w:sz w:val="33"/>
        </w:rPr>
      </w:pPr>
    </w:p>
    <w:p w14:paraId="7CA5B3A1" w14:textId="77777777" w:rsidR="001026B3" w:rsidRDefault="00FA67B5">
      <w:pPr>
        <w:pStyle w:val="Heading4"/>
      </w:pPr>
      <w:r>
        <w:t>Learning Outcomes</w:t>
      </w:r>
    </w:p>
    <w:p w14:paraId="7BE92CC8" w14:textId="77777777" w:rsidR="001026B3" w:rsidRDefault="00FA67B5">
      <w:pPr>
        <w:pStyle w:val="BodyText"/>
        <w:spacing w:before="126"/>
        <w:ind w:left="100"/>
      </w:pPr>
      <w:r>
        <w:t>By the end of the module students should be able to:</w:t>
      </w:r>
    </w:p>
    <w:p w14:paraId="3B67FA41" w14:textId="77777777" w:rsidR="001026B3" w:rsidRDefault="00FA67B5">
      <w:pPr>
        <w:pStyle w:val="ListParagraph"/>
        <w:numPr>
          <w:ilvl w:val="2"/>
          <w:numId w:val="3"/>
        </w:numPr>
        <w:tabs>
          <w:tab w:val="left" w:pos="1194"/>
          <w:tab w:val="left" w:pos="1195"/>
        </w:tabs>
        <w:spacing w:before="126"/>
        <w:ind w:hanging="361"/>
      </w:pPr>
      <w:r>
        <w:t>review the theoretical foundations of mathematical</w:t>
      </w:r>
      <w:r>
        <w:rPr>
          <w:spacing w:val="-13"/>
        </w:rPr>
        <w:t xml:space="preserve"> </w:t>
      </w:r>
      <w:r>
        <w:t>statistics</w:t>
      </w:r>
    </w:p>
    <w:p w14:paraId="1EF8645C" w14:textId="77777777" w:rsidR="001026B3" w:rsidRDefault="00FA67B5">
      <w:pPr>
        <w:pStyle w:val="ListParagraph"/>
        <w:numPr>
          <w:ilvl w:val="2"/>
          <w:numId w:val="3"/>
        </w:numPr>
        <w:tabs>
          <w:tab w:val="left" w:pos="1194"/>
          <w:tab w:val="left" w:pos="1195"/>
        </w:tabs>
        <w:spacing w:before="127" w:line="360" w:lineRule="auto"/>
        <w:ind w:right="625"/>
      </w:pPr>
      <w:r>
        <w:t>apply statistical techniques to derive estimators, construct confidence intervals and test</w:t>
      </w:r>
      <w:r>
        <w:rPr>
          <w:spacing w:val="1"/>
        </w:rPr>
        <w:t xml:space="preserve"> </w:t>
      </w:r>
      <w:r>
        <w:t>hypotheses</w:t>
      </w:r>
    </w:p>
    <w:p w14:paraId="3A2EE19B" w14:textId="77777777" w:rsidR="001026B3" w:rsidRDefault="00FA67B5">
      <w:pPr>
        <w:pStyle w:val="ListParagraph"/>
        <w:numPr>
          <w:ilvl w:val="2"/>
          <w:numId w:val="3"/>
        </w:numPr>
        <w:tabs>
          <w:tab w:val="left" w:pos="1194"/>
          <w:tab w:val="left" w:pos="1195"/>
        </w:tabs>
        <w:spacing w:before="2"/>
        <w:ind w:hanging="361"/>
      </w:pPr>
      <w:r>
        <w:t>relate the statistical theory to the linear regression</w:t>
      </w:r>
      <w:r>
        <w:rPr>
          <w:spacing w:val="-10"/>
        </w:rPr>
        <w:t xml:space="preserve"> </w:t>
      </w:r>
      <w:r>
        <w:t>model</w:t>
      </w:r>
    </w:p>
    <w:p w14:paraId="3391DC63" w14:textId="77777777" w:rsidR="001026B3" w:rsidRDefault="00FA67B5">
      <w:pPr>
        <w:pStyle w:val="ListParagraph"/>
        <w:numPr>
          <w:ilvl w:val="2"/>
          <w:numId w:val="3"/>
        </w:numPr>
        <w:tabs>
          <w:tab w:val="left" w:pos="1194"/>
          <w:tab w:val="left" w:pos="1195"/>
        </w:tabs>
        <w:spacing w:before="126"/>
        <w:ind w:hanging="361"/>
      </w:pPr>
      <w:r>
        <w:t>demonstrate the skills to prove</w:t>
      </w:r>
      <w:r>
        <w:rPr>
          <w:spacing w:val="-6"/>
        </w:rPr>
        <w:t xml:space="preserve"> </w:t>
      </w:r>
      <w:r>
        <w:t>theorems</w:t>
      </w:r>
    </w:p>
    <w:p w14:paraId="7DC09D13" w14:textId="77777777" w:rsidR="001026B3" w:rsidRDefault="001026B3">
      <w:pPr>
        <w:sectPr w:rsidR="001026B3">
          <w:pgSz w:w="11900" w:h="16850"/>
          <w:pgMar w:top="1380" w:right="1120" w:bottom="520" w:left="1340" w:header="0" w:footer="255" w:gutter="0"/>
          <w:cols w:space="720"/>
        </w:sectPr>
      </w:pPr>
    </w:p>
    <w:p w14:paraId="6156DD4F" w14:textId="77777777" w:rsidR="001026B3" w:rsidRDefault="00FA67B5">
      <w:pPr>
        <w:pStyle w:val="Heading2"/>
      </w:pPr>
      <w:r>
        <w:t>Year 3</w:t>
      </w:r>
    </w:p>
    <w:p w14:paraId="5C74FFD5" w14:textId="77777777" w:rsidR="001026B3" w:rsidRDefault="001026B3">
      <w:pPr>
        <w:pStyle w:val="BodyText"/>
        <w:spacing w:before="7"/>
        <w:rPr>
          <w:b/>
          <w:sz w:val="39"/>
        </w:rPr>
      </w:pPr>
    </w:p>
    <w:p w14:paraId="0F8769F2" w14:textId="77777777" w:rsidR="001026B3" w:rsidRDefault="00FA67B5">
      <w:pPr>
        <w:pStyle w:val="Heading3"/>
        <w:spacing w:before="1"/>
      </w:pPr>
      <w:r>
        <w:rPr>
          <w:color w:val="2E5395"/>
        </w:rPr>
        <w:t>Advanced Behavioural and Experimental Economics</w:t>
      </w:r>
    </w:p>
    <w:p w14:paraId="58F81B0A" w14:textId="77777777" w:rsidR="001026B3" w:rsidRDefault="00FA67B5">
      <w:pPr>
        <w:spacing w:before="275"/>
        <w:ind w:left="100"/>
      </w:pPr>
      <w:r>
        <w:rPr>
          <w:b/>
        </w:rPr>
        <w:t xml:space="preserve">Module Code: </w:t>
      </w:r>
      <w:r>
        <w:t>33102</w:t>
      </w:r>
    </w:p>
    <w:p w14:paraId="41323C54" w14:textId="77777777" w:rsidR="001026B3" w:rsidRDefault="00FA67B5">
      <w:pPr>
        <w:pStyle w:val="Heading4"/>
        <w:spacing w:before="126"/>
        <w:rPr>
          <w:b w:val="0"/>
        </w:rPr>
      </w:pPr>
      <w:r>
        <w:t xml:space="preserve">Credits: </w:t>
      </w:r>
      <w:r>
        <w:rPr>
          <w:b w:val="0"/>
        </w:rPr>
        <w:t>20</w:t>
      </w:r>
    </w:p>
    <w:p w14:paraId="3F41395C" w14:textId="77777777" w:rsidR="001026B3" w:rsidRDefault="00FA67B5">
      <w:pPr>
        <w:spacing w:before="126"/>
        <w:ind w:left="100"/>
      </w:pPr>
      <w:r>
        <w:rPr>
          <w:b/>
        </w:rPr>
        <w:t xml:space="preserve">Level: </w:t>
      </w:r>
      <w:r>
        <w:t>LH</w:t>
      </w:r>
    </w:p>
    <w:p w14:paraId="444245E7" w14:textId="77777777" w:rsidR="001026B3" w:rsidRDefault="00FA67B5">
      <w:pPr>
        <w:spacing w:before="127"/>
        <w:ind w:left="100"/>
      </w:pPr>
      <w:r>
        <w:rPr>
          <w:b/>
        </w:rPr>
        <w:t xml:space="preserve">Taught: </w:t>
      </w:r>
      <w:r>
        <w:t>Semester 1</w:t>
      </w:r>
    </w:p>
    <w:p w14:paraId="3D8093B2" w14:textId="77777777" w:rsidR="001026B3" w:rsidRDefault="00FA67B5">
      <w:pPr>
        <w:spacing w:before="126"/>
        <w:ind w:left="100"/>
      </w:pPr>
      <w:r>
        <w:rPr>
          <w:b/>
        </w:rPr>
        <w:t xml:space="preserve">Assessment Method: </w:t>
      </w:r>
      <w:r>
        <w:t>Group presentation (25%), Essay (75%)</w:t>
      </w:r>
    </w:p>
    <w:p w14:paraId="08AEF945" w14:textId="77777777" w:rsidR="001026B3" w:rsidRDefault="00FA67B5">
      <w:pPr>
        <w:spacing w:before="128"/>
        <w:ind w:left="100"/>
      </w:pPr>
      <w:r>
        <w:rPr>
          <w:b/>
        </w:rPr>
        <w:t xml:space="preserve">Pre-requisites: </w:t>
      </w:r>
      <w:r>
        <w:t>32216 LI Behavioural &amp; Experimental Economics or equivalent</w:t>
      </w:r>
    </w:p>
    <w:p w14:paraId="3B9D8B3B" w14:textId="77777777" w:rsidR="001026B3" w:rsidRDefault="001026B3">
      <w:pPr>
        <w:pStyle w:val="BodyText"/>
        <w:rPr>
          <w:sz w:val="24"/>
        </w:rPr>
      </w:pPr>
    </w:p>
    <w:p w14:paraId="25F334FF" w14:textId="77777777" w:rsidR="001026B3" w:rsidRDefault="001026B3">
      <w:pPr>
        <w:pStyle w:val="BodyText"/>
        <w:rPr>
          <w:sz w:val="20"/>
        </w:rPr>
      </w:pPr>
    </w:p>
    <w:p w14:paraId="7E44D6F3" w14:textId="77777777" w:rsidR="001026B3" w:rsidRDefault="00FA67B5">
      <w:pPr>
        <w:pStyle w:val="Heading4"/>
        <w:spacing w:before="1"/>
        <w:jc w:val="both"/>
      </w:pPr>
      <w:r>
        <w:t>Module Description</w:t>
      </w:r>
    </w:p>
    <w:p w14:paraId="31F730F3" w14:textId="77777777" w:rsidR="001026B3" w:rsidRDefault="00FA67B5">
      <w:pPr>
        <w:pStyle w:val="BodyText"/>
        <w:spacing w:before="126" w:line="360" w:lineRule="auto"/>
        <w:ind w:left="100" w:right="310"/>
        <w:jc w:val="both"/>
      </w:pPr>
      <w:r>
        <w:t>This module extends the behavioral and experimental economics learned at Level I. The course will discuss some of the more recent developments in behavioral and experimental economics. Students will have the opportunity to design their own experiments to test behavioral economic hypotheses. The course will also focus on the behavior change paradigm and discuss the insights surrounding how behavioral economics can be used to influence individuals’ behavior.</w:t>
      </w:r>
    </w:p>
    <w:p w14:paraId="731D99BD" w14:textId="77777777" w:rsidR="001026B3" w:rsidRDefault="001026B3">
      <w:pPr>
        <w:pStyle w:val="BodyText"/>
        <w:rPr>
          <w:sz w:val="33"/>
        </w:rPr>
      </w:pPr>
    </w:p>
    <w:p w14:paraId="519FE218" w14:textId="77777777" w:rsidR="001026B3" w:rsidRDefault="00FA67B5">
      <w:pPr>
        <w:pStyle w:val="Heading4"/>
        <w:spacing w:before="1"/>
      </w:pPr>
      <w:r>
        <w:t>Learning Outcomes</w:t>
      </w:r>
    </w:p>
    <w:p w14:paraId="7DB18510" w14:textId="77777777" w:rsidR="001026B3" w:rsidRDefault="00FA67B5">
      <w:pPr>
        <w:pStyle w:val="BodyText"/>
        <w:spacing w:before="126"/>
        <w:ind w:left="100"/>
      </w:pPr>
      <w:r>
        <w:t>By the end of the module students should be able to:</w:t>
      </w:r>
    </w:p>
    <w:p w14:paraId="1E4AA88E" w14:textId="77777777" w:rsidR="001026B3" w:rsidRDefault="00FA67B5">
      <w:pPr>
        <w:pStyle w:val="ListParagraph"/>
        <w:numPr>
          <w:ilvl w:val="2"/>
          <w:numId w:val="3"/>
        </w:numPr>
        <w:tabs>
          <w:tab w:val="left" w:pos="1194"/>
          <w:tab w:val="left" w:pos="1195"/>
        </w:tabs>
        <w:spacing w:before="126" w:line="360" w:lineRule="auto"/>
        <w:ind w:right="1002"/>
      </w:pPr>
      <w:r>
        <w:t>assess behavioural economic accounts of individual and strategic decision making</w:t>
      </w:r>
    </w:p>
    <w:p w14:paraId="31311F3C" w14:textId="77777777" w:rsidR="001026B3" w:rsidRDefault="00FA67B5">
      <w:pPr>
        <w:pStyle w:val="ListParagraph"/>
        <w:numPr>
          <w:ilvl w:val="2"/>
          <w:numId w:val="3"/>
        </w:numPr>
        <w:tabs>
          <w:tab w:val="left" w:pos="1194"/>
          <w:tab w:val="left" w:pos="1195"/>
        </w:tabs>
        <w:spacing w:line="252" w:lineRule="exact"/>
        <w:ind w:hanging="361"/>
      </w:pPr>
      <w:r>
        <w:t>produce experimental designs to test behavioural economic</w:t>
      </w:r>
      <w:r>
        <w:rPr>
          <w:spacing w:val="-6"/>
        </w:rPr>
        <w:t xml:space="preserve"> </w:t>
      </w:r>
      <w:r>
        <w:t>hypotheses</w:t>
      </w:r>
    </w:p>
    <w:p w14:paraId="44881DDC" w14:textId="77777777" w:rsidR="001026B3" w:rsidRDefault="00FA67B5">
      <w:pPr>
        <w:pStyle w:val="ListParagraph"/>
        <w:numPr>
          <w:ilvl w:val="2"/>
          <w:numId w:val="3"/>
        </w:numPr>
        <w:tabs>
          <w:tab w:val="left" w:pos="1194"/>
          <w:tab w:val="left" w:pos="1195"/>
        </w:tabs>
        <w:spacing w:before="126"/>
        <w:ind w:hanging="361"/>
      </w:pPr>
      <w:r>
        <w:t>analyse and interpret the results of economics</w:t>
      </w:r>
      <w:r>
        <w:rPr>
          <w:spacing w:val="-1"/>
        </w:rPr>
        <w:t xml:space="preserve"> </w:t>
      </w:r>
      <w:r>
        <w:t>experiments</w:t>
      </w:r>
    </w:p>
    <w:p w14:paraId="34EE4B54" w14:textId="77777777" w:rsidR="001026B3" w:rsidRDefault="00FA67B5">
      <w:pPr>
        <w:pStyle w:val="ListParagraph"/>
        <w:numPr>
          <w:ilvl w:val="2"/>
          <w:numId w:val="3"/>
        </w:numPr>
        <w:tabs>
          <w:tab w:val="left" w:pos="1194"/>
          <w:tab w:val="left" w:pos="1195"/>
        </w:tabs>
        <w:spacing w:before="127"/>
        <w:ind w:hanging="361"/>
      </w:pPr>
      <w:r>
        <w:t>evaluate and appraise existing behavioural economics</w:t>
      </w:r>
      <w:r>
        <w:rPr>
          <w:spacing w:val="-6"/>
        </w:rPr>
        <w:t xml:space="preserve"> </w:t>
      </w:r>
      <w:r>
        <w:t>interventions</w:t>
      </w:r>
    </w:p>
    <w:p w14:paraId="34CC9727" w14:textId="77777777" w:rsidR="001026B3" w:rsidRDefault="00FA67B5">
      <w:pPr>
        <w:pStyle w:val="ListParagraph"/>
        <w:numPr>
          <w:ilvl w:val="2"/>
          <w:numId w:val="3"/>
        </w:numPr>
        <w:tabs>
          <w:tab w:val="left" w:pos="1194"/>
          <w:tab w:val="left" w:pos="1195"/>
        </w:tabs>
        <w:spacing w:before="126" w:line="362" w:lineRule="auto"/>
        <w:ind w:right="844"/>
      </w:pPr>
      <w:r>
        <w:t>design new behaviour change interventions based on behavioural economic theory</w:t>
      </w:r>
    </w:p>
    <w:p w14:paraId="27CF9181" w14:textId="77777777" w:rsidR="001026B3" w:rsidRDefault="001026B3">
      <w:pPr>
        <w:spacing w:line="362" w:lineRule="auto"/>
        <w:sectPr w:rsidR="001026B3">
          <w:pgSz w:w="11900" w:h="16850"/>
          <w:pgMar w:top="1360" w:right="1120" w:bottom="520" w:left="1340" w:header="0" w:footer="255" w:gutter="0"/>
          <w:cols w:space="720"/>
        </w:sectPr>
      </w:pPr>
    </w:p>
    <w:p w14:paraId="610DCFA3" w14:textId="77777777" w:rsidR="001026B3" w:rsidRDefault="00FA67B5">
      <w:pPr>
        <w:pStyle w:val="Heading3"/>
      </w:pPr>
      <w:r>
        <w:rPr>
          <w:color w:val="2E5395"/>
        </w:rPr>
        <w:t>Advanced Econometrics: Theory and Applications</w:t>
      </w:r>
    </w:p>
    <w:p w14:paraId="69E38EE2" w14:textId="77777777" w:rsidR="001026B3" w:rsidRDefault="00FA67B5">
      <w:pPr>
        <w:spacing w:before="276"/>
        <w:ind w:left="100"/>
      </w:pPr>
      <w:r>
        <w:rPr>
          <w:b/>
        </w:rPr>
        <w:t xml:space="preserve">Module Code: </w:t>
      </w:r>
      <w:r>
        <w:t>33105</w:t>
      </w:r>
    </w:p>
    <w:p w14:paraId="59ED58CE" w14:textId="77777777" w:rsidR="001026B3" w:rsidRDefault="00FA67B5">
      <w:pPr>
        <w:pStyle w:val="Heading4"/>
        <w:spacing w:before="126"/>
        <w:rPr>
          <w:b w:val="0"/>
        </w:rPr>
      </w:pPr>
      <w:r>
        <w:t xml:space="preserve">Credits: </w:t>
      </w:r>
      <w:r>
        <w:rPr>
          <w:b w:val="0"/>
        </w:rPr>
        <w:t>20</w:t>
      </w:r>
    </w:p>
    <w:p w14:paraId="0174B579" w14:textId="77777777" w:rsidR="001026B3" w:rsidRDefault="00FA67B5">
      <w:pPr>
        <w:spacing w:before="128"/>
        <w:ind w:left="100"/>
      </w:pPr>
      <w:r>
        <w:rPr>
          <w:b/>
        </w:rPr>
        <w:t xml:space="preserve">Level: </w:t>
      </w:r>
      <w:r>
        <w:t>LH</w:t>
      </w:r>
    </w:p>
    <w:p w14:paraId="7562A63D" w14:textId="77777777" w:rsidR="001026B3" w:rsidRDefault="00FA67B5">
      <w:pPr>
        <w:spacing w:before="127"/>
        <w:ind w:left="100"/>
      </w:pPr>
      <w:r>
        <w:rPr>
          <w:b/>
        </w:rPr>
        <w:t xml:space="preserve">Taught: </w:t>
      </w:r>
      <w:r>
        <w:t>Semester 1</w:t>
      </w:r>
    </w:p>
    <w:p w14:paraId="649076B5" w14:textId="77777777" w:rsidR="001026B3" w:rsidRDefault="00FA67B5">
      <w:pPr>
        <w:spacing w:before="126"/>
        <w:ind w:left="100"/>
      </w:pPr>
      <w:r>
        <w:rPr>
          <w:b/>
        </w:rPr>
        <w:t xml:space="preserve">Assessment Method: </w:t>
      </w:r>
      <w:r>
        <w:t>Coursework (50%); Exam (50%)</w:t>
      </w:r>
    </w:p>
    <w:p w14:paraId="1526EF93" w14:textId="77777777" w:rsidR="001026B3" w:rsidRDefault="00FA67B5">
      <w:pPr>
        <w:spacing w:before="126"/>
        <w:ind w:left="100"/>
      </w:pPr>
      <w:r>
        <w:rPr>
          <w:b/>
        </w:rPr>
        <w:t xml:space="preserve">Pre-requisites: </w:t>
      </w:r>
      <w:r>
        <w:t>34484 LI Econometrics or equivalent</w:t>
      </w:r>
    </w:p>
    <w:p w14:paraId="11C18A82" w14:textId="77777777" w:rsidR="001026B3" w:rsidRDefault="001026B3">
      <w:pPr>
        <w:pStyle w:val="BodyText"/>
        <w:rPr>
          <w:sz w:val="24"/>
        </w:rPr>
      </w:pPr>
    </w:p>
    <w:p w14:paraId="48EB683B" w14:textId="77777777" w:rsidR="001026B3" w:rsidRDefault="001026B3">
      <w:pPr>
        <w:pStyle w:val="BodyText"/>
        <w:spacing w:before="11"/>
        <w:rPr>
          <w:sz w:val="19"/>
        </w:rPr>
      </w:pPr>
    </w:p>
    <w:p w14:paraId="0A0A7275" w14:textId="77777777" w:rsidR="001026B3" w:rsidRDefault="00FA67B5">
      <w:pPr>
        <w:pStyle w:val="Heading4"/>
        <w:jc w:val="both"/>
      </w:pPr>
      <w:r>
        <w:t>Module Description</w:t>
      </w:r>
    </w:p>
    <w:p w14:paraId="4DD5AFDF" w14:textId="77777777" w:rsidR="001026B3" w:rsidRDefault="00FA67B5">
      <w:pPr>
        <w:pStyle w:val="BodyText"/>
        <w:spacing w:before="127" w:line="360" w:lineRule="auto"/>
        <w:ind w:left="100" w:right="313"/>
        <w:jc w:val="both"/>
      </w:pPr>
      <w:r>
        <w:t>The aim of this module is to provide students with the knowledge of the types of advanced econometric</w:t>
      </w:r>
      <w:r>
        <w:rPr>
          <w:spacing w:val="-11"/>
        </w:rPr>
        <w:t xml:space="preserve"> </w:t>
      </w:r>
      <w:r>
        <w:t>methods</w:t>
      </w:r>
      <w:r>
        <w:rPr>
          <w:spacing w:val="-9"/>
        </w:rPr>
        <w:t xml:space="preserve"> </w:t>
      </w:r>
      <w:r>
        <w:t>used</w:t>
      </w:r>
      <w:r>
        <w:rPr>
          <w:spacing w:val="-8"/>
        </w:rPr>
        <w:t xml:space="preserve"> </w:t>
      </w:r>
      <w:r>
        <w:t>in</w:t>
      </w:r>
      <w:r>
        <w:rPr>
          <w:spacing w:val="-11"/>
        </w:rPr>
        <w:t xml:space="preserve"> </w:t>
      </w:r>
      <w:r>
        <w:t>the</w:t>
      </w:r>
      <w:r>
        <w:rPr>
          <w:spacing w:val="-9"/>
        </w:rPr>
        <w:t xml:space="preserve"> </w:t>
      </w:r>
      <w:r>
        <w:t>analysis</w:t>
      </w:r>
      <w:r>
        <w:rPr>
          <w:spacing w:val="-10"/>
        </w:rPr>
        <w:t xml:space="preserve"> </w:t>
      </w:r>
      <w:r>
        <w:t>of</w:t>
      </w:r>
      <w:r>
        <w:rPr>
          <w:spacing w:val="-10"/>
        </w:rPr>
        <w:t xml:space="preserve"> </w:t>
      </w:r>
      <w:r>
        <w:t>cross-sectional,</w:t>
      </w:r>
      <w:r>
        <w:rPr>
          <w:spacing w:val="-8"/>
        </w:rPr>
        <w:t xml:space="preserve"> </w:t>
      </w:r>
      <w:r>
        <w:t>panel</w:t>
      </w:r>
      <w:r>
        <w:rPr>
          <w:spacing w:val="-9"/>
        </w:rPr>
        <w:t xml:space="preserve"> </w:t>
      </w:r>
      <w:r>
        <w:t>and</w:t>
      </w:r>
      <w:r>
        <w:rPr>
          <w:spacing w:val="-14"/>
        </w:rPr>
        <w:t xml:space="preserve"> </w:t>
      </w:r>
      <w:r>
        <w:t>time-series</w:t>
      </w:r>
      <w:r>
        <w:rPr>
          <w:spacing w:val="-9"/>
        </w:rPr>
        <w:t xml:space="preserve"> </w:t>
      </w:r>
      <w:r>
        <w:t>data</w:t>
      </w:r>
      <w:r>
        <w:rPr>
          <w:spacing w:val="-10"/>
        </w:rPr>
        <w:t xml:space="preserve"> </w:t>
      </w:r>
      <w:r>
        <w:t>sets. The module content is organized into two parts. The first part includes topics on the analysis of cross-section and panel data, such as systems of equations, binary dependent variables and static and dynamic panel data models, among others. The second part includes topics</w:t>
      </w:r>
      <w:r>
        <w:rPr>
          <w:spacing w:val="-30"/>
        </w:rPr>
        <w:t xml:space="preserve"> </w:t>
      </w:r>
      <w:r>
        <w:t>in time</w:t>
      </w:r>
      <w:r>
        <w:rPr>
          <w:spacing w:val="-4"/>
        </w:rPr>
        <w:t xml:space="preserve"> </w:t>
      </w:r>
      <w:r>
        <w:t>series</w:t>
      </w:r>
      <w:r>
        <w:rPr>
          <w:spacing w:val="-4"/>
        </w:rPr>
        <w:t xml:space="preserve"> </w:t>
      </w:r>
      <w:r>
        <w:t>analysis</w:t>
      </w:r>
      <w:r>
        <w:rPr>
          <w:spacing w:val="-5"/>
        </w:rPr>
        <w:t xml:space="preserve"> </w:t>
      </w:r>
      <w:r>
        <w:t>such</w:t>
      </w:r>
      <w:r>
        <w:rPr>
          <w:spacing w:val="-7"/>
        </w:rPr>
        <w:t xml:space="preserve"> </w:t>
      </w:r>
      <w:r>
        <w:t>as</w:t>
      </w:r>
      <w:r>
        <w:rPr>
          <w:spacing w:val="-3"/>
        </w:rPr>
        <w:t xml:space="preserve"> </w:t>
      </w:r>
      <w:r>
        <w:t>linear</w:t>
      </w:r>
      <w:r>
        <w:rPr>
          <w:spacing w:val="-6"/>
        </w:rPr>
        <w:t xml:space="preserve"> </w:t>
      </w:r>
      <w:r>
        <w:t>time</w:t>
      </w:r>
      <w:r>
        <w:rPr>
          <w:spacing w:val="-5"/>
        </w:rPr>
        <w:t xml:space="preserve"> </w:t>
      </w:r>
      <w:r>
        <w:t>series</w:t>
      </w:r>
      <w:r>
        <w:rPr>
          <w:spacing w:val="-6"/>
        </w:rPr>
        <w:t xml:space="preserve"> </w:t>
      </w:r>
      <w:r>
        <w:t>models,</w:t>
      </w:r>
      <w:r>
        <w:rPr>
          <w:spacing w:val="-2"/>
        </w:rPr>
        <w:t xml:space="preserve"> </w:t>
      </w:r>
      <w:r>
        <w:t>nonstationary</w:t>
      </w:r>
      <w:r>
        <w:rPr>
          <w:spacing w:val="-6"/>
        </w:rPr>
        <w:t xml:space="preserve"> </w:t>
      </w:r>
      <w:r>
        <w:t>time</w:t>
      </w:r>
      <w:r>
        <w:rPr>
          <w:spacing w:val="-5"/>
        </w:rPr>
        <w:t xml:space="preserve"> </w:t>
      </w:r>
      <w:r>
        <w:t>series,</w:t>
      </w:r>
      <w:r>
        <w:rPr>
          <w:spacing w:val="-5"/>
        </w:rPr>
        <w:t xml:space="preserve"> </w:t>
      </w:r>
      <w:r>
        <w:t>multivariate time series models and nonlinear models, among others. Applications in the areas of microeconomics,</w:t>
      </w:r>
      <w:r>
        <w:rPr>
          <w:spacing w:val="-15"/>
        </w:rPr>
        <w:t xml:space="preserve"> </w:t>
      </w:r>
      <w:r>
        <w:t>macroeconomics</w:t>
      </w:r>
      <w:r>
        <w:rPr>
          <w:spacing w:val="-13"/>
        </w:rPr>
        <w:t xml:space="preserve"> </w:t>
      </w:r>
      <w:r>
        <w:t>and</w:t>
      </w:r>
      <w:r>
        <w:rPr>
          <w:spacing w:val="-13"/>
        </w:rPr>
        <w:t xml:space="preserve"> </w:t>
      </w:r>
      <w:r>
        <w:t>finance</w:t>
      </w:r>
      <w:r>
        <w:rPr>
          <w:spacing w:val="-13"/>
        </w:rPr>
        <w:t xml:space="preserve"> </w:t>
      </w:r>
      <w:r>
        <w:t>will</w:t>
      </w:r>
      <w:r>
        <w:rPr>
          <w:spacing w:val="-12"/>
        </w:rPr>
        <w:t xml:space="preserve"> </w:t>
      </w:r>
      <w:r>
        <w:t>be</w:t>
      </w:r>
      <w:r>
        <w:rPr>
          <w:spacing w:val="-13"/>
        </w:rPr>
        <w:t xml:space="preserve"> </w:t>
      </w:r>
      <w:r>
        <w:t>considered.</w:t>
      </w:r>
      <w:r>
        <w:rPr>
          <w:spacing w:val="-11"/>
        </w:rPr>
        <w:t xml:space="preserve"> </w:t>
      </w:r>
      <w:r>
        <w:t>This</w:t>
      </w:r>
      <w:r>
        <w:rPr>
          <w:spacing w:val="-15"/>
        </w:rPr>
        <w:t xml:space="preserve"> </w:t>
      </w:r>
      <w:r>
        <w:t>module</w:t>
      </w:r>
      <w:r>
        <w:rPr>
          <w:spacing w:val="-11"/>
        </w:rPr>
        <w:t xml:space="preserve"> </w:t>
      </w:r>
      <w:r>
        <w:t>is</w:t>
      </w:r>
      <w:r>
        <w:rPr>
          <w:spacing w:val="-12"/>
        </w:rPr>
        <w:t xml:space="preserve"> </w:t>
      </w:r>
      <w:r>
        <w:t>for</w:t>
      </w:r>
      <w:r>
        <w:rPr>
          <w:spacing w:val="-12"/>
        </w:rPr>
        <w:t xml:space="preserve"> </w:t>
      </w:r>
      <w:r>
        <w:t>students who wish to gain competence in critically evaluating research results and carry out empirical work using modern econometric</w:t>
      </w:r>
      <w:r>
        <w:rPr>
          <w:spacing w:val="-4"/>
        </w:rPr>
        <w:t xml:space="preserve"> </w:t>
      </w:r>
      <w:r>
        <w:t>methods.</w:t>
      </w:r>
    </w:p>
    <w:p w14:paraId="19C8CEC9" w14:textId="77777777" w:rsidR="001026B3" w:rsidRDefault="001026B3">
      <w:pPr>
        <w:pStyle w:val="BodyText"/>
        <w:rPr>
          <w:sz w:val="33"/>
        </w:rPr>
      </w:pPr>
    </w:p>
    <w:p w14:paraId="47B1C784" w14:textId="77777777" w:rsidR="001026B3" w:rsidRDefault="00FA67B5">
      <w:pPr>
        <w:pStyle w:val="Heading4"/>
        <w:jc w:val="both"/>
      </w:pPr>
      <w:r>
        <w:t>Learning Outcomes</w:t>
      </w:r>
    </w:p>
    <w:p w14:paraId="0A3FEC45" w14:textId="77777777" w:rsidR="001026B3" w:rsidRDefault="00FA67B5">
      <w:pPr>
        <w:pStyle w:val="BodyText"/>
        <w:spacing w:before="128"/>
        <w:ind w:left="100"/>
      </w:pPr>
      <w:r>
        <w:t>By the end of the module students should be able to:</w:t>
      </w:r>
    </w:p>
    <w:p w14:paraId="5157DA53" w14:textId="77777777" w:rsidR="001026B3" w:rsidRDefault="00FA67B5">
      <w:pPr>
        <w:pStyle w:val="ListParagraph"/>
        <w:numPr>
          <w:ilvl w:val="2"/>
          <w:numId w:val="3"/>
        </w:numPr>
        <w:tabs>
          <w:tab w:val="left" w:pos="1194"/>
          <w:tab w:val="left" w:pos="1195"/>
        </w:tabs>
        <w:spacing w:before="127"/>
        <w:ind w:hanging="361"/>
      </w:pPr>
      <w:r>
        <w:t>demonstrate rigorous knowledge of econometric</w:t>
      </w:r>
      <w:r>
        <w:rPr>
          <w:spacing w:val="-4"/>
        </w:rPr>
        <w:t xml:space="preserve"> </w:t>
      </w:r>
      <w:r>
        <w:t>methods</w:t>
      </w:r>
    </w:p>
    <w:p w14:paraId="325F7207" w14:textId="77777777" w:rsidR="001026B3" w:rsidRDefault="00FA67B5">
      <w:pPr>
        <w:pStyle w:val="ListParagraph"/>
        <w:numPr>
          <w:ilvl w:val="2"/>
          <w:numId w:val="3"/>
        </w:numPr>
        <w:tabs>
          <w:tab w:val="left" w:pos="1194"/>
          <w:tab w:val="left" w:pos="1195"/>
        </w:tabs>
        <w:spacing w:before="126"/>
        <w:ind w:hanging="361"/>
      </w:pPr>
      <w:r>
        <w:t>identify the most appropriate techniques for any given empirical</w:t>
      </w:r>
      <w:r>
        <w:rPr>
          <w:spacing w:val="-8"/>
        </w:rPr>
        <w:t xml:space="preserve"> </w:t>
      </w:r>
      <w:r>
        <w:t>exercise</w:t>
      </w:r>
    </w:p>
    <w:p w14:paraId="12A64226" w14:textId="77777777" w:rsidR="001026B3" w:rsidRDefault="00FA67B5">
      <w:pPr>
        <w:pStyle w:val="ListParagraph"/>
        <w:numPr>
          <w:ilvl w:val="2"/>
          <w:numId w:val="3"/>
        </w:numPr>
        <w:tabs>
          <w:tab w:val="left" w:pos="1194"/>
          <w:tab w:val="left" w:pos="1195"/>
        </w:tabs>
        <w:spacing w:before="126"/>
        <w:ind w:hanging="361"/>
      </w:pPr>
      <w:r>
        <w:t>interpret empirical results from economic</w:t>
      </w:r>
      <w:r>
        <w:rPr>
          <w:spacing w:val="-1"/>
        </w:rPr>
        <w:t xml:space="preserve"> </w:t>
      </w:r>
      <w:r>
        <w:t>models</w:t>
      </w:r>
    </w:p>
    <w:p w14:paraId="0F4469D9" w14:textId="77777777" w:rsidR="001026B3" w:rsidRDefault="001026B3">
      <w:pPr>
        <w:sectPr w:rsidR="001026B3">
          <w:pgSz w:w="11900" w:h="16850"/>
          <w:pgMar w:top="1380" w:right="1120" w:bottom="520" w:left="1340" w:header="0" w:footer="255" w:gutter="0"/>
          <w:cols w:space="720"/>
        </w:sectPr>
      </w:pPr>
    </w:p>
    <w:p w14:paraId="4E9D6C98" w14:textId="77777777" w:rsidR="001026B3" w:rsidRDefault="00FA67B5">
      <w:pPr>
        <w:pStyle w:val="Heading3"/>
      </w:pPr>
      <w:r>
        <w:rPr>
          <w:color w:val="2E5395"/>
        </w:rPr>
        <w:t>Advanced Macroeconomics</w:t>
      </w:r>
    </w:p>
    <w:p w14:paraId="085BD6FE" w14:textId="77777777" w:rsidR="001026B3" w:rsidRDefault="00FA67B5">
      <w:pPr>
        <w:spacing w:before="276"/>
        <w:ind w:left="100"/>
      </w:pPr>
      <w:r>
        <w:rPr>
          <w:b/>
        </w:rPr>
        <w:t xml:space="preserve">Module Code: </w:t>
      </w:r>
      <w:r>
        <w:t>33109</w:t>
      </w:r>
    </w:p>
    <w:p w14:paraId="46538499" w14:textId="77777777" w:rsidR="001026B3" w:rsidRDefault="00FA67B5">
      <w:pPr>
        <w:pStyle w:val="Heading4"/>
        <w:spacing w:before="126"/>
        <w:rPr>
          <w:b w:val="0"/>
        </w:rPr>
      </w:pPr>
      <w:r>
        <w:t xml:space="preserve">Credits: </w:t>
      </w:r>
      <w:r>
        <w:rPr>
          <w:b w:val="0"/>
        </w:rPr>
        <w:t>20</w:t>
      </w:r>
    </w:p>
    <w:p w14:paraId="0D12AF83" w14:textId="77777777" w:rsidR="001026B3" w:rsidRDefault="00FA67B5">
      <w:pPr>
        <w:spacing w:before="128"/>
        <w:ind w:left="100"/>
      </w:pPr>
      <w:r>
        <w:rPr>
          <w:b/>
        </w:rPr>
        <w:t xml:space="preserve">Level: </w:t>
      </w:r>
      <w:r>
        <w:t>LH</w:t>
      </w:r>
    </w:p>
    <w:p w14:paraId="20E3E479" w14:textId="77777777" w:rsidR="001026B3" w:rsidRDefault="00FA67B5">
      <w:pPr>
        <w:spacing w:before="127"/>
        <w:ind w:left="100"/>
      </w:pPr>
      <w:r>
        <w:rPr>
          <w:b/>
        </w:rPr>
        <w:t xml:space="preserve">Taught: </w:t>
      </w:r>
      <w:r>
        <w:t>Semester 1</w:t>
      </w:r>
    </w:p>
    <w:p w14:paraId="61C0AC0E" w14:textId="77777777" w:rsidR="001026B3" w:rsidRDefault="00FA67B5">
      <w:pPr>
        <w:spacing w:before="126"/>
        <w:ind w:left="100"/>
      </w:pPr>
      <w:r>
        <w:rPr>
          <w:b/>
        </w:rPr>
        <w:t xml:space="preserve">Assessment Method: </w:t>
      </w:r>
      <w:r>
        <w:t>Class test (25%), Coursework (25%), Exam (50%)</w:t>
      </w:r>
    </w:p>
    <w:p w14:paraId="37957478" w14:textId="77777777" w:rsidR="001026B3" w:rsidRDefault="00FA67B5">
      <w:pPr>
        <w:spacing w:before="126"/>
        <w:ind w:left="100"/>
      </w:pPr>
      <w:r>
        <w:rPr>
          <w:b/>
        </w:rPr>
        <w:t xml:space="preserve">Pre-requisites: </w:t>
      </w:r>
      <w:r>
        <w:t>29189 LI Macroeconomics or equivalent</w:t>
      </w:r>
    </w:p>
    <w:p w14:paraId="7BA20232" w14:textId="77777777" w:rsidR="001026B3" w:rsidRDefault="001026B3">
      <w:pPr>
        <w:pStyle w:val="BodyText"/>
        <w:rPr>
          <w:sz w:val="24"/>
        </w:rPr>
      </w:pPr>
    </w:p>
    <w:p w14:paraId="113B39DE" w14:textId="77777777" w:rsidR="001026B3" w:rsidRDefault="001026B3">
      <w:pPr>
        <w:pStyle w:val="BodyText"/>
        <w:spacing w:before="11"/>
        <w:rPr>
          <w:sz w:val="19"/>
        </w:rPr>
      </w:pPr>
    </w:p>
    <w:p w14:paraId="2827BD4F" w14:textId="77777777" w:rsidR="001026B3" w:rsidRDefault="00FA67B5">
      <w:pPr>
        <w:pStyle w:val="Heading4"/>
        <w:jc w:val="both"/>
      </w:pPr>
      <w:r>
        <w:t>Module Description</w:t>
      </w:r>
    </w:p>
    <w:p w14:paraId="17965A5E" w14:textId="77777777" w:rsidR="001026B3" w:rsidRDefault="00FA67B5">
      <w:pPr>
        <w:pStyle w:val="BodyText"/>
        <w:spacing w:before="127" w:line="360" w:lineRule="auto"/>
        <w:ind w:left="100" w:right="312"/>
        <w:jc w:val="both"/>
      </w:pPr>
      <w:r>
        <w:t>This</w:t>
      </w:r>
      <w:r>
        <w:rPr>
          <w:spacing w:val="-8"/>
        </w:rPr>
        <w:t xml:space="preserve"> </w:t>
      </w:r>
      <w:r>
        <w:t>module</w:t>
      </w:r>
      <w:r>
        <w:rPr>
          <w:spacing w:val="-8"/>
        </w:rPr>
        <w:t xml:space="preserve"> </w:t>
      </w:r>
      <w:r>
        <w:t>builds</w:t>
      </w:r>
      <w:r>
        <w:rPr>
          <w:spacing w:val="-8"/>
        </w:rPr>
        <w:t xml:space="preserve"> </w:t>
      </w:r>
      <w:r>
        <w:t>on</w:t>
      </w:r>
      <w:r>
        <w:rPr>
          <w:spacing w:val="-8"/>
        </w:rPr>
        <w:t xml:space="preserve"> </w:t>
      </w:r>
      <w:r>
        <w:t>the</w:t>
      </w:r>
      <w:r>
        <w:rPr>
          <w:spacing w:val="-8"/>
        </w:rPr>
        <w:t xml:space="preserve"> </w:t>
      </w:r>
      <w:r>
        <w:t>main</w:t>
      </w:r>
      <w:r>
        <w:rPr>
          <w:spacing w:val="-9"/>
        </w:rPr>
        <w:t xml:space="preserve"> </w:t>
      </w:r>
      <w:r>
        <w:t>macroeconomic</w:t>
      </w:r>
      <w:r>
        <w:rPr>
          <w:spacing w:val="-10"/>
        </w:rPr>
        <w:t xml:space="preserve"> </w:t>
      </w:r>
      <w:r>
        <w:t>models</w:t>
      </w:r>
      <w:r>
        <w:rPr>
          <w:spacing w:val="-7"/>
        </w:rPr>
        <w:t xml:space="preserve"> </w:t>
      </w:r>
      <w:r>
        <w:t>studied</w:t>
      </w:r>
      <w:r>
        <w:rPr>
          <w:spacing w:val="-8"/>
        </w:rPr>
        <w:t xml:space="preserve"> </w:t>
      </w:r>
      <w:r>
        <w:t>at</w:t>
      </w:r>
      <w:r>
        <w:rPr>
          <w:spacing w:val="-7"/>
        </w:rPr>
        <w:t xml:space="preserve"> </w:t>
      </w:r>
      <w:r>
        <w:t>Level</w:t>
      </w:r>
      <w:r>
        <w:rPr>
          <w:spacing w:val="-11"/>
        </w:rPr>
        <w:t xml:space="preserve"> </w:t>
      </w:r>
      <w:r>
        <w:t>I.</w:t>
      </w:r>
      <w:r>
        <w:rPr>
          <w:spacing w:val="-8"/>
        </w:rPr>
        <w:t xml:space="preserve"> </w:t>
      </w:r>
      <w:r>
        <w:t>The</w:t>
      </w:r>
      <w:r>
        <w:rPr>
          <w:spacing w:val="-8"/>
        </w:rPr>
        <w:t xml:space="preserve"> </w:t>
      </w:r>
      <w:r>
        <w:t>first</w:t>
      </w:r>
      <w:r>
        <w:rPr>
          <w:spacing w:val="-7"/>
        </w:rPr>
        <w:t xml:space="preserve"> </w:t>
      </w:r>
      <w:r>
        <w:t>part</w:t>
      </w:r>
      <w:r>
        <w:rPr>
          <w:spacing w:val="-7"/>
        </w:rPr>
        <w:t xml:space="preserve"> </w:t>
      </w:r>
      <w:r>
        <w:t>of</w:t>
      </w:r>
      <w:r>
        <w:rPr>
          <w:spacing w:val="-9"/>
        </w:rPr>
        <w:t xml:space="preserve"> </w:t>
      </w:r>
      <w:r>
        <w:t>the module will be concerned with macroeconomic developments in the long run and discusses in a theoretical and empirical context topics such as exogenous and endogenous growth as well as structural unemployment and structural change. The second part will focus on the macro-economy in the short run. This includes discussion of empirical business cycle facts and the development of an appropriate framework which allows for the discussion of topical issues</w:t>
      </w:r>
      <w:r>
        <w:rPr>
          <w:spacing w:val="-4"/>
        </w:rPr>
        <w:t xml:space="preserve"> </w:t>
      </w:r>
      <w:r>
        <w:t>such</w:t>
      </w:r>
      <w:r>
        <w:rPr>
          <w:spacing w:val="-6"/>
        </w:rPr>
        <w:t xml:space="preserve"> </w:t>
      </w:r>
      <w:r>
        <w:t>as</w:t>
      </w:r>
      <w:r>
        <w:rPr>
          <w:spacing w:val="-8"/>
        </w:rPr>
        <w:t xml:space="preserve"> </w:t>
      </w:r>
      <w:r>
        <w:t>the</w:t>
      </w:r>
      <w:r>
        <w:rPr>
          <w:spacing w:val="-6"/>
        </w:rPr>
        <w:t xml:space="preserve"> </w:t>
      </w:r>
      <w:r>
        <w:t>short</w:t>
      </w:r>
      <w:r>
        <w:rPr>
          <w:spacing w:val="-7"/>
        </w:rPr>
        <w:t xml:space="preserve"> </w:t>
      </w:r>
      <w:r>
        <w:t>run</w:t>
      </w:r>
      <w:r>
        <w:rPr>
          <w:spacing w:val="-3"/>
        </w:rPr>
        <w:t xml:space="preserve"> </w:t>
      </w:r>
      <w:r>
        <w:t>effects</w:t>
      </w:r>
      <w:r>
        <w:rPr>
          <w:spacing w:val="-5"/>
        </w:rPr>
        <w:t xml:space="preserve"> </w:t>
      </w:r>
      <w:r>
        <w:t>of</w:t>
      </w:r>
      <w:r>
        <w:rPr>
          <w:spacing w:val="-4"/>
        </w:rPr>
        <w:t xml:space="preserve"> </w:t>
      </w:r>
      <w:r>
        <w:t>fiscal</w:t>
      </w:r>
      <w:r>
        <w:rPr>
          <w:spacing w:val="-7"/>
        </w:rPr>
        <w:t xml:space="preserve"> </w:t>
      </w:r>
      <w:r>
        <w:t>policy,</w:t>
      </w:r>
      <w:r>
        <w:rPr>
          <w:spacing w:val="-2"/>
        </w:rPr>
        <w:t xml:space="preserve"> </w:t>
      </w:r>
      <w:r>
        <w:t>unemployment</w:t>
      </w:r>
      <w:r>
        <w:rPr>
          <w:spacing w:val="-4"/>
        </w:rPr>
        <w:t xml:space="preserve"> </w:t>
      </w:r>
      <w:r>
        <w:t>fluctuations</w:t>
      </w:r>
      <w:r>
        <w:rPr>
          <w:spacing w:val="-4"/>
        </w:rPr>
        <w:t xml:space="preserve"> </w:t>
      </w:r>
      <w:r>
        <w:t>and</w:t>
      </w:r>
      <w:r>
        <w:rPr>
          <w:spacing w:val="-5"/>
        </w:rPr>
        <w:t xml:space="preserve"> </w:t>
      </w:r>
      <w:r>
        <w:t>exchange rate</w:t>
      </w:r>
      <w:r>
        <w:rPr>
          <w:spacing w:val="-2"/>
        </w:rPr>
        <w:t xml:space="preserve"> </w:t>
      </w:r>
      <w:r>
        <w:t>dynamics.</w:t>
      </w:r>
    </w:p>
    <w:p w14:paraId="7E157361" w14:textId="77777777" w:rsidR="001026B3" w:rsidRDefault="001026B3">
      <w:pPr>
        <w:pStyle w:val="BodyText"/>
        <w:rPr>
          <w:sz w:val="33"/>
        </w:rPr>
      </w:pPr>
    </w:p>
    <w:p w14:paraId="17F84907" w14:textId="77777777" w:rsidR="001026B3" w:rsidRDefault="00FA67B5">
      <w:pPr>
        <w:pStyle w:val="Heading4"/>
        <w:jc w:val="both"/>
      </w:pPr>
      <w:r>
        <w:t>Learning Outcomes</w:t>
      </w:r>
    </w:p>
    <w:p w14:paraId="2B163D87" w14:textId="77777777" w:rsidR="001026B3" w:rsidRDefault="00FA67B5">
      <w:pPr>
        <w:pStyle w:val="BodyText"/>
        <w:spacing w:before="126"/>
        <w:ind w:left="100"/>
      </w:pPr>
      <w:r>
        <w:t>By the end of the module students should be able to:</w:t>
      </w:r>
    </w:p>
    <w:p w14:paraId="0F432F6D" w14:textId="77777777" w:rsidR="001026B3" w:rsidRDefault="00FA67B5">
      <w:pPr>
        <w:pStyle w:val="ListParagraph"/>
        <w:numPr>
          <w:ilvl w:val="2"/>
          <w:numId w:val="3"/>
        </w:numPr>
        <w:tabs>
          <w:tab w:val="left" w:pos="1194"/>
          <w:tab w:val="left" w:pos="1195"/>
        </w:tabs>
        <w:spacing w:before="127" w:line="362" w:lineRule="auto"/>
        <w:ind w:right="536"/>
      </w:pPr>
      <w:r>
        <w:t>analyse the theoretical models of modern macroeconomics research to discuss the main issues relating to business cycles and long-run</w:t>
      </w:r>
      <w:r>
        <w:rPr>
          <w:spacing w:val="-9"/>
        </w:rPr>
        <w:t xml:space="preserve"> </w:t>
      </w:r>
      <w:r>
        <w:t>growth</w:t>
      </w:r>
    </w:p>
    <w:p w14:paraId="1F7F11BC" w14:textId="77777777" w:rsidR="001026B3" w:rsidRDefault="00FA67B5">
      <w:pPr>
        <w:pStyle w:val="ListParagraph"/>
        <w:numPr>
          <w:ilvl w:val="2"/>
          <w:numId w:val="3"/>
        </w:numPr>
        <w:tabs>
          <w:tab w:val="left" w:pos="1194"/>
          <w:tab w:val="left" w:pos="1195"/>
        </w:tabs>
        <w:spacing w:line="360" w:lineRule="auto"/>
        <w:ind w:right="696"/>
      </w:pPr>
      <w:r>
        <w:t>analyse issues relating to business cycles and long-run growth both in the UK and in the wider international</w:t>
      </w:r>
      <w:r>
        <w:rPr>
          <w:spacing w:val="-3"/>
        </w:rPr>
        <w:t xml:space="preserve"> </w:t>
      </w:r>
      <w:r>
        <w:t>economy</w:t>
      </w:r>
    </w:p>
    <w:p w14:paraId="68D8286B" w14:textId="77777777" w:rsidR="001026B3" w:rsidRDefault="00FA67B5">
      <w:pPr>
        <w:pStyle w:val="ListParagraph"/>
        <w:numPr>
          <w:ilvl w:val="2"/>
          <w:numId w:val="3"/>
        </w:numPr>
        <w:tabs>
          <w:tab w:val="left" w:pos="1194"/>
          <w:tab w:val="left" w:pos="1195"/>
        </w:tabs>
        <w:spacing w:line="252" w:lineRule="exact"/>
        <w:ind w:hanging="361"/>
      </w:pPr>
      <w:r>
        <w:t>appraise selected papers from professional</w:t>
      </w:r>
      <w:r>
        <w:rPr>
          <w:spacing w:val="-6"/>
        </w:rPr>
        <w:t xml:space="preserve"> </w:t>
      </w:r>
      <w:r>
        <w:t>journals</w:t>
      </w:r>
    </w:p>
    <w:p w14:paraId="479389E1" w14:textId="77777777" w:rsidR="001026B3" w:rsidRDefault="001026B3">
      <w:pPr>
        <w:spacing w:line="252" w:lineRule="exact"/>
        <w:sectPr w:rsidR="001026B3">
          <w:pgSz w:w="11900" w:h="16850"/>
          <w:pgMar w:top="1380" w:right="1120" w:bottom="520" w:left="1340" w:header="0" w:footer="255" w:gutter="0"/>
          <w:cols w:space="720"/>
        </w:sectPr>
      </w:pPr>
    </w:p>
    <w:p w14:paraId="021D63FE" w14:textId="77777777" w:rsidR="001026B3" w:rsidRDefault="00FA67B5">
      <w:pPr>
        <w:pStyle w:val="Heading3"/>
      </w:pPr>
      <w:r>
        <w:rPr>
          <w:color w:val="2E5395"/>
        </w:rPr>
        <w:t>Advanced Microeconomics</w:t>
      </w:r>
    </w:p>
    <w:p w14:paraId="3C91C64A" w14:textId="77777777" w:rsidR="001026B3" w:rsidRDefault="00FA67B5">
      <w:pPr>
        <w:spacing w:before="276"/>
        <w:ind w:left="100"/>
      </w:pPr>
      <w:r>
        <w:rPr>
          <w:b/>
        </w:rPr>
        <w:t xml:space="preserve">Module Code: </w:t>
      </w:r>
      <w:r>
        <w:t>33151</w:t>
      </w:r>
    </w:p>
    <w:p w14:paraId="3F70D582" w14:textId="77777777" w:rsidR="001026B3" w:rsidRDefault="00FA67B5">
      <w:pPr>
        <w:pStyle w:val="Heading4"/>
        <w:spacing w:before="126"/>
        <w:rPr>
          <w:b w:val="0"/>
        </w:rPr>
      </w:pPr>
      <w:r>
        <w:t xml:space="preserve">Credits: </w:t>
      </w:r>
      <w:r>
        <w:rPr>
          <w:b w:val="0"/>
        </w:rPr>
        <w:t>20</w:t>
      </w:r>
    </w:p>
    <w:p w14:paraId="66BBB7C9" w14:textId="77777777" w:rsidR="001026B3" w:rsidRDefault="00FA67B5">
      <w:pPr>
        <w:spacing w:before="128"/>
        <w:ind w:left="100"/>
      </w:pPr>
      <w:r>
        <w:rPr>
          <w:b/>
        </w:rPr>
        <w:t xml:space="preserve">Level: </w:t>
      </w:r>
      <w:r>
        <w:t>LH</w:t>
      </w:r>
    </w:p>
    <w:p w14:paraId="4A8698DF" w14:textId="77777777" w:rsidR="001026B3" w:rsidRDefault="00FA67B5">
      <w:pPr>
        <w:spacing w:before="127"/>
        <w:ind w:left="100"/>
      </w:pPr>
      <w:r>
        <w:rPr>
          <w:b/>
        </w:rPr>
        <w:t xml:space="preserve">Taught: </w:t>
      </w:r>
      <w:r>
        <w:t>Semester 1</w:t>
      </w:r>
    </w:p>
    <w:p w14:paraId="28A390B5" w14:textId="77777777" w:rsidR="001026B3" w:rsidRDefault="00FA67B5">
      <w:pPr>
        <w:spacing w:before="126"/>
        <w:ind w:left="100"/>
      </w:pPr>
      <w:r>
        <w:rPr>
          <w:b/>
        </w:rPr>
        <w:t xml:space="preserve">Assessment Method: </w:t>
      </w:r>
      <w:r>
        <w:t>Assignment (50%), Exam</w:t>
      </w:r>
      <w:r>
        <w:rPr>
          <w:spacing w:val="-9"/>
        </w:rPr>
        <w:t xml:space="preserve"> </w:t>
      </w:r>
      <w:r>
        <w:t>(50%)</w:t>
      </w:r>
    </w:p>
    <w:p w14:paraId="25F34699" w14:textId="77777777" w:rsidR="001026B3" w:rsidRDefault="00FA67B5">
      <w:pPr>
        <w:spacing w:before="126"/>
        <w:ind w:left="100"/>
      </w:pPr>
      <w:r>
        <w:rPr>
          <w:b/>
        </w:rPr>
        <w:t xml:space="preserve">Pre-requisites: </w:t>
      </w:r>
      <w:r>
        <w:t>28536 LI Microeconomics or</w:t>
      </w:r>
      <w:r>
        <w:rPr>
          <w:spacing w:val="-15"/>
        </w:rPr>
        <w:t xml:space="preserve"> </w:t>
      </w:r>
      <w:r>
        <w:t>equivalent</w:t>
      </w:r>
    </w:p>
    <w:p w14:paraId="00E82311" w14:textId="77777777" w:rsidR="001026B3" w:rsidRDefault="001026B3">
      <w:pPr>
        <w:pStyle w:val="BodyText"/>
        <w:rPr>
          <w:sz w:val="24"/>
        </w:rPr>
      </w:pPr>
    </w:p>
    <w:p w14:paraId="64960197" w14:textId="77777777" w:rsidR="001026B3" w:rsidRDefault="001026B3">
      <w:pPr>
        <w:pStyle w:val="BodyText"/>
        <w:spacing w:before="11"/>
        <w:rPr>
          <w:sz w:val="19"/>
        </w:rPr>
      </w:pPr>
    </w:p>
    <w:p w14:paraId="69C7E375" w14:textId="77777777" w:rsidR="001026B3" w:rsidRDefault="00FA67B5">
      <w:pPr>
        <w:pStyle w:val="Heading4"/>
        <w:jc w:val="both"/>
      </w:pPr>
      <w:r>
        <w:t>Module Description</w:t>
      </w:r>
    </w:p>
    <w:p w14:paraId="346DF07F" w14:textId="77777777" w:rsidR="001026B3" w:rsidRDefault="00FA67B5">
      <w:pPr>
        <w:pStyle w:val="BodyText"/>
        <w:spacing w:before="127" w:line="360" w:lineRule="auto"/>
        <w:ind w:left="100" w:right="312"/>
        <w:jc w:val="both"/>
      </w:pPr>
      <w:r>
        <w:t>This module studies advanced concepts in microeconomics building upon foundations acquired in Level I Microeconomics. The module uses calculus and formal mathematical arguments to analyse microeconomic models. Advanced tools such as fixed point theorems and separation theorems will be introduced as necessary in a self-contained way. The first half of the module will largely be based on the topics of individual decision-making such as consumer and producer theory, duality, choice under uncertainty, and intertemporal choice. This leads to the study of aggregate economic outcomes and multi-market equilibrium. The purpose is to enable students to develop a deeper understanding of the market mechanism both</w:t>
      </w:r>
      <w:r>
        <w:rPr>
          <w:spacing w:val="-16"/>
        </w:rPr>
        <w:t xml:space="preserve"> </w:t>
      </w:r>
      <w:r>
        <w:t>in</w:t>
      </w:r>
      <w:r>
        <w:rPr>
          <w:spacing w:val="-18"/>
        </w:rPr>
        <w:t xml:space="preserve"> </w:t>
      </w:r>
      <w:r>
        <w:t>terms</w:t>
      </w:r>
      <w:r>
        <w:rPr>
          <w:spacing w:val="-16"/>
        </w:rPr>
        <w:t xml:space="preserve"> </w:t>
      </w:r>
      <w:r>
        <w:t>of</w:t>
      </w:r>
      <w:r>
        <w:rPr>
          <w:spacing w:val="-16"/>
        </w:rPr>
        <w:t xml:space="preserve"> </w:t>
      </w:r>
      <w:r>
        <w:t>ideal</w:t>
      </w:r>
      <w:r>
        <w:rPr>
          <w:spacing w:val="-16"/>
        </w:rPr>
        <w:t xml:space="preserve"> </w:t>
      </w:r>
      <w:r>
        <w:t>outcomes</w:t>
      </w:r>
      <w:r>
        <w:rPr>
          <w:spacing w:val="-18"/>
        </w:rPr>
        <w:t xml:space="preserve"> </w:t>
      </w:r>
      <w:r>
        <w:t>and</w:t>
      </w:r>
      <w:r>
        <w:rPr>
          <w:spacing w:val="-15"/>
        </w:rPr>
        <w:t xml:space="preserve"> </w:t>
      </w:r>
      <w:r>
        <w:t>when</w:t>
      </w:r>
      <w:r>
        <w:rPr>
          <w:spacing w:val="-20"/>
        </w:rPr>
        <w:t xml:space="preserve"> </w:t>
      </w:r>
      <w:r>
        <w:t>there</w:t>
      </w:r>
      <w:r>
        <w:rPr>
          <w:spacing w:val="-18"/>
        </w:rPr>
        <w:t xml:space="preserve"> </w:t>
      </w:r>
      <w:r>
        <w:t>is</w:t>
      </w:r>
      <w:r>
        <w:rPr>
          <w:spacing w:val="-18"/>
        </w:rPr>
        <w:t xml:space="preserve"> </w:t>
      </w:r>
      <w:r>
        <w:t>market</w:t>
      </w:r>
      <w:r>
        <w:rPr>
          <w:spacing w:val="-16"/>
        </w:rPr>
        <w:t xml:space="preserve"> </w:t>
      </w:r>
      <w:r>
        <w:t>failure.</w:t>
      </w:r>
      <w:r>
        <w:rPr>
          <w:spacing w:val="-16"/>
        </w:rPr>
        <w:t xml:space="preserve"> </w:t>
      </w:r>
      <w:r>
        <w:t>Topics</w:t>
      </w:r>
      <w:r>
        <w:rPr>
          <w:spacing w:val="-20"/>
        </w:rPr>
        <w:t xml:space="preserve"> </w:t>
      </w:r>
      <w:r>
        <w:t>may</w:t>
      </w:r>
      <w:r>
        <w:rPr>
          <w:spacing w:val="-15"/>
        </w:rPr>
        <w:t xml:space="preserve"> </w:t>
      </w:r>
      <w:r>
        <w:t>include</w:t>
      </w:r>
      <w:r>
        <w:rPr>
          <w:spacing w:val="-15"/>
        </w:rPr>
        <w:t xml:space="preserve"> </w:t>
      </w:r>
      <w:r>
        <w:t>existence of competitive equilibrium, the two fundamental theorems of welfare, public goods and externalities, equilibrium under uncertainty, social choice theory – Arrow’s impossibility theorem, voting, and an introduction to mechanism design. The key concepts of the economics of information may also be covered. This will lead to an appreciation of what economic interventions can and cannot achieve in a market</w:t>
      </w:r>
      <w:r>
        <w:rPr>
          <w:spacing w:val="-2"/>
        </w:rPr>
        <w:t xml:space="preserve"> </w:t>
      </w:r>
      <w:r>
        <w:t>economy.</w:t>
      </w:r>
    </w:p>
    <w:p w14:paraId="78B00EAD" w14:textId="77777777" w:rsidR="001026B3" w:rsidRDefault="001026B3">
      <w:pPr>
        <w:pStyle w:val="BodyText"/>
        <w:spacing w:before="1"/>
        <w:rPr>
          <w:sz w:val="33"/>
        </w:rPr>
      </w:pPr>
    </w:p>
    <w:p w14:paraId="152FFB2F" w14:textId="77777777" w:rsidR="001026B3" w:rsidRDefault="00FA67B5">
      <w:pPr>
        <w:pStyle w:val="Heading4"/>
      </w:pPr>
      <w:r>
        <w:t>Learning Outcomes</w:t>
      </w:r>
    </w:p>
    <w:p w14:paraId="6CC4091F" w14:textId="77777777" w:rsidR="001026B3" w:rsidRDefault="00FA67B5">
      <w:pPr>
        <w:pStyle w:val="BodyText"/>
        <w:spacing w:before="126"/>
        <w:ind w:left="100"/>
      </w:pPr>
      <w:r>
        <w:t>By the end of the module students should be able to:</w:t>
      </w:r>
    </w:p>
    <w:p w14:paraId="379EDC4E" w14:textId="77777777" w:rsidR="001026B3" w:rsidRDefault="00FA67B5">
      <w:pPr>
        <w:pStyle w:val="ListParagraph"/>
        <w:numPr>
          <w:ilvl w:val="2"/>
          <w:numId w:val="3"/>
        </w:numPr>
        <w:tabs>
          <w:tab w:val="left" w:pos="1194"/>
          <w:tab w:val="left" w:pos="1195"/>
        </w:tabs>
        <w:spacing w:before="126"/>
        <w:ind w:hanging="361"/>
      </w:pPr>
      <w:r>
        <w:t>demonstrate an in-depth understanding of microeconomic</w:t>
      </w:r>
      <w:r>
        <w:rPr>
          <w:spacing w:val="-13"/>
        </w:rPr>
        <w:t xml:space="preserve"> </w:t>
      </w:r>
      <w:r>
        <w:t>modelling</w:t>
      </w:r>
    </w:p>
    <w:p w14:paraId="6476617E" w14:textId="77777777" w:rsidR="001026B3" w:rsidRDefault="00FA67B5">
      <w:pPr>
        <w:pStyle w:val="ListParagraph"/>
        <w:numPr>
          <w:ilvl w:val="2"/>
          <w:numId w:val="3"/>
        </w:numPr>
        <w:tabs>
          <w:tab w:val="left" w:pos="1194"/>
          <w:tab w:val="left" w:pos="1195"/>
        </w:tabs>
        <w:spacing w:before="127" w:line="360" w:lineRule="auto"/>
        <w:ind w:right="918"/>
      </w:pPr>
      <w:r>
        <w:t>assess existing and potential economic policies by relating them to relevant microeconomic theories and</w:t>
      </w:r>
      <w:r>
        <w:rPr>
          <w:spacing w:val="-5"/>
        </w:rPr>
        <w:t xml:space="preserve"> </w:t>
      </w:r>
      <w:r>
        <w:t>models</w:t>
      </w:r>
    </w:p>
    <w:p w14:paraId="2C8711B7" w14:textId="77777777" w:rsidR="001026B3" w:rsidRDefault="00FA67B5">
      <w:pPr>
        <w:pStyle w:val="ListParagraph"/>
        <w:numPr>
          <w:ilvl w:val="2"/>
          <w:numId w:val="3"/>
        </w:numPr>
        <w:tabs>
          <w:tab w:val="left" w:pos="1194"/>
          <w:tab w:val="left" w:pos="1195"/>
        </w:tabs>
        <w:spacing w:line="362" w:lineRule="auto"/>
        <w:ind w:right="581"/>
      </w:pPr>
      <w:r>
        <w:t>apply advanced mathematical skills to formalise concepts pertaining to general equilibrium and social welfare and derive the relevant</w:t>
      </w:r>
      <w:r>
        <w:rPr>
          <w:spacing w:val="-9"/>
        </w:rPr>
        <w:t xml:space="preserve"> </w:t>
      </w:r>
      <w:r>
        <w:t>theorems</w:t>
      </w:r>
    </w:p>
    <w:p w14:paraId="54BF6562" w14:textId="77777777" w:rsidR="001026B3" w:rsidRDefault="00FA67B5">
      <w:pPr>
        <w:pStyle w:val="ListParagraph"/>
        <w:numPr>
          <w:ilvl w:val="2"/>
          <w:numId w:val="3"/>
        </w:numPr>
        <w:tabs>
          <w:tab w:val="left" w:pos="1194"/>
          <w:tab w:val="left" w:pos="1195"/>
        </w:tabs>
        <w:spacing w:line="360" w:lineRule="auto"/>
        <w:ind w:right="418"/>
      </w:pPr>
      <w:r>
        <w:t>critically analyse economic problems by making systematic and clear predictions and interpretations based on theoretical</w:t>
      </w:r>
      <w:r>
        <w:rPr>
          <w:spacing w:val="-4"/>
        </w:rPr>
        <w:t xml:space="preserve"> </w:t>
      </w:r>
      <w:r>
        <w:t>constructs</w:t>
      </w:r>
    </w:p>
    <w:p w14:paraId="4DA13A84" w14:textId="77777777" w:rsidR="001026B3" w:rsidRDefault="001026B3">
      <w:pPr>
        <w:spacing w:line="360" w:lineRule="auto"/>
        <w:sectPr w:rsidR="001026B3">
          <w:pgSz w:w="11900" w:h="16850"/>
          <w:pgMar w:top="1380" w:right="1120" w:bottom="520" w:left="1340" w:header="0" w:footer="255" w:gutter="0"/>
          <w:cols w:space="720"/>
        </w:sectPr>
      </w:pPr>
    </w:p>
    <w:p w14:paraId="3D4EB298" w14:textId="77777777" w:rsidR="001026B3" w:rsidRDefault="00FA67B5">
      <w:pPr>
        <w:pStyle w:val="Heading3"/>
      </w:pPr>
      <w:r>
        <w:rPr>
          <w:color w:val="2E5395"/>
        </w:rPr>
        <w:t>Economics of the European Union</w:t>
      </w:r>
    </w:p>
    <w:p w14:paraId="0F26467E" w14:textId="77777777" w:rsidR="001026B3" w:rsidRDefault="00FA67B5">
      <w:pPr>
        <w:spacing w:before="276"/>
        <w:ind w:left="100"/>
      </w:pPr>
      <w:r>
        <w:rPr>
          <w:b/>
        </w:rPr>
        <w:t xml:space="preserve">Module Code: </w:t>
      </w:r>
      <w:r>
        <w:t>29176</w:t>
      </w:r>
    </w:p>
    <w:p w14:paraId="4A6AF802" w14:textId="77777777" w:rsidR="001026B3" w:rsidRDefault="00FA67B5">
      <w:pPr>
        <w:pStyle w:val="Heading4"/>
        <w:spacing w:before="126"/>
        <w:rPr>
          <w:b w:val="0"/>
        </w:rPr>
      </w:pPr>
      <w:r>
        <w:t xml:space="preserve">Credits: </w:t>
      </w:r>
      <w:r>
        <w:rPr>
          <w:b w:val="0"/>
        </w:rPr>
        <w:t>20</w:t>
      </w:r>
    </w:p>
    <w:p w14:paraId="04B95353" w14:textId="77777777" w:rsidR="001026B3" w:rsidRDefault="00FA67B5">
      <w:pPr>
        <w:spacing w:before="128"/>
        <w:ind w:left="100"/>
      </w:pPr>
      <w:r>
        <w:rPr>
          <w:b/>
        </w:rPr>
        <w:t xml:space="preserve">Level: </w:t>
      </w:r>
      <w:r>
        <w:t>LH</w:t>
      </w:r>
    </w:p>
    <w:p w14:paraId="54BE4E86" w14:textId="77777777" w:rsidR="001026B3" w:rsidRDefault="00FA67B5">
      <w:pPr>
        <w:spacing w:before="127"/>
        <w:ind w:left="100"/>
      </w:pPr>
      <w:r>
        <w:rPr>
          <w:b/>
        </w:rPr>
        <w:t xml:space="preserve">Taught: </w:t>
      </w:r>
      <w:r>
        <w:t>Semester 1</w:t>
      </w:r>
    </w:p>
    <w:p w14:paraId="23D74D70" w14:textId="77777777" w:rsidR="001026B3" w:rsidRDefault="00FA67B5">
      <w:pPr>
        <w:spacing w:before="126"/>
        <w:ind w:left="100"/>
      </w:pPr>
      <w:r>
        <w:rPr>
          <w:b/>
        </w:rPr>
        <w:t xml:space="preserve">Assessment Method: </w:t>
      </w:r>
      <w:r>
        <w:t>Essay (50%), Exam (50%)</w:t>
      </w:r>
    </w:p>
    <w:p w14:paraId="15C2849A" w14:textId="77777777" w:rsidR="001026B3" w:rsidRDefault="001026B3">
      <w:pPr>
        <w:pStyle w:val="BodyText"/>
        <w:rPr>
          <w:sz w:val="24"/>
        </w:rPr>
      </w:pPr>
    </w:p>
    <w:p w14:paraId="6265C349" w14:textId="77777777" w:rsidR="001026B3" w:rsidRDefault="001026B3">
      <w:pPr>
        <w:pStyle w:val="BodyText"/>
        <w:spacing w:before="11"/>
        <w:rPr>
          <w:sz w:val="19"/>
        </w:rPr>
      </w:pPr>
    </w:p>
    <w:p w14:paraId="7501C253" w14:textId="77777777" w:rsidR="001026B3" w:rsidRDefault="00FA67B5">
      <w:pPr>
        <w:pStyle w:val="Heading4"/>
        <w:jc w:val="both"/>
      </w:pPr>
      <w:r>
        <w:t>Module Description</w:t>
      </w:r>
    </w:p>
    <w:p w14:paraId="5F88DF30" w14:textId="77777777" w:rsidR="001026B3" w:rsidRDefault="00FA67B5">
      <w:pPr>
        <w:pStyle w:val="BodyText"/>
        <w:spacing w:before="126" w:line="360" w:lineRule="auto"/>
        <w:ind w:left="100" w:right="310"/>
        <w:jc w:val="both"/>
      </w:pPr>
      <w:r>
        <w:t>This module explores key elements in the economics of European integration. Its main goal is to provide an analysis of the rationale and the consequences for European countries of</w:t>
      </w:r>
      <w:r>
        <w:rPr>
          <w:spacing w:val="-37"/>
        </w:rPr>
        <w:t xml:space="preserve"> </w:t>
      </w:r>
      <w:r>
        <w:t>the establishment</w:t>
      </w:r>
      <w:r>
        <w:rPr>
          <w:spacing w:val="-12"/>
        </w:rPr>
        <w:t xml:space="preserve"> </w:t>
      </w:r>
      <w:r>
        <w:t>of</w:t>
      </w:r>
      <w:r>
        <w:rPr>
          <w:spacing w:val="-12"/>
        </w:rPr>
        <w:t xml:space="preserve"> </w:t>
      </w:r>
      <w:r>
        <w:t>common</w:t>
      </w:r>
      <w:r>
        <w:rPr>
          <w:spacing w:val="-10"/>
        </w:rPr>
        <w:t xml:space="preserve"> </w:t>
      </w:r>
      <w:r>
        <w:t>economic</w:t>
      </w:r>
      <w:r>
        <w:rPr>
          <w:spacing w:val="-12"/>
        </w:rPr>
        <w:t xml:space="preserve"> </w:t>
      </w:r>
      <w:r>
        <w:t>policies.</w:t>
      </w:r>
      <w:r>
        <w:rPr>
          <w:spacing w:val="-9"/>
        </w:rPr>
        <w:t xml:space="preserve"> </w:t>
      </w:r>
      <w:r>
        <w:t>Discussions</w:t>
      </w:r>
      <w:r>
        <w:rPr>
          <w:spacing w:val="-10"/>
        </w:rPr>
        <w:t xml:space="preserve"> </w:t>
      </w:r>
      <w:r>
        <w:t>on</w:t>
      </w:r>
      <w:r>
        <w:rPr>
          <w:spacing w:val="-11"/>
        </w:rPr>
        <w:t xml:space="preserve"> </w:t>
      </w:r>
      <w:r>
        <w:t>economic</w:t>
      </w:r>
      <w:r>
        <w:rPr>
          <w:spacing w:val="-10"/>
        </w:rPr>
        <w:t xml:space="preserve"> </w:t>
      </w:r>
      <w:r>
        <w:t>policy</w:t>
      </w:r>
      <w:r>
        <w:rPr>
          <w:spacing w:val="-11"/>
        </w:rPr>
        <w:t xml:space="preserve"> </w:t>
      </w:r>
      <w:r>
        <w:t>are</w:t>
      </w:r>
      <w:r>
        <w:rPr>
          <w:spacing w:val="-12"/>
        </w:rPr>
        <w:t xml:space="preserve"> </w:t>
      </w:r>
      <w:r>
        <w:t>based</w:t>
      </w:r>
      <w:r>
        <w:rPr>
          <w:spacing w:val="-11"/>
        </w:rPr>
        <w:t xml:space="preserve"> </w:t>
      </w:r>
      <w:r>
        <w:t>upon analysis of the theory and the methodology and data that have been applied in empirical assessment together with implications of the results obtained. Topics covered include: preferential trading areas, trade policy, the EU’s internal market, financing the EU, monetary union,</w:t>
      </w:r>
      <w:r>
        <w:rPr>
          <w:spacing w:val="-8"/>
        </w:rPr>
        <w:t xml:space="preserve"> </w:t>
      </w:r>
      <w:r>
        <w:t>EU</w:t>
      </w:r>
      <w:r>
        <w:rPr>
          <w:spacing w:val="-9"/>
        </w:rPr>
        <w:t xml:space="preserve"> </w:t>
      </w:r>
      <w:r>
        <w:t>enlargement,</w:t>
      </w:r>
      <w:r>
        <w:rPr>
          <w:spacing w:val="-11"/>
        </w:rPr>
        <w:t xml:space="preserve"> </w:t>
      </w:r>
      <w:r>
        <w:t>UK</w:t>
      </w:r>
      <w:r>
        <w:rPr>
          <w:spacing w:val="-8"/>
        </w:rPr>
        <w:t xml:space="preserve"> </w:t>
      </w:r>
      <w:r>
        <w:t>exit</w:t>
      </w:r>
      <w:r>
        <w:rPr>
          <w:spacing w:val="-9"/>
        </w:rPr>
        <w:t xml:space="preserve"> </w:t>
      </w:r>
      <w:r>
        <w:t>from</w:t>
      </w:r>
      <w:r>
        <w:rPr>
          <w:spacing w:val="-10"/>
        </w:rPr>
        <w:t xml:space="preserve"> </w:t>
      </w:r>
      <w:r>
        <w:t>the</w:t>
      </w:r>
      <w:r>
        <w:rPr>
          <w:spacing w:val="-11"/>
        </w:rPr>
        <w:t xml:space="preserve"> </w:t>
      </w:r>
      <w:r>
        <w:t>EU,</w:t>
      </w:r>
      <w:r>
        <w:rPr>
          <w:spacing w:val="-9"/>
        </w:rPr>
        <w:t xml:space="preserve"> </w:t>
      </w:r>
      <w:r>
        <w:t>plus</w:t>
      </w:r>
      <w:r>
        <w:rPr>
          <w:spacing w:val="-10"/>
        </w:rPr>
        <w:t xml:space="preserve"> </w:t>
      </w:r>
      <w:r>
        <w:t>internal</w:t>
      </w:r>
      <w:r>
        <w:rPr>
          <w:spacing w:val="-11"/>
        </w:rPr>
        <w:t xml:space="preserve"> </w:t>
      </w:r>
      <w:r>
        <w:t>policies</w:t>
      </w:r>
      <w:r>
        <w:rPr>
          <w:spacing w:val="-9"/>
        </w:rPr>
        <w:t xml:space="preserve"> </w:t>
      </w:r>
      <w:r>
        <w:t>such</w:t>
      </w:r>
      <w:r>
        <w:rPr>
          <w:spacing w:val="-11"/>
        </w:rPr>
        <w:t xml:space="preserve"> </w:t>
      </w:r>
      <w:r>
        <w:t>as</w:t>
      </w:r>
      <w:r>
        <w:rPr>
          <w:spacing w:val="-13"/>
        </w:rPr>
        <w:t xml:space="preserve"> </w:t>
      </w:r>
      <w:r>
        <w:t>regional</w:t>
      </w:r>
      <w:r>
        <w:rPr>
          <w:spacing w:val="-9"/>
        </w:rPr>
        <w:t xml:space="preserve"> </w:t>
      </w:r>
      <w:r>
        <w:t>policy</w:t>
      </w:r>
      <w:r>
        <w:rPr>
          <w:spacing w:val="-7"/>
        </w:rPr>
        <w:t xml:space="preserve"> </w:t>
      </w:r>
      <w:r>
        <w:t>and competition policy. While the focus is principally on the economic dimension of the European Union, it is firmly placed within the context of the surrounding political</w:t>
      </w:r>
      <w:r>
        <w:rPr>
          <w:spacing w:val="-9"/>
        </w:rPr>
        <w:t xml:space="preserve"> </w:t>
      </w:r>
      <w:r>
        <w:t>debates.</w:t>
      </w:r>
    </w:p>
    <w:p w14:paraId="20E72A27" w14:textId="77777777" w:rsidR="001026B3" w:rsidRDefault="001026B3">
      <w:pPr>
        <w:pStyle w:val="BodyText"/>
        <w:rPr>
          <w:sz w:val="33"/>
        </w:rPr>
      </w:pPr>
    </w:p>
    <w:p w14:paraId="5F48DB5B" w14:textId="77777777" w:rsidR="001026B3" w:rsidRDefault="00FA67B5">
      <w:pPr>
        <w:pStyle w:val="Heading4"/>
        <w:jc w:val="both"/>
      </w:pPr>
      <w:r>
        <w:t>Learning Outcomes</w:t>
      </w:r>
    </w:p>
    <w:p w14:paraId="09140CF3" w14:textId="77777777" w:rsidR="001026B3" w:rsidRDefault="00FA67B5">
      <w:pPr>
        <w:pStyle w:val="BodyText"/>
        <w:spacing w:before="127"/>
        <w:ind w:left="100"/>
      </w:pPr>
      <w:r>
        <w:t>By the end of the module students should be able to:</w:t>
      </w:r>
    </w:p>
    <w:p w14:paraId="6141866A" w14:textId="77777777" w:rsidR="001026B3" w:rsidRDefault="00FA67B5">
      <w:pPr>
        <w:pStyle w:val="ListParagraph"/>
        <w:numPr>
          <w:ilvl w:val="2"/>
          <w:numId w:val="3"/>
        </w:numPr>
        <w:tabs>
          <w:tab w:val="left" w:pos="1194"/>
          <w:tab w:val="left" w:pos="1195"/>
        </w:tabs>
        <w:spacing w:before="126"/>
        <w:ind w:hanging="361"/>
      </w:pPr>
      <w:r>
        <w:t>apply economic theory to a range of EU</w:t>
      </w:r>
      <w:r>
        <w:rPr>
          <w:spacing w:val="-6"/>
        </w:rPr>
        <w:t xml:space="preserve"> </w:t>
      </w:r>
      <w:r>
        <w:t>issues</w:t>
      </w:r>
    </w:p>
    <w:p w14:paraId="29CE7CEE" w14:textId="77777777" w:rsidR="001026B3" w:rsidRDefault="00FA67B5">
      <w:pPr>
        <w:pStyle w:val="ListParagraph"/>
        <w:numPr>
          <w:ilvl w:val="2"/>
          <w:numId w:val="3"/>
        </w:numPr>
        <w:tabs>
          <w:tab w:val="left" w:pos="1194"/>
          <w:tab w:val="left" w:pos="1195"/>
        </w:tabs>
        <w:spacing w:before="129"/>
        <w:ind w:hanging="361"/>
      </w:pPr>
      <w:r>
        <w:t>critically assess theories of economic</w:t>
      </w:r>
      <w:r>
        <w:rPr>
          <w:spacing w:val="-2"/>
        </w:rPr>
        <w:t xml:space="preserve"> </w:t>
      </w:r>
      <w:r>
        <w:t>integration</w:t>
      </w:r>
    </w:p>
    <w:p w14:paraId="719B89EE" w14:textId="77777777" w:rsidR="001026B3" w:rsidRDefault="00FA67B5">
      <w:pPr>
        <w:pStyle w:val="ListParagraph"/>
        <w:numPr>
          <w:ilvl w:val="2"/>
          <w:numId w:val="3"/>
        </w:numPr>
        <w:tabs>
          <w:tab w:val="left" w:pos="1194"/>
          <w:tab w:val="left" w:pos="1195"/>
        </w:tabs>
        <w:spacing w:before="126"/>
        <w:ind w:hanging="361"/>
      </w:pPr>
      <w:r>
        <w:t>critically evaluate economic policies of the</w:t>
      </w:r>
      <w:r>
        <w:rPr>
          <w:spacing w:val="-2"/>
        </w:rPr>
        <w:t xml:space="preserve"> </w:t>
      </w:r>
      <w:r>
        <w:t>EU</w:t>
      </w:r>
    </w:p>
    <w:p w14:paraId="770756A2" w14:textId="77777777" w:rsidR="001026B3" w:rsidRDefault="00FA67B5">
      <w:pPr>
        <w:pStyle w:val="ListParagraph"/>
        <w:numPr>
          <w:ilvl w:val="2"/>
          <w:numId w:val="3"/>
        </w:numPr>
        <w:tabs>
          <w:tab w:val="left" w:pos="1194"/>
          <w:tab w:val="left" w:pos="1195"/>
        </w:tabs>
        <w:spacing w:before="126" w:line="360" w:lineRule="auto"/>
        <w:ind w:right="318"/>
      </w:pPr>
      <w:r>
        <w:t>research EU issues by using a range of information sources and assess the appropriateness of these</w:t>
      </w:r>
      <w:r>
        <w:rPr>
          <w:spacing w:val="-3"/>
        </w:rPr>
        <w:t xml:space="preserve"> </w:t>
      </w:r>
      <w:r>
        <w:t>sources</w:t>
      </w:r>
    </w:p>
    <w:p w14:paraId="6F9389B2" w14:textId="77777777" w:rsidR="001026B3" w:rsidRDefault="00FA67B5">
      <w:pPr>
        <w:pStyle w:val="ListParagraph"/>
        <w:numPr>
          <w:ilvl w:val="2"/>
          <w:numId w:val="3"/>
        </w:numPr>
        <w:tabs>
          <w:tab w:val="left" w:pos="1194"/>
          <w:tab w:val="left" w:pos="1195"/>
        </w:tabs>
        <w:spacing w:line="360" w:lineRule="auto"/>
        <w:ind w:right="320"/>
      </w:pPr>
      <w:r>
        <w:t>demonstrate communication skills and the abilities to collaborate and work in a team</w:t>
      </w:r>
      <w:r>
        <w:rPr>
          <w:spacing w:val="-2"/>
        </w:rPr>
        <w:t xml:space="preserve"> </w:t>
      </w:r>
      <w:r>
        <w:t>effectively</w:t>
      </w:r>
    </w:p>
    <w:p w14:paraId="0A1673D1" w14:textId="77777777" w:rsidR="001026B3" w:rsidRDefault="001026B3">
      <w:pPr>
        <w:spacing w:line="360" w:lineRule="auto"/>
        <w:sectPr w:rsidR="001026B3">
          <w:pgSz w:w="11900" w:h="16850"/>
          <w:pgMar w:top="1380" w:right="1120" w:bottom="520" w:left="1340" w:header="0" w:footer="255" w:gutter="0"/>
          <w:cols w:space="720"/>
        </w:sectPr>
      </w:pPr>
    </w:p>
    <w:p w14:paraId="1A65E009" w14:textId="77777777" w:rsidR="001026B3" w:rsidRDefault="00FA67B5">
      <w:pPr>
        <w:pStyle w:val="Heading3"/>
      </w:pPr>
      <w:r>
        <w:rPr>
          <w:color w:val="2E5395"/>
        </w:rPr>
        <w:t>International Trade Theory &amp; Policy</w:t>
      </w:r>
    </w:p>
    <w:p w14:paraId="51507B35" w14:textId="77777777" w:rsidR="001026B3" w:rsidRDefault="00FA67B5">
      <w:pPr>
        <w:spacing w:before="276"/>
        <w:ind w:left="100"/>
      </w:pPr>
      <w:r>
        <w:rPr>
          <w:b/>
        </w:rPr>
        <w:t xml:space="preserve">Module Code: </w:t>
      </w:r>
      <w:r>
        <w:t>33170</w:t>
      </w:r>
    </w:p>
    <w:p w14:paraId="1793741A" w14:textId="77777777" w:rsidR="001026B3" w:rsidRDefault="00FA67B5">
      <w:pPr>
        <w:pStyle w:val="Heading4"/>
        <w:spacing w:before="126"/>
        <w:rPr>
          <w:b w:val="0"/>
        </w:rPr>
      </w:pPr>
      <w:r>
        <w:t xml:space="preserve">Credits: </w:t>
      </w:r>
      <w:r>
        <w:rPr>
          <w:b w:val="0"/>
        </w:rPr>
        <w:t>20</w:t>
      </w:r>
    </w:p>
    <w:p w14:paraId="0ED9C6BD" w14:textId="77777777" w:rsidR="001026B3" w:rsidRDefault="00FA67B5">
      <w:pPr>
        <w:spacing w:before="128"/>
        <w:ind w:left="100"/>
      </w:pPr>
      <w:r>
        <w:rPr>
          <w:b/>
        </w:rPr>
        <w:t xml:space="preserve">Level: </w:t>
      </w:r>
      <w:r>
        <w:t>LH</w:t>
      </w:r>
    </w:p>
    <w:p w14:paraId="53AA0A77" w14:textId="77777777" w:rsidR="001026B3" w:rsidRDefault="00FA67B5">
      <w:pPr>
        <w:spacing w:before="127"/>
        <w:ind w:left="100"/>
      </w:pPr>
      <w:r>
        <w:rPr>
          <w:b/>
        </w:rPr>
        <w:t xml:space="preserve">Taught: </w:t>
      </w:r>
      <w:r>
        <w:t>Semester 1</w:t>
      </w:r>
    </w:p>
    <w:p w14:paraId="3D604DD9" w14:textId="77777777" w:rsidR="001026B3" w:rsidRDefault="00FA67B5">
      <w:pPr>
        <w:spacing w:before="126"/>
        <w:ind w:left="100"/>
      </w:pPr>
      <w:r>
        <w:rPr>
          <w:b/>
        </w:rPr>
        <w:t xml:space="preserve">Assessment Method: </w:t>
      </w:r>
      <w:r>
        <w:t>Coursework (50%), Exam</w:t>
      </w:r>
      <w:r>
        <w:rPr>
          <w:spacing w:val="-9"/>
        </w:rPr>
        <w:t xml:space="preserve"> </w:t>
      </w:r>
      <w:r>
        <w:t>(50%)</w:t>
      </w:r>
    </w:p>
    <w:p w14:paraId="329756C6" w14:textId="77777777" w:rsidR="001026B3" w:rsidRDefault="00FA67B5">
      <w:pPr>
        <w:spacing w:before="126"/>
        <w:ind w:left="100"/>
      </w:pPr>
      <w:r>
        <w:rPr>
          <w:b/>
        </w:rPr>
        <w:t xml:space="preserve">Pre-requisites: </w:t>
      </w:r>
      <w:r>
        <w:t>28536 LI Microeconomics or</w:t>
      </w:r>
      <w:r>
        <w:rPr>
          <w:spacing w:val="-16"/>
        </w:rPr>
        <w:t xml:space="preserve"> </w:t>
      </w:r>
      <w:r>
        <w:t>equivalent</w:t>
      </w:r>
    </w:p>
    <w:p w14:paraId="72E8B4B5" w14:textId="77777777" w:rsidR="001026B3" w:rsidRDefault="001026B3">
      <w:pPr>
        <w:pStyle w:val="BodyText"/>
        <w:rPr>
          <w:sz w:val="24"/>
        </w:rPr>
      </w:pPr>
    </w:p>
    <w:p w14:paraId="6469683B" w14:textId="77777777" w:rsidR="001026B3" w:rsidRDefault="001026B3">
      <w:pPr>
        <w:pStyle w:val="BodyText"/>
        <w:spacing w:before="11"/>
        <w:rPr>
          <w:sz w:val="19"/>
        </w:rPr>
      </w:pPr>
    </w:p>
    <w:p w14:paraId="3AD08F9A" w14:textId="77777777" w:rsidR="001026B3" w:rsidRDefault="00FA67B5">
      <w:pPr>
        <w:pStyle w:val="Heading4"/>
        <w:jc w:val="both"/>
      </w:pPr>
      <w:r>
        <w:t>Module Description</w:t>
      </w:r>
    </w:p>
    <w:p w14:paraId="6E21DD8F" w14:textId="77777777" w:rsidR="001026B3" w:rsidRDefault="00FA67B5">
      <w:pPr>
        <w:pStyle w:val="BodyText"/>
        <w:spacing w:before="127" w:line="360" w:lineRule="auto"/>
        <w:ind w:left="100" w:right="314"/>
        <w:jc w:val="both"/>
      </w:pPr>
      <w:r>
        <w:t>The</w:t>
      </w:r>
      <w:r>
        <w:rPr>
          <w:spacing w:val="-4"/>
        </w:rPr>
        <w:t xml:space="preserve"> </w:t>
      </w:r>
      <w:r>
        <w:t>module</w:t>
      </w:r>
      <w:r>
        <w:rPr>
          <w:spacing w:val="-5"/>
        </w:rPr>
        <w:t xml:space="preserve"> </w:t>
      </w:r>
      <w:r>
        <w:t>will</w:t>
      </w:r>
      <w:r>
        <w:rPr>
          <w:spacing w:val="-5"/>
        </w:rPr>
        <w:t xml:space="preserve"> </w:t>
      </w:r>
      <w:r>
        <w:t>provide</w:t>
      </w:r>
      <w:r>
        <w:rPr>
          <w:spacing w:val="-6"/>
        </w:rPr>
        <w:t xml:space="preserve"> </w:t>
      </w:r>
      <w:r>
        <w:t>a</w:t>
      </w:r>
      <w:r>
        <w:rPr>
          <w:spacing w:val="-2"/>
        </w:rPr>
        <w:t xml:space="preserve"> </w:t>
      </w:r>
      <w:r>
        <w:t>rigorous</w:t>
      </w:r>
      <w:r>
        <w:rPr>
          <w:spacing w:val="-4"/>
        </w:rPr>
        <w:t xml:space="preserve"> </w:t>
      </w:r>
      <w:r>
        <w:t>analysis</w:t>
      </w:r>
      <w:r>
        <w:rPr>
          <w:spacing w:val="-5"/>
        </w:rPr>
        <w:t xml:space="preserve"> </w:t>
      </w:r>
      <w:r>
        <w:t>of</w:t>
      </w:r>
      <w:r>
        <w:rPr>
          <w:spacing w:val="-7"/>
        </w:rPr>
        <w:t xml:space="preserve"> </w:t>
      </w:r>
      <w:r>
        <w:t>the</w:t>
      </w:r>
      <w:r>
        <w:rPr>
          <w:spacing w:val="-7"/>
        </w:rPr>
        <w:t xml:space="preserve"> </w:t>
      </w:r>
      <w:r>
        <w:t>theoretical</w:t>
      </w:r>
      <w:r>
        <w:rPr>
          <w:spacing w:val="-6"/>
        </w:rPr>
        <w:t xml:space="preserve"> </w:t>
      </w:r>
      <w:r>
        <w:t>concepts</w:t>
      </w:r>
      <w:r>
        <w:rPr>
          <w:spacing w:val="-5"/>
        </w:rPr>
        <w:t xml:space="preserve"> </w:t>
      </w:r>
      <w:r>
        <w:t>that</w:t>
      </w:r>
      <w:r>
        <w:rPr>
          <w:spacing w:val="-5"/>
        </w:rPr>
        <w:t xml:space="preserve"> </w:t>
      </w:r>
      <w:r>
        <w:t>the</w:t>
      </w:r>
      <w:r>
        <w:rPr>
          <w:spacing w:val="-6"/>
        </w:rPr>
        <w:t xml:space="preserve"> </w:t>
      </w:r>
      <w:r>
        <w:t>students</w:t>
      </w:r>
      <w:r>
        <w:rPr>
          <w:spacing w:val="-3"/>
        </w:rPr>
        <w:t xml:space="preserve"> </w:t>
      </w:r>
      <w:r>
        <w:t>have encountered in LI Microeconomics, used for developing trade theory. The module introduces the core of international trade theory and uses these models as the basis for further policy analysis.</w:t>
      </w:r>
    </w:p>
    <w:p w14:paraId="243DB641" w14:textId="77777777" w:rsidR="001026B3" w:rsidRDefault="00FA67B5">
      <w:pPr>
        <w:pStyle w:val="BodyText"/>
        <w:spacing w:before="1" w:line="360" w:lineRule="auto"/>
        <w:ind w:left="100" w:right="316"/>
        <w:jc w:val="both"/>
      </w:pPr>
      <w:r>
        <w:t>The</w:t>
      </w:r>
      <w:r>
        <w:rPr>
          <w:spacing w:val="-7"/>
        </w:rPr>
        <w:t xml:space="preserve"> </w:t>
      </w:r>
      <w:r>
        <w:t>prevailing</w:t>
      </w:r>
      <w:r>
        <w:rPr>
          <w:spacing w:val="-7"/>
        </w:rPr>
        <w:t xml:space="preserve"> </w:t>
      </w:r>
      <w:r>
        <w:t>challenge</w:t>
      </w:r>
      <w:r>
        <w:rPr>
          <w:spacing w:val="-9"/>
        </w:rPr>
        <w:t xml:space="preserve"> </w:t>
      </w:r>
      <w:r>
        <w:t>is</w:t>
      </w:r>
      <w:r>
        <w:rPr>
          <w:spacing w:val="-6"/>
        </w:rPr>
        <w:t xml:space="preserve"> </w:t>
      </w:r>
      <w:r>
        <w:t>to</w:t>
      </w:r>
      <w:r>
        <w:rPr>
          <w:spacing w:val="-9"/>
        </w:rPr>
        <w:t xml:space="preserve"> </w:t>
      </w:r>
      <w:r>
        <w:t>explain</w:t>
      </w:r>
      <w:r>
        <w:rPr>
          <w:spacing w:val="-9"/>
        </w:rPr>
        <w:t xml:space="preserve"> </w:t>
      </w:r>
      <w:r>
        <w:t>the</w:t>
      </w:r>
      <w:r>
        <w:rPr>
          <w:spacing w:val="-10"/>
        </w:rPr>
        <w:t xml:space="preserve"> </w:t>
      </w:r>
      <w:r>
        <w:t>determinants</w:t>
      </w:r>
      <w:r>
        <w:rPr>
          <w:spacing w:val="-8"/>
        </w:rPr>
        <w:t xml:space="preserve"> </w:t>
      </w:r>
      <w:r>
        <w:t>of</w:t>
      </w:r>
      <w:r>
        <w:rPr>
          <w:spacing w:val="-8"/>
        </w:rPr>
        <w:t xml:space="preserve"> </w:t>
      </w:r>
      <w:r>
        <w:t>national</w:t>
      </w:r>
      <w:r>
        <w:rPr>
          <w:spacing w:val="-7"/>
        </w:rPr>
        <w:t xml:space="preserve"> </w:t>
      </w:r>
      <w:r>
        <w:t>comparative</w:t>
      </w:r>
      <w:r>
        <w:rPr>
          <w:spacing w:val="-6"/>
        </w:rPr>
        <w:t xml:space="preserve"> </w:t>
      </w:r>
      <w:r>
        <w:t>advantage,</w:t>
      </w:r>
      <w:r>
        <w:rPr>
          <w:spacing w:val="-8"/>
        </w:rPr>
        <w:t xml:space="preserve"> </w:t>
      </w:r>
      <w:r>
        <w:t>by considering the major traditional theories, including relative differences in labour productivity, factor endowments, production functions and factor specificity followed by more recent explanations</w:t>
      </w:r>
      <w:r>
        <w:rPr>
          <w:spacing w:val="-17"/>
        </w:rPr>
        <w:t xml:space="preserve"> </w:t>
      </w:r>
      <w:r>
        <w:t>of</w:t>
      </w:r>
      <w:r>
        <w:rPr>
          <w:spacing w:val="-17"/>
        </w:rPr>
        <w:t xml:space="preserve"> </w:t>
      </w:r>
      <w:r>
        <w:t>trade</w:t>
      </w:r>
      <w:r>
        <w:rPr>
          <w:spacing w:val="-16"/>
        </w:rPr>
        <w:t xml:space="preserve"> </w:t>
      </w:r>
      <w:r>
        <w:t>patterns</w:t>
      </w:r>
      <w:r>
        <w:rPr>
          <w:spacing w:val="-15"/>
        </w:rPr>
        <w:t xml:space="preserve"> </w:t>
      </w:r>
      <w:r>
        <w:t>such</w:t>
      </w:r>
      <w:r>
        <w:rPr>
          <w:spacing w:val="-16"/>
        </w:rPr>
        <w:t xml:space="preserve"> </w:t>
      </w:r>
      <w:r>
        <w:t>as</w:t>
      </w:r>
      <w:r>
        <w:rPr>
          <w:spacing w:val="-16"/>
        </w:rPr>
        <w:t xml:space="preserve"> </w:t>
      </w:r>
      <w:r>
        <w:t>differences</w:t>
      </w:r>
      <w:r>
        <w:rPr>
          <w:spacing w:val="-16"/>
        </w:rPr>
        <w:t xml:space="preserve"> </w:t>
      </w:r>
      <w:r>
        <w:t>in</w:t>
      </w:r>
      <w:r>
        <w:rPr>
          <w:spacing w:val="-16"/>
        </w:rPr>
        <w:t xml:space="preserve"> </w:t>
      </w:r>
      <w:r>
        <w:t>market</w:t>
      </w:r>
      <w:r>
        <w:rPr>
          <w:spacing w:val="-15"/>
        </w:rPr>
        <w:t xml:space="preserve"> </w:t>
      </w:r>
      <w:r>
        <w:t>structures,</w:t>
      </w:r>
      <w:r>
        <w:rPr>
          <w:spacing w:val="-17"/>
        </w:rPr>
        <w:t xml:space="preserve"> </w:t>
      </w:r>
      <w:r>
        <w:t>the</w:t>
      </w:r>
      <w:r>
        <w:rPr>
          <w:spacing w:val="-16"/>
        </w:rPr>
        <w:t xml:space="preserve"> </w:t>
      </w:r>
      <w:r>
        <w:t>effects</w:t>
      </w:r>
      <w:r>
        <w:rPr>
          <w:spacing w:val="-16"/>
        </w:rPr>
        <w:t xml:space="preserve"> </w:t>
      </w:r>
      <w:r>
        <w:t>of</w:t>
      </w:r>
      <w:r>
        <w:rPr>
          <w:spacing w:val="-15"/>
        </w:rPr>
        <w:t xml:space="preserve"> </w:t>
      </w:r>
      <w:r>
        <w:t>imperfect competition,</w:t>
      </w:r>
      <w:r>
        <w:rPr>
          <w:spacing w:val="-8"/>
        </w:rPr>
        <w:t xml:space="preserve"> </w:t>
      </w:r>
      <w:r>
        <w:t>and</w:t>
      </w:r>
      <w:r>
        <w:rPr>
          <w:spacing w:val="-7"/>
        </w:rPr>
        <w:t xml:space="preserve"> </w:t>
      </w:r>
      <w:r>
        <w:t>scales</w:t>
      </w:r>
      <w:r>
        <w:rPr>
          <w:spacing w:val="-8"/>
        </w:rPr>
        <w:t xml:space="preserve"> </w:t>
      </w:r>
      <w:r>
        <w:t>in</w:t>
      </w:r>
      <w:r>
        <w:rPr>
          <w:spacing w:val="-8"/>
        </w:rPr>
        <w:t xml:space="preserve"> </w:t>
      </w:r>
      <w:r>
        <w:t>production,</w:t>
      </w:r>
      <w:r>
        <w:rPr>
          <w:spacing w:val="-8"/>
        </w:rPr>
        <w:t xml:space="preserve"> </w:t>
      </w:r>
      <w:r>
        <w:t>as</w:t>
      </w:r>
      <w:r>
        <w:rPr>
          <w:spacing w:val="-7"/>
        </w:rPr>
        <w:t xml:space="preserve"> </w:t>
      </w:r>
      <w:r>
        <w:t>well</w:t>
      </w:r>
      <w:r>
        <w:rPr>
          <w:spacing w:val="-9"/>
        </w:rPr>
        <w:t xml:space="preserve"> </w:t>
      </w:r>
      <w:r>
        <w:t>as</w:t>
      </w:r>
      <w:r>
        <w:rPr>
          <w:spacing w:val="-8"/>
        </w:rPr>
        <w:t xml:space="preserve"> </w:t>
      </w:r>
      <w:r>
        <w:t>the</w:t>
      </w:r>
      <w:r>
        <w:rPr>
          <w:spacing w:val="-8"/>
        </w:rPr>
        <w:t xml:space="preserve"> </w:t>
      </w:r>
      <w:r>
        <w:t>theory</w:t>
      </w:r>
      <w:r>
        <w:rPr>
          <w:spacing w:val="-9"/>
        </w:rPr>
        <w:t xml:space="preserve"> </w:t>
      </w:r>
      <w:r>
        <w:t>of</w:t>
      </w:r>
      <w:r>
        <w:rPr>
          <w:spacing w:val="-9"/>
        </w:rPr>
        <w:t xml:space="preserve"> </w:t>
      </w:r>
      <w:r>
        <w:t>trade</w:t>
      </w:r>
      <w:r>
        <w:rPr>
          <w:spacing w:val="-10"/>
        </w:rPr>
        <w:t xml:space="preserve"> </w:t>
      </w:r>
      <w:r>
        <w:t>policy.</w:t>
      </w:r>
      <w:r>
        <w:rPr>
          <w:spacing w:val="-9"/>
        </w:rPr>
        <w:t xml:space="preserve"> </w:t>
      </w:r>
      <w:r>
        <w:t>Relevant</w:t>
      </w:r>
      <w:r>
        <w:rPr>
          <w:spacing w:val="-7"/>
        </w:rPr>
        <w:t xml:space="preserve"> </w:t>
      </w:r>
      <w:r>
        <w:t>empirical evidence relating to these theories and to what degree it provides support for them, will also be</w:t>
      </w:r>
      <w:r>
        <w:rPr>
          <w:spacing w:val="-1"/>
        </w:rPr>
        <w:t xml:space="preserve"> </w:t>
      </w:r>
      <w:r>
        <w:t>investigated.</w:t>
      </w:r>
    </w:p>
    <w:p w14:paraId="6E85A677" w14:textId="77777777" w:rsidR="001026B3" w:rsidRDefault="00FA67B5">
      <w:pPr>
        <w:pStyle w:val="BodyText"/>
        <w:spacing w:line="360" w:lineRule="auto"/>
        <w:ind w:left="100" w:right="314"/>
        <w:jc w:val="both"/>
      </w:pPr>
      <w:r>
        <w:t>Following</w:t>
      </w:r>
      <w:r>
        <w:rPr>
          <w:spacing w:val="-16"/>
        </w:rPr>
        <w:t xml:space="preserve"> </w:t>
      </w:r>
      <w:r>
        <w:t>from</w:t>
      </w:r>
      <w:r>
        <w:rPr>
          <w:spacing w:val="-17"/>
        </w:rPr>
        <w:t xml:space="preserve"> </w:t>
      </w:r>
      <w:r>
        <w:t>the</w:t>
      </w:r>
      <w:r>
        <w:rPr>
          <w:spacing w:val="-18"/>
        </w:rPr>
        <w:t xml:space="preserve"> </w:t>
      </w:r>
      <w:r>
        <w:t>theory-based</w:t>
      </w:r>
      <w:r>
        <w:rPr>
          <w:spacing w:val="-16"/>
        </w:rPr>
        <w:t xml:space="preserve"> </w:t>
      </w:r>
      <w:r>
        <w:t>analysis,</w:t>
      </w:r>
      <w:r>
        <w:rPr>
          <w:spacing w:val="-16"/>
        </w:rPr>
        <w:t xml:space="preserve"> </w:t>
      </w:r>
      <w:r>
        <w:t>the</w:t>
      </w:r>
      <w:r>
        <w:rPr>
          <w:spacing w:val="-18"/>
        </w:rPr>
        <w:t xml:space="preserve"> </w:t>
      </w:r>
      <w:r>
        <w:t>module</w:t>
      </w:r>
      <w:r>
        <w:rPr>
          <w:spacing w:val="-16"/>
        </w:rPr>
        <w:t xml:space="preserve"> </w:t>
      </w:r>
      <w:r>
        <w:t>is</w:t>
      </w:r>
      <w:r>
        <w:rPr>
          <w:spacing w:val="-15"/>
        </w:rPr>
        <w:t xml:space="preserve"> </w:t>
      </w:r>
      <w:r>
        <w:t>devoted</w:t>
      </w:r>
      <w:r>
        <w:rPr>
          <w:spacing w:val="-17"/>
        </w:rPr>
        <w:t xml:space="preserve"> </w:t>
      </w:r>
      <w:r>
        <w:t>to</w:t>
      </w:r>
      <w:r>
        <w:rPr>
          <w:spacing w:val="-20"/>
        </w:rPr>
        <w:t xml:space="preserve"> </w:t>
      </w:r>
      <w:r>
        <w:t>the</w:t>
      </w:r>
      <w:r>
        <w:rPr>
          <w:spacing w:val="-16"/>
        </w:rPr>
        <w:t xml:space="preserve"> </w:t>
      </w:r>
      <w:r>
        <w:t>analysis</w:t>
      </w:r>
      <w:r>
        <w:rPr>
          <w:spacing w:val="-15"/>
        </w:rPr>
        <w:t xml:space="preserve"> </w:t>
      </w:r>
      <w:r>
        <w:t>of</w:t>
      </w:r>
      <w:r>
        <w:rPr>
          <w:spacing w:val="-16"/>
        </w:rPr>
        <w:t xml:space="preserve"> </w:t>
      </w:r>
      <w:r>
        <w:t>government trade</w:t>
      </w:r>
      <w:r>
        <w:rPr>
          <w:spacing w:val="-16"/>
        </w:rPr>
        <w:t xml:space="preserve"> </w:t>
      </w:r>
      <w:r>
        <w:t>policies.</w:t>
      </w:r>
      <w:r>
        <w:rPr>
          <w:spacing w:val="-14"/>
        </w:rPr>
        <w:t xml:space="preserve"> </w:t>
      </w:r>
      <w:r>
        <w:t>Topics</w:t>
      </w:r>
      <w:r>
        <w:rPr>
          <w:spacing w:val="-17"/>
        </w:rPr>
        <w:t xml:space="preserve"> </w:t>
      </w:r>
      <w:r>
        <w:t>covered</w:t>
      </w:r>
      <w:r>
        <w:rPr>
          <w:spacing w:val="-16"/>
        </w:rPr>
        <w:t xml:space="preserve"> </w:t>
      </w:r>
      <w:r>
        <w:t>include</w:t>
      </w:r>
      <w:r>
        <w:rPr>
          <w:spacing w:val="-15"/>
        </w:rPr>
        <w:t xml:space="preserve"> </w:t>
      </w:r>
      <w:r>
        <w:t>strategic</w:t>
      </w:r>
      <w:r>
        <w:rPr>
          <w:spacing w:val="-17"/>
        </w:rPr>
        <w:t xml:space="preserve"> </w:t>
      </w:r>
      <w:r>
        <w:t>trade</w:t>
      </w:r>
      <w:r>
        <w:rPr>
          <w:spacing w:val="-16"/>
        </w:rPr>
        <w:t xml:space="preserve"> </w:t>
      </w:r>
      <w:r>
        <w:t>policy</w:t>
      </w:r>
      <w:r>
        <w:rPr>
          <w:spacing w:val="-15"/>
        </w:rPr>
        <w:t xml:space="preserve"> </w:t>
      </w:r>
      <w:r>
        <w:t>(which</w:t>
      </w:r>
      <w:r>
        <w:rPr>
          <w:spacing w:val="-15"/>
        </w:rPr>
        <w:t xml:space="preserve"> </w:t>
      </w:r>
      <w:r>
        <w:t>analyses</w:t>
      </w:r>
      <w:r>
        <w:rPr>
          <w:spacing w:val="-19"/>
        </w:rPr>
        <w:t xml:space="preserve"> </w:t>
      </w:r>
      <w:r>
        <w:t>trade</w:t>
      </w:r>
      <w:r>
        <w:rPr>
          <w:spacing w:val="-15"/>
        </w:rPr>
        <w:t xml:space="preserve"> </w:t>
      </w:r>
      <w:r>
        <w:t>policy</w:t>
      </w:r>
      <w:r>
        <w:rPr>
          <w:spacing w:val="-15"/>
        </w:rPr>
        <w:t xml:space="preserve"> </w:t>
      </w:r>
      <w:r>
        <w:t>under imperfect competition) and political economy (which analyses how trade policy is determined under both median voter and lobbying models). This is followed by examining global and regional</w:t>
      </w:r>
      <w:r>
        <w:rPr>
          <w:spacing w:val="-4"/>
        </w:rPr>
        <w:t xml:space="preserve"> </w:t>
      </w:r>
      <w:r>
        <w:t>moves</w:t>
      </w:r>
      <w:r>
        <w:rPr>
          <w:spacing w:val="-5"/>
        </w:rPr>
        <w:t xml:space="preserve"> </w:t>
      </w:r>
      <w:r>
        <w:t>towards</w:t>
      </w:r>
      <w:r>
        <w:rPr>
          <w:spacing w:val="-6"/>
        </w:rPr>
        <w:t xml:space="preserve"> </w:t>
      </w:r>
      <w:r>
        <w:t>free</w:t>
      </w:r>
      <w:r>
        <w:rPr>
          <w:spacing w:val="-6"/>
        </w:rPr>
        <w:t xml:space="preserve"> </w:t>
      </w:r>
      <w:r>
        <w:t>trade</w:t>
      </w:r>
      <w:r>
        <w:rPr>
          <w:spacing w:val="-4"/>
        </w:rPr>
        <w:t xml:space="preserve"> </w:t>
      </w:r>
      <w:r>
        <w:t>and</w:t>
      </w:r>
      <w:r>
        <w:rPr>
          <w:spacing w:val="-5"/>
        </w:rPr>
        <w:t xml:space="preserve"> </w:t>
      </w:r>
      <w:r>
        <w:t>how</w:t>
      </w:r>
      <w:r>
        <w:rPr>
          <w:spacing w:val="-5"/>
        </w:rPr>
        <w:t xml:space="preserve"> </w:t>
      </w:r>
      <w:r>
        <w:t>these</w:t>
      </w:r>
      <w:r>
        <w:rPr>
          <w:spacing w:val="-8"/>
        </w:rPr>
        <w:t xml:space="preserve"> </w:t>
      </w:r>
      <w:r>
        <w:t>interact</w:t>
      </w:r>
      <w:r>
        <w:rPr>
          <w:spacing w:val="-3"/>
        </w:rPr>
        <w:t xml:space="preserve"> </w:t>
      </w:r>
      <w:r>
        <w:t>with</w:t>
      </w:r>
      <w:r>
        <w:rPr>
          <w:spacing w:val="-3"/>
        </w:rPr>
        <w:t xml:space="preserve"> </w:t>
      </w:r>
      <w:r>
        <w:t>each</w:t>
      </w:r>
      <w:r>
        <w:rPr>
          <w:spacing w:val="-4"/>
        </w:rPr>
        <w:t xml:space="preserve"> </w:t>
      </w:r>
      <w:r>
        <w:t>other.</w:t>
      </w:r>
      <w:r>
        <w:rPr>
          <w:spacing w:val="-6"/>
        </w:rPr>
        <w:t xml:space="preserve"> </w:t>
      </w:r>
      <w:r>
        <w:t>Finally</w:t>
      </w:r>
      <w:r>
        <w:rPr>
          <w:spacing w:val="-2"/>
        </w:rPr>
        <w:t xml:space="preserve"> </w:t>
      </w:r>
      <w:r>
        <w:t>the</w:t>
      </w:r>
      <w:r>
        <w:rPr>
          <w:spacing w:val="-6"/>
        </w:rPr>
        <w:t xml:space="preserve"> </w:t>
      </w:r>
      <w:r>
        <w:t>module considers the motivation for foreign direct investment (FDI), how trade affects growth, and controversies</w:t>
      </w:r>
      <w:r>
        <w:rPr>
          <w:spacing w:val="-12"/>
        </w:rPr>
        <w:t xml:space="preserve"> </w:t>
      </w:r>
      <w:r>
        <w:t>in</w:t>
      </w:r>
      <w:r>
        <w:rPr>
          <w:spacing w:val="-14"/>
        </w:rPr>
        <w:t xml:space="preserve"> </w:t>
      </w:r>
      <w:r>
        <w:t>trade</w:t>
      </w:r>
      <w:r>
        <w:rPr>
          <w:spacing w:val="-11"/>
        </w:rPr>
        <w:t xml:space="preserve"> </w:t>
      </w:r>
      <w:r>
        <w:t>policy.</w:t>
      </w:r>
      <w:r>
        <w:rPr>
          <w:spacing w:val="-12"/>
        </w:rPr>
        <w:t xml:space="preserve"> </w:t>
      </w:r>
      <w:r>
        <w:t>While</w:t>
      </w:r>
      <w:r>
        <w:rPr>
          <w:spacing w:val="-11"/>
        </w:rPr>
        <w:t xml:space="preserve"> </w:t>
      </w:r>
      <w:r>
        <w:t>the</w:t>
      </w:r>
      <w:r>
        <w:rPr>
          <w:spacing w:val="-14"/>
        </w:rPr>
        <w:t xml:space="preserve"> </w:t>
      </w:r>
      <w:r>
        <w:t>focus</w:t>
      </w:r>
      <w:r>
        <w:rPr>
          <w:spacing w:val="-11"/>
        </w:rPr>
        <w:t xml:space="preserve"> </w:t>
      </w:r>
      <w:r>
        <w:t>is</w:t>
      </w:r>
      <w:r>
        <w:rPr>
          <w:spacing w:val="-13"/>
        </w:rPr>
        <w:t xml:space="preserve"> </w:t>
      </w:r>
      <w:r>
        <w:t>mainly</w:t>
      </w:r>
      <w:r>
        <w:rPr>
          <w:spacing w:val="-11"/>
        </w:rPr>
        <w:t xml:space="preserve"> </w:t>
      </w:r>
      <w:r>
        <w:t>on</w:t>
      </w:r>
      <w:r>
        <w:rPr>
          <w:spacing w:val="-12"/>
        </w:rPr>
        <w:t xml:space="preserve"> </w:t>
      </w:r>
      <w:r>
        <w:t>understanding</w:t>
      </w:r>
      <w:r>
        <w:rPr>
          <w:spacing w:val="-14"/>
        </w:rPr>
        <w:t xml:space="preserve"> </w:t>
      </w:r>
      <w:r>
        <w:t>the</w:t>
      </w:r>
      <w:r>
        <w:rPr>
          <w:spacing w:val="-14"/>
        </w:rPr>
        <w:t xml:space="preserve"> </w:t>
      </w:r>
      <w:r>
        <w:t>theory</w:t>
      </w:r>
      <w:r>
        <w:rPr>
          <w:spacing w:val="-11"/>
        </w:rPr>
        <w:t xml:space="preserve"> </w:t>
      </w:r>
      <w:r>
        <w:t>underlying policy choices, examples are used to illustrate the</w:t>
      </w:r>
      <w:r>
        <w:rPr>
          <w:spacing w:val="-7"/>
        </w:rPr>
        <w:t xml:space="preserve"> </w:t>
      </w:r>
      <w:r>
        <w:t>ideas.</w:t>
      </w:r>
    </w:p>
    <w:p w14:paraId="18500EAE" w14:textId="77777777" w:rsidR="001026B3" w:rsidRDefault="001026B3">
      <w:pPr>
        <w:pStyle w:val="BodyText"/>
        <w:spacing w:before="11"/>
        <w:rPr>
          <w:sz w:val="32"/>
        </w:rPr>
      </w:pPr>
    </w:p>
    <w:p w14:paraId="524FEEF8" w14:textId="77777777" w:rsidR="001026B3" w:rsidRDefault="00FA67B5">
      <w:pPr>
        <w:pStyle w:val="Heading4"/>
      </w:pPr>
      <w:r>
        <w:t>Learning Outcomes</w:t>
      </w:r>
    </w:p>
    <w:p w14:paraId="5F8F7E0D" w14:textId="77777777" w:rsidR="001026B3" w:rsidRDefault="00FA67B5">
      <w:pPr>
        <w:pStyle w:val="BodyText"/>
        <w:spacing w:before="128" w:line="360" w:lineRule="auto"/>
        <w:ind w:left="100" w:right="624"/>
      </w:pPr>
      <w:r>
        <w:t>Demonstrate a critical understanding of central international trade theories, explaining the patterns of trade and the empirical evidence relating to these theories:</w:t>
      </w:r>
    </w:p>
    <w:p w14:paraId="1EE3B063" w14:textId="77777777" w:rsidR="001026B3" w:rsidRDefault="00FA67B5">
      <w:pPr>
        <w:pStyle w:val="ListParagraph"/>
        <w:numPr>
          <w:ilvl w:val="2"/>
          <w:numId w:val="3"/>
        </w:numPr>
        <w:tabs>
          <w:tab w:val="left" w:pos="1194"/>
          <w:tab w:val="left" w:pos="1195"/>
        </w:tabs>
        <w:spacing w:line="360" w:lineRule="auto"/>
        <w:ind w:right="621"/>
      </w:pPr>
      <w:r>
        <w:t>apply partial and general equilibrium models to analyse international trade and evaluate the effects of trade and trade-related policies on</w:t>
      </w:r>
      <w:r>
        <w:rPr>
          <w:spacing w:val="-13"/>
        </w:rPr>
        <w:t xml:space="preserve"> </w:t>
      </w:r>
      <w:r>
        <w:t>welfare</w:t>
      </w:r>
    </w:p>
    <w:p w14:paraId="1FF27C84" w14:textId="77777777" w:rsidR="001026B3" w:rsidRDefault="00FA67B5">
      <w:pPr>
        <w:pStyle w:val="ListParagraph"/>
        <w:numPr>
          <w:ilvl w:val="2"/>
          <w:numId w:val="3"/>
        </w:numPr>
        <w:tabs>
          <w:tab w:val="left" w:pos="1194"/>
          <w:tab w:val="left" w:pos="1195"/>
        </w:tabs>
        <w:spacing w:line="252" w:lineRule="exact"/>
        <w:ind w:hanging="361"/>
      </w:pPr>
      <w:r>
        <w:t>critically analyse how economic theory is used to formulate trade</w:t>
      </w:r>
      <w:r>
        <w:rPr>
          <w:spacing w:val="-14"/>
        </w:rPr>
        <w:t xml:space="preserve"> </w:t>
      </w:r>
      <w:r>
        <w:t>policy</w:t>
      </w:r>
    </w:p>
    <w:p w14:paraId="349F906C" w14:textId="77777777" w:rsidR="001026B3" w:rsidRDefault="001026B3">
      <w:pPr>
        <w:spacing w:line="252" w:lineRule="exact"/>
        <w:sectPr w:rsidR="001026B3">
          <w:pgSz w:w="11900" w:h="16850"/>
          <w:pgMar w:top="1380" w:right="1120" w:bottom="520" w:left="1340" w:header="0" w:footer="255" w:gutter="0"/>
          <w:cols w:space="720"/>
        </w:sectPr>
      </w:pPr>
    </w:p>
    <w:p w14:paraId="6874491D" w14:textId="77777777" w:rsidR="001026B3" w:rsidRDefault="00FA67B5">
      <w:pPr>
        <w:pStyle w:val="ListParagraph"/>
        <w:numPr>
          <w:ilvl w:val="2"/>
          <w:numId w:val="3"/>
        </w:numPr>
        <w:tabs>
          <w:tab w:val="left" w:pos="1194"/>
          <w:tab w:val="left" w:pos="1195"/>
        </w:tabs>
        <w:spacing w:before="79" w:line="360" w:lineRule="auto"/>
        <w:ind w:right="809"/>
      </w:pPr>
      <w:r>
        <w:t>demonstrate an advanced, systematic knowledge and understanding of alternative reasons for using trade policy and the institutions governing</w:t>
      </w:r>
      <w:r>
        <w:rPr>
          <w:spacing w:val="-23"/>
        </w:rPr>
        <w:t xml:space="preserve"> </w:t>
      </w:r>
      <w:r>
        <w:t>trade</w:t>
      </w:r>
    </w:p>
    <w:p w14:paraId="5025BB1F" w14:textId="77777777" w:rsidR="001026B3" w:rsidRDefault="001026B3">
      <w:pPr>
        <w:spacing w:line="360" w:lineRule="auto"/>
        <w:sectPr w:rsidR="001026B3">
          <w:pgSz w:w="11900" w:h="16850"/>
          <w:pgMar w:top="1360" w:right="1120" w:bottom="520" w:left="1340" w:header="0" w:footer="255" w:gutter="0"/>
          <w:cols w:space="720"/>
        </w:sectPr>
      </w:pPr>
    </w:p>
    <w:p w14:paraId="52886914" w14:textId="77777777" w:rsidR="001026B3" w:rsidRDefault="00FA67B5">
      <w:pPr>
        <w:pStyle w:val="Heading3"/>
      </w:pPr>
      <w:r>
        <w:rPr>
          <w:color w:val="2E5395"/>
        </w:rPr>
        <w:t>Labour Economics</w:t>
      </w:r>
    </w:p>
    <w:p w14:paraId="563415C8" w14:textId="77777777" w:rsidR="001026B3" w:rsidRDefault="00FA67B5">
      <w:pPr>
        <w:spacing w:before="276"/>
        <w:ind w:left="100"/>
      </w:pPr>
      <w:r>
        <w:rPr>
          <w:b/>
        </w:rPr>
        <w:t xml:space="preserve">Module Code: </w:t>
      </w:r>
      <w:r>
        <w:t>22870</w:t>
      </w:r>
    </w:p>
    <w:p w14:paraId="27347A9E" w14:textId="77777777" w:rsidR="001026B3" w:rsidRDefault="00FA67B5">
      <w:pPr>
        <w:pStyle w:val="Heading4"/>
        <w:spacing w:before="126"/>
        <w:rPr>
          <w:b w:val="0"/>
        </w:rPr>
      </w:pPr>
      <w:r>
        <w:t xml:space="preserve">Credits: </w:t>
      </w:r>
      <w:r>
        <w:rPr>
          <w:b w:val="0"/>
        </w:rPr>
        <w:t>20</w:t>
      </w:r>
    </w:p>
    <w:p w14:paraId="2350B486" w14:textId="77777777" w:rsidR="001026B3" w:rsidRDefault="00FA67B5">
      <w:pPr>
        <w:spacing w:before="128"/>
        <w:ind w:left="100"/>
      </w:pPr>
      <w:r>
        <w:rPr>
          <w:b/>
        </w:rPr>
        <w:t xml:space="preserve">Level: </w:t>
      </w:r>
      <w:r>
        <w:t>LH</w:t>
      </w:r>
    </w:p>
    <w:p w14:paraId="6A2A4A33" w14:textId="77777777" w:rsidR="001026B3" w:rsidRDefault="00FA67B5">
      <w:pPr>
        <w:spacing w:before="127"/>
        <w:ind w:left="100"/>
      </w:pPr>
      <w:r>
        <w:rPr>
          <w:b/>
        </w:rPr>
        <w:t xml:space="preserve">Taught: </w:t>
      </w:r>
      <w:r>
        <w:t>Semester 1</w:t>
      </w:r>
    </w:p>
    <w:p w14:paraId="736D7857" w14:textId="77777777" w:rsidR="001026B3" w:rsidRDefault="00FA67B5">
      <w:pPr>
        <w:spacing w:before="126"/>
        <w:ind w:left="100"/>
      </w:pPr>
      <w:r>
        <w:rPr>
          <w:b/>
        </w:rPr>
        <w:t xml:space="preserve">Assessment Method: </w:t>
      </w:r>
      <w:r>
        <w:t>Test (25%), Coursework (25%), Exam (50%)</w:t>
      </w:r>
    </w:p>
    <w:p w14:paraId="49AE9E70" w14:textId="77777777" w:rsidR="001026B3" w:rsidRDefault="00FA67B5">
      <w:pPr>
        <w:spacing w:before="126"/>
        <w:ind w:left="100"/>
      </w:pPr>
      <w:r>
        <w:rPr>
          <w:b/>
        </w:rPr>
        <w:t xml:space="preserve">Pre-requisites: </w:t>
      </w:r>
      <w:r>
        <w:t>34484 LI Econometrics or equivalent</w:t>
      </w:r>
    </w:p>
    <w:p w14:paraId="4B00F9D7" w14:textId="77777777" w:rsidR="001026B3" w:rsidRDefault="001026B3">
      <w:pPr>
        <w:pStyle w:val="BodyText"/>
        <w:rPr>
          <w:sz w:val="24"/>
        </w:rPr>
      </w:pPr>
    </w:p>
    <w:p w14:paraId="7F7D8E0F" w14:textId="77777777" w:rsidR="001026B3" w:rsidRDefault="001026B3">
      <w:pPr>
        <w:pStyle w:val="BodyText"/>
        <w:spacing w:before="11"/>
        <w:rPr>
          <w:sz w:val="19"/>
        </w:rPr>
      </w:pPr>
    </w:p>
    <w:p w14:paraId="0EBFD74E" w14:textId="77777777" w:rsidR="001026B3" w:rsidRDefault="00FA67B5">
      <w:pPr>
        <w:pStyle w:val="Heading4"/>
        <w:jc w:val="both"/>
      </w:pPr>
      <w:r>
        <w:t>Module Description</w:t>
      </w:r>
    </w:p>
    <w:p w14:paraId="70B37691" w14:textId="77777777" w:rsidR="001026B3" w:rsidRDefault="00FA67B5">
      <w:pPr>
        <w:pStyle w:val="BodyText"/>
        <w:spacing w:before="127" w:line="360" w:lineRule="auto"/>
        <w:ind w:left="100" w:right="312"/>
        <w:jc w:val="both"/>
      </w:pPr>
      <w:r>
        <w:t>This module examines labour economics and econometrics. It seeks to develop an empirical and analytical understanding of key labour market phenomena and policies. In the first semester,</w:t>
      </w:r>
      <w:r>
        <w:rPr>
          <w:spacing w:val="-15"/>
        </w:rPr>
        <w:t xml:space="preserve"> </w:t>
      </w:r>
      <w:r>
        <w:t>the</w:t>
      </w:r>
      <w:r>
        <w:rPr>
          <w:spacing w:val="-18"/>
        </w:rPr>
        <w:t xml:space="preserve"> </w:t>
      </w:r>
      <w:r>
        <w:t>main</w:t>
      </w:r>
      <w:r>
        <w:rPr>
          <w:spacing w:val="-17"/>
        </w:rPr>
        <w:t xml:space="preserve"> </w:t>
      </w:r>
      <w:r>
        <w:t>techniques</w:t>
      </w:r>
      <w:r>
        <w:rPr>
          <w:spacing w:val="-15"/>
        </w:rPr>
        <w:t xml:space="preserve"> </w:t>
      </w:r>
      <w:r>
        <w:t>behind</w:t>
      </w:r>
      <w:r>
        <w:rPr>
          <w:spacing w:val="-16"/>
        </w:rPr>
        <w:t xml:space="preserve"> </w:t>
      </w:r>
      <w:r>
        <w:t>labour</w:t>
      </w:r>
      <w:r>
        <w:rPr>
          <w:spacing w:val="-14"/>
        </w:rPr>
        <w:t xml:space="preserve"> </w:t>
      </w:r>
      <w:r>
        <w:t>econometrics</w:t>
      </w:r>
      <w:r>
        <w:rPr>
          <w:spacing w:val="-15"/>
        </w:rPr>
        <w:t xml:space="preserve"> </w:t>
      </w:r>
      <w:r>
        <w:t>are</w:t>
      </w:r>
      <w:r>
        <w:rPr>
          <w:spacing w:val="-17"/>
        </w:rPr>
        <w:t xml:space="preserve"> </w:t>
      </w:r>
      <w:r>
        <w:t>discussed</w:t>
      </w:r>
      <w:r>
        <w:rPr>
          <w:spacing w:val="-16"/>
        </w:rPr>
        <w:t xml:space="preserve"> </w:t>
      </w:r>
      <w:r>
        <w:t>by</w:t>
      </w:r>
      <w:r>
        <w:rPr>
          <w:spacing w:val="-15"/>
        </w:rPr>
        <w:t xml:space="preserve"> </w:t>
      </w:r>
      <w:r>
        <w:t>studying</w:t>
      </w:r>
      <w:r>
        <w:rPr>
          <w:spacing w:val="-15"/>
        </w:rPr>
        <w:t xml:space="preserve"> </w:t>
      </w:r>
      <w:r>
        <w:t>seminal articles and by econometric exercises, including computer practicals. Two main topics are covered: the determination of wages (estimated using least-squares techniques) and the determination</w:t>
      </w:r>
      <w:r>
        <w:rPr>
          <w:spacing w:val="-10"/>
        </w:rPr>
        <w:t xml:space="preserve"> </w:t>
      </w:r>
      <w:r>
        <w:t>of</w:t>
      </w:r>
      <w:r>
        <w:rPr>
          <w:spacing w:val="-10"/>
        </w:rPr>
        <w:t xml:space="preserve"> </w:t>
      </w:r>
      <w:r>
        <w:t>employment</w:t>
      </w:r>
      <w:r>
        <w:rPr>
          <w:spacing w:val="-10"/>
        </w:rPr>
        <w:t xml:space="preserve"> </w:t>
      </w:r>
      <w:r>
        <w:t>(estimated</w:t>
      </w:r>
      <w:r>
        <w:rPr>
          <w:spacing w:val="-9"/>
        </w:rPr>
        <w:t xml:space="preserve"> </w:t>
      </w:r>
      <w:r>
        <w:t>using</w:t>
      </w:r>
      <w:r>
        <w:rPr>
          <w:spacing w:val="-9"/>
        </w:rPr>
        <w:t xml:space="preserve"> </w:t>
      </w:r>
      <w:r>
        <w:t>limited</w:t>
      </w:r>
      <w:r>
        <w:rPr>
          <w:spacing w:val="-9"/>
        </w:rPr>
        <w:t xml:space="preserve"> </w:t>
      </w:r>
      <w:r>
        <w:t>dependent</w:t>
      </w:r>
      <w:r>
        <w:rPr>
          <w:spacing w:val="-8"/>
        </w:rPr>
        <w:t xml:space="preserve"> </w:t>
      </w:r>
      <w:r>
        <w:t>variable</w:t>
      </w:r>
      <w:r>
        <w:rPr>
          <w:spacing w:val="-9"/>
        </w:rPr>
        <w:t xml:space="preserve"> </w:t>
      </w:r>
      <w:r>
        <w:t>techniques</w:t>
      </w:r>
      <w:r>
        <w:rPr>
          <w:spacing w:val="-9"/>
        </w:rPr>
        <w:t xml:space="preserve"> </w:t>
      </w:r>
      <w:r>
        <w:t>such</w:t>
      </w:r>
      <w:r>
        <w:rPr>
          <w:spacing w:val="-9"/>
        </w:rPr>
        <w:t xml:space="preserve"> </w:t>
      </w:r>
      <w:r>
        <w:t>as Probit and Logit). In the second semester, the theory of contemporary labour economics is discussed. The analytical tools of neoclassical economics are used to examine labour supply and demand, which, in turn, are used to develop an understanding of wage formation and employment levels in labour markets. The module concludes with an examination of sources of wage differentials, considering the effects of education, unions, discrimination, and compensating wage</w:t>
      </w:r>
      <w:r>
        <w:rPr>
          <w:spacing w:val="-1"/>
        </w:rPr>
        <w:t xml:space="preserve"> </w:t>
      </w:r>
      <w:r>
        <w:t>differentials.</w:t>
      </w:r>
    </w:p>
    <w:p w14:paraId="2FD89176" w14:textId="77777777" w:rsidR="001026B3" w:rsidRDefault="001026B3">
      <w:pPr>
        <w:pStyle w:val="BodyText"/>
        <w:spacing w:before="1"/>
        <w:rPr>
          <w:sz w:val="33"/>
        </w:rPr>
      </w:pPr>
    </w:p>
    <w:p w14:paraId="22512E37" w14:textId="77777777" w:rsidR="001026B3" w:rsidRDefault="00FA67B5">
      <w:pPr>
        <w:pStyle w:val="Heading4"/>
        <w:spacing w:before="1"/>
      </w:pPr>
      <w:r>
        <w:t>Learning Outcomes</w:t>
      </w:r>
    </w:p>
    <w:p w14:paraId="1F66BF5C" w14:textId="77777777" w:rsidR="001026B3" w:rsidRDefault="00FA67B5">
      <w:pPr>
        <w:pStyle w:val="BodyText"/>
        <w:spacing w:before="126"/>
        <w:ind w:left="100"/>
      </w:pPr>
      <w:r>
        <w:t>On successful completion of the module students should be able to:</w:t>
      </w:r>
    </w:p>
    <w:p w14:paraId="43C7FBEC" w14:textId="77777777" w:rsidR="001026B3" w:rsidRDefault="00FA67B5">
      <w:pPr>
        <w:pStyle w:val="ListParagraph"/>
        <w:numPr>
          <w:ilvl w:val="2"/>
          <w:numId w:val="3"/>
        </w:numPr>
        <w:tabs>
          <w:tab w:val="left" w:pos="1194"/>
          <w:tab w:val="left" w:pos="1195"/>
        </w:tabs>
        <w:spacing w:before="126" w:line="360" w:lineRule="auto"/>
        <w:ind w:right="1001"/>
      </w:pPr>
      <w:r>
        <w:t>interpret the output of linear and limited dependent variable regressions, in relation to labour</w:t>
      </w:r>
      <w:r>
        <w:rPr>
          <w:spacing w:val="-3"/>
        </w:rPr>
        <w:t xml:space="preserve"> </w:t>
      </w:r>
      <w:r>
        <w:t>economics</w:t>
      </w:r>
    </w:p>
    <w:p w14:paraId="6A185BDB" w14:textId="77777777" w:rsidR="001026B3" w:rsidRDefault="00FA67B5">
      <w:pPr>
        <w:pStyle w:val="ListParagraph"/>
        <w:numPr>
          <w:ilvl w:val="2"/>
          <w:numId w:val="3"/>
        </w:numPr>
        <w:tabs>
          <w:tab w:val="left" w:pos="1194"/>
          <w:tab w:val="left" w:pos="1195"/>
        </w:tabs>
        <w:spacing w:line="360" w:lineRule="auto"/>
        <w:ind w:right="538"/>
      </w:pPr>
      <w:r>
        <w:t>identify and appraise key characteristics of, and recent developments in, labour markets in modern</w:t>
      </w:r>
      <w:r>
        <w:rPr>
          <w:spacing w:val="-3"/>
        </w:rPr>
        <w:t xml:space="preserve"> </w:t>
      </w:r>
      <w:r>
        <w:t>economies</w:t>
      </w:r>
    </w:p>
    <w:p w14:paraId="4388D991" w14:textId="77777777" w:rsidR="001026B3" w:rsidRDefault="00FA67B5">
      <w:pPr>
        <w:pStyle w:val="ListParagraph"/>
        <w:numPr>
          <w:ilvl w:val="2"/>
          <w:numId w:val="3"/>
        </w:numPr>
        <w:tabs>
          <w:tab w:val="left" w:pos="1194"/>
          <w:tab w:val="left" w:pos="1195"/>
        </w:tabs>
        <w:spacing w:line="360" w:lineRule="auto"/>
        <w:ind w:right="1077"/>
      </w:pPr>
      <w:r>
        <w:t>apply optimisation techniques to solve stylised problems relating to labour markets</w:t>
      </w:r>
    </w:p>
    <w:p w14:paraId="740F76ED" w14:textId="77777777" w:rsidR="001026B3" w:rsidRDefault="00FA67B5">
      <w:pPr>
        <w:pStyle w:val="ListParagraph"/>
        <w:numPr>
          <w:ilvl w:val="2"/>
          <w:numId w:val="3"/>
        </w:numPr>
        <w:tabs>
          <w:tab w:val="left" w:pos="1194"/>
          <w:tab w:val="left" w:pos="1195"/>
        </w:tabs>
        <w:spacing w:before="1" w:line="360" w:lineRule="auto"/>
        <w:ind w:right="732"/>
      </w:pPr>
      <w:r>
        <w:t>critically evaluate empirical findings relating to major research areas in labour economics</w:t>
      </w:r>
    </w:p>
    <w:p w14:paraId="1052477B" w14:textId="77777777" w:rsidR="001026B3" w:rsidRDefault="001026B3">
      <w:pPr>
        <w:spacing w:line="360" w:lineRule="auto"/>
        <w:sectPr w:rsidR="001026B3">
          <w:pgSz w:w="11900" w:h="16850"/>
          <w:pgMar w:top="1380" w:right="1120" w:bottom="520" w:left="1340" w:header="0" w:footer="255" w:gutter="0"/>
          <w:cols w:space="720"/>
        </w:sectPr>
      </w:pPr>
    </w:p>
    <w:p w14:paraId="3F8CE405" w14:textId="77777777" w:rsidR="001026B3" w:rsidRDefault="00FA67B5">
      <w:pPr>
        <w:pStyle w:val="Heading3"/>
      </w:pPr>
      <w:r>
        <w:rPr>
          <w:color w:val="2E5395"/>
        </w:rPr>
        <w:t>Advanced Financial Markets &amp; Institutions</w:t>
      </w:r>
    </w:p>
    <w:p w14:paraId="1B145F59" w14:textId="77777777" w:rsidR="001026B3" w:rsidRDefault="00FA67B5">
      <w:pPr>
        <w:spacing w:before="276"/>
        <w:ind w:left="100"/>
      </w:pPr>
      <w:r>
        <w:rPr>
          <w:b/>
        </w:rPr>
        <w:t xml:space="preserve">Module Code: </w:t>
      </w:r>
      <w:r>
        <w:t>33106</w:t>
      </w:r>
    </w:p>
    <w:p w14:paraId="779A9067" w14:textId="77777777" w:rsidR="001026B3" w:rsidRDefault="00FA67B5">
      <w:pPr>
        <w:pStyle w:val="Heading4"/>
        <w:spacing w:before="126"/>
        <w:rPr>
          <w:b w:val="0"/>
        </w:rPr>
      </w:pPr>
      <w:r>
        <w:t xml:space="preserve">Credits: </w:t>
      </w:r>
      <w:r>
        <w:rPr>
          <w:b w:val="0"/>
        </w:rPr>
        <w:t>20</w:t>
      </w:r>
    </w:p>
    <w:p w14:paraId="7FA2ACA9" w14:textId="77777777" w:rsidR="001026B3" w:rsidRDefault="00FA67B5">
      <w:pPr>
        <w:spacing w:before="128"/>
        <w:ind w:left="100"/>
      </w:pPr>
      <w:r>
        <w:rPr>
          <w:b/>
        </w:rPr>
        <w:t xml:space="preserve">Level: </w:t>
      </w:r>
      <w:r>
        <w:t>LH</w:t>
      </w:r>
    </w:p>
    <w:p w14:paraId="1EC6C94E" w14:textId="77777777" w:rsidR="001026B3" w:rsidRDefault="00FA67B5">
      <w:pPr>
        <w:spacing w:before="127"/>
        <w:ind w:left="100"/>
      </w:pPr>
      <w:r>
        <w:rPr>
          <w:b/>
        </w:rPr>
        <w:t xml:space="preserve">Taught: </w:t>
      </w:r>
      <w:r>
        <w:t>Semester 2</w:t>
      </w:r>
    </w:p>
    <w:p w14:paraId="4B257D31" w14:textId="77777777" w:rsidR="001026B3" w:rsidRDefault="00FA67B5">
      <w:pPr>
        <w:spacing w:before="126"/>
        <w:ind w:left="100"/>
      </w:pPr>
      <w:r>
        <w:rPr>
          <w:b/>
        </w:rPr>
        <w:t xml:space="preserve">Assessment Method: </w:t>
      </w:r>
      <w:r>
        <w:t>2 x assignments (25% each), Exam (50%)</w:t>
      </w:r>
    </w:p>
    <w:p w14:paraId="7840A20E" w14:textId="77777777" w:rsidR="001026B3" w:rsidRDefault="00FA67B5">
      <w:pPr>
        <w:spacing w:before="126"/>
        <w:ind w:left="100"/>
      </w:pPr>
      <w:r>
        <w:rPr>
          <w:b/>
        </w:rPr>
        <w:t xml:space="preserve">Pre-requisites: </w:t>
      </w:r>
      <w:r>
        <w:t>33188 LI Financial Markets &amp; Institutions or equivalent</w:t>
      </w:r>
    </w:p>
    <w:p w14:paraId="6295EA72" w14:textId="77777777" w:rsidR="001026B3" w:rsidRDefault="001026B3">
      <w:pPr>
        <w:pStyle w:val="BodyText"/>
        <w:rPr>
          <w:sz w:val="24"/>
        </w:rPr>
      </w:pPr>
    </w:p>
    <w:p w14:paraId="2C4FFEE4" w14:textId="77777777" w:rsidR="001026B3" w:rsidRDefault="001026B3">
      <w:pPr>
        <w:pStyle w:val="BodyText"/>
        <w:spacing w:before="11"/>
        <w:rPr>
          <w:sz w:val="19"/>
        </w:rPr>
      </w:pPr>
    </w:p>
    <w:p w14:paraId="13F244C0" w14:textId="77777777" w:rsidR="001026B3" w:rsidRDefault="00FA67B5">
      <w:pPr>
        <w:pStyle w:val="Heading4"/>
        <w:jc w:val="both"/>
      </w:pPr>
      <w:r>
        <w:t>Module Description</w:t>
      </w:r>
    </w:p>
    <w:p w14:paraId="50443E02" w14:textId="77777777" w:rsidR="001026B3" w:rsidRDefault="00FA67B5">
      <w:pPr>
        <w:pStyle w:val="BodyText"/>
        <w:spacing w:before="127" w:line="360" w:lineRule="auto"/>
        <w:ind w:left="100" w:right="313"/>
        <w:jc w:val="both"/>
      </w:pPr>
      <w:r>
        <w:t>This module first examines economic theories of financial market behaviour and discusses their empirical relevance. The topics may include the micro-foundations of financial economics; portfolio investment decisions, e.g. the Mean-Variance model and Capital Asset Pricing</w:t>
      </w:r>
      <w:r>
        <w:rPr>
          <w:spacing w:val="-6"/>
        </w:rPr>
        <w:t xml:space="preserve"> </w:t>
      </w:r>
      <w:r>
        <w:t>Model</w:t>
      </w:r>
      <w:r>
        <w:rPr>
          <w:spacing w:val="-11"/>
        </w:rPr>
        <w:t xml:space="preserve"> </w:t>
      </w:r>
      <w:r>
        <w:t>(CAPM);</w:t>
      </w:r>
      <w:r>
        <w:rPr>
          <w:spacing w:val="-9"/>
        </w:rPr>
        <w:t xml:space="preserve"> </w:t>
      </w:r>
      <w:r>
        <w:t>more</w:t>
      </w:r>
      <w:r>
        <w:rPr>
          <w:spacing w:val="-6"/>
        </w:rPr>
        <w:t xml:space="preserve"> </w:t>
      </w:r>
      <w:r>
        <w:t>complex</w:t>
      </w:r>
      <w:r>
        <w:rPr>
          <w:spacing w:val="-8"/>
        </w:rPr>
        <w:t xml:space="preserve"> </w:t>
      </w:r>
      <w:r>
        <w:t>pricing</w:t>
      </w:r>
      <w:r>
        <w:rPr>
          <w:spacing w:val="-8"/>
        </w:rPr>
        <w:t xml:space="preserve"> </w:t>
      </w:r>
      <w:r>
        <w:t>models,</w:t>
      </w:r>
      <w:r>
        <w:rPr>
          <w:spacing w:val="-4"/>
        </w:rPr>
        <w:t xml:space="preserve"> </w:t>
      </w:r>
      <w:r>
        <w:t>such</w:t>
      </w:r>
      <w:r>
        <w:rPr>
          <w:spacing w:val="-8"/>
        </w:rPr>
        <w:t xml:space="preserve"> </w:t>
      </w:r>
      <w:r>
        <w:t>as</w:t>
      </w:r>
      <w:r>
        <w:rPr>
          <w:spacing w:val="-7"/>
        </w:rPr>
        <w:t xml:space="preserve"> </w:t>
      </w:r>
      <w:r>
        <w:t>the</w:t>
      </w:r>
      <w:r>
        <w:rPr>
          <w:spacing w:val="-11"/>
        </w:rPr>
        <w:t xml:space="preserve"> </w:t>
      </w:r>
      <w:r>
        <w:t>consumption-based</w:t>
      </w:r>
      <w:r>
        <w:rPr>
          <w:spacing w:val="-8"/>
        </w:rPr>
        <w:t xml:space="preserve"> </w:t>
      </w:r>
      <w:r>
        <w:t>CAPM and Arbitrage Pricing Theory</w:t>
      </w:r>
      <w:r>
        <w:rPr>
          <w:spacing w:val="-3"/>
        </w:rPr>
        <w:t xml:space="preserve"> </w:t>
      </w:r>
      <w:r>
        <w:t>(APT).</w:t>
      </w:r>
    </w:p>
    <w:p w14:paraId="650BBEC5" w14:textId="77777777" w:rsidR="001026B3" w:rsidRDefault="00FA67B5">
      <w:pPr>
        <w:pStyle w:val="BodyText"/>
        <w:spacing w:before="1" w:line="360" w:lineRule="auto"/>
        <w:ind w:left="100" w:right="314"/>
        <w:jc w:val="both"/>
      </w:pPr>
      <w:r>
        <w:t>The module then deals with the theoretical foundations of why banks exist and how they operate, and of why and how banks are regulated. The topics may include the theory of financial intermediation, securitization and other lending techniques, deposit contracts and insurance, bank regulation and supervision; particular attention is paid to recent global developments in banking and bank regulation.</w:t>
      </w:r>
    </w:p>
    <w:p w14:paraId="0EA288ED" w14:textId="77777777" w:rsidR="001026B3" w:rsidRDefault="001026B3">
      <w:pPr>
        <w:pStyle w:val="BodyText"/>
        <w:spacing w:before="10"/>
        <w:rPr>
          <w:sz w:val="32"/>
        </w:rPr>
      </w:pPr>
    </w:p>
    <w:p w14:paraId="0C6B9B28" w14:textId="77777777" w:rsidR="001026B3" w:rsidRDefault="00FA67B5">
      <w:pPr>
        <w:pStyle w:val="Heading4"/>
        <w:jc w:val="both"/>
      </w:pPr>
      <w:r>
        <w:t>Learning Outcomes</w:t>
      </w:r>
    </w:p>
    <w:p w14:paraId="172C03B5" w14:textId="77777777" w:rsidR="001026B3" w:rsidRDefault="00FA67B5">
      <w:pPr>
        <w:pStyle w:val="BodyText"/>
        <w:spacing w:before="129"/>
        <w:ind w:left="100"/>
      </w:pPr>
      <w:r>
        <w:t>By the end of the module students should be able to:</w:t>
      </w:r>
    </w:p>
    <w:p w14:paraId="0E96F6BF" w14:textId="77777777" w:rsidR="001026B3" w:rsidRDefault="00FA67B5">
      <w:pPr>
        <w:pStyle w:val="ListParagraph"/>
        <w:numPr>
          <w:ilvl w:val="1"/>
          <w:numId w:val="3"/>
        </w:numPr>
        <w:tabs>
          <w:tab w:val="left" w:pos="820"/>
          <w:tab w:val="left" w:pos="821"/>
        </w:tabs>
        <w:spacing w:before="126" w:line="360" w:lineRule="auto"/>
        <w:ind w:right="326"/>
        <w:rPr>
          <w:rFonts w:ascii="Symbol" w:hAnsi="Symbol"/>
          <w:sz w:val="20"/>
        </w:rPr>
      </w:pPr>
      <w:r>
        <w:t>demonstrate systematic knowledge and understanding of the microeconomic basis of financial</w:t>
      </w:r>
      <w:r>
        <w:rPr>
          <w:spacing w:val="-2"/>
        </w:rPr>
        <w:t xml:space="preserve"> </w:t>
      </w:r>
      <w:r>
        <w:t>economics</w:t>
      </w:r>
    </w:p>
    <w:p w14:paraId="5084B582" w14:textId="77777777" w:rsidR="001026B3" w:rsidRDefault="00FA67B5">
      <w:pPr>
        <w:pStyle w:val="ListParagraph"/>
        <w:numPr>
          <w:ilvl w:val="1"/>
          <w:numId w:val="3"/>
        </w:numPr>
        <w:tabs>
          <w:tab w:val="left" w:pos="820"/>
          <w:tab w:val="left" w:pos="821"/>
        </w:tabs>
        <w:spacing w:line="360" w:lineRule="auto"/>
        <w:ind w:right="849"/>
        <w:rPr>
          <w:rFonts w:ascii="Symbol" w:hAnsi="Symbol"/>
          <w:sz w:val="20"/>
        </w:rPr>
      </w:pPr>
      <w:r>
        <w:t>analyse the behaviour of asset markets and prices using theoretical models and critically evaluate their empirical</w:t>
      </w:r>
      <w:r>
        <w:rPr>
          <w:spacing w:val="-2"/>
        </w:rPr>
        <w:t xml:space="preserve"> </w:t>
      </w:r>
      <w:r>
        <w:t>implementation</w:t>
      </w:r>
    </w:p>
    <w:p w14:paraId="0E3417F1" w14:textId="77777777" w:rsidR="001026B3" w:rsidRDefault="00FA67B5">
      <w:pPr>
        <w:pStyle w:val="ListParagraph"/>
        <w:numPr>
          <w:ilvl w:val="1"/>
          <w:numId w:val="3"/>
        </w:numPr>
        <w:tabs>
          <w:tab w:val="left" w:pos="820"/>
          <w:tab w:val="left" w:pos="821"/>
        </w:tabs>
        <w:spacing w:line="360" w:lineRule="auto"/>
        <w:ind w:right="554"/>
        <w:rPr>
          <w:rFonts w:ascii="Symbol" w:hAnsi="Symbol"/>
          <w:sz w:val="20"/>
        </w:rPr>
      </w:pPr>
      <w:r>
        <w:t>explain the theoretical foundations of financial intermediation and critically evaluate the current regulatory framework faced by</w:t>
      </w:r>
      <w:r>
        <w:rPr>
          <w:spacing w:val="-9"/>
        </w:rPr>
        <w:t xml:space="preserve"> </w:t>
      </w:r>
      <w:r>
        <w:t>banks</w:t>
      </w:r>
    </w:p>
    <w:p w14:paraId="7F87389C" w14:textId="77777777" w:rsidR="001026B3" w:rsidRDefault="001026B3">
      <w:pPr>
        <w:spacing w:line="360" w:lineRule="auto"/>
        <w:rPr>
          <w:rFonts w:ascii="Symbol" w:hAnsi="Symbol"/>
          <w:sz w:val="20"/>
        </w:rPr>
        <w:sectPr w:rsidR="001026B3">
          <w:pgSz w:w="11900" w:h="16850"/>
          <w:pgMar w:top="1380" w:right="1120" w:bottom="520" w:left="1340" w:header="0" w:footer="255" w:gutter="0"/>
          <w:cols w:space="720"/>
        </w:sectPr>
      </w:pPr>
    </w:p>
    <w:p w14:paraId="0193C47E" w14:textId="77777777" w:rsidR="001026B3" w:rsidRDefault="00FA67B5">
      <w:pPr>
        <w:pStyle w:val="Heading3"/>
        <w:spacing w:before="60"/>
      </w:pPr>
      <w:r>
        <w:rPr>
          <w:color w:val="2E5395"/>
        </w:rPr>
        <w:t>Decision Theory &amp; Games</w:t>
      </w:r>
    </w:p>
    <w:p w14:paraId="1CE5C727" w14:textId="77777777" w:rsidR="001026B3" w:rsidRDefault="00FA67B5">
      <w:pPr>
        <w:spacing w:before="275"/>
        <w:ind w:left="100"/>
      </w:pPr>
      <w:r>
        <w:rPr>
          <w:b/>
        </w:rPr>
        <w:t xml:space="preserve">Module Code: </w:t>
      </w:r>
      <w:r>
        <w:t>33152</w:t>
      </w:r>
    </w:p>
    <w:p w14:paraId="3615F18C" w14:textId="77777777" w:rsidR="001026B3" w:rsidRDefault="00FA67B5">
      <w:pPr>
        <w:pStyle w:val="Heading4"/>
        <w:spacing w:before="127"/>
        <w:rPr>
          <w:b w:val="0"/>
        </w:rPr>
      </w:pPr>
      <w:r>
        <w:t xml:space="preserve">Credits: </w:t>
      </w:r>
      <w:r>
        <w:rPr>
          <w:b w:val="0"/>
        </w:rPr>
        <w:t>20</w:t>
      </w:r>
    </w:p>
    <w:p w14:paraId="02E046B1" w14:textId="77777777" w:rsidR="001026B3" w:rsidRDefault="00FA67B5">
      <w:pPr>
        <w:spacing w:before="126"/>
        <w:ind w:left="100"/>
      </w:pPr>
      <w:r>
        <w:rPr>
          <w:b/>
        </w:rPr>
        <w:t xml:space="preserve">Level: </w:t>
      </w:r>
      <w:r>
        <w:t>LH</w:t>
      </w:r>
    </w:p>
    <w:p w14:paraId="7104A05B" w14:textId="77777777" w:rsidR="001026B3" w:rsidRDefault="00FA67B5">
      <w:pPr>
        <w:spacing w:before="126"/>
        <w:ind w:left="100"/>
      </w:pPr>
      <w:r>
        <w:rPr>
          <w:b/>
        </w:rPr>
        <w:t xml:space="preserve">Taught: </w:t>
      </w:r>
      <w:r>
        <w:t>Semester 2</w:t>
      </w:r>
    </w:p>
    <w:p w14:paraId="5988BBC5" w14:textId="77777777" w:rsidR="001026B3" w:rsidRDefault="00FA67B5">
      <w:pPr>
        <w:spacing w:before="126"/>
        <w:ind w:left="100"/>
      </w:pPr>
      <w:r>
        <w:rPr>
          <w:b/>
        </w:rPr>
        <w:t xml:space="preserve">Assessment Method: </w:t>
      </w:r>
      <w:r>
        <w:t>Coursework (50%), Exam</w:t>
      </w:r>
      <w:r>
        <w:rPr>
          <w:spacing w:val="-9"/>
        </w:rPr>
        <w:t xml:space="preserve"> </w:t>
      </w:r>
      <w:r>
        <w:t>(50%)</w:t>
      </w:r>
    </w:p>
    <w:p w14:paraId="6D9856F2" w14:textId="77777777" w:rsidR="001026B3" w:rsidRDefault="00FA67B5">
      <w:pPr>
        <w:spacing w:before="129"/>
        <w:ind w:left="100"/>
      </w:pPr>
      <w:r>
        <w:rPr>
          <w:b/>
        </w:rPr>
        <w:t xml:space="preserve">Pre-requisites: </w:t>
      </w:r>
      <w:r>
        <w:t>28536 LI Microeconomics or</w:t>
      </w:r>
      <w:r>
        <w:rPr>
          <w:spacing w:val="-17"/>
        </w:rPr>
        <w:t xml:space="preserve"> </w:t>
      </w:r>
      <w:r>
        <w:t>equivalent</w:t>
      </w:r>
    </w:p>
    <w:p w14:paraId="084C6EB7" w14:textId="77777777" w:rsidR="001026B3" w:rsidRDefault="001026B3">
      <w:pPr>
        <w:pStyle w:val="BodyText"/>
        <w:rPr>
          <w:sz w:val="24"/>
        </w:rPr>
      </w:pPr>
    </w:p>
    <w:p w14:paraId="77400C10" w14:textId="77777777" w:rsidR="001026B3" w:rsidRDefault="001026B3">
      <w:pPr>
        <w:pStyle w:val="BodyText"/>
        <w:spacing w:before="11"/>
        <w:rPr>
          <w:sz w:val="19"/>
        </w:rPr>
      </w:pPr>
    </w:p>
    <w:p w14:paraId="6F1BBABF" w14:textId="77777777" w:rsidR="001026B3" w:rsidRDefault="00FA67B5">
      <w:pPr>
        <w:pStyle w:val="Heading4"/>
        <w:jc w:val="both"/>
      </w:pPr>
      <w:r>
        <w:t>Module Description</w:t>
      </w:r>
    </w:p>
    <w:p w14:paraId="15D811D3" w14:textId="77777777" w:rsidR="001026B3" w:rsidRDefault="00FA67B5">
      <w:pPr>
        <w:pStyle w:val="BodyText"/>
        <w:spacing w:before="127" w:line="360" w:lineRule="auto"/>
        <w:ind w:left="100" w:right="311"/>
        <w:jc w:val="both"/>
      </w:pPr>
      <w:r>
        <w:t>This module examines the principles and algorithms for making individual decisions and strategic decisions and provides students with advanced knowledge and analytical skills associated</w:t>
      </w:r>
      <w:r>
        <w:rPr>
          <w:spacing w:val="-4"/>
        </w:rPr>
        <w:t xml:space="preserve"> </w:t>
      </w:r>
      <w:r>
        <w:t>with</w:t>
      </w:r>
      <w:r>
        <w:rPr>
          <w:spacing w:val="-5"/>
        </w:rPr>
        <w:t xml:space="preserve"> </w:t>
      </w:r>
      <w:r>
        <w:t>decision</w:t>
      </w:r>
      <w:r>
        <w:rPr>
          <w:spacing w:val="-6"/>
        </w:rPr>
        <w:t xml:space="preserve"> </w:t>
      </w:r>
      <w:r>
        <w:t>theory</w:t>
      </w:r>
      <w:r>
        <w:rPr>
          <w:spacing w:val="-5"/>
        </w:rPr>
        <w:t xml:space="preserve"> </w:t>
      </w:r>
      <w:r>
        <w:t>and</w:t>
      </w:r>
      <w:r>
        <w:rPr>
          <w:spacing w:val="-3"/>
        </w:rPr>
        <w:t xml:space="preserve"> </w:t>
      </w:r>
      <w:r>
        <w:t>game</w:t>
      </w:r>
      <w:r>
        <w:rPr>
          <w:spacing w:val="-5"/>
        </w:rPr>
        <w:t xml:space="preserve"> </w:t>
      </w:r>
      <w:r>
        <w:t>theory</w:t>
      </w:r>
      <w:r>
        <w:rPr>
          <w:spacing w:val="-5"/>
        </w:rPr>
        <w:t xml:space="preserve"> </w:t>
      </w:r>
      <w:r>
        <w:t>and</w:t>
      </w:r>
      <w:r>
        <w:rPr>
          <w:spacing w:val="-3"/>
        </w:rPr>
        <w:t xml:space="preserve"> </w:t>
      </w:r>
      <w:r>
        <w:t>its</w:t>
      </w:r>
      <w:r>
        <w:rPr>
          <w:spacing w:val="-5"/>
        </w:rPr>
        <w:t xml:space="preserve"> </w:t>
      </w:r>
      <w:r>
        <w:t>economic</w:t>
      </w:r>
      <w:r>
        <w:rPr>
          <w:spacing w:val="-5"/>
        </w:rPr>
        <w:t xml:space="preserve"> </w:t>
      </w:r>
      <w:r>
        <w:t>applications.</w:t>
      </w:r>
      <w:r>
        <w:rPr>
          <w:spacing w:val="-2"/>
        </w:rPr>
        <w:t xml:space="preserve"> </w:t>
      </w:r>
      <w:r>
        <w:t>The</w:t>
      </w:r>
      <w:r>
        <w:rPr>
          <w:spacing w:val="-5"/>
        </w:rPr>
        <w:t xml:space="preserve"> </w:t>
      </w:r>
      <w:r>
        <w:t>purpose of the module is to develop the solid theoretical background necessary to understand the theoretic models and how and why these models were developed and how these models are applied</w:t>
      </w:r>
      <w:r>
        <w:rPr>
          <w:spacing w:val="-4"/>
        </w:rPr>
        <w:t xml:space="preserve"> </w:t>
      </w:r>
      <w:r>
        <w:t>as</w:t>
      </w:r>
      <w:r>
        <w:rPr>
          <w:spacing w:val="-3"/>
        </w:rPr>
        <w:t xml:space="preserve"> </w:t>
      </w:r>
      <w:r>
        <w:t>a</w:t>
      </w:r>
      <w:r>
        <w:rPr>
          <w:spacing w:val="-5"/>
        </w:rPr>
        <w:t xml:space="preserve"> </w:t>
      </w:r>
      <w:r>
        <w:t>tool</w:t>
      </w:r>
      <w:r>
        <w:rPr>
          <w:spacing w:val="-6"/>
        </w:rPr>
        <w:t xml:space="preserve"> </w:t>
      </w:r>
      <w:r>
        <w:t>to</w:t>
      </w:r>
      <w:r>
        <w:rPr>
          <w:spacing w:val="-3"/>
        </w:rPr>
        <w:t xml:space="preserve"> </w:t>
      </w:r>
      <w:r>
        <w:t>solve</w:t>
      </w:r>
      <w:r>
        <w:rPr>
          <w:spacing w:val="-5"/>
        </w:rPr>
        <w:t xml:space="preserve"> </w:t>
      </w:r>
      <w:r>
        <w:t>problems</w:t>
      </w:r>
      <w:r>
        <w:rPr>
          <w:spacing w:val="-4"/>
        </w:rPr>
        <w:t xml:space="preserve"> </w:t>
      </w:r>
      <w:r>
        <w:t>in</w:t>
      </w:r>
      <w:r>
        <w:rPr>
          <w:spacing w:val="-3"/>
        </w:rPr>
        <w:t xml:space="preserve"> </w:t>
      </w:r>
      <w:r>
        <w:t>different</w:t>
      </w:r>
      <w:r>
        <w:rPr>
          <w:spacing w:val="-4"/>
        </w:rPr>
        <w:t xml:space="preserve"> </w:t>
      </w:r>
      <w:r>
        <w:t>areas</w:t>
      </w:r>
      <w:r>
        <w:rPr>
          <w:spacing w:val="-3"/>
        </w:rPr>
        <w:t xml:space="preserve"> </w:t>
      </w:r>
      <w:r>
        <w:t>in</w:t>
      </w:r>
      <w:r>
        <w:rPr>
          <w:spacing w:val="-3"/>
        </w:rPr>
        <w:t xml:space="preserve"> </w:t>
      </w:r>
      <w:r>
        <w:t>economics.</w:t>
      </w:r>
      <w:r>
        <w:rPr>
          <w:spacing w:val="-4"/>
        </w:rPr>
        <w:t xml:space="preserve"> </w:t>
      </w:r>
      <w:r>
        <w:t>The</w:t>
      </w:r>
      <w:r>
        <w:rPr>
          <w:spacing w:val="-5"/>
        </w:rPr>
        <w:t xml:space="preserve"> </w:t>
      </w:r>
      <w:r>
        <w:t>main</w:t>
      </w:r>
      <w:r>
        <w:rPr>
          <w:spacing w:val="-4"/>
        </w:rPr>
        <w:t xml:space="preserve"> </w:t>
      </w:r>
      <w:r>
        <w:t>emphasis</w:t>
      </w:r>
      <w:r>
        <w:rPr>
          <w:spacing w:val="-5"/>
        </w:rPr>
        <w:t xml:space="preserve"> </w:t>
      </w:r>
      <w:r>
        <w:t>is</w:t>
      </w:r>
      <w:r>
        <w:rPr>
          <w:spacing w:val="-3"/>
        </w:rPr>
        <w:t xml:space="preserve"> </w:t>
      </w:r>
      <w:r>
        <w:t>not only on theoretical analysis of abstract decision problems, but also on the discussion and description</w:t>
      </w:r>
      <w:r>
        <w:rPr>
          <w:spacing w:val="-7"/>
        </w:rPr>
        <w:t xml:space="preserve"> </w:t>
      </w:r>
      <w:r>
        <w:t>of</w:t>
      </w:r>
      <w:r>
        <w:rPr>
          <w:spacing w:val="-5"/>
        </w:rPr>
        <w:t xml:space="preserve"> </w:t>
      </w:r>
      <w:r>
        <w:t>solution</w:t>
      </w:r>
      <w:r>
        <w:rPr>
          <w:spacing w:val="-7"/>
        </w:rPr>
        <w:t xml:space="preserve"> </w:t>
      </w:r>
      <w:r>
        <w:t>concepts</w:t>
      </w:r>
      <w:r>
        <w:rPr>
          <w:spacing w:val="-5"/>
        </w:rPr>
        <w:t xml:space="preserve"> </w:t>
      </w:r>
      <w:r>
        <w:t>appropriate</w:t>
      </w:r>
      <w:r>
        <w:rPr>
          <w:spacing w:val="-10"/>
        </w:rPr>
        <w:t xml:space="preserve"> </w:t>
      </w:r>
      <w:r>
        <w:t>for</w:t>
      </w:r>
      <w:r>
        <w:rPr>
          <w:spacing w:val="-8"/>
        </w:rPr>
        <w:t xml:space="preserve"> </w:t>
      </w:r>
      <w:r>
        <w:t>various</w:t>
      </w:r>
      <w:r>
        <w:rPr>
          <w:spacing w:val="-6"/>
        </w:rPr>
        <w:t xml:space="preserve"> </w:t>
      </w:r>
      <w:r>
        <w:t>types</w:t>
      </w:r>
      <w:r>
        <w:rPr>
          <w:spacing w:val="-7"/>
        </w:rPr>
        <w:t xml:space="preserve"> </w:t>
      </w:r>
      <w:r>
        <w:t>of</w:t>
      </w:r>
      <w:r>
        <w:rPr>
          <w:spacing w:val="-5"/>
        </w:rPr>
        <w:t xml:space="preserve"> </w:t>
      </w:r>
      <w:r>
        <w:t>practical</w:t>
      </w:r>
      <w:r>
        <w:rPr>
          <w:spacing w:val="-8"/>
        </w:rPr>
        <w:t xml:space="preserve"> </w:t>
      </w:r>
      <w:r>
        <w:t>economic</w:t>
      </w:r>
      <w:r>
        <w:rPr>
          <w:spacing w:val="-6"/>
        </w:rPr>
        <w:t xml:space="preserve"> </w:t>
      </w:r>
      <w:r>
        <w:t>problems. Decision theories discussed in the module will include Expected Utility Theory as well as a range of the most important alternatives such as Cumulative Prospect Theory. The Decision Theory part of this module will discuss decisions under risk and decisions under ambiguity/uncertainty. The Games part of this module will cover cooperative and non- cooperative games in normal and extensive form as well as game-theoretic aspects of modelling herding behaviour, boundedly rational behaviour (e.g. the level-k model, the cognitive hierarchy model, etc.) and markets (e.g. auctions and market entry</w:t>
      </w:r>
      <w:r>
        <w:rPr>
          <w:spacing w:val="-15"/>
        </w:rPr>
        <w:t xml:space="preserve"> </w:t>
      </w:r>
      <w:r>
        <w:t>games).</w:t>
      </w:r>
    </w:p>
    <w:p w14:paraId="1D307670" w14:textId="77777777" w:rsidR="001026B3" w:rsidRDefault="001026B3">
      <w:pPr>
        <w:pStyle w:val="BodyText"/>
        <w:rPr>
          <w:sz w:val="33"/>
        </w:rPr>
      </w:pPr>
    </w:p>
    <w:p w14:paraId="673C75A9" w14:textId="77777777" w:rsidR="001026B3" w:rsidRDefault="00FA67B5">
      <w:pPr>
        <w:pStyle w:val="Heading4"/>
        <w:spacing w:before="1"/>
      </w:pPr>
      <w:r>
        <w:t>Learning Outcomes</w:t>
      </w:r>
    </w:p>
    <w:p w14:paraId="157ABF78" w14:textId="77777777" w:rsidR="001026B3" w:rsidRDefault="00FA67B5">
      <w:pPr>
        <w:pStyle w:val="BodyText"/>
        <w:spacing w:before="126"/>
        <w:ind w:left="100"/>
      </w:pPr>
      <w:r>
        <w:t>By the end of the module students should be able to:</w:t>
      </w:r>
    </w:p>
    <w:p w14:paraId="211027BA" w14:textId="77777777" w:rsidR="001026B3" w:rsidRDefault="00FA67B5">
      <w:pPr>
        <w:pStyle w:val="ListParagraph"/>
        <w:numPr>
          <w:ilvl w:val="2"/>
          <w:numId w:val="3"/>
        </w:numPr>
        <w:tabs>
          <w:tab w:val="left" w:pos="1194"/>
          <w:tab w:val="left" w:pos="1195"/>
        </w:tabs>
        <w:spacing w:before="126" w:line="360" w:lineRule="auto"/>
        <w:ind w:right="842"/>
      </w:pPr>
      <w:r>
        <w:t>demonstrate systematic knowledge and understanding in individual decision theory and game</w:t>
      </w:r>
      <w:r>
        <w:rPr>
          <w:spacing w:val="-4"/>
        </w:rPr>
        <w:t xml:space="preserve"> </w:t>
      </w:r>
      <w:r>
        <w:t>theory</w:t>
      </w:r>
    </w:p>
    <w:p w14:paraId="03D0C8D7" w14:textId="77777777" w:rsidR="001026B3" w:rsidRDefault="00FA67B5">
      <w:pPr>
        <w:pStyle w:val="ListParagraph"/>
        <w:numPr>
          <w:ilvl w:val="2"/>
          <w:numId w:val="3"/>
        </w:numPr>
        <w:tabs>
          <w:tab w:val="left" w:pos="1194"/>
          <w:tab w:val="left" w:pos="1195"/>
        </w:tabs>
        <w:ind w:hanging="361"/>
      </w:pPr>
      <w:r>
        <w:t>assess different theoretical accounts of individual and strategic decision</w:t>
      </w:r>
      <w:r>
        <w:rPr>
          <w:spacing w:val="-12"/>
        </w:rPr>
        <w:t xml:space="preserve"> </w:t>
      </w:r>
      <w:r>
        <w:t>making</w:t>
      </w:r>
    </w:p>
    <w:p w14:paraId="7BB59168" w14:textId="77777777" w:rsidR="001026B3" w:rsidRDefault="00FA67B5">
      <w:pPr>
        <w:pStyle w:val="ListParagraph"/>
        <w:numPr>
          <w:ilvl w:val="2"/>
          <w:numId w:val="3"/>
        </w:numPr>
        <w:tabs>
          <w:tab w:val="left" w:pos="1194"/>
          <w:tab w:val="left" w:pos="1195"/>
        </w:tabs>
        <w:spacing w:before="126" w:line="360" w:lineRule="auto"/>
        <w:ind w:right="379"/>
      </w:pPr>
      <w:r>
        <w:t>apply individual decision theory and game theory to formulate and solve complex practical</w:t>
      </w:r>
      <w:r>
        <w:rPr>
          <w:spacing w:val="-2"/>
        </w:rPr>
        <w:t xml:space="preserve"> </w:t>
      </w:r>
      <w:r>
        <w:t>problems</w:t>
      </w:r>
    </w:p>
    <w:p w14:paraId="7F98308C" w14:textId="77777777" w:rsidR="001026B3" w:rsidRDefault="00FA67B5">
      <w:pPr>
        <w:pStyle w:val="ListParagraph"/>
        <w:numPr>
          <w:ilvl w:val="2"/>
          <w:numId w:val="3"/>
        </w:numPr>
        <w:tabs>
          <w:tab w:val="left" w:pos="1194"/>
          <w:tab w:val="left" w:pos="1195"/>
        </w:tabs>
        <w:spacing w:line="362" w:lineRule="auto"/>
        <w:ind w:right="674"/>
      </w:pPr>
      <w:r>
        <w:t>critically evaluate theoretical constructs and practical applications of individual decision theory and game</w:t>
      </w:r>
      <w:r>
        <w:rPr>
          <w:spacing w:val="-4"/>
        </w:rPr>
        <w:t xml:space="preserve"> </w:t>
      </w:r>
      <w:r>
        <w:t>theory</w:t>
      </w:r>
    </w:p>
    <w:p w14:paraId="0C8B6F1C" w14:textId="77777777" w:rsidR="001026B3" w:rsidRDefault="001026B3">
      <w:pPr>
        <w:spacing w:line="362" w:lineRule="auto"/>
        <w:sectPr w:rsidR="001026B3">
          <w:pgSz w:w="11900" w:h="16850"/>
          <w:pgMar w:top="1420" w:right="1120" w:bottom="520" w:left="1340" w:header="0" w:footer="255" w:gutter="0"/>
          <w:cols w:space="720"/>
        </w:sectPr>
      </w:pPr>
    </w:p>
    <w:p w14:paraId="5C324F93" w14:textId="77777777" w:rsidR="001026B3" w:rsidRDefault="00FA67B5">
      <w:pPr>
        <w:pStyle w:val="Heading3"/>
        <w:spacing w:before="60"/>
      </w:pPr>
      <w:r>
        <w:rPr>
          <w:color w:val="2E5395"/>
        </w:rPr>
        <w:t>Health Economics</w:t>
      </w:r>
    </w:p>
    <w:p w14:paraId="1123A268" w14:textId="77777777" w:rsidR="001026B3" w:rsidRDefault="00FA67B5">
      <w:pPr>
        <w:spacing w:before="321"/>
        <w:ind w:left="100"/>
      </w:pPr>
      <w:r>
        <w:rPr>
          <w:b/>
        </w:rPr>
        <w:t xml:space="preserve">Module Code: </w:t>
      </w:r>
      <w:r>
        <w:t>33158</w:t>
      </w:r>
    </w:p>
    <w:p w14:paraId="1F1A27C1" w14:textId="77777777" w:rsidR="001026B3" w:rsidRDefault="00FA67B5">
      <w:pPr>
        <w:pStyle w:val="Heading4"/>
        <w:spacing w:before="126"/>
        <w:rPr>
          <w:b w:val="0"/>
        </w:rPr>
      </w:pPr>
      <w:r>
        <w:t xml:space="preserve">Credits: </w:t>
      </w:r>
      <w:r>
        <w:rPr>
          <w:b w:val="0"/>
        </w:rPr>
        <w:t>20</w:t>
      </w:r>
    </w:p>
    <w:p w14:paraId="4973E4E3" w14:textId="77777777" w:rsidR="001026B3" w:rsidRDefault="00FA67B5">
      <w:pPr>
        <w:spacing w:before="126"/>
        <w:ind w:left="100"/>
      </w:pPr>
      <w:r>
        <w:rPr>
          <w:b/>
        </w:rPr>
        <w:t xml:space="preserve">Level: </w:t>
      </w:r>
      <w:r>
        <w:t>LH</w:t>
      </w:r>
    </w:p>
    <w:p w14:paraId="7E20C721" w14:textId="77777777" w:rsidR="001026B3" w:rsidRDefault="00FA67B5">
      <w:pPr>
        <w:spacing w:before="129"/>
        <w:ind w:left="100"/>
      </w:pPr>
      <w:r>
        <w:rPr>
          <w:b/>
        </w:rPr>
        <w:t xml:space="preserve">Taught: </w:t>
      </w:r>
      <w:r>
        <w:t>Semester 2</w:t>
      </w:r>
    </w:p>
    <w:p w14:paraId="4A84480E" w14:textId="77777777" w:rsidR="001026B3" w:rsidRDefault="00FA67B5">
      <w:pPr>
        <w:spacing w:before="126"/>
        <w:ind w:left="100"/>
      </w:pPr>
      <w:r>
        <w:rPr>
          <w:b/>
        </w:rPr>
        <w:t xml:space="preserve">Assessment Method: </w:t>
      </w:r>
      <w:r>
        <w:t>Test (25%), Essay (25%), Exam (50%)</w:t>
      </w:r>
    </w:p>
    <w:p w14:paraId="4FCD1FB8" w14:textId="77777777" w:rsidR="001026B3" w:rsidRDefault="00FA67B5">
      <w:pPr>
        <w:spacing w:before="126"/>
        <w:ind w:left="100"/>
      </w:pPr>
      <w:r>
        <w:rPr>
          <w:b/>
        </w:rPr>
        <w:t xml:space="preserve">Restriction: </w:t>
      </w:r>
      <w:r>
        <w:t>LI Microeconomics (08 28536) or equivalent</w:t>
      </w:r>
    </w:p>
    <w:p w14:paraId="0B46BF7F" w14:textId="77777777" w:rsidR="001026B3" w:rsidRDefault="001026B3">
      <w:pPr>
        <w:pStyle w:val="BodyText"/>
        <w:rPr>
          <w:sz w:val="24"/>
        </w:rPr>
      </w:pPr>
    </w:p>
    <w:p w14:paraId="342D22F6" w14:textId="77777777" w:rsidR="001026B3" w:rsidRDefault="001026B3">
      <w:pPr>
        <w:pStyle w:val="BodyText"/>
        <w:rPr>
          <w:sz w:val="20"/>
        </w:rPr>
      </w:pPr>
    </w:p>
    <w:p w14:paraId="42A2F735" w14:textId="77777777" w:rsidR="001026B3" w:rsidRDefault="00FA67B5">
      <w:pPr>
        <w:pStyle w:val="Heading4"/>
        <w:jc w:val="both"/>
      </w:pPr>
      <w:r>
        <w:t>Module Description</w:t>
      </w:r>
    </w:p>
    <w:p w14:paraId="00F27CCE" w14:textId="77777777" w:rsidR="001026B3" w:rsidRDefault="00FA67B5">
      <w:pPr>
        <w:pStyle w:val="BodyText"/>
        <w:spacing w:before="127" w:line="360" w:lineRule="auto"/>
        <w:ind w:left="100" w:right="313"/>
        <w:jc w:val="both"/>
      </w:pPr>
      <w:r>
        <w:t>This module provides an introduction to the theories and practice of health economics. The first part of the module considers how aspects of market failure influence the characteristics of healthcare systems, and the behaviour of individuals and organisations within such systems. Topics may include: the demand for health and healthcare, externalities,</w:t>
      </w:r>
      <w:r>
        <w:rPr>
          <w:spacing w:val="-43"/>
        </w:rPr>
        <w:t xml:space="preserve"> </w:t>
      </w:r>
      <w:r>
        <w:t>healthcare insurance and other finance mechanisms, incentives for doctors and hospitals, and National Health Service (NHS) policy</w:t>
      </w:r>
      <w:r>
        <w:rPr>
          <w:spacing w:val="-1"/>
        </w:rPr>
        <w:t xml:space="preserve"> </w:t>
      </w:r>
      <w:r>
        <w:t>evolution.</w:t>
      </w:r>
    </w:p>
    <w:p w14:paraId="71AAA86D" w14:textId="77777777" w:rsidR="001026B3" w:rsidRDefault="00FA67B5">
      <w:pPr>
        <w:pStyle w:val="BodyText"/>
        <w:spacing w:before="1" w:line="360" w:lineRule="auto"/>
        <w:ind w:left="100" w:right="313"/>
        <w:jc w:val="both"/>
      </w:pPr>
      <w:r>
        <w:t>The second part of the module focuses on economic evaluation and decision-making</w:t>
      </w:r>
      <w:r>
        <w:rPr>
          <w:spacing w:val="-40"/>
        </w:rPr>
        <w:t xml:space="preserve"> </w:t>
      </w:r>
      <w:r>
        <w:t>relating to resource prioritisation in the NHS. Economic evaluation is covered in terms of welfarism and extra-welfarism theories, and how these are applied in the methods for conducting cost- benefit analysis and cost-utility analysis,</w:t>
      </w:r>
      <w:r>
        <w:rPr>
          <w:spacing w:val="-2"/>
        </w:rPr>
        <w:t xml:space="preserve"> </w:t>
      </w:r>
      <w:r>
        <w:t>respectively.</w:t>
      </w:r>
    </w:p>
    <w:p w14:paraId="3B0C4347" w14:textId="77777777" w:rsidR="001026B3" w:rsidRDefault="00FA67B5">
      <w:pPr>
        <w:pStyle w:val="BodyText"/>
        <w:spacing w:line="360" w:lineRule="auto"/>
        <w:ind w:left="100" w:right="313"/>
        <w:jc w:val="both"/>
      </w:pPr>
      <w:r>
        <w:t>The</w:t>
      </w:r>
      <w:r>
        <w:rPr>
          <w:spacing w:val="-11"/>
        </w:rPr>
        <w:t xml:space="preserve"> </w:t>
      </w:r>
      <w:r>
        <w:t>third</w:t>
      </w:r>
      <w:r>
        <w:rPr>
          <w:spacing w:val="-13"/>
        </w:rPr>
        <w:t xml:space="preserve"> </w:t>
      </w:r>
      <w:r>
        <w:t>part</w:t>
      </w:r>
      <w:r>
        <w:rPr>
          <w:spacing w:val="-11"/>
        </w:rPr>
        <w:t xml:space="preserve"> </w:t>
      </w:r>
      <w:r>
        <w:t>of</w:t>
      </w:r>
      <w:r>
        <w:rPr>
          <w:spacing w:val="-12"/>
        </w:rPr>
        <w:t xml:space="preserve"> </w:t>
      </w:r>
      <w:r>
        <w:t>the</w:t>
      </w:r>
      <w:r>
        <w:rPr>
          <w:spacing w:val="-13"/>
        </w:rPr>
        <w:t xml:space="preserve"> </w:t>
      </w:r>
      <w:r>
        <w:t>module</w:t>
      </w:r>
      <w:r>
        <w:rPr>
          <w:spacing w:val="-10"/>
        </w:rPr>
        <w:t xml:space="preserve"> </w:t>
      </w:r>
      <w:r>
        <w:t>focuses</w:t>
      </w:r>
      <w:r>
        <w:rPr>
          <w:spacing w:val="-13"/>
        </w:rPr>
        <w:t xml:space="preserve"> </w:t>
      </w:r>
      <w:r>
        <w:t>on</w:t>
      </w:r>
      <w:r>
        <w:rPr>
          <w:spacing w:val="-13"/>
        </w:rPr>
        <w:t xml:space="preserve"> </w:t>
      </w:r>
      <w:r>
        <w:t>empirical</w:t>
      </w:r>
      <w:r>
        <w:rPr>
          <w:spacing w:val="-11"/>
        </w:rPr>
        <w:t xml:space="preserve"> </w:t>
      </w:r>
      <w:r>
        <w:t>research</w:t>
      </w:r>
      <w:r>
        <w:rPr>
          <w:spacing w:val="-12"/>
        </w:rPr>
        <w:t xml:space="preserve"> </w:t>
      </w:r>
      <w:r>
        <w:t>in</w:t>
      </w:r>
      <w:r>
        <w:rPr>
          <w:spacing w:val="-11"/>
        </w:rPr>
        <w:t xml:space="preserve"> </w:t>
      </w:r>
      <w:r>
        <w:t>health</w:t>
      </w:r>
      <w:r>
        <w:rPr>
          <w:spacing w:val="-13"/>
        </w:rPr>
        <w:t xml:space="preserve"> </w:t>
      </w:r>
      <w:r>
        <w:t>economics.</w:t>
      </w:r>
      <w:r>
        <w:rPr>
          <w:spacing w:val="-11"/>
        </w:rPr>
        <w:t xml:space="preserve"> </w:t>
      </w:r>
      <w:r>
        <w:t>It</w:t>
      </w:r>
      <w:r>
        <w:rPr>
          <w:spacing w:val="-11"/>
        </w:rPr>
        <w:t xml:space="preserve"> </w:t>
      </w:r>
      <w:r>
        <w:t>investigates topics such as the determinants of obesity, mental health problems, health-compromising behaviours, and cardio-vascular disease. Cross-country analyses will be carried out on the different health systems, and contemporary issues, such as whether health care is a luxury good, will be</w:t>
      </w:r>
      <w:r>
        <w:rPr>
          <w:spacing w:val="1"/>
        </w:rPr>
        <w:t xml:space="preserve"> </w:t>
      </w:r>
      <w:r>
        <w:t>examined.</w:t>
      </w:r>
    </w:p>
    <w:p w14:paraId="607DCC8A" w14:textId="77777777" w:rsidR="001026B3" w:rsidRDefault="001026B3">
      <w:pPr>
        <w:pStyle w:val="BodyText"/>
        <w:spacing w:before="11"/>
        <w:rPr>
          <w:sz w:val="32"/>
        </w:rPr>
      </w:pPr>
    </w:p>
    <w:p w14:paraId="551CAA7D" w14:textId="77777777" w:rsidR="001026B3" w:rsidRDefault="00FA67B5">
      <w:pPr>
        <w:pStyle w:val="Heading4"/>
      </w:pPr>
      <w:r>
        <w:t>Learning Outcomes</w:t>
      </w:r>
    </w:p>
    <w:p w14:paraId="47C56DE1" w14:textId="77777777" w:rsidR="001026B3" w:rsidRDefault="00FA67B5">
      <w:pPr>
        <w:pStyle w:val="BodyText"/>
        <w:spacing w:before="126"/>
        <w:ind w:left="100"/>
      </w:pPr>
      <w:r>
        <w:t>By the end of the module students should be able to:</w:t>
      </w:r>
    </w:p>
    <w:p w14:paraId="7C151CDD" w14:textId="77777777" w:rsidR="001026B3" w:rsidRDefault="00FA67B5">
      <w:pPr>
        <w:pStyle w:val="ListParagraph"/>
        <w:numPr>
          <w:ilvl w:val="2"/>
          <w:numId w:val="3"/>
        </w:numPr>
        <w:tabs>
          <w:tab w:val="left" w:pos="1194"/>
          <w:tab w:val="left" w:pos="1195"/>
        </w:tabs>
        <w:spacing w:before="127"/>
        <w:ind w:hanging="361"/>
      </w:pPr>
      <w:r>
        <w:t>demonstrate knowledge of economic theory underpinning health</w:t>
      </w:r>
      <w:r>
        <w:rPr>
          <w:spacing w:val="-11"/>
        </w:rPr>
        <w:t xml:space="preserve"> </w:t>
      </w:r>
      <w:r>
        <w:t>economics</w:t>
      </w:r>
    </w:p>
    <w:p w14:paraId="5101391A" w14:textId="77777777" w:rsidR="001026B3" w:rsidRDefault="00FA67B5">
      <w:pPr>
        <w:pStyle w:val="ListParagraph"/>
        <w:numPr>
          <w:ilvl w:val="2"/>
          <w:numId w:val="3"/>
        </w:numPr>
        <w:tabs>
          <w:tab w:val="left" w:pos="1194"/>
          <w:tab w:val="left" w:pos="1195"/>
        </w:tabs>
        <w:spacing w:before="126"/>
        <w:ind w:hanging="361"/>
      </w:pPr>
      <w:r>
        <w:t>compare economic evaluation methods used in healthcare</w:t>
      </w:r>
      <w:r>
        <w:rPr>
          <w:spacing w:val="-9"/>
        </w:rPr>
        <w:t xml:space="preserve"> </w:t>
      </w:r>
      <w:r>
        <w:t>settings</w:t>
      </w:r>
    </w:p>
    <w:p w14:paraId="36F88D29" w14:textId="77777777" w:rsidR="001026B3" w:rsidRDefault="00FA67B5">
      <w:pPr>
        <w:pStyle w:val="ListParagraph"/>
        <w:numPr>
          <w:ilvl w:val="2"/>
          <w:numId w:val="3"/>
        </w:numPr>
        <w:tabs>
          <w:tab w:val="left" w:pos="1194"/>
          <w:tab w:val="left" w:pos="1195"/>
        </w:tabs>
        <w:spacing w:before="127"/>
        <w:ind w:hanging="361"/>
      </w:pPr>
      <w:r>
        <w:t>apply health economics to a variety of issues relating to health and</w:t>
      </w:r>
      <w:r>
        <w:rPr>
          <w:spacing w:val="-15"/>
        </w:rPr>
        <w:t xml:space="preserve"> </w:t>
      </w:r>
      <w:r>
        <w:t>healthcare</w:t>
      </w:r>
    </w:p>
    <w:p w14:paraId="784C3B41" w14:textId="77777777" w:rsidR="001026B3" w:rsidRDefault="00FA67B5">
      <w:pPr>
        <w:pStyle w:val="ListParagraph"/>
        <w:numPr>
          <w:ilvl w:val="2"/>
          <w:numId w:val="3"/>
        </w:numPr>
        <w:tabs>
          <w:tab w:val="left" w:pos="1194"/>
          <w:tab w:val="left" w:pos="1195"/>
        </w:tabs>
        <w:spacing w:before="126" w:line="362" w:lineRule="auto"/>
        <w:ind w:right="635"/>
      </w:pPr>
      <w:r>
        <w:t>demonstrate knowledge of the econometric techniques typically used in health economics</w:t>
      </w:r>
    </w:p>
    <w:p w14:paraId="1F8A12E5" w14:textId="77777777" w:rsidR="001026B3" w:rsidRDefault="001026B3">
      <w:pPr>
        <w:spacing w:line="362" w:lineRule="auto"/>
        <w:sectPr w:rsidR="001026B3">
          <w:pgSz w:w="11900" w:h="16850"/>
          <w:pgMar w:top="1420" w:right="1120" w:bottom="520" w:left="1340" w:header="0" w:footer="255" w:gutter="0"/>
          <w:cols w:space="720"/>
        </w:sectPr>
      </w:pPr>
    </w:p>
    <w:p w14:paraId="0F038C6C" w14:textId="77777777" w:rsidR="001026B3" w:rsidRDefault="00FA67B5">
      <w:pPr>
        <w:pStyle w:val="Heading3"/>
        <w:spacing w:before="60"/>
      </w:pPr>
      <w:r>
        <w:rPr>
          <w:color w:val="2E5395"/>
        </w:rPr>
        <w:t>History of Economic Thought</w:t>
      </w:r>
    </w:p>
    <w:p w14:paraId="162ECBAD" w14:textId="77777777" w:rsidR="001026B3" w:rsidRDefault="00FA67B5">
      <w:pPr>
        <w:spacing w:before="292"/>
        <w:ind w:left="100"/>
      </w:pPr>
      <w:r>
        <w:rPr>
          <w:b/>
        </w:rPr>
        <w:t xml:space="preserve">Module Code: </w:t>
      </w:r>
      <w:r>
        <w:t>29183</w:t>
      </w:r>
    </w:p>
    <w:p w14:paraId="1C48676B" w14:textId="77777777" w:rsidR="001026B3" w:rsidRDefault="00FA67B5">
      <w:pPr>
        <w:pStyle w:val="Heading4"/>
        <w:spacing w:before="126"/>
        <w:rPr>
          <w:b w:val="0"/>
        </w:rPr>
      </w:pPr>
      <w:r>
        <w:t xml:space="preserve">Credits: </w:t>
      </w:r>
      <w:r>
        <w:rPr>
          <w:b w:val="0"/>
        </w:rPr>
        <w:t>20</w:t>
      </w:r>
    </w:p>
    <w:p w14:paraId="20B436DC" w14:textId="77777777" w:rsidR="001026B3" w:rsidRDefault="00FA67B5">
      <w:pPr>
        <w:spacing w:before="127"/>
        <w:ind w:left="100"/>
      </w:pPr>
      <w:r>
        <w:rPr>
          <w:b/>
        </w:rPr>
        <w:t xml:space="preserve">Level: </w:t>
      </w:r>
      <w:r>
        <w:t>LH</w:t>
      </w:r>
    </w:p>
    <w:p w14:paraId="3CA9583C" w14:textId="77777777" w:rsidR="001026B3" w:rsidRDefault="00FA67B5">
      <w:pPr>
        <w:spacing w:before="126"/>
        <w:ind w:left="100"/>
      </w:pPr>
      <w:r>
        <w:rPr>
          <w:b/>
        </w:rPr>
        <w:t xml:space="preserve">Taught: </w:t>
      </w:r>
      <w:r>
        <w:t>Semester 2</w:t>
      </w:r>
    </w:p>
    <w:p w14:paraId="47AAC61F" w14:textId="77777777" w:rsidR="001026B3" w:rsidRDefault="00FA67B5">
      <w:pPr>
        <w:spacing w:before="128"/>
        <w:ind w:left="100"/>
      </w:pPr>
      <w:r>
        <w:rPr>
          <w:b/>
        </w:rPr>
        <w:t xml:space="preserve">Assessment Method: </w:t>
      </w:r>
      <w:r>
        <w:t>2 x essays (25% each), Exam (50%)</w:t>
      </w:r>
    </w:p>
    <w:p w14:paraId="7D7F624F" w14:textId="77777777" w:rsidR="001026B3" w:rsidRDefault="00FA67B5">
      <w:pPr>
        <w:spacing w:before="127"/>
        <w:ind w:left="100"/>
      </w:pPr>
      <w:r>
        <w:rPr>
          <w:b/>
        </w:rPr>
        <w:t xml:space="preserve">Restriction: </w:t>
      </w:r>
      <w:r>
        <w:t>LI Econometrics (08 34484) or equivalent</w:t>
      </w:r>
    </w:p>
    <w:p w14:paraId="1AEB62BE" w14:textId="77777777" w:rsidR="001026B3" w:rsidRDefault="001026B3">
      <w:pPr>
        <w:pStyle w:val="BodyText"/>
        <w:rPr>
          <w:sz w:val="24"/>
        </w:rPr>
      </w:pPr>
    </w:p>
    <w:p w14:paraId="5337D82E" w14:textId="77777777" w:rsidR="001026B3" w:rsidRDefault="001026B3">
      <w:pPr>
        <w:pStyle w:val="BodyText"/>
        <w:spacing w:before="10"/>
        <w:rPr>
          <w:sz w:val="19"/>
        </w:rPr>
      </w:pPr>
    </w:p>
    <w:p w14:paraId="206D4FA7" w14:textId="77777777" w:rsidR="001026B3" w:rsidRDefault="00FA67B5">
      <w:pPr>
        <w:pStyle w:val="Heading4"/>
        <w:spacing w:before="1"/>
        <w:jc w:val="both"/>
      </w:pPr>
      <w:r>
        <w:t>Module Description</w:t>
      </w:r>
    </w:p>
    <w:p w14:paraId="1C958593" w14:textId="77777777" w:rsidR="001026B3" w:rsidRDefault="00FA67B5">
      <w:pPr>
        <w:pStyle w:val="BodyText"/>
        <w:spacing w:before="126" w:line="360" w:lineRule="auto"/>
        <w:ind w:left="100" w:right="314"/>
        <w:jc w:val="both"/>
      </w:pPr>
      <w:r>
        <w:t xml:space="preserve">This module covers the origin and evolution of several major strands of economic thought from the eighteenth century to the twentieth. The purpose is to provide students with a broad knowledge of the main features in history of modern economic thought, an understanding </w:t>
      </w:r>
      <w:r>
        <w:rPr>
          <w:spacing w:val="-3"/>
        </w:rPr>
        <w:t xml:space="preserve">of </w:t>
      </w:r>
      <w:r>
        <w:t>major</w:t>
      </w:r>
      <w:r>
        <w:rPr>
          <w:spacing w:val="-5"/>
        </w:rPr>
        <w:t xml:space="preserve"> </w:t>
      </w:r>
      <w:r>
        <w:t>economic</w:t>
      </w:r>
      <w:r>
        <w:rPr>
          <w:spacing w:val="-8"/>
        </w:rPr>
        <w:t xml:space="preserve"> </w:t>
      </w:r>
      <w:r>
        <w:t>writings</w:t>
      </w:r>
      <w:r>
        <w:rPr>
          <w:spacing w:val="-11"/>
        </w:rPr>
        <w:t xml:space="preserve"> </w:t>
      </w:r>
      <w:r>
        <w:t>and</w:t>
      </w:r>
      <w:r>
        <w:rPr>
          <w:spacing w:val="-5"/>
        </w:rPr>
        <w:t xml:space="preserve"> </w:t>
      </w:r>
      <w:r>
        <w:t>the</w:t>
      </w:r>
      <w:r>
        <w:rPr>
          <w:spacing w:val="-9"/>
        </w:rPr>
        <w:t xml:space="preserve"> </w:t>
      </w:r>
      <w:r>
        <w:t>historical</w:t>
      </w:r>
      <w:r>
        <w:rPr>
          <w:spacing w:val="-6"/>
        </w:rPr>
        <w:t xml:space="preserve"> </w:t>
      </w:r>
      <w:r>
        <w:t>context</w:t>
      </w:r>
      <w:r>
        <w:rPr>
          <w:spacing w:val="-8"/>
        </w:rPr>
        <w:t xml:space="preserve"> </w:t>
      </w:r>
      <w:r>
        <w:t>in</w:t>
      </w:r>
      <w:r>
        <w:rPr>
          <w:spacing w:val="-5"/>
        </w:rPr>
        <w:t xml:space="preserve"> </w:t>
      </w:r>
      <w:r>
        <w:t>which</w:t>
      </w:r>
      <w:r>
        <w:rPr>
          <w:spacing w:val="-9"/>
        </w:rPr>
        <w:t xml:space="preserve"> </w:t>
      </w:r>
      <w:r>
        <w:t>they</w:t>
      </w:r>
      <w:r>
        <w:rPr>
          <w:spacing w:val="-7"/>
        </w:rPr>
        <w:t xml:space="preserve"> </w:t>
      </w:r>
      <w:r>
        <w:t>were</w:t>
      </w:r>
      <w:r>
        <w:rPr>
          <w:spacing w:val="-7"/>
        </w:rPr>
        <w:t xml:space="preserve"> </w:t>
      </w:r>
      <w:r>
        <w:t>written,</w:t>
      </w:r>
      <w:r>
        <w:rPr>
          <w:spacing w:val="-5"/>
        </w:rPr>
        <w:t xml:space="preserve"> </w:t>
      </w:r>
      <w:r>
        <w:t>and</w:t>
      </w:r>
      <w:r>
        <w:rPr>
          <w:spacing w:val="-8"/>
        </w:rPr>
        <w:t xml:space="preserve"> </w:t>
      </w:r>
      <w:r>
        <w:t>also</w:t>
      </w:r>
      <w:r>
        <w:rPr>
          <w:spacing w:val="-6"/>
        </w:rPr>
        <w:t xml:space="preserve"> </w:t>
      </w:r>
      <w:r>
        <w:t>of</w:t>
      </w:r>
      <w:r>
        <w:rPr>
          <w:spacing w:val="-6"/>
        </w:rPr>
        <w:t xml:space="preserve"> </w:t>
      </w:r>
      <w:r>
        <w:t>how each generation selects from and re-interprets (and sometimes even distorts) the work of earlier writers. Examples of key thinkers, some of whose work will be discussed include: Quesnay, Mirabeau, Adam Smith, T. R. Malthus, Ricardo, James and John Stuart Mill, Karl Marx, Leon Walras, Jevons, Menger, Alfred Marshall, Pigou, Chamberlin, John Maynard Keynes, Paul Samuelson, Robert Solow, A. W. Phillips and Robert</w:t>
      </w:r>
      <w:r>
        <w:rPr>
          <w:spacing w:val="1"/>
        </w:rPr>
        <w:t xml:space="preserve"> </w:t>
      </w:r>
      <w:r>
        <w:t>Lucas.</w:t>
      </w:r>
    </w:p>
    <w:p w14:paraId="2F320BF4" w14:textId="77777777" w:rsidR="001026B3" w:rsidRDefault="001026B3">
      <w:pPr>
        <w:pStyle w:val="BodyText"/>
        <w:rPr>
          <w:sz w:val="33"/>
        </w:rPr>
      </w:pPr>
    </w:p>
    <w:p w14:paraId="2E016848" w14:textId="77777777" w:rsidR="001026B3" w:rsidRDefault="00FA67B5">
      <w:pPr>
        <w:pStyle w:val="Heading4"/>
        <w:spacing w:before="1"/>
      </w:pPr>
      <w:r>
        <w:t>Learning Outcomes</w:t>
      </w:r>
    </w:p>
    <w:p w14:paraId="070A676E" w14:textId="77777777" w:rsidR="001026B3" w:rsidRDefault="00FA67B5">
      <w:pPr>
        <w:pStyle w:val="BodyText"/>
        <w:spacing w:before="126"/>
        <w:ind w:left="100"/>
      </w:pPr>
      <w:r>
        <w:t>By the end of the module students should be able to:</w:t>
      </w:r>
    </w:p>
    <w:p w14:paraId="352E8F33" w14:textId="77777777" w:rsidR="001026B3" w:rsidRDefault="00FA67B5">
      <w:pPr>
        <w:pStyle w:val="ListParagraph"/>
        <w:numPr>
          <w:ilvl w:val="2"/>
          <w:numId w:val="3"/>
        </w:numPr>
        <w:tabs>
          <w:tab w:val="left" w:pos="1194"/>
          <w:tab w:val="left" w:pos="1195"/>
        </w:tabs>
        <w:spacing w:before="126" w:line="360" w:lineRule="auto"/>
        <w:ind w:right="1183"/>
      </w:pPr>
      <w:r>
        <w:t>demonstrate systematic knowledge and understanding of the main ideas developed by some of the major economists of the period up to the late nineteenth</w:t>
      </w:r>
      <w:r>
        <w:rPr>
          <w:spacing w:val="1"/>
        </w:rPr>
        <w:t xml:space="preserve"> </w:t>
      </w:r>
      <w:r>
        <w:t>century</w:t>
      </w:r>
    </w:p>
    <w:p w14:paraId="56385FC2" w14:textId="77777777" w:rsidR="001026B3" w:rsidRDefault="00FA67B5">
      <w:pPr>
        <w:pStyle w:val="ListParagraph"/>
        <w:numPr>
          <w:ilvl w:val="2"/>
          <w:numId w:val="3"/>
        </w:numPr>
        <w:tabs>
          <w:tab w:val="left" w:pos="1194"/>
          <w:tab w:val="left" w:pos="1195"/>
        </w:tabs>
        <w:spacing w:before="2"/>
        <w:ind w:hanging="361"/>
      </w:pPr>
      <w:r>
        <w:t>explain the origins of some of the key concepts in modern</w:t>
      </w:r>
      <w:r>
        <w:rPr>
          <w:spacing w:val="-9"/>
        </w:rPr>
        <w:t xml:space="preserve"> </w:t>
      </w:r>
      <w:r>
        <w:t>economics</w:t>
      </w:r>
    </w:p>
    <w:p w14:paraId="4BBE7336" w14:textId="77777777" w:rsidR="001026B3" w:rsidRDefault="00FA67B5">
      <w:pPr>
        <w:pStyle w:val="ListParagraph"/>
        <w:numPr>
          <w:ilvl w:val="2"/>
          <w:numId w:val="3"/>
        </w:numPr>
        <w:tabs>
          <w:tab w:val="left" w:pos="1194"/>
          <w:tab w:val="left" w:pos="1195"/>
        </w:tabs>
        <w:spacing w:before="126"/>
        <w:ind w:hanging="361"/>
      </w:pPr>
      <w:r>
        <w:t>comment critically on historical texts in economics from this</w:t>
      </w:r>
      <w:r>
        <w:rPr>
          <w:spacing w:val="-11"/>
        </w:rPr>
        <w:t xml:space="preserve"> </w:t>
      </w:r>
      <w:r>
        <w:t>period</w:t>
      </w:r>
    </w:p>
    <w:p w14:paraId="6456C15F" w14:textId="77777777" w:rsidR="001026B3" w:rsidRDefault="001026B3">
      <w:pPr>
        <w:sectPr w:rsidR="001026B3">
          <w:pgSz w:w="11900" w:h="16850"/>
          <w:pgMar w:top="1420" w:right="1120" w:bottom="520" w:left="1340" w:header="0" w:footer="255" w:gutter="0"/>
          <w:cols w:space="720"/>
        </w:sectPr>
      </w:pPr>
    </w:p>
    <w:p w14:paraId="6F4542C9" w14:textId="77777777" w:rsidR="001026B3" w:rsidRDefault="00FA67B5">
      <w:pPr>
        <w:pStyle w:val="Heading3"/>
        <w:spacing w:before="60"/>
      </w:pPr>
      <w:r>
        <w:rPr>
          <w:color w:val="2E5395"/>
        </w:rPr>
        <w:t>Industrial Organisation</w:t>
      </w:r>
    </w:p>
    <w:p w14:paraId="4F1FFABA" w14:textId="77777777" w:rsidR="001026B3" w:rsidRDefault="00FA67B5">
      <w:pPr>
        <w:spacing w:before="275"/>
        <w:ind w:left="100"/>
      </w:pPr>
      <w:r>
        <w:rPr>
          <w:b/>
        </w:rPr>
        <w:t xml:space="preserve">Module Code: </w:t>
      </w:r>
      <w:r>
        <w:t>33167</w:t>
      </w:r>
    </w:p>
    <w:p w14:paraId="18E28604" w14:textId="77777777" w:rsidR="001026B3" w:rsidRDefault="00FA67B5">
      <w:pPr>
        <w:pStyle w:val="Heading4"/>
        <w:spacing w:before="127"/>
        <w:rPr>
          <w:b w:val="0"/>
        </w:rPr>
      </w:pPr>
      <w:r>
        <w:t xml:space="preserve">Credits: </w:t>
      </w:r>
      <w:r>
        <w:rPr>
          <w:b w:val="0"/>
        </w:rPr>
        <w:t>20</w:t>
      </w:r>
    </w:p>
    <w:p w14:paraId="453C1621" w14:textId="77777777" w:rsidR="001026B3" w:rsidRDefault="00FA67B5">
      <w:pPr>
        <w:spacing w:before="126"/>
        <w:ind w:left="100"/>
      </w:pPr>
      <w:r>
        <w:rPr>
          <w:b/>
        </w:rPr>
        <w:t xml:space="preserve">Level: </w:t>
      </w:r>
      <w:r>
        <w:t>LH</w:t>
      </w:r>
    </w:p>
    <w:p w14:paraId="2D29BF30" w14:textId="77777777" w:rsidR="001026B3" w:rsidRDefault="00FA67B5">
      <w:pPr>
        <w:spacing w:before="126"/>
        <w:ind w:left="100"/>
      </w:pPr>
      <w:r>
        <w:rPr>
          <w:b/>
        </w:rPr>
        <w:t xml:space="preserve">Taught: </w:t>
      </w:r>
      <w:r>
        <w:t>Semester 2</w:t>
      </w:r>
    </w:p>
    <w:p w14:paraId="35986E0D" w14:textId="77777777" w:rsidR="001026B3" w:rsidRDefault="00FA67B5">
      <w:pPr>
        <w:spacing w:before="126"/>
        <w:ind w:left="100"/>
      </w:pPr>
      <w:r>
        <w:rPr>
          <w:b/>
        </w:rPr>
        <w:t xml:space="preserve">Assessment Method: </w:t>
      </w:r>
      <w:r>
        <w:t>Problem set (25%), Essay (25%), Exam (50%)</w:t>
      </w:r>
    </w:p>
    <w:p w14:paraId="33C2CBDB" w14:textId="77777777" w:rsidR="001026B3" w:rsidRDefault="00FA67B5">
      <w:pPr>
        <w:spacing w:before="129"/>
        <w:ind w:left="100"/>
      </w:pPr>
      <w:r>
        <w:rPr>
          <w:b/>
        </w:rPr>
        <w:t xml:space="preserve">Pre-requisites: </w:t>
      </w:r>
      <w:r>
        <w:t>28536 LI Microeconomics or equivalent</w:t>
      </w:r>
    </w:p>
    <w:p w14:paraId="53134FF2" w14:textId="77777777" w:rsidR="001026B3" w:rsidRDefault="001026B3">
      <w:pPr>
        <w:pStyle w:val="BodyText"/>
        <w:rPr>
          <w:sz w:val="24"/>
        </w:rPr>
      </w:pPr>
    </w:p>
    <w:p w14:paraId="26EEEA61" w14:textId="77777777" w:rsidR="001026B3" w:rsidRDefault="001026B3">
      <w:pPr>
        <w:pStyle w:val="BodyText"/>
        <w:spacing w:before="11"/>
        <w:rPr>
          <w:sz w:val="19"/>
        </w:rPr>
      </w:pPr>
    </w:p>
    <w:p w14:paraId="36A2618E" w14:textId="77777777" w:rsidR="001026B3" w:rsidRDefault="00FA67B5">
      <w:pPr>
        <w:pStyle w:val="Heading4"/>
        <w:jc w:val="both"/>
      </w:pPr>
      <w:r>
        <w:t>Module Description</w:t>
      </w:r>
    </w:p>
    <w:p w14:paraId="0E856805" w14:textId="77777777" w:rsidR="001026B3" w:rsidRDefault="00FA67B5">
      <w:pPr>
        <w:pStyle w:val="BodyText"/>
        <w:spacing w:before="127" w:line="360" w:lineRule="auto"/>
        <w:ind w:left="100" w:right="314"/>
        <w:jc w:val="both"/>
      </w:pPr>
      <w:r>
        <w:t>This module provides students with an understanding of the theory of industrial organisation, alongside</w:t>
      </w:r>
      <w:r>
        <w:rPr>
          <w:spacing w:val="-4"/>
        </w:rPr>
        <w:t xml:space="preserve"> </w:t>
      </w:r>
      <w:r>
        <w:t>relevant</w:t>
      </w:r>
      <w:r>
        <w:rPr>
          <w:spacing w:val="-5"/>
        </w:rPr>
        <w:t xml:space="preserve"> </w:t>
      </w:r>
      <w:r>
        <w:t>empirical</w:t>
      </w:r>
      <w:r>
        <w:rPr>
          <w:spacing w:val="-5"/>
        </w:rPr>
        <w:t xml:space="preserve"> </w:t>
      </w:r>
      <w:r>
        <w:t>evidence</w:t>
      </w:r>
      <w:r>
        <w:rPr>
          <w:spacing w:val="-3"/>
        </w:rPr>
        <w:t xml:space="preserve"> </w:t>
      </w:r>
      <w:r>
        <w:t>and</w:t>
      </w:r>
      <w:r>
        <w:rPr>
          <w:spacing w:val="-6"/>
        </w:rPr>
        <w:t xml:space="preserve"> </w:t>
      </w:r>
      <w:r>
        <w:t>analysis</w:t>
      </w:r>
      <w:r>
        <w:rPr>
          <w:spacing w:val="-4"/>
        </w:rPr>
        <w:t xml:space="preserve"> </w:t>
      </w:r>
      <w:r>
        <w:t>of</w:t>
      </w:r>
      <w:r>
        <w:rPr>
          <w:spacing w:val="-4"/>
        </w:rPr>
        <w:t xml:space="preserve"> </w:t>
      </w:r>
      <w:r>
        <w:t>competition</w:t>
      </w:r>
      <w:r>
        <w:rPr>
          <w:spacing w:val="-4"/>
        </w:rPr>
        <w:t xml:space="preserve"> </w:t>
      </w:r>
      <w:r>
        <w:t>policy.</w:t>
      </w:r>
      <w:r>
        <w:rPr>
          <w:spacing w:val="-5"/>
        </w:rPr>
        <w:t xml:space="preserve"> </w:t>
      </w:r>
      <w:r>
        <w:t>The</w:t>
      </w:r>
      <w:r>
        <w:rPr>
          <w:spacing w:val="-3"/>
        </w:rPr>
        <w:t xml:space="preserve"> </w:t>
      </w:r>
      <w:r>
        <w:t>module</w:t>
      </w:r>
      <w:r>
        <w:rPr>
          <w:spacing w:val="-6"/>
        </w:rPr>
        <w:t xml:space="preserve"> </w:t>
      </w:r>
      <w:r>
        <w:t>applies concepts</w:t>
      </w:r>
      <w:r>
        <w:rPr>
          <w:spacing w:val="-13"/>
        </w:rPr>
        <w:t xml:space="preserve"> </w:t>
      </w:r>
      <w:r>
        <w:t>from</w:t>
      </w:r>
      <w:r>
        <w:rPr>
          <w:spacing w:val="-9"/>
        </w:rPr>
        <w:t xml:space="preserve"> </w:t>
      </w:r>
      <w:r>
        <w:t>microeconomic</w:t>
      </w:r>
      <w:r>
        <w:rPr>
          <w:spacing w:val="-10"/>
        </w:rPr>
        <w:t xml:space="preserve"> </w:t>
      </w:r>
      <w:r>
        <w:t>theory</w:t>
      </w:r>
      <w:r>
        <w:rPr>
          <w:spacing w:val="-10"/>
        </w:rPr>
        <w:t xml:space="preserve"> </w:t>
      </w:r>
      <w:r>
        <w:t>and</w:t>
      </w:r>
      <w:r>
        <w:rPr>
          <w:spacing w:val="-11"/>
        </w:rPr>
        <w:t xml:space="preserve"> </w:t>
      </w:r>
      <w:r>
        <w:t>game</w:t>
      </w:r>
      <w:r>
        <w:rPr>
          <w:spacing w:val="-13"/>
        </w:rPr>
        <w:t xml:space="preserve"> </w:t>
      </w:r>
      <w:r>
        <w:t>theory</w:t>
      </w:r>
      <w:r>
        <w:rPr>
          <w:spacing w:val="-10"/>
        </w:rPr>
        <w:t xml:space="preserve"> </w:t>
      </w:r>
      <w:r>
        <w:t>to</w:t>
      </w:r>
      <w:r>
        <w:rPr>
          <w:spacing w:val="-10"/>
        </w:rPr>
        <w:t xml:space="preserve"> </w:t>
      </w:r>
      <w:r>
        <w:t>help</w:t>
      </w:r>
      <w:r>
        <w:rPr>
          <w:spacing w:val="-11"/>
        </w:rPr>
        <w:t xml:space="preserve"> </w:t>
      </w:r>
      <w:r>
        <w:t>understand</w:t>
      </w:r>
      <w:r>
        <w:rPr>
          <w:spacing w:val="-10"/>
        </w:rPr>
        <w:t xml:space="preserve"> </w:t>
      </w:r>
      <w:r>
        <w:t>industrial</w:t>
      </w:r>
      <w:r>
        <w:rPr>
          <w:spacing w:val="-11"/>
        </w:rPr>
        <w:t xml:space="preserve"> </w:t>
      </w:r>
      <w:r>
        <w:t>structure, the theory of the firm and the behaviour of firms within industries. The main focus is on providing analytical tools to understand the working of imperfectly competitive</w:t>
      </w:r>
      <w:r>
        <w:rPr>
          <w:spacing w:val="-20"/>
        </w:rPr>
        <w:t xml:space="preserve"> </w:t>
      </w:r>
      <w:r>
        <w:t>markets.</w:t>
      </w:r>
    </w:p>
    <w:p w14:paraId="2EF43CB8" w14:textId="77777777" w:rsidR="001026B3" w:rsidRDefault="00FA67B5">
      <w:pPr>
        <w:pStyle w:val="BodyText"/>
        <w:spacing w:line="360" w:lineRule="auto"/>
        <w:ind w:left="100" w:right="314"/>
        <w:jc w:val="both"/>
      </w:pPr>
      <w:r>
        <w:t>The module covers topics related to how markets work, how agents (firms and consumers) interact</w:t>
      </w:r>
      <w:r>
        <w:rPr>
          <w:spacing w:val="-13"/>
        </w:rPr>
        <w:t xml:space="preserve"> </w:t>
      </w:r>
      <w:r>
        <w:t>in</w:t>
      </w:r>
      <w:r>
        <w:rPr>
          <w:spacing w:val="-11"/>
        </w:rPr>
        <w:t xml:space="preserve"> </w:t>
      </w:r>
      <w:r>
        <w:t>a</w:t>
      </w:r>
      <w:r>
        <w:rPr>
          <w:spacing w:val="-13"/>
        </w:rPr>
        <w:t xml:space="preserve"> </w:t>
      </w:r>
      <w:r>
        <w:t>market</w:t>
      </w:r>
      <w:r>
        <w:rPr>
          <w:spacing w:val="-10"/>
        </w:rPr>
        <w:t xml:space="preserve"> </w:t>
      </w:r>
      <w:r>
        <w:t>either</w:t>
      </w:r>
      <w:r>
        <w:rPr>
          <w:spacing w:val="-11"/>
        </w:rPr>
        <w:t xml:space="preserve"> </w:t>
      </w:r>
      <w:r>
        <w:t>strategically</w:t>
      </w:r>
      <w:r>
        <w:rPr>
          <w:spacing w:val="-11"/>
        </w:rPr>
        <w:t xml:space="preserve"> </w:t>
      </w:r>
      <w:r>
        <w:t>or</w:t>
      </w:r>
      <w:r>
        <w:rPr>
          <w:spacing w:val="-9"/>
        </w:rPr>
        <w:t xml:space="preserve"> </w:t>
      </w:r>
      <w:r>
        <w:t>otherwise</w:t>
      </w:r>
      <w:r>
        <w:rPr>
          <w:spacing w:val="-14"/>
        </w:rPr>
        <w:t xml:space="preserve"> </w:t>
      </w:r>
      <w:r>
        <w:t>and</w:t>
      </w:r>
      <w:r>
        <w:rPr>
          <w:spacing w:val="-10"/>
        </w:rPr>
        <w:t xml:space="preserve"> </w:t>
      </w:r>
      <w:r>
        <w:t>how</w:t>
      </w:r>
      <w:r>
        <w:rPr>
          <w:spacing w:val="-14"/>
        </w:rPr>
        <w:t xml:space="preserve"> </w:t>
      </w:r>
      <w:r>
        <w:t>environmental</w:t>
      </w:r>
      <w:r>
        <w:rPr>
          <w:spacing w:val="-14"/>
        </w:rPr>
        <w:t xml:space="preserve"> </w:t>
      </w:r>
      <w:r>
        <w:t>factors,</w:t>
      </w:r>
      <w:r>
        <w:rPr>
          <w:spacing w:val="-12"/>
        </w:rPr>
        <w:t xml:space="preserve"> </w:t>
      </w:r>
      <w:r>
        <w:t>from</w:t>
      </w:r>
      <w:r>
        <w:rPr>
          <w:spacing w:val="-11"/>
        </w:rPr>
        <w:t xml:space="preserve"> </w:t>
      </w:r>
      <w:r>
        <w:t>other firms</w:t>
      </w:r>
      <w:r>
        <w:rPr>
          <w:spacing w:val="-16"/>
        </w:rPr>
        <w:t xml:space="preserve"> </w:t>
      </w:r>
      <w:r>
        <w:t>to</w:t>
      </w:r>
      <w:r>
        <w:rPr>
          <w:spacing w:val="-12"/>
        </w:rPr>
        <w:t xml:space="preserve"> </w:t>
      </w:r>
      <w:r>
        <w:t>policy,</w:t>
      </w:r>
      <w:r>
        <w:rPr>
          <w:spacing w:val="-12"/>
        </w:rPr>
        <w:t xml:space="preserve"> </w:t>
      </w:r>
      <w:r>
        <w:t>affect</w:t>
      </w:r>
      <w:r>
        <w:rPr>
          <w:spacing w:val="-12"/>
        </w:rPr>
        <w:t xml:space="preserve"> </w:t>
      </w:r>
      <w:r>
        <w:t>the</w:t>
      </w:r>
      <w:r>
        <w:rPr>
          <w:spacing w:val="-14"/>
        </w:rPr>
        <w:t xml:space="preserve"> </w:t>
      </w:r>
      <w:r>
        <w:t>market</w:t>
      </w:r>
      <w:r>
        <w:rPr>
          <w:spacing w:val="-10"/>
        </w:rPr>
        <w:t xml:space="preserve"> </w:t>
      </w:r>
      <w:r>
        <w:t>and</w:t>
      </w:r>
      <w:r>
        <w:rPr>
          <w:spacing w:val="-16"/>
        </w:rPr>
        <w:t xml:space="preserve"> </w:t>
      </w:r>
      <w:r>
        <w:t>the</w:t>
      </w:r>
      <w:r>
        <w:rPr>
          <w:spacing w:val="-12"/>
        </w:rPr>
        <w:t xml:space="preserve"> </w:t>
      </w:r>
      <w:r>
        <w:t>participants.</w:t>
      </w:r>
      <w:r>
        <w:rPr>
          <w:spacing w:val="-12"/>
        </w:rPr>
        <w:t xml:space="preserve"> </w:t>
      </w:r>
      <w:r>
        <w:t>After</w:t>
      </w:r>
      <w:r>
        <w:rPr>
          <w:spacing w:val="-13"/>
        </w:rPr>
        <w:t xml:space="preserve"> </w:t>
      </w:r>
      <w:r>
        <w:t>initially</w:t>
      </w:r>
      <w:r>
        <w:rPr>
          <w:spacing w:val="-11"/>
        </w:rPr>
        <w:t xml:space="preserve"> </w:t>
      </w:r>
      <w:r>
        <w:t>considering</w:t>
      </w:r>
      <w:r>
        <w:rPr>
          <w:spacing w:val="-12"/>
        </w:rPr>
        <w:t xml:space="preserve"> </w:t>
      </w:r>
      <w:r>
        <w:t>different</w:t>
      </w:r>
      <w:r>
        <w:rPr>
          <w:spacing w:val="-12"/>
        </w:rPr>
        <w:t xml:space="preserve"> </w:t>
      </w:r>
      <w:r>
        <w:t>pricing strategies</w:t>
      </w:r>
      <w:r>
        <w:rPr>
          <w:spacing w:val="-10"/>
        </w:rPr>
        <w:t xml:space="preserve"> </w:t>
      </w:r>
      <w:r>
        <w:t>under</w:t>
      </w:r>
      <w:r>
        <w:rPr>
          <w:spacing w:val="-10"/>
        </w:rPr>
        <w:t xml:space="preserve"> </w:t>
      </w:r>
      <w:r>
        <w:t>monopoly,</w:t>
      </w:r>
      <w:r>
        <w:rPr>
          <w:spacing w:val="-10"/>
        </w:rPr>
        <w:t xml:space="preserve"> </w:t>
      </w:r>
      <w:r>
        <w:t>most</w:t>
      </w:r>
      <w:r>
        <w:rPr>
          <w:spacing w:val="-10"/>
        </w:rPr>
        <w:t xml:space="preserve"> </w:t>
      </w:r>
      <w:r>
        <w:t>of</w:t>
      </w:r>
      <w:r>
        <w:rPr>
          <w:spacing w:val="-10"/>
        </w:rPr>
        <w:t xml:space="preserve"> </w:t>
      </w:r>
      <w:r>
        <w:t>the</w:t>
      </w:r>
      <w:r>
        <w:rPr>
          <w:spacing w:val="-12"/>
        </w:rPr>
        <w:t xml:space="preserve"> </w:t>
      </w:r>
      <w:r>
        <w:t>module</w:t>
      </w:r>
      <w:r>
        <w:rPr>
          <w:spacing w:val="-11"/>
        </w:rPr>
        <w:t xml:space="preserve"> </w:t>
      </w:r>
      <w:r>
        <w:t>covers</w:t>
      </w:r>
      <w:r>
        <w:rPr>
          <w:spacing w:val="-8"/>
        </w:rPr>
        <w:t xml:space="preserve"> </w:t>
      </w:r>
      <w:r>
        <w:t>issues</w:t>
      </w:r>
      <w:r>
        <w:rPr>
          <w:spacing w:val="-11"/>
        </w:rPr>
        <w:t xml:space="preserve"> </w:t>
      </w:r>
      <w:r>
        <w:t>relating</w:t>
      </w:r>
      <w:r>
        <w:rPr>
          <w:spacing w:val="-11"/>
        </w:rPr>
        <w:t xml:space="preserve"> </w:t>
      </w:r>
      <w:r>
        <w:t>to</w:t>
      </w:r>
      <w:r>
        <w:rPr>
          <w:spacing w:val="-9"/>
        </w:rPr>
        <w:t xml:space="preserve"> </w:t>
      </w:r>
      <w:r>
        <w:t>oligopolistic</w:t>
      </w:r>
      <w:r>
        <w:rPr>
          <w:spacing w:val="-8"/>
        </w:rPr>
        <w:t xml:space="preserve"> </w:t>
      </w:r>
      <w:r>
        <w:t>markets, including product differentiation, advertising, collusion and</w:t>
      </w:r>
      <w:r>
        <w:rPr>
          <w:spacing w:val="2"/>
        </w:rPr>
        <w:t xml:space="preserve"> </w:t>
      </w:r>
      <w:r>
        <w:t>mergers.</w:t>
      </w:r>
    </w:p>
    <w:p w14:paraId="6ACA1B75" w14:textId="77777777" w:rsidR="001026B3" w:rsidRDefault="001026B3">
      <w:pPr>
        <w:pStyle w:val="BodyText"/>
        <w:spacing w:before="11"/>
        <w:rPr>
          <w:sz w:val="32"/>
        </w:rPr>
      </w:pPr>
    </w:p>
    <w:p w14:paraId="668C55AE" w14:textId="77777777" w:rsidR="001026B3" w:rsidRDefault="00FA67B5">
      <w:pPr>
        <w:pStyle w:val="Heading4"/>
      </w:pPr>
      <w:r>
        <w:t>Learning Outcomes</w:t>
      </w:r>
    </w:p>
    <w:p w14:paraId="30BFEFEB" w14:textId="77777777" w:rsidR="001026B3" w:rsidRDefault="00FA67B5">
      <w:pPr>
        <w:pStyle w:val="BodyText"/>
        <w:spacing w:before="126"/>
        <w:ind w:left="100"/>
      </w:pPr>
      <w:r>
        <w:t>By the end of the module students should be able to:</w:t>
      </w:r>
    </w:p>
    <w:p w14:paraId="4E63DFF0" w14:textId="77777777" w:rsidR="001026B3" w:rsidRDefault="00FA67B5">
      <w:pPr>
        <w:pStyle w:val="ListParagraph"/>
        <w:numPr>
          <w:ilvl w:val="2"/>
          <w:numId w:val="3"/>
        </w:numPr>
        <w:tabs>
          <w:tab w:val="left" w:pos="1194"/>
          <w:tab w:val="left" w:pos="1195"/>
        </w:tabs>
        <w:spacing w:before="126"/>
        <w:ind w:hanging="361"/>
      </w:pPr>
      <w:r>
        <w:t>apply formal economic methods to analyse firm and industry</w:t>
      </w:r>
      <w:r>
        <w:rPr>
          <w:spacing w:val="-9"/>
        </w:rPr>
        <w:t xml:space="preserve"> </w:t>
      </w:r>
      <w:r>
        <w:t>behaviour</w:t>
      </w:r>
    </w:p>
    <w:p w14:paraId="6892E4A9" w14:textId="77777777" w:rsidR="001026B3" w:rsidRDefault="00FA67B5">
      <w:pPr>
        <w:pStyle w:val="ListParagraph"/>
        <w:numPr>
          <w:ilvl w:val="2"/>
          <w:numId w:val="3"/>
        </w:numPr>
        <w:tabs>
          <w:tab w:val="left" w:pos="1194"/>
          <w:tab w:val="left" w:pos="1195"/>
        </w:tabs>
        <w:spacing w:before="127"/>
        <w:ind w:hanging="361"/>
      </w:pPr>
      <w:r>
        <w:t>demonstrate systematic knowledge and understanding of relevant concepts</w:t>
      </w:r>
      <w:r>
        <w:rPr>
          <w:spacing w:val="-15"/>
        </w:rPr>
        <w:t xml:space="preserve"> </w:t>
      </w:r>
      <w:r>
        <w:t>from</w:t>
      </w:r>
    </w:p>
    <w:p w14:paraId="665B0581" w14:textId="77777777" w:rsidR="001026B3" w:rsidRDefault="00FA67B5">
      <w:pPr>
        <w:pStyle w:val="ListParagraph"/>
        <w:numPr>
          <w:ilvl w:val="2"/>
          <w:numId w:val="3"/>
        </w:numPr>
        <w:tabs>
          <w:tab w:val="left" w:pos="1194"/>
          <w:tab w:val="left" w:pos="1195"/>
        </w:tabs>
        <w:spacing w:before="128" w:line="360" w:lineRule="auto"/>
        <w:ind w:right="782"/>
      </w:pPr>
      <w:r>
        <w:t>microeconomics and game theory and apply them to specified situations and problems</w:t>
      </w:r>
    </w:p>
    <w:p w14:paraId="4CEF0519" w14:textId="77777777" w:rsidR="001026B3" w:rsidRDefault="00FA67B5">
      <w:pPr>
        <w:pStyle w:val="ListParagraph"/>
        <w:numPr>
          <w:ilvl w:val="2"/>
          <w:numId w:val="3"/>
        </w:numPr>
        <w:tabs>
          <w:tab w:val="left" w:pos="1194"/>
          <w:tab w:val="left" w:pos="1195"/>
        </w:tabs>
        <w:spacing w:line="252" w:lineRule="exact"/>
        <w:ind w:hanging="361"/>
      </w:pPr>
      <w:r>
        <w:t>critically appraise the operation of competition policy in advanced</w:t>
      </w:r>
      <w:r>
        <w:rPr>
          <w:spacing w:val="-11"/>
        </w:rPr>
        <w:t xml:space="preserve"> </w:t>
      </w:r>
      <w:r>
        <w:t>economies</w:t>
      </w:r>
    </w:p>
    <w:p w14:paraId="08A364C1" w14:textId="77777777" w:rsidR="001026B3" w:rsidRDefault="001026B3">
      <w:pPr>
        <w:spacing w:line="252" w:lineRule="exact"/>
        <w:sectPr w:rsidR="001026B3">
          <w:pgSz w:w="11900" w:h="16850"/>
          <w:pgMar w:top="1420" w:right="1120" w:bottom="520" w:left="1340" w:header="0" w:footer="255" w:gutter="0"/>
          <w:cols w:space="720"/>
        </w:sectPr>
      </w:pPr>
    </w:p>
    <w:p w14:paraId="7F5CFD53" w14:textId="77777777" w:rsidR="001026B3" w:rsidRDefault="00FA67B5">
      <w:pPr>
        <w:pStyle w:val="Heading3"/>
        <w:spacing w:before="60"/>
      </w:pPr>
      <w:r>
        <w:rPr>
          <w:color w:val="2E5395"/>
        </w:rPr>
        <w:t>Monetary Policy &amp; Dynamic Macroeconomics</w:t>
      </w:r>
    </w:p>
    <w:p w14:paraId="2D6F68B7" w14:textId="77777777" w:rsidR="001026B3" w:rsidRDefault="00FA67B5">
      <w:pPr>
        <w:spacing w:before="292"/>
        <w:ind w:left="100"/>
      </w:pPr>
      <w:r>
        <w:rPr>
          <w:b/>
        </w:rPr>
        <w:t xml:space="preserve">Module Code: </w:t>
      </w:r>
      <w:r>
        <w:t>32223</w:t>
      </w:r>
    </w:p>
    <w:p w14:paraId="26110F38" w14:textId="77777777" w:rsidR="001026B3" w:rsidRDefault="00FA67B5">
      <w:pPr>
        <w:pStyle w:val="Heading4"/>
        <w:spacing w:before="126"/>
        <w:rPr>
          <w:b w:val="0"/>
        </w:rPr>
      </w:pPr>
      <w:r>
        <w:t xml:space="preserve">Credits: </w:t>
      </w:r>
      <w:r>
        <w:rPr>
          <w:b w:val="0"/>
        </w:rPr>
        <w:t>20</w:t>
      </w:r>
    </w:p>
    <w:p w14:paraId="7781AFE8" w14:textId="77777777" w:rsidR="001026B3" w:rsidRDefault="00FA67B5">
      <w:pPr>
        <w:spacing w:before="127"/>
        <w:ind w:left="100"/>
      </w:pPr>
      <w:r>
        <w:rPr>
          <w:b/>
        </w:rPr>
        <w:t xml:space="preserve">Level: </w:t>
      </w:r>
      <w:r>
        <w:t>LH</w:t>
      </w:r>
    </w:p>
    <w:p w14:paraId="45464BF2" w14:textId="77777777" w:rsidR="001026B3" w:rsidRDefault="00FA67B5">
      <w:pPr>
        <w:spacing w:before="126"/>
        <w:ind w:left="100"/>
      </w:pPr>
      <w:r>
        <w:rPr>
          <w:b/>
        </w:rPr>
        <w:t xml:space="preserve">Taught: </w:t>
      </w:r>
      <w:r>
        <w:t>Semester 2</w:t>
      </w:r>
    </w:p>
    <w:p w14:paraId="34DC55B6" w14:textId="77777777" w:rsidR="001026B3" w:rsidRDefault="00FA67B5">
      <w:pPr>
        <w:spacing w:before="128"/>
        <w:ind w:left="100"/>
      </w:pPr>
      <w:r>
        <w:rPr>
          <w:b/>
        </w:rPr>
        <w:t xml:space="preserve">Assessment Method: </w:t>
      </w:r>
      <w:r>
        <w:t>Assignment (50%), Exam (50%)</w:t>
      </w:r>
    </w:p>
    <w:p w14:paraId="03D0F5F2" w14:textId="77777777" w:rsidR="001026B3" w:rsidRDefault="00FA67B5">
      <w:pPr>
        <w:spacing w:before="127"/>
        <w:ind w:left="100"/>
      </w:pPr>
      <w:r>
        <w:rPr>
          <w:b/>
        </w:rPr>
        <w:t xml:space="preserve">Pre-requisites: </w:t>
      </w:r>
      <w:r>
        <w:t>LI Macroeconomics (08 29189) or equivalent</w:t>
      </w:r>
    </w:p>
    <w:p w14:paraId="0277FBB1" w14:textId="77777777" w:rsidR="001026B3" w:rsidRDefault="001026B3">
      <w:pPr>
        <w:pStyle w:val="BodyText"/>
        <w:rPr>
          <w:sz w:val="24"/>
        </w:rPr>
      </w:pPr>
    </w:p>
    <w:p w14:paraId="4FFF604F" w14:textId="77777777" w:rsidR="001026B3" w:rsidRDefault="001026B3">
      <w:pPr>
        <w:pStyle w:val="BodyText"/>
        <w:spacing w:before="10"/>
        <w:rPr>
          <w:sz w:val="19"/>
        </w:rPr>
      </w:pPr>
    </w:p>
    <w:p w14:paraId="131E9A96" w14:textId="77777777" w:rsidR="001026B3" w:rsidRDefault="00FA67B5">
      <w:pPr>
        <w:pStyle w:val="Heading4"/>
        <w:spacing w:before="1"/>
        <w:jc w:val="both"/>
      </w:pPr>
      <w:r>
        <w:t>Module Description</w:t>
      </w:r>
    </w:p>
    <w:p w14:paraId="181D157B" w14:textId="77777777" w:rsidR="001026B3" w:rsidRDefault="00FA67B5">
      <w:pPr>
        <w:pStyle w:val="BodyText"/>
        <w:spacing w:before="126" w:line="360" w:lineRule="auto"/>
        <w:ind w:left="100" w:right="312"/>
        <w:jc w:val="both"/>
      </w:pPr>
      <w:r>
        <w:t>This module builds on the main macroeconomic models studied at Level I and on Advanced Macroeconomics in Level H with a particular emphasis on the role of monetary policy and dynamic macroeconomics. The first part of the module will consider some of the building blocks of a monetary macroeconomic model as well as the introduction to key variables and empirical facts in monetary economics. Further, this part of the module considers optimal monetary policy strategies in theoretical frameworks and their relevance in practice. This will include</w:t>
      </w:r>
      <w:r>
        <w:rPr>
          <w:spacing w:val="-12"/>
        </w:rPr>
        <w:t xml:space="preserve"> </w:t>
      </w:r>
      <w:r>
        <w:t>the</w:t>
      </w:r>
      <w:r>
        <w:rPr>
          <w:spacing w:val="-13"/>
        </w:rPr>
        <w:t xml:space="preserve"> </w:t>
      </w:r>
      <w:r>
        <w:t>discussion</w:t>
      </w:r>
      <w:r>
        <w:rPr>
          <w:spacing w:val="-13"/>
        </w:rPr>
        <w:t xml:space="preserve"> </w:t>
      </w:r>
      <w:r>
        <w:t>of</w:t>
      </w:r>
      <w:r>
        <w:rPr>
          <w:spacing w:val="-14"/>
        </w:rPr>
        <w:t xml:space="preserve"> </w:t>
      </w:r>
      <w:r>
        <w:t>policy</w:t>
      </w:r>
      <w:r>
        <w:rPr>
          <w:spacing w:val="-11"/>
        </w:rPr>
        <w:t xml:space="preserve"> </w:t>
      </w:r>
      <w:r>
        <w:t>issues</w:t>
      </w:r>
      <w:r>
        <w:rPr>
          <w:spacing w:val="-12"/>
        </w:rPr>
        <w:t xml:space="preserve"> </w:t>
      </w:r>
      <w:r>
        <w:t>relevant</w:t>
      </w:r>
      <w:r>
        <w:rPr>
          <w:spacing w:val="-12"/>
        </w:rPr>
        <w:t xml:space="preserve"> </w:t>
      </w:r>
      <w:r>
        <w:t>to</w:t>
      </w:r>
      <w:r>
        <w:rPr>
          <w:spacing w:val="-15"/>
        </w:rPr>
        <w:t xml:space="preserve"> </w:t>
      </w:r>
      <w:r>
        <w:t>the</w:t>
      </w:r>
      <w:r>
        <w:rPr>
          <w:spacing w:val="-12"/>
        </w:rPr>
        <w:t xml:space="preserve"> </w:t>
      </w:r>
      <w:r>
        <w:t>conduct</w:t>
      </w:r>
      <w:r>
        <w:rPr>
          <w:spacing w:val="-11"/>
        </w:rPr>
        <w:t xml:space="preserve"> </w:t>
      </w:r>
      <w:r>
        <w:t>of</w:t>
      </w:r>
      <w:r>
        <w:rPr>
          <w:spacing w:val="-11"/>
        </w:rPr>
        <w:t xml:space="preserve"> </w:t>
      </w:r>
      <w:r>
        <w:t>modern</w:t>
      </w:r>
      <w:r>
        <w:rPr>
          <w:spacing w:val="-12"/>
        </w:rPr>
        <w:t xml:space="preserve"> </w:t>
      </w:r>
      <w:r>
        <w:t>monetary</w:t>
      </w:r>
      <w:r>
        <w:rPr>
          <w:spacing w:val="-11"/>
        </w:rPr>
        <w:t xml:space="preserve"> </w:t>
      </w:r>
      <w:r>
        <w:t>policy</w:t>
      </w:r>
      <w:r>
        <w:rPr>
          <w:spacing w:val="-12"/>
        </w:rPr>
        <w:t xml:space="preserve"> </w:t>
      </w:r>
      <w:r>
        <w:t>such as the transmission mechanism, inflation targeting and central bank design. The latter part of the course will provide an overview of the tools used in dynamic macroeconomics and discusses their application in the context of examples. These are related to monetary economics,</w:t>
      </w:r>
      <w:r>
        <w:rPr>
          <w:spacing w:val="-12"/>
        </w:rPr>
        <w:t xml:space="preserve"> </w:t>
      </w:r>
      <w:r>
        <w:t>such</w:t>
      </w:r>
      <w:r>
        <w:rPr>
          <w:spacing w:val="-11"/>
        </w:rPr>
        <w:t xml:space="preserve"> </w:t>
      </w:r>
      <w:r>
        <w:t>as</w:t>
      </w:r>
      <w:r>
        <w:rPr>
          <w:spacing w:val="-12"/>
        </w:rPr>
        <w:t xml:space="preserve"> </w:t>
      </w:r>
      <w:r>
        <w:t>the</w:t>
      </w:r>
      <w:r>
        <w:rPr>
          <w:spacing w:val="-11"/>
        </w:rPr>
        <w:t xml:space="preserve"> </w:t>
      </w:r>
      <w:r>
        <w:t>price</w:t>
      </w:r>
      <w:r>
        <w:rPr>
          <w:spacing w:val="-11"/>
        </w:rPr>
        <w:t xml:space="preserve"> </w:t>
      </w:r>
      <w:r>
        <w:t>puzzle</w:t>
      </w:r>
      <w:r>
        <w:rPr>
          <w:spacing w:val="-10"/>
        </w:rPr>
        <w:t xml:space="preserve"> </w:t>
      </w:r>
      <w:r>
        <w:t>or</w:t>
      </w:r>
      <w:r>
        <w:rPr>
          <w:spacing w:val="-12"/>
        </w:rPr>
        <w:t xml:space="preserve"> </w:t>
      </w:r>
      <w:r>
        <w:t>models</w:t>
      </w:r>
      <w:r>
        <w:rPr>
          <w:spacing w:val="-10"/>
        </w:rPr>
        <w:t xml:space="preserve"> </w:t>
      </w:r>
      <w:r>
        <w:t>with</w:t>
      </w:r>
      <w:r>
        <w:rPr>
          <w:spacing w:val="-11"/>
        </w:rPr>
        <w:t xml:space="preserve"> </w:t>
      </w:r>
      <w:r>
        <w:t>unconventional</w:t>
      </w:r>
      <w:r>
        <w:rPr>
          <w:spacing w:val="-11"/>
        </w:rPr>
        <w:t xml:space="preserve"> </w:t>
      </w:r>
      <w:r>
        <w:t>monetary</w:t>
      </w:r>
      <w:r>
        <w:rPr>
          <w:spacing w:val="-10"/>
        </w:rPr>
        <w:t xml:space="preserve"> </w:t>
      </w:r>
      <w:r>
        <w:t>policy.</w:t>
      </w:r>
      <w:r>
        <w:rPr>
          <w:spacing w:val="-10"/>
        </w:rPr>
        <w:t xml:space="preserve"> </w:t>
      </w:r>
      <w:r>
        <w:t>They</w:t>
      </w:r>
      <w:r>
        <w:rPr>
          <w:spacing w:val="-13"/>
        </w:rPr>
        <w:t xml:space="preserve"> </w:t>
      </w:r>
      <w:r>
        <w:t>will also go beyond the pure focus on monetary policy issues, discussing their interrelation with and</w:t>
      </w:r>
      <w:r>
        <w:rPr>
          <w:spacing w:val="-4"/>
        </w:rPr>
        <w:t xml:space="preserve"> </w:t>
      </w:r>
      <w:r>
        <w:t>the</w:t>
      </w:r>
      <w:r>
        <w:rPr>
          <w:spacing w:val="-3"/>
        </w:rPr>
        <w:t xml:space="preserve"> </w:t>
      </w:r>
      <w:r>
        <w:t>relevance</w:t>
      </w:r>
      <w:r>
        <w:rPr>
          <w:spacing w:val="-4"/>
        </w:rPr>
        <w:t xml:space="preserve"> </w:t>
      </w:r>
      <w:r>
        <w:t>of</w:t>
      </w:r>
      <w:r>
        <w:rPr>
          <w:spacing w:val="-2"/>
        </w:rPr>
        <w:t xml:space="preserve"> </w:t>
      </w:r>
      <w:r>
        <w:t>e.g.</w:t>
      </w:r>
      <w:r>
        <w:rPr>
          <w:spacing w:val="-4"/>
        </w:rPr>
        <w:t xml:space="preserve"> </w:t>
      </w:r>
      <w:r>
        <w:t>fiscal</w:t>
      </w:r>
      <w:r>
        <w:rPr>
          <w:spacing w:val="-5"/>
        </w:rPr>
        <w:t xml:space="preserve"> </w:t>
      </w:r>
      <w:r>
        <w:t>policy</w:t>
      </w:r>
      <w:r>
        <w:rPr>
          <w:spacing w:val="-3"/>
        </w:rPr>
        <w:t xml:space="preserve"> </w:t>
      </w:r>
      <w:r>
        <w:t>and</w:t>
      </w:r>
      <w:r>
        <w:rPr>
          <w:spacing w:val="-3"/>
        </w:rPr>
        <w:t xml:space="preserve"> </w:t>
      </w:r>
      <w:r>
        <w:t>technology</w:t>
      </w:r>
      <w:r>
        <w:rPr>
          <w:spacing w:val="-4"/>
        </w:rPr>
        <w:t xml:space="preserve"> </w:t>
      </w:r>
      <w:r>
        <w:t>shocks</w:t>
      </w:r>
      <w:r>
        <w:rPr>
          <w:spacing w:val="-3"/>
        </w:rPr>
        <w:t xml:space="preserve"> </w:t>
      </w:r>
      <w:r>
        <w:t>and</w:t>
      </w:r>
      <w:r>
        <w:rPr>
          <w:spacing w:val="-3"/>
        </w:rPr>
        <w:t xml:space="preserve"> </w:t>
      </w:r>
      <w:r>
        <w:t>highlighting,</w:t>
      </w:r>
      <w:r>
        <w:rPr>
          <w:spacing w:val="-3"/>
        </w:rPr>
        <w:t xml:space="preserve"> </w:t>
      </w:r>
      <w:r>
        <w:t>in</w:t>
      </w:r>
      <w:r>
        <w:rPr>
          <w:spacing w:val="-3"/>
        </w:rPr>
        <w:t xml:space="preserve"> </w:t>
      </w:r>
      <w:r>
        <w:t>this</w:t>
      </w:r>
      <w:r>
        <w:rPr>
          <w:spacing w:val="-3"/>
        </w:rPr>
        <w:t xml:space="preserve"> </w:t>
      </w:r>
      <w:r>
        <w:t>context, topical issues related to macroeconomics</w:t>
      </w:r>
      <w:r>
        <w:rPr>
          <w:spacing w:val="-12"/>
        </w:rPr>
        <w:t xml:space="preserve"> </w:t>
      </w:r>
      <w:r>
        <w:t>dynamics.</w:t>
      </w:r>
    </w:p>
    <w:p w14:paraId="2ECDD0DF" w14:textId="77777777" w:rsidR="001026B3" w:rsidRDefault="001026B3">
      <w:pPr>
        <w:pStyle w:val="BodyText"/>
        <w:spacing w:before="1"/>
        <w:rPr>
          <w:sz w:val="33"/>
        </w:rPr>
      </w:pPr>
    </w:p>
    <w:p w14:paraId="28D2D5E7" w14:textId="77777777" w:rsidR="001026B3" w:rsidRDefault="00FA67B5">
      <w:pPr>
        <w:pStyle w:val="Heading4"/>
        <w:spacing w:before="1"/>
      </w:pPr>
      <w:r>
        <w:t>Learning Outcomes</w:t>
      </w:r>
    </w:p>
    <w:p w14:paraId="3B64BF0F" w14:textId="77777777" w:rsidR="001026B3" w:rsidRDefault="00FA67B5">
      <w:pPr>
        <w:pStyle w:val="BodyText"/>
        <w:spacing w:before="126"/>
        <w:ind w:left="100"/>
      </w:pPr>
      <w:r>
        <w:t>By the end of the module students should be able to:</w:t>
      </w:r>
    </w:p>
    <w:p w14:paraId="23026882" w14:textId="77777777" w:rsidR="001026B3" w:rsidRDefault="00FA67B5">
      <w:pPr>
        <w:pStyle w:val="ListParagraph"/>
        <w:numPr>
          <w:ilvl w:val="2"/>
          <w:numId w:val="3"/>
        </w:numPr>
        <w:tabs>
          <w:tab w:val="left" w:pos="1194"/>
          <w:tab w:val="left" w:pos="1195"/>
        </w:tabs>
        <w:spacing w:before="126" w:line="360" w:lineRule="auto"/>
        <w:ind w:right="341"/>
      </w:pPr>
      <w:r>
        <w:t>analyse the theoretical models of modern macroeconomic research and their role in the conduct of monetary</w:t>
      </w:r>
      <w:r>
        <w:rPr>
          <w:spacing w:val="-2"/>
        </w:rPr>
        <w:t xml:space="preserve"> </w:t>
      </w:r>
      <w:r>
        <w:t>policy</w:t>
      </w:r>
    </w:p>
    <w:p w14:paraId="2E7016B3" w14:textId="77777777" w:rsidR="001026B3" w:rsidRDefault="00FA67B5">
      <w:pPr>
        <w:pStyle w:val="ListParagraph"/>
        <w:numPr>
          <w:ilvl w:val="2"/>
          <w:numId w:val="3"/>
        </w:numPr>
        <w:tabs>
          <w:tab w:val="left" w:pos="1194"/>
          <w:tab w:val="left" w:pos="1195"/>
        </w:tabs>
        <w:spacing w:line="360" w:lineRule="auto"/>
        <w:ind w:right="1907"/>
      </w:pPr>
      <w:r>
        <w:t>identify the tools of modern dynamic macroeconomics to address macroeconomic issues in</w:t>
      </w:r>
      <w:r>
        <w:rPr>
          <w:spacing w:val="1"/>
        </w:rPr>
        <w:t xml:space="preserve"> </w:t>
      </w:r>
      <w:r>
        <w:t>practice</w:t>
      </w:r>
    </w:p>
    <w:p w14:paraId="1D2391D8" w14:textId="77777777" w:rsidR="001026B3" w:rsidRDefault="00FA67B5">
      <w:pPr>
        <w:pStyle w:val="ListParagraph"/>
        <w:numPr>
          <w:ilvl w:val="2"/>
          <w:numId w:val="3"/>
        </w:numPr>
        <w:tabs>
          <w:tab w:val="left" w:pos="1194"/>
          <w:tab w:val="left" w:pos="1195"/>
        </w:tabs>
        <w:spacing w:line="360" w:lineRule="auto"/>
        <w:ind w:right="672"/>
      </w:pPr>
      <w:r>
        <w:t>identify issues relating to the conduct of monetary policy both in the UK and in the wider international</w:t>
      </w:r>
      <w:r>
        <w:rPr>
          <w:spacing w:val="-3"/>
        </w:rPr>
        <w:t xml:space="preserve"> </w:t>
      </w:r>
      <w:r>
        <w:t>economy</w:t>
      </w:r>
    </w:p>
    <w:p w14:paraId="789EC383" w14:textId="77777777" w:rsidR="001026B3" w:rsidRDefault="00FA67B5">
      <w:pPr>
        <w:pStyle w:val="ListParagraph"/>
        <w:numPr>
          <w:ilvl w:val="2"/>
          <w:numId w:val="3"/>
        </w:numPr>
        <w:tabs>
          <w:tab w:val="left" w:pos="1194"/>
          <w:tab w:val="left" w:pos="1195"/>
        </w:tabs>
        <w:spacing w:before="1"/>
        <w:ind w:hanging="361"/>
      </w:pPr>
      <w:r>
        <w:t>appraise selected papers from professional</w:t>
      </w:r>
      <w:r>
        <w:rPr>
          <w:spacing w:val="-6"/>
        </w:rPr>
        <w:t xml:space="preserve"> </w:t>
      </w:r>
      <w:r>
        <w:t>journals</w:t>
      </w:r>
    </w:p>
    <w:p w14:paraId="7DBF73B2" w14:textId="77777777" w:rsidR="001026B3" w:rsidRDefault="001026B3">
      <w:pPr>
        <w:sectPr w:rsidR="001026B3">
          <w:pgSz w:w="11900" w:h="16850"/>
          <w:pgMar w:top="1420" w:right="1120" w:bottom="520" w:left="1340" w:header="0" w:footer="255" w:gutter="0"/>
          <w:cols w:space="720"/>
        </w:sectPr>
      </w:pPr>
    </w:p>
    <w:p w14:paraId="34C65E4A" w14:textId="77777777" w:rsidR="001026B3" w:rsidRDefault="00FA67B5">
      <w:pPr>
        <w:pStyle w:val="Heading3"/>
      </w:pPr>
      <w:r>
        <w:rPr>
          <w:color w:val="2E5395"/>
        </w:rPr>
        <w:t>Public Economics</w:t>
      </w:r>
    </w:p>
    <w:p w14:paraId="391C02A4" w14:textId="77777777" w:rsidR="001026B3" w:rsidRDefault="00FA67B5">
      <w:pPr>
        <w:spacing w:before="324"/>
        <w:ind w:left="100"/>
      </w:pPr>
      <w:r>
        <w:rPr>
          <w:b/>
        </w:rPr>
        <w:t xml:space="preserve">Module Code: </w:t>
      </w:r>
      <w:r>
        <w:t>32226</w:t>
      </w:r>
    </w:p>
    <w:p w14:paraId="029E2B8B" w14:textId="77777777" w:rsidR="001026B3" w:rsidRDefault="00FA67B5">
      <w:pPr>
        <w:pStyle w:val="Heading4"/>
        <w:spacing w:before="126"/>
        <w:rPr>
          <w:b w:val="0"/>
        </w:rPr>
      </w:pPr>
      <w:r>
        <w:t xml:space="preserve">Credits: </w:t>
      </w:r>
      <w:r>
        <w:rPr>
          <w:b w:val="0"/>
        </w:rPr>
        <w:t>20</w:t>
      </w:r>
    </w:p>
    <w:p w14:paraId="08F91E6F" w14:textId="77777777" w:rsidR="001026B3" w:rsidRDefault="00FA67B5">
      <w:pPr>
        <w:spacing w:before="126"/>
        <w:ind w:left="100"/>
      </w:pPr>
      <w:r>
        <w:rPr>
          <w:b/>
        </w:rPr>
        <w:t xml:space="preserve">Level: </w:t>
      </w:r>
      <w:r>
        <w:t>LH</w:t>
      </w:r>
    </w:p>
    <w:p w14:paraId="58113EE0" w14:textId="77777777" w:rsidR="001026B3" w:rsidRDefault="00FA67B5">
      <w:pPr>
        <w:spacing w:before="126"/>
        <w:ind w:left="100"/>
      </w:pPr>
      <w:r>
        <w:rPr>
          <w:b/>
        </w:rPr>
        <w:t xml:space="preserve">Taught: </w:t>
      </w:r>
      <w:r>
        <w:t>Semester 2</w:t>
      </w:r>
    </w:p>
    <w:p w14:paraId="28A5EAD6" w14:textId="77777777" w:rsidR="001026B3" w:rsidRDefault="00FA67B5">
      <w:pPr>
        <w:spacing w:before="126"/>
        <w:ind w:left="100"/>
      </w:pPr>
      <w:r>
        <w:rPr>
          <w:b/>
        </w:rPr>
        <w:t xml:space="preserve">Assessment Method: </w:t>
      </w:r>
      <w:r>
        <w:t>Coursework assignment (50%), Exam (50%)</w:t>
      </w:r>
    </w:p>
    <w:p w14:paraId="002EEBA3" w14:textId="77777777" w:rsidR="001026B3" w:rsidRDefault="00FA67B5">
      <w:pPr>
        <w:spacing w:before="127"/>
        <w:ind w:left="100"/>
      </w:pPr>
      <w:r>
        <w:rPr>
          <w:b/>
        </w:rPr>
        <w:t xml:space="preserve">Pre-requisites: </w:t>
      </w:r>
      <w:r>
        <w:t>28536 LI Microeconomics or equivalent</w:t>
      </w:r>
    </w:p>
    <w:p w14:paraId="2312822A" w14:textId="77777777" w:rsidR="001026B3" w:rsidRDefault="001026B3">
      <w:pPr>
        <w:pStyle w:val="BodyText"/>
        <w:rPr>
          <w:sz w:val="24"/>
        </w:rPr>
      </w:pPr>
    </w:p>
    <w:p w14:paraId="181856B6" w14:textId="77777777" w:rsidR="001026B3" w:rsidRDefault="001026B3">
      <w:pPr>
        <w:pStyle w:val="BodyText"/>
        <w:spacing w:before="10"/>
        <w:rPr>
          <w:sz w:val="19"/>
        </w:rPr>
      </w:pPr>
    </w:p>
    <w:p w14:paraId="78C3309F" w14:textId="77777777" w:rsidR="001026B3" w:rsidRDefault="00FA67B5">
      <w:pPr>
        <w:pStyle w:val="Heading4"/>
        <w:spacing w:before="1"/>
        <w:jc w:val="both"/>
      </w:pPr>
      <w:r>
        <w:t>Module Description</w:t>
      </w:r>
    </w:p>
    <w:p w14:paraId="732D3FEA" w14:textId="77777777" w:rsidR="001026B3" w:rsidRDefault="00FA67B5">
      <w:pPr>
        <w:pStyle w:val="BodyText"/>
        <w:spacing w:before="126" w:line="360" w:lineRule="auto"/>
        <w:ind w:left="100" w:right="315"/>
        <w:jc w:val="both"/>
      </w:pPr>
      <w:r>
        <w:t>This</w:t>
      </w:r>
      <w:r>
        <w:rPr>
          <w:spacing w:val="-8"/>
        </w:rPr>
        <w:t xml:space="preserve"> </w:t>
      </w:r>
      <w:r>
        <w:t>module</w:t>
      </w:r>
      <w:r>
        <w:rPr>
          <w:spacing w:val="-10"/>
        </w:rPr>
        <w:t xml:space="preserve"> </w:t>
      </w:r>
      <w:r>
        <w:t>provides</w:t>
      </w:r>
      <w:r>
        <w:rPr>
          <w:spacing w:val="-11"/>
        </w:rPr>
        <w:t xml:space="preserve"> </w:t>
      </w:r>
      <w:r>
        <w:t>an</w:t>
      </w:r>
      <w:r>
        <w:rPr>
          <w:spacing w:val="-13"/>
        </w:rPr>
        <w:t xml:space="preserve"> </w:t>
      </w:r>
      <w:r>
        <w:t>introduction</w:t>
      </w:r>
      <w:r>
        <w:rPr>
          <w:spacing w:val="-10"/>
        </w:rPr>
        <w:t xml:space="preserve"> </w:t>
      </w:r>
      <w:r>
        <w:t>to</w:t>
      </w:r>
      <w:r>
        <w:rPr>
          <w:spacing w:val="-9"/>
        </w:rPr>
        <w:t xml:space="preserve"> </w:t>
      </w:r>
      <w:r>
        <w:t>public</w:t>
      </w:r>
      <w:r>
        <w:rPr>
          <w:spacing w:val="-11"/>
        </w:rPr>
        <w:t xml:space="preserve"> </w:t>
      </w:r>
      <w:r>
        <w:t>economics,</w:t>
      </w:r>
      <w:r>
        <w:rPr>
          <w:spacing w:val="-9"/>
        </w:rPr>
        <w:t xml:space="preserve"> </w:t>
      </w:r>
      <w:r>
        <w:t>which</w:t>
      </w:r>
      <w:r>
        <w:rPr>
          <w:spacing w:val="-9"/>
        </w:rPr>
        <w:t xml:space="preserve"> </w:t>
      </w:r>
      <w:r>
        <w:t>is</w:t>
      </w:r>
      <w:r>
        <w:rPr>
          <w:spacing w:val="-12"/>
        </w:rPr>
        <w:t xml:space="preserve"> </w:t>
      </w:r>
      <w:r>
        <w:t>the</w:t>
      </w:r>
      <w:r>
        <w:rPr>
          <w:spacing w:val="-8"/>
        </w:rPr>
        <w:t xml:space="preserve"> </w:t>
      </w:r>
      <w:r>
        <w:t>positive</w:t>
      </w:r>
      <w:r>
        <w:rPr>
          <w:spacing w:val="-9"/>
        </w:rPr>
        <w:t xml:space="preserve"> </w:t>
      </w:r>
      <w:r>
        <w:t>and</w:t>
      </w:r>
      <w:r>
        <w:rPr>
          <w:spacing w:val="-10"/>
        </w:rPr>
        <w:t xml:space="preserve"> </w:t>
      </w:r>
      <w:r>
        <w:t>normative study of the role of government in the economy through taxation, expenditure and regulation. The module’s aims are to explain the behaviour of government, the responses of individuals, households and firms to that behaviour and the welfare effects of the government’s</w:t>
      </w:r>
      <w:r>
        <w:rPr>
          <w:spacing w:val="-39"/>
        </w:rPr>
        <w:t xml:space="preserve"> </w:t>
      </w:r>
      <w:r>
        <w:t>actions.</w:t>
      </w:r>
    </w:p>
    <w:p w14:paraId="29F9F376" w14:textId="77777777" w:rsidR="001026B3" w:rsidRDefault="001026B3">
      <w:pPr>
        <w:pStyle w:val="BodyText"/>
        <w:spacing w:before="1"/>
        <w:rPr>
          <w:sz w:val="33"/>
        </w:rPr>
      </w:pPr>
    </w:p>
    <w:p w14:paraId="74FDCEA8" w14:textId="77777777" w:rsidR="001026B3" w:rsidRDefault="00FA67B5">
      <w:pPr>
        <w:pStyle w:val="BodyText"/>
        <w:spacing w:before="1" w:line="360" w:lineRule="auto"/>
        <w:ind w:left="100" w:right="314"/>
        <w:jc w:val="both"/>
      </w:pPr>
      <w:r>
        <w:t>The</w:t>
      </w:r>
      <w:r>
        <w:rPr>
          <w:spacing w:val="-4"/>
        </w:rPr>
        <w:t xml:space="preserve"> </w:t>
      </w:r>
      <w:r>
        <w:t>module</w:t>
      </w:r>
      <w:r>
        <w:rPr>
          <w:spacing w:val="-3"/>
        </w:rPr>
        <w:t xml:space="preserve"> </w:t>
      </w:r>
      <w:r>
        <w:t>will</w:t>
      </w:r>
      <w:r>
        <w:rPr>
          <w:spacing w:val="-5"/>
        </w:rPr>
        <w:t xml:space="preserve"> </w:t>
      </w:r>
      <w:r>
        <w:t>explore</w:t>
      </w:r>
      <w:r>
        <w:rPr>
          <w:spacing w:val="-5"/>
        </w:rPr>
        <w:t xml:space="preserve"> </w:t>
      </w:r>
      <w:r>
        <w:t>topics</w:t>
      </w:r>
      <w:r>
        <w:rPr>
          <w:spacing w:val="-4"/>
        </w:rPr>
        <w:t xml:space="preserve"> </w:t>
      </w:r>
      <w:r>
        <w:t>related</w:t>
      </w:r>
      <w:r>
        <w:rPr>
          <w:spacing w:val="-5"/>
        </w:rPr>
        <w:t xml:space="preserve"> </w:t>
      </w:r>
      <w:r>
        <w:t>to</w:t>
      </w:r>
      <w:r>
        <w:rPr>
          <w:spacing w:val="-6"/>
        </w:rPr>
        <w:t xml:space="preserve"> </w:t>
      </w:r>
      <w:r>
        <w:t>the</w:t>
      </w:r>
      <w:r>
        <w:rPr>
          <w:spacing w:val="-6"/>
        </w:rPr>
        <w:t xml:space="preserve"> </w:t>
      </w:r>
      <w:r>
        <w:t>two</w:t>
      </w:r>
      <w:r>
        <w:rPr>
          <w:spacing w:val="-6"/>
        </w:rPr>
        <w:t xml:space="preserve"> </w:t>
      </w:r>
      <w:r>
        <w:t>main</w:t>
      </w:r>
      <w:r>
        <w:rPr>
          <w:spacing w:val="-3"/>
        </w:rPr>
        <w:t xml:space="preserve"> </w:t>
      </w:r>
      <w:r>
        <w:t>reasons</w:t>
      </w:r>
      <w:r>
        <w:rPr>
          <w:spacing w:val="-4"/>
        </w:rPr>
        <w:t xml:space="preserve"> </w:t>
      </w:r>
      <w:r>
        <w:t>for</w:t>
      </w:r>
      <w:r>
        <w:rPr>
          <w:spacing w:val="-2"/>
        </w:rPr>
        <w:t xml:space="preserve"> </w:t>
      </w:r>
      <w:r>
        <w:t>government</w:t>
      </w:r>
      <w:r>
        <w:rPr>
          <w:spacing w:val="-5"/>
        </w:rPr>
        <w:t xml:space="preserve"> </w:t>
      </w:r>
      <w:r>
        <w:t>intervention</w:t>
      </w:r>
      <w:r>
        <w:rPr>
          <w:spacing w:val="-3"/>
        </w:rPr>
        <w:t xml:space="preserve"> </w:t>
      </w:r>
      <w:r>
        <w:t>in the economy: allocation of resources, when private market outcomes are Pareto inefficient because of either market failure or the underutilisation of resources (e.g. labour); and distribution of resources, when private market outcomes lead to socially undesirable distributions of income or wealth. This exploration may include studying the notions of efficiency and incidence, which can be used to frame the effects of government intervention on the allocation and distribution of resources in the economy and which are the main measures that economists use to evaluate the welfare effects of government</w:t>
      </w:r>
      <w:r>
        <w:rPr>
          <w:spacing w:val="-16"/>
        </w:rPr>
        <w:t xml:space="preserve"> </w:t>
      </w:r>
      <w:r>
        <w:t>policy.</w:t>
      </w:r>
    </w:p>
    <w:p w14:paraId="47EDE63C" w14:textId="77777777" w:rsidR="001026B3" w:rsidRDefault="001026B3">
      <w:pPr>
        <w:pStyle w:val="BodyText"/>
        <w:rPr>
          <w:sz w:val="33"/>
        </w:rPr>
      </w:pPr>
    </w:p>
    <w:p w14:paraId="0CA67885" w14:textId="77777777" w:rsidR="001026B3" w:rsidRDefault="00FA67B5">
      <w:pPr>
        <w:pStyle w:val="BodyText"/>
        <w:spacing w:line="360" w:lineRule="auto"/>
        <w:ind w:left="100" w:right="315"/>
        <w:jc w:val="both"/>
      </w:pPr>
      <w:r>
        <w:t>The first part of the module will provide an introduction to public economics, including an overview of the theoretical and empirical tools of analysis that are part of the public economist’s toolkit. The second part of the module will study issues related to market</w:t>
      </w:r>
      <w:r>
        <w:rPr>
          <w:spacing w:val="-43"/>
        </w:rPr>
        <w:t xml:space="preserve"> </w:t>
      </w:r>
      <w:r>
        <w:t>failures and social insurance. Topics related to market failures may include externalities and public goods, political economy, cost benefit analysis, state and local government expenditures</w:t>
      </w:r>
      <w:r>
        <w:rPr>
          <w:spacing w:val="-29"/>
        </w:rPr>
        <w:t xml:space="preserve"> </w:t>
      </w:r>
      <w:r>
        <w:t>and specific problems and solutions related to education. Other topics may include social insurance, social security, unemployment insurance, disability insurance and income distribution and welfare</w:t>
      </w:r>
      <w:r>
        <w:rPr>
          <w:spacing w:val="-5"/>
        </w:rPr>
        <w:t xml:space="preserve"> </w:t>
      </w:r>
      <w:r>
        <w:t>programs.</w:t>
      </w:r>
    </w:p>
    <w:p w14:paraId="696A4F4B" w14:textId="77777777" w:rsidR="001026B3" w:rsidRDefault="001026B3">
      <w:pPr>
        <w:pStyle w:val="BodyText"/>
        <w:rPr>
          <w:sz w:val="33"/>
        </w:rPr>
      </w:pPr>
    </w:p>
    <w:p w14:paraId="2E70ED4E" w14:textId="77777777" w:rsidR="001026B3" w:rsidRDefault="00FA67B5">
      <w:pPr>
        <w:pStyle w:val="BodyText"/>
        <w:spacing w:before="1" w:line="360" w:lineRule="auto"/>
        <w:ind w:left="100" w:right="313"/>
        <w:jc w:val="both"/>
      </w:pPr>
      <w:r>
        <w:t>The third part of the module will cover taxation in theory and practise, including an overview of what taxation means and how it works. Topics may include the equity implications of taxation, including tax incidence; inefficiencies of taxation and their implications for optimal</w:t>
      </w:r>
    </w:p>
    <w:p w14:paraId="3D4C82E2" w14:textId="77777777" w:rsidR="001026B3" w:rsidRDefault="001026B3">
      <w:pPr>
        <w:spacing w:line="360" w:lineRule="auto"/>
        <w:jc w:val="both"/>
        <w:sectPr w:rsidR="001026B3">
          <w:pgSz w:w="11900" w:h="16850"/>
          <w:pgMar w:top="1380" w:right="1120" w:bottom="520" w:left="1340" w:header="0" w:footer="255" w:gutter="0"/>
          <w:cols w:space="720"/>
        </w:sectPr>
      </w:pPr>
    </w:p>
    <w:p w14:paraId="3B45DEC2" w14:textId="77777777" w:rsidR="001026B3" w:rsidRDefault="00FA67B5">
      <w:pPr>
        <w:pStyle w:val="BodyText"/>
        <w:spacing w:before="79" w:line="360" w:lineRule="auto"/>
        <w:ind w:left="100"/>
      </w:pPr>
      <w:r>
        <w:t>taxation as well as taxes on labour supply, savings, risk taking, wealth, businesses and consumption.</w:t>
      </w:r>
    </w:p>
    <w:p w14:paraId="027F9D56" w14:textId="77777777" w:rsidR="001026B3" w:rsidRDefault="001026B3">
      <w:pPr>
        <w:pStyle w:val="BodyText"/>
        <w:spacing w:before="11"/>
        <w:rPr>
          <w:sz w:val="32"/>
        </w:rPr>
      </w:pPr>
    </w:p>
    <w:p w14:paraId="74C38C15" w14:textId="77777777" w:rsidR="001026B3" w:rsidRDefault="00FA67B5">
      <w:pPr>
        <w:pStyle w:val="Heading4"/>
      </w:pPr>
      <w:r>
        <w:t>Learning Outcomes</w:t>
      </w:r>
    </w:p>
    <w:p w14:paraId="0CE20968" w14:textId="77777777" w:rsidR="001026B3" w:rsidRDefault="00FA67B5">
      <w:pPr>
        <w:pStyle w:val="BodyText"/>
        <w:spacing w:before="126"/>
        <w:ind w:left="100"/>
      </w:pPr>
      <w:r>
        <w:t>By the end of the module students should be able to:</w:t>
      </w:r>
    </w:p>
    <w:p w14:paraId="568F8411" w14:textId="77777777" w:rsidR="001026B3" w:rsidRDefault="00FA67B5">
      <w:pPr>
        <w:pStyle w:val="ListParagraph"/>
        <w:numPr>
          <w:ilvl w:val="2"/>
          <w:numId w:val="3"/>
        </w:numPr>
        <w:tabs>
          <w:tab w:val="left" w:pos="1194"/>
          <w:tab w:val="left" w:pos="1195"/>
        </w:tabs>
        <w:spacing w:before="129"/>
        <w:ind w:hanging="361"/>
      </w:pPr>
      <w:r>
        <w:t>demonstrate general knowledge and understanding of public</w:t>
      </w:r>
      <w:r>
        <w:rPr>
          <w:spacing w:val="-8"/>
        </w:rPr>
        <w:t xml:space="preserve"> </w:t>
      </w:r>
      <w:r>
        <w:t>economics</w:t>
      </w:r>
    </w:p>
    <w:p w14:paraId="5ACA5D3C" w14:textId="77777777" w:rsidR="001026B3" w:rsidRDefault="00FA67B5">
      <w:pPr>
        <w:pStyle w:val="ListParagraph"/>
        <w:numPr>
          <w:ilvl w:val="2"/>
          <w:numId w:val="3"/>
        </w:numPr>
        <w:tabs>
          <w:tab w:val="left" w:pos="1194"/>
          <w:tab w:val="left" w:pos="1195"/>
        </w:tabs>
        <w:spacing w:before="126" w:line="360" w:lineRule="auto"/>
        <w:ind w:right="879"/>
      </w:pPr>
      <w:r>
        <w:t>demonstrate familiarity with some applications of economics that have been specific to the study of public</w:t>
      </w:r>
      <w:r>
        <w:rPr>
          <w:spacing w:val="-4"/>
        </w:rPr>
        <w:t xml:space="preserve"> </w:t>
      </w:r>
      <w:r>
        <w:t>economics</w:t>
      </w:r>
    </w:p>
    <w:p w14:paraId="2067B791" w14:textId="77777777" w:rsidR="001026B3" w:rsidRDefault="00FA67B5">
      <w:pPr>
        <w:pStyle w:val="ListParagraph"/>
        <w:numPr>
          <w:ilvl w:val="2"/>
          <w:numId w:val="3"/>
        </w:numPr>
        <w:tabs>
          <w:tab w:val="left" w:pos="1194"/>
          <w:tab w:val="left" w:pos="1195"/>
        </w:tabs>
        <w:spacing w:line="252" w:lineRule="exact"/>
        <w:ind w:hanging="361"/>
      </w:pPr>
      <w:r>
        <w:t>manipulate relevant economic models in the area of public</w:t>
      </w:r>
      <w:r>
        <w:rPr>
          <w:spacing w:val="-7"/>
        </w:rPr>
        <w:t xml:space="preserve"> </w:t>
      </w:r>
      <w:r>
        <w:t>economics</w:t>
      </w:r>
    </w:p>
    <w:p w14:paraId="45F9F750" w14:textId="77777777" w:rsidR="001026B3" w:rsidRDefault="00FA67B5">
      <w:pPr>
        <w:pStyle w:val="ListParagraph"/>
        <w:numPr>
          <w:ilvl w:val="2"/>
          <w:numId w:val="3"/>
        </w:numPr>
        <w:tabs>
          <w:tab w:val="left" w:pos="1194"/>
          <w:tab w:val="left" w:pos="1195"/>
        </w:tabs>
        <w:spacing w:before="126"/>
        <w:ind w:hanging="361"/>
      </w:pPr>
      <w:r>
        <w:t>critically analyse the empirical literature in the area of public</w:t>
      </w:r>
      <w:r>
        <w:rPr>
          <w:spacing w:val="-13"/>
        </w:rPr>
        <w:t xml:space="preserve"> </w:t>
      </w:r>
      <w:r>
        <w:t>economics</w:t>
      </w:r>
    </w:p>
    <w:p w14:paraId="21919666" w14:textId="77777777" w:rsidR="001026B3" w:rsidRDefault="00FA67B5">
      <w:pPr>
        <w:pStyle w:val="ListParagraph"/>
        <w:numPr>
          <w:ilvl w:val="2"/>
          <w:numId w:val="3"/>
        </w:numPr>
        <w:tabs>
          <w:tab w:val="left" w:pos="1194"/>
          <w:tab w:val="left" w:pos="1195"/>
        </w:tabs>
        <w:spacing w:before="127" w:line="360" w:lineRule="auto"/>
        <w:ind w:right="1119"/>
      </w:pPr>
      <w:r>
        <w:t>apply critical analysis to the topics of the module, formulate concepts and hypotheses, and show how they are tested in relevant</w:t>
      </w:r>
      <w:r>
        <w:rPr>
          <w:spacing w:val="-10"/>
        </w:rPr>
        <w:t xml:space="preserve"> </w:t>
      </w:r>
      <w:r>
        <w:t>literature</w:t>
      </w:r>
    </w:p>
    <w:p w14:paraId="694394D4" w14:textId="77777777" w:rsidR="001026B3" w:rsidRDefault="001026B3">
      <w:pPr>
        <w:spacing w:line="360" w:lineRule="auto"/>
        <w:sectPr w:rsidR="001026B3">
          <w:pgSz w:w="11900" w:h="16850"/>
          <w:pgMar w:top="1360" w:right="1120" w:bottom="520" w:left="1340" w:header="0" w:footer="255" w:gutter="0"/>
          <w:cols w:space="720"/>
        </w:sectPr>
      </w:pPr>
    </w:p>
    <w:p w14:paraId="60B177AF" w14:textId="77777777" w:rsidR="001026B3" w:rsidRDefault="00FA67B5">
      <w:pPr>
        <w:pStyle w:val="Heading1"/>
        <w:spacing w:before="59"/>
      </w:pPr>
      <w:r>
        <w:rPr>
          <w:color w:val="2E5395"/>
        </w:rPr>
        <w:t>Business Management Modules</w:t>
      </w:r>
    </w:p>
    <w:p w14:paraId="13495948" w14:textId="77777777" w:rsidR="001026B3" w:rsidRDefault="001026B3">
      <w:pPr>
        <w:pStyle w:val="BodyText"/>
        <w:spacing w:before="1"/>
        <w:rPr>
          <w:b/>
          <w:sz w:val="44"/>
        </w:rPr>
      </w:pPr>
    </w:p>
    <w:p w14:paraId="7FF2D76C" w14:textId="77777777" w:rsidR="001026B3" w:rsidRDefault="00FA67B5">
      <w:pPr>
        <w:spacing w:before="1" w:line="312" w:lineRule="auto"/>
        <w:ind w:left="100"/>
        <w:rPr>
          <w:sz w:val="24"/>
        </w:rPr>
      </w:pPr>
      <w:r>
        <w:rPr>
          <w:sz w:val="24"/>
        </w:rPr>
        <w:t>The following modules are provided by the departments of Marketing, Management, Strategy and International Business.</w:t>
      </w:r>
    </w:p>
    <w:p w14:paraId="223F5A40" w14:textId="77777777" w:rsidR="001026B3" w:rsidRDefault="001026B3">
      <w:pPr>
        <w:pStyle w:val="BodyText"/>
        <w:spacing w:before="10"/>
        <w:rPr>
          <w:sz w:val="31"/>
        </w:rPr>
      </w:pPr>
    </w:p>
    <w:p w14:paraId="73760138" w14:textId="77777777" w:rsidR="001026B3" w:rsidRDefault="00FA67B5">
      <w:pPr>
        <w:ind w:left="100"/>
        <w:rPr>
          <w:b/>
          <w:sz w:val="24"/>
        </w:rPr>
      </w:pPr>
      <w:r>
        <w:rPr>
          <w:b/>
          <w:color w:val="2E5395"/>
          <w:sz w:val="24"/>
        </w:rPr>
        <w:t>Quick Reference</w:t>
      </w:r>
    </w:p>
    <w:p w14:paraId="1119B57C" w14:textId="77777777" w:rsidR="001026B3" w:rsidRDefault="001026B3">
      <w:pPr>
        <w:pStyle w:val="BodyText"/>
        <w:spacing w:before="5"/>
        <w:rPr>
          <w:b/>
          <w:sz w:val="25"/>
        </w:rPr>
      </w:pPr>
    </w:p>
    <w:tbl>
      <w:tblPr>
        <w:tblStyle w:val="TableGridLight"/>
        <w:tblW w:w="9634" w:type="dxa"/>
        <w:tblLayout w:type="fixed"/>
        <w:tblLook w:val="01E0" w:firstRow="1" w:lastRow="1" w:firstColumn="1" w:lastColumn="1" w:noHBand="0" w:noVBand="0"/>
      </w:tblPr>
      <w:tblGrid>
        <w:gridCol w:w="1555"/>
        <w:gridCol w:w="3680"/>
        <w:gridCol w:w="1139"/>
        <w:gridCol w:w="1418"/>
        <w:gridCol w:w="992"/>
        <w:gridCol w:w="850"/>
      </w:tblGrid>
      <w:tr w:rsidR="001026B3" w14:paraId="27150195" w14:textId="77777777" w:rsidTr="003E5F56">
        <w:trPr>
          <w:trHeight w:val="507"/>
        </w:trPr>
        <w:tc>
          <w:tcPr>
            <w:tcW w:w="1555" w:type="dxa"/>
          </w:tcPr>
          <w:p w14:paraId="22541E81" w14:textId="77777777" w:rsidR="001026B3" w:rsidRDefault="00FA67B5">
            <w:pPr>
              <w:pStyle w:val="TableParagraph"/>
              <w:spacing w:before="7" w:line="252" w:lineRule="exact"/>
              <w:ind w:right="429"/>
              <w:rPr>
                <w:b/>
              </w:rPr>
            </w:pPr>
            <w:r>
              <w:rPr>
                <w:b/>
              </w:rPr>
              <w:t>Module Code</w:t>
            </w:r>
          </w:p>
        </w:tc>
        <w:tc>
          <w:tcPr>
            <w:tcW w:w="3680" w:type="dxa"/>
          </w:tcPr>
          <w:p w14:paraId="10230725" w14:textId="77777777" w:rsidR="001026B3" w:rsidRDefault="00FA67B5">
            <w:pPr>
              <w:pStyle w:val="TableParagraph"/>
              <w:spacing w:before="127"/>
              <w:rPr>
                <w:b/>
              </w:rPr>
            </w:pPr>
            <w:r>
              <w:rPr>
                <w:b/>
              </w:rPr>
              <w:t>Module Title</w:t>
            </w:r>
          </w:p>
        </w:tc>
        <w:tc>
          <w:tcPr>
            <w:tcW w:w="1139" w:type="dxa"/>
          </w:tcPr>
          <w:p w14:paraId="2AD5C679" w14:textId="77777777" w:rsidR="001026B3" w:rsidRDefault="00FA67B5">
            <w:pPr>
              <w:pStyle w:val="TableParagraph"/>
              <w:spacing w:before="127"/>
              <w:rPr>
                <w:b/>
              </w:rPr>
            </w:pPr>
            <w:r>
              <w:rPr>
                <w:b/>
              </w:rPr>
              <w:t>Credits</w:t>
            </w:r>
          </w:p>
        </w:tc>
        <w:tc>
          <w:tcPr>
            <w:tcW w:w="1418" w:type="dxa"/>
          </w:tcPr>
          <w:p w14:paraId="662BD3FD" w14:textId="77777777" w:rsidR="001026B3" w:rsidRDefault="00FA67B5">
            <w:pPr>
              <w:pStyle w:val="TableParagraph"/>
              <w:spacing w:before="127"/>
              <w:rPr>
                <w:b/>
              </w:rPr>
            </w:pPr>
            <w:r>
              <w:rPr>
                <w:b/>
              </w:rPr>
              <w:t>Semester</w:t>
            </w:r>
          </w:p>
        </w:tc>
        <w:tc>
          <w:tcPr>
            <w:tcW w:w="992" w:type="dxa"/>
          </w:tcPr>
          <w:p w14:paraId="3A708E6A" w14:textId="77777777" w:rsidR="001026B3" w:rsidRDefault="00FA67B5">
            <w:pPr>
              <w:pStyle w:val="TableParagraph"/>
              <w:spacing w:before="127"/>
              <w:rPr>
                <w:b/>
              </w:rPr>
            </w:pPr>
            <w:r>
              <w:rPr>
                <w:b/>
              </w:rPr>
              <w:t>Level</w:t>
            </w:r>
          </w:p>
        </w:tc>
        <w:tc>
          <w:tcPr>
            <w:tcW w:w="850" w:type="dxa"/>
          </w:tcPr>
          <w:p w14:paraId="0B145BDE" w14:textId="77777777" w:rsidR="001026B3" w:rsidRDefault="00FA67B5">
            <w:pPr>
              <w:pStyle w:val="TableParagraph"/>
              <w:spacing w:before="127"/>
              <w:rPr>
                <w:b/>
              </w:rPr>
            </w:pPr>
            <w:r>
              <w:rPr>
                <w:b/>
              </w:rPr>
              <w:t>Year</w:t>
            </w:r>
          </w:p>
        </w:tc>
      </w:tr>
      <w:tr w:rsidR="001026B3" w14:paraId="0D57F6F3" w14:textId="77777777" w:rsidTr="003E5F56">
        <w:trPr>
          <w:trHeight w:val="538"/>
        </w:trPr>
        <w:tc>
          <w:tcPr>
            <w:tcW w:w="1555" w:type="dxa"/>
          </w:tcPr>
          <w:p w14:paraId="6BEA71DD" w14:textId="77777777" w:rsidR="001026B3" w:rsidRDefault="001026B3">
            <w:pPr>
              <w:pStyle w:val="TableParagraph"/>
              <w:spacing w:before="5"/>
              <w:ind w:left="0"/>
              <w:rPr>
                <w:b/>
                <w:sz w:val="23"/>
              </w:rPr>
            </w:pPr>
          </w:p>
          <w:p w14:paraId="1C1F2918" w14:textId="77777777" w:rsidR="001026B3" w:rsidRDefault="00FA67B5">
            <w:pPr>
              <w:pStyle w:val="TableParagraph"/>
              <w:spacing w:before="0" w:line="248" w:lineRule="exact"/>
            </w:pPr>
            <w:r>
              <w:t>31704</w:t>
            </w:r>
          </w:p>
        </w:tc>
        <w:tc>
          <w:tcPr>
            <w:tcW w:w="3680" w:type="dxa"/>
          </w:tcPr>
          <w:p w14:paraId="7278304B" w14:textId="77777777" w:rsidR="001026B3" w:rsidRDefault="00FA67B5">
            <w:pPr>
              <w:pStyle w:val="TableParagraph"/>
              <w:spacing w:before="0" w:line="252" w:lineRule="exact"/>
            </w:pPr>
            <w:r>
              <w:t>LC Introduction to Marketing and</w:t>
            </w:r>
          </w:p>
          <w:p w14:paraId="07E19E64" w14:textId="77777777" w:rsidR="001026B3" w:rsidRDefault="00FA67B5">
            <w:pPr>
              <w:pStyle w:val="TableParagraph"/>
              <w:spacing w:before="18" w:line="248" w:lineRule="exact"/>
            </w:pPr>
            <w:r>
              <w:t>Communications</w:t>
            </w:r>
          </w:p>
        </w:tc>
        <w:tc>
          <w:tcPr>
            <w:tcW w:w="1139" w:type="dxa"/>
          </w:tcPr>
          <w:p w14:paraId="75862097" w14:textId="77777777" w:rsidR="001026B3" w:rsidRDefault="00FA67B5">
            <w:pPr>
              <w:pStyle w:val="TableParagraph"/>
              <w:spacing w:before="0" w:line="252" w:lineRule="exact"/>
            </w:pPr>
            <w:r>
              <w:t>20</w:t>
            </w:r>
          </w:p>
        </w:tc>
        <w:tc>
          <w:tcPr>
            <w:tcW w:w="1418" w:type="dxa"/>
          </w:tcPr>
          <w:p w14:paraId="359D3EE3" w14:textId="067AF964" w:rsidR="001026B3" w:rsidRDefault="00A040D0">
            <w:pPr>
              <w:pStyle w:val="TableParagraph"/>
              <w:spacing w:before="0" w:line="252" w:lineRule="exact"/>
            </w:pPr>
            <w:r>
              <w:t>1</w:t>
            </w:r>
          </w:p>
        </w:tc>
        <w:tc>
          <w:tcPr>
            <w:tcW w:w="992" w:type="dxa"/>
          </w:tcPr>
          <w:p w14:paraId="6C825205" w14:textId="77777777" w:rsidR="001026B3" w:rsidRDefault="00FA67B5">
            <w:pPr>
              <w:pStyle w:val="TableParagraph"/>
              <w:spacing w:before="0" w:line="252" w:lineRule="exact"/>
            </w:pPr>
            <w:r>
              <w:t>LC</w:t>
            </w:r>
          </w:p>
        </w:tc>
        <w:tc>
          <w:tcPr>
            <w:tcW w:w="850" w:type="dxa"/>
          </w:tcPr>
          <w:p w14:paraId="5E917590" w14:textId="77777777" w:rsidR="001026B3" w:rsidRDefault="00FA67B5">
            <w:pPr>
              <w:pStyle w:val="TableParagraph"/>
              <w:spacing w:before="0" w:line="252" w:lineRule="exact"/>
            </w:pPr>
            <w:r>
              <w:t>1</w:t>
            </w:r>
          </w:p>
        </w:tc>
      </w:tr>
      <w:tr w:rsidR="001026B3" w14:paraId="1EEA7050" w14:textId="77777777" w:rsidTr="003E5F56">
        <w:trPr>
          <w:trHeight w:val="542"/>
        </w:trPr>
        <w:tc>
          <w:tcPr>
            <w:tcW w:w="1555" w:type="dxa"/>
          </w:tcPr>
          <w:p w14:paraId="02A96F65" w14:textId="77777777" w:rsidR="001026B3" w:rsidRDefault="001026B3">
            <w:pPr>
              <w:pStyle w:val="TableParagraph"/>
              <w:spacing w:before="9"/>
              <w:ind w:left="0"/>
              <w:rPr>
                <w:b/>
                <w:sz w:val="23"/>
              </w:rPr>
            </w:pPr>
          </w:p>
          <w:p w14:paraId="39232220" w14:textId="77777777" w:rsidR="001026B3" w:rsidRDefault="00FA67B5">
            <w:pPr>
              <w:pStyle w:val="TableParagraph"/>
              <w:spacing w:before="0" w:line="248" w:lineRule="exact"/>
            </w:pPr>
            <w:r>
              <w:t>31705</w:t>
            </w:r>
          </w:p>
        </w:tc>
        <w:tc>
          <w:tcPr>
            <w:tcW w:w="3680" w:type="dxa"/>
          </w:tcPr>
          <w:p w14:paraId="13E0F474" w14:textId="77777777" w:rsidR="001026B3" w:rsidRDefault="00FA67B5">
            <w:pPr>
              <w:pStyle w:val="TableParagraph"/>
            </w:pPr>
            <w:r>
              <w:t>LC Organisations, Management and</w:t>
            </w:r>
          </w:p>
          <w:p w14:paraId="380ED3EB" w14:textId="77777777" w:rsidR="001026B3" w:rsidRDefault="00FA67B5">
            <w:pPr>
              <w:pStyle w:val="TableParagraph"/>
              <w:spacing w:before="19" w:line="248" w:lineRule="exact"/>
            </w:pPr>
            <w:r>
              <w:t>Entrepreneurship</w:t>
            </w:r>
          </w:p>
        </w:tc>
        <w:tc>
          <w:tcPr>
            <w:tcW w:w="1139" w:type="dxa"/>
          </w:tcPr>
          <w:p w14:paraId="2BE4A6AE" w14:textId="77777777" w:rsidR="001026B3" w:rsidRDefault="00FA67B5">
            <w:pPr>
              <w:pStyle w:val="TableParagraph"/>
            </w:pPr>
            <w:r>
              <w:t>20</w:t>
            </w:r>
          </w:p>
        </w:tc>
        <w:tc>
          <w:tcPr>
            <w:tcW w:w="1418" w:type="dxa"/>
          </w:tcPr>
          <w:p w14:paraId="7DDB1F8C" w14:textId="77777777" w:rsidR="001026B3" w:rsidRDefault="00FA67B5">
            <w:pPr>
              <w:pStyle w:val="TableParagraph"/>
            </w:pPr>
            <w:r>
              <w:t>1</w:t>
            </w:r>
          </w:p>
        </w:tc>
        <w:tc>
          <w:tcPr>
            <w:tcW w:w="992" w:type="dxa"/>
          </w:tcPr>
          <w:p w14:paraId="5A5642DB" w14:textId="77777777" w:rsidR="001026B3" w:rsidRDefault="00FA67B5">
            <w:pPr>
              <w:pStyle w:val="TableParagraph"/>
            </w:pPr>
            <w:r>
              <w:t>LC</w:t>
            </w:r>
          </w:p>
        </w:tc>
        <w:tc>
          <w:tcPr>
            <w:tcW w:w="850" w:type="dxa"/>
          </w:tcPr>
          <w:p w14:paraId="3A4FB548" w14:textId="77777777" w:rsidR="001026B3" w:rsidRDefault="00FA67B5">
            <w:pPr>
              <w:pStyle w:val="TableParagraph"/>
            </w:pPr>
            <w:r>
              <w:t>1</w:t>
            </w:r>
          </w:p>
        </w:tc>
      </w:tr>
      <w:tr w:rsidR="001026B3" w14:paraId="551426B6" w14:textId="77777777" w:rsidTr="003E5F56">
        <w:trPr>
          <w:trHeight w:val="299"/>
        </w:trPr>
        <w:tc>
          <w:tcPr>
            <w:tcW w:w="1555" w:type="dxa"/>
          </w:tcPr>
          <w:p w14:paraId="22E368C8" w14:textId="77777777" w:rsidR="001026B3" w:rsidRDefault="00FA67B5">
            <w:pPr>
              <w:pStyle w:val="TableParagraph"/>
              <w:spacing w:before="31" w:line="248" w:lineRule="exact"/>
            </w:pPr>
            <w:r>
              <w:t>32428</w:t>
            </w:r>
          </w:p>
        </w:tc>
        <w:tc>
          <w:tcPr>
            <w:tcW w:w="3680" w:type="dxa"/>
          </w:tcPr>
          <w:p w14:paraId="09379195" w14:textId="77777777" w:rsidR="001026B3" w:rsidRDefault="00FA67B5">
            <w:pPr>
              <w:pStyle w:val="TableParagraph"/>
              <w:spacing w:before="31" w:line="248" w:lineRule="exact"/>
            </w:pPr>
            <w:r>
              <w:t>LC Managing Financial Resources</w:t>
            </w:r>
          </w:p>
        </w:tc>
        <w:tc>
          <w:tcPr>
            <w:tcW w:w="1139" w:type="dxa"/>
          </w:tcPr>
          <w:p w14:paraId="33D8BB33" w14:textId="77777777" w:rsidR="001026B3" w:rsidRDefault="00FA67B5">
            <w:pPr>
              <w:pStyle w:val="TableParagraph"/>
            </w:pPr>
            <w:r>
              <w:t>20</w:t>
            </w:r>
          </w:p>
        </w:tc>
        <w:tc>
          <w:tcPr>
            <w:tcW w:w="1418" w:type="dxa"/>
          </w:tcPr>
          <w:p w14:paraId="1C92649A" w14:textId="77777777" w:rsidR="001026B3" w:rsidRDefault="00FA67B5">
            <w:pPr>
              <w:pStyle w:val="TableParagraph"/>
            </w:pPr>
            <w:r>
              <w:t>2</w:t>
            </w:r>
          </w:p>
        </w:tc>
        <w:tc>
          <w:tcPr>
            <w:tcW w:w="992" w:type="dxa"/>
          </w:tcPr>
          <w:p w14:paraId="372A2FF4" w14:textId="77777777" w:rsidR="001026B3" w:rsidRDefault="00FA67B5">
            <w:pPr>
              <w:pStyle w:val="TableParagraph"/>
            </w:pPr>
            <w:r>
              <w:t>LC</w:t>
            </w:r>
          </w:p>
        </w:tc>
        <w:tc>
          <w:tcPr>
            <w:tcW w:w="850" w:type="dxa"/>
          </w:tcPr>
          <w:p w14:paraId="687E6C78" w14:textId="77777777" w:rsidR="001026B3" w:rsidRDefault="00FA67B5">
            <w:pPr>
              <w:pStyle w:val="TableParagraph"/>
            </w:pPr>
            <w:r>
              <w:t>1</w:t>
            </w:r>
          </w:p>
        </w:tc>
      </w:tr>
      <w:tr w:rsidR="001026B3" w14:paraId="45C2F1E6" w14:textId="77777777" w:rsidTr="003E5F56">
        <w:trPr>
          <w:trHeight w:val="299"/>
        </w:trPr>
        <w:tc>
          <w:tcPr>
            <w:tcW w:w="1555" w:type="dxa"/>
          </w:tcPr>
          <w:p w14:paraId="011DFC46" w14:textId="77777777" w:rsidR="001026B3" w:rsidRDefault="00FA67B5">
            <w:pPr>
              <w:pStyle w:val="TableParagraph"/>
              <w:spacing w:before="31" w:line="248" w:lineRule="exact"/>
            </w:pPr>
            <w:r>
              <w:t>33967</w:t>
            </w:r>
          </w:p>
        </w:tc>
        <w:tc>
          <w:tcPr>
            <w:tcW w:w="3680" w:type="dxa"/>
          </w:tcPr>
          <w:p w14:paraId="7663A8F9" w14:textId="77777777" w:rsidR="001026B3" w:rsidRDefault="00FA67B5">
            <w:pPr>
              <w:pStyle w:val="TableParagraph"/>
              <w:spacing w:before="31" w:line="248" w:lineRule="exact"/>
            </w:pPr>
            <w:r>
              <w:t>LC Digital Business</w:t>
            </w:r>
          </w:p>
        </w:tc>
        <w:tc>
          <w:tcPr>
            <w:tcW w:w="1139" w:type="dxa"/>
          </w:tcPr>
          <w:p w14:paraId="6856445A" w14:textId="77777777" w:rsidR="001026B3" w:rsidRDefault="00FA67B5">
            <w:pPr>
              <w:pStyle w:val="TableParagraph"/>
            </w:pPr>
            <w:r>
              <w:t>10</w:t>
            </w:r>
          </w:p>
        </w:tc>
        <w:tc>
          <w:tcPr>
            <w:tcW w:w="1418" w:type="dxa"/>
          </w:tcPr>
          <w:p w14:paraId="50892BA7" w14:textId="77777777" w:rsidR="001026B3" w:rsidRDefault="00FA67B5">
            <w:pPr>
              <w:pStyle w:val="TableParagraph"/>
            </w:pPr>
            <w:r>
              <w:t>2</w:t>
            </w:r>
          </w:p>
        </w:tc>
        <w:tc>
          <w:tcPr>
            <w:tcW w:w="992" w:type="dxa"/>
          </w:tcPr>
          <w:p w14:paraId="395C8248" w14:textId="77777777" w:rsidR="001026B3" w:rsidRDefault="00FA67B5">
            <w:pPr>
              <w:pStyle w:val="TableParagraph"/>
            </w:pPr>
            <w:r>
              <w:t>LC</w:t>
            </w:r>
          </w:p>
        </w:tc>
        <w:tc>
          <w:tcPr>
            <w:tcW w:w="850" w:type="dxa"/>
          </w:tcPr>
          <w:p w14:paraId="2CFECB1D" w14:textId="77777777" w:rsidR="001026B3" w:rsidRDefault="00FA67B5">
            <w:pPr>
              <w:pStyle w:val="TableParagraph"/>
            </w:pPr>
            <w:r>
              <w:t>1</w:t>
            </w:r>
          </w:p>
        </w:tc>
      </w:tr>
      <w:tr w:rsidR="001026B3" w14:paraId="0980DFED" w14:textId="77777777" w:rsidTr="003E5F56">
        <w:trPr>
          <w:trHeight w:val="301"/>
        </w:trPr>
        <w:tc>
          <w:tcPr>
            <w:tcW w:w="1555" w:type="dxa"/>
          </w:tcPr>
          <w:p w14:paraId="62C6E0A4" w14:textId="77777777" w:rsidR="001026B3" w:rsidRDefault="00FA67B5">
            <w:pPr>
              <w:pStyle w:val="TableParagraph"/>
              <w:spacing w:before="33" w:line="248" w:lineRule="exact"/>
            </w:pPr>
            <w:r>
              <w:t>33979</w:t>
            </w:r>
          </w:p>
        </w:tc>
        <w:tc>
          <w:tcPr>
            <w:tcW w:w="3680" w:type="dxa"/>
          </w:tcPr>
          <w:p w14:paraId="02A4D67D" w14:textId="77777777" w:rsidR="001026B3" w:rsidRDefault="00FA67B5">
            <w:pPr>
              <w:pStyle w:val="TableParagraph"/>
              <w:spacing w:before="33" w:line="248" w:lineRule="exact"/>
            </w:pPr>
            <w:r>
              <w:t>LC Widening Business Horizons</w:t>
            </w:r>
          </w:p>
        </w:tc>
        <w:tc>
          <w:tcPr>
            <w:tcW w:w="1139" w:type="dxa"/>
          </w:tcPr>
          <w:p w14:paraId="08C523E6" w14:textId="77777777" w:rsidR="001026B3" w:rsidRDefault="00FA67B5">
            <w:pPr>
              <w:pStyle w:val="TableParagraph"/>
              <w:spacing w:before="4"/>
            </w:pPr>
            <w:r>
              <w:t>10</w:t>
            </w:r>
          </w:p>
        </w:tc>
        <w:tc>
          <w:tcPr>
            <w:tcW w:w="1418" w:type="dxa"/>
          </w:tcPr>
          <w:p w14:paraId="0DFEE1A9" w14:textId="77777777" w:rsidR="001026B3" w:rsidRDefault="00FA67B5">
            <w:pPr>
              <w:pStyle w:val="TableParagraph"/>
              <w:spacing w:before="4"/>
            </w:pPr>
            <w:r>
              <w:t>1</w:t>
            </w:r>
          </w:p>
        </w:tc>
        <w:tc>
          <w:tcPr>
            <w:tcW w:w="992" w:type="dxa"/>
          </w:tcPr>
          <w:p w14:paraId="0623D639" w14:textId="77777777" w:rsidR="001026B3" w:rsidRDefault="00FA67B5">
            <w:pPr>
              <w:pStyle w:val="TableParagraph"/>
              <w:spacing w:before="4"/>
            </w:pPr>
            <w:r>
              <w:t>LC</w:t>
            </w:r>
          </w:p>
        </w:tc>
        <w:tc>
          <w:tcPr>
            <w:tcW w:w="850" w:type="dxa"/>
          </w:tcPr>
          <w:p w14:paraId="27DDF807" w14:textId="77777777" w:rsidR="001026B3" w:rsidRDefault="00FA67B5">
            <w:pPr>
              <w:pStyle w:val="TableParagraph"/>
              <w:spacing w:before="4"/>
            </w:pPr>
            <w:r>
              <w:t>1</w:t>
            </w:r>
          </w:p>
        </w:tc>
      </w:tr>
      <w:tr w:rsidR="001026B3" w14:paraId="03FCB361" w14:textId="77777777" w:rsidTr="003E5F56">
        <w:trPr>
          <w:trHeight w:val="541"/>
        </w:trPr>
        <w:tc>
          <w:tcPr>
            <w:tcW w:w="1555" w:type="dxa"/>
          </w:tcPr>
          <w:p w14:paraId="301B4BD8" w14:textId="77777777" w:rsidR="001026B3" w:rsidRDefault="001026B3">
            <w:pPr>
              <w:pStyle w:val="TableParagraph"/>
              <w:spacing w:before="8"/>
              <w:ind w:left="0"/>
              <w:rPr>
                <w:b/>
                <w:sz w:val="23"/>
              </w:rPr>
            </w:pPr>
          </w:p>
          <w:p w14:paraId="22397D44" w14:textId="77777777" w:rsidR="001026B3" w:rsidRDefault="00FA67B5">
            <w:pPr>
              <w:pStyle w:val="TableParagraph"/>
              <w:spacing w:before="0" w:line="248" w:lineRule="exact"/>
            </w:pPr>
            <w:r>
              <w:t>33981</w:t>
            </w:r>
          </w:p>
        </w:tc>
        <w:tc>
          <w:tcPr>
            <w:tcW w:w="3680" w:type="dxa"/>
          </w:tcPr>
          <w:p w14:paraId="12876918" w14:textId="77777777" w:rsidR="001026B3" w:rsidRDefault="00FA67B5">
            <w:pPr>
              <w:pStyle w:val="TableParagraph"/>
            </w:pPr>
            <w:r>
              <w:t>LC Management Education and</w:t>
            </w:r>
          </w:p>
          <w:p w14:paraId="6FD76F35" w14:textId="77777777" w:rsidR="001026B3" w:rsidRDefault="00FA67B5">
            <w:pPr>
              <w:pStyle w:val="TableParagraph"/>
              <w:spacing w:before="18" w:line="248" w:lineRule="exact"/>
            </w:pPr>
            <w:r>
              <w:t>Learning A</w:t>
            </w:r>
          </w:p>
        </w:tc>
        <w:tc>
          <w:tcPr>
            <w:tcW w:w="1139" w:type="dxa"/>
          </w:tcPr>
          <w:p w14:paraId="36D23044" w14:textId="77777777" w:rsidR="001026B3" w:rsidRDefault="00FA67B5">
            <w:pPr>
              <w:pStyle w:val="TableParagraph"/>
            </w:pPr>
            <w:r>
              <w:t>10</w:t>
            </w:r>
          </w:p>
        </w:tc>
        <w:tc>
          <w:tcPr>
            <w:tcW w:w="1418" w:type="dxa"/>
          </w:tcPr>
          <w:p w14:paraId="38926111" w14:textId="77777777" w:rsidR="001026B3" w:rsidRDefault="00FA67B5">
            <w:pPr>
              <w:pStyle w:val="TableParagraph"/>
            </w:pPr>
            <w:r>
              <w:t>1</w:t>
            </w:r>
          </w:p>
        </w:tc>
        <w:tc>
          <w:tcPr>
            <w:tcW w:w="992" w:type="dxa"/>
          </w:tcPr>
          <w:p w14:paraId="62A2A423" w14:textId="77777777" w:rsidR="001026B3" w:rsidRDefault="00FA67B5">
            <w:pPr>
              <w:pStyle w:val="TableParagraph"/>
            </w:pPr>
            <w:r>
              <w:t>LC</w:t>
            </w:r>
          </w:p>
        </w:tc>
        <w:tc>
          <w:tcPr>
            <w:tcW w:w="850" w:type="dxa"/>
          </w:tcPr>
          <w:p w14:paraId="147FC030" w14:textId="77777777" w:rsidR="001026B3" w:rsidRDefault="00FA67B5">
            <w:pPr>
              <w:pStyle w:val="TableParagraph"/>
            </w:pPr>
            <w:r>
              <w:t>1</w:t>
            </w:r>
          </w:p>
        </w:tc>
      </w:tr>
      <w:tr w:rsidR="001026B3" w14:paraId="0AA8F2B1" w14:textId="77777777" w:rsidTr="003E5F56">
        <w:trPr>
          <w:trHeight w:val="541"/>
        </w:trPr>
        <w:tc>
          <w:tcPr>
            <w:tcW w:w="1555" w:type="dxa"/>
          </w:tcPr>
          <w:p w14:paraId="107A3DB9" w14:textId="77777777" w:rsidR="001026B3" w:rsidRDefault="001026B3">
            <w:pPr>
              <w:pStyle w:val="TableParagraph"/>
              <w:spacing w:before="8"/>
              <w:ind w:left="0"/>
              <w:rPr>
                <w:b/>
                <w:sz w:val="23"/>
              </w:rPr>
            </w:pPr>
          </w:p>
          <w:p w14:paraId="3C9E9F80" w14:textId="77777777" w:rsidR="001026B3" w:rsidRDefault="00FA67B5">
            <w:pPr>
              <w:pStyle w:val="TableParagraph"/>
              <w:spacing w:before="0" w:line="248" w:lineRule="exact"/>
            </w:pPr>
            <w:r>
              <w:t>33984</w:t>
            </w:r>
          </w:p>
        </w:tc>
        <w:tc>
          <w:tcPr>
            <w:tcW w:w="3680" w:type="dxa"/>
          </w:tcPr>
          <w:p w14:paraId="2C59BB4E" w14:textId="77777777" w:rsidR="001026B3" w:rsidRDefault="00FA67B5">
            <w:pPr>
              <w:pStyle w:val="TableParagraph"/>
            </w:pPr>
            <w:r>
              <w:t>LC Management Education and</w:t>
            </w:r>
          </w:p>
          <w:p w14:paraId="097375F5" w14:textId="77777777" w:rsidR="001026B3" w:rsidRDefault="00FA67B5">
            <w:pPr>
              <w:pStyle w:val="TableParagraph"/>
              <w:spacing w:before="18" w:line="248" w:lineRule="exact"/>
            </w:pPr>
            <w:r>
              <w:t>Learning B</w:t>
            </w:r>
          </w:p>
        </w:tc>
        <w:tc>
          <w:tcPr>
            <w:tcW w:w="1139" w:type="dxa"/>
          </w:tcPr>
          <w:p w14:paraId="2D80EA95" w14:textId="77777777" w:rsidR="001026B3" w:rsidRDefault="00FA67B5">
            <w:pPr>
              <w:pStyle w:val="TableParagraph"/>
            </w:pPr>
            <w:r>
              <w:t>10</w:t>
            </w:r>
          </w:p>
        </w:tc>
        <w:tc>
          <w:tcPr>
            <w:tcW w:w="1418" w:type="dxa"/>
          </w:tcPr>
          <w:p w14:paraId="45B420E8" w14:textId="77777777" w:rsidR="001026B3" w:rsidRDefault="00FA67B5">
            <w:pPr>
              <w:pStyle w:val="TableParagraph"/>
            </w:pPr>
            <w:r>
              <w:t>2</w:t>
            </w:r>
          </w:p>
        </w:tc>
        <w:tc>
          <w:tcPr>
            <w:tcW w:w="992" w:type="dxa"/>
          </w:tcPr>
          <w:p w14:paraId="2A5F48C3" w14:textId="77777777" w:rsidR="001026B3" w:rsidRDefault="00FA67B5">
            <w:pPr>
              <w:pStyle w:val="TableParagraph"/>
            </w:pPr>
            <w:r>
              <w:t>LC</w:t>
            </w:r>
          </w:p>
        </w:tc>
        <w:tc>
          <w:tcPr>
            <w:tcW w:w="850" w:type="dxa"/>
          </w:tcPr>
          <w:p w14:paraId="24772A92" w14:textId="77777777" w:rsidR="001026B3" w:rsidRDefault="00FA67B5">
            <w:pPr>
              <w:pStyle w:val="TableParagraph"/>
            </w:pPr>
            <w:r>
              <w:t>1</w:t>
            </w:r>
          </w:p>
        </w:tc>
      </w:tr>
      <w:tr w:rsidR="001026B3" w14:paraId="5206665D" w14:textId="77777777" w:rsidTr="003E5F56">
        <w:trPr>
          <w:trHeight w:val="541"/>
        </w:trPr>
        <w:tc>
          <w:tcPr>
            <w:tcW w:w="1555" w:type="dxa"/>
          </w:tcPr>
          <w:p w14:paraId="0E732700" w14:textId="77777777" w:rsidR="001026B3" w:rsidRDefault="001026B3">
            <w:pPr>
              <w:pStyle w:val="TableParagraph"/>
              <w:spacing w:before="8"/>
              <w:ind w:left="0"/>
              <w:rPr>
                <w:b/>
                <w:sz w:val="23"/>
              </w:rPr>
            </w:pPr>
          </w:p>
          <w:p w14:paraId="72ABF567" w14:textId="77777777" w:rsidR="001026B3" w:rsidRDefault="00FA67B5">
            <w:pPr>
              <w:pStyle w:val="TableParagraph"/>
              <w:spacing w:before="0" w:line="248" w:lineRule="exact"/>
            </w:pPr>
            <w:r>
              <w:t>24111</w:t>
            </w:r>
          </w:p>
        </w:tc>
        <w:tc>
          <w:tcPr>
            <w:tcW w:w="3680" w:type="dxa"/>
          </w:tcPr>
          <w:p w14:paraId="49F2586B" w14:textId="77777777" w:rsidR="001026B3" w:rsidRDefault="00FA67B5">
            <w:pPr>
              <w:pStyle w:val="TableParagraph"/>
            </w:pPr>
            <w:r>
              <w:t>LI Intermediate Business Economics</w:t>
            </w:r>
          </w:p>
          <w:p w14:paraId="7136DF34" w14:textId="77777777" w:rsidR="001026B3" w:rsidRDefault="00FA67B5">
            <w:pPr>
              <w:pStyle w:val="TableParagraph"/>
              <w:spacing w:before="18" w:line="248" w:lineRule="exact"/>
            </w:pPr>
            <w:r>
              <w:t>+ Macroeconomy</w:t>
            </w:r>
          </w:p>
        </w:tc>
        <w:tc>
          <w:tcPr>
            <w:tcW w:w="1139" w:type="dxa"/>
          </w:tcPr>
          <w:p w14:paraId="611DC207" w14:textId="77777777" w:rsidR="001026B3" w:rsidRDefault="00FA67B5">
            <w:pPr>
              <w:pStyle w:val="TableParagraph"/>
            </w:pPr>
            <w:r>
              <w:t>20</w:t>
            </w:r>
          </w:p>
        </w:tc>
        <w:tc>
          <w:tcPr>
            <w:tcW w:w="1418" w:type="dxa"/>
          </w:tcPr>
          <w:p w14:paraId="4DA9755D" w14:textId="77777777" w:rsidR="001026B3" w:rsidRDefault="00FA67B5">
            <w:pPr>
              <w:pStyle w:val="TableParagraph"/>
            </w:pPr>
            <w:r>
              <w:t>2</w:t>
            </w:r>
          </w:p>
        </w:tc>
        <w:tc>
          <w:tcPr>
            <w:tcW w:w="992" w:type="dxa"/>
          </w:tcPr>
          <w:p w14:paraId="79083D0F" w14:textId="77777777" w:rsidR="001026B3" w:rsidRDefault="00FA67B5">
            <w:pPr>
              <w:pStyle w:val="TableParagraph"/>
            </w:pPr>
            <w:r>
              <w:t>LI</w:t>
            </w:r>
          </w:p>
        </w:tc>
        <w:tc>
          <w:tcPr>
            <w:tcW w:w="850" w:type="dxa"/>
          </w:tcPr>
          <w:p w14:paraId="4C1B6534" w14:textId="77777777" w:rsidR="001026B3" w:rsidRDefault="00FA67B5">
            <w:pPr>
              <w:pStyle w:val="TableParagraph"/>
            </w:pPr>
            <w:r>
              <w:t>2</w:t>
            </w:r>
          </w:p>
        </w:tc>
      </w:tr>
      <w:tr w:rsidR="001026B3" w14:paraId="58175F92" w14:textId="77777777" w:rsidTr="003E5F56">
        <w:trPr>
          <w:trHeight w:val="542"/>
        </w:trPr>
        <w:tc>
          <w:tcPr>
            <w:tcW w:w="1555" w:type="dxa"/>
          </w:tcPr>
          <w:p w14:paraId="5A91DBE5" w14:textId="77777777" w:rsidR="001026B3" w:rsidRDefault="001026B3">
            <w:pPr>
              <w:pStyle w:val="TableParagraph"/>
              <w:spacing w:before="9"/>
              <w:ind w:left="0"/>
              <w:rPr>
                <w:b/>
                <w:sz w:val="23"/>
              </w:rPr>
            </w:pPr>
          </w:p>
          <w:p w14:paraId="28ADBF6D" w14:textId="77777777" w:rsidR="001026B3" w:rsidRDefault="00FA67B5">
            <w:pPr>
              <w:pStyle w:val="TableParagraph"/>
              <w:spacing w:before="0" w:line="248" w:lineRule="exact"/>
            </w:pPr>
            <w:r>
              <w:t>32101</w:t>
            </w:r>
          </w:p>
        </w:tc>
        <w:tc>
          <w:tcPr>
            <w:tcW w:w="3680" w:type="dxa"/>
          </w:tcPr>
          <w:p w14:paraId="2C958D45" w14:textId="77777777" w:rsidR="001026B3" w:rsidRDefault="00FA67B5">
            <w:pPr>
              <w:pStyle w:val="TableParagraph"/>
            </w:pPr>
            <w:r>
              <w:t>LI Business, Economy and</w:t>
            </w:r>
          </w:p>
          <w:p w14:paraId="00594D49" w14:textId="77777777" w:rsidR="001026B3" w:rsidRDefault="00FA67B5">
            <w:pPr>
              <w:pStyle w:val="TableParagraph"/>
              <w:spacing w:before="18" w:line="248" w:lineRule="exact"/>
            </w:pPr>
            <w:r>
              <w:t>Government</w:t>
            </w:r>
          </w:p>
        </w:tc>
        <w:tc>
          <w:tcPr>
            <w:tcW w:w="1139" w:type="dxa"/>
          </w:tcPr>
          <w:p w14:paraId="7CF6AC5A" w14:textId="77777777" w:rsidR="001026B3" w:rsidRDefault="00FA67B5">
            <w:pPr>
              <w:pStyle w:val="TableParagraph"/>
            </w:pPr>
            <w:r>
              <w:t>20</w:t>
            </w:r>
          </w:p>
        </w:tc>
        <w:tc>
          <w:tcPr>
            <w:tcW w:w="1418" w:type="dxa"/>
          </w:tcPr>
          <w:p w14:paraId="1E3EF9CD" w14:textId="77777777" w:rsidR="001026B3" w:rsidRDefault="00FA67B5">
            <w:pPr>
              <w:pStyle w:val="TableParagraph"/>
            </w:pPr>
            <w:r>
              <w:t>2</w:t>
            </w:r>
          </w:p>
        </w:tc>
        <w:tc>
          <w:tcPr>
            <w:tcW w:w="992" w:type="dxa"/>
          </w:tcPr>
          <w:p w14:paraId="7101EE22" w14:textId="77777777" w:rsidR="001026B3" w:rsidRDefault="00FA67B5">
            <w:pPr>
              <w:pStyle w:val="TableParagraph"/>
            </w:pPr>
            <w:r>
              <w:t>LI</w:t>
            </w:r>
          </w:p>
        </w:tc>
        <w:tc>
          <w:tcPr>
            <w:tcW w:w="850" w:type="dxa"/>
          </w:tcPr>
          <w:p w14:paraId="7219852F" w14:textId="77777777" w:rsidR="001026B3" w:rsidRDefault="00FA67B5">
            <w:pPr>
              <w:pStyle w:val="TableParagraph"/>
            </w:pPr>
            <w:r>
              <w:t>2</w:t>
            </w:r>
          </w:p>
        </w:tc>
      </w:tr>
      <w:tr w:rsidR="001026B3" w14:paraId="30E77134" w14:textId="77777777" w:rsidTr="003E5F56">
        <w:trPr>
          <w:trHeight w:val="299"/>
        </w:trPr>
        <w:tc>
          <w:tcPr>
            <w:tcW w:w="1555" w:type="dxa"/>
          </w:tcPr>
          <w:p w14:paraId="13BA5BDA" w14:textId="77777777" w:rsidR="001026B3" w:rsidRDefault="00FA67B5">
            <w:pPr>
              <w:pStyle w:val="TableParagraph"/>
              <w:spacing w:before="31" w:line="248" w:lineRule="exact"/>
            </w:pPr>
            <w:r>
              <w:t>32116</w:t>
            </w:r>
          </w:p>
        </w:tc>
        <w:tc>
          <w:tcPr>
            <w:tcW w:w="3680" w:type="dxa"/>
          </w:tcPr>
          <w:p w14:paraId="6F627EAD" w14:textId="77777777" w:rsidR="001026B3" w:rsidRDefault="00FA67B5">
            <w:pPr>
              <w:pStyle w:val="TableParagraph"/>
              <w:spacing w:before="31" w:line="248" w:lineRule="exact"/>
            </w:pPr>
            <w:r>
              <w:t>LI Consumer Behaviour</w:t>
            </w:r>
          </w:p>
        </w:tc>
        <w:tc>
          <w:tcPr>
            <w:tcW w:w="1139" w:type="dxa"/>
          </w:tcPr>
          <w:p w14:paraId="30A2B3CD" w14:textId="77777777" w:rsidR="001026B3" w:rsidRDefault="00FA67B5">
            <w:pPr>
              <w:pStyle w:val="TableParagraph"/>
            </w:pPr>
            <w:r>
              <w:t>20</w:t>
            </w:r>
          </w:p>
        </w:tc>
        <w:tc>
          <w:tcPr>
            <w:tcW w:w="1418" w:type="dxa"/>
          </w:tcPr>
          <w:p w14:paraId="6CD88A2C" w14:textId="77777777" w:rsidR="001026B3" w:rsidRDefault="00FA67B5">
            <w:pPr>
              <w:pStyle w:val="TableParagraph"/>
            </w:pPr>
            <w:r>
              <w:t>1</w:t>
            </w:r>
          </w:p>
        </w:tc>
        <w:tc>
          <w:tcPr>
            <w:tcW w:w="992" w:type="dxa"/>
          </w:tcPr>
          <w:p w14:paraId="4A39BDDC" w14:textId="77777777" w:rsidR="001026B3" w:rsidRDefault="00FA67B5">
            <w:pPr>
              <w:pStyle w:val="TableParagraph"/>
            </w:pPr>
            <w:r>
              <w:t>LI</w:t>
            </w:r>
          </w:p>
        </w:tc>
        <w:tc>
          <w:tcPr>
            <w:tcW w:w="850" w:type="dxa"/>
          </w:tcPr>
          <w:p w14:paraId="24356EC6" w14:textId="77777777" w:rsidR="001026B3" w:rsidRDefault="00FA67B5">
            <w:pPr>
              <w:pStyle w:val="TableParagraph"/>
            </w:pPr>
            <w:r>
              <w:t>2</w:t>
            </w:r>
          </w:p>
        </w:tc>
      </w:tr>
      <w:tr w:rsidR="001026B3" w14:paraId="42CA1CD6" w14:textId="77777777" w:rsidTr="003E5F56">
        <w:trPr>
          <w:trHeight w:val="541"/>
        </w:trPr>
        <w:tc>
          <w:tcPr>
            <w:tcW w:w="1555" w:type="dxa"/>
          </w:tcPr>
          <w:p w14:paraId="39EEB879" w14:textId="77777777" w:rsidR="001026B3" w:rsidRDefault="001026B3">
            <w:pPr>
              <w:pStyle w:val="TableParagraph"/>
              <w:spacing w:before="11"/>
              <w:ind w:left="0"/>
              <w:rPr>
                <w:b/>
                <w:sz w:val="23"/>
              </w:rPr>
            </w:pPr>
          </w:p>
          <w:p w14:paraId="1627D8F8" w14:textId="77777777" w:rsidR="001026B3" w:rsidRDefault="00FA67B5">
            <w:pPr>
              <w:pStyle w:val="TableParagraph"/>
              <w:spacing w:before="0" w:line="246" w:lineRule="exact"/>
            </w:pPr>
            <w:r>
              <w:t>32117</w:t>
            </w:r>
          </w:p>
        </w:tc>
        <w:tc>
          <w:tcPr>
            <w:tcW w:w="3680" w:type="dxa"/>
          </w:tcPr>
          <w:p w14:paraId="11BB61DC" w14:textId="77777777" w:rsidR="001026B3" w:rsidRDefault="00FA67B5">
            <w:pPr>
              <w:pStyle w:val="TableParagraph"/>
              <w:spacing w:before="4"/>
            </w:pPr>
            <w:r>
              <w:t>LI Event Management and</w:t>
            </w:r>
          </w:p>
          <w:p w14:paraId="5CA5FE80" w14:textId="77777777" w:rsidR="001026B3" w:rsidRDefault="00FA67B5">
            <w:pPr>
              <w:pStyle w:val="TableParagraph"/>
              <w:spacing w:before="18" w:line="246" w:lineRule="exact"/>
            </w:pPr>
            <w:r>
              <w:t>Destination Marketing</w:t>
            </w:r>
          </w:p>
        </w:tc>
        <w:tc>
          <w:tcPr>
            <w:tcW w:w="1139" w:type="dxa"/>
          </w:tcPr>
          <w:p w14:paraId="67215C93" w14:textId="77777777" w:rsidR="001026B3" w:rsidRDefault="00FA67B5">
            <w:pPr>
              <w:pStyle w:val="TableParagraph"/>
              <w:spacing w:before="4"/>
            </w:pPr>
            <w:r>
              <w:t>20</w:t>
            </w:r>
          </w:p>
        </w:tc>
        <w:tc>
          <w:tcPr>
            <w:tcW w:w="1418" w:type="dxa"/>
          </w:tcPr>
          <w:p w14:paraId="05E958B6" w14:textId="77777777" w:rsidR="001026B3" w:rsidRDefault="00FA67B5">
            <w:pPr>
              <w:pStyle w:val="TableParagraph"/>
              <w:spacing w:before="4"/>
            </w:pPr>
            <w:r>
              <w:t>2</w:t>
            </w:r>
          </w:p>
        </w:tc>
        <w:tc>
          <w:tcPr>
            <w:tcW w:w="992" w:type="dxa"/>
          </w:tcPr>
          <w:p w14:paraId="63FCE168" w14:textId="77777777" w:rsidR="001026B3" w:rsidRDefault="00FA67B5">
            <w:pPr>
              <w:pStyle w:val="TableParagraph"/>
              <w:spacing w:before="4"/>
            </w:pPr>
            <w:r>
              <w:t>LI</w:t>
            </w:r>
          </w:p>
        </w:tc>
        <w:tc>
          <w:tcPr>
            <w:tcW w:w="850" w:type="dxa"/>
          </w:tcPr>
          <w:p w14:paraId="776041D2" w14:textId="77777777" w:rsidR="001026B3" w:rsidRDefault="00FA67B5">
            <w:pPr>
              <w:pStyle w:val="TableParagraph"/>
              <w:spacing w:before="4"/>
            </w:pPr>
            <w:r>
              <w:t>2</w:t>
            </w:r>
          </w:p>
        </w:tc>
      </w:tr>
      <w:tr w:rsidR="001026B3" w14:paraId="553AC55C" w14:textId="77777777" w:rsidTr="003E5F56">
        <w:trPr>
          <w:trHeight w:val="301"/>
        </w:trPr>
        <w:tc>
          <w:tcPr>
            <w:tcW w:w="1555" w:type="dxa"/>
          </w:tcPr>
          <w:p w14:paraId="5EC107D8" w14:textId="77777777" w:rsidR="001026B3" w:rsidRDefault="00FA67B5">
            <w:pPr>
              <w:pStyle w:val="TableParagraph"/>
              <w:spacing w:before="33" w:line="248" w:lineRule="exact"/>
            </w:pPr>
            <w:r>
              <w:t>32120</w:t>
            </w:r>
          </w:p>
        </w:tc>
        <w:tc>
          <w:tcPr>
            <w:tcW w:w="3680" w:type="dxa"/>
          </w:tcPr>
          <w:p w14:paraId="2E56DBF6" w14:textId="77777777" w:rsidR="001026B3" w:rsidRDefault="00FA67B5">
            <w:pPr>
              <w:pStyle w:val="TableParagraph"/>
              <w:spacing w:before="33" w:line="248" w:lineRule="exact"/>
            </w:pPr>
            <w:r>
              <w:t>LI Managerial Finance</w:t>
            </w:r>
          </w:p>
        </w:tc>
        <w:tc>
          <w:tcPr>
            <w:tcW w:w="1139" w:type="dxa"/>
          </w:tcPr>
          <w:p w14:paraId="554134D2" w14:textId="77777777" w:rsidR="001026B3" w:rsidRDefault="00FA67B5">
            <w:pPr>
              <w:pStyle w:val="TableParagraph"/>
              <w:spacing w:before="4"/>
            </w:pPr>
            <w:r>
              <w:t>20</w:t>
            </w:r>
          </w:p>
        </w:tc>
        <w:tc>
          <w:tcPr>
            <w:tcW w:w="1418" w:type="dxa"/>
          </w:tcPr>
          <w:p w14:paraId="41944EEE" w14:textId="77777777" w:rsidR="001026B3" w:rsidRDefault="00FA67B5">
            <w:pPr>
              <w:pStyle w:val="TableParagraph"/>
              <w:spacing w:before="4"/>
            </w:pPr>
            <w:r>
              <w:t>2</w:t>
            </w:r>
          </w:p>
        </w:tc>
        <w:tc>
          <w:tcPr>
            <w:tcW w:w="992" w:type="dxa"/>
          </w:tcPr>
          <w:p w14:paraId="71A4D6DA" w14:textId="77777777" w:rsidR="001026B3" w:rsidRDefault="00FA67B5">
            <w:pPr>
              <w:pStyle w:val="TableParagraph"/>
              <w:spacing w:before="4"/>
            </w:pPr>
            <w:r>
              <w:t>LI</w:t>
            </w:r>
          </w:p>
        </w:tc>
        <w:tc>
          <w:tcPr>
            <w:tcW w:w="850" w:type="dxa"/>
          </w:tcPr>
          <w:p w14:paraId="5BD35398" w14:textId="77777777" w:rsidR="001026B3" w:rsidRDefault="00FA67B5">
            <w:pPr>
              <w:pStyle w:val="TableParagraph"/>
              <w:spacing w:before="4"/>
            </w:pPr>
            <w:r>
              <w:t>2</w:t>
            </w:r>
          </w:p>
        </w:tc>
      </w:tr>
      <w:tr w:rsidR="001026B3" w14:paraId="22972AE3" w14:textId="77777777" w:rsidTr="003E5F56">
        <w:trPr>
          <w:trHeight w:val="541"/>
        </w:trPr>
        <w:tc>
          <w:tcPr>
            <w:tcW w:w="1555" w:type="dxa"/>
          </w:tcPr>
          <w:p w14:paraId="4AB23DC7" w14:textId="77777777" w:rsidR="001026B3" w:rsidRDefault="001026B3">
            <w:pPr>
              <w:pStyle w:val="TableParagraph"/>
              <w:spacing w:before="8"/>
              <w:ind w:left="0"/>
              <w:rPr>
                <w:b/>
                <w:sz w:val="23"/>
              </w:rPr>
            </w:pPr>
          </w:p>
          <w:p w14:paraId="32F8CF97" w14:textId="77777777" w:rsidR="001026B3" w:rsidRDefault="00FA67B5">
            <w:pPr>
              <w:pStyle w:val="TableParagraph"/>
              <w:spacing w:before="0" w:line="248" w:lineRule="exact"/>
            </w:pPr>
            <w:r>
              <w:t>32139</w:t>
            </w:r>
          </w:p>
        </w:tc>
        <w:tc>
          <w:tcPr>
            <w:tcW w:w="3680" w:type="dxa"/>
          </w:tcPr>
          <w:p w14:paraId="0E409499" w14:textId="77777777" w:rsidR="001026B3" w:rsidRDefault="00FA67B5">
            <w:pPr>
              <w:pStyle w:val="TableParagraph"/>
            </w:pPr>
            <w:r>
              <w:t>LI Managing Business to Business</w:t>
            </w:r>
          </w:p>
          <w:p w14:paraId="5E9162A9" w14:textId="77777777" w:rsidR="001026B3" w:rsidRDefault="00FA67B5">
            <w:pPr>
              <w:pStyle w:val="TableParagraph"/>
              <w:spacing w:before="18" w:line="248" w:lineRule="exact"/>
            </w:pPr>
            <w:r>
              <w:t>Markets</w:t>
            </w:r>
          </w:p>
        </w:tc>
        <w:tc>
          <w:tcPr>
            <w:tcW w:w="1139" w:type="dxa"/>
          </w:tcPr>
          <w:p w14:paraId="0A82C643" w14:textId="77777777" w:rsidR="001026B3" w:rsidRDefault="00FA67B5">
            <w:pPr>
              <w:pStyle w:val="TableParagraph"/>
            </w:pPr>
            <w:r>
              <w:t>20</w:t>
            </w:r>
          </w:p>
        </w:tc>
        <w:tc>
          <w:tcPr>
            <w:tcW w:w="1418" w:type="dxa"/>
          </w:tcPr>
          <w:p w14:paraId="55FCBC26" w14:textId="77777777" w:rsidR="001026B3" w:rsidRDefault="00FA67B5">
            <w:pPr>
              <w:pStyle w:val="TableParagraph"/>
            </w:pPr>
            <w:r>
              <w:t>1</w:t>
            </w:r>
          </w:p>
        </w:tc>
        <w:tc>
          <w:tcPr>
            <w:tcW w:w="992" w:type="dxa"/>
          </w:tcPr>
          <w:p w14:paraId="5BCAE667" w14:textId="77777777" w:rsidR="001026B3" w:rsidRDefault="00FA67B5">
            <w:pPr>
              <w:pStyle w:val="TableParagraph"/>
            </w:pPr>
            <w:r>
              <w:t>LI</w:t>
            </w:r>
          </w:p>
        </w:tc>
        <w:tc>
          <w:tcPr>
            <w:tcW w:w="850" w:type="dxa"/>
          </w:tcPr>
          <w:p w14:paraId="11F5ED24" w14:textId="77777777" w:rsidR="001026B3" w:rsidRDefault="00FA67B5">
            <w:pPr>
              <w:pStyle w:val="TableParagraph"/>
            </w:pPr>
            <w:r>
              <w:t>2</w:t>
            </w:r>
          </w:p>
        </w:tc>
      </w:tr>
      <w:tr w:rsidR="001026B3" w14:paraId="21BBC5D5" w14:textId="77777777" w:rsidTr="003E5F56">
        <w:trPr>
          <w:trHeight w:val="299"/>
        </w:trPr>
        <w:tc>
          <w:tcPr>
            <w:tcW w:w="1555" w:type="dxa"/>
          </w:tcPr>
          <w:p w14:paraId="1C5511C5" w14:textId="77777777" w:rsidR="001026B3" w:rsidRDefault="00FA67B5">
            <w:pPr>
              <w:pStyle w:val="TableParagraph"/>
              <w:spacing w:before="31" w:line="248" w:lineRule="exact"/>
            </w:pPr>
            <w:r>
              <w:t>32148</w:t>
            </w:r>
          </w:p>
        </w:tc>
        <w:tc>
          <w:tcPr>
            <w:tcW w:w="3680" w:type="dxa"/>
          </w:tcPr>
          <w:p w14:paraId="06977B1A" w14:textId="77777777" w:rsidR="001026B3" w:rsidRDefault="00FA67B5">
            <w:pPr>
              <w:pStyle w:val="TableParagraph"/>
              <w:spacing w:before="31" w:line="248" w:lineRule="exact"/>
            </w:pPr>
            <w:r>
              <w:t>LI Managing Operations and Projects</w:t>
            </w:r>
          </w:p>
        </w:tc>
        <w:tc>
          <w:tcPr>
            <w:tcW w:w="1139" w:type="dxa"/>
          </w:tcPr>
          <w:p w14:paraId="7C5A4153" w14:textId="77777777" w:rsidR="001026B3" w:rsidRDefault="00FA67B5">
            <w:pPr>
              <w:pStyle w:val="TableParagraph"/>
            </w:pPr>
            <w:r>
              <w:t>20</w:t>
            </w:r>
          </w:p>
        </w:tc>
        <w:tc>
          <w:tcPr>
            <w:tcW w:w="1418" w:type="dxa"/>
          </w:tcPr>
          <w:p w14:paraId="2D8905CA" w14:textId="77777777" w:rsidR="001026B3" w:rsidRDefault="00FA67B5">
            <w:pPr>
              <w:pStyle w:val="TableParagraph"/>
            </w:pPr>
            <w:r>
              <w:t>2</w:t>
            </w:r>
          </w:p>
        </w:tc>
        <w:tc>
          <w:tcPr>
            <w:tcW w:w="992" w:type="dxa"/>
          </w:tcPr>
          <w:p w14:paraId="7CAFDAF0" w14:textId="77777777" w:rsidR="001026B3" w:rsidRDefault="00FA67B5">
            <w:pPr>
              <w:pStyle w:val="TableParagraph"/>
            </w:pPr>
            <w:r>
              <w:t>LI</w:t>
            </w:r>
          </w:p>
        </w:tc>
        <w:tc>
          <w:tcPr>
            <w:tcW w:w="850" w:type="dxa"/>
          </w:tcPr>
          <w:p w14:paraId="016F311D" w14:textId="77777777" w:rsidR="001026B3" w:rsidRDefault="00FA67B5">
            <w:pPr>
              <w:pStyle w:val="TableParagraph"/>
            </w:pPr>
            <w:r>
              <w:t>2</w:t>
            </w:r>
          </w:p>
        </w:tc>
      </w:tr>
      <w:tr w:rsidR="001026B3" w14:paraId="0ADEA470" w14:textId="77777777" w:rsidTr="003E5F56">
        <w:trPr>
          <w:trHeight w:val="541"/>
        </w:trPr>
        <w:tc>
          <w:tcPr>
            <w:tcW w:w="1555" w:type="dxa"/>
          </w:tcPr>
          <w:p w14:paraId="3BA13ADF" w14:textId="77777777" w:rsidR="001026B3" w:rsidRDefault="00FA67B5">
            <w:pPr>
              <w:pStyle w:val="TableParagraph"/>
              <w:spacing w:before="4"/>
            </w:pPr>
            <w:r>
              <w:t>32263</w:t>
            </w:r>
          </w:p>
        </w:tc>
        <w:tc>
          <w:tcPr>
            <w:tcW w:w="3680" w:type="dxa"/>
          </w:tcPr>
          <w:p w14:paraId="335C4EB9" w14:textId="77777777" w:rsidR="001026B3" w:rsidRDefault="00FA67B5">
            <w:pPr>
              <w:pStyle w:val="TableParagraph"/>
              <w:spacing w:before="4"/>
            </w:pPr>
            <w:r>
              <w:t>LI Creative Management and Event</w:t>
            </w:r>
          </w:p>
          <w:p w14:paraId="7744D8EF" w14:textId="77777777" w:rsidR="001026B3" w:rsidRDefault="00FA67B5">
            <w:pPr>
              <w:pStyle w:val="TableParagraph"/>
              <w:spacing w:before="16" w:line="248" w:lineRule="exact"/>
            </w:pPr>
            <w:r>
              <w:t>Management</w:t>
            </w:r>
          </w:p>
        </w:tc>
        <w:tc>
          <w:tcPr>
            <w:tcW w:w="1139" w:type="dxa"/>
          </w:tcPr>
          <w:p w14:paraId="27433ED7" w14:textId="77777777" w:rsidR="001026B3" w:rsidRDefault="00FA67B5">
            <w:pPr>
              <w:pStyle w:val="TableParagraph"/>
              <w:spacing w:before="4"/>
            </w:pPr>
            <w:r>
              <w:t>20</w:t>
            </w:r>
          </w:p>
        </w:tc>
        <w:tc>
          <w:tcPr>
            <w:tcW w:w="1418" w:type="dxa"/>
          </w:tcPr>
          <w:p w14:paraId="59CE74E0" w14:textId="77777777" w:rsidR="001026B3" w:rsidRDefault="00FA67B5">
            <w:pPr>
              <w:pStyle w:val="TableParagraph"/>
              <w:spacing w:before="4"/>
            </w:pPr>
            <w:r>
              <w:t>2</w:t>
            </w:r>
          </w:p>
        </w:tc>
        <w:tc>
          <w:tcPr>
            <w:tcW w:w="992" w:type="dxa"/>
          </w:tcPr>
          <w:p w14:paraId="6066AD1C" w14:textId="77777777" w:rsidR="001026B3" w:rsidRDefault="00FA67B5">
            <w:pPr>
              <w:pStyle w:val="TableParagraph"/>
              <w:spacing w:before="4"/>
            </w:pPr>
            <w:r>
              <w:t>LI</w:t>
            </w:r>
          </w:p>
        </w:tc>
        <w:tc>
          <w:tcPr>
            <w:tcW w:w="850" w:type="dxa"/>
          </w:tcPr>
          <w:p w14:paraId="5E0BEF0D" w14:textId="77777777" w:rsidR="001026B3" w:rsidRDefault="00FA67B5">
            <w:pPr>
              <w:pStyle w:val="TableParagraph"/>
              <w:spacing w:before="4"/>
            </w:pPr>
            <w:r>
              <w:t>2</w:t>
            </w:r>
          </w:p>
        </w:tc>
      </w:tr>
      <w:tr w:rsidR="001026B3" w14:paraId="586E7C17" w14:textId="77777777" w:rsidTr="003E5F56">
        <w:trPr>
          <w:trHeight w:val="301"/>
        </w:trPr>
        <w:tc>
          <w:tcPr>
            <w:tcW w:w="1555" w:type="dxa"/>
          </w:tcPr>
          <w:p w14:paraId="1A570095" w14:textId="77777777" w:rsidR="001026B3" w:rsidRDefault="00FA67B5">
            <w:pPr>
              <w:pStyle w:val="TableParagraph"/>
              <w:spacing w:before="33" w:line="248" w:lineRule="exact"/>
            </w:pPr>
            <w:r>
              <w:t>32119</w:t>
            </w:r>
          </w:p>
        </w:tc>
        <w:tc>
          <w:tcPr>
            <w:tcW w:w="3680" w:type="dxa"/>
          </w:tcPr>
          <w:p w14:paraId="16BE07D5" w14:textId="77777777" w:rsidR="001026B3" w:rsidRDefault="00FA67B5">
            <w:pPr>
              <w:pStyle w:val="TableParagraph"/>
              <w:spacing w:before="33" w:line="248" w:lineRule="exact"/>
            </w:pPr>
            <w:r>
              <w:t>LI Human Resource Management</w:t>
            </w:r>
          </w:p>
        </w:tc>
        <w:tc>
          <w:tcPr>
            <w:tcW w:w="1139" w:type="dxa"/>
          </w:tcPr>
          <w:p w14:paraId="133F3698" w14:textId="77777777" w:rsidR="001026B3" w:rsidRDefault="00FA67B5">
            <w:pPr>
              <w:pStyle w:val="TableParagraph"/>
              <w:spacing w:before="4"/>
            </w:pPr>
            <w:r>
              <w:t>20</w:t>
            </w:r>
          </w:p>
        </w:tc>
        <w:tc>
          <w:tcPr>
            <w:tcW w:w="1418" w:type="dxa"/>
          </w:tcPr>
          <w:p w14:paraId="7B1E323E" w14:textId="77777777" w:rsidR="001026B3" w:rsidRDefault="00FA67B5">
            <w:pPr>
              <w:pStyle w:val="TableParagraph"/>
              <w:spacing w:before="4"/>
            </w:pPr>
            <w:r>
              <w:t>2</w:t>
            </w:r>
          </w:p>
        </w:tc>
        <w:tc>
          <w:tcPr>
            <w:tcW w:w="992" w:type="dxa"/>
          </w:tcPr>
          <w:p w14:paraId="507A6A3C" w14:textId="77777777" w:rsidR="001026B3" w:rsidRDefault="00FA67B5">
            <w:pPr>
              <w:pStyle w:val="TableParagraph"/>
              <w:spacing w:before="4"/>
            </w:pPr>
            <w:r>
              <w:t>LI</w:t>
            </w:r>
          </w:p>
        </w:tc>
        <w:tc>
          <w:tcPr>
            <w:tcW w:w="850" w:type="dxa"/>
          </w:tcPr>
          <w:p w14:paraId="034A676D" w14:textId="77777777" w:rsidR="001026B3" w:rsidRDefault="00FA67B5">
            <w:pPr>
              <w:pStyle w:val="TableParagraph"/>
              <w:spacing w:before="4"/>
            </w:pPr>
            <w:r>
              <w:t>2</w:t>
            </w:r>
          </w:p>
        </w:tc>
      </w:tr>
      <w:tr w:rsidR="001026B3" w14:paraId="77811303" w14:textId="77777777" w:rsidTr="003E5F56">
        <w:trPr>
          <w:trHeight w:val="299"/>
        </w:trPr>
        <w:tc>
          <w:tcPr>
            <w:tcW w:w="1555" w:type="dxa"/>
          </w:tcPr>
          <w:p w14:paraId="219B60BE" w14:textId="77777777" w:rsidR="001026B3" w:rsidRDefault="00FA67B5">
            <w:pPr>
              <w:pStyle w:val="TableParagraph"/>
              <w:spacing w:before="31" w:line="248" w:lineRule="exact"/>
            </w:pPr>
            <w:r>
              <w:t>34379</w:t>
            </w:r>
          </w:p>
        </w:tc>
        <w:tc>
          <w:tcPr>
            <w:tcW w:w="3680" w:type="dxa"/>
          </w:tcPr>
          <w:p w14:paraId="60DB1018" w14:textId="77777777" w:rsidR="001026B3" w:rsidRDefault="00FA67B5">
            <w:pPr>
              <w:pStyle w:val="TableParagraph"/>
              <w:spacing w:before="31" w:line="248" w:lineRule="exact"/>
            </w:pPr>
            <w:r>
              <w:t>LI Contemporary Capitalism</w:t>
            </w:r>
          </w:p>
        </w:tc>
        <w:tc>
          <w:tcPr>
            <w:tcW w:w="1139" w:type="dxa"/>
          </w:tcPr>
          <w:p w14:paraId="4F0555F7" w14:textId="77777777" w:rsidR="001026B3" w:rsidRDefault="00FA67B5">
            <w:pPr>
              <w:pStyle w:val="TableParagraph"/>
            </w:pPr>
            <w:r>
              <w:t>20</w:t>
            </w:r>
          </w:p>
        </w:tc>
        <w:tc>
          <w:tcPr>
            <w:tcW w:w="1418" w:type="dxa"/>
          </w:tcPr>
          <w:p w14:paraId="1ABFB821" w14:textId="77777777" w:rsidR="001026B3" w:rsidRDefault="00FA67B5">
            <w:pPr>
              <w:pStyle w:val="TableParagraph"/>
            </w:pPr>
            <w:r>
              <w:t>2</w:t>
            </w:r>
          </w:p>
        </w:tc>
        <w:tc>
          <w:tcPr>
            <w:tcW w:w="992" w:type="dxa"/>
          </w:tcPr>
          <w:p w14:paraId="480783D5" w14:textId="77777777" w:rsidR="001026B3" w:rsidRDefault="00FA67B5">
            <w:pPr>
              <w:pStyle w:val="TableParagraph"/>
            </w:pPr>
            <w:r>
              <w:t>LI</w:t>
            </w:r>
          </w:p>
        </w:tc>
        <w:tc>
          <w:tcPr>
            <w:tcW w:w="850" w:type="dxa"/>
          </w:tcPr>
          <w:p w14:paraId="635964E8" w14:textId="77777777" w:rsidR="001026B3" w:rsidRDefault="00FA67B5">
            <w:pPr>
              <w:pStyle w:val="TableParagraph"/>
            </w:pPr>
            <w:r>
              <w:t>2</w:t>
            </w:r>
          </w:p>
        </w:tc>
      </w:tr>
      <w:tr w:rsidR="001026B3" w14:paraId="79036718" w14:textId="77777777" w:rsidTr="003E5F56">
        <w:trPr>
          <w:trHeight w:val="299"/>
        </w:trPr>
        <w:tc>
          <w:tcPr>
            <w:tcW w:w="1555" w:type="dxa"/>
          </w:tcPr>
          <w:p w14:paraId="2DC34829" w14:textId="77777777" w:rsidR="001026B3" w:rsidRDefault="00FA67B5">
            <w:pPr>
              <w:pStyle w:val="TableParagraph"/>
              <w:spacing w:before="31" w:line="248" w:lineRule="exact"/>
            </w:pPr>
            <w:r>
              <w:t>34380</w:t>
            </w:r>
          </w:p>
        </w:tc>
        <w:tc>
          <w:tcPr>
            <w:tcW w:w="3680" w:type="dxa"/>
          </w:tcPr>
          <w:p w14:paraId="37B4204A" w14:textId="77777777" w:rsidR="001026B3" w:rsidRDefault="00FA67B5">
            <w:pPr>
              <w:pStyle w:val="TableParagraph"/>
              <w:spacing w:before="31" w:line="248" w:lineRule="exact"/>
            </w:pPr>
            <w:r>
              <w:t>LI Models of Business</w:t>
            </w:r>
          </w:p>
        </w:tc>
        <w:tc>
          <w:tcPr>
            <w:tcW w:w="1139" w:type="dxa"/>
          </w:tcPr>
          <w:p w14:paraId="14479718" w14:textId="77777777" w:rsidR="001026B3" w:rsidRDefault="00FA67B5">
            <w:pPr>
              <w:pStyle w:val="TableParagraph"/>
            </w:pPr>
            <w:r>
              <w:t>20</w:t>
            </w:r>
          </w:p>
        </w:tc>
        <w:tc>
          <w:tcPr>
            <w:tcW w:w="1418" w:type="dxa"/>
          </w:tcPr>
          <w:p w14:paraId="197C2FE4" w14:textId="77777777" w:rsidR="001026B3" w:rsidRDefault="00FA67B5">
            <w:pPr>
              <w:pStyle w:val="TableParagraph"/>
            </w:pPr>
            <w:r>
              <w:t>1</w:t>
            </w:r>
          </w:p>
        </w:tc>
        <w:tc>
          <w:tcPr>
            <w:tcW w:w="992" w:type="dxa"/>
          </w:tcPr>
          <w:p w14:paraId="4C45EBD5" w14:textId="77777777" w:rsidR="001026B3" w:rsidRDefault="00FA67B5">
            <w:pPr>
              <w:pStyle w:val="TableParagraph"/>
            </w:pPr>
            <w:r>
              <w:t>LI</w:t>
            </w:r>
          </w:p>
        </w:tc>
        <w:tc>
          <w:tcPr>
            <w:tcW w:w="850" w:type="dxa"/>
          </w:tcPr>
          <w:p w14:paraId="31753873" w14:textId="77777777" w:rsidR="001026B3" w:rsidRDefault="00FA67B5">
            <w:pPr>
              <w:pStyle w:val="TableParagraph"/>
            </w:pPr>
            <w:r>
              <w:t>2</w:t>
            </w:r>
          </w:p>
        </w:tc>
      </w:tr>
      <w:tr w:rsidR="001026B3" w14:paraId="3C90E469" w14:textId="77777777" w:rsidTr="003E5F56">
        <w:trPr>
          <w:trHeight w:val="301"/>
        </w:trPr>
        <w:tc>
          <w:tcPr>
            <w:tcW w:w="1555" w:type="dxa"/>
          </w:tcPr>
          <w:p w14:paraId="12970353" w14:textId="77777777" w:rsidR="001026B3" w:rsidRDefault="00FA67B5">
            <w:pPr>
              <w:pStyle w:val="TableParagraph"/>
              <w:spacing w:before="33" w:line="248" w:lineRule="exact"/>
            </w:pPr>
            <w:r>
              <w:t>34381</w:t>
            </w:r>
          </w:p>
        </w:tc>
        <w:tc>
          <w:tcPr>
            <w:tcW w:w="3680" w:type="dxa"/>
          </w:tcPr>
          <w:p w14:paraId="46674784" w14:textId="77777777" w:rsidR="001026B3" w:rsidRDefault="00FA67B5">
            <w:pPr>
              <w:pStyle w:val="TableParagraph"/>
              <w:spacing w:before="33" w:line="248" w:lineRule="exact"/>
            </w:pPr>
            <w:r>
              <w:t>LI Organisational Behaviour</w:t>
            </w:r>
          </w:p>
        </w:tc>
        <w:tc>
          <w:tcPr>
            <w:tcW w:w="1139" w:type="dxa"/>
          </w:tcPr>
          <w:p w14:paraId="032F6DEC" w14:textId="77777777" w:rsidR="001026B3" w:rsidRDefault="00FA67B5">
            <w:pPr>
              <w:pStyle w:val="TableParagraph"/>
              <w:spacing w:before="4"/>
            </w:pPr>
            <w:r>
              <w:t>20</w:t>
            </w:r>
          </w:p>
        </w:tc>
        <w:tc>
          <w:tcPr>
            <w:tcW w:w="1418" w:type="dxa"/>
          </w:tcPr>
          <w:p w14:paraId="4D98977A" w14:textId="77777777" w:rsidR="001026B3" w:rsidRDefault="00FA67B5">
            <w:pPr>
              <w:pStyle w:val="TableParagraph"/>
              <w:spacing w:before="4"/>
            </w:pPr>
            <w:r>
              <w:t>1</w:t>
            </w:r>
          </w:p>
        </w:tc>
        <w:tc>
          <w:tcPr>
            <w:tcW w:w="992" w:type="dxa"/>
          </w:tcPr>
          <w:p w14:paraId="71F80B9F" w14:textId="77777777" w:rsidR="001026B3" w:rsidRDefault="00FA67B5">
            <w:pPr>
              <w:pStyle w:val="TableParagraph"/>
              <w:spacing w:before="4"/>
            </w:pPr>
            <w:r>
              <w:t>LI</w:t>
            </w:r>
          </w:p>
        </w:tc>
        <w:tc>
          <w:tcPr>
            <w:tcW w:w="850" w:type="dxa"/>
          </w:tcPr>
          <w:p w14:paraId="53E2BD9C" w14:textId="77777777" w:rsidR="001026B3" w:rsidRDefault="00FA67B5">
            <w:pPr>
              <w:pStyle w:val="TableParagraph"/>
              <w:spacing w:before="4"/>
            </w:pPr>
            <w:r>
              <w:t>2</w:t>
            </w:r>
          </w:p>
        </w:tc>
      </w:tr>
      <w:tr w:rsidR="001026B3" w14:paraId="49445F3B" w14:textId="77777777" w:rsidTr="003E5F56">
        <w:trPr>
          <w:trHeight w:val="299"/>
        </w:trPr>
        <w:tc>
          <w:tcPr>
            <w:tcW w:w="1555" w:type="dxa"/>
          </w:tcPr>
          <w:p w14:paraId="1D9768B6" w14:textId="77777777" w:rsidR="001026B3" w:rsidRDefault="00FA67B5">
            <w:pPr>
              <w:pStyle w:val="TableParagraph"/>
              <w:spacing w:before="31" w:line="248" w:lineRule="exact"/>
            </w:pPr>
            <w:r>
              <w:t>32238</w:t>
            </w:r>
          </w:p>
        </w:tc>
        <w:tc>
          <w:tcPr>
            <w:tcW w:w="3680" w:type="dxa"/>
          </w:tcPr>
          <w:p w14:paraId="5498DC6B" w14:textId="77777777" w:rsidR="001026B3" w:rsidRDefault="00FA67B5">
            <w:pPr>
              <w:pStyle w:val="TableParagraph"/>
              <w:spacing w:before="31" w:line="248" w:lineRule="exact"/>
            </w:pPr>
            <w:r>
              <w:t>LI Marketing &amp; New Technology</w:t>
            </w:r>
          </w:p>
        </w:tc>
        <w:tc>
          <w:tcPr>
            <w:tcW w:w="1139" w:type="dxa"/>
          </w:tcPr>
          <w:p w14:paraId="074CC799" w14:textId="77777777" w:rsidR="001026B3" w:rsidRDefault="00FA67B5">
            <w:pPr>
              <w:pStyle w:val="TableParagraph"/>
            </w:pPr>
            <w:r>
              <w:t>20</w:t>
            </w:r>
          </w:p>
        </w:tc>
        <w:tc>
          <w:tcPr>
            <w:tcW w:w="1418" w:type="dxa"/>
          </w:tcPr>
          <w:p w14:paraId="2791DA14" w14:textId="77777777" w:rsidR="001026B3" w:rsidRDefault="00FA67B5">
            <w:pPr>
              <w:pStyle w:val="TableParagraph"/>
            </w:pPr>
            <w:r>
              <w:t>2</w:t>
            </w:r>
          </w:p>
        </w:tc>
        <w:tc>
          <w:tcPr>
            <w:tcW w:w="992" w:type="dxa"/>
          </w:tcPr>
          <w:p w14:paraId="2167EC29" w14:textId="77777777" w:rsidR="001026B3" w:rsidRDefault="00FA67B5">
            <w:pPr>
              <w:pStyle w:val="TableParagraph"/>
            </w:pPr>
            <w:r>
              <w:t>LI</w:t>
            </w:r>
          </w:p>
        </w:tc>
        <w:tc>
          <w:tcPr>
            <w:tcW w:w="850" w:type="dxa"/>
          </w:tcPr>
          <w:p w14:paraId="2ADBB1E5" w14:textId="77777777" w:rsidR="001026B3" w:rsidRDefault="00FA67B5">
            <w:pPr>
              <w:pStyle w:val="TableParagraph"/>
            </w:pPr>
            <w:r>
              <w:t>2</w:t>
            </w:r>
          </w:p>
        </w:tc>
      </w:tr>
      <w:tr w:rsidR="001026B3" w14:paraId="11852301" w14:textId="77777777" w:rsidTr="003E5F56">
        <w:trPr>
          <w:trHeight w:val="541"/>
        </w:trPr>
        <w:tc>
          <w:tcPr>
            <w:tcW w:w="1555" w:type="dxa"/>
          </w:tcPr>
          <w:p w14:paraId="5F062762" w14:textId="77777777" w:rsidR="001026B3" w:rsidRDefault="001026B3">
            <w:pPr>
              <w:pStyle w:val="TableParagraph"/>
              <w:spacing w:before="8"/>
              <w:ind w:left="0"/>
              <w:rPr>
                <w:b/>
                <w:sz w:val="23"/>
              </w:rPr>
            </w:pPr>
          </w:p>
          <w:p w14:paraId="0A21C959" w14:textId="77777777" w:rsidR="001026B3" w:rsidRDefault="00FA67B5">
            <w:pPr>
              <w:pStyle w:val="TableParagraph"/>
              <w:spacing w:before="0" w:line="248" w:lineRule="exact"/>
            </w:pPr>
            <w:r>
              <w:t>32007</w:t>
            </w:r>
          </w:p>
        </w:tc>
        <w:tc>
          <w:tcPr>
            <w:tcW w:w="3680" w:type="dxa"/>
          </w:tcPr>
          <w:p w14:paraId="4D3620A4" w14:textId="77777777" w:rsidR="001026B3" w:rsidRDefault="00FA67B5">
            <w:pPr>
              <w:pStyle w:val="TableParagraph"/>
            </w:pPr>
            <w:r>
              <w:t>LH International Human Resource</w:t>
            </w:r>
          </w:p>
          <w:p w14:paraId="308F0E18" w14:textId="77777777" w:rsidR="001026B3" w:rsidRDefault="00FA67B5">
            <w:pPr>
              <w:pStyle w:val="TableParagraph"/>
              <w:spacing w:before="18" w:line="248" w:lineRule="exact"/>
            </w:pPr>
            <w:r>
              <w:t>Management</w:t>
            </w:r>
          </w:p>
        </w:tc>
        <w:tc>
          <w:tcPr>
            <w:tcW w:w="1139" w:type="dxa"/>
          </w:tcPr>
          <w:p w14:paraId="7B1C7260" w14:textId="77777777" w:rsidR="001026B3" w:rsidRDefault="00FA67B5">
            <w:pPr>
              <w:pStyle w:val="TableParagraph"/>
            </w:pPr>
            <w:r>
              <w:t>20</w:t>
            </w:r>
          </w:p>
        </w:tc>
        <w:tc>
          <w:tcPr>
            <w:tcW w:w="1418" w:type="dxa"/>
          </w:tcPr>
          <w:p w14:paraId="0D5CCDE8" w14:textId="77777777" w:rsidR="001026B3" w:rsidRDefault="00FA67B5">
            <w:pPr>
              <w:pStyle w:val="TableParagraph"/>
            </w:pPr>
            <w:r>
              <w:t>2</w:t>
            </w:r>
          </w:p>
        </w:tc>
        <w:tc>
          <w:tcPr>
            <w:tcW w:w="992" w:type="dxa"/>
          </w:tcPr>
          <w:p w14:paraId="3C53E8AA" w14:textId="77777777" w:rsidR="001026B3" w:rsidRDefault="00FA67B5">
            <w:pPr>
              <w:pStyle w:val="TableParagraph"/>
            </w:pPr>
            <w:r>
              <w:t>LH</w:t>
            </w:r>
          </w:p>
        </w:tc>
        <w:tc>
          <w:tcPr>
            <w:tcW w:w="850" w:type="dxa"/>
          </w:tcPr>
          <w:p w14:paraId="7A11A21D" w14:textId="77777777" w:rsidR="001026B3" w:rsidRDefault="00FA67B5">
            <w:pPr>
              <w:pStyle w:val="TableParagraph"/>
            </w:pPr>
            <w:r>
              <w:t>3</w:t>
            </w:r>
          </w:p>
        </w:tc>
      </w:tr>
      <w:tr w:rsidR="001026B3" w14:paraId="703E9036" w14:textId="77777777" w:rsidTr="003E5F56">
        <w:trPr>
          <w:trHeight w:val="299"/>
        </w:trPr>
        <w:tc>
          <w:tcPr>
            <w:tcW w:w="1555" w:type="dxa"/>
          </w:tcPr>
          <w:p w14:paraId="3B9CA991" w14:textId="5DAAFC6C" w:rsidR="001026B3" w:rsidRDefault="00047556">
            <w:pPr>
              <w:pStyle w:val="TableParagraph"/>
              <w:spacing w:before="31" w:line="248" w:lineRule="exact"/>
            </w:pPr>
            <w:r>
              <w:t>38044</w:t>
            </w:r>
          </w:p>
        </w:tc>
        <w:tc>
          <w:tcPr>
            <w:tcW w:w="3680" w:type="dxa"/>
          </w:tcPr>
          <w:p w14:paraId="0421EF1B" w14:textId="560CA086" w:rsidR="001026B3" w:rsidRDefault="00FA67B5">
            <w:pPr>
              <w:pStyle w:val="TableParagraph"/>
              <w:spacing w:before="31" w:line="248" w:lineRule="exact"/>
            </w:pPr>
            <w:r>
              <w:t xml:space="preserve">LH </w:t>
            </w:r>
            <w:r w:rsidR="00047556">
              <w:rPr>
                <w:lang w:eastAsia="en-US"/>
              </w:rPr>
              <w:t>Economics of Strategy, Risk and Globalisation</w:t>
            </w:r>
          </w:p>
        </w:tc>
        <w:tc>
          <w:tcPr>
            <w:tcW w:w="1139" w:type="dxa"/>
          </w:tcPr>
          <w:p w14:paraId="24DE809A" w14:textId="77777777" w:rsidR="001026B3" w:rsidRDefault="00FA67B5">
            <w:pPr>
              <w:pStyle w:val="TableParagraph"/>
            </w:pPr>
            <w:r>
              <w:t>20</w:t>
            </w:r>
          </w:p>
        </w:tc>
        <w:tc>
          <w:tcPr>
            <w:tcW w:w="1418" w:type="dxa"/>
          </w:tcPr>
          <w:p w14:paraId="06F86AB7" w14:textId="77777777" w:rsidR="001026B3" w:rsidRDefault="00FA67B5">
            <w:pPr>
              <w:pStyle w:val="TableParagraph"/>
            </w:pPr>
            <w:r>
              <w:t>1</w:t>
            </w:r>
          </w:p>
        </w:tc>
        <w:tc>
          <w:tcPr>
            <w:tcW w:w="992" w:type="dxa"/>
          </w:tcPr>
          <w:p w14:paraId="0322AEFF" w14:textId="77777777" w:rsidR="001026B3" w:rsidRDefault="00FA67B5">
            <w:pPr>
              <w:pStyle w:val="TableParagraph"/>
            </w:pPr>
            <w:r>
              <w:t>LH</w:t>
            </w:r>
          </w:p>
        </w:tc>
        <w:tc>
          <w:tcPr>
            <w:tcW w:w="850" w:type="dxa"/>
          </w:tcPr>
          <w:p w14:paraId="64A02F2C" w14:textId="77777777" w:rsidR="001026B3" w:rsidRDefault="00FA67B5">
            <w:pPr>
              <w:pStyle w:val="TableParagraph"/>
            </w:pPr>
            <w:r>
              <w:t>3</w:t>
            </w:r>
          </w:p>
        </w:tc>
      </w:tr>
      <w:tr w:rsidR="001026B3" w14:paraId="19F9D784" w14:textId="77777777" w:rsidTr="003E5F56">
        <w:trPr>
          <w:trHeight w:val="541"/>
        </w:trPr>
        <w:tc>
          <w:tcPr>
            <w:tcW w:w="1555" w:type="dxa"/>
          </w:tcPr>
          <w:p w14:paraId="2B2F67AC" w14:textId="77777777" w:rsidR="001026B3" w:rsidRDefault="001026B3">
            <w:pPr>
              <w:pStyle w:val="TableParagraph"/>
              <w:spacing w:before="11"/>
              <w:ind w:left="0"/>
              <w:rPr>
                <w:b/>
                <w:sz w:val="23"/>
              </w:rPr>
            </w:pPr>
          </w:p>
          <w:p w14:paraId="54A8F54B" w14:textId="77777777" w:rsidR="001026B3" w:rsidRDefault="00FA67B5">
            <w:pPr>
              <w:pStyle w:val="TableParagraph"/>
              <w:spacing w:before="0" w:line="246" w:lineRule="exact"/>
            </w:pPr>
            <w:r>
              <w:t>25280</w:t>
            </w:r>
          </w:p>
        </w:tc>
        <w:tc>
          <w:tcPr>
            <w:tcW w:w="3680" w:type="dxa"/>
          </w:tcPr>
          <w:p w14:paraId="70D726D8" w14:textId="77777777" w:rsidR="001026B3" w:rsidRDefault="00FA67B5">
            <w:pPr>
              <w:pStyle w:val="TableParagraph"/>
              <w:spacing w:before="4"/>
            </w:pPr>
            <w:r>
              <w:t>LH Small Business and</w:t>
            </w:r>
          </w:p>
          <w:p w14:paraId="08FA1C31" w14:textId="77777777" w:rsidR="001026B3" w:rsidRDefault="00FA67B5">
            <w:pPr>
              <w:pStyle w:val="TableParagraph"/>
              <w:spacing w:before="18" w:line="246" w:lineRule="exact"/>
            </w:pPr>
            <w:r>
              <w:t>Entrepreneurship</w:t>
            </w:r>
          </w:p>
        </w:tc>
        <w:tc>
          <w:tcPr>
            <w:tcW w:w="1139" w:type="dxa"/>
          </w:tcPr>
          <w:p w14:paraId="7E1830AE" w14:textId="77777777" w:rsidR="001026B3" w:rsidRDefault="00FA67B5">
            <w:pPr>
              <w:pStyle w:val="TableParagraph"/>
              <w:spacing w:before="4"/>
            </w:pPr>
            <w:r>
              <w:t>20</w:t>
            </w:r>
          </w:p>
        </w:tc>
        <w:tc>
          <w:tcPr>
            <w:tcW w:w="1418" w:type="dxa"/>
          </w:tcPr>
          <w:p w14:paraId="01107BDA" w14:textId="77777777" w:rsidR="001026B3" w:rsidRDefault="00FA67B5">
            <w:pPr>
              <w:pStyle w:val="TableParagraph"/>
              <w:spacing w:before="4"/>
            </w:pPr>
            <w:r>
              <w:t>2</w:t>
            </w:r>
          </w:p>
        </w:tc>
        <w:tc>
          <w:tcPr>
            <w:tcW w:w="992" w:type="dxa"/>
          </w:tcPr>
          <w:p w14:paraId="706BF864" w14:textId="77777777" w:rsidR="001026B3" w:rsidRDefault="00FA67B5">
            <w:pPr>
              <w:pStyle w:val="TableParagraph"/>
              <w:spacing w:before="4"/>
            </w:pPr>
            <w:r>
              <w:t>LH</w:t>
            </w:r>
          </w:p>
        </w:tc>
        <w:tc>
          <w:tcPr>
            <w:tcW w:w="850" w:type="dxa"/>
          </w:tcPr>
          <w:p w14:paraId="7924F5E2" w14:textId="77777777" w:rsidR="001026B3" w:rsidRDefault="00FA67B5">
            <w:pPr>
              <w:pStyle w:val="TableParagraph"/>
              <w:spacing w:before="4"/>
            </w:pPr>
            <w:r>
              <w:t>3</w:t>
            </w:r>
          </w:p>
        </w:tc>
      </w:tr>
      <w:tr w:rsidR="001026B3" w14:paraId="390F10F5" w14:textId="77777777" w:rsidTr="003E5F56">
        <w:trPr>
          <w:trHeight w:val="301"/>
        </w:trPr>
        <w:tc>
          <w:tcPr>
            <w:tcW w:w="1555" w:type="dxa"/>
          </w:tcPr>
          <w:p w14:paraId="20CD9289" w14:textId="77777777" w:rsidR="001026B3" w:rsidRDefault="00FA67B5">
            <w:pPr>
              <w:pStyle w:val="TableParagraph"/>
              <w:spacing w:before="33" w:line="248" w:lineRule="exact"/>
            </w:pPr>
            <w:r>
              <w:t>32057</w:t>
            </w:r>
          </w:p>
        </w:tc>
        <w:tc>
          <w:tcPr>
            <w:tcW w:w="3680" w:type="dxa"/>
          </w:tcPr>
          <w:p w14:paraId="097B525D" w14:textId="77777777" w:rsidR="001026B3" w:rsidRDefault="00FA67B5">
            <w:pPr>
              <w:pStyle w:val="TableParagraph"/>
              <w:spacing w:before="33" w:line="248" w:lineRule="exact"/>
            </w:pPr>
            <w:r>
              <w:t>LH Strategic Global Communication</w:t>
            </w:r>
          </w:p>
        </w:tc>
        <w:tc>
          <w:tcPr>
            <w:tcW w:w="1139" w:type="dxa"/>
          </w:tcPr>
          <w:p w14:paraId="5B135CED" w14:textId="77777777" w:rsidR="001026B3" w:rsidRDefault="00FA67B5">
            <w:pPr>
              <w:pStyle w:val="TableParagraph"/>
              <w:spacing w:before="4"/>
            </w:pPr>
            <w:r>
              <w:t>20</w:t>
            </w:r>
          </w:p>
        </w:tc>
        <w:tc>
          <w:tcPr>
            <w:tcW w:w="1418" w:type="dxa"/>
          </w:tcPr>
          <w:p w14:paraId="10E0D135" w14:textId="77777777" w:rsidR="001026B3" w:rsidRDefault="00FA67B5">
            <w:pPr>
              <w:pStyle w:val="TableParagraph"/>
              <w:spacing w:before="4"/>
            </w:pPr>
            <w:r>
              <w:t>1</w:t>
            </w:r>
          </w:p>
        </w:tc>
        <w:tc>
          <w:tcPr>
            <w:tcW w:w="992" w:type="dxa"/>
          </w:tcPr>
          <w:p w14:paraId="1BC6A151" w14:textId="77777777" w:rsidR="001026B3" w:rsidRDefault="00FA67B5">
            <w:pPr>
              <w:pStyle w:val="TableParagraph"/>
              <w:spacing w:before="4"/>
            </w:pPr>
            <w:r>
              <w:t>LH</w:t>
            </w:r>
          </w:p>
        </w:tc>
        <w:tc>
          <w:tcPr>
            <w:tcW w:w="850" w:type="dxa"/>
          </w:tcPr>
          <w:p w14:paraId="2E2769B5" w14:textId="77777777" w:rsidR="001026B3" w:rsidRDefault="00FA67B5">
            <w:pPr>
              <w:pStyle w:val="TableParagraph"/>
              <w:spacing w:before="4"/>
            </w:pPr>
            <w:r>
              <w:t>3</w:t>
            </w:r>
          </w:p>
        </w:tc>
      </w:tr>
    </w:tbl>
    <w:p w14:paraId="120A566E" w14:textId="77777777" w:rsidR="001026B3" w:rsidRDefault="001026B3">
      <w:pPr>
        <w:sectPr w:rsidR="001026B3">
          <w:pgSz w:w="11900" w:h="16850"/>
          <w:pgMar w:top="1380" w:right="1120" w:bottom="520" w:left="1340" w:header="0" w:footer="255" w:gutter="0"/>
          <w:cols w:space="720"/>
        </w:sectPr>
      </w:pPr>
    </w:p>
    <w:tbl>
      <w:tblPr>
        <w:tblStyle w:val="TableGridLight"/>
        <w:tblW w:w="0" w:type="auto"/>
        <w:tblLayout w:type="fixed"/>
        <w:tblLook w:val="01E0" w:firstRow="1" w:lastRow="1" w:firstColumn="1" w:lastColumn="1" w:noHBand="0" w:noVBand="0"/>
      </w:tblPr>
      <w:tblGrid>
        <w:gridCol w:w="1346"/>
        <w:gridCol w:w="3889"/>
        <w:gridCol w:w="994"/>
        <w:gridCol w:w="1275"/>
        <w:gridCol w:w="852"/>
        <w:gridCol w:w="850"/>
      </w:tblGrid>
      <w:tr w:rsidR="001026B3" w14:paraId="11A2B7F0" w14:textId="77777777" w:rsidTr="00667913">
        <w:trPr>
          <w:trHeight w:val="542"/>
        </w:trPr>
        <w:tc>
          <w:tcPr>
            <w:tcW w:w="1346" w:type="dxa"/>
          </w:tcPr>
          <w:p w14:paraId="31A2821E" w14:textId="77777777" w:rsidR="001026B3" w:rsidRDefault="001026B3">
            <w:pPr>
              <w:pStyle w:val="TableParagraph"/>
              <w:spacing w:before="9"/>
              <w:ind w:left="0"/>
              <w:rPr>
                <w:b/>
                <w:sz w:val="23"/>
              </w:rPr>
            </w:pPr>
          </w:p>
          <w:p w14:paraId="42668FAA" w14:textId="77777777" w:rsidR="001026B3" w:rsidRDefault="00FA67B5">
            <w:pPr>
              <w:pStyle w:val="TableParagraph"/>
              <w:spacing w:before="0" w:line="248" w:lineRule="exact"/>
            </w:pPr>
            <w:r>
              <w:t>32056</w:t>
            </w:r>
          </w:p>
        </w:tc>
        <w:tc>
          <w:tcPr>
            <w:tcW w:w="3889" w:type="dxa"/>
          </w:tcPr>
          <w:p w14:paraId="73A253A2" w14:textId="77777777" w:rsidR="001026B3" w:rsidRDefault="00FA67B5">
            <w:pPr>
              <w:pStyle w:val="TableParagraph"/>
            </w:pPr>
            <w:r>
              <w:t>LH Responsible Marketing and</w:t>
            </w:r>
          </w:p>
          <w:p w14:paraId="356F56C1" w14:textId="77777777" w:rsidR="001026B3" w:rsidRDefault="00FA67B5">
            <w:pPr>
              <w:pStyle w:val="TableParagraph"/>
              <w:spacing w:before="18" w:line="248" w:lineRule="exact"/>
            </w:pPr>
            <w:r>
              <w:t>Consumption</w:t>
            </w:r>
          </w:p>
        </w:tc>
        <w:tc>
          <w:tcPr>
            <w:tcW w:w="994" w:type="dxa"/>
          </w:tcPr>
          <w:p w14:paraId="0B5FE8FB" w14:textId="77777777" w:rsidR="001026B3" w:rsidRDefault="00FA67B5">
            <w:pPr>
              <w:pStyle w:val="TableParagraph"/>
            </w:pPr>
            <w:r>
              <w:t>20</w:t>
            </w:r>
          </w:p>
        </w:tc>
        <w:tc>
          <w:tcPr>
            <w:tcW w:w="1275" w:type="dxa"/>
          </w:tcPr>
          <w:p w14:paraId="7979A7DE" w14:textId="77777777" w:rsidR="001026B3" w:rsidRDefault="00FA67B5">
            <w:pPr>
              <w:pStyle w:val="TableParagraph"/>
            </w:pPr>
            <w:r>
              <w:t>1</w:t>
            </w:r>
          </w:p>
        </w:tc>
        <w:tc>
          <w:tcPr>
            <w:tcW w:w="852" w:type="dxa"/>
          </w:tcPr>
          <w:p w14:paraId="4B29E2D0" w14:textId="77777777" w:rsidR="001026B3" w:rsidRDefault="00FA67B5">
            <w:pPr>
              <w:pStyle w:val="TableParagraph"/>
            </w:pPr>
            <w:r>
              <w:t>LH</w:t>
            </w:r>
          </w:p>
        </w:tc>
        <w:tc>
          <w:tcPr>
            <w:tcW w:w="850" w:type="dxa"/>
          </w:tcPr>
          <w:p w14:paraId="20EF2672" w14:textId="77777777" w:rsidR="001026B3" w:rsidRDefault="00FA67B5">
            <w:pPr>
              <w:pStyle w:val="TableParagraph"/>
            </w:pPr>
            <w:r>
              <w:t>3</w:t>
            </w:r>
          </w:p>
        </w:tc>
      </w:tr>
      <w:tr w:rsidR="001026B3" w14:paraId="3CD7CD33" w14:textId="77777777" w:rsidTr="00667913">
        <w:trPr>
          <w:trHeight w:val="299"/>
        </w:trPr>
        <w:tc>
          <w:tcPr>
            <w:tcW w:w="1346" w:type="dxa"/>
          </w:tcPr>
          <w:p w14:paraId="2A772178" w14:textId="77777777" w:rsidR="001026B3" w:rsidRDefault="00FA67B5">
            <w:pPr>
              <w:pStyle w:val="TableParagraph"/>
              <w:spacing w:before="33" w:line="246" w:lineRule="exact"/>
            </w:pPr>
            <w:r>
              <w:t>35193</w:t>
            </w:r>
          </w:p>
        </w:tc>
        <w:tc>
          <w:tcPr>
            <w:tcW w:w="3889" w:type="dxa"/>
          </w:tcPr>
          <w:p w14:paraId="374BC3AC" w14:textId="77777777" w:rsidR="001026B3" w:rsidRDefault="00FA67B5">
            <w:pPr>
              <w:pStyle w:val="TableParagraph"/>
              <w:spacing w:before="33" w:line="246" w:lineRule="exact"/>
            </w:pPr>
            <w:r>
              <w:t>LH Personnel Economics</w:t>
            </w:r>
          </w:p>
        </w:tc>
        <w:tc>
          <w:tcPr>
            <w:tcW w:w="994" w:type="dxa"/>
          </w:tcPr>
          <w:p w14:paraId="709E7778" w14:textId="77777777" w:rsidR="001026B3" w:rsidRDefault="00FA67B5">
            <w:pPr>
              <w:pStyle w:val="TableParagraph"/>
            </w:pPr>
            <w:r>
              <w:t>20</w:t>
            </w:r>
          </w:p>
        </w:tc>
        <w:tc>
          <w:tcPr>
            <w:tcW w:w="1275" w:type="dxa"/>
          </w:tcPr>
          <w:p w14:paraId="0A5A3C92" w14:textId="77777777" w:rsidR="001026B3" w:rsidRDefault="00FA67B5">
            <w:pPr>
              <w:pStyle w:val="TableParagraph"/>
            </w:pPr>
            <w:r>
              <w:t>2</w:t>
            </w:r>
          </w:p>
        </w:tc>
        <w:tc>
          <w:tcPr>
            <w:tcW w:w="852" w:type="dxa"/>
          </w:tcPr>
          <w:p w14:paraId="42D257D3" w14:textId="77777777" w:rsidR="001026B3" w:rsidRDefault="00FA67B5">
            <w:pPr>
              <w:pStyle w:val="TableParagraph"/>
            </w:pPr>
            <w:r>
              <w:t>LH</w:t>
            </w:r>
          </w:p>
        </w:tc>
        <w:tc>
          <w:tcPr>
            <w:tcW w:w="850" w:type="dxa"/>
          </w:tcPr>
          <w:p w14:paraId="1A8008A1" w14:textId="77777777" w:rsidR="001026B3" w:rsidRDefault="00FA67B5">
            <w:pPr>
              <w:pStyle w:val="TableParagraph"/>
            </w:pPr>
            <w:r>
              <w:t>3</w:t>
            </w:r>
          </w:p>
        </w:tc>
      </w:tr>
      <w:tr w:rsidR="001026B3" w14:paraId="65392DFB" w14:textId="77777777" w:rsidTr="00667913">
        <w:trPr>
          <w:trHeight w:val="301"/>
        </w:trPr>
        <w:tc>
          <w:tcPr>
            <w:tcW w:w="1346" w:type="dxa"/>
          </w:tcPr>
          <w:p w14:paraId="3DE7E6A8" w14:textId="77777777" w:rsidR="001026B3" w:rsidRDefault="00FA67B5">
            <w:pPr>
              <w:pStyle w:val="TableParagraph"/>
              <w:spacing w:before="33" w:line="248" w:lineRule="exact"/>
            </w:pPr>
            <w:r>
              <w:t>31965</w:t>
            </w:r>
          </w:p>
        </w:tc>
        <w:tc>
          <w:tcPr>
            <w:tcW w:w="3889" w:type="dxa"/>
          </w:tcPr>
          <w:p w14:paraId="04889FAA" w14:textId="77777777" w:rsidR="001026B3" w:rsidRDefault="00FA67B5">
            <w:pPr>
              <w:pStyle w:val="TableParagraph"/>
              <w:spacing w:before="33" w:line="248" w:lineRule="exact"/>
            </w:pPr>
            <w:r>
              <w:t>LH Britain and the EU</w:t>
            </w:r>
          </w:p>
        </w:tc>
        <w:tc>
          <w:tcPr>
            <w:tcW w:w="994" w:type="dxa"/>
          </w:tcPr>
          <w:p w14:paraId="0861EE10" w14:textId="77777777" w:rsidR="001026B3" w:rsidRDefault="00FA67B5">
            <w:pPr>
              <w:pStyle w:val="TableParagraph"/>
              <w:spacing w:before="4"/>
            </w:pPr>
            <w:r>
              <w:t>20</w:t>
            </w:r>
          </w:p>
        </w:tc>
        <w:tc>
          <w:tcPr>
            <w:tcW w:w="1275" w:type="dxa"/>
          </w:tcPr>
          <w:p w14:paraId="2FF6A338" w14:textId="77777777" w:rsidR="001026B3" w:rsidRDefault="00FA67B5">
            <w:pPr>
              <w:pStyle w:val="TableParagraph"/>
              <w:spacing w:before="4"/>
            </w:pPr>
            <w:r>
              <w:t>2</w:t>
            </w:r>
          </w:p>
        </w:tc>
        <w:tc>
          <w:tcPr>
            <w:tcW w:w="852" w:type="dxa"/>
          </w:tcPr>
          <w:p w14:paraId="23E07928" w14:textId="77777777" w:rsidR="001026B3" w:rsidRDefault="00FA67B5">
            <w:pPr>
              <w:pStyle w:val="TableParagraph"/>
              <w:spacing w:before="4"/>
            </w:pPr>
            <w:r>
              <w:t>LH</w:t>
            </w:r>
          </w:p>
        </w:tc>
        <w:tc>
          <w:tcPr>
            <w:tcW w:w="850" w:type="dxa"/>
          </w:tcPr>
          <w:p w14:paraId="7594B6E4" w14:textId="77777777" w:rsidR="001026B3" w:rsidRDefault="00FA67B5">
            <w:pPr>
              <w:pStyle w:val="TableParagraph"/>
              <w:spacing w:before="4"/>
            </w:pPr>
            <w:r>
              <w:t>3</w:t>
            </w:r>
          </w:p>
        </w:tc>
      </w:tr>
      <w:tr w:rsidR="001026B3" w14:paraId="6F95116C" w14:textId="77777777" w:rsidTr="00667913">
        <w:trPr>
          <w:trHeight w:val="541"/>
        </w:trPr>
        <w:tc>
          <w:tcPr>
            <w:tcW w:w="1346" w:type="dxa"/>
          </w:tcPr>
          <w:p w14:paraId="5DA5D86A" w14:textId="77777777" w:rsidR="001026B3" w:rsidRDefault="001026B3">
            <w:pPr>
              <w:pStyle w:val="TableParagraph"/>
              <w:spacing w:before="8"/>
              <w:ind w:left="0"/>
              <w:rPr>
                <w:b/>
                <w:sz w:val="23"/>
              </w:rPr>
            </w:pPr>
          </w:p>
          <w:p w14:paraId="3E6C395E" w14:textId="77777777" w:rsidR="001026B3" w:rsidRDefault="00FA67B5">
            <w:pPr>
              <w:pStyle w:val="TableParagraph"/>
              <w:spacing w:before="0" w:line="248" w:lineRule="exact"/>
            </w:pPr>
            <w:r>
              <w:t>31974</w:t>
            </w:r>
          </w:p>
        </w:tc>
        <w:tc>
          <w:tcPr>
            <w:tcW w:w="3889" w:type="dxa"/>
          </w:tcPr>
          <w:p w14:paraId="58E1A356" w14:textId="77777777" w:rsidR="001026B3" w:rsidRDefault="00FA67B5">
            <w:pPr>
              <w:pStyle w:val="TableParagraph"/>
            </w:pPr>
            <w:r>
              <w:t>LH Globalisation, Innovation and</w:t>
            </w:r>
          </w:p>
          <w:p w14:paraId="6344126D" w14:textId="77777777" w:rsidR="001026B3" w:rsidRDefault="00FA67B5">
            <w:pPr>
              <w:pStyle w:val="TableParagraph"/>
              <w:spacing w:before="18" w:line="248" w:lineRule="exact"/>
            </w:pPr>
            <w:r>
              <w:t>Competitiveness</w:t>
            </w:r>
          </w:p>
        </w:tc>
        <w:tc>
          <w:tcPr>
            <w:tcW w:w="994" w:type="dxa"/>
          </w:tcPr>
          <w:p w14:paraId="4583C6EC" w14:textId="77777777" w:rsidR="001026B3" w:rsidRDefault="00FA67B5">
            <w:pPr>
              <w:pStyle w:val="TableParagraph"/>
            </w:pPr>
            <w:r>
              <w:t>20</w:t>
            </w:r>
          </w:p>
        </w:tc>
        <w:tc>
          <w:tcPr>
            <w:tcW w:w="1275" w:type="dxa"/>
          </w:tcPr>
          <w:p w14:paraId="6B733814" w14:textId="77777777" w:rsidR="001026B3" w:rsidRDefault="00FA67B5">
            <w:pPr>
              <w:pStyle w:val="TableParagraph"/>
            </w:pPr>
            <w:r>
              <w:t>1</w:t>
            </w:r>
          </w:p>
        </w:tc>
        <w:tc>
          <w:tcPr>
            <w:tcW w:w="852" w:type="dxa"/>
          </w:tcPr>
          <w:p w14:paraId="3E3B4A22" w14:textId="77777777" w:rsidR="001026B3" w:rsidRDefault="00FA67B5">
            <w:pPr>
              <w:pStyle w:val="TableParagraph"/>
            </w:pPr>
            <w:r>
              <w:t>LH</w:t>
            </w:r>
          </w:p>
        </w:tc>
        <w:tc>
          <w:tcPr>
            <w:tcW w:w="850" w:type="dxa"/>
          </w:tcPr>
          <w:p w14:paraId="0397BF5D" w14:textId="77777777" w:rsidR="001026B3" w:rsidRDefault="00FA67B5">
            <w:pPr>
              <w:pStyle w:val="TableParagraph"/>
            </w:pPr>
            <w:r>
              <w:t>3</w:t>
            </w:r>
          </w:p>
        </w:tc>
      </w:tr>
      <w:tr w:rsidR="001026B3" w14:paraId="531E465A" w14:textId="77777777" w:rsidTr="00667913">
        <w:trPr>
          <w:trHeight w:val="299"/>
        </w:trPr>
        <w:tc>
          <w:tcPr>
            <w:tcW w:w="1346" w:type="dxa"/>
          </w:tcPr>
          <w:p w14:paraId="44CA56BE" w14:textId="77777777" w:rsidR="001026B3" w:rsidRDefault="00FA67B5">
            <w:pPr>
              <w:pStyle w:val="TableParagraph"/>
              <w:spacing w:before="31" w:line="248" w:lineRule="exact"/>
            </w:pPr>
            <w:r>
              <w:t>31971</w:t>
            </w:r>
          </w:p>
        </w:tc>
        <w:tc>
          <w:tcPr>
            <w:tcW w:w="3889" w:type="dxa"/>
          </w:tcPr>
          <w:p w14:paraId="216E9044" w14:textId="77777777" w:rsidR="001026B3" w:rsidRDefault="00FA67B5">
            <w:pPr>
              <w:pStyle w:val="TableParagraph"/>
              <w:spacing w:before="31" w:line="248" w:lineRule="exact"/>
            </w:pPr>
            <w:r>
              <w:t>LH Fundamentals of Leadership</w:t>
            </w:r>
          </w:p>
        </w:tc>
        <w:tc>
          <w:tcPr>
            <w:tcW w:w="994" w:type="dxa"/>
          </w:tcPr>
          <w:p w14:paraId="29A140FE" w14:textId="77777777" w:rsidR="001026B3" w:rsidRDefault="00FA67B5">
            <w:pPr>
              <w:pStyle w:val="TableParagraph"/>
            </w:pPr>
            <w:r>
              <w:t>20</w:t>
            </w:r>
          </w:p>
        </w:tc>
        <w:tc>
          <w:tcPr>
            <w:tcW w:w="1275" w:type="dxa"/>
          </w:tcPr>
          <w:p w14:paraId="2A472445" w14:textId="77777777" w:rsidR="001026B3" w:rsidRDefault="00FA67B5">
            <w:pPr>
              <w:pStyle w:val="TableParagraph"/>
            </w:pPr>
            <w:r>
              <w:t>1</w:t>
            </w:r>
          </w:p>
        </w:tc>
        <w:tc>
          <w:tcPr>
            <w:tcW w:w="852" w:type="dxa"/>
          </w:tcPr>
          <w:p w14:paraId="0647364C" w14:textId="77777777" w:rsidR="001026B3" w:rsidRDefault="00FA67B5">
            <w:pPr>
              <w:pStyle w:val="TableParagraph"/>
            </w:pPr>
            <w:r>
              <w:t>LH</w:t>
            </w:r>
          </w:p>
        </w:tc>
        <w:tc>
          <w:tcPr>
            <w:tcW w:w="850" w:type="dxa"/>
          </w:tcPr>
          <w:p w14:paraId="74FAC32B" w14:textId="77777777" w:rsidR="001026B3" w:rsidRDefault="00FA67B5">
            <w:pPr>
              <w:pStyle w:val="TableParagraph"/>
            </w:pPr>
            <w:r>
              <w:t>3</w:t>
            </w:r>
          </w:p>
        </w:tc>
      </w:tr>
      <w:tr w:rsidR="001026B3" w14:paraId="01897991" w14:textId="77777777" w:rsidTr="00667913">
        <w:trPr>
          <w:trHeight w:val="299"/>
        </w:trPr>
        <w:tc>
          <w:tcPr>
            <w:tcW w:w="1346" w:type="dxa"/>
          </w:tcPr>
          <w:p w14:paraId="4B7DBCBE" w14:textId="77777777" w:rsidR="001026B3" w:rsidRDefault="00FA67B5">
            <w:pPr>
              <w:pStyle w:val="TableParagraph"/>
              <w:spacing w:before="33" w:line="246" w:lineRule="exact"/>
            </w:pPr>
            <w:r>
              <w:t>34373</w:t>
            </w:r>
          </w:p>
        </w:tc>
        <w:tc>
          <w:tcPr>
            <w:tcW w:w="3889" w:type="dxa"/>
          </w:tcPr>
          <w:p w14:paraId="31BE9AE4" w14:textId="77777777" w:rsidR="001026B3" w:rsidRDefault="00FA67B5">
            <w:pPr>
              <w:pStyle w:val="TableParagraph"/>
              <w:spacing w:before="33" w:line="246" w:lineRule="exact"/>
            </w:pPr>
            <w:r>
              <w:t>LH Crisis Management</w:t>
            </w:r>
          </w:p>
        </w:tc>
        <w:tc>
          <w:tcPr>
            <w:tcW w:w="994" w:type="dxa"/>
          </w:tcPr>
          <w:p w14:paraId="7848FCCF" w14:textId="77777777" w:rsidR="001026B3" w:rsidRDefault="00FA67B5">
            <w:pPr>
              <w:pStyle w:val="TableParagraph"/>
            </w:pPr>
            <w:r>
              <w:t>20</w:t>
            </w:r>
          </w:p>
        </w:tc>
        <w:tc>
          <w:tcPr>
            <w:tcW w:w="1275" w:type="dxa"/>
          </w:tcPr>
          <w:p w14:paraId="23178531" w14:textId="77777777" w:rsidR="001026B3" w:rsidRDefault="00FA67B5">
            <w:pPr>
              <w:pStyle w:val="TableParagraph"/>
            </w:pPr>
            <w:r>
              <w:t>2</w:t>
            </w:r>
          </w:p>
        </w:tc>
        <w:tc>
          <w:tcPr>
            <w:tcW w:w="852" w:type="dxa"/>
          </w:tcPr>
          <w:p w14:paraId="585D632B" w14:textId="77777777" w:rsidR="001026B3" w:rsidRDefault="00FA67B5">
            <w:pPr>
              <w:pStyle w:val="TableParagraph"/>
            </w:pPr>
            <w:r>
              <w:t>LH</w:t>
            </w:r>
          </w:p>
        </w:tc>
        <w:tc>
          <w:tcPr>
            <w:tcW w:w="850" w:type="dxa"/>
          </w:tcPr>
          <w:p w14:paraId="11B25592" w14:textId="77777777" w:rsidR="001026B3" w:rsidRDefault="00FA67B5">
            <w:pPr>
              <w:pStyle w:val="TableParagraph"/>
            </w:pPr>
            <w:r>
              <w:t>3</w:t>
            </w:r>
          </w:p>
        </w:tc>
      </w:tr>
      <w:tr w:rsidR="001026B3" w14:paraId="06F19270" w14:textId="77777777" w:rsidTr="00667913">
        <w:trPr>
          <w:trHeight w:val="544"/>
        </w:trPr>
        <w:tc>
          <w:tcPr>
            <w:tcW w:w="1346" w:type="dxa"/>
          </w:tcPr>
          <w:p w14:paraId="120953A5" w14:textId="77777777" w:rsidR="001026B3" w:rsidRDefault="001026B3">
            <w:pPr>
              <w:pStyle w:val="TableParagraph"/>
              <w:spacing w:before="11"/>
              <w:ind w:left="0"/>
              <w:rPr>
                <w:b/>
                <w:sz w:val="23"/>
              </w:rPr>
            </w:pPr>
          </w:p>
          <w:p w14:paraId="0ADA9B9D" w14:textId="77777777" w:rsidR="001026B3" w:rsidRDefault="00FA67B5">
            <w:pPr>
              <w:pStyle w:val="TableParagraph"/>
              <w:spacing w:before="0" w:line="248" w:lineRule="exact"/>
            </w:pPr>
            <w:r>
              <w:t>34370</w:t>
            </w:r>
          </w:p>
        </w:tc>
        <w:tc>
          <w:tcPr>
            <w:tcW w:w="3889" w:type="dxa"/>
          </w:tcPr>
          <w:p w14:paraId="7F909DA0" w14:textId="77777777" w:rsidR="001026B3" w:rsidRDefault="00FA67B5">
            <w:pPr>
              <w:pStyle w:val="TableParagraph"/>
              <w:spacing w:before="4"/>
            </w:pPr>
            <w:r>
              <w:t>LH Business Strategies in Emerging</w:t>
            </w:r>
          </w:p>
          <w:p w14:paraId="69FC0589" w14:textId="77777777" w:rsidR="001026B3" w:rsidRDefault="00FA67B5">
            <w:pPr>
              <w:pStyle w:val="TableParagraph"/>
              <w:spacing w:before="18" w:line="248" w:lineRule="exact"/>
            </w:pPr>
            <w:r>
              <w:t>Economies</w:t>
            </w:r>
          </w:p>
        </w:tc>
        <w:tc>
          <w:tcPr>
            <w:tcW w:w="994" w:type="dxa"/>
          </w:tcPr>
          <w:p w14:paraId="046D4B7D" w14:textId="77777777" w:rsidR="001026B3" w:rsidRDefault="00FA67B5">
            <w:pPr>
              <w:pStyle w:val="TableParagraph"/>
              <w:spacing w:before="4"/>
            </w:pPr>
            <w:r>
              <w:t>20</w:t>
            </w:r>
          </w:p>
        </w:tc>
        <w:tc>
          <w:tcPr>
            <w:tcW w:w="1275" w:type="dxa"/>
          </w:tcPr>
          <w:p w14:paraId="6FF5B168" w14:textId="77777777" w:rsidR="001026B3" w:rsidRDefault="00FA67B5">
            <w:pPr>
              <w:pStyle w:val="TableParagraph"/>
              <w:spacing w:before="4"/>
            </w:pPr>
            <w:r>
              <w:t>1</w:t>
            </w:r>
          </w:p>
        </w:tc>
        <w:tc>
          <w:tcPr>
            <w:tcW w:w="852" w:type="dxa"/>
          </w:tcPr>
          <w:p w14:paraId="3FA3C90F" w14:textId="77777777" w:rsidR="001026B3" w:rsidRDefault="00FA67B5">
            <w:pPr>
              <w:pStyle w:val="TableParagraph"/>
              <w:spacing w:before="4"/>
            </w:pPr>
            <w:r>
              <w:t>LH</w:t>
            </w:r>
          </w:p>
        </w:tc>
        <w:tc>
          <w:tcPr>
            <w:tcW w:w="850" w:type="dxa"/>
          </w:tcPr>
          <w:p w14:paraId="09651C0B" w14:textId="77777777" w:rsidR="001026B3" w:rsidRDefault="00FA67B5">
            <w:pPr>
              <w:pStyle w:val="TableParagraph"/>
              <w:spacing w:before="4"/>
            </w:pPr>
            <w:r>
              <w:t>3</w:t>
            </w:r>
          </w:p>
        </w:tc>
      </w:tr>
      <w:tr w:rsidR="001026B3" w14:paraId="72F2074F" w14:textId="77777777" w:rsidTr="00667913">
        <w:trPr>
          <w:trHeight w:val="541"/>
        </w:trPr>
        <w:tc>
          <w:tcPr>
            <w:tcW w:w="1346" w:type="dxa"/>
          </w:tcPr>
          <w:p w14:paraId="7C8B8E41" w14:textId="77777777" w:rsidR="001026B3" w:rsidRDefault="001026B3">
            <w:pPr>
              <w:pStyle w:val="TableParagraph"/>
              <w:spacing w:before="8"/>
              <w:ind w:left="0"/>
              <w:rPr>
                <w:b/>
                <w:sz w:val="23"/>
              </w:rPr>
            </w:pPr>
          </w:p>
          <w:p w14:paraId="10DD3CF7" w14:textId="77777777" w:rsidR="001026B3" w:rsidRDefault="00FA67B5">
            <w:pPr>
              <w:pStyle w:val="TableParagraph"/>
              <w:spacing w:before="0" w:line="248" w:lineRule="exact"/>
            </w:pPr>
            <w:r>
              <w:t>29864</w:t>
            </w:r>
          </w:p>
        </w:tc>
        <w:tc>
          <w:tcPr>
            <w:tcW w:w="3889" w:type="dxa"/>
          </w:tcPr>
          <w:p w14:paraId="12789232" w14:textId="77777777" w:rsidR="001026B3" w:rsidRDefault="00FA67B5">
            <w:pPr>
              <w:pStyle w:val="TableParagraph"/>
            </w:pPr>
            <w:r>
              <w:t>LH Organisation Studies: Past,</w:t>
            </w:r>
          </w:p>
          <w:p w14:paraId="368D4010" w14:textId="77777777" w:rsidR="001026B3" w:rsidRDefault="00FA67B5">
            <w:pPr>
              <w:pStyle w:val="TableParagraph"/>
              <w:spacing w:before="18" w:line="248" w:lineRule="exact"/>
            </w:pPr>
            <w:r>
              <w:t>Present and Future</w:t>
            </w:r>
          </w:p>
        </w:tc>
        <w:tc>
          <w:tcPr>
            <w:tcW w:w="994" w:type="dxa"/>
          </w:tcPr>
          <w:p w14:paraId="63DF6C9E" w14:textId="77777777" w:rsidR="001026B3" w:rsidRDefault="00FA67B5">
            <w:pPr>
              <w:pStyle w:val="TableParagraph"/>
            </w:pPr>
            <w:r>
              <w:t>20</w:t>
            </w:r>
          </w:p>
        </w:tc>
        <w:tc>
          <w:tcPr>
            <w:tcW w:w="1275" w:type="dxa"/>
          </w:tcPr>
          <w:p w14:paraId="0D56DC31" w14:textId="77777777" w:rsidR="001026B3" w:rsidRDefault="00FA67B5">
            <w:pPr>
              <w:pStyle w:val="TableParagraph"/>
            </w:pPr>
            <w:r>
              <w:t>2</w:t>
            </w:r>
          </w:p>
        </w:tc>
        <w:tc>
          <w:tcPr>
            <w:tcW w:w="852" w:type="dxa"/>
          </w:tcPr>
          <w:p w14:paraId="584A01C4" w14:textId="77777777" w:rsidR="001026B3" w:rsidRDefault="00FA67B5">
            <w:pPr>
              <w:pStyle w:val="TableParagraph"/>
            </w:pPr>
            <w:r>
              <w:t>LH</w:t>
            </w:r>
          </w:p>
        </w:tc>
        <w:tc>
          <w:tcPr>
            <w:tcW w:w="850" w:type="dxa"/>
          </w:tcPr>
          <w:p w14:paraId="2A329E5C" w14:textId="77777777" w:rsidR="001026B3" w:rsidRDefault="00FA67B5">
            <w:pPr>
              <w:pStyle w:val="TableParagraph"/>
            </w:pPr>
            <w:r>
              <w:t>3</w:t>
            </w:r>
          </w:p>
        </w:tc>
      </w:tr>
    </w:tbl>
    <w:p w14:paraId="4A0F6460" w14:textId="77777777" w:rsidR="001026B3" w:rsidRDefault="001026B3">
      <w:pPr>
        <w:sectPr w:rsidR="001026B3">
          <w:pgSz w:w="11900" w:h="16850"/>
          <w:pgMar w:top="1440" w:right="1120" w:bottom="440" w:left="1340" w:header="0" w:footer="255" w:gutter="0"/>
          <w:cols w:space="720"/>
        </w:sectPr>
      </w:pPr>
    </w:p>
    <w:p w14:paraId="4B8A8852" w14:textId="2AC47001" w:rsidR="001026B3" w:rsidRDefault="00FA67B5" w:rsidP="00D36F8B">
      <w:pPr>
        <w:pStyle w:val="Heading1"/>
      </w:pPr>
      <w:r>
        <w:t>Year 1</w:t>
      </w:r>
    </w:p>
    <w:p w14:paraId="4D09936E" w14:textId="77777777" w:rsidR="00111034" w:rsidRDefault="00111034" w:rsidP="00D36F8B">
      <w:pPr>
        <w:pStyle w:val="Heading1"/>
      </w:pPr>
    </w:p>
    <w:p w14:paraId="1C9C9CA4" w14:textId="540543DF" w:rsidR="001026B3" w:rsidRPr="00111034" w:rsidRDefault="00FA67B5" w:rsidP="00D36F8B">
      <w:pPr>
        <w:pStyle w:val="Heading2"/>
        <w:rPr>
          <w:bCs w:val="0"/>
          <w:color w:val="2E5395"/>
          <w:sz w:val="32"/>
          <w:szCs w:val="22"/>
        </w:rPr>
      </w:pPr>
      <w:r w:rsidRPr="00111034">
        <w:rPr>
          <w:bCs w:val="0"/>
          <w:color w:val="2E5395"/>
          <w:sz w:val="32"/>
          <w:szCs w:val="22"/>
        </w:rPr>
        <w:t>Introduction to Marketing &amp; Communications</w:t>
      </w:r>
    </w:p>
    <w:p w14:paraId="6909A524" w14:textId="77777777" w:rsidR="00111034" w:rsidRDefault="00111034" w:rsidP="00111034">
      <w:pPr>
        <w:pStyle w:val="Heading2"/>
        <w:ind w:left="0"/>
      </w:pPr>
    </w:p>
    <w:p w14:paraId="3F31F3CE" w14:textId="77777777" w:rsidR="001026B3" w:rsidRPr="00111034" w:rsidRDefault="00FA67B5" w:rsidP="00D36F8B">
      <w:pPr>
        <w:pStyle w:val="Heading3"/>
        <w:rPr>
          <w:b w:val="0"/>
          <w:sz w:val="22"/>
          <w:szCs w:val="22"/>
        </w:rPr>
      </w:pPr>
      <w:r w:rsidRPr="00111034">
        <w:rPr>
          <w:bCs w:val="0"/>
          <w:sz w:val="22"/>
          <w:szCs w:val="22"/>
        </w:rPr>
        <w:t xml:space="preserve">Module Code: </w:t>
      </w:r>
      <w:r w:rsidRPr="00111034">
        <w:rPr>
          <w:b w:val="0"/>
          <w:sz w:val="22"/>
          <w:szCs w:val="22"/>
        </w:rPr>
        <w:t>31704</w:t>
      </w:r>
    </w:p>
    <w:p w14:paraId="7A62F076" w14:textId="77777777" w:rsidR="001026B3" w:rsidRPr="00111034" w:rsidRDefault="00FA67B5" w:rsidP="00D36F8B">
      <w:pPr>
        <w:pStyle w:val="Heading3"/>
        <w:rPr>
          <w:b w:val="0"/>
          <w:sz w:val="22"/>
          <w:szCs w:val="22"/>
        </w:rPr>
      </w:pPr>
      <w:r w:rsidRPr="00111034">
        <w:rPr>
          <w:bCs w:val="0"/>
          <w:sz w:val="22"/>
          <w:szCs w:val="22"/>
        </w:rPr>
        <w:t xml:space="preserve">Credits: </w:t>
      </w:r>
      <w:r w:rsidRPr="00111034">
        <w:rPr>
          <w:b w:val="0"/>
          <w:sz w:val="22"/>
          <w:szCs w:val="22"/>
        </w:rPr>
        <w:t>20</w:t>
      </w:r>
    </w:p>
    <w:p w14:paraId="40AFDBC6" w14:textId="77777777" w:rsidR="001026B3" w:rsidRPr="00111034" w:rsidRDefault="00FA67B5" w:rsidP="00D36F8B">
      <w:pPr>
        <w:pStyle w:val="Heading3"/>
        <w:rPr>
          <w:b w:val="0"/>
          <w:sz w:val="22"/>
          <w:szCs w:val="22"/>
        </w:rPr>
      </w:pPr>
      <w:r w:rsidRPr="00111034">
        <w:rPr>
          <w:bCs w:val="0"/>
          <w:sz w:val="22"/>
          <w:szCs w:val="22"/>
        </w:rPr>
        <w:t xml:space="preserve">Level: </w:t>
      </w:r>
      <w:r w:rsidRPr="00111034">
        <w:rPr>
          <w:b w:val="0"/>
          <w:sz w:val="22"/>
          <w:szCs w:val="22"/>
        </w:rPr>
        <w:t>LC</w:t>
      </w:r>
    </w:p>
    <w:p w14:paraId="358F0CFA" w14:textId="7D26C94B" w:rsidR="001026B3" w:rsidRPr="00111034" w:rsidRDefault="00FA67B5" w:rsidP="00D36F8B">
      <w:pPr>
        <w:pStyle w:val="Heading3"/>
        <w:rPr>
          <w:b w:val="0"/>
          <w:sz w:val="22"/>
          <w:szCs w:val="22"/>
        </w:rPr>
      </w:pPr>
      <w:r w:rsidRPr="00111034">
        <w:rPr>
          <w:bCs w:val="0"/>
          <w:sz w:val="22"/>
          <w:szCs w:val="22"/>
        </w:rPr>
        <w:t xml:space="preserve">Taught: Semester </w:t>
      </w:r>
      <w:r w:rsidR="00111034" w:rsidRPr="00111034">
        <w:rPr>
          <w:b w:val="0"/>
          <w:sz w:val="22"/>
          <w:szCs w:val="22"/>
        </w:rPr>
        <w:t>1</w:t>
      </w:r>
    </w:p>
    <w:p w14:paraId="4BF1A8B0" w14:textId="77777777" w:rsidR="001026B3" w:rsidRDefault="00FA67B5">
      <w:pPr>
        <w:spacing w:before="126"/>
        <w:ind w:left="100"/>
      </w:pPr>
      <w:r>
        <w:rPr>
          <w:b/>
        </w:rPr>
        <w:t xml:space="preserve">Assessment Method: </w:t>
      </w:r>
      <w:r>
        <w:t>Group Presentation (50%), Exam (50%)</w:t>
      </w:r>
    </w:p>
    <w:p w14:paraId="10E147ED" w14:textId="77777777" w:rsidR="001026B3" w:rsidRDefault="001026B3">
      <w:pPr>
        <w:pStyle w:val="BodyText"/>
        <w:rPr>
          <w:sz w:val="24"/>
        </w:rPr>
      </w:pPr>
    </w:p>
    <w:p w14:paraId="2D90F65D" w14:textId="77777777" w:rsidR="001026B3" w:rsidRDefault="001026B3">
      <w:pPr>
        <w:pStyle w:val="BodyText"/>
        <w:rPr>
          <w:sz w:val="20"/>
        </w:rPr>
      </w:pPr>
    </w:p>
    <w:p w14:paraId="2D480828" w14:textId="77777777" w:rsidR="001026B3" w:rsidRDefault="00FA67B5">
      <w:pPr>
        <w:pStyle w:val="Heading4"/>
        <w:jc w:val="both"/>
      </w:pPr>
      <w:r>
        <w:t>Module Description</w:t>
      </w:r>
    </w:p>
    <w:p w14:paraId="3F6DAD1D" w14:textId="77777777" w:rsidR="001026B3" w:rsidRDefault="00FA67B5">
      <w:pPr>
        <w:pStyle w:val="BodyText"/>
        <w:spacing w:before="127" w:line="360" w:lineRule="auto"/>
        <w:ind w:left="100" w:right="311"/>
        <w:jc w:val="both"/>
      </w:pPr>
      <w:r>
        <w:t>The purpose of the module is to examine and understand the role of both communications and marketing in the modern business structure. It provides the theoretical under-pinning for future study in both business communications and marketing, so that students understand and can apply theory to contemporary examples and cases. Teaching also draws on the professional experience of lecturers and guest lecturers.</w:t>
      </w:r>
    </w:p>
    <w:p w14:paraId="6D970F6B" w14:textId="77777777" w:rsidR="001026B3" w:rsidRDefault="001026B3">
      <w:pPr>
        <w:pStyle w:val="BodyText"/>
        <w:rPr>
          <w:sz w:val="33"/>
        </w:rPr>
      </w:pPr>
    </w:p>
    <w:p w14:paraId="57376C90" w14:textId="77777777" w:rsidR="001026B3" w:rsidRDefault="00FA67B5">
      <w:pPr>
        <w:pStyle w:val="BodyText"/>
        <w:spacing w:line="360" w:lineRule="auto"/>
        <w:ind w:left="100" w:right="313"/>
        <w:jc w:val="both"/>
      </w:pPr>
      <w:r>
        <w:t>The</w:t>
      </w:r>
      <w:r>
        <w:rPr>
          <w:spacing w:val="-4"/>
        </w:rPr>
        <w:t xml:space="preserve"> </w:t>
      </w:r>
      <w:r>
        <w:t>module</w:t>
      </w:r>
      <w:r>
        <w:rPr>
          <w:spacing w:val="-6"/>
        </w:rPr>
        <w:t xml:space="preserve"> </w:t>
      </w:r>
      <w:r>
        <w:t>examines</w:t>
      </w:r>
      <w:r>
        <w:rPr>
          <w:spacing w:val="-5"/>
        </w:rPr>
        <w:t xml:space="preserve"> </w:t>
      </w:r>
      <w:r>
        <w:t>the</w:t>
      </w:r>
      <w:r>
        <w:rPr>
          <w:spacing w:val="-4"/>
        </w:rPr>
        <w:t xml:space="preserve"> </w:t>
      </w:r>
      <w:r>
        <w:t>importance</w:t>
      </w:r>
      <w:r>
        <w:rPr>
          <w:spacing w:val="-5"/>
        </w:rPr>
        <w:t xml:space="preserve"> </w:t>
      </w:r>
      <w:r>
        <w:t>of</w:t>
      </w:r>
      <w:r>
        <w:rPr>
          <w:spacing w:val="-5"/>
        </w:rPr>
        <w:t xml:space="preserve"> </w:t>
      </w:r>
      <w:r>
        <w:t>organisational</w:t>
      </w:r>
      <w:r>
        <w:rPr>
          <w:spacing w:val="-4"/>
        </w:rPr>
        <w:t xml:space="preserve"> </w:t>
      </w:r>
      <w:r>
        <w:t>communication</w:t>
      </w:r>
      <w:r>
        <w:rPr>
          <w:spacing w:val="-6"/>
        </w:rPr>
        <w:t xml:space="preserve"> </w:t>
      </w:r>
      <w:r>
        <w:t>in</w:t>
      </w:r>
      <w:r>
        <w:rPr>
          <w:spacing w:val="-3"/>
        </w:rPr>
        <w:t xml:space="preserve"> </w:t>
      </w:r>
      <w:r>
        <w:t>regional</w:t>
      </w:r>
      <w:r>
        <w:rPr>
          <w:spacing w:val="-5"/>
        </w:rPr>
        <w:t xml:space="preserve"> </w:t>
      </w:r>
      <w:r>
        <w:t>and</w:t>
      </w:r>
      <w:r>
        <w:rPr>
          <w:spacing w:val="-3"/>
        </w:rPr>
        <w:t xml:space="preserve"> </w:t>
      </w:r>
      <w:r>
        <w:t>global contexts in relation to internal and external stakeholders, business strategies and organisational structure. It examines changing communications technologies, audiences and stakeholder needs. Key building blocks for business communications, including corporate identity,</w:t>
      </w:r>
      <w:r>
        <w:rPr>
          <w:spacing w:val="-7"/>
        </w:rPr>
        <w:t xml:space="preserve"> </w:t>
      </w:r>
      <w:r>
        <w:t>image,</w:t>
      </w:r>
      <w:r>
        <w:rPr>
          <w:spacing w:val="-8"/>
        </w:rPr>
        <w:t xml:space="preserve"> </w:t>
      </w:r>
      <w:r>
        <w:t>and</w:t>
      </w:r>
      <w:r>
        <w:rPr>
          <w:spacing w:val="-9"/>
        </w:rPr>
        <w:t xml:space="preserve"> </w:t>
      </w:r>
      <w:r>
        <w:t>culture</w:t>
      </w:r>
      <w:r>
        <w:rPr>
          <w:spacing w:val="-6"/>
        </w:rPr>
        <w:t xml:space="preserve"> </w:t>
      </w:r>
      <w:r>
        <w:t>will</w:t>
      </w:r>
      <w:r>
        <w:rPr>
          <w:spacing w:val="-7"/>
        </w:rPr>
        <w:t xml:space="preserve"> </w:t>
      </w:r>
      <w:r>
        <w:t>be</w:t>
      </w:r>
      <w:r>
        <w:rPr>
          <w:spacing w:val="-7"/>
        </w:rPr>
        <w:t xml:space="preserve"> </w:t>
      </w:r>
      <w:r>
        <w:t>examined,</w:t>
      </w:r>
      <w:r>
        <w:rPr>
          <w:spacing w:val="-5"/>
        </w:rPr>
        <w:t xml:space="preserve"> </w:t>
      </w:r>
      <w:r>
        <w:t>including</w:t>
      </w:r>
      <w:r>
        <w:rPr>
          <w:spacing w:val="-7"/>
        </w:rPr>
        <w:t xml:space="preserve"> </w:t>
      </w:r>
      <w:r>
        <w:t>the</w:t>
      </w:r>
      <w:r>
        <w:rPr>
          <w:spacing w:val="-9"/>
        </w:rPr>
        <w:t xml:space="preserve"> </w:t>
      </w:r>
      <w:r>
        <w:t>role</w:t>
      </w:r>
      <w:r>
        <w:rPr>
          <w:spacing w:val="-6"/>
        </w:rPr>
        <w:t xml:space="preserve"> </w:t>
      </w:r>
      <w:r>
        <w:t>of</w:t>
      </w:r>
      <w:r>
        <w:rPr>
          <w:spacing w:val="-8"/>
        </w:rPr>
        <w:t xml:space="preserve"> </w:t>
      </w:r>
      <w:r>
        <w:t>visual</w:t>
      </w:r>
      <w:r>
        <w:rPr>
          <w:spacing w:val="-7"/>
        </w:rPr>
        <w:t xml:space="preserve"> </w:t>
      </w:r>
      <w:r>
        <w:t>identity.</w:t>
      </w:r>
      <w:r>
        <w:rPr>
          <w:spacing w:val="-7"/>
        </w:rPr>
        <w:t xml:space="preserve"> </w:t>
      </w:r>
      <w:r>
        <w:t>Students</w:t>
      </w:r>
      <w:r>
        <w:rPr>
          <w:spacing w:val="-8"/>
        </w:rPr>
        <w:t xml:space="preserve"> </w:t>
      </w:r>
      <w:r>
        <w:t>will be encouraged to apply learning to appreciate and understand the impact communications has on the everyday running of a business, from the efficacy of email to managing key stakeholder relationships, and the importance of both putting people at the heart of business communications and the perspective of the individual in an organisation. Alongside the focus on communications, the module builds on the corporate identity theme to develop study into the role of marketing in business strategy; its part in brand building and its relationship with how brand identity is built and communicated; how marketing links in with business communications; how it increasingly places the consumer at the heart of campaigns. Students will explore core components of marketing, including market research and buyer behaviour, market segmentation and</w:t>
      </w:r>
      <w:r>
        <w:rPr>
          <w:spacing w:val="-5"/>
        </w:rPr>
        <w:t xml:space="preserve"> </w:t>
      </w:r>
      <w:r>
        <w:t>positioning.</w:t>
      </w:r>
    </w:p>
    <w:p w14:paraId="044CB159" w14:textId="77777777" w:rsidR="001026B3" w:rsidRDefault="001026B3">
      <w:pPr>
        <w:pStyle w:val="BodyText"/>
        <w:spacing w:before="2"/>
        <w:rPr>
          <w:sz w:val="33"/>
        </w:rPr>
      </w:pPr>
    </w:p>
    <w:p w14:paraId="0D3C5F6E" w14:textId="77777777" w:rsidR="001026B3" w:rsidRDefault="00FA67B5">
      <w:pPr>
        <w:pStyle w:val="BodyText"/>
        <w:spacing w:line="360" w:lineRule="auto"/>
        <w:ind w:left="100" w:right="311"/>
        <w:jc w:val="both"/>
      </w:pPr>
      <w:r>
        <w:t>Throughout the module practical examples will be studied to understand the success and failure of both communications and marketing strategies, how the roles support each other, and</w:t>
      </w:r>
      <w:r>
        <w:rPr>
          <w:spacing w:val="-5"/>
        </w:rPr>
        <w:t xml:space="preserve"> </w:t>
      </w:r>
      <w:r>
        <w:t>how</w:t>
      </w:r>
      <w:r>
        <w:rPr>
          <w:spacing w:val="-5"/>
        </w:rPr>
        <w:t xml:space="preserve"> </w:t>
      </w:r>
      <w:r>
        <w:t>regional</w:t>
      </w:r>
      <w:r>
        <w:rPr>
          <w:spacing w:val="-5"/>
        </w:rPr>
        <w:t xml:space="preserve"> </w:t>
      </w:r>
      <w:r>
        <w:t>culture</w:t>
      </w:r>
      <w:r>
        <w:rPr>
          <w:spacing w:val="-6"/>
        </w:rPr>
        <w:t xml:space="preserve"> </w:t>
      </w:r>
      <w:r>
        <w:t>can</w:t>
      </w:r>
      <w:r>
        <w:rPr>
          <w:spacing w:val="-4"/>
        </w:rPr>
        <w:t xml:space="preserve"> </w:t>
      </w:r>
      <w:r>
        <w:t>impact</w:t>
      </w:r>
      <w:r>
        <w:rPr>
          <w:spacing w:val="-3"/>
        </w:rPr>
        <w:t xml:space="preserve"> </w:t>
      </w:r>
      <w:r>
        <w:t>global</w:t>
      </w:r>
      <w:r>
        <w:rPr>
          <w:spacing w:val="-7"/>
        </w:rPr>
        <w:t xml:space="preserve"> </w:t>
      </w:r>
      <w:r>
        <w:t>marketing</w:t>
      </w:r>
      <w:r>
        <w:rPr>
          <w:spacing w:val="-4"/>
        </w:rPr>
        <w:t xml:space="preserve"> </w:t>
      </w:r>
      <w:r>
        <w:t>positioning.</w:t>
      </w:r>
      <w:r>
        <w:rPr>
          <w:spacing w:val="-3"/>
        </w:rPr>
        <w:t xml:space="preserve"> </w:t>
      </w:r>
      <w:r>
        <w:t>It</w:t>
      </w:r>
      <w:r>
        <w:rPr>
          <w:spacing w:val="-3"/>
        </w:rPr>
        <w:t xml:space="preserve"> </w:t>
      </w:r>
      <w:r>
        <w:t>will</w:t>
      </w:r>
      <w:r>
        <w:rPr>
          <w:spacing w:val="-5"/>
        </w:rPr>
        <w:t xml:space="preserve"> </w:t>
      </w:r>
      <w:r>
        <w:t>provide</w:t>
      </w:r>
      <w:r>
        <w:rPr>
          <w:spacing w:val="-4"/>
        </w:rPr>
        <w:t xml:space="preserve"> </w:t>
      </w:r>
      <w:r>
        <w:t>students</w:t>
      </w:r>
      <w:r>
        <w:rPr>
          <w:spacing w:val="-4"/>
        </w:rPr>
        <w:t xml:space="preserve"> </w:t>
      </w:r>
      <w:r>
        <w:t>with the essential background to understand communications and marketing planning</w:t>
      </w:r>
      <w:r>
        <w:rPr>
          <w:spacing w:val="20"/>
        </w:rPr>
        <w:t xml:space="preserve"> </w:t>
      </w:r>
      <w:r>
        <w:t>processes,</w:t>
      </w:r>
    </w:p>
    <w:p w14:paraId="6025A5FF" w14:textId="77777777" w:rsidR="001026B3" w:rsidRDefault="001026B3">
      <w:pPr>
        <w:spacing w:line="360" w:lineRule="auto"/>
        <w:jc w:val="both"/>
        <w:sectPr w:rsidR="001026B3">
          <w:pgSz w:w="11900" w:h="16850"/>
          <w:pgMar w:top="1360" w:right="1120" w:bottom="440" w:left="1340" w:header="0" w:footer="255" w:gutter="0"/>
          <w:cols w:space="720"/>
        </w:sectPr>
      </w:pPr>
    </w:p>
    <w:p w14:paraId="1F5E19D4" w14:textId="77777777" w:rsidR="001026B3" w:rsidRDefault="00FA67B5">
      <w:pPr>
        <w:pStyle w:val="BodyText"/>
        <w:spacing w:before="79" w:line="360" w:lineRule="auto"/>
        <w:ind w:left="100" w:right="314"/>
        <w:jc w:val="both"/>
      </w:pPr>
      <w:r>
        <w:t>and the communications mix. The ethics of communications, marketing and associated advertising and an introduction to the use of interactive and digital media are also module themes.</w:t>
      </w:r>
    </w:p>
    <w:p w14:paraId="7811ACF5" w14:textId="77777777" w:rsidR="001026B3" w:rsidRDefault="00FA67B5">
      <w:pPr>
        <w:pStyle w:val="BodyText"/>
        <w:spacing w:line="360" w:lineRule="auto"/>
        <w:ind w:left="100" w:right="314"/>
        <w:jc w:val="both"/>
      </w:pPr>
      <w:r>
        <w:t>The module aims for students to grow their individual and group communications skills, with opportunities to develop and express creative responses to set tasks as a part of both formative and assessed learning. It provides the foundational knowledge and understanding for</w:t>
      </w:r>
      <w:r>
        <w:rPr>
          <w:spacing w:val="-8"/>
        </w:rPr>
        <w:t xml:space="preserve"> </w:t>
      </w:r>
      <w:r>
        <w:t>students</w:t>
      </w:r>
      <w:r>
        <w:rPr>
          <w:spacing w:val="-8"/>
        </w:rPr>
        <w:t xml:space="preserve"> </w:t>
      </w:r>
      <w:r>
        <w:t>to</w:t>
      </w:r>
      <w:r>
        <w:rPr>
          <w:spacing w:val="-8"/>
        </w:rPr>
        <w:t xml:space="preserve"> </w:t>
      </w:r>
      <w:r>
        <w:t>build</w:t>
      </w:r>
      <w:r>
        <w:rPr>
          <w:spacing w:val="-6"/>
        </w:rPr>
        <w:t xml:space="preserve"> </w:t>
      </w:r>
      <w:r>
        <w:t>on</w:t>
      </w:r>
      <w:r>
        <w:rPr>
          <w:spacing w:val="-9"/>
        </w:rPr>
        <w:t xml:space="preserve"> </w:t>
      </w:r>
      <w:r>
        <w:t>as</w:t>
      </w:r>
      <w:r>
        <w:rPr>
          <w:spacing w:val="-5"/>
        </w:rPr>
        <w:t xml:space="preserve"> </w:t>
      </w:r>
      <w:r>
        <w:t>they</w:t>
      </w:r>
      <w:r>
        <w:rPr>
          <w:spacing w:val="-6"/>
        </w:rPr>
        <w:t xml:space="preserve"> </w:t>
      </w:r>
      <w:r>
        <w:t>consider</w:t>
      </w:r>
      <w:r>
        <w:rPr>
          <w:spacing w:val="-5"/>
        </w:rPr>
        <w:t xml:space="preserve"> </w:t>
      </w:r>
      <w:r>
        <w:t>both</w:t>
      </w:r>
      <w:r>
        <w:rPr>
          <w:spacing w:val="-8"/>
        </w:rPr>
        <w:t xml:space="preserve"> </w:t>
      </w:r>
      <w:r>
        <w:t>Communications</w:t>
      </w:r>
      <w:r>
        <w:rPr>
          <w:spacing w:val="-6"/>
        </w:rPr>
        <w:t xml:space="preserve"> </w:t>
      </w:r>
      <w:r>
        <w:t>and</w:t>
      </w:r>
      <w:r>
        <w:rPr>
          <w:spacing w:val="-9"/>
        </w:rPr>
        <w:t xml:space="preserve"> </w:t>
      </w:r>
      <w:r>
        <w:t>Marketing</w:t>
      </w:r>
      <w:r>
        <w:rPr>
          <w:spacing w:val="-6"/>
        </w:rPr>
        <w:t xml:space="preserve"> </w:t>
      </w:r>
      <w:r>
        <w:t>based</w:t>
      </w:r>
      <w:r>
        <w:rPr>
          <w:spacing w:val="-9"/>
        </w:rPr>
        <w:t xml:space="preserve"> </w:t>
      </w:r>
      <w:r>
        <w:t>modules at a higher level from year</w:t>
      </w:r>
      <w:r>
        <w:rPr>
          <w:spacing w:val="-4"/>
        </w:rPr>
        <w:t xml:space="preserve"> </w:t>
      </w:r>
      <w:r>
        <w:t>2.</w:t>
      </w:r>
    </w:p>
    <w:p w14:paraId="59253621" w14:textId="77777777" w:rsidR="001026B3" w:rsidRDefault="001026B3">
      <w:pPr>
        <w:pStyle w:val="BodyText"/>
        <w:rPr>
          <w:sz w:val="33"/>
        </w:rPr>
      </w:pPr>
    </w:p>
    <w:p w14:paraId="039A6509" w14:textId="77777777" w:rsidR="001026B3" w:rsidRDefault="00FA67B5">
      <w:pPr>
        <w:pStyle w:val="Heading4"/>
      </w:pPr>
      <w:r>
        <w:t>Learning Outcomes</w:t>
      </w:r>
    </w:p>
    <w:p w14:paraId="5522C3F7" w14:textId="77777777" w:rsidR="001026B3" w:rsidRDefault="00FA67B5">
      <w:pPr>
        <w:pStyle w:val="BodyText"/>
        <w:spacing w:before="127"/>
        <w:ind w:left="100"/>
      </w:pPr>
      <w:r>
        <w:t>By the end of the module, students should be able to:</w:t>
      </w:r>
    </w:p>
    <w:p w14:paraId="31C4AF53" w14:textId="77777777" w:rsidR="001026B3" w:rsidRDefault="00FA67B5">
      <w:pPr>
        <w:pStyle w:val="ListParagraph"/>
        <w:numPr>
          <w:ilvl w:val="1"/>
          <w:numId w:val="3"/>
        </w:numPr>
        <w:tabs>
          <w:tab w:val="left" w:pos="820"/>
          <w:tab w:val="left" w:pos="821"/>
        </w:tabs>
        <w:spacing w:before="126" w:line="360" w:lineRule="auto"/>
        <w:ind w:right="653"/>
        <w:rPr>
          <w:rFonts w:ascii="Symbol" w:hAnsi="Symbol"/>
          <w:sz w:val="20"/>
        </w:rPr>
      </w:pPr>
      <w:r>
        <w:t>Explain the different classifications of marketing, organisational, and management communications and demonstrate an understanding of the roles each play in business</w:t>
      </w:r>
    </w:p>
    <w:p w14:paraId="6186DFC3" w14:textId="77777777" w:rsidR="001026B3" w:rsidRDefault="00FA67B5">
      <w:pPr>
        <w:pStyle w:val="ListParagraph"/>
        <w:numPr>
          <w:ilvl w:val="1"/>
          <w:numId w:val="3"/>
        </w:numPr>
        <w:tabs>
          <w:tab w:val="left" w:pos="820"/>
          <w:tab w:val="left" w:pos="821"/>
        </w:tabs>
        <w:spacing w:before="2" w:line="360" w:lineRule="auto"/>
        <w:ind w:right="1257"/>
        <w:rPr>
          <w:rFonts w:ascii="Symbol" w:hAnsi="Symbol"/>
          <w:sz w:val="20"/>
        </w:rPr>
      </w:pPr>
      <w:r>
        <w:t>Describe and display understanding of a range of core communications</w:t>
      </w:r>
      <w:r>
        <w:rPr>
          <w:spacing w:val="-21"/>
        </w:rPr>
        <w:t xml:space="preserve"> </w:t>
      </w:r>
      <w:r>
        <w:t>and marketing concepts to define and analyse stakeholders and</w:t>
      </w:r>
      <w:r>
        <w:rPr>
          <w:spacing w:val="-11"/>
        </w:rPr>
        <w:t xml:space="preserve"> </w:t>
      </w:r>
      <w:r>
        <w:t>consumers</w:t>
      </w:r>
    </w:p>
    <w:p w14:paraId="0E43292A" w14:textId="77777777" w:rsidR="001026B3" w:rsidRDefault="00FA67B5">
      <w:pPr>
        <w:pStyle w:val="ListParagraph"/>
        <w:numPr>
          <w:ilvl w:val="1"/>
          <w:numId w:val="3"/>
        </w:numPr>
        <w:tabs>
          <w:tab w:val="left" w:pos="820"/>
          <w:tab w:val="left" w:pos="821"/>
        </w:tabs>
        <w:spacing w:line="360" w:lineRule="auto"/>
        <w:ind w:right="475"/>
        <w:rPr>
          <w:rFonts w:ascii="Symbol" w:hAnsi="Symbol"/>
          <w:sz w:val="20"/>
        </w:rPr>
      </w:pPr>
      <w:r>
        <w:t>Assess the effectiveness and appropriateness of different styles of communication within an organisation and between an organisation and key stakeholders,</w:t>
      </w:r>
      <w:r>
        <w:rPr>
          <w:spacing w:val="-28"/>
        </w:rPr>
        <w:t xml:space="preserve"> </w:t>
      </w:r>
      <w:r>
        <w:t>including marketing</w:t>
      </w:r>
      <w:r>
        <w:rPr>
          <w:spacing w:val="-3"/>
        </w:rPr>
        <w:t xml:space="preserve"> </w:t>
      </w:r>
      <w:r>
        <w:t>materials</w:t>
      </w:r>
    </w:p>
    <w:p w14:paraId="418EE442" w14:textId="77777777" w:rsidR="001026B3" w:rsidRDefault="00FA67B5">
      <w:pPr>
        <w:pStyle w:val="ListParagraph"/>
        <w:numPr>
          <w:ilvl w:val="1"/>
          <w:numId w:val="3"/>
        </w:numPr>
        <w:tabs>
          <w:tab w:val="left" w:pos="820"/>
          <w:tab w:val="left" w:pos="821"/>
        </w:tabs>
        <w:spacing w:line="360" w:lineRule="auto"/>
        <w:ind w:right="899"/>
        <w:rPr>
          <w:rFonts w:ascii="Symbol" w:hAnsi="Symbol"/>
          <w:sz w:val="20"/>
        </w:rPr>
      </w:pPr>
      <w:r>
        <w:t>Recognise and discuss the role of corporate identity, including visual identity, in business communications and</w:t>
      </w:r>
      <w:r>
        <w:rPr>
          <w:spacing w:val="-1"/>
        </w:rPr>
        <w:t xml:space="preserve"> </w:t>
      </w:r>
      <w:r>
        <w:t>marketing</w:t>
      </w:r>
    </w:p>
    <w:p w14:paraId="21D79411" w14:textId="77777777" w:rsidR="001026B3" w:rsidRDefault="00FA67B5">
      <w:pPr>
        <w:pStyle w:val="ListParagraph"/>
        <w:numPr>
          <w:ilvl w:val="1"/>
          <w:numId w:val="3"/>
        </w:numPr>
        <w:tabs>
          <w:tab w:val="left" w:pos="820"/>
          <w:tab w:val="left" w:pos="821"/>
        </w:tabs>
        <w:spacing w:line="360" w:lineRule="auto"/>
        <w:ind w:right="411"/>
        <w:rPr>
          <w:rFonts w:ascii="Symbol" w:hAnsi="Symbol"/>
          <w:sz w:val="20"/>
        </w:rPr>
      </w:pPr>
      <w:r>
        <w:t>Identify information needed by organisations, e.g. market conditions and other external environments, required to plan and manage marketing and communications strategies</w:t>
      </w:r>
    </w:p>
    <w:p w14:paraId="66580CB7" w14:textId="77777777" w:rsidR="001026B3" w:rsidRDefault="00FA67B5">
      <w:pPr>
        <w:pStyle w:val="ListParagraph"/>
        <w:numPr>
          <w:ilvl w:val="1"/>
          <w:numId w:val="3"/>
        </w:numPr>
        <w:tabs>
          <w:tab w:val="left" w:pos="820"/>
          <w:tab w:val="left" w:pos="821"/>
        </w:tabs>
        <w:spacing w:line="360" w:lineRule="auto"/>
        <w:ind w:right="482"/>
        <w:rPr>
          <w:rFonts w:ascii="Symbol" w:hAnsi="Symbol"/>
          <w:sz w:val="20"/>
        </w:rPr>
      </w:pPr>
      <w:r>
        <w:t>Understand and apply planning models for both organisational communications and marketing</w:t>
      </w:r>
    </w:p>
    <w:p w14:paraId="5AECBFB1" w14:textId="77777777" w:rsidR="001026B3" w:rsidRDefault="00FA67B5">
      <w:pPr>
        <w:pStyle w:val="ListParagraph"/>
        <w:numPr>
          <w:ilvl w:val="1"/>
          <w:numId w:val="3"/>
        </w:numPr>
        <w:tabs>
          <w:tab w:val="left" w:pos="820"/>
          <w:tab w:val="left" w:pos="821"/>
        </w:tabs>
        <w:spacing w:line="360" w:lineRule="auto"/>
        <w:ind w:right="680"/>
        <w:rPr>
          <w:rFonts w:ascii="Symbol" w:hAnsi="Symbol"/>
          <w:sz w:val="20"/>
        </w:rPr>
      </w:pPr>
      <w:r>
        <w:t>Use a “tool-box” to develop communications collateral, e.g. a corporate story for a company</w:t>
      </w:r>
      <w:r>
        <w:rPr>
          <w:spacing w:val="-2"/>
        </w:rPr>
        <w:t xml:space="preserve"> </w:t>
      </w:r>
      <w:r>
        <w:t>website</w:t>
      </w:r>
    </w:p>
    <w:p w14:paraId="4782C2C4" w14:textId="77777777" w:rsidR="001026B3" w:rsidRDefault="00FA67B5">
      <w:pPr>
        <w:pStyle w:val="ListParagraph"/>
        <w:numPr>
          <w:ilvl w:val="1"/>
          <w:numId w:val="3"/>
        </w:numPr>
        <w:tabs>
          <w:tab w:val="left" w:pos="820"/>
          <w:tab w:val="left" w:pos="821"/>
        </w:tabs>
        <w:spacing w:line="360" w:lineRule="auto"/>
        <w:ind w:right="1057"/>
        <w:rPr>
          <w:rFonts w:ascii="Symbol" w:hAnsi="Symbol"/>
          <w:sz w:val="20"/>
        </w:rPr>
      </w:pPr>
      <w:r>
        <w:t>Describe and display understanding of the foundation of the marketing mix for products and</w:t>
      </w:r>
      <w:r>
        <w:rPr>
          <w:spacing w:val="-3"/>
        </w:rPr>
        <w:t xml:space="preserve"> </w:t>
      </w:r>
      <w:r>
        <w:t>services</w:t>
      </w:r>
    </w:p>
    <w:p w14:paraId="7E76AE65" w14:textId="77777777" w:rsidR="001026B3" w:rsidRDefault="00FA67B5">
      <w:pPr>
        <w:pStyle w:val="ListParagraph"/>
        <w:numPr>
          <w:ilvl w:val="1"/>
          <w:numId w:val="3"/>
        </w:numPr>
        <w:tabs>
          <w:tab w:val="left" w:pos="820"/>
          <w:tab w:val="left" w:pos="821"/>
        </w:tabs>
        <w:spacing w:line="360" w:lineRule="auto"/>
        <w:ind w:right="389"/>
        <w:rPr>
          <w:rFonts w:ascii="Symbol" w:hAnsi="Symbol"/>
          <w:sz w:val="20"/>
        </w:rPr>
      </w:pPr>
      <w:r>
        <w:t>Critically evaluate the sources of research materials to advise appropriate courses</w:t>
      </w:r>
      <w:r>
        <w:rPr>
          <w:spacing w:val="-25"/>
        </w:rPr>
        <w:t xml:space="preserve"> </w:t>
      </w:r>
      <w:r>
        <w:t>of action, and engage with different marketing theories and options to make decisions to demonstrate knowledge and understanding of the role corporate communication plays in business activities</w:t>
      </w:r>
    </w:p>
    <w:p w14:paraId="2A0D46B0" w14:textId="77777777" w:rsidR="001026B3" w:rsidRDefault="00FA67B5">
      <w:pPr>
        <w:pStyle w:val="ListParagraph"/>
        <w:numPr>
          <w:ilvl w:val="1"/>
          <w:numId w:val="3"/>
        </w:numPr>
        <w:tabs>
          <w:tab w:val="left" w:pos="820"/>
          <w:tab w:val="left" w:pos="821"/>
        </w:tabs>
        <w:spacing w:line="360" w:lineRule="auto"/>
        <w:ind w:right="1095"/>
        <w:rPr>
          <w:rFonts w:ascii="Symbol" w:hAnsi="Symbol"/>
          <w:sz w:val="20"/>
        </w:rPr>
      </w:pPr>
      <w:r>
        <w:t>Evaluate, compare, and contrast selected individual components of corporate communications and marketing via case studies and assessed group</w:t>
      </w:r>
      <w:r>
        <w:rPr>
          <w:spacing w:val="-14"/>
        </w:rPr>
        <w:t xml:space="preserve"> </w:t>
      </w:r>
      <w:r>
        <w:t>work</w:t>
      </w:r>
    </w:p>
    <w:p w14:paraId="5A5D9A4A" w14:textId="77777777" w:rsidR="001026B3" w:rsidRDefault="001026B3">
      <w:pPr>
        <w:spacing w:line="360" w:lineRule="auto"/>
        <w:rPr>
          <w:rFonts w:ascii="Symbol" w:hAnsi="Symbol"/>
          <w:sz w:val="20"/>
        </w:rPr>
        <w:sectPr w:rsidR="001026B3">
          <w:pgSz w:w="11900" w:h="16850"/>
          <w:pgMar w:top="1360" w:right="1120" w:bottom="520" w:left="1340" w:header="0" w:footer="255" w:gutter="0"/>
          <w:cols w:space="720"/>
        </w:sectPr>
      </w:pPr>
    </w:p>
    <w:p w14:paraId="53F4E63E" w14:textId="77777777" w:rsidR="001026B3" w:rsidRDefault="00FA67B5">
      <w:pPr>
        <w:spacing w:before="60"/>
        <w:ind w:left="100"/>
        <w:rPr>
          <w:b/>
          <w:sz w:val="32"/>
        </w:rPr>
      </w:pPr>
      <w:r>
        <w:rPr>
          <w:b/>
          <w:color w:val="2E5395"/>
          <w:sz w:val="32"/>
        </w:rPr>
        <w:t>Organisations, Management and Entrepreneurship</w:t>
      </w:r>
    </w:p>
    <w:p w14:paraId="7531BECC" w14:textId="77777777" w:rsidR="001026B3" w:rsidRDefault="00FA67B5">
      <w:pPr>
        <w:spacing w:before="292"/>
        <w:ind w:left="100"/>
      </w:pPr>
      <w:r>
        <w:rPr>
          <w:b/>
        </w:rPr>
        <w:t xml:space="preserve">Module Code: </w:t>
      </w:r>
      <w:r>
        <w:t>31705</w:t>
      </w:r>
    </w:p>
    <w:p w14:paraId="107195FE" w14:textId="77777777" w:rsidR="001026B3" w:rsidRDefault="00FA67B5">
      <w:pPr>
        <w:pStyle w:val="Heading4"/>
        <w:spacing w:before="126"/>
        <w:rPr>
          <w:b w:val="0"/>
        </w:rPr>
      </w:pPr>
      <w:r>
        <w:t xml:space="preserve">Credits: </w:t>
      </w:r>
      <w:r>
        <w:rPr>
          <w:b w:val="0"/>
        </w:rPr>
        <w:t>20</w:t>
      </w:r>
    </w:p>
    <w:p w14:paraId="7093EABE" w14:textId="77777777" w:rsidR="001026B3" w:rsidRDefault="00FA67B5">
      <w:pPr>
        <w:spacing w:before="127"/>
        <w:ind w:left="100"/>
      </w:pPr>
      <w:r>
        <w:rPr>
          <w:b/>
        </w:rPr>
        <w:t xml:space="preserve">Level: </w:t>
      </w:r>
      <w:r>
        <w:t>LC</w:t>
      </w:r>
    </w:p>
    <w:p w14:paraId="75A16113" w14:textId="77777777" w:rsidR="001026B3" w:rsidRDefault="00FA67B5">
      <w:pPr>
        <w:spacing w:before="126"/>
        <w:ind w:left="100"/>
      </w:pPr>
      <w:r>
        <w:rPr>
          <w:b/>
        </w:rPr>
        <w:t xml:space="preserve">Taught: </w:t>
      </w:r>
      <w:r>
        <w:t>Semester 1</w:t>
      </w:r>
    </w:p>
    <w:p w14:paraId="4B15FF07" w14:textId="77777777" w:rsidR="001026B3" w:rsidRDefault="00FA67B5">
      <w:pPr>
        <w:spacing w:before="128"/>
        <w:ind w:left="100"/>
      </w:pPr>
      <w:r>
        <w:rPr>
          <w:b/>
        </w:rPr>
        <w:t xml:space="preserve">Assessment Method: </w:t>
      </w:r>
      <w:r>
        <w:t>Exam (50%), Group Assessment/ Coursework (50%)</w:t>
      </w:r>
    </w:p>
    <w:p w14:paraId="25E58364" w14:textId="77777777" w:rsidR="001026B3" w:rsidRDefault="001026B3">
      <w:pPr>
        <w:pStyle w:val="BodyText"/>
        <w:rPr>
          <w:sz w:val="24"/>
        </w:rPr>
      </w:pPr>
    </w:p>
    <w:p w14:paraId="70EE509E" w14:textId="77777777" w:rsidR="001026B3" w:rsidRDefault="001026B3">
      <w:pPr>
        <w:pStyle w:val="BodyText"/>
        <w:rPr>
          <w:sz w:val="20"/>
        </w:rPr>
      </w:pPr>
    </w:p>
    <w:p w14:paraId="0197AD92" w14:textId="77777777" w:rsidR="001026B3" w:rsidRDefault="00FA67B5">
      <w:pPr>
        <w:pStyle w:val="Heading4"/>
        <w:jc w:val="both"/>
      </w:pPr>
      <w:r>
        <w:t>Module Description</w:t>
      </w:r>
    </w:p>
    <w:p w14:paraId="32EA6A5E" w14:textId="77777777" w:rsidR="001026B3" w:rsidRDefault="00FA67B5">
      <w:pPr>
        <w:pStyle w:val="BodyText"/>
        <w:spacing w:before="126" w:line="360" w:lineRule="auto"/>
        <w:ind w:left="100" w:right="312"/>
        <w:jc w:val="both"/>
      </w:pPr>
      <w:r>
        <w:t>This module is part of the foundation year and therefore is compulsory. The purpose of the module</w:t>
      </w:r>
      <w:r>
        <w:rPr>
          <w:spacing w:val="-13"/>
        </w:rPr>
        <w:t xml:space="preserve"> </w:t>
      </w:r>
      <w:r>
        <w:t>is</w:t>
      </w:r>
      <w:r>
        <w:rPr>
          <w:spacing w:val="-13"/>
        </w:rPr>
        <w:t xml:space="preserve"> </w:t>
      </w:r>
      <w:r>
        <w:t>to</w:t>
      </w:r>
      <w:r>
        <w:rPr>
          <w:spacing w:val="-15"/>
        </w:rPr>
        <w:t xml:space="preserve"> </w:t>
      </w:r>
      <w:r>
        <w:t>draw</w:t>
      </w:r>
      <w:r>
        <w:rPr>
          <w:spacing w:val="-14"/>
        </w:rPr>
        <w:t xml:space="preserve"> </w:t>
      </w:r>
      <w:r>
        <w:t>organisational</w:t>
      </w:r>
      <w:r>
        <w:rPr>
          <w:spacing w:val="-13"/>
        </w:rPr>
        <w:t xml:space="preserve"> </w:t>
      </w:r>
      <w:r>
        <w:t>analysis,</w:t>
      </w:r>
      <w:r>
        <w:rPr>
          <w:spacing w:val="-15"/>
        </w:rPr>
        <w:t xml:space="preserve"> </w:t>
      </w:r>
      <w:r>
        <w:t>management</w:t>
      </w:r>
      <w:r>
        <w:rPr>
          <w:spacing w:val="-14"/>
        </w:rPr>
        <w:t xml:space="preserve"> </w:t>
      </w:r>
      <w:r>
        <w:t>and</w:t>
      </w:r>
      <w:r>
        <w:rPr>
          <w:spacing w:val="-13"/>
        </w:rPr>
        <w:t xml:space="preserve"> </w:t>
      </w:r>
      <w:r>
        <w:t>entrepreneurial</w:t>
      </w:r>
      <w:r>
        <w:rPr>
          <w:spacing w:val="-15"/>
        </w:rPr>
        <w:t xml:space="preserve"> </w:t>
      </w:r>
      <w:r>
        <w:t>thinking</w:t>
      </w:r>
      <w:r>
        <w:rPr>
          <w:spacing w:val="-13"/>
        </w:rPr>
        <w:t xml:space="preserve"> </w:t>
      </w:r>
      <w:r>
        <w:t xml:space="preserve">together, extracting the implications from different strands of organisational thinking, and highlighting the conceptual issues implied in management problems. It focuses on different aspects </w:t>
      </w:r>
      <w:r>
        <w:rPr>
          <w:spacing w:val="-3"/>
        </w:rPr>
        <w:t xml:space="preserve">of </w:t>
      </w:r>
      <w:r>
        <w:t>organisations – their relationship to the individuals who constitute them, to social groups and cultures, networks and markets, governance and goals. Drawing upon transaction cost thinking, each organisation is treated as a work in progress that has permeable boundaries and</w:t>
      </w:r>
      <w:r>
        <w:rPr>
          <w:spacing w:val="-10"/>
        </w:rPr>
        <w:t xml:space="preserve"> </w:t>
      </w:r>
      <w:r>
        <w:t>may</w:t>
      </w:r>
      <w:r>
        <w:rPr>
          <w:spacing w:val="-9"/>
        </w:rPr>
        <w:t xml:space="preserve"> </w:t>
      </w:r>
      <w:r>
        <w:t>always</w:t>
      </w:r>
      <w:r>
        <w:rPr>
          <w:spacing w:val="-9"/>
        </w:rPr>
        <w:t xml:space="preserve"> </w:t>
      </w:r>
      <w:r>
        <w:t>give</w:t>
      </w:r>
      <w:r>
        <w:rPr>
          <w:spacing w:val="-9"/>
        </w:rPr>
        <w:t xml:space="preserve"> </w:t>
      </w:r>
      <w:r>
        <w:t>birth</w:t>
      </w:r>
      <w:r>
        <w:rPr>
          <w:spacing w:val="-9"/>
        </w:rPr>
        <w:t xml:space="preserve"> </w:t>
      </w:r>
      <w:r>
        <w:t>to</w:t>
      </w:r>
      <w:r>
        <w:rPr>
          <w:spacing w:val="-9"/>
        </w:rPr>
        <w:t xml:space="preserve"> </w:t>
      </w:r>
      <w:r>
        <w:t>new</w:t>
      </w:r>
      <w:r>
        <w:rPr>
          <w:spacing w:val="-10"/>
        </w:rPr>
        <w:t xml:space="preserve"> </w:t>
      </w:r>
      <w:r>
        <w:t>enterprise.</w:t>
      </w:r>
      <w:r>
        <w:rPr>
          <w:spacing w:val="-8"/>
        </w:rPr>
        <w:t xml:space="preserve"> </w:t>
      </w:r>
      <w:r>
        <w:t>The</w:t>
      </w:r>
      <w:r>
        <w:rPr>
          <w:spacing w:val="-14"/>
        </w:rPr>
        <w:t xml:space="preserve"> </w:t>
      </w:r>
      <w:r>
        <w:t>module</w:t>
      </w:r>
      <w:r>
        <w:rPr>
          <w:spacing w:val="-9"/>
        </w:rPr>
        <w:t xml:space="preserve"> </w:t>
      </w:r>
      <w:r>
        <w:t>therefore</w:t>
      </w:r>
      <w:r>
        <w:rPr>
          <w:spacing w:val="-11"/>
        </w:rPr>
        <w:t xml:space="preserve"> </w:t>
      </w:r>
      <w:r>
        <w:t>aims</w:t>
      </w:r>
      <w:r>
        <w:rPr>
          <w:spacing w:val="-11"/>
        </w:rPr>
        <w:t xml:space="preserve"> </w:t>
      </w:r>
      <w:r>
        <w:t>to</w:t>
      </w:r>
      <w:r>
        <w:rPr>
          <w:spacing w:val="-12"/>
        </w:rPr>
        <w:t xml:space="preserve"> </w:t>
      </w:r>
      <w:r>
        <w:t>provide</w:t>
      </w:r>
      <w:r>
        <w:rPr>
          <w:spacing w:val="-10"/>
        </w:rPr>
        <w:t xml:space="preserve"> </w:t>
      </w:r>
      <w:r>
        <w:t>a</w:t>
      </w:r>
      <w:r>
        <w:rPr>
          <w:spacing w:val="-9"/>
        </w:rPr>
        <w:t xml:space="preserve"> </w:t>
      </w:r>
      <w:r>
        <w:t>practice- based introduction to understanding and developing core entrepreneurial capabilities and awareness. Its focus will be on developing student’s opportunity recognition abilities, team entrepreneurship skills and their analytical competences in designing and presenting</w:t>
      </w:r>
      <w:r>
        <w:rPr>
          <w:spacing w:val="-43"/>
        </w:rPr>
        <w:t xml:space="preserve"> </w:t>
      </w:r>
      <w:r>
        <w:t>feasible business opportunities. Learning is facilitated and reinforced through practical case studies and exercises conducted in a series of seminar classes. Students on the module will be expected to develop their own business idea – developed through a series of workshops and consultation</w:t>
      </w:r>
      <w:r>
        <w:rPr>
          <w:spacing w:val="-1"/>
        </w:rPr>
        <w:t xml:space="preserve"> </w:t>
      </w:r>
      <w:r>
        <w:t>activities.</w:t>
      </w:r>
    </w:p>
    <w:p w14:paraId="65FF780E" w14:textId="77777777" w:rsidR="001026B3" w:rsidRDefault="001026B3">
      <w:pPr>
        <w:pStyle w:val="BodyText"/>
        <w:spacing w:before="1"/>
        <w:rPr>
          <w:sz w:val="33"/>
        </w:rPr>
      </w:pPr>
    </w:p>
    <w:p w14:paraId="14ADA99C" w14:textId="77777777" w:rsidR="001026B3" w:rsidRDefault="00FA67B5">
      <w:pPr>
        <w:pStyle w:val="Heading4"/>
        <w:spacing w:before="1"/>
      </w:pPr>
      <w:r>
        <w:t>Learning Outcomes</w:t>
      </w:r>
    </w:p>
    <w:p w14:paraId="655092D9" w14:textId="77777777" w:rsidR="001026B3" w:rsidRDefault="00FA67B5">
      <w:pPr>
        <w:pStyle w:val="BodyText"/>
        <w:spacing w:before="126"/>
        <w:ind w:left="100"/>
      </w:pPr>
      <w:r>
        <w:t>By the end of the module students should be able to be able to</w:t>
      </w:r>
    </w:p>
    <w:p w14:paraId="5F1E6C1E" w14:textId="77777777" w:rsidR="001026B3" w:rsidRDefault="00FA67B5">
      <w:pPr>
        <w:pStyle w:val="ListParagraph"/>
        <w:numPr>
          <w:ilvl w:val="1"/>
          <w:numId w:val="3"/>
        </w:numPr>
        <w:tabs>
          <w:tab w:val="left" w:pos="820"/>
          <w:tab w:val="left" w:pos="821"/>
        </w:tabs>
        <w:spacing w:before="126" w:line="360" w:lineRule="auto"/>
        <w:ind w:right="973"/>
        <w:rPr>
          <w:rFonts w:ascii="Symbol" w:hAnsi="Symbol"/>
          <w:sz w:val="20"/>
        </w:rPr>
      </w:pPr>
      <w:r>
        <w:t>demonstrate knowledge and understanding of modern organisations and small businesses, how these are designed, developed and</w:t>
      </w:r>
      <w:r>
        <w:rPr>
          <w:spacing w:val="-6"/>
        </w:rPr>
        <w:t xml:space="preserve"> </w:t>
      </w:r>
      <w:r>
        <w:t>managed</w:t>
      </w:r>
    </w:p>
    <w:p w14:paraId="2D269A35" w14:textId="77777777" w:rsidR="001026B3" w:rsidRDefault="00FA67B5">
      <w:pPr>
        <w:pStyle w:val="ListParagraph"/>
        <w:numPr>
          <w:ilvl w:val="1"/>
          <w:numId w:val="3"/>
        </w:numPr>
        <w:tabs>
          <w:tab w:val="left" w:pos="820"/>
          <w:tab w:val="left" w:pos="821"/>
        </w:tabs>
        <w:spacing w:line="360" w:lineRule="auto"/>
        <w:ind w:right="583"/>
        <w:rPr>
          <w:rFonts w:ascii="Symbol" w:hAnsi="Symbol"/>
          <w:sz w:val="20"/>
        </w:rPr>
      </w:pPr>
      <w:r>
        <w:t>Apply these theories and perspectives to the analysis of managerial and organisational processes and problems, and to the development of</w:t>
      </w:r>
      <w:r>
        <w:rPr>
          <w:spacing w:val="-18"/>
        </w:rPr>
        <w:t xml:space="preserve"> </w:t>
      </w:r>
      <w:r>
        <w:t>entrepreneurial opportunities</w:t>
      </w:r>
    </w:p>
    <w:p w14:paraId="3CF6BEE4" w14:textId="77777777" w:rsidR="001026B3" w:rsidRDefault="00FA67B5">
      <w:pPr>
        <w:pStyle w:val="ListParagraph"/>
        <w:numPr>
          <w:ilvl w:val="1"/>
          <w:numId w:val="3"/>
        </w:numPr>
        <w:tabs>
          <w:tab w:val="left" w:pos="820"/>
          <w:tab w:val="left" w:pos="821"/>
        </w:tabs>
        <w:spacing w:line="362" w:lineRule="auto"/>
        <w:ind w:right="446"/>
        <w:rPr>
          <w:rFonts w:ascii="Symbol" w:hAnsi="Symbol"/>
          <w:sz w:val="20"/>
        </w:rPr>
      </w:pPr>
      <w:r>
        <w:t>Knowledge and understanding of the external environment in which large, small and new businesses operate</w:t>
      </w:r>
    </w:p>
    <w:p w14:paraId="61061049" w14:textId="77777777" w:rsidR="001026B3" w:rsidRDefault="00FA67B5">
      <w:pPr>
        <w:pStyle w:val="ListParagraph"/>
        <w:numPr>
          <w:ilvl w:val="1"/>
          <w:numId w:val="3"/>
        </w:numPr>
        <w:tabs>
          <w:tab w:val="left" w:pos="820"/>
          <w:tab w:val="left" w:pos="821"/>
        </w:tabs>
        <w:spacing w:line="360" w:lineRule="auto"/>
        <w:ind w:right="666"/>
        <w:rPr>
          <w:rFonts w:ascii="Symbol" w:hAnsi="Symbol"/>
          <w:sz w:val="20"/>
        </w:rPr>
      </w:pPr>
      <w:r>
        <w:t>Undertake the feasibility planning process towards a small business, including the nature of markets and customer preferences, and construct a feasibility</w:t>
      </w:r>
      <w:r>
        <w:rPr>
          <w:spacing w:val="-16"/>
        </w:rPr>
        <w:t xml:space="preserve"> </w:t>
      </w:r>
      <w:r>
        <w:t>study</w:t>
      </w:r>
    </w:p>
    <w:p w14:paraId="40ABAA18" w14:textId="77777777" w:rsidR="001026B3" w:rsidRDefault="001026B3">
      <w:pPr>
        <w:spacing w:line="360" w:lineRule="auto"/>
        <w:rPr>
          <w:rFonts w:ascii="Symbol" w:hAnsi="Symbol"/>
          <w:sz w:val="20"/>
        </w:rPr>
        <w:sectPr w:rsidR="001026B3">
          <w:pgSz w:w="11900" w:h="16850"/>
          <w:pgMar w:top="1420" w:right="1120" w:bottom="520" w:left="1340" w:header="0" w:footer="255" w:gutter="0"/>
          <w:cols w:space="720"/>
        </w:sectPr>
      </w:pPr>
    </w:p>
    <w:p w14:paraId="14A931F0" w14:textId="77777777" w:rsidR="001026B3" w:rsidRDefault="00FA67B5">
      <w:pPr>
        <w:pStyle w:val="ListParagraph"/>
        <w:numPr>
          <w:ilvl w:val="1"/>
          <w:numId w:val="3"/>
        </w:numPr>
        <w:tabs>
          <w:tab w:val="left" w:pos="820"/>
          <w:tab w:val="left" w:pos="821"/>
        </w:tabs>
        <w:spacing w:before="79" w:line="360" w:lineRule="auto"/>
        <w:ind w:right="1073"/>
        <w:rPr>
          <w:rFonts w:ascii="Symbol" w:hAnsi="Symbol"/>
          <w:sz w:val="20"/>
        </w:rPr>
      </w:pPr>
      <w:r>
        <w:t>Demonstrate a critical awareness of the importance of opportunity recognition processes involved in creating and developing business</w:t>
      </w:r>
      <w:r>
        <w:rPr>
          <w:spacing w:val="-6"/>
        </w:rPr>
        <w:t xml:space="preserve"> </w:t>
      </w:r>
      <w:r>
        <w:t>opportunities</w:t>
      </w:r>
    </w:p>
    <w:p w14:paraId="39ED8826" w14:textId="77777777" w:rsidR="001026B3" w:rsidRDefault="00FA67B5">
      <w:pPr>
        <w:pStyle w:val="ListParagraph"/>
        <w:numPr>
          <w:ilvl w:val="1"/>
          <w:numId w:val="3"/>
        </w:numPr>
        <w:tabs>
          <w:tab w:val="left" w:pos="820"/>
          <w:tab w:val="left" w:pos="821"/>
        </w:tabs>
        <w:spacing w:line="360" w:lineRule="auto"/>
        <w:ind w:right="1184"/>
        <w:rPr>
          <w:rFonts w:ascii="Symbol" w:hAnsi="Symbol"/>
          <w:sz w:val="20"/>
        </w:rPr>
      </w:pPr>
      <w:r>
        <w:t>Explain how to implement and evaluate such a study, both at the</w:t>
      </w:r>
      <w:r>
        <w:rPr>
          <w:spacing w:val="-23"/>
        </w:rPr>
        <w:t xml:space="preserve"> </w:t>
      </w:r>
      <w:r>
        <w:t>opportunity recognition and the study implementation</w:t>
      </w:r>
      <w:r>
        <w:rPr>
          <w:spacing w:val="-6"/>
        </w:rPr>
        <w:t xml:space="preserve"> </w:t>
      </w:r>
      <w:r>
        <w:t>stages</w:t>
      </w:r>
    </w:p>
    <w:p w14:paraId="688CE9FA" w14:textId="77777777" w:rsidR="001026B3" w:rsidRDefault="00FA67B5">
      <w:pPr>
        <w:pStyle w:val="ListParagraph"/>
        <w:numPr>
          <w:ilvl w:val="1"/>
          <w:numId w:val="3"/>
        </w:numPr>
        <w:tabs>
          <w:tab w:val="left" w:pos="820"/>
          <w:tab w:val="left" w:pos="821"/>
        </w:tabs>
        <w:spacing w:line="362" w:lineRule="auto"/>
        <w:ind w:right="455"/>
        <w:rPr>
          <w:rFonts w:ascii="Symbol" w:hAnsi="Symbol"/>
          <w:sz w:val="20"/>
        </w:rPr>
      </w:pPr>
      <w:r>
        <w:t>Show critical awareness of the legal, political and ethical context and consequences of managerial and entrepreneurial</w:t>
      </w:r>
      <w:r>
        <w:rPr>
          <w:spacing w:val="-5"/>
        </w:rPr>
        <w:t xml:space="preserve"> </w:t>
      </w:r>
      <w:r>
        <w:t>decisions</w:t>
      </w:r>
    </w:p>
    <w:p w14:paraId="00F9034D" w14:textId="77777777" w:rsidR="001026B3" w:rsidRDefault="001026B3">
      <w:pPr>
        <w:spacing w:line="362" w:lineRule="auto"/>
        <w:rPr>
          <w:rFonts w:ascii="Symbol" w:hAnsi="Symbol"/>
          <w:sz w:val="20"/>
        </w:rPr>
        <w:sectPr w:rsidR="001026B3">
          <w:pgSz w:w="11900" w:h="16850"/>
          <w:pgMar w:top="1360" w:right="1120" w:bottom="520" w:left="1340" w:header="0" w:footer="255" w:gutter="0"/>
          <w:cols w:space="720"/>
        </w:sectPr>
      </w:pPr>
    </w:p>
    <w:p w14:paraId="6C004E87" w14:textId="77777777" w:rsidR="001026B3" w:rsidRDefault="00FA67B5">
      <w:pPr>
        <w:pStyle w:val="Heading3"/>
      </w:pPr>
      <w:r>
        <w:rPr>
          <w:color w:val="2E5395"/>
        </w:rPr>
        <w:t>Managing Financial Resources</w:t>
      </w:r>
    </w:p>
    <w:p w14:paraId="62D17BAA" w14:textId="77777777" w:rsidR="001026B3" w:rsidRDefault="00FA67B5">
      <w:pPr>
        <w:spacing w:before="292"/>
        <w:ind w:left="100"/>
      </w:pPr>
      <w:r>
        <w:rPr>
          <w:b/>
        </w:rPr>
        <w:t xml:space="preserve">Module Code: </w:t>
      </w:r>
      <w:r>
        <w:t>32428</w:t>
      </w:r>
    </w:p>
    <w:p w14:paraId="1982206C" w14:textId="77777777" w:rsidR="001026B3" w:rsidRDefault="00FA67B5">
      <w:pPr>
        <w:pStyle w:val="Heading4"/>
        <w:spacing w:before="129"/>
        <w:rPr>
          <w:b w:val="0"/>
        </w:rPr>
      </w:pPr>
      <w:r>
        <w:t xml:space="preserve">Credits: </w:t>
      </w:r>
      <w:r>
        <w:rPr>
          <w:b w:val="0"/>
        </w:rPr>
        <w:t>20</w:t>
      </w:r>
    </w:p>
    <w:p w14:paraId="302285C9" w14:textId="77777777" w:rsidR="001026B3" w:rsidRDefault="00FA67B5">
      <w:pPr>
        <w:spacing w:before="126"/>
        <w:ind w:left="100"/>
      </w:pPr>
      <w:r>
        <w:rPr>
          <w:b/>
        </w:rPr>
        <w:t xml:space="preserve">Level: </w:t>
      </w:r>
      <w:r>
        <w:t>LC</w:t>
      </w:r>
    </w:p>
    <w:p w14:paraId="37732C7D" w14:textId="77777777" w:rsidR="001026B3" w:rsidRDefault="00FA67B5">
      <w:pPr>
        <w:spacing w:before="126"/>
        <w:ind w:left="100"/>
      </w:pPr>
      <w:r>
        <w:rPr>
          <w:b/>
        </w:rPr>
        <w:t xml:space="preserve">Taught: </w:t>
      </w:r>
      <w:r>
        <w:t>Semester 2</w:t>
      </w:r>
    </w:p>
    <w:p w14:paraId="587E814A" w14:textId="77777777" w:rsidR="001026B3" w:rsidRDefault="00FA67B5">
      <w:pPr>
        <w:spacing w:before="127"/>
        <w:ind w:left="100"/>
      </w:pPr>
      <w:r>
        <w:rPr>
          <w:b/>
        </w:rPr>
        <w:t xml:space="preserve">Assessment Method: </w:t>
      </w:r>
      <w:r>
        <w:t>Coursework (50%), Exam (50%)</w:t>
      </w:r>
    </w:p>
    <w:p w14:paraId="0832D179" w14:textId="77777777" w:rsidR="001026B3" w:rsidRDefault="001026B3">
      <w:pPr>
        <w:pStyle w:val="BodyText"/>
        <w:rPr>
          <w:sz w:val="24"/>
        </w:rPr>
      </w:pPr>
    </w:p>
    <w:p w14:paraId="209ABD6A" w14:textId="77777777" w:rsidR="001026B3" w:rsidRDefault="001026B3">
      <w:pPr>
        <w:pStyle w:val="BodyText"/>
        <w:spacing w:before="10"/>
        <w:rPr>
          <w:sz w:val="19"/>
        </w:rPr>
      </w:pPr>
    </w:p>
    <w:p w14:paraId="6B6156A9" w14:textId="77777777" w:rsidR="001026B3" w:rsidRDefault="00FA67B5">
      <w:pPr>
        <w:pStyle w:val="Heading4"/>
        <w:spacing w:before="1"/>
        <w:jc w:val="both"/>
      </w:pPr>
      <w:r>
        <w:t>Module Description</w:t>
      </w:r>
    </w:p>
    <w:p w14:paraId="1046725B" w14:textId="77777777" w:rsidR="001026B3" w:rsidRDefault="00FA67B5">
      <w:pPr>
        <w:pStyle w:val="BodyText"/>
        <w:spacing w:before="126" w:line="360" w:lineRule="auto"/>
        <w:ind w:left="100" w:right="313"/>
        <w:jc w:val="both"/>
      </w:pPr>
      <w:r>
        <w:t>The purpose of the module is to examine and understand how financial resources are managed. It provides the theoretical under-pinning and an understanding of the technical aspects for future study in business, so that students understand and can apply theory and practical techniques to contemporary examples and cases.</w:t>
      </w:r>
    </w:p>
    <w:p w14:paraId="799DC254" w14:textId="77777777" w:rsidR="001026B3" w:rsidRDefault="001026B3">
      <w:pPr>
        <w:pStyle w:val="BodyText"/>
        <w:spacing w:before="1"/>
        <w:rPr>
          <w:sz w:val="33"/>
        </w:rPr>
      </w:pPr>
    </w:p>
    <w:p w14:paraId="34351657" w14:textId="77777777" w:rsidR="001026B3" w:rsidRDefault="00FA67B5">
      <w:pPr>
        <w:pStyle w:val="BodyText"/>
        <w:spacing w:before="1" w:line="360" w:lineRule="auto"/>
        <w:ind w:left="100" w:right="315"/>
        <w:jc w:val="both"/>
      </w:pPr>
      <w:r>
        <w:t>The module examines understanding and interpreting corporate financial reports and accounts; understanding and interpreting costs and budgets and how these are used for decision making, and sources of finance. It provides an introduction to management accounting and its role in supporting the management of business entities, with particular focus</w:t>
      </w:r>
      <w:r>
        <w:rPr>
          <w:spacing w:val="-8"/>
        </w:rPr>
        <w:t xml:space="preserve"> </w:t>
      </w:r>
      <w:r>
        <w:t>on</w:t>
      </w:r>
      <w:r>
        <w:rPr>
          <w:spacing w:val="-8"/>
        </w:rPr>
        <w:t xml:space="preserve"> </w:t>
      </w:r>
      <w:r>
        <w:t>large</w:t>
      </w:r>
      <w:r>
        <w:rPr>
          <w:spacing w:val="-9"/>
        </w:rPr>
        <w:t xml:space="preserve"> </w:t>
      </w:r>
      <w:r>
        <w:t>organisations.</w:t>
      </w:r>
      <w:r>
        <w:rPr>
          <w:spacing w:val="-6"/>
        </w:rPr>
        <w:t xml:space="preserve"> </w:t>
      </w:r>
      <w:r>
        <w:t>Attention</w:t>
      </w:r>
      <w:r>
        <w:rPr>
          <w:spacing w:val="-8"/>
        </w:rPr>
        <w:t xml:space="preserve"> </w:t>
      </w:r>
      <w:r>
        <w:t>is</w:t>
      </w:r>
      <w:r>
        <w:rPr>
          <w:spacing w:val="-6"/>
        </w:rPr>
        <w:t xml:space="preserve"> </w:t>
      </w:r>
      <w:r>
        <w:t>given</w:t>
      </w:r>
      <w:r>
        <w:rPr>
          <w:spacing w:val="-11"/>
        </w:rPr>
        <w:t xml:space="preserve"> </w:t>
      </w:r>
      <w:r>
        <w:t>to</w:t>
      </w:r>
      <w:r>
        <w:rPr>
          <w:spacing w:val="-9"/>
        </w:rPr>
        <w:t xml:space="preserve"> </w:t>
      </w:r>
      <w:r>
        <w:t>the</w:t>
      </w:r>
      <w:r>
        <w:rPr>
          <w:spacing w:val="-6"/>
        </w:rPr>
        <w:t xml:space="preserve"> </w:t>
      </w:r>
      <w:r>
        <w:t>use</w:t>
      </w:r>
      <w:r>
        <w:rPr>
          <w:spacing w:val="-8"/>
        </w:rPr>
        <w:t xml:space="preserve"> </w:t>
      </w:r>
      <w:r>
        <w:t>of</w:t>
      </w:r>
      <w:r>
        <w:rPr>
          <w:spacing w:val="-8"/>
        </w:rPr>
        <w:t xml:space="preserve"> </w:t>
      </w:r>
      <w:r>
        <w:t>accounting</w:t>
      </w:r>
      <w:r>
        <w:rPr>
          <w:spacing w:val="-6"/>
        </w:rPr>
        <w:t xml:space="preserve"> </w:t>
      </w:r>
      <w:r>
        <w:t>information</w:t>
      </w:r>
      <w:r>
        <w:rPr>
          <w:spacing w:val="-7"/>
        </w:rPr>
        <w:t xml:space="preserve"> </w:t>
      </w:r>
      <w:r>
        <w:t>in</w:t>
      </w:r>
      <w:r>
        <w:rPr>
          <w:spacing w:val="-8"/>
        </w:rPr>
        <w:t xml:space="preserve"> </w:t>
      </w:r>
      <w:r>
        <w:t>making decisions, in producing plans, in the monitoring and control of operations, and in relating to the external financial</w:t>
      </w:r>
      <w:r>
        <w:rPr>
          <w:spacing w:val="-5"/>
        </w:rPr>
        <w:t xml:space="preserve"> </w:t>
      </w:r>
      <w:r>
        <w:t>environment.</w:t>
      </w:r>
    </w:p>
    <w:p w14:paraId="73A6CAF7" w14:textId="77777777" w:rsidR="001026B3" w:rsidRDefault="001026B3">
      <w:pPr>
        <w:pStyle w:val="BodyText"/>
        <w:rPr>
          <w:sz w:val="33"/>
        </w:rPr>
      </w:pPr>
    </w:p>
    <w:p w14:paraId="60C54AE2" w14:textId="77777777" w:rsidR="001026B3" w:rsidRDefault="00FA67B5">
      <w:pPr>
        <w:pStyle w:val="BodyText"/>
        <w:spacing w:line="360" w:lineRule="auto"/>
        <w:ind w:left="100" w:right="315"/>
        <w:jc w:val="both"/>
      </w:pPr>
      <w:r>
        <w:t>The approach concentrates on an understanding of the basis and limitations of financial accounting and management accounting information to permit its application and adaptation to</w:t>
      </w:r>
      <w:r>
        <w:rPr>
          <w:spacing w:val="-11"/>
        </w:rPr>
        <w:t xml:space="preserve"> </w:t>
      </w:r>
      <w:r>
        <w:t>business</w:t>
      </w:r>
      <w:r>
        <w:rPr>
          <w:spacing w:val="-12"/>
        </w:rPr>
        <w:t xml:space="preserve"> </w:t>
      </w:r>
      <w:r>
        <w:t>practice</w:t>
      </w:r>
      <w:r>
        <w:rPr>
          <w:spacing w:val="-13"/>
        </w:rPr>
        <w:t xml:space="preserve"> </w:t>
      </w:r>
      <w:r>
        <w:t>rather</w:t>
      </w:r>
      <w:r>
        <w:rPr>
          <w:spacing w:val="-12"/>
        </w:rPr>
        <w:t xml:space="preserve"> </w:t>
      </w:r>
      <w:r>
        <w:t>than</w:t>
      </w:r>
      <w:r>
        <w:rPr>
          <w:spacing w:val="-13"/>
        </w:rPr>
        <w:t xml:space="preserve"> </w:t>
      </w:r>
      <w:r>
        <w:t>the</w:t>
      </w:r>
      <w:r>
        <w:rPr>
          <w:spacing w:val="-11"/>
        </w:rPr>
        <w:t xml:space="preserve"> </w:t>
      </w:r>
      <w:r>
        <w:t>detailed</w:t>
      </w:r>
      <w:r>
        <w:rPr>
          <w:spacing w:val="-12"/>
        </w:rPr>
        <w:t xml:space="preserve"> </w:t>
      </w:r>
      <w:r>
        <w:t>operation</w:t>
      </w:r>
      <w:r>
        <w:rPr>
          <w:spacing w:val="-10"/>
        </w:rPr>
        <w:t xml:space="preserve"> </w:t>
      </w:r>
      <w:r>
        <w:t>of</w:t>
      </w:r>
      <w:r>
        <w:rPr>
          <w:spacing w:val="-13"/>
        </w:rPr>
        <w:t xml:space="preserve"> </w:t>
      </w:r>
      <w:r>
        <w:t>accounting</w:t>
      </w:r>
      <w:r>
        <w:rPr>
          <w:spacing w:val="-11"/>
        </w:rPr>
        <w:t xml:space="preserve"> </w:t>
      </w:r>
      <w:r>
        <w:t>systems</w:t>
      </w:r>
      <w:r>
        <w:rPr>
          <w:spacing w:val="-11"/>
        </w:rPr>
        <w:t xml:space="preserve"> </w:t>
      </w:r>
      <w:r>
        <w:t>and</w:t>
      </w:r>
      <w:r>
        <w:rPr>
          <w:spacing w:val="-13"/>
        </w:rPr>
        <w:t xml:space="preserve"> </w:t>
      </w:r>
      <w:r>
        <w:t>procedures. There is specific recognition of aspects of the economic context including financial markets and those for goods and services; behavioural considerations; uncertainty and the role of perception.</w:t>
      </w:r>
    </w:p>
    <w:p w14:paraId="0BD6A256" w14:textId="77777777" w:rsidR="001026B3" w:rsidRDefault="001026B3">
      <w:pPr>
        <w:pStyle w:val="BodyText"/>
        <w:spacing w:before="10"/>
        <w:rPr>
          <w:sz w:val="23"/>
        </w:rPr>
      </w:pPr>
    </w:p>
    <w:p w14:paraId="441E75BD" w14:textId="77777777" w:rsidR="001026B3" w:rsidRDefault="00FA67B5">
      <w:pPr>
        <w:pStyle w:val="Heading4"/>
        <w:spacing w:before="1"/>
        <w:jc w:val="both"/>
      </w:pPr>
      <w:r>
        <w:t>Learning Outcomes</w:t>
      </w:r>
    </w:p>
    <w:p w14:paraId="5F97ABD9" w14:textId="77777777" w:rsidR="001026B3" w:rsidRDefault="00FA67B5">
      <w:pPr>
        <w:pStyle w:val="BodyText"/>
        <w:spacing w:before="126"/>
        <w:ind w:left="100"/>
      </w:pPr>
      <w:r>
        <w:t>By the end of the module students should be able to:</w:t>
      </w:r>
    </w:p>
    <w:p w14:paraId="58A89C04" w14:textId="77777777" w:rsidR="001026B3" w:rsidRDefault="00FA67B5">
      <w:pPr>
        <w:pStyle w:val="ListParagraph"/>
        <w:numPr>
          <w:ilvl w:val="1"/>
          <w:numId w:val="3"/>
        </w:numPr>
        <w:tabs>
          <w:tab w:val="left" w:pos="820"/>
          <w:tab w:val="left" w:pos="821"/>
        </w:tabs>
        <w:spacing w:before="129"/>
        <w:ind w:hanging="361"/>
        <w:rPr>
          <w:rFonts w:ascii="Symbol" w:hAnsi="Symbol"/>
          <w:sz w:val="20"/>
        </w:rPr>
      </w:pPr>
      <w:r>
        <w:t>Explain the need for the provision of accounting</w:t>
      </w:r>
      <w:r>
        <w:rPr>
          <w:spacing w:val="-7"/>
        </w:rPr>
        <w:t xml:space="preserve"> </w:t>
      </w:r>
      <w:r>
        <w:t>information</w:t>
      </w:r>
    </w:p>
    <w:p w14:paraId="57762CC7" w14:textId="77777777" w:rsidR="001026B3" w:rsidRDefault="00FA67B5">
      <w:pPr>
        <w:pStyle w:val="ListParagraph"/>
        <w:numPr>
          <w:ilvl w:val="1"/>
          <w:numId w:val="3"/>
        </w:numPr>
        <w:tabs>
          <w:tab w:val="left" w:pos="820"/>
          <w:tab w:val="left" w:pos="821"/>
        </w:tabs>
        <w:spacing w:before="126"/>
        <w:ind w:hanging="361"/>
        <w:rPr>
          <w:rFonts w:ascii="Symbol" w:hAnsi="Symbol"/>
          <w:sz w:val="20"/>
        </w:rPr>
      </w:pPr>
      <w:r>
        <w:t>Explain the framework within which financial performance is evaluated and</w:t>
      </w:r>
      <w:r>
        <w:rPr>
          <w:spacing w:val="-16"/>
        </w:rPr>
        <w:t xml:space="preserve"> </w:t>
      </w:r>
      <w:r>
        <w:t>reported</w:t>
      </w:r>
    </w:p>
    <w:p w14:paraId="6BA0BAA3" w14:textId="77777777" w:rsidR="001026B3" w:rsidRDefault="00FA67B5">
      <w:pPr>
        <w:pStyle w:val="ListParagraph"/>
        <w:numPr>
          <w:ilvl w:val="1"/>
          <w:numId w:val="3"/>
        </w:numPr>
        <w:tabs>
          <w:tab w:val="left" w:pos="820"/>
          <w:tab w:val="left" w:pos="821"/>
        </w:tabs>
        <w:spacing w:before="126" w:line="360" w:lineRule="auto"/>
        <w:ind w:right="580"/>
        <w:rPr>
          <w:rFonts w:ascii="Symbol" w:hAnsi="Symbol"/>
          <w:sz w:val="20"/>
        </w:rPr>
      </w:pPr>
      <w:r>
        <w:t>Produce simple financial statements, discuss alternative valuation approaches and calculate and critique financial</w:t>
      </w:r>
      <w:r>
        <w:rPr>
          <w:spacing w:val="-3"/>
        </w:rPr>
        <w:t xml:space="preserve"> </w:t>
      </w:r>
      <w:r>
        <w:t>ratios</w:t>
      </w:r>
    </w:p>
    <w:p w14:paraId="1024F215" w14:textId="77777777" w:rsidR="001026B3" w:rsidRDefault="00FA67B5">
      <w:pPr>
        <w:pStyle w:val="ListParagraph"/>
        <w:numPr>
          <w:ilvl w:val="1"/>
          <w:numId w:val="3"/>
        </w:numPr>
        <w:tabs>
          <w:tab w:val="left" w:pos="820"/>
          <w:tab w:val="left" w:pos="821"/>
        </w:tabs>
        <w:spacing w:line="252" w:lineRule="exact"/>
        <w:ind w:hanging="361"/>
        <w:rPr>
          <w:rFonts w:ascii="Symbol" w:hAnsi="Symbol"/>
          <w:sz w:val="20"/>
        </w:rPr>
      </w:pPr>
      <w:r>
        <w:t>Discuss the information revealed in published financial</w:t>
      </w:r>
      <w:r>
        <w:rPr>
          <w:spacing w:val="-6"/>
        </w:rPr>
        <w:t xml:space="preserve"> </w:t>
      </w:r>
      <w:r>
        <w:t>reports</w:t>
      </w:r>
    </w:p>
    <w:p w14:paraId="7467D4A3" w14:textId="77777777" w:rsidR="001026B3" w:rsidRDefault="00FA67B5">
      <w:pPr>
        <w:pStyle w:val="ListParagraph"/>
        <w:numPr>
          <w:ilvl w:val="1"/>
          <w:numId w:val="3"/>
        </w:numPr>
        <w:tabs>
          <w:tab w:val="left" w:pos="820"/>
          <w:tab w:val="left" w:pos="821"/>
        </w:tabs>
        <w:spacing w:before="126"/>
        <w:ind w:hanging="361"/>
        <w:rPr>
          <w:rFonts w:ascii="Symbol" w:hAnsi="Symbol"/>
          <w:sz w:val="20"/>
        </w:rPr>
      </w:pPr>
      <w:r>
        <w:t>Evaluate the use of management accounting in the operation of business</w:t>
      </w:r>
      <w:r>
        <w:rPr>
          <w:spacing w:val="-16"/>
        </w:rPr>
        <w:t xml:space="preserve"> </w:t>
      </w:r>
      <w:r>
        <w:t>entities</w:t>
      </w:r>
    </w:p>
    <w:p w14:paraId="4E555638" w14:textId="77777777" w:rsidR="001026B3" w:rsidRDefault="001026B3">
      <w:pPr>
        <w:rPr>
          <w:rFonts w:ascii="Symbol" w:hAnsi="Symbol"/>
          <w:sz w:val="20"/>
        </w:rPr>
        <w:sectPr w:rsidR="001026B3">
          <w:pgSz w:w="11900" w:h="16850"/>
          <w:pgMar w:top="1380" w:right="1120" w:bottom="520" w:left="1340" w:header="0" w:footer="255" w:gutter="0"/>
          <w:cols w:space="720"/>
        </w:sectPr>
      </w:pPr>
    </w:p>
    <w:p w14:paraId="3AD9767D" w14:textId="77777777" w:rsidR="001026B3" w:rsidRDefault="00FA67B5">
      <w:pPr>
        <w:pStyle w:val="ListParagraph"/>
        <w:numPr>
          <w:ilvl w:val="1"/>
          <w:numId w:val="3"/>
        </w:numPr>
        <w:tabs>
          <w:tab w:val="left" w:pos="820"/>
          <w:tab w:val="left" w:pos="821"/>
        </w:tabs>
        <w:spacing w:before="79" w:line="360" w:lineRule="auto"/>
        <w:ind w:right="1206"/>
        <w:rPr>
          <w:rFonts w:ascii="Symbol" w:hAnsi="Symbol"/>
          <w:sz w:val="20"/>
        </w:rPr>
      </w:pPr>
      <w:r>
        <w:t>Explain how management accounting relates to financial accounting and the relevance for financial</w:t>
      </w:r>
      <w:r>
        <w:rPr>
          <w:spacing w:val="-4"/>
        </w:rPr>
        <w:t xml:space="preserve"> </w:t>
      </w:r>
      <w:r>
        <w:t>markets</w:t>
      </w:r>
    </w:p>
    <w:p w14:paraId="43A37293" w14:textId="77777777" w:rsidR="001026B3" w:rsidRDefault="00FA67B5">
      <w:pPr>
        <w:pStyle w:val="ListParagraph"/>
        <w:numPr>
          <w:ilvl w:val="1"/>
          <w:numId w:val="3"/>
        </w:numPr>
        <w:tabs>
          <w:tab w:val="left" w:pos="820"/>
          <w:tab w:val="left" w:pos="821"/>
        </w:tabs>
        <w:ind w:hanging="361"/>
        <w:rPr>
          <w:rFonts w:ascii="Symbol" w:hAnsi="Symbol"/>
          <w:sz w:val="20"/>
        </w:rPr>
      </w:pPr>
      <w:r>
        <w:t>Apply appropriate accounting techniques to a range of management</w:t>
      </w:r>
      <w:r>
        <w:rPr>
          <w:spacing w:val="-11"/>
        </w:rPr>
        <w:t xml:space="preserve"> </w:t>
      </w:r>
      <w:r>
        <w:t>tasks</w:t>
      </w:r>
    </w:p>
    <w:p w14:paraId="706F5115" w14:textId="77777777" w:rsidR="001026B3" w:rsidRDefault="00FA67B5">
      <w:pPr>
        <w:pStyle w:val="ListParagraph"/>
        <w:numPr>
          <w:ilvl w:val="1"/>
          <w:numId w:val="3"/>
        </w:numPr>
        <w:tabs>
          <w:tab w:val="left" w:pos="820"/>
          <w:tab w:val="left" w:pos="821"/>
        </w:tabs>
        <w:spacing w:before="126" w:line="360" w:lineRule="auto"/>
        <w:ind w:right="482"/>
        <w:rPr>
          <w:rFonts w:ascii="Symbol" w:hAnsi="Symbol"/>
          <w:sz w:val="20"/>
        </w:rPr>
      </w:pPr>
      <w:r>
        <w:t>Demonstrate understanding of the nature of profit and cost, giving attention to cash, cost behaviour, overheads, contribution, opportunity</w:t>
      </w:r>
      <w:r>
        <w:rPr>
          <w:spacing w:val="1"/>
        </w:rPr>
        <w:t xml:space="preserve"> </w:t>
      </w:r>
      <w:r>
        <w:t>cost</w:t>
      </w:r>
    </w:p>
    <w:p w14:paraId="7986911B" w14:textId="77777777" w:rsidR="001026B3" w:rsidRDefault="00FA67B5">
      <w:pPr>
        <w:pStyle w:val="ListParagraph"/>
        <w:numPr>
          <w:ilvl w:val="1"/>
          <w:numId w:val="3"/>
        </w:numPr>
        <w:tabs>
          <w:tab w:val="left" w:pos="820"/>
          <w:tab w:val="left" w:pos="821"/>
        </w:tabs>
        <w:spacing w:before="2"/>
        <w:ind w:hanging="361"/>
        <w:rPr>
          <w:rFonts w:ascii="Symbol" w:hAnsi="Symbol"/>
          <w:sz w:val="20"/>
        </w:rPr>
      </w:pPr>
      <w:r>
        <w:t>Extend the application of management techniques to an analysis of business</w:t>
      </w:r>
      <w:r>
        <w:rPr>
          <w:spacing w:val="-13"/>
        </w:rPr>
        <w:t xml:space="preserve"> </w:t>
      </w:r>
      <w:r>
        <w:t>cases</w:t>
      </w:r>
    </w:p>
    <w:p w14:paraId="3A79AA07" w14:textId="77777777" w:rsidR="001026B3" w:rsidRDefault="00FA67B5">
      <w:pPr>
        <w:pStyle w:val="ListParagraph"/>
        <w:numPr>
          <w:ilvl w:val="1"/>
          <w:numId w:val="3"/>
        </w:numPr>
        <w:tabs>
          <w:tab w:val="left" w:pos="820"/>
          <w:tab w:val="left" w:pos="821"/>
        </w:tabs>
        <w:spacing w:before="126" w:line="360" w:lineRule="auto"/>
        <w:ind w:right="668"/>
        <w:rPr>
          <w:rFonts w:ascii="Symbol" w:hAnsi="Symbol"/>
          <w:sz w:val="20"/>
        </w:rPr>
      </w:pPr>
      <w:r>
        <w:t>Describe the various different sources of finance available to business ventures in general and limited companies in</w:t>
      </w:r>
      <w:r>
        <w:rPr>
          <w:spacing w:val="-4"/>
        </w:rPr>
        <w:t xml:space="preserve"> </w:t>
      </w:r>
      <w:r>
        <w:t>particular</w:t>
      </w:r>
    </w:p>
    <w:p w14:paraId="687C93B3" w14:textId="77777777" w:rsidR="001026B3" w:rsidRDefault="001026B3">
      <w:pPr>
        <w:spacing w:line="360" w:lineRule="auto"/>
        <w:rPr>
          <w:rFonts w:ascii="Symbol" w:hAnsi="Symbol"/>
          <w:sz w:val="20"/>
        </w:rPr>
        <w:sectPr w:rsidR="001026B3">
          <w:pgSz w:w="11900" w:h="16850"/>
          <w:pgMar w:top="1360" w:right="1120" w:bottom="520" w:left="1340" w:header="0" w:footer="255" w:gutter="0"/>
          <w:cols w:space="720"/>
        </w:sectPr>
      </w:pPr>
    </w:p>
    <w:p w14:paraId="0E3B2CF9" w14:textId="77777777" w:rsidR="001026B3" w:rsidRDefault="00FA67B5">
      <w:pPr>
        <w:pStyle w:val="Heading3"/>
        <w:spacing w:before="60"/>
      </w:pPr>
      <w:r>
        <w:rPr>
          <w:color w:val="2E5395"/>
        </w:rPr>
        <w:t>Digital Business</w:t>
      </w:r>
    </w:p>
    <w:p w14:paraId="0F38F200" w14:textId="77777777" w:rsidR="001026B3" w:rsidRDefault="00FA67B5">
      <w:pPr>
        <w:spacing w:before="292"/>
        <w:ind w:left="100"/>
      </w:pPr>
      <w:r>
        <w:rPr>
          <w:b/>
        </w:rPr>
        <w:t xml:space="preserve">Module Code: </w:t>
      </w:r>
      <w:r>
        <w:t>33967</w:t>
      </w:r>
    </w:p>
    <w:p w14:paraId="16A89D8E" w14:textId="77777777" w:rsidR="001026B3" w:rsidRDefault="00FA67B5">
      <w:pPr>
        <w:pStyle w:val="Heading4"/>
        <w:spacing w:before="126"/>
        <w:rPr>
          <w:b w:val="0"/>
        </w:rPr>
      </w:pPr>
      <w:r>
        <w:t xml:space="preserve">Credits: </w:t>
      </w:r>
      <w:r>
        <w:rPr>
          <w:b w:val="0"/>
        </w:rPr>
        <w:t>10</w:t>
      </w:r>
    </w:p>
    <w:p w14:paraId="5DB102DD" w14:textId="77777777" w:rsidR="001026B3" w:rsidRDefault="00FA67B5">
      <w:pPr>
        <w:spacing w:before="127"/>
        <w:ind w:left="100"/>
      </w:pPr>
      <w:r>
        <w:rPr>
          <w:b/>
        </w:rPr>
        <w:t xml:space="preserve">Level: </w:t>
      </w:r>
      <w:r>
        <w:t>LC</w:t>
      </w:r>
    </w:p>
    <w:p w14:paraId="6AC7AD8D" w14:textId="77777777" w:rsidR="001026B3" w:rsidRDefault="00FA67B5">
      <w:pPr>
        <w:spacing w:before="126"/>
        <w:ind w:left="100"/>
      </w:pPr>
      <w:r>
        <w:rPr>
          <w:b/>
        </w:rPr>
        <w:t xml:space="preserve">Taught: </w:t>
      </w:r>
      <w:r>
        <w:t>Semester 2</w:t>
      </w:r>
    </w:p>
    <w:p w14:paraId="0959EF30" w14:textId="77777777" w:rsidR="001026B3" w:rsidRDefault="00FA67B5">
      <w:pPr>
        <w:spacing w:before="128"/>
        <w:ind w:left="100"/>
      </w:pPr>
      <w:r>
        <w:rPr>
          <w:b/>
        </w:rPr>
        <w:t xml:space="preserve">Assessment Method: </w:t>
      </w:r>
      <w:r>
        <w:t>Coursework 1 (50%), Coursework 2 (50%)</w:t>
      </w:r>
    </w:p>
    <w:p w14:paraId="5A39CCBE" w14:textId="77777777" w:rsidR="001026B3" w:rsidRDefault="00FA67B5">
      <w:pPr>
        <w:spacing w:before="127"/>
        <w:ind w:left="100"/>
      </w:pPr>
      <w:r>
        <w:rPr>
          <w:b/>
        </w:rPr>
        <w:t xml:space="preserve">Co- requisite: </w:t>
      </w:r>
      <w:r>
        <w:t>Widening Business Horizons 33979</w:t>
      </w:r>
    </w:p>
    <w:p w14:paraId="767079B9" w14:textId="77777777" w:rsidR="001026B3" w:rsidRDefault="001026B3">
      <w:pPr>
        <w:pStyle w:val="BodyText"/>
        <w:rPr>
          <w:sz w:val="24"/>
        </w:rPr>
      </w:pPr>
    </w:p>
    <w:p w14:paraId="53FAB334" w14:textId="77777777" w:rsidR="001026B3" w:rsidRDefault="001026B3">
      <w:pPr>
        <w:pStyle w:val="BodyText"/>
        <w:spacing w:before="10"/>
        <w:rPr>
          <w:sz w:val="19"/>
        </w:rPr>
      </w:pPr>
    </w:p>
    <w:p w14:paraId="53B9BB9D" w14:textId="77777777" w:rsidR="001026B3" w:rsidRDefault="00FA67B5">
      <w:pPr>
        <w:pStyle w:val="Heading4"/>
        <w:spacing w:before="1"/>
        <w:jc w:val="both"/>
      </w:pPr>
      <w:r>
        <w:t>Module Description</w:t>
      </w:r>
    </w:p>
    <w:p w14:paraId="175F5B31" w14:textId="77777777" w:rsidR="001026B3" w:rsidRDefault="00FA67B5">
      <w:pPr>
        <w:pStyle w:val="BodyText"/>
        <w:spacing w:before="126" w:line="360" w:lineRule="auto"/>
        <w:ind w:left="100" w:right="312"/>
        <w:jc w:val="both"/>
      </w:pPr>
      <w:r>
        <w:t>This module aims to provide first year students with a broad overview of the many opportunities and challenges of the digital business revolution. As companies increasingly integrate digital technologies into their business, it is increasingly important to identify digital opportunities and capabilities of digital technology as well as effectively understand how to embed them within firms through novel digital strategies and business models. The module delivery is structured around a set of five key topics that represent significant aspects of managing</w:t>
      </w:r>
      <w:r>
        <w:rPr>
          <w:spacing w:val="-8"/>
        </w:rPr>
        <w:t xml:space="preserve"> </w:t>
      </w:r>
      <w:r>
        <w:t>digital</w:t>
      </w:r>
      <w:r>
        <w:rPr>
          <w:spacing w:val="-10"/>
        </w:rPr>
        <w:t xml:space="preserve"> </w:t>
      </w:r>
      <w:r>
        <w:t>transformation</w:t>
      </w:r>
      <w:r>
        <w:rPr>
          <w:spacing w:val="-9"/>
        </w:rPr>
        <w:t xml:space="preserve"> </w:t>
      </w:r>
      <w:r>
        <w:t>into</w:t>
      </w:r>
      <w:r>
        <w:rPr>
          <w:spacing w:val="-8"/>
        </w:rPr>
        <w:t xml:space="preserve"> </w:t>
      </w:r>
      <w:r>
        <w:t>modern</w:t>
      </w:r>
      <w:r>
        <w:rPr>
          <w:spacing w:val="-9"/>
        </w:rPr>
        <w:t xml:space="preserve"> </w:t>
      </w:r>
      <w:r>
        <w:t>business</w:t>
      </w:r>
      <w:r>
        <w:rPr>
          <w:spacing w:val="-6"/>
        </w:rPr>
        <w:t xml:space="preserve"> </w:t>
      </w:r>
      <w:r>
        <w:t>organisations.</w:t>
      </w:r>
      <w:r>
        <w:rPr>
          <w:spacing w:val="-10"/>
        </w:rPr>
        <w:t xml:space="preserve"> </w:t>
      </w:r>
      <w:r>
        <w:t>In</w:t>
      </w:r>
      <w:r>
        <w:rPr>
          <w:spacing w:val="-6"/>
        </w:rPr>
        <w:t xml:space="preserve"> </w:t>
      </w:r>
      <w:r>
        <w:t>particular,</w:t>
      </w:r>
      <w:r>
        <w:rPr>
          <w:spacing w:val="-8"/>
        </w:rPr>
        <w:t xml:space="preserve"> </w:t>
      </w:r>
      <w:r>
        <w:t>the</w:t>
      </w:r>
      <w:r>
        <w:rPr>
          <w:spacing w:val="-9"/>
        </w:rPr>
        <w:t xml:space="preserve"> </w:t>
      </w:r>
      <w:r>
        <w:t>content of the module focuses</w:t>
      </w:r>
      <w:r>
        <w:rPr>
          <w:spacing w:val="-7"/>
        </w:rPr>
        <w:t xml:space="preserve"> </w:t>
      </w:r>
      <w:r>
        <w:t>on:</w:t>
      </w:r>
    </w:p>
    <w:p w14:paraId="403A2285" w14:textId="77777777" w:rsidR="001026B3" w:rsidRDefault="001026B3">
      <w:pPr>
        <w:pStyle w:val="BodyText"/>
        <w:spacing w:before="1"/>
        <w:rPr>
          <w:sz w:val="33"/>
        </w:rPr>
      </w:pPr>
    </w:p>
    <w:p w14:paraId="114B193E" w14:textId="77777777" w:rsidR="001026B3" w:rsidRDefault="00FA67B5">
      <w:pPr>
        <w:pStyle w:val="ListParagraph"/>
        <w:numPr>
          <w:ilvl w:val="1"/>
          <w:numId w:val="3"/>
        </w:numPr>
        <w:tabs>
          <w:tab w:val="left" w:pos="820"/>
          <w:tab w:val="left" w:pos="821"/>
        </w:tabs>
        <w:ind w:hanging="361"/>
        <w:rPr>
          <w:rFonts w:ascii="Symbol" w:hAnsi="Symbol"/>
          <w:sz w:val="20"/>
        </w:rPr>
      </w:pPr>
      <w:r>
        <w:t>Data analytics</w:t>
      </w:r>
    </w:p>
    <w:p w14:paraId="09141999" w14:textId="77777777" w:rsidR="001026B3" w:rsidRDefault="00FA67B5">
      <w:pPr>
        <w:pStyle w:val="ListParagraph"/>
        <w:numPr>
          <w:ilvl w:val="1"/>
          <w:numId w:val="3"/>
        </w:numPr>
        <w:tabs>
          <w:tab w:val="left" w:pos="820"/>
          <w:tab w:val="left" w:pos="821"/>
        </w:tabs>
        <w:spacing w:before="126"/>
        <w:ind w:hanging="361"/>
        <w:rPr>
          <w:rFonts w:ascii="Symbol" w:hAnsi="Symbol"/>
          <w:sz w:val="20"/>
        </w:rPr>
      </w:pPr>
      <w:r>
        <w:t>Digital strategies for</w:t>
      </w:r>
      <w:r>
        <w:rPr>
          <w:spacing w:val="-1"/>
        </w:rPr>
        <w:t xml:space="preserve"> </w:t>
      </w:r>
      <w:r>
        <w:t>business</w:t>
      </w:r>
    </w:p>
    <w:p w14:paraId="6326AD4A" w14:textId="77777777" w:rsidR="001026B3" w:rsidRDefault="00FA67B5">
      <w:pPr>
        <w:pStyle w:val="ListParagraph"/>
        <w:numPr>
          <w:ilvl w:val="1"/>
          <w:numId w:val="3"/>
        </w:numPr>
        <w:tabs>
          <w:tab w:val="left" w:pos="820"/>
          <w:tab w:val="left" w:pos="821"/>
        </w:tabs>
        <w:spacing w:before="126"/>
        <w:ind w:hanging="361"/>
        <w:rPr>
          <w:rFonts w:ascii="Symbol" w:hAnsi="Symbol"/>
          <w:sz w:val="20"/>
        </w:rPr>
      </w:pPr>
      <w:r>
        <w:t>Big Data from start-up to</w:t>
      </w:r>
      <w:r>
        <w:rPr>
          <w:spacing w:val="-4"/>
        </w:rPr>
        <w:t xml:space="preserve"> </w:t>
      </w:r>
      <w:r>
        <w:t>enterprise-scale</w:t>
      </w:r>
    </w:p>
    <w:p w14:paraId="5DD2DE40" w14:textId="77777777" w:rsidR="001026B3" w:rsidRDefault="00FA67B5">
      <w:pPr>
        <w:pStyle w:val="ListParagraph"/>
        <w:numPr>
          <w:ilvl w:val="1"/>
          <w:numId w:val="3"/>
        </w:numPr>
        <w:tabs>
          <w:tab w:val="left" w:pos="820"/>
          <w:tab w:val="left" w:pos="821"/>
        </w:tabs>
        <w:spacing w:before="127"/>
        <w:ind w:hanging="361"/>
        <w:rPr>
          <w:rFonts w:ascii="Symbol" w:hAnsi="Symbol"/>
          <w:sz w:val="20"/>
        </w:rPr>
      </w:pPr>
      <w:r>
        <w:t>Managing digital</w:t>
      </w:r>
      <w:r>
        <w:rPr>
          <w:spacing w:val="-2"/>
        </w:rPr>
        <w:t xml:space="preserve"> </w:t>
      </w:r>
      <w:r>
        <w:t>transformation</w:t>
      </w:r>
    </w:p>
    <w:p w14:paraId="7DA52C71" w14:textId="77777777" w:rsidR="001026B3" w:rsidRDefault="00FA67B5">
      <w:pPr>
        <w:pStyle w:val="ListParagraph"/>
        <w:numPr>
          <w:ilvl w:val="1"/>
          <w:numId w:val="3"/>
        </w:numPr>
        <w:tabs>
          <w:tab w:val="left" w:pos="820"/>
          <w:tab w:val="left" w:pos="821"/>
        </w:tabs>
        <w:spacing w:before="126"/>
        <w:ind w:hanging="361"/>
        <w:rPr>
          <w:rFonts w:ascii="Symbol" w:hAnsi="Symbol"/>
          <w:sz w:val="20"/>
        </w:rPr>
      </w:pPr>
      <w:r>
        <w:t>Broader contemporary digital</w:t>
      </w:r>
      <w:r>
        <w:rPr>
          <w:spacing w:val="-2"/>
        </w:rPr>
        <w:t xml:space="preserve"> </w:t>
      </w:r>
      <w:r>
        <w:t>challenges</w:t>
      </w:r>
    </w:p>
    <w:p w14:paraId="44A6DA2B" w14:textId="77777777" w:rsidR="001026B3" w:rsidRDefault="001026B3">
      <w:pPr>
        <w:pStyle w:val="BodyText"/>
        <w:rPr>
          <w:sz w:val="24"/>
        </w:rPr>
      </w:pPr>
    </w:p>
    <w:p w14:paraId="500C8BD8" w14:textId="77777777" w:rsidR="001026B3" w:rsidRDefault="001026B3">
      <w:pPr>
        <w:pStyle w:val="BodyText"/>
        <w:spacing w:before="1"/>
        <w:rPr>
          <w:sz w:val="20"/>
        </w:rPr>
      </w:pPr>
    </w:p>
    <w:p w14:paraId="0C5DD0B6" w14:textId="77777777" w:rsidR="001026B3" w:rsidRDefault="00FA67B5">
      <w:pPr>
        <w:pStyle w:val="BodyText"/>
        <w:spacing w:before="1" w:line="360" w:lineRule="auto"/>
        <w:ind w:left="100" w:right="312"/>
        <w:jc w:val="both"/>
      </w:pPr>
      <w:r>
        <w:t>Across the macro topics, lectures will be integrated with ‘Talk’ sessions delivered by an external speaker working in a relevant area of business - including some of the University’s partners. Lectures and Talks will be connected to reinforce key points and provides linkages to theory and applied practice.</w:t>
      </w:r>
    </w:p>
    <w:p w14:paraId="061C9789" w14:textId="77777777" w:rsidR="001026B3" w:rsidRDefault="001026B3">
      <w:pPr>
        <w:pStyle w:val="BodyText"/>
        <w:spacing w:before="10"/>
        <w:rPr>
          <w:sz w:val="32"/>
        </w:rPr>
      </w:pPr>
    </w:p>
    <w:p w14:paraId="11EE05D7" w14:textId="77777777" w:rsidR="001026B3" w:rsidRDefault="00FA67B5">
      <w:pPr>
        <w:pStyle w:val="Heading4"/>
      </w:pPr>
      <w:r>
        <w:t>Learning Outcomes</w:t>
      </w:r>
    </w:p>
    <w:p w14:paraId="7362BCE1" w14:textId="77777777" w:rsidR="001026B3" w:rsidRDefault="00FA67B5">
      <w:pPr>
        <w:pStyle w:val="BodyText"/>
        <w:spacing w:before="127"/>
        <w:ind w:left="100"/>
      </w:pPr>
      <w:r>
        <w:t>By the end of the module students should be able to:</w:t>
      </w:r>
    </w:p>
    <w:p w14:paraId="2DF4F149" w14:textId="77777777" w:rsidR="001026B3" w:rsidRDefault="00FA67B5">
      <w:pPr>
        <w:pStyle w:val="ListParagraph"/>
        <w:numPr>
          <w:ilvl w:val="1"/>
          <w:numId w:val="3"/>
        </w:numPr>
        <w:tabs>
          <w:tab w:val="left" w:pos="820"/>
          <w:tab w:val="left" w:pos="821"/>
        </w:tabs>
        <w:spacing w:before="126" w:line="362" w:lineRule="auto"/>
        <w:ind w:right="1447"/>
        <w:rPr>
          <w:rFonts w:ascii="Symbol" w:hAnsi="Symbol"/>
          <w:sz w:val="20"/>
        </w:rPr>
      </w:pPr>
      <w:r>
        <w:t>Demonstrate critical awareness and engagement with broader issues and opportunities in digital</w:t>
      </w:r>
      <w:r>
        <w:rPr>
          <w:spacing w:val="-4"/>
        </w:rPr>
        <w:t xml:space="preserve"> </w:t>
      </w:r>
      <w:r>
        <w:t>business</w:t>
      </w:r>
    </w:p>
    <w:p w14:paraId="28D94694" w14:textId="77777777" w:rsidR="001026B3" w:rsidRDefault="00FA67B5">
      <w:pPr>
        <w:pStyle w:val="ListParagraph"/>
        <w:numPr>
          <w:ilvl w:val="1"/>
          <w:numId w:val="3"/>
        </w:numPr>
        <w:tabs>
          <w:tab w:val="left" w:pos="820"/>
          <w:tab w:val="left" w:pos="821"/>
        </w:tabs>
        <w:spacing w:line="360" w:lineRule="auto"/>
        <w:ind w:right="529"/>
        <w:rPr>
          <w:rFonts w:ascii="Symbol" w:hAnsi="Symbol"/>
          <w:sz w:val="20"/>
        </w:rPr>
      </w:pPr>
      <w:r>
        <w:t>Practise connective learning by evaluating business and management theory in the context of digital business transformations</w:t>
      </w:r>
    </w:p>
    <w:p w14:paraId="32755310" w14:textId="77777777" w:rsidR="001026B3" w:rsidRDefault="001026B3">
      <w:pPr>
        <w:spacing w:line="360" w:lineRule="auto"/>
        <w:rPr>
          <w:rFonts w:ascii="Symbol" w:hAnsi="Symbol"/>
          <w:sz w:val="20"/>
        </w:rPr>
        <w:sectPr w:rsidR="001026B3">
          <w:pgSz w:w="11900" w:h="16850"/>
          <w:pgMar w:top="1420" w:right="1120" w:bottom="520" w:left="1340" w:header="0" w:footer="255" w:gutter="0"/>
          <w:cols w:space="720"/>
        </w:sectPr>
      </w:pPr>
    </w:p>
    <w:p w14:paraId="5A006899" w14:textId="77777777" w:rsidR="001026B3" w:rsidRDefault="00FA67B5">
      <w:pPr>
        <w:pStyle w:val="ListParagraph"/>
        <w:numPr>
          <w:ilvl w:val="1"/>
          <w:numId w:val="3"/>
        </w:numPr>
        <w:tabs>
          <w:tab w:val="left" w:pos="820"/>
          <w:tab w:val="left" w:pos="821"/>
        </w:tabs>
        <w:spacing w:before="79" w:line="360" w:lineRule="auto"/>
        <w:ind w:right="1166"/>
        <w:rPr>
          <w:rFonts w:ascii="Symbol" w:hAnsi="Symbol"/>
          <w:sz w:val="20"/>
        </w:rPr>
      </w:pPr>
      <w:r>
        <w:t>Demonstrate reflective practice on opportunities and challenges of the digital revolution</w:t>
      </w:r>
    </w:p>
    <w:p w14:paraId="5CB9A2FA" w14:textId="77777777" w:rsidR="001026B3" w:rsidRDefault="00FA67B5">
      <w:pPr>
        <w:pStyle w:val="ListParagraph"/>
        <w:numPr>
          <w:ilvl w:val="1"/>
          <w:numId w:val="3"/>
        </w:numPr>
        <w:tabs>
          <w:tab w:val="left" w:pos="820"/>
          <w:tab w:val="left" w:pos="821"/>
        </w:tabs>
        <w:spacing w:line="360" w:lineRule="auto"/>
        <w:ind w:right="653"/>
        <w:rPr>
          <w:rFonts w:ascii="Symbol" w:hAnsi="Symbol"/>
          <w:sz w:val="20"/>
        </w:rPr>
      </w:pPr>
      <w:r>
        <w:t>Identify appropriate sources of information and data to explore and monitor issues and opportunities of digital transformation in the wider business</w:t>
      </w:r>
      <w:r>
        <w:rPr>
          <w:spacing w:val="-13"/>
        </w:rPr>
        <w:t xml:space="preserve"> </w:t>
      </w:r>
      <w:r>
        <w:t>environment</w:t>
      </w:r>
    </w:p>
    <w:p w14:paraId="58AE3227" w14:textId="77777777" w:rsidR="001026B3" w:rsidRDefault="001026B3">
      <w:pPr>
        <w:spacing w:line="360" w:lineRule="auto"/>
        <w:rPr>
          <w:rFonts w:ascii="Symbol" w:hAnsi="Symbol"/>
          <w:sz w:val="20"/>
        </w:rPr>
        <w:sectPr w:rsidR="001026B3">
          <w:pgSz w:w="11900" w:h="16850"/>
          <w:pgMar w:top="1360" w:right="1120" w:bottom="520" w:left="1340" w:header="0" w:footer="255" w:gutter="0"/>
          <w:cols w:space="720"/>
        </w:sectPr>
      </w:pPr>
    </w:p>
    <w:p w14:paraId="2DC6DA23" w14:textId="77777777" w:rsidR="001026B3" w:rsidRDefault="00FA67B5">
      <w:pPr>
        <w:pStyle w:val="Heading3"/>
        <w:spacing w:before="60"/>
      </w:pPr>
      <w:r>
        <w:rPr>
          <w:color w:val="2E5395"/>
        </w:rPr>
        <w:t>Widening Business Horizons</w:t>
      </w:r>
    </w:p>
    <w:p w14:paraId="40AB2DA2" w14:textId="77777777" w:rsidR="001026B3" w:rsidRDefault="00FA67B5">
      <w:pPr>
        <w:spacing w:before="292"/>
        <w:ind w:left="100"/>
      </w:pPr>
      <w:r>
        <w:rPr>
          <w:b/>
        </w:rPr>
        <w:t xml:space="preserve">Module Code: </w:t>
      </w:r>
      <w:r>
        <w:t>33979</w:t>
      </w:r>
    </w:p>
    <w:p w14:paraId="02026D2F" w14:textId="77777777" w:rsidR="001026B3" w:rsidRDefault="00FA67B5">
      <w:pPr>
        <w:pStyle w:val="Heading4"/>
        <w:spacing w:before="126"/>
        <w:rPr>
          <w:b w:val="0"/>
        </w:rPr>
      </w:pPr>
      <w:r>
        <w:t xml:space="preserve">Credits: </w:t>
      </w:r>
      <w:r>
        <w:rPr>
          <w:b w:val="0"/>
        </w:rPr>
        <w:t>10</w:t>
      </w:r>
    </w:p>
    <w:p w14:paraId="32234292" w14:textId="77777777" w:rsidR="001026B3" w:rsidRDefault="00FA67B5">
      <w:pPr>
        <w:spacing w:before="127"/>
        <w:ind w:left="100"/>
      </w:pPr>
      <w:r>
        <w:rPr>
          <w:b/>
        </w:rPr>
        <w:t xml:space="preserve">Level: </w:t>
      </w:r>
      <w:r>
        <w:t>LC</w:t>
      </w:r>
    </w:p>
    <w:p w14:paraId="0DBDB21D" w14:textId="77777777" w:rsidR="001026B3" w:rsidRDefault="00FA67B5">
      <w:pPr>
        <w:spacing w:before="126"/>
        <w:ind w:left="100"/>
      </w:pPr>
      <w:r>
        <w:rPr>
          <w:b/>
        </w:rPr>
        <w:t xml:space="preserve">Taught: </w:t>
      </w:r>
      <w:r>
        <w:t>Semester 1</w:t>
      </w:r>
    </w:p>
    <w:p w14:paraId="4166A933" w14:textId="77777777" w:rsidR="001026B3" w:rsidRDefault="00FA67B5">
      <w:pPr>
        <w:spacing w:before="128"/>
        <w:ind w:left="100"/>
      </w:pPr>
      <w:r>
        <w:rPr>
          <w:b/>
        </w:rPr>
        <w:t xml:space="preserve">Assessment Method: </w:t>
      </w:r>
      <w:r>
        <w:t>100% Coursework</w:t>
      </w:r>
    </w:p>
    <w:p w14:paraId="1A75D8E1" w14:textId="77777777" w:rsidR="001026B3" w:rsidRDefault="001026B3">
      <w:pPr>
        <w:pStyle w:val="BodyText"/>
        <w:rPr>
          <w:sz w:val="24"/>
        </w:rPr>
      </w:pPr>
    </w:p>
    <w:p w14:paraId="360DF0ED" w14:textId="77777777" w:rsidR="001026B3" w:rsidRDefault="001026B3">
      <w:pPr>
        <w:pStyle w:val="BodyText"/>
        <w:rPr>
          <w:sz w:val="20"/>
        </w:rPr>
      </w:pPr>
    </w:p>
    <w:p w14:paraId="4FE08EFC" w14:textId="77777777" w:rsidR="001026B3" w:rsidRDefault="00FA67B5">
      <w:pPr>
        <w:pStyle w:val="Heading4"/>
        <w:jc w:val="both"/>
      </w:pPr>
      <w:r>
        <w:t>Module Description</w:t>
      </w:r>
    </w:p>
    <w:p w14:paraId="74DA400C" w14:textId="77777777" w:rsidR="001026B3" w:rsidRDefault="00FA67B5">
      <w:pPr>
        <w:pStyle w:val="BodyText"/>
        <w:spacing w:before="126" w:line="360" w:lineRule="auto"/>
        <w:ind w:left="100" w:right="312"/>
        <w:jc w:val="both"/>
      </w:pPr>
      <w:r>
        <w:t>Following on from the overview on digital opportunities in business explored in the module Digital Business, this module aims to provide first year students with a broad overview of the many opportunities and arising challenges of contemporary business.</w:t>
      </w:r>
    </w:p>
    <w:p w14:paraId="73D7F8C7" w14:textId="77777777" w:rsidR="001026B3" w:rsidRDefault="001026B3">
      <w:pPr>
        <w:pStyle w:val="BodyText"/>
        <w:spacing w:before="11"/>
        <w:rPr>
          <w:sz w:val="32"/>
        </w:rPr>
      </w:pPr>
    </w:p>
    <w:p w14:paraId="3F6FE434" w14:textId="77777777" w:rsidR="001026B3" w:rsidRDefault="00FA67B5">
      <w:pPr>
        <w:pStyle w:val="BodyText"/>
        <w:spacing w:line="360" w:lineRule="auto"/>
        <w:ind w:left="100" w:right="317"/>
        <w:jc w:val="both"/>
      </w:pPr>
      <w:r>
        <w:t>The module delivery is structured around a set of five key topics that represent significant aspects of managing modern business organisations. In particular, the content of the module focuses on:</w:t>
      </w:r>
    </w:p>
    <w:p w14:paraId="429266BF" w14:textId="77777777" w:rsidR="001026B3" w:rsidRDefault="00FA67B5">
      <w:pPr>
        <w:pStyle w:val="ListParagraph"/>
        <w:numPr>
          <w:ilvl w:val="1"/>
          <w:numId w:val="3"/>
        </w:numPr>
        <w:tabs>
          <w:tab w:val="left" w:pos="820"/>
          <w:tab w:val="left" w:pos="821"/>
        </w:tabs>
        <w:spacing w:before="2"/>
        <w:ind w:hanging="361"/>
        <w:rPr>
          <w:rFonts w:ascii="Symbol" w:hAnsi="Symbol"/>
          <w:sz w:val="20"/>
        </w:rPr>
      </w:pPr>
      <w:r>
        <w:t>Knowledge creation in business organisations</w:t>
      </w:r>
    </w:p>
    <w:p w14:paraId="057C8EA6" w14:textId="77777777" w:rsidR="001026B3" w:rsidRDefault="00FA67B5">
      <w:pPr>
        <w:pStyle w:val="ListParagraph"/>
        <w:numPr>
          <w:ilvl w:val="1"/>
          <w:numId w:val="3"/>
        </w:numPr>
        <w:tabs>
          <w:tab w:val="left" w:pos="820"/>
          <w:tab w:val="left" w:pos="821"/>
        </w:tabs>
        <w:spacing w:before="126"/>
        <w:ind w:hanging="361"/>
        <w:rPr>
          <w:rFonts w:ascii="Symbol" w:hAnsi="Symbol"/>
          <w:sz w:val="20"/>
        </w:rPr>
      </w:pPr>
      <w:r>
        <w:t>Artificial intelligence for</w:t>
      </w:r>
      <w:r>
        <w:rPr>
          <w:spacing w:val="-3"/>
        </w:rPr>
        <w:t xml:space="preserve"> </w:t>
      </w:r>
      <w:r>
        <w:t>business</w:t>
      </w:r>
    </w:p>
    <w:p w14:paraId="167920F1" w14:textId="77777777" w:rsidR="001026B3" w:rsidRDefault="00FA67B5">
      <w:pPr>
        <w:pStyle w:val="ListParagraph"/>
        <w:numPr>
          <w:ilvl w:val="1"/>
          <w:numId w:val="3"/>
        </w:numPr>
        <w:tabs>
          <w:tab w:val="left" w:pos="820"/>
          <w:tab w:val="left" w:pos="821"/>
        </w:tabs>
        <w:spacing w:before="126"/>
        <w:ind w:hanging="361"/>
        <w:rPr>
          <w:rFonts w:ascii="Symbol" w:hAnsi="Symbol"/>
          <w:sz w:val="20"/>
        </w:rPr>
      </w:pPr>
      <w:r>
        <w:t>Managing</w:t>
      </w:r>
      <w:r>
        <w:rPr>
          <w:spacing w:val="-1"/>
        </w:rPr>
        <w:t xml:space="preserve"> </w:t>
      </w:r>
      <w:r>
        <w:t>uncertainty</w:t>
      </w:r>
    </w:p>
    <w:p w14:paraId="3FF17E97" w14:textId="77777777" w:rsidR="001026B3" w:rsidRDefault="00FA67B5">
      <w:pPr>
        <w:pStyle w:val="ListParagraph"/>
        <w:numPr>
          <w:ilvl w:val="1"/>
          <w:numId w:val="3"/>
        </w:numPr>
        <w:tabs>
          <w:tab w:val="left" w:pos="820"/>
          <w:tab w:val="left" w:pos="821"/>
        </w:tabs>
        <w:spacing w:before="127"/>
        <w:ind w:hanging="361"/>
        <w:rPr>
          <w:rFonts w:ascii="Symbol" w:hAnsi="Symbol"/>
          <w:sz w:val="20"/>
        </w:rPr>
      </w:pPr>
      <w:r>
        <w:t>Leadership in the digital</w:t>
      </w:r>
      <w:r>
        <w:rPr>
          <w:spacing w:val="-5"/>
        </w:rPr>
        <w:t xml:space="preserve"> </w:t>
      </w:r>
      <w:r>
        <w:t>age</w:t>
      </w:r>
    </w:p>
    <w:p w14:paraId="2E9233CF" w14:textId="77777777" w:rsidR="001026B3" w:rsidRDefault="00FA67B5">
      <w:pPr>
        <w:pStyle w:val="ListParagraph"/>
        <w:numPr>
          <w:ilvl w:val="1"/>
          <w:numId w:val="3"/>
        </w:numPr>
        <w:tabs>
          <w:tab w:val="left" w:pos="820"/>
          <w:tab w:val="left" w:pos="821"/>
        </w:tabs>
        <w:spacing w:before="126"/>
        <w:ind w:hanging="361"/>
        <w:rPr>
          <w:rFonts w:ascii="Symbol" w:hAnsi="Symbol"/>
          <w:sz w:val="20"/>
        </w:rPr>
      </w:pPr>
      <w:r>
        <w:t>Global business</w:t>
      </w:r>
      <w:r>
        <w:rPr>
          <w:spacing w:val="-1"/>
        </w:rPr>
        <w:t xml:space="preserve"> </w:t>
      </w:r>
      <w:r>
        <w:t>challenges</w:t>
      </w:r>
    </w:p>
    <w:p w14:paraId="39DA5495" w14:textId="77777777" w:rsidR="001026B3" w:rsidRDefault="001026B3">
      <w:pPr>
        <w:pStyle w:val="BodyText"/>
        <w:rPr>
          <w:sz w:val="24"/>
        </w:rPr>
      </w:pPr>
    </w:p>
    <w:p w14:paraId="07EB9D71" w14:textId="77777777" w:rsidR="001026B3" w:rsidRDefault="001026B3">
      <w:pPr>
        <w:pStyle w:val="BodyText"/>
        <w:spacing w:before="11"/>
        <w:rPr>
          <w:sz w:val="19"/>
        </w:rPr>
      </w:pPr>
    </w:p>
    <w:p w14:paraId="7503AC33" w14:textId="77777777" w:rsidR="001026B3" w:rsidRDefault="00FA67B5">
      <w:pPr>
        <w:pStyle w:val="BodyText"/>
        <w:spacing w:line="360" w:lineRule="auto"/>
        <w:ind w:left="100" w:right="312"/>
        <w:jc w:val="both"/>
      </w:pPr>
      <w:r>
        <w:t>Across the macro topics, lectures will be integrated with ‘Talk’ sessions delivered by an external speaker working in a relevant area of business - including some of the University’s partners. Lectures and Talks will be connected to reinforce key points and provides linkages to theory and applied practice.</w:t>
      </w:r>
    </w:p>
    <w:p w14:paraId="28F20A8D" w14:textId="77777777" w:rsidR="001026B3" w:rsidRDefault="001026B3">
      <w:pPr>
        <w:pStyle w:val="BodyText"/>
        <w:spacing w:before="1"/>
        <w:rPr>
          <w:sz w:val="33"/>
        </w:rPr>
      </w:pPr>
    </w:p>
    <w:p w14:paraId="688B9DF5" w14:textId="77777777" w:rsidR="001026B3" w:rsidRDefault="00FA67B5">
      <w:pPr>
        <w:pStyle w:val="Heading4"/>
      </w:pPr>
      <w:r>
        <w:t>Learning Outcomes</w:t>
      </w:r>
    </w:p>
    <w:p w14:paraId="4F37BEEF" w14:textId="77777777" w:rsidR="001026B3" w:rsidRDefault="00FA67B5">
      <w:pPr>
        <w:pStyle w:val="BodyText"/>
        <w:spacing w:before="126"/>
        <w:ind w:left="100"/>
      </w:pPr>
      <w:r>
        <w:t>By the end of the module students should be able to:</w:t>
      </w:r>
    </w:p>
    <w:p w14:paraId="28A4A520" w14:textId="77777777" w:rsidR="001026B3" w:rsidRDefault="00FA67B5">
      <w:pPr>
        <w:pStyle w:val="ListParagraph"/>
        <w:numPr>
          <w:ilvl w:val="1"/>
          <w:numId w:val="3"/>
        </w:numPr>
        <w:tabs>
          <w:tab w:val="left" w:pos="820"/>
          <w:tab w:val="left" w:pos="821"/>
        </w:tabs>
        <w:spacing w:before="127" w:line="360" w:lineRule="auto"/>
        <w:ind w:right="1449"/>
        <w:rPr>
          <w:rFonts w:ascii="Symbol" w:hAnsi="Symbol"/>
          <w:sz w:val="20"/>
        </w:rPr>
      </w:pPr>
      <w:r>
        <w:t>Demonstrate critical awareness and engagement with broader issues and opportunities in global contemporary</w:t>
      </w:r>
      <w:r>
        <w:rPr>
          <w:spacing w:val="-5"/>
        </w:rPr>
        <w:t xml:space="preserve"> </w:t>
      </w:r>
      <w:r>
        <w:t>business</w:t>
      </w:r>
    </w:p>
    <w:p w14:paraId="4F5F8F58" w14:textId="77777777" w:rsidR="001026B3" w:rsidRDefault="00FA67B5">
      <w:pPr>
        <w:pStyle w:val="ListParagraph"/>
        <w:numPr>
          <w:ilvl w:val="1"/>
          <w:numId w:val="3"/>
        </w:numPr>
        <w:tabs>
          <w:tab w:val="left" w:pos="820"/>
          <w:tab w:val="left" w:pos="821"/>
        </w:tabs>
        <w:spacing w:line="360" w:lineRule="auto"/>
        <w:ind w:right="529"/>
        <w:rPr>
          <w:rFonts w:ascii="Symbol" w:hAnsi="Symbol"/>
          <w:sz w:val="20"/>
        </w:rPr>
      </w:pPr>
      <w:r>
        <w:t>Practise connective learning by evaluating business and management theory in the context of contemporary global business</w:t>
      </w:r>
      <w:r>
        <w:rPr>
          <w:spacing w:val="-2"/>
        </w:rPr>
        <w:t xml:space="preserve"> </w:t>
      </w:r>
      <w:r>
        <w:t>challenges</w:t>
      </w:r>
    </w:p>
    <w:p w14:paraId="200B1131" w14:textId="77777777" w:rsidR="001026B3" w:rsidRDefault="00FA67B5">
      <w:pPr>
        <w:pStyle w:val="ListParagraph"/>
        <w:numPr>
          <w:ilvl w:val="1"/>
          <w:numId w:val="3"/>
        </w:numPr>
        <w:tabs>
          <w:tab w:val="left" w:pos="820"/>
          <w:tab w:val="left" w:pos="821"/>
        </w:tabs>
        <w:spacing w:before="1"/>
        <w:ind w:hanging="361"/>
        <w:rPr>
          <w:rFonts w:ascii="Symbol" w:hAnsi="Symbol"/>
          <w:sz w:val="20"/>
        </w:rPr>
      </w:pPr>
      <w:r>
        <w:t>Demonstrate reflective practice on business challenges facing the</w:t>
      </w:r>
      <w:r>
        <w:rPr>
          <w:spacing w:val="-8"/>
        </w:rPr>
        <w:t xml:space="preserve"> </w:t>
      </w:r>
      <w:r>
        <w:t>world</w:t>
      </w:r>
    </w:p>
    <w:p w14:paraId="639F3FB1" w14:textId="77777777" w:rsidR="001026B3" w:rsidRDefault="00FA67B5">
      <w:pPr>
        <w:pStyle w:val="ListParagraph"/>
        <w:numPr>
          <w:ilvl w:val="1"/>
          <w:numId w:val="3"/>
        </w:numPr>
        <w:tabs>
          <w:tab w:val="left" w:pos="820"/>
          <w:tab w:val="left" w:pos="821"/>
        </w:tabs>
        <w:spacing w:before="127" w:line="360" w:lineRule="auto"/>
        <w:ind w:right="653"/>
        <w:rPr>
          <w:rFonts w:ascii="Symbol" w:hAnsi="Symbol"/>
          <w:sz w:val="20"/>
        </w:rPr>
      </w:pPr>
      <w:r>
        <w:t>Identify appropriate sources of information and data to explore and monitor issues and opportunities in the wider business</w:t>
      </w:r>
      <w:r>
        <w:rPr>
          <w:spacing w:val="-4"/>
        </w:rPr>
        <w:t xml:space="preserve"> </w:t>
      </w:r>
      <w:r>
        <w:t>environment</w:t>
      </w:r>
    </w:p>
    <w:p w14:paraId="6F5B60A9" w14:textId="77777777" w:rsidR="001026B3" w:rsidRDefault="001026B3">
      <w:pPr>
        <w:spacing w:line="360" w:lineRule="auto"/>
        <w:rPr>
          <w:rFonts w:ascii="Symbol" w:hAnsi="Symbol"/>
          <w:sz w:val="20"/>
        </w:rPr>
        <w:sectPr w:rsidR="001026B3">
          <w:pgSz w:w="11900" w:h="16850"/>
          <w:pgMar w:top="1420" w:right="1120" w:bottom="520" w:left="1340" w:header="0" w:footer="255" w:gutter="0"/>
          <w:cols w:space="720"/>
        </w:sectPr>
      </w:pPr>
    </w:p>
    <w:p w14:paraId="1F981ACC" w14:textId="77777777" w:rsidR="001026B3" w:rsidRDefault="00FA67B5">
      <w:pPr>
        <w:pStyle w:val="Heading3"/>
      </w:pPr>
      <w:r>
        <w:rPr>
          <w:color w:val="2E5395"/>
        </w:rPr>
        <w:t>Management Education and Learning A</w:t>
      </w:r>
    </w:p>
    <w:p w14:paraId="2948D110" w14:textId="77777777" w:rsidR="001026B3" w:rsidRDefault="00FA67B5">
      <w:pPr>
        <w:spacing w:before="292"/>
        <w:ind w:left="100"/>
      </w:pPr>
      <w:r>
        <w:rPr>
          <w:b/>
        </w:rPr>
        <w:t xml:space="preserve">Module Code: </w:t>
      </w:r>
      <w:r>
        <w:t>33981</w:t>
      </w:r>
    </w:p>
    <w:p w14:paraId="69891B31" w14:textId="77777777" w:rsidR="001026B3" w:rsidRDefault="00FA67B5">
      <w:pPr>
        <w:pStyle w:val="Heading4"/>
        <w:spacing w:before="129"/>
        <w:rPr>
          <w:b w:val="0"/>
        </w:rPr>
      </w:pPr>
      <w:r>
        <w:t xml:space="preserve">Credits: </w:t>
      </w:r>
      <w:r>
        <w:rPr>
          <w:b w:val="0"/>
        </w:rPr>
        <w:t>10</w:t>
      </w:r>
    </w:p>
    <w:p w14:paraId="4BE51279" w14:textId="77777777" w:rsidR="001026B3" w:rsidRDefault="00FA67B5">
      <w:pPr>
        <w:spacing w:before="126"/>
        <w:ind w:left="100"/>
      </w:pPr>
      <w:r>
        <w:rPr>
          <w:b/>
        </w:rPr>
        <w:t xml:space="preserve">Level: </w:t>
      </w:r>
      <w:r>
        <w:t>LC</w:t>
      </w:r>
    </w:p>
    <w:p w14:paraId="2E028679" w14:textId="77777777" w:rsidR="001026B3" w:rsidRDefault="00FA67B5">
      <w:pPr>
        <w:spacing w:before="126"/>
        <w:ind w:left="100"/>
      </w:pPr>
      <w:r>
        <w:rPr>
          <w:b/>
        </w:rPr>
        <w:t xml:space="preserve">Taught: </w:t>
      </w:r>
      <w:r>
        <w:t>Semester 1</w:t>
      </w:r>
    </w:p>
    <w:p w14:paraId="31ED939E" w14:textId="77777777" w:rsidR="001026B3" w:rsidRDefault="00FA67B5">
      <w:pPr>
        <w:pStyle w:val="BodyText"/>
        <w:spacing w:before="127" w:line="360" w:lineRule="auto"/>
        <w:ind w:left="100" w:right="822"/>
      </w:pPr>
      <w:r>
        <w:rPr>
          <w:b/>
        </w:rPr>
        <w:t xml:space="preserve">Assessment Method: </w:t>
      </w:r>
      <w:r>
        <w:t>Reflective Piece/ Coursework (20%), Essay (Literature Review)/ Coursework (80%)</w:t>
      </w:r>
    </w:p>
    <w:p w14:paraId="0244EF11" w14:textId="77777777" w:rsidR="001026B3" w:rsidRDefault="00FA67B5">
      <w:pPr>
        <w:pStyle w:val="BodyText"/>
        <w:ind w:left="100" w:right="208"/>
      </w:pPr>
      <w:r>
        <w:rPr>
          <w:b/>
        </w:rPr>
        <w:t xml:space="preserve">Pre-requisites: </w:t>
      </w:r>
      <w:r>
        <w:t>Students choosing this module will need to choose Management Education and Learning B (33984)</w:t>
      </w:r>
    </w:p>
    <w:p w14:paraId="29940A69" w14:textId="77777777" w:rsidR="001026B3" w:rsidRDefault="001026B3">
      <w:pPr>
        <w:pStyle w:val="BodyText"/>
        <w:rPr>
          <w:sz w:val="33"/>
        </w:rPr>
      </w:pPr>
    </w:p>
    <w:p w14:paraId="2F603092" w14:textId="77777777" w:rsidR="001026B3" w:rsidRDefault="00FA67B5">
      <w:pPr>
        <w:pStyle w:val="Heading4"/>
        <w:jc w:val="both"/>
      </w:pPr>
      <w:r>
        <w:t>Module Description</w:t>
      </w:r>
    </w:p>
    <w:p w14:paraId="18341407" w14:textId="77777777" w:rsidR="001026B3" w:rsidRDefault="00FA67B5">
      <w:pPr>
        <w:pStyle w:val="BodyText"/>
        <w:spacing w:before="126" w:line="360" w:lineRule="auto"/>
        <w:ind w:left="100" w:right="312"/>
        <w:jc w:val="both"/>
      </w:pPr>
      <w:r>
        <w:t>In conjunction with Management Education and Learning B, this module aims to support first year students’ personal, professional and academic development within the context of Management Education and Learning at Birmingham Business School and the University of Birmingham. These modules emphasise the importance and practice of situated learning, reflectivity and communities of practice within Management Education and Learning to develop a university career. These modules run in synergy with the personal tutorial system, meetings and activities. As such, across the Management Education and Learning A &amp; B, some dedicated peer-learning sets will be run with personal tutors. In addition, the module delivery</w:t>
      </w:r>
      <w:r>
        <w:rPr>
          <w:spacing w:val="-2"/>
        </w:rPr>
        <w:t xml:space="preserve"> </w:t>
      </w:r>
      <w:r>
        <w:t>includes</w:t>
      </w:r>
      <w:r>
        <w:rPr>
          <w:spacing w:val="-4"/>
        </w:rPr>
        <w:t xml:space="preserve"> </w:t>
      </w:r>
      <w:r>
        <w:t>a</w:t>
      </w:r>
      <w:r>
        <w:rPr>
          <w:spacing w:val="-4"/>
        </w:rPr>
        <w:t xml:space="preserve"> </w:t>
      </w:r>
      <w:r>
        <w:t>mix</w:t>
      </w:r>
      <w:r>
        <w:rPr>
          <w:spacing w:val="-4"/>
        </w:rPr>
        <w:t xml:space="preserve"> </w:t>
      </w:r>
      <w:r>
        <w:t>of</w:t>
      </w:r>
      <w:r>
        <w:rPr>
          <w:spacing w:val="-3"/>
        </w:rPr>
        <w:t xml:space="preserve"> </w:t>
      </w:r>
      <w:r>
        <w:t>learning</w:t>
      </w:r>
      <w:r>
        <w:rPr>
          <w:spacing w:val="-4"/>
        </w:rPr>
        <w:t xml:space="preserve"> </w:t>
      </w:r>
      <w:r>
        <w:t>activities</w:t>
      </w:r>
      <w:r>
        <w:rPr>
          <w:spacing w:val="-2"/>
        </w:rPr>
        <w:t xml:space="preserve"> </w:t>
      </w:r>
      <w:r>
        <w:t>within</w:t>
      </w:r>
      <w:r>
        <w:rPr>
          <w:spacing w:val="-6"/>
        </w:rPr>
        <w:t xml:space="preserve"> </w:t>
      </w:r>
      <w:r>
        <w:t>which</w:t>
      </w:r>
      <w:r>
        <w:rPr>
          <w:spacing w:val="-2"/>
        </w:rPr>
        <w:t xml:space="preserve"> </w:t>
      </w:r>
      <w:r>
        <w:t>students</w:t>
      </w:r>
      <w:r>
        <w:rPr>
          <w:spacing w:val="-4"/>
        </w:rPr>
        <w:t xml:space="preserve"> </w:t>
      </w:r>
      <w:r>
        <w:t>will</w:t>
      </w:r>
      <w:r>
        <w:rPr>
          <w:spacing w:val="-3"/>
        </w:rPr>
        <w:t xml:space="preserve"> </w:t>
      </w:r>
      <w:r>
        <w:t>be</w:t>
      </w:r>
      <w:r>
        <w:rPr>
          <w:spacing w:val="-4"/>
        </w:rPr>
        <w:t xml:space="preserve"> </w:t>
      </w:r>
      <w:r>
        <w:t>interacting</w:t>
      </w:r>
      <w:r>
        <w:rPr>
          <w:spacing w:val="-4"/>
        </w:rPr>
        <w:t xml:space="preserve"> </w:t>
      </w:r>
      <w:r>
        <w:t>with</w:t>
      </w:r>
      <w:r>
        <w:rPr>
          <w:spacing w:val="-4"/>
        </w:rPr>
        <w:t xml:space="preserve"> </w:t>
      </w:r>
      <w:r>
        <w:t>their peers,</w:t>
      </w:r>
      <w:r>
        <w:rPr>
          <w:spacing w:val="-9"/>
        </w:rPr>
        <w:t xml:space="preserve"> </w:t>
      </w:r>
      <w:r>
        <w:t>their</w:t>
      </w:r>
      <w:r>
        <w:rPr>
          <w:spacing w:val="-7"/>
        </w:rPr>
        <w:t xml:space="preserve"> </w:t>
      </w:r>
      <w:r>
        <w:t>personal</w:t>
      </w:r>
      <w:r>
        <w:rPr>
          <w:spacing w:val="-12"/>
        </w:rPr>
        <w:t xml:space="preserve"> </w:t>
      </w:r>
      <w:r>
        <w:t>tutors,</w:t>
      </w:r>
      <w:r>
        <w:rPr>
          <w:spacing w:val="-9"/>
        </w:rPr>
        <w:t xml:space="preserve"> </w:t>
      </w:r>
      <w:r>
        <w:t>other</w:t>
      </w:r>
      <w:r>
        <w:rPr>
          <w:spacing w:val="-9"/>
        </w:rPr>
        <w:t xml:space="preserve"> </w:t>
      </w:r>
      <w:r>
        <w:t>academic</w:t>
      </w:r>
      <w:r>
        <w:rPr>
          <w:spacing w:val="-11"/>
        </w:rPr>
        <w:t xml:space="preserve"> </w:t>
      </w:r>
      <w:r>
        <w:t>staff,</w:t>
      </w:r>
      <w:r>
        <w:rPr>
          <w:spacing w:val="-11"/>
        </w:rPr>
        <w:t xml:space="preserve"> </w:t>
      </w:r>
      <w:r>
        <w:t>Ph.D.</w:t>
      </w:r>
      <w:r>
        <w:rPr>
          <w:spacing w:val="-9"/>
        </w:rPr>
        <w:t xml:space="preserve"> </w:t>
      </w:r>
      <w:r>
        <w:t>students,</w:t>
      </w:r>
      <w:r>
        <w:rPr>
          <w:spacing w:val="-10"/>
        </w:rPr>
        <w:t xml:space="preserve"> </w:t>
      </w:r>
      <w:r>
        <w:t>Alumni,</w:t>
      </w:r>
      <w:r>
        <w:rPr>
          <w:spacing w:val="-9"/>
        </w:rPr>
        <w:t xml:space="preserve"> </w:t>
      </w:r>
      <w:r>
        <w:t>the</w:t>
      </w:r>
      <w:r>
        <w:rPr>
          <w:spacing w:val="-9"/>
        </w:rPr>
        <w:t xml:space="preserve"> </w:t>
      </w:r>
      <w:r>
        <w:t>Career</w:t>
      </w:r>
      <w:r>
        <w:rPr>
          <w:spacing w:val="-9"/>
        </w:rPr>
        <w:t xml:space="preserve"> </w:t>
      </w:r>
      <w:r>
        <w:t>Network and the Academic Skills Centre. Management Education and Learning A focuses more particularly</w:t>
      </w:r>
      <w:r>
        <w:rPr>
          <w:spacing w:val="-1"/>
        </w:rPr>
        <w:t xml:space="preserve"> </w:t>
      </w:r>
      <w:r>
        <w:t>on:</w:t>
      </w:r>
    </w:p>
    <w:p w14:paraId="20F112DB" w14:textId="77777777" w:rsidR="001026B3" w:rsidRDefault="00FA67B5">
      <w:pPr>
        <w:pStyle w:val="ListParagraph"/>
        <w:numPr>
          <w:ilvl w:val="1"/>
          <w:numId w:val="3"/>
        </w:numPr>
        <w:tabs>
          <w:tab w:val="left" w:pos="821"/>
        </w:tabs>
        <w:spacing w:line="362" w:lineRule="auto"/>
        <w:ind w:right="316"/>
        <w:jc w:val="both"/>
        <w:rPr>
          <w:rFonts w:ascii="Symbol" w:hAnsi="Symbol"/>
          <w:sz w:val="20"/>
        </w:rPr>
      </w:pPr>
      <w:r>
        <w:t>Academic skills such as critical thinking, academic writing, writing a literature review, reflectivity, referencing, exam revision,</w:t>
      </w:r>
      <w:r>
        <w:rPr>
          <w:spacing w:val="-5"/>
        </w:rPr>
        <w:t xml:space="preserve"> </w:t>
      </w:r>
      <w:r>
        <w:t>etc.</w:t>
      </w:r>
    </w:p>
    <w:p w14:paraId="5B6D2BE1" w14:textId="77777777" w:rsidR="001026B3" w:rsidRDefault="00FA67B5">
      <w:pPr>
        <w:pStyle w:val="ListParagraph"/>
        <w:numPr>
          <w:ilvl w:val="1"/>
          <w:numId w:val="3"/>
        </w:numPr>
        <w:tabs>
          <w:tab w:val="left" w:pos="821"/>
        </w:tabs>
        <w:spacing w:line="360" w:lineRule="auto"/>
        <w:ind w:right="315"/>
        <w:jc w:val="both"/>
        <w:rPr>
          <w:rFonts w:ascii="Symbol" w:hAnsi="Symbol"/>
          <w:sz w:val="20"/>
        </w:rPr>
      </w:pPr>
      <w:r>
        <w:t>Personal</w:t>
      </w:r>
      <w:r>
        <w:rPr>
          <w:spacing w:val="-8"/>
        </w:rPr>
        <w:t xml:space="preserve"> </w:t>
      </w:r>
      <w:r>
        <w:t>and</w:t>
      </w:r>
      <w:r>
        <w:rPr>
          <w:spacing w:val="-6"/>
        </w:rPr>
        <w:t xml:space="preserve"> </w:t>
      </w:r>
      <w:r>
        <w:t>professional</w:t>
      </w:r>
      <w:r>
        <w:rPr>
          <w:spacing w:val="-6"/>
        </w:rPr>
        <w:t xml:space="preserve"> </w:t>
      </w:r>
      <w:r>
        <w:t>skills</w:t>
      </w:r>
      <w:r>
        <w:rPr>
          <w:spacing w:val="-6"/>
        </w:rPr>
        <w:t xml:space="preserve"> </w:t>
      </w:r>
      <w:r>
        <w:t>such</w:t>
      </w:r>
      <w:r>
        <w:rPr>
          <w:spacing w:val="-7"/>
        </w:rPr>
        <w:t xml:space="preserve"> </w:t>
      </w:r>
      <w:r>
        <w:t>as</w:t>
      </w:r>
      <w:r>
        <w:rPr>
          <w:spacing w:val="-5"/>
        </w:rPr>
        <w:t xml:space="preserve"> </w:t>
      </w:r>
      <w:r>
        <w:t>becoming</w:t>
      </w:r>
      <w:r>
        <w:rPr>
          <w:spacing w:val="-6"/>
        </w:rPr>
        <w:t xml:space="preserve"> </w:t>
      </w:r>
      <w:r>
        <w:t>an</w:t>
      </w:r>
      <w:r>
        <w:rPr>
          <w:spacing w:val="-7"/>
        </w:rPr>
        <w:t xml:space="preserve"> </w:t>
      </w:r>
      <w:r>
        <w:t>independent</w:t>
      </w:r>
      <w:r>
        <w:rPr>
          <w:spacing w:val="-4"/>
        </w:rPr>
        <w:t xml:space="preserve"> </w:t>
      </w:r>
      <w:r>
        <w:t>learner,</w:t>
      </w:r>
      <w:r>
        <w:rPr>
          <w:spacing w:val="-5"/>
        </w:rPr>
        <w:t xml:space="preserve"> </w:t>
      </w:r>
      <w:r>
        <w:t>reflectivity in practice, interacting with others, and learning as part of a community of</w:t>
      </w:r>
      <w:r>
        <w:rPr>
          <w:spacing w:val="-12"/>
        </w:rPr>
        <w:t xml:space="preserve"> </w:t>
      </w:r>
      <w:r>
        <w:t>practice</w:t>
      </w:r>
    </w:p>
    <w:p w14:paraId="06394C28" w14:textId="77777777" w:rsidR="001026B3" w:rsidRDefault="00FA67B5">
      <w:pPr>
        <w:pStyle w:val="Heading4"/>
        <w:spacing w:line="252" w:lineRule="exact"/>
        <w:jc w:val="both"/>
      </w:pPr>
      <w:r>
        <w:t>Learning Outcomes</w:t>
      </w:r>
    </w:p>
    <w:p w14:paraId="5F2B3FD8" w14:textId="77777777" w:rsidR="001026B3" w:rsidRDefault="00FA67B5">
      <w:pPr>
        <w:pStyle w:val="BodyText"/>
        <w:spacing w:before="123"/>
        <w:ind w:left="100"/>
        <w:jc w:val="both"/>
      </w:pPr>
      <w:r>
        <w:t>By the end of the module students should be able to:</w:t>
      </w:r>
    </w:p>
    <w:p w14:paraId="193D2CD8" w14:textId="77777777" w:rsidR="001026B3" w:rsidRDefault="00FA67B5">
      <w:pPr>
        <w:pStyle w:val="ListParagraph"/>
        <w:numPr>
          <w:ilvl w:val="1"/>
          <w:numId w:val="3"/>
        </w:numPr>
        <w:tabs>
          <w:tab w:val="left" w:pos="820"/>
          <w:tab w:val="left" w:pos="821"/>
        </w:tabs>
        <w:spacing w:before="127" w:line="360" w:lineRule="auto"/>
        <w:ind w:right="741"/>
        <w:rPr>
          <w:rFonts w:ascii="Symbol" w:hAnsi="Symbol"/>
          <w:sz w:val="20"/>
        </w:rPr>
      </w:pPr>
      <w:r>
        <w:t>Demonstrate engagement with own personal, academic and professional development activities and planning within the context of Management Education and Learning</w:t>
      </w:r>
    </w:p>
    <w:p w14:paraId="5AEE191C" w14:textId="77777777" w:rsidR="001026B3" w:rsidRDefault="00FA67B5">
      <w:pPr>
        <w:pStyle w:val="ListParagraph"/>
        <w:numPr>
          <w:ilvl w:val="1"/>
          <w:numId w:val="3"/>
        </w:numPr>
        <w:tabs>
          <w:tab w:val="left" w:pos="820"/>
          <w:tab w:val="left" w:pos="821"/>
        </w:tabs>
        <w:spacing w:line="362" w:lineRule="auto"/>
        <w:ind w:right="665"/>
        <w:rPr>
          <w:rFonts w:ascii="Symbol" w:hAnsi="Symbol"/>
          <w:sz w:val="20"/>
        </w:rPr>
      </w:pPr>
      <w:r>
        <w:t>Understand what reflective practice is and apply it to own personal, academic and professional</w:t>
      </w:r>
      <w:r>
        <w:rPr>
          <w:spacing w:val="-2"/>
        </w:rPr>
        <w:t xml:space="preserve"> </w:t>
      </w:r>
      <w:r>
        <w:t>development</w:t>
      </w:r>
    </w:p>
    <w:p w14:paraId="7B461B50" w14:textId="77777777" w:rsidR="001026B3" w:rsidRDefault="00FA67B5">
      <w:pPr>
        <w:pStyle w:val="ListParagraph"/>
        <w:numPr>
          <w:ilvl w:val="1"/>
          <w:numId w:val="3"/>
        </w:numPr>
        <w:tabs>
          <w:tab w:val="left" w:pos="820"/>
          <w:tab w:val="left" w:pos="821"/>
        </w:tabs>
        <w:spacing w:line="250" w:lineRule="exact"/>
        <w:ind w:hanging="361"/>
        <w:rPr>
          <w:rFonts w:ascii="Symbol" w:hAnsi="Symbol"/>
          <w:sz w:val="20"/>
        </w:rPr>
      </w:pPr>
      <w:r>
        <w:t>Define critical thinking and critique academic work of others and</w:t>
      </w:r>
      <w:r>
        <w:rPr>
          <w:spacing w:val="-13"/>
        </w:rPr>
        <w:t xml:space="preserve"> </w:t>
      </w:r>
      <w:r>
        <w:t>selves</w:t>
      </w:r>
    </w:p>
    <w:p w14:paraId="4B92CB97" w14:textId="77777777" w:rsidR="001026B3" w:rsidRDefault="00FA67B5">
      <w:pPr>
        <w:pStyle w:val="ListParagraph"/>
        <w:numPr>
          <w:ilvl w:val="1"/>
          <w:numId w:val="3"/>
        </w:numPr>
        <w:tabs>
          <w:tab w:val="left" w:pos="820"/>
          <w:tab w:val="left" w:pos="821"/>
        </w:tabs>
        <w:spacing w:before="125" w:line="360" w:lineRule="auto"/>
        <w:ind w:right="838"/>
        <w:rPr>
          <w:rFonts w:ascii="Symbol" w:hAnsi="Symbol"/>
          <w:sz w:val="20"/>
        </w:rPr>
      </w:pPr>
      <w:r>
        <w:t>Undertake independent academic study and writing to produce a basic literature review on a Management</w:t>
      </w:r>
      <w:r>
        <w:rPr>
          <w:spacing w:val="-2"/>
        </w:rPr>
        <w:t xml:space="preserve"> </w:t>
      </w:r>
      <w:r>
        <w:t>issue</w:t>
      </w:r>
    </w:p>
    <w:p w14:paraId="59993FB0" w14:textId="77777777" w:rsidR="001026B3" w:rsidRDefault="001026B3">
      <w:pPr>
        <w:spacing w:line="360" w:lineRule="auto"/>
        <w:rPr>
          <w:rFonts w:ascii="Symbol" w:hAnsi="Symbol"/>
          <w:sz w:val="20"/>
        </w:rPr>
        <w:sectPr w:rsidR="001026B3">
          <w:pgSz w:w="11900" w:h="16850"/>
          <w:pgMar w:top="1380" w:right="1120" w:bottom="520" w:left="1340" w:header="0" w:footer="255" w:gutter="0"/>
          <w:cols w:space="720"/>
        </w:sectPr>
      </w:pPr>
    </w:p>
    <w:p w14:paraId="672D28FD" w14:textId="77777777" w:rsidR="001026B3" w:rsidRDefault="00FA67B5">
      <w:pPr>
        <w:pStyle w:val="Heading3"/>
      </w:pPr>
      <w:r>
        <w:rPr>
          <w:color w:val="2E5395"/>
        </w:rPr>
        <w:t>Management Education and Learning B</w:t>
      </w:r>
    </w:p>
    <w:p w14:paraId="4A8A5AE2" w14:textId="77777777" w:rsidR="001026B3" w:rsidRDefault="00FA67B5">
      <w:pPr>
        <w:spacing w:before="292"/>
        <w:ind w:left="100"/>
      </w:pPr>
      <w:r>
        <w:rPr>
          <w:b/>
        </w:rPr>
        <w:t xml:space="preserve">Module Code: </w:t>
      </w:r>
      <w:r>
        <w:t>33984</w:t>
      </w:r>
    </w:p>
    <w:p w14:paraId="38CD7C4C" w14:textId="77777777" w:rsidR="001026B3" w:rsidRDefault="00FA67B5">
      <w:pPr>
        <w:pStyle w:val="Heading4"/>
        <w:spacing w:before="129"/>
        <w:rPr>
          <w:b w:val="0"/>
        </w:rPr>
      </w:pPr>
      <w:r>
        <w:t xml:space="preserve">Credits: </w:t>
      </w:r>
      <w:r>
        <w:rPr>
          <w:b w:val="0"/>
        </w:rPr>
        <w:t>10</w:t>
      </w:r>
    </w:p>
    <w:p w14:paraId="3E26548A" w14:textId="77777777" w:rsidR="001026B3" w:rsidRDefault="00FA67B5">
      <w:pPr>
        <w:spacing w:before="126"/>
        <w:ind w:left="100"/>
      </w:pPr>
      <w:r>
        <w:rPr>
          <w:b/>
        </w:rPr>
        <w:t xml:space="preserve">Level: </w:t>
      </w:r>
      <w:r>
        <w:t>LC</w:t>
      </w:r>
    </w:p>
    <w:p w14:paraId="5F85FF4F" w14:textId="77777777" w:rsidR="001026B3" w:rsidRDefault="00FA67B5">
      <w:pPr>
        <w:spacing w:before="126"/>
        <w:ind w:left="100"/>
      </w:pPr>
      <w:r>
        <w:rPr>
          <w:b/>
        </w:rPr>
        <w:t xml:space="preserve">Taught: </w:t>
      </w:r>
      <w:r>
        <w:t>Semester 2</w:t>
      </w:r>
    </w:p>
    <w:p w14:paraId="32A056FC" w14:textId="77777777" w:rsidR="001026B3" w:rsidRDefault="00FA67B5">
      <w:pPr>
        <w:spacing w:before="127"/>
        <w:ind w:left="100"/>
      </w:pPr>
      <w:r>
        <w:rPr>
          <w:b/>
        </w:rPr>
        <w:t xml:space="preserve">Assessment Method: </w:t>
      </w:r>
      <w:r>
        <w:t>Reflective Essay/ Coursework (20%), Case study/ Coursework (80%)</w:t>
      </w:r>
    </w:p>
    <w:p w14:paraId="4C35E0DB" w14:textId="77777777" w:rsidR="001026B3" w:rsidRDefault="00FA67B5">
      <w:pPr>
        <w:pStyle w:val="BodyText"/>
        <w:spacing w:before="126"/>
        <w:ind w:left="100"/>
      </w:pPr>
      <w:r>
        <w:rPr>
          <w:b/>
        </w:rPr>
        <w:t xml:space="preserve">Pre-requisites: </w:t>
      </w:r>
      <w:r>
        <w:t>Students choosing this module will need to have completed Management Education and Learning A (33981)</w:t>
      </w:r>
    </w:p>
    <w:p w14:paraId="4A000D32" w14:textId="77777777" w:rsidR="001026B3" w:rsidRDefault="001026B3">
      <w:pPr>
        <w:pStyle w:val="BodyText"/>
        <w:rPr>
          <w:sz w:val="33"/>
        </w:rPr>
      </w:pPr>
    </w:p>
    <w:p w14:paraId="7F07169F" w14:textId="77777777" w:rsidR="001026B3" w:rsidRDefault="00FA67B5">
      <w:pPr>
        <w:pStyle w:val="Heading4"/>
        <w:jc w:val="both"/>
      </w:pPr>
      <w:r>
        <w:t>Module Description</w:t>
      </w:r>
    </w:p>
    <w:p w14:paraId="4DFBBB56" w14:textId="77777777" w:rsidR="001026B3" w:rsidRDefault="00FA67B5">
      <w:pPr>
        <w:pStyle w:val="BodyText"/>
        <w:spacing w:before="127" w:line="360" w:lineRule="auto"/>
        <w:ind w:left="100" w:right="311"/>
        <w:jc w:val="both"/>
      </w:pPr>
      <w:r>
        <w:t>In conjunction with Management Education and Learning A, this module aims to support first year students’ personal, professional and academic development within the context of Management Education and Learning at Birmingham Business School and the University of Birmingham.</w:t>
      </w:r>
      <w:r>
        <w:rPr>
          <w:spacing w:val="-5"/>
        </w:rPr>
        <w:t xml:space="preserve"> </w:t>
      </w:r>
      <w:r>
        <w:t>These</w:t>
      </w:r>
      <w:r>
        <w:rPr>
          <w:spacing w:val="-8"/>
        </w:rPr>
        <w:t xml:space="preserve"> </w:t>
      </w:r>
      <w:r>
        <w:t>modules</w:t>
      </w:r>
      <w:r>
        <w:rPr>
          <w:spacing w:val="-3"/>
        </w:rPr>
        <w:t xml:space="preserve"> </w:t>
      </w:r>
      <w:r>
        <w:t>emphasise</w:t>
      </w:r>
      <w:r>
        <w:rPr>
          <w:spacing w:val="-5"/>
        </w:rPr>
        <w:t xml:space="preserve"> </w:t>
      </w:r>
      <w:r>
        <w:t>the</w:t>
      </w:r>
      <w:r>
        <w:rPr>
          <w:spacing w:val="-6"/>
        </w:rPr>
        <w:t xml:space="preserve"> </w:t>
      </w:r>
      <w:r>
        <w:t>importance</w:t>
      </w:r>
      <w:r>
        <w:rPr>
          <w:spacing w:val="-6"/>
        </w:rPr>
        <w:t xml:space="preserve"> </w:t>
      </w:r>
      <w:r>
        <w:t>and</w:t>
      </w:r>
      <w:r>
        <w:rPr>
          <w:spacing w:val="-5"/>
        </w:rPr>
        <w:t xml:space="preserve"> </w:t>
      </w:r>
      <w:r>
        <w:t>practice</w:t>
      </w:r>
      <w:r>
        <w:rPr>
          <w:spacing w:val="-3"/>
        </w:rPr>
        <w:t xml:space="preserve"> </w:t>
      </w:r>
      <w:r>
        <w:t>of</w:t>
      </w:r>
      <w:r>
        <w:rPr>
          <w:spacing w:val="-4"/>
        </w:rPr>
        <w:t xml:space="preserve"> </w:t>
      </w:r>
      <w:r>
        <w:t>situated</w:t>
      </w:r>
      <w:r>
        <w:rPr>
          <w:spacing w:val="-4"/>
        </w:rPr>
        <w:t xml:space="preserve"> </w:t>
      </w:r>
      <w:r>
        <w:t>learning</w:t>
      </w:r>
      <w:r>
        <w:rPr>
          <w:spacing w:val="-6"/>
        </w:rPr>
        <w:t xml:space="preserve"> </w:t>
      </w:r>
      <w:r>
        <w:t>and communities of practice within Management Education and Learning to develop a university career. These modules run in synergy with the personal tutorial system, meetings and activities. As such, across the Management Education and Learning A &amp;B, some dedicated peer-learning sets will be run with personal tutors. The modules’ delivery includes a mix of learning activities within which students will be interacting with their peers, their personal tutors, other academic staff, Ph.D. students, Alumni, the Career Network and the Academic Skills Centre. The content of Management Education and Learning B focuses more particularly</w:t>
      </w:r>
      <w:r>
        <w:rPr>
          <w:spacing w:val="-1"/>
        </w:rPr>
        <w:t xml:space="preserve"> </w:t>
      </w:r>
      <w:r>
        <w:t>on:</w:t>
      </w:r>
    </w:p>
    <w:p w14:paraId="4D4EA988" w14:textId="77777777" w:rsidR="001026B3" w:rsidRDefault="00FA67B5">
      <w:pPr>
        <w:pStyle w:val="ListParagraph"/>
        <w:numPr>
          <w:ilvl w:val="1"/>
          <w:numId w:val="3"/>
        </w:numPr>
        <w:tabs>
          <w:tab w:val="left" w:pos="820"/>
          <w:tab w:val="left" w:pos="821"/>
        </w:tabs>
        <w:spacing w:line="360" w:lineRule="auto"/>
        <w:ind w:right="314"/>
        <w:rPr>
          <w:rFonts w:ascii="Symbol" w:hAnsi="Symbol"/>
          <w:sz w:val="20"/>
        </w:rPr>
      </w:pPr>
      <w:r>
        <w:t>Research</w:t>
      </w:r>
      <w:r>
        <w:rPr>
          <w:spacing w:val="-14"/>
        </w:rPr>
        <w:t xml:space="preserve"> </w:t>
      </w:r>
      <w:r>
        <w:t>skills</w:t>
      </w:r>
      <w:r>
        <w:rPr>
          <w:spacing w:val="-15"/>
        </w:rPr>
        <w:t xml:space="preserve"> </w:t>
      </w:r>
      <w:r>
        <w:t>such</w:t>
      </w:r>
      <w:r>
        <w:rPr>
          <w:spacing w:val="-14"/>
        </w:rPr>
        <w:t xml:space="preserve"> </w:t>
      </w:r>
      <w:r>
        <w:t>as</w:t>
      </w:r>
      <w:r>
        <w:rPr>
          <w:spacing w:val="-18"/>
        </w:rPr>
        <w:t xml:space="preserve"> </w:t>
      </w:r>
      <w:r>
        <w:t>how</w:t>
      </w:r>
      <w:r>
        <w:rPr>
          <w:spacing w:val="-15"/>
        </w:rPr>
        <w:t xml:space="preserve"> </w:t>
      </w:r>
      <w:r>
        <w:t>to</w:t>
      </w:r>
      <w:r>
        <w:rPr>
          <w:spacing w:val="-16"/>
        </w:rPr>
        <w:t xml:space="preserve"> </w:t>
      </w:r>
      <w:r>
        <w:t>conduct</w:t>
      </w:r>
      <w:r>
        <w:rPr>
          <w:spacing w:val="-17"/>
        </w:rPr>
        <w:t xml:space="preserve"> </w:t>
      </w:r>
      <w:r>
        <w:t>research</w:t>
      </w:r>
      <w:r>
        <w:rPr>
          <w:spacing w:val="-17"/>
        </w:rPr>
        <w:t xml:space="preserve"> </w:t>
      </w:r>
      <w:r>
        <w:t>using</w:t>
      </w:r>
      <w:r>
        <w:rPr>
          <w:spacing w:val="-14"/>
        </w:rPr>
        <w:t xml:space="preserve"> </w:t>
      </w:r>
      <w:r>
        <w:t>secondary</w:t>
      </w:r>
      <w:r>
        <w:rPr>
          <w:spacing w:val="-17"/>
        </w:rPr>
        <w:t xml:space="preserve"> </w:t>
      </w:r>
      <w:r>
        <w:t>data</w:t>
      </w:r>
      <w:r>
        <w:rPr>
          <w:spacing w:val="-14"/>
        </w:rPr>
        <w:t xml:space="preserve"> </w:t>
      </w:r>
      <w:r>
        <w:t>and</w:t>
      </w:r>
      <w:r>
        <w:rPr>
          <w:spacing w:val="-19"/>
        </w:rPr>
        <w:t xml:space="preserve"> </w:t>
      </w:r>
      <w:r>
        <w:t>documents and how to carry out a case study analysis,</w:t>
      </w:r>
      <w:r>
        <w:rPr>
          <w:spacing w:val="-8"/>
        </w:rPr>
        <w:t xml:space="preserve"> </w:t>
      </w:r>
      <w:r>
        <w:t>etc.</w:t>
      </w:r>
    </w:p>
    <w:p w14:paraId="5DCAB7B2" w14:textId="77777777" w:rsidR="001026B3" w:rsidRDefault="00FA67B5">
      <w:pPr>
        <w:pStyle w:val="ListParagraph"/>
        <w:numPr>
          <w:ilvl w:val="1"/>
          <w:numId w:val="3"/>
        </w:numPr>
        <w:tabs>
          <w:tab w:val="left" w:pos="820"/>
          <w:tab w:val="left" w:pos="821"/>
        </w:tabs>
        <w:spacing w:before="1" w:line="360" w:lineRule="auto"/>
        <w:ind w:right="319"/>
        <w:rPr>
          <w:rFonts w:ascii="Symbol" w:hAnsi="Symbol"/>
          <w:sz w:val="20"/>
        </w:rPr>
      </w:pPr>
      <w:r>
        <w:t>Personal skills such becoming a responsible individual within organisation including resilience, diversity and volunteering,</w:t>
      </w:r>
      <w:r>
        <w:rPr>
          <w:spacing w:val="-4"/>
        </w:rPr>
        <w:t xml:space="preserve"> </w:t>
      </w:r>
      <w:r>
        <w:t>etc.</w:t>
      </w:r>
    </w:p>
    <w:p w14:paraId="44F61A14" w14:textId="77777777" w:rsidR="001026B3" w:rsidRDefault="00FA67B5">
      <w:pPr>
        <w:pStyle w:val="ListParagraph"/>
        <w:numPr>
          <w:ilvl w:val="1"/>
          <w:numId w:val="3"/>
        </w:numPr>
        <w:tabs>
          <w:tab w:val="left" w:pos="820"/>
          <w:tab w:val="left" w:pos="821"/>
        </w:tabs>
        <w:spacing w:line="360" w:lineRule="auto"/>
        <w:ind w:right="318"/>
        <w:rPr>
          <w:rFonts w:ascii="Symbol" w:hAnsi="Symbol"/>
          <w:sz w:val="20"/>
        </w:rPr>
      </w:pPr>
      <w:r>
        <w:t>Professional skills such as career development, developing IT skills, CV writing, reflectivity in practice, networking and personal branding,</w:t>
      </w:r>
      <w:r>
        <w:rPr>
          <w:spacing w:val="-5"/>
        </w:rPr>
        <w:t xml:space="preserve"> </w:t>
      </w:r>
      <w:r>
        <w:t>etc.</w:t>
      </w:r>
    </w:p>
    <w:p w14:paraId="3053591E" w14:textId="77777777" w:rsidR="001026B3" w:rsidRDefault="001026B3">
      <w:pPr>
        <w:pStyle w:val="BodyText"/>
        <w:spacing w:before="11"/>
        <w:rPr>
          <w:sz w:val="32"/>
        </w:rPr>
      </w:pPr>
    </w:p>
    <w:p w14:paraId="088EA44D" w14:textId="77777777" w:rsidR="001026B3" w:rsidRDefault="00FA67B5">
      <w:pPr>
        <w:pStyle w:val="Heading4"/>
      </w:pPr>
      <w:r>
        <w:t>Learning Outcomes</w:t>
      </w:r>
    </w:p>
    <w:p w14:paraId="6341CDA0" w14:textId="77777777" w:rsidR="001026B3" w:rsidRDefault="00FA67B5">
      <w:pPr>
        <w:pStyle w:val="BodyText"/>
        <w:spacing w:before="126"/>
        <w:ind w:left="100"/>
      </w:pPr>
      <w:r>
        <w:t>By the end of the module students should be able to:</w:t>
      </w:r>
    </w:p>
    <w:p w14:paraId="6E7A610B" w14:textId="77777777" w:rsidR="001026B3" w:rsidRDefault="00FA67B5">
      <w:pPr>
        <w:pStyle w:val="ListParagraph"/>
        <w:numPr>
          <w:ilvl w:val="1"/>
          <w:numId w:val="3"/>
        </w:numPr>
        <w:tabs>
          <w:tab w:val="left" w:pos="820"/>
          <w:tab w:val="left" w:pos="821"/>
        </w:tabs>
        <w:spacing w:before="127" w:line="360" w:lineRule="auto"/>
        <w:ind w:right="741"/>
        <w:rPr>
          <w:rFonts w:ascii="Symbol" w:hAnsi="Symbol"/>
          <w:sz w:val="20"/>
        </w:rPr>
      </w:pPr>
      <w:r>
        <w:t>Demonstrate engagement with own personal, academic and professional development activities and planning within the context of Management Education and Learning</w:t>
      </w:r>
    </w:p>
    <w:p w14:paraId="67E9CEBE" w14:textId="77777777" w:rsidR="001026B3" w:rsidRDefault="00FA67B5">
      <w:pPr>
        <w:pStyle w:val="ListParagraph"/>
        <w:numPr>
          <w:ilvl w:val="1"/>
          <w:numId w:val="3"/>
        </w:numPr>
        <w:tabs>
          <w:tab w:val="left" w:pos="820"/>
          <w:tab w:val="left" w:pos="821"/>
        </w:tabs>
        <w:spacing w:before="1" w:line="360" w:lineRule="auto"/>
        <w:ind w:right="481"/>
        <w:rPr>
          <w:rFonts w:ascii="Symbol" w:hAnsi="Symbol"/>
          <w:sz w:val="20"/>
        </w:rPr>
      </w:pPr>
      <w:r>
        <w:t>Understand what reflective practice is and apply it to own personal and professional development</w:t>
      </w:r>
    </w:p>
    <w:p w14:paraId="0FAD30A9" w14:textId="77777777" w:rsidR="001026B3" w:rsidRDefault="001026B3">
      <w:pPr>
        <w:spacing w:line="360" w:lineRule="auto"/>
        <w:rPr>
          <w:rFonts w:ascii="Symbol" w:hAnsi="Symbol"/>
          <w:sz w:val="20"/>
        </w:rPr>
        <w:sectPr w:rsidR="001026B3">
          <w:pgSz w:w="11900" w:h="16850"/>
          <w:pgMar w:top="1380" w:right="1120" w:bottom="520" w:left="1340" w:header="0" w:footer="255" w:gutter="0"/>
          <w:cols w:space="720"/>
        </w:sectPr>
      </w:pPr>
    </w:p>
    <w:p w14:paraId="02306A83" w14:textId="77777777" w:rsidR="001026B3" w:rsidRDefault="00FA67B5">
      <w:pPr>
        <w:pStyle w:val="ListParagraph"/>
        <w:numPr>
          <w:ilvl w:val="1"/>
          <w:numId w:val="3"/>
        </w:numPr>
        <w:tabs>
          <w:tab w:val="left" w:pos="820"/>
          <w:tab w:val="left" w:pos="821"/>
        </w:tabs>
        <w:spacing w:before="79" w:line="360" w:lineRule="auto"/>
        <w:ind w:right="748"/>
        <w:rPr>
          <w:rFonts w:ascii="Symbol" w:hAnsi="Symbol"/>
          <w:sz w:val="20"/>
        </w:rPr>
      </w:pPr>
      <w:r>
        <w:t>Identify appropriate sources of data, start to practise research and analysis using various academic and secondary data</w:t>
      </w:r>
      <w:r>
        <w:rPr>
          <w:spacing w:val="-3"/>
        </w:rPr>
        <w:t xml:space="preserve"> </w:t>
      </w:r>
      <w:r>
        <w:t>sources</w:t>
      </w:r>
    </w:p>
    <w:p w14:paraId="1672D006" w14:textId="77777777" w:rsidR="001026B3" w:rsidRDefault="00FA67B5">
      <w:pPr>
        <w:pStyle w:val="ListParagraph"/>
        <w:numPr>
          <w:ilvl w:val="1"/>
          <w:numId w:val="3"/>
        </w:numPr>
        <w:tabs>
          <w:tab w:val="left" w:pos="820"/>
          <w:tab w:val="left" w:pos="821"/>
        </w:tabs>
        <w:spacing w:line="360" w:lineRule="auto"/>
        <w:ind w:right="1243"/>
        <w:rPr>
          <w:rFonts w:ascii="Symbol" w:hAnsi="Symbol"/>
          <w:sz w:val="20"/>
        </w:rPr>
      </w:pPr>
      <w:r>
        <w:t>Conduct a case study analysis and discuss, identify and assess responsible business practices and ways to enhance them at an individual level within organisations</w:t>
      </w:r>
    </w:p>
    <w:p w14:paraId="4DA34502" w14:textId="77777777" w:rsidR="001026B3" w:rsidRDefault="00FA67B5">
      <w:pPr>
        <w:pStyle w:val="ListParagraph"/>
        <w:numPr>
          <w:ilvl w:val="1"/>
          <w:numId w:val="3"/>
        </w:numPr>
        <w:tabs>
          <w:tab w:val="left" w:pos="820"/>
          <w:tab w:val="left" w:pos="821"/>
        </w:tabs>
        <w:spacing w:before="1" w:line="360" w:lineRule="auto"/>
        <w:ind w:right="1241"/>
        <w:rPr>
          <w:rFonts w:ascii="Symbol" w:hAnsi="Symbol"/>
          <w:sz w:val="20"/>
        </w:rPr>
      </w:pPr>
      <w:r>
        <w:t>Produce at least one professional tool such as a CV, a website, or an online professional</w:t>
      </w:r>
      <w:r>
        <w:rPr>
          <w:spacing w:val="-2"/>
        </w:rPr>
        <w:t xml:space="preserve"> </w:t>
      </w:r>
      <w:r>
        <w:t>profile</w:t>
      </w:r>
    </w:p>
    <w:p w14:paraId="0B9B2B81" w14:textId="77777777" w:rsidR="001026B3" w:rsidRDefault="001026B3">
      <w:pPr>
        <w:spacing w:line="360" w:lineRule="auto"/>
        <w:rPr>
          <w:rFonts w:ascii="Symbol" w:hAnsi="Symbol"/>
          <w:sz w:val="20"/>
        </w:rPr>
        <w:sectPr w:rsidR="001026B3">
          <w:pgSz w:w="11900" w:h="16850"/>
          <w:pgMar w:top="1360" w:right="1120" w:bottom="520" w:left="1340" w:header="0" w:footer="255" w:gutter="0"/>
          <w:cols w:space="720"/>
        </w:sectPr>
      </w:pPr>
    </w:p>
    <w:p w14:paraId="5AE0BC2B" w14:textId="77777777" w:rsidR="001026B3" w:rsidRDefault="00FA67B5">
      <w:pPr>
        <w:spacing w:before="78"/>
        <w:ind w:left="100"/>
        <w:rPr>
          <w:b/>
          <w:sz w:val="36"/>
        </w:rPr>
      </w:pPr>
      <w:r>
        <w:rPr>
          <w:b/>
          <w:sz w:val="36"/>
        </w:rPr>
        <w:t>Year 2</w:t>
      </w:r>
    </w:p>
    <w:p w14:paraId="7A9FA252" w14:textId="77777777" w:rsidR="001026B3" w:rsidRDefault="00FA67B5">
      <w:pPr>
        <w:pStyle w:val="Heading3"/>
        <w:spacing w:before="336"/>
      </w:pPr>
      <w:r>
        <w:rPr>
          <w:color w:val="2E5395"/>
        </w:rPr>
        <w:t>Intermediate Business Economics and the Macroeconomy</w:t>
      </w:r>
    </w:p>
    <w:p w14:paraId="592328C9" w14:textId="77777777" w:rsidR="001026B3" w:rsidRDefault="00FA67B5">
      <w:pPr>
        <w:spacing w:before="292"/>
        <w:ind w:left="100"/>
      </w:pPr>
      <w:r>
        <w:rPr>
          <w:b/>
        </w:rPr>
        <w:t xml:space="preserve">Module Code: </w:t>
      </w:r>
      <w:r>
        <w:t>24111</w:t>
      </w:r>
    </w:p>
    <w:p w14:paraId="34E090BF" w14:textId="77777777" w:rsidR="001026B3" w:rsidRDefault="00FA67B5">
      <w:pPr>
        <w:pStyle w:val="Heading4"/>
        <w:spacing w:before="126"/>
        <w:rPr>
          <w:b w:val="0"/>
        </w:rPr>
      </w:pPr>
      <w:r>
        <w:t xml:space="preserve">Credits: </w:t>
      </w:r>
      <w:r>
        <w:rPr>
          <w:b w:val="0"/>
        </w:rPr>
        <w:t>20</w:t>
      </w:r>
    </w:p>
    <w:p w14:paraId="261DAE2E" w14:textId="77777777" w:rsidR="001026B3" w:rsidRDefault="00FA67B5">
      <w:pPr>
        <w:spacing w:before="127"/>
        <w:ind w:left="100"/>
      </w:pPr>
      <w:r>
        <w:rPr>
          <w:b/>
        </w:rPr>
        <w:t xml:space="preserve">Level: </w:t>
      </w:r>
      <w:r>
        <w:t>LI</w:t>
      </w:r>
    </w:p>
    <w:p w14:paraId="5BAFD66D" w14:textId="77777777" w:rsidR="001026B3" w:rsidRDefault="00FA67B5">
      <w:pPr>
        <w:spacing w:before="126"/>
        <w:ind w:left="100"/>
      </w:pPr>
      <w:r>
        <w:rPr>
          <w:b/>
        </w:rPr>
        <w:t xml:space="preserve">Taught: </w:t>
      </w:r>
      <w:r>
        <w:t>Semester 2</w:t>
      </w:r>
    </w:p>
    <w:p w14:paraId="03C20AE3" w14:textId="77777777" w:rsidR="001026B3" w:rsidRDefault="00FA67B5">
      <w:pPr>
        <w:spacing w:before="126"/>
        <w:ind w:left="100"/>
      </w:pPr>
      <w:r>
        <w:rPr>
          <w:b/>
        </w:rPr>
        <w:t xml:space="preserve">Assessment Method: </w:t>
      </w:r>
      <w:r>
        <w:t>Essay 50%, Exam 50%</w:t>
      </w:r>
    </w:p>
    <w:p w14:paraId="46286089" w14:textId="77777777" w:rsidR="001026B3" w:rsidRDefault="001026B3">
      <w:pPr>
        <w:pStyle w:val="BodyText"/>
        <w:rPr>
          <w:sz w:val="24"/>
        </w:rPr>
      </w:pPr>
    </w:p>
    <w:p w14:paraId="160C38D8" w14:textId="77777777" w:rsidR="001026B3" w:rsidRDefault="001026B3">
      <w:pPr>
        <w:pStyle w:val="BodyText"/>
        <w:rPr>
          <w:sz w:val="20"/>
        </w:rPr>
      </w:pPr>
    </w:p>
    <w:p w14:paraId="6DED7E79" w14:textId="77777777" w:rsidR="001026B3" w:rsidRDefault="00FA67B5">
      <w:pPr>
        <w:pStyle w:val="Heading4"/>
      </w:pPr>
      <w:r>
        <w:t>Module Description</w:t>
      </w:r>
    </w:p>
    <w:p w14:paraId="4B19D726" w14:textId="77777777" w:rsidR="001026B3" w:rsidRDefault="00FA67B5">
      <w:pPr>
        <w:pStyle w:val="BodyText"/>
        <w:spacing w:before="126" w:line="362" w:lineRule="auto"/>
        <w:ind w:left="100" w:right="528"/>
      </w:pPr>
      <w:r>
        <w:t>The module provides a general coverage of the main issues and debates in business economics and the macroeconomic environment.</w:t>
      </w:r>
    </w:p>
    <w:p w14:paraId="395FBBED" w14:textId="77777777" w:rsidR="001026B3" w:rsidRDefault="001026B3">
      <w:pPr>
        <w:pStyle w:val="BodyText"/>
        <w:spacing w:before="8"/>
        <w:rPr>
          <w:sz w:val="32"/>
        </w:rPr>
      </w:pPr>
    </w:p>
    <w:p w14:paraId="28B934E3" w14:textId="77777777" w:rsidR="001026B3" w:rsidRDefault="00FA67B5">
      <w:pPr>
        <w:pStyle w:val="BodyText"/>
        <w:ind w:left="100"/>
      </w:pPr>
      <w:r>
        <w:t>Part 1 focuses on the following topics:</w:t>
      </w:r>
    </w:p>
    <w:p w14:paraId="642EAE5F" w14:textId="77777777" w:rsidR="001026B3" w:rsidRDefault="00FA67B5">
      <w:pPr>
        <w:pStyle w:val="ListParagraph"/>
        <w:numPr>
          <w:ilvl w:val="1"/>
          <w:numId w:val="3"/>
        </w:numPr>
        <w:tabs>
          <w:tab w:val="left" w:pos="820"/>
          <w:tab w:val="left" w:pos="821"/>
        </w:tabs>
        <w:spacing w:before="127"/>
        <w:ind w:hanging="361"/>
        <w:rPr>
          <w:rFonts w:ascii="Symbol" w:hAnsi="Symbol"/>
          <w:sz w:val="20"/>
        </w:rPr>
      </w:pPr>
      <w:r>
        <w:t>price theory</w:t>
      </w:r>
    </w:p>
    <w:p w14:paraId="6DE45E68" w14:textId="77777777" w:rsidR="001026B3" w:rsidRDefault="00FA67B5">
      <w:pPr>
        <w:pStyle w:val="ListParagraph"/>
        <w:numPr>
          <w:ilvl w:val="1"/>
          <w:numId w:val="3"/>
        </w:numPr>
        <w:tabs>
          <w:tab w:val="left" w:pos="820"/>
          <w:tab w:val="left" w:pos="821"/>
        </w:tabs>
        <w:spacing w:before="126"/>
        <w:ind w:hanging="361"/>
        <w:rPr>
          <w:rFonts w:ascii="Symbol" w:hAnsi="Symbol"/>
          <w:sz w:val="20"/>
        </w:rPr>
      </w:pPr>
      <w:r>
        <w:t>industrial</w:t>
      </w:r>
      <w:r>
        <w:rPr>
          <w:spacing w:val="-2"/>
        </w:rPr>
        <w:t xml:space="preserve"> </w:t>
      </w:r>
      <w:r>
        <w:t>organisation</w:t>
      </w:r>
    </w:p>
    <w:p w14:paraId="6D06AB32" w14:textId="77777777" w:rsidR="001026B3" w:rsidRDefault="00FA67B5">
      <w:pPr>
        <w:pStyle w:val="ListParagraph"/>
        <w:numPr>
          <w:ilvl w:val="1"/>
          <w:numId w:val="3"/>
        </w:numPr>
        <w:tabs>
          <w:tab w:val="left" w:pos="820"/>
          <w:tab w:val="left" w:pos="821"/>
        </w:tabs>
        <w:spacing w:before="126"/>
        <w:ind w:hanging="361"/>
        <w:rPr>
          <w:rFonts w:ascii="Symbol" w:hAnsi="Symbol"/>
          <w:sz w:val="20"/>
        </w:rPr>
      </w:pPr>
      <w:r>
        <w:t>economics of</w:t>
      </w:r>
      <w:r>
        <w:rPr>
          <w:spacing w:val="-1"/>
        </w:rPr>
        <w:t xml:space="preserve"> </w:t>
      </w:r>
      <w:r>
        <w:t>competition</w:t>
      </w:r>
    </w:p>
    <w:p w14:paraId="33E2A144" w14:textId="77777777" w:rsidR="001026B3" w:rsidRDefault="00FA67B5">
      <w:pPr>
        <w:pStyle w:val="ListParagraph"/>
        <w:numPr>
          <w:ilvl w:val="1"/>
          <w:numId w:val="3"/>
        </w:numPr>
        <w:tabs>
          <w:tab w:val="left" w:pos="820"/>
          <w:tab w:val="left" w:pos="821"/>
        </w:tabs>
        <w:spacing w:before="126"/>
        <w:ind w:hanging="361"/>
        <w:rPr>
          <w:rFonts w:ascii="Symbol" w:hAnsi="Symbol"/>
          <w:sz w:val="20"/>
        </w:rPr>
      </w:pPr>
      <w:r>
        <w:t>competition</w:t>
      </w:r>
      <w:r>
        <w:rPr>
          <w:spacing w:val="-1"/>
        </w:rPr>
        <w:t xml:space="preserve"> </w:t>
      </w:r>
      <w:r>
        <w:t>policy</w:t>
      </w:r>
    </w:p>
    <w:p w14:paraId="18516A2C" w14:textId="77777777" w:rsidR="001026B3" w:rsidRDefault="00FA67B5">
      <w:pPr>
        <w:pStyle w:val="ListParagraph"/>
        <w:numPr>
          <w:ilvl w:val="1"/>
          <w:numId w:val="3"/>
        </w:numPr>
        <w:tabs>
          <w:tab w:val="left" w:pos="820"/>
          <w:tab w:val="left" w:pos="821"/>
        </w:tabs>
        <w:spacing w:before="127"/>
        <w:ind w:hanging="361"/>
        <w:rPr>
          <w:rFonts w:ascii="Symbol" w:hAnsi="Symbol"/>
          <w:sz w:val="20"/>
        </w:rPr>
      </w:pPr>
      <w:r>
        <w:t>regulation of natural</w:t>
      </w:r>
      <w:r>
        <w:rPr>
          <w:spacing w:val="-3"/>
        </w:rPr>
        <w:t xml:space="preserve"> </w:t>
      </w:r>
      <w:r>
        <w:t>monopolies</w:t>
      </w:r>
    </w:p>
    <w:p w14:paraId="0662E3DE" w14:textId="77777777" w:rsidR="001026B3" w:rsidRDefault="00FA67B5">
      <w:pPr>
        <w:pStyle w:val="ListParagraph"/>
        <w:numPr>
          <w:ilvl w:val="1"/>
          <w:numId w:val="3"/>
        </w:numPr>
        <w:tabs>
          <w:tab w:val="left" w:pos="820"/>
          <w:tab w:val="left" w:pos="821"/>
        </w:tabs>
        <w:spacing w:before="126"/>
        <w:ind w:hanging="361"/>
        <w:rPr>
          <w:rFonts w:ascii="Symbol" w:hAnsi="Symbol"/>
          <w:sz w:val="20"/>
        </w:rPr>
      </w:pPr>
      <w:r>
        <w:t>deregulation of oligopolistic</w:t>
      </w:r>
      <w:r>
        <w:rPr>
          <w:spacing w:val="-10"/>
        </w:rPr>
        <w:t xml:space="preserve"> </w:t>
      </w:r>
      <w:r>
        <w:t>markets</w:t>
      </w:r>
    </w:p>
    <w:p w14:paraId="1ACC72E0" w14:textId="77777777" w:rsidR="001026B3" w:rsidRDefault="001026B3">
      <w:pPr>
        <w:pStyle w:val="BodyText"/>
        <w:rPr>
          <w:sz w:val="24"/>
        </w:rPr>
      </w:pPr>
    </w:p>
    <w:p w14:paraId="305FA9D5" w14:textId="77777777" w:rsidR="001026B3" w:rsidRDefault="001026B3">
      <w:pPr>
        <w:pStyle w:val="BodyText"/>
        <w:spacing w:before="2"/>
        <w:rPr>
          <w:sz w:val="20"/>
        </w:rPr>
      </w:pPr>
    </w:p>
    <w:p w14:paraId="61031B88" w14:textId="77777777" w:rsidR="001026B3" w:rsidRDefault="00FA67B5">
      <w:pPr>
        <w:pStyle w:val="BodyText"/>
        <w:ind w:left="100"/>
      </w:pPr>
      <w:r>
        <w:t>Part 2 focuses in particular on the following</w:t>
      </w:r>
      <w:r>
        <w:rPr>
          <w:spacing w:val="-15"/>
        </w:rPr>
        <w:t xml:space="preserve"> </w:t>
      </w:r>
      <w:r>
        <w:t>aspects:</w:t>
      </w:r>
    </w:p>
    <w:p w14:paraId="4F44115D" w14:textId="77777777" w:rsidR="001026B3" w:rsidRDefault="00FA67B5">
      <w:pPr>
        <w:pStyle w:val="ListParagraph"/>
        <w:numPr>
          <w:ilvl w:val="1"/>
          <w:numId w:val="3"/>
        </w:numPr>
        <w:tabs>
          <w:tab w:val="left" w:pos="820"/>
          <w:tab w:val="left" w:pos="821"/>
        </w:tabs>
        <w:spacing w:before="126"/>
        <w:ind w:hanging="361"/>
        <w:rPr>
          <w:rFonts w:ascii="Symbol" w:hAnsi="Symbol"/>
          <w:sz w:val="20"/>
        </w:rPr>
      </w:pPr>
      <w:r>
        <w:t>Growth and</w:t>
      </w:r>
      <w:r>
        <w:rPr>
          <w:spacing w:val="-3"/>
        </w:rPr>
        <w:t xml:space="preserve"> </w:t>
      </w:r>
      <w:r>
        <w:t>productivity</w:t>
      </w:r>
    </w:p>
    <w:p w14:paraId="015AF847" w14:textId="77777777" w:rsidR="001026B3" w:rsidRDefault="00FA67B5">
      <w:pPr>
        <w:pStyle w:val="ListParagraph"/>
        <w:numPr>
          <w:ilvl w:val="1"/>
          <w:numId w:val="3"/>
        </w:numPr>
        <w:tabs>
          <w:tab w:val="left" w:pos="820"/>
          <w:tab w:val="left" w:pos="821"/>
        </w:tabs>
        <w:spacing w:before="126"/>
        <w:ind w:hanging="361"/>
        <w:rPr>
          <w:rFonts w:ascii="Symbol" w:hAnsi="Symbol"/>
          <w:sz w:val="20"/>
        </w:rPr>
      </w:pPr>
      <w:r>
        <w:t>The problems of inflation and unemployment</w:t>
      </w:r>
    </w:p>
    <w:p w14:paraId="19F366F4" w14:textId="77777777" w:rsidR="001026B3" w:rsidRDefault="00FA67B5">
      <w:pPr>
        <w:pStyle w:val="ListParagraph"/>
        <w:numPr>
          <w:ilvl w:val="1"/>
          <w:numId w:val="3"/>
        </w:numPr>
        <w:tabs>
          <w:tab w:val="left" w:pos="820"/>
          <w:tab w:val="left" w:pos="821"/>
        </w:tabs>
        <w:spacing w:before="127"/>
        <w:ind w:hanging="361"/>
        <w:rPr>
          <w:rFonts w:ascii="Symbol" w:hAnsi="Symbol"/>
          <w:sz w:val="20"/>
        </w:rPr>
      </w:pPr>
      <w:r>
        <w:t>The balance of payments, exchange rates and</w:t>
      </w:r>
      <w:r>
        <w:rPr>
          <w:spacing w:val="-3"/>
        </w:rPr>
        <w:t xml:space="preserve"> </w:t>
      </w:r>
      <w:r>
        <w:t>trade</w:t>
      </w:r>
    </w:p>
    <w:p w14:paraId="29C16A19" w14:textId="77777777" w:rsidR="001026B3" w:rsidRDefault="00FA67B5">
      <w:pPr>
        <w:pStyle w:val="ListParagraph"/>
        <w:numPr>
          <w:ilvl w:val="1"/>
          <w:numId w:val="3"/>
        </w:numPr>
        <w:tabs>
          <w:tab w:val="left" w:pos="820"/>
          <w:tab w:val="left" w:pos="821"/>
        </w:tabs>
        <w:spacing w:before="126"/>
        <w:ind w:hanging="361"/>
        <w:rPr>
          <w:rFonts w:ascii="Symbol" w:hAnsi="Symbol"/>
          <w:sz w:val="20"/>
        </w:rPr>
      </w:pPr>
      <w:r>
        <w:t>Fiscal Policy and the role of the</w:t>
      </w:r>
      <w:r>
        <w:rPr>
          <w:spacing w:val="-8"/>
        </w:rPr>
        <w:t xml:space="preserve"> </w:t>
      </w:r>
      <w:r>
        <w:t>state</w:t>
      </w:r>
    </w:p>
    <w:p w14:paraId="7C0FFCAF" w14:textId="77777777" w:rsidR="001026B3" w:rsidRDefault="00FA67B5">
      <w:pPr>
        <w:pStyle w:val="ListParagraph"/>
        <w:numPr>
          <w:ilvl w:val="1"/>
          <w:numId w:val="3"/>
        </w:numPr>
        <w:tabs>
          <w:tab w:val="left" w:pos="820"/>
          <w:tab w:val="left" w:pos="821"/>
        </w:tabs>
        <w:spacing w:before="126"/>
        <w:ind w:hanging="361"/>
        <w:rPr>
          <w:rFonts w:ascii="Symbol" w:hAnsi="Symbol"/>
          <w:sz w:val="20"/>
        </w:rPr>
      </w:pPr>
      <w:r>
        <w:t>Monetary policy and the role of central</w:t>
      </w:r>
      <w:r>
        <w:rPr>
          <w:spacing w:val="-7"/>
        </w:rPr>
        <w:t xml:space="preserve"> </w:t>
      </w:r>
      <w:r>
        <w:t>banks</w:t>
      </w:r>
    </w:p>
    <w:p w14:paraId="0C5DC598" w14:textId="77777777" w:rsidR="001026B3" w:rsidRDefault="00FA67B5">
      <w:pPr>
        <w:pStyle w:val="ListParagraph"/>
        <w:numPr>
          <w:ilvl w:val="1"/>
          <w:numId w:val="3"/>
        </w:numPr>
        <w:tabs>
          <w:tab w:val="left" w:pos="820"/>
          <w:tab w:val="left" w:pos="821"/>
        </w:tabs>
        <w:spacing w:before="126"/>
        <w:ind w:hanging="361"/>
        <w:rPr>
          <w:rFonts w:ascii="Symbol" w:hAnsi="Symbol"/>
          <w:sz w:val="20"/>
        </w:rPr>
      </w:pPr>
      <w:r>
        <w:t>Common Currency areas and the European Monetary</w:t>
      </w:r>
      <w:r>
        <w:rPr>
          <w:spacing w:val="-8"/>
        </w:rPr>
        <w:t xml:space="preserve"> </w:t>
      </w:r>
      <w:r>
        <w:t>Union</w:t>
      </w:r>
    </w:p>
    <w:p w14:paraId="04720568" w14:textId="77777777" w:rsidR="001026B3" w:rsidRDefault="00FA67B5">
      <w:pPr>
        <w:pStyle w:val="ListParagraph"/>
        <w:numPr>
          <w:ilvl w:val="1"/>
          <w:numId w:val="3"/>
        </w:numPr>
        <w:tabs>
          <w:tab w:val="left" w:pos="820"/>
          <w:tab w:val="left" w:pos="821"/>
        </w:tabs>
        <w:spacing w:before="127"/>
        <w:ind w:hanging="361"/>
        <w:rPr>
          <w:rFonts w:ascii="Symbol" w:hAnsi="Symbol"/>
          <w:sz w:val="20"/>
        </w:rPr>
      </w:pPr>
      <w:r>
        <w:t>The Economic crisis</w:t>
      </w:r>
      <w:r>
        <w:rPr>
          <w:spacing w:val="-2"/>
        </w:rPr>
        <w:t xml:space="preserve"> </w:t>
      </w:r>
      <w:r>
        <w:t>2007-2009</w:t>
      </w:r>
    </w:p>
    <w:p w14:paraId="25460834" w14:textId="77777777" w:rsidR="001026B3" w:rsidRDefault="001026B3">
      <w:pPr>
        <w:pStyle w:val="BodyText"/>
        <w:rPr>
          <w:sz w:val="24"/>
        </w:rPr>
      </w:pPr>
    </w:p>
    <w:p w14:paraId="0AB566D2" w14:textId="77777777" w:rsidR="001026B3" w:rsidRDefault="001026B3">
      <w:pPr>
        <w:pStyle w:val="BodyText"/>
        <w:spacing w:before="2"/>
        <w:rPr>
          <w:sz w:val="20"/>
        </w:rPr>
      </w:pPr>
    </w:p>
    <w:p w14:paraId="6C36350B" w14:textId="77777777" w:rsidR="001026B3" w:rsidRDefault="00FA67B5">
      <w:pPr>
        <w:pStyle w:val="Heading4"/>
      </w:pPr>
      <w:r>
        <w:t>Learning Outcomes</w:t>
      </w:r>
    </w:p>
    <w:p w14:paraId="769DCE05" w14:textId="77777777" w:rsidR="001026B3" w:rsidRDefault="00FA67B5">
      <w:pPr>
        <w:pStyle w:val="BodyText"/>
        <w:spacing w:before="126"/>
        <w:ind w:left="100"/>
      </w:pPr>
      <w:r>
        <w:t>By the end of the module students should be able to:</w:t>
      </w:r>
    </w:p>
    <w:p w14:paraId="1EF58CBB" w14:textId="77777777" w:rsidR="001026B3" w:rsidRDefault="00FA67B5">
      <w:pPr>
        <w:pStyle w:val="ListParagraph"/>
        <w:numPr>
          <w:ilvl w:val="1"/>
          <w:numId w:val="3"/>
        </w:numPr>
        <w:tabs>
          <w:tab w:val="left" w:pos="820"/>
          <w:tab w:val="left" w:pos="821"/>
        </w:tabs>
        <w:spacing w:before="126" w:line="350" w:lineRule="auto"/>
        <w:ind w:right="593"/>
        <w:rPr>
          <w:rFonts w:ascii="Symbol" w:hAnsi="Symbol"/>
        </w:rPr>
      </w:pPr>
      <w:r>
        <w:t>Demonstrate a knowledge of economic analysis and policy issues in relation to the operation and strategic behaviour of firms in</w:t>
      </w:r>
      <w:r>
        <w:rPr>
          <w:spacing w:val="-7"/>
        </w:rPr>
        <w:t xml:space="preserve"> </w:t>
      </w:r>
      <w:r>
        <w:t>markets</w:t>
      </w:r>
    </w:p>
    <w:p w14:paraId="4D249F99" w14:textId="77777777" w:rsidR="001026B3" w:rsidRDefault="00FA67B5">
      <w:pPr>
        <w:pStyle w:val="ListParagraph"/>
        <w:numPr>
          <w:ilvl w:val="1"/>
          <w:numId w:val="3"/>
        </w:numPr>
        <w:tabs>
          <w:tab w:val="left" w:pos="820"/>
          <w:tab w:val="left" w:pos="821"/>
        </w:tabs>
        <w:spacing w:before="10"/>
        <w:ind w:hanging="361"/>
        <w:rPr>
          <w:rFonts w:ascii="Symbol" w:hAnsi="Symbol"/>
        </w:rPr>
      </w:pPr>
      <w:r>
        <w:t>Apply economic analysis to case studies of</w:t>
      </w:r>
      <w:r>
        <w:rPr>
          <w:spacing w:val="-8"/>
        </w:rPr>
        <w:t xml:space="preserve"> </w:t>
      </w:r>
      <w:r>
        <w:t>firms</w:t>
      </w:r>
    </w:p>
    <w:p w14:paraId="110B9D3B" w14:textId="77777777" w:rsidR="001026B3" w:rsidRDefault="00FA67B5">
      <w:pPr>
        <w:pStyle w:val="ListParagraph"/>
        <w:numPr>
          <w:ilvl w:val="1"/>
          <w:numId w:val="3"/>
        </w:numPr>
        <w:tabs>
          <w:tab w:val="left" w:pos="820"/>
          <w:tab w:val="left" w:pos="821"/>
        </w:tabs>
        <w:spacing w:before="127"/>
        <w:ind w:hanging="361"/>
        <w:rPr>
          <w:rFonts w:ascii="Symbol" w:hAnsi="Symbol"/>
          <w:sz w:val="20"/>
        </w:rPr>
      </w:pPr>
      <w:r>
        <w:t>Evaluate economic policy as it relates to the operation of</w:t>
      </w:r>
      <w:r>
        <w:rPr>
          <w:spacing w:val="-7"/>
        </w:rPr>
        <w:t xml:space="preserve"> </w:t>
      </w:r>
      <w:r>
        <w:t>markets</w:t>
      </w:r>
    </w:p>
    <w:p w14:paraId="059BA273" w14:textId="77777777" w:rsidR="001026B3" w:rsidRDefault="001026B3">
      <w:pPr>
        <w:rPr>
          <w:rFonts w:ascii="Symbol" w:hAnsi="Symbol"/>
          <w:sz w:val="20"/>
        </w:rPr>
        <w:sectPr w:rsidR="001026B3">
          <w:pgSz w:w="11900" w:h="16850"/>
          <w:pgMar w:top="1360" w:right="1120" w:bottom="520" w:left="1340" w:header="0" w:footer="255" w:gutter="0"/>
          <w:cols w:space="720"/>
        </w:sectPr>
      </w:pPr>
    </w:p>
    <w:p w14:paraId="3EB3CA3A" w14:textId="77777777" w:rsidR="001026B3" w:rsidRDefault="00FA67B5">
      <w:pPr>
        <w:pStyle w:val="ListParagraph"/>
        <w:numPr>
          <w:ilvl w:val="1"/>
          <w:numId w:val="3"/>
        </w:numPr>
        <w:tabs>
          <w:tab w:val="left" w:pos="820"/>
          <w:tab w:val="left" w:pos="821"/>
        </w:tabs>
        <w:spacing w:before="79" w:line="360" w:lineRule="auto"/>
        <w:ind w:right="620"/>
        <w:rPr>
          <w:rFonts w:ascii="Symbol" w:hAnsi="Symbol"/>
          <w:sz w:val="20"/>
        </w:rPr>
      </w:pPr>
      <w:r>
        <w:t>Demonstrate understanding how the economic environment impacts on the way in which businesses</w:t>
      </w:r>
      <w:r>
        <w:rPr>
          <w:spacing w:val="-1"/>
        </w:rPr>
        <w:t xml:space="preserve"> </w:t>
      </w:r>
      <w:r>
        <w:t>operate</w:t>
      </w:r>
    </w:p>
    <w:p w14:paraId="1261F29B" w14:textId="77777777" w:rsidR="001026B3" w:rsidRDefault="00FA67B5">
      <w:pPr>
        <w:pStyle w:val="ListParagraph"/>
        <w:numPr>
          <w:ilvl w:val="1"/>
          <w:numId w:val="3"/>
        </w:numPr>
        <w:tabs>
          <w:tab w:val="left" w:pos="820"/>
          <w:tab w:val="left" w:pos="821"/>
        </w:tabs>
        <w:spacing w:line="360" w:lineRule="auto"/>
        <w:ind w:right="502"/>
        <w:rPr>
          <w:rFonts w:ascii="Symbol" w:hAnsi="Symbol"/>
          <w:sz w:val="20"/>
        </w:rPr>
      </w:pPr>
      <w:r>
        <w:t>Have an educated and critical opinion in debates such as the role of the state in the economy and the causes and consequences of banking and financial</w:t>
      </w:r>
      <w:r>
        <w:rPr>
          <w:spacing w:val="-13"/>
        </w:rPr>
        <w:t xml:space="preserve"> </w:t>
      </w:r>
      <w:r>
        <w:t>crises</w:t>
      </w:r>
    </w:p>
    <w:p w14:paraId="52A4EE7D" w14:textId="77777777" w:rsidR="001026B3" w:rsidRDefault="00FA67B5">
      <w:pPr>
        <w:pStyle w:val="ListParagraph"/>
        <w:numPr>
          <w:ilvl w:val="1"/>
          <w:numId w:val="3"/>
        </w:numPr>
        <w:tabs>
          <w:tab w:val="left" w:pos="820"/>
          <w:tab w:val="left" w:pos="821"/>
        </w:tabs>
        <w:spacing w:line="362" w:lineRule="auto"/>
        <w:ind w:right="717"/>
        <w:rPr>
          <w:rFonts w:ascii="Symbol" w:hAnsi="Symbol"/>
          <w:sz w:val="20"/>
        </w:rPr>
      </w:pPr>
      <w:r>
        <w:t>Apply economic analysis to understand and make predictions about the impact of economic variables on the macroeconomic environment of</w:t>
      </w:r>
      <w:r>
        <w:rPr>
          <w:spacing w:val="-6"/>
        </w:rPr>
        <w:t xml:space="preserve"> </w:t>
      </w:r>
      <w:r>
        <w:t>business</w:t>
      </w:r>
    </w:p>
    <w:p w14:paraId="1C5E0482" w14:textId="77777777" w:rsidR="001026B3" w:rsidRDefault="00FA67B5">
      <w:pPr>
        <w:pStyle w:val="ListParagraph"/>
        <w:numPr>
          <w:ilvl w:val="1"/>
          <w:numId w:val="3"/>
        </w:numPr>
        <w:tabs>
          <w:tab w:val="left" w:pos="820"/>
          <w:tab w:val="left" w:pos="821"/>
        </w:tabs>
        <w:spacing w:line="250" w:lineRule="exact"/>
        <w:ind w:hanging="361"/>
        <w:rPr>
          <w:rFonts w:ascii="Symbol" w:hAnsi="Symbol"/>
          <w:sz w:val="20"/>
        </w:rPr>
      </w:pPr>
      <w:r>
        <w:t>Critically analyse the impacts of institutions on innovation and</w:t>
      </w:r>
      <w:r>
        <w:rPr>
          <w:spacing w:val="-9"/>
        </w:rPr>
        <w:t xml:space="preserve"> </w:t>
      </w:r>
      <w:r>
        <w:t>competitiveness</w:t>
      </w:r>
    </w:p>
    <w:p w14:paraId="5DDFB38F" w14:textId="77777777" w:rsidR="001026B3" w:rsidRDefault="00FA67B5">
      <w:pPr>
        <w:pStyle w:val="ListParagraph"/>
        <w:numPr>
          <w:ilvl w:val="1"/>
          <w:numId w:val="3"/>
        </w:numPr>
        <w:tabs>
          <w:tab w:val="left" w:pos="820"/>
          <w:tab w:val="left" w:pos="821"/>
        </w:tabs>
        <w:spacing w:before="125"/>
        <w:ind w:hanging="361"/>
        <w:rPr>
          <w:rFonts w:ascii="Symbol" w:hAnsi="Symbol"/>
          <w:sz w:val="20"/>
        </w:rPr>
      </w:pPr>
      <w:r>
        <w:t>Employ analytical arguments more</w:t>
      </w:r>
      <w:r>
        <w:rPr>
          <w:spacing w:val="-6"/>
        </w:rPr>
        <w:t xml:space="preserve"> </w:t>
      </w:r>
      <w:r>
        <w:t>generally</w:t>
      </w:r>
    </w:p>
    <w:p w14:paraId="69F867F6" w14:textId="77777777" w:rsidR="001026B3" w:rsidRDefault="001026B3">
      <w:pPr>
        <w:rPr>
          <w:rFonts w:ascii="Symbol" w:hAnsi="Symbol"/>
          <w:sz w:val="20"/>
        </w:rPr>
        <w:sectPr w:rsidR="001026B3">
          <w:pgSz w:w="11900" w:h="16850"/>
          <w:pgMar w:top="1360" w:right="1120" w:bottom="520" w:left="1340" w:header="0" w:footer="255" w:gutter="0"/>
          <w:cols w:space="720"/>
        </w:sectPr>
      </w:pPr>
    </w:p>
    <w:p w14:paraId="79B94199" w14:textId="77777777" w:rsidR="001026B3" w:rsidRDefault="00FA67B5">
      <w:pPr>
        <w:pStyle w:val="Heading3"/>
        <w:spacing w:before="60"/>
      </w:pPr>
      <w:r>
        <w:rPr>
          <w:color w:val="2E5395"/>
        </w:rPr>
        <w:t>Business, Economy and Government</w:t>
      </w:r>
    </w:p>
    <w:p w14:paraId="531686BD" w14:textId="77777777" w:rsidR="001026B3" w:rsidRDefault="00FA67B5">
      <w:pPr>
        <w:spacing w:before="292"/>
        <w:ind w:left="100"/>
      </w:pPr>
      <w:r>
        <w:rPr>
          <w:b/>
        </w:rPr>
        <w:t xml:space="preserve">Module Code: </w:t>
      </w:r>
      <w:r>
        <w:t>32101</w:t>
      </w:r>
    </w:p>
    <w:p w14:paraId="223BD9C1" w14:textId="77777777" w:rsidR="001026B3" w:rsidRDefault="00FA67B5">
      <w:pPr>
        <w:pStyle w:val="Heading4"/>
        <w:spacing w:before="126"/>
        <w:rPr>
          <w:b w:val="0"/>
        </w:rPr>
      </w:pPr>
      <w:r>
        <w:t xml:space="preserve">Credits: </w:t>
      </w:r>
      <w:r>
        <w:rPr>
          <w:b w:val="0"/>
        </w:rPr>
        <w:t>20</w:t>
      </w:r>
    </w:p>
    <w:p w14:paraId="6D1D7376" w14:textId="77777777" w:rsidR="001026B3" w:rsidRDefault="00FA67B5">
      <w:pPr>
        <w:spacing w:before="127"/>
        <w:ind w:left="100"/>
      </w:pPr>
      <w:r>
        <w:rPr>
          <w:b/>
        </w:rPr>
        <w:t xml:space="preserve">Level: </w:t>
      </w:r>
      <w:r>
        <w:t>LI</w:t>
      </w:r>
    </w:p>
    <w:p w14:paraId="1DE37878" w14:textId="77777777" w:rsidR="001026B3" w:rsidRDefault="00FA67B5">
      <w:pPr>
        <w:spacing w:before="126"/>
        <w:ind w:left="100"/>
      </w:pPr>
      <w:r>
        <w:rPr>
          <w:b/>
        </w:rPr>
        <w:t xml:space="preserve">Taught: </w:t>
      </w:r>
      <w:r>
        <w:t>Semester 2</w:t>
      </w:r>
    </w:p>
    <w:p w14:paraId="3A915E26" w14:textId="77777777" w:rsidR="001026B3" w:rsidRDefault="00FA67B5">
      <w:pPr>
        <w:spacing w:before="128"/>
        <w:ind w:left="100"/>
      </w:pPr>
      <w:r>
        <w:rPr>
          <w:b/>
        </w:rPr>
        <w:t xml:space="preserve">Assessment Method: </w:t>
      </w:r>
      <w:r>
        <w:t>Coursework (100%)</w:t>
      </w:r>
    </w:p>
    <w:p w14:paraId="75D5A760" w14:textId="77777777" w:rsidR="001026B3" w:rsidRDefault="001026B3">
      <w:pPr>
        <w:pStyle w:val="BodyText"/>
        <w:rPr>
          <w:sz w:val="24"/>
        </w:rPr>
      </w:pPr>
    </w:p>
    <w:p w14:paraId="20830A55" w14:textId="77777777" w:rsidR="001026B3" w:rsidRDefault="001026B3">
      <w:pPr>
        <w:pStyle w:val="BodyText"/>
        <w:rPr>
          <w:sz w:val="20"/>
        </w:rPr>
      </w:pPr>
    </w:p>
    <w:p w14:paraId="5E302D7A" w14:textId="77777777" w:rsidR="001026B3" w:rsidRDefault="00FA67B5">
      <w:pPr>
        <w:pStyle w:val="Heading4"/>
        <w:jc w:val="both"/>
      </w:pPr>
      <w:r>
        <w:t>Module Description</w:t>
      </w:r>
    </w:p>
    <w:p w14:paraId="794D8FE9" w14:textId="77777777" w:rsidR="001026B3" w:rsidRDefault="00FA67B5">
      <w:pPr>
        <w:pStyle w:val="BodyText"/>
        <w:spacing w:before="126" w:line="360" w:lineRule="auto"/>
        <w:ind w:left="100" w:right="319"/>
        <w:jc w:val="both"/>
      </w:pPr>
      <w:r>
        <w:t>The main aim of this module is to enable students to understand and critically assess the economic and political context within which businesses operate.</w:t>
      </w:r>
    </w:p>
    <w:p w14:paraId="2F96E1BF" w14:textId="77777777" w:rsidR="001026B3" w:rsidRDefault="00FA67B5">
      <w:pPr>
        <w:pStyle w:val="BodyText"/>
        <w:spacing w:line="360" w:lineRule="auto"/>
        <w:ind w:left="100" w:right="315"/>
        <w:jc w:val="both"/>
      </w:pPr>
      <w:r>
        <w:t>It begins by looking at the institutional architecture of the governments of the UK, the EU and at</w:t>
      </w:r>
      <w:r>
        <w:rPr>
          <w:spacing w:val="-10"/>
        </w:rPr>
        <w:t xml:space="preserve"> </w:t>
      </w:r>
      <w:r>
        <w:t>international</w:t>
      </w:r>
      <w:r>
        <w:rPr>
          <w:spacing w:val="-11"/>
        </w:rPr>
        <w:t xml:space="preserve"> </w:t>
      </w:r>
      <w:r>
        <w:t>scales</w:t>
      </w:r>
      <w:r>
        <w:rPr>
          <w:spacing w:val="-13"/>
        </w:rPr>
        <w:t xml:space="preserve"> </w:t>
      </w:r>
      <w:r>
        <w:t>before</w:t>
      </w:r>
      <w:r>
        <w:rPr>
          <w:spacing w:val="-12"/>
        </w:rPr>
        <w:t xml:space="preserve"> </w:t>
      </w:r>
      <w:r>
        <w:t>looking</w:t>
      </w:r>
      <w:r>
        <w:rPr>
          <w:spacing w:val="-12"/>
        </w:rPr>
        <w:t xml:space="preserve"> </w:t>
      </w:r>
      <w:r>
        <w:t>at</w:t>
      </w:r>
      <w:r>
        <w:rPr>
          <w:spacing w:val="-11"/>
        </w:rPr>
        <w:t xml:space="preserve"> </w:t>
      </w:r>
      <w:r>
        <w:t>the</w:t>
      </w:r>
      <w:r>
        <w:rPr>
          <w:spacing w:val="-13"/>
        </w:rPr>
        <w:t xml:space="preserve"> </w:t>
      </w:r>
      <w:r>
        <w:t>state</w:t>
      </w:r>
      <w:r>
        <w:rPr>
          <w:spacing w:val="-12"/>
        </w:rPr>
        <w:t xml:space="preserve"> </w:t>
      </w:r>
      <w:r>
        <w:t>of</w:t>
      </w:r>
      <w:r>
        <w:rPr>
          <w:spacing w:val="-12"/>
        </w:rPr>
        <w:t xml:space="preserve"> </w:t>
      </w:r>
      <w:r>
        <w:t>the</w:t>
      </w:r>
      <w:r>
        <w:rPr>
          <w:spacing w:val="-13"/>
        </w:rPr>
        <w:t xml:space="preserve"> </w:t>
      </w:r>
      <w:r>
        <w:t>UK,</w:t>
      </w:r>
      <w:r>
        <w:rPr>
          <w:spacing w:val="-11"/>
        </w:rPr>
        <w:t xml:space="preserve"> </w:t>
      </w:r>
      <w:r>
        <w:t>EU</w:t>
      </w:r>
      <w:r>
        <w:rPr>
          <w:spacing w:val="-11"/>
        </w:rPr>
        <w:t xml:space="preserve"> </w:t>
      </w:r>
      <w:r>
        <w:t>and</w:t>
      </w:r>
      <w:r>
        <w:rPr>
          <w:spacing w:val="-14"/>
        </w:rPr>
        <w:t xml:space="preserve"> </w:t>
      </w:r>
      <w:r>
        <w:t>global</w:t>
      </w:r>
      <w:r>
        <w:rPr>
          <w:spacing w:val="-11"/>
        </w:rPr>
        <w:t xml:space="preserve"> </w:t>
      </w:r>
      <w:r>
        <w:t>economy,</w:t>
      </w:r>
      <w:r>
        <w:rPr>
          <w:spacing w:val="-11"/>
        </w:rPr>
        <w:t xml:space="preserve"> </w:t>
      </w:r>
      <w:r>
        <w:t>to</w:t>
      </w:r>
      <w:r>
        <w:rPr>
          <w:spacing w:val="-13"/>
        </w:rPr>
        <w:t xml:space="preserve"> </w:t>
      </w:r>
      <w:r>
        <w:t>enable students</w:t>
      </w:r>
      <w:r>
        <w:rPr>
          <w:spacing w:val="-13"/>
        </w:rPr>
        <w:t xml:space="preserve"> </w:t>
      </w:r>
      <w:r>
        <w:t>to</w:t>
      </w:r>
      <w:r>
        <w:rPr>
          <w:spacing w:val="-11"/>
        </w:rPr>
        <w:t xml:space="preserve"> </w:t>
      </w:r>
      <w:r>
        <w:t>understand</w:t>
      </w:r>
      <w:r>
        <w:rPr>
          <w:spacing w:val="-11"/>
        </w:rPr>
        <w:t xml:space="preserve"> </w:t>
      </w:r>
      <w:r>
        <w:t>the</w:t>
      </w:r>
      <w:r>
        <w:rPr>
          <w:spacing w:val="-11"/>
        </w:rPr>
        <w:t xml:space="preserve"> </w:t>
      </w:r>
      <w:r>
        <w:t>economic</w:t>
      </w:r>
      <w:r>
        <w:rPr>
          <w:spacing w:val="-11"/>
        </w:rPr>
        <w:t xml:space="preserve"> </w:t>
      </w:r>
      <w:r>
        <w:t>and</w:t>
      </w:r>
      <w:r>
        <w:rPr>
          <w:spacing w:val="-11"/>
        </w:rPr>
        <w:t xml:space="preserve"> </w:t>
      </w:r>
      <w:r>
        <w:t>political</w:t>
      </w:r>
      <w:r>
        <w:rPr>
          <w:spacing w:val="-12"/>
        </w:rPr>
        <w:t xml:space="preserve"> </w:t>
      </w:r>
      <w:r>
        <w:t>context</w:t>
      </w:r>
      <w:r>
        <w:rPr>
          <w:spacing w:val="-9"/>
        </w:rPr>
        <w:t xml:space="preserve"> </w:t>
      </w:r>
      <w:r>
        <w:t>within</w:t>
      </w:r>
      <w:r>
        <w:rPr>
          <w:spacing w:val="-11"/>
        </w:rPr>
        <w:t xml:space="preserve"> </w:t>
      </w:r>
      <w:r>
        <w:t>which</w:t>
      </w:r>
      <w:r>
        <w:rPr>
          <w:spacing w:val="-11"/>
        </w:rPr>
        <w:t xml:space="preserve"> </w:t>
      </w:r>
      <w:r>
        <w:t>business</w:t>
      </w:r>
      <w:r>
        <w:rPr>
          <w:spacing w:val="-11"/>
        </w:rPr>
        <w:t xml:space="preserve"> </w:t>
      </w:r>
      <w:r>
        <w:t>operates</w:t>
      </w:r>
      <w:r>
        <w:rPr>
          <w:spacing w:val="-10"/>
        </w:rPr>
        <w:t xml:space="preserve"> </w:t>
      </w:r>
      <w:r>
        <w:t>and the issues facing governments in the UK and other</w:t>
      </w:r>
      <w:r>
        <w:rPr>
          <w:spacing w:val="-9"/>
        </w:rPr>
        <w:t xml:space="preserve"> </w:t>
      </w:r>
      <w:r>
        <w:t>countries.</w:t>
      </w:r>
    </w:p>
    <w:p w14:paraId="4A5F18DB" w14:textId="77777777" w:rsidR="001026B3" w:rsidRDefault="00FA67B5">
      <w:pPr>
        <w:pStyle w:val="BodyText"/>
        <w:spacing w:before="2" w:line="360" w:lineRule="auto"/>
        <w:ind w:left="100" w:right="208"/>
      </w:pPr>
      <w:r>
        <w:t>The module then turns to look at theories explaining the spatial distribution of economic activity: It asks what is globalisation? What is regionalisation? What is meant by agglomeration,</w:t>
      </w:r>
      <w:r>
        <w:rPr>
          <w:spacing w:val="-18"/>
        </w:rPr>
        <w:t xml:space="preserve"> </w:t>
      </w:r>
      <w:r>
        <w:t>Milieux</w:t>
      </w:r>
      <w:r>
        <w:rPr>
          <w:spacing w:val="-16"/>
        </w:rPr>
        <w:t xml:space="preserve"> </w:t>
      </w:r>
      <w:r>
        <w:t>and</w:t>
      </w:r>
      <w:r>
        <w:rPr>
          <w:spacing w:val="-17"/>
        </w:rPr>
        <w:t xml:space="preserve"> </w:t>
      </w:r>
      <w:r>
        <w:t>clusters?</w:t>
      </w:r>
      <w:r>
        <w:rPr>
          <w:spacing w:val="-18"/>
        </w:rPr>
        <w:t xml:space="preserve"> </w:t>
      </w:r>
      <w:r>
        <w:t>Is</w:t>
      </w:r>
      <w:r>
        <w:rPr>
          <w:spacing w:val="-16"/>
        </w:rPr>
        <w:t xml:space="preserve"> </w:t>
      </w:r>
      <w:r>
        <w:t>it</w:t>
      </w:r>
      <w:r>
        <w:rPr>
          <w:spacing w:val="-17"/>
        </w:rPr>
        <w:t xml:space="preserve"> </w:t>
      </w:r>
      <w:r>
        <w:t>‘one</w:t>
      </w:r>
      <w:r>
        <w:rPr>
          <w:spacing w:val="-17"/>
        </w:rPr>
        <w:t xml:space="preserve"> </w:t>
      </w:r>
      <w:r>
        <w:t>world’</w:t>
      </w:r>
      <w:r>
        <w:rPr>
          <w:spacing w:val="-15"/>
        </w:rPr>
        <w:t xml:space="preserve"> </w:t>
      </w:r>
      <w:r>
        <w:t>or</w:t>
      </w:r>
      <w:r>
        <w:rPr>
          <w:spacing w:val="-16"/>
        </w:rPr>
        <w:t xml:space="preserve"> </w:t>
      </w:r>
      <w:r>
        <w:t>is</w:t>
      </w:r>
      <w:r>
        <w:rPr>
          <w:spacing w:val="-16"/>
        </w:rPr>
        <w:t xml:space="preserve"> </w:t>
      </w:r>
      <w:r>
        <w:t>the</w:t>
      </w:r>
      <w:r>
        <w:rPr>
          <w:spacing w:val="-19"/>
        </w:rPr>
        <w:t xml:space="preserve"> </w:t>
      </w:r>
      <w:r>
        <w:t>world</w:t>
      </w:r>
      <w:r>
        <w:rPr>
          <w:spacing w:val="-18"/>
        </w:rPr>
        <w:t xml:space="preserve"> </w:t>
      </w:r>
      <w:r>
        <w:t>divided</w:t>
      </w:r>
      <w:r>
        <w:rPr>
          <w:spacing w:val="-16"/>
        </w:rPr>
        <w:t xml:space="preserve"> </w:t>
      </w:r>
      <w:r>
        <w:t>into</w:t>
      </w:r>
      <w:r>
        <w:rPr>
          <w:spacing w:val="-15"/>
        </w:rPr>
        <w:t xml:space="preserve"> </w:t>
      </w:r>
      <w:r>
        <w:t>regional</w:t>
      </w:r>
      <w:r>
        <w:rPr>
          <w:spacing w:val="-18"/>
        </w:rPr>
        <w:t xml:space="preserve"> </w:t>
      </w:r>
      <w:r>
        <w:t>blocs? Is proximity important to businesses for innovation and in achieving competitive advantage? The</w:t>
      </w:r>
      <w:r>
        <w:rPr>
          <w:spacing w:val="-13"/>
        </w:rPr>
        <w:t xml:space="preserve"> </w:t>
      </w:r>
      <w:r>
        <w:t>final</w:t>
      </w:r>
      <w:r>
        <w:rPr>
          <w:spacing w:val="-13"/>
        </w:rPr>
        <w:t xml:space="preserve"> </w:t>
      </w:r>
      <w:r>
        <w:t>part</w:t>
      </w:r>
      <w:r>
        <w:rPr>
          <w:spacing w:val="-12"/>
        </w:rPr>
        <w:t xml:space="preserve"> </w:t>
      </w:r>
      <w:r>
        <w:t>of</w:t>
      </w:r>
      <w:r>
        <w:rPr>
          <w:spacing w:val="-14"/>
        </w:rPr>
        <w:t xml:space="preserve"> </w:t>
      </w:r>
      <w:r>
        <w:t>the</w:t>
      </w:r>
      <w:r>
        <w:rPr>
          <w:spacing w:val="-16"/>
        </w:rPr>
        <w:t xml:space="preserve"> </w:t>
      </w:r>
      <w:r>
        <w:t>module</w:t>
      </w:r>
      <w:r>
        <w:rPr>
          <w:spacing w:val="-12"/>
        </w:rPr>
        <w:t xml:space="preserve"> </w:t>
      </w:r>
      <w:r>
        <w:t>takes</w:t>
      </w:r>
      <w:r>
        <w:rPr>
          <w:spacing w:val="-13"/>
        </w:rPr>
        <w:t xml:space="preserve"> </w:t>
      </w:r>
      <w:r>
        <w:t>a</w:t>
      </w:r>
      <w:r>
        <w:rPr>
          <w:spacing w:val="-15"/>
        </w:rPr>
        <w:t xml:space="preserve"> </w:t>
      </w:r>
      <w:r>
        <w:t>critical</w:t>
      </w:r>
      <w:r>
        <w:rPr>
          <w:spacing w:val="-15"/>
        </w:rPr>
        <w:t xml:space="preserve"> </w:t>
      </w:r>
      <w:r>
        <w:t>overview</w:t>
      </w:r>
      <w:r>
        <w:rPr>
          <w:spacing w:val="-13"/>
        </w:rPr>
        <w:t xml:space="preserve"> </w:t>
      </w:r>
      <w:r>
        <w:t>of</w:t>
      </w:r>
      <w:r>
        <w:rPr>
          <w:spacing w:val="-15"/>
        </w:rPr>
        <w:t xml:space="preserve"> </w:t>
      </w:r>
      <w:r>
        <w:t>three</w:t>
      </w:r>
      <w:r>
        <w:rPr>
          <w:spacing w:val="-15"/>
        </w:rPr>
        <w:t xml:space="preserve"> </w:t>
      </w:r>
      <w:r>
        <w:t>different</w:t>
      </w:r>
      <w:r>
        <w:rPr>
          <w:spacing w:val="-14"/>
        </w:rPr>
        <w:t xml:space="preserve"> </w:t>
      </w:r>
      <w:r>
        <w:t>economic</w:t>
      </w:r>
      <w:r>
        <w:rPr>
          <w:spacing w:val="-13"/>
        </w:rPr>
        <w:t xml:space="preserve"> </w:t>
      </w:r>
      <w:r>
        <w:t>theories</w:t>
      </w:r>
      <w:r>
        <w:rPr>
          <w:spacing w:val="-12"/>
        </w:rPr>
        <w:t xml:space="preserve"> </w:t>
      </w:r>
      <w:r>
        <w:t>which embody a different view on how economies work. These shape economic and industrial policies</w:t>
      </w:r>
      <w:r>
        <w:rPr>
          <w:spacing w:val="-7"/>
        </w:rPr>
        <w:t xml:space="preserve"> </w:t>
      </w:r>
      <w:r>
        <w:t>needed</w:t>
      </w:r>
      <w:r>
        <w:rPr>
          <w:spacing w:val="-8"/>
        </w:rPr>
        <w:t xml:space="preserve"> </w:t>
      </w:r>
      <w:r>
        <w:t>to</w:t>
      </w:r>
      <w:r>
        <w:rPr>
          <w:spacing w:val="-9"/>
        </w:rPr>
        <w:t xml:space="preserve"> </w:t>
      </w:r>
      <w:r>
        <w:t>secure</w:t>
      </w:r>
      <w:r>
        <w:rPr>
          <w:spacing w:val="-7"/>
        </w:rPr>
        <w:t xml:space="preserve"> </w:t>
      </w:r>
      <w:r>
        <w:t>the</w:t>
      </w:r>
      <w:r>
        <w:rPr>
          <w:spacing w:val="-9"/>
        </w:rPr>
        <w:t xml:space="preserve"> </w:t>
      </w:r>
      <w:r>
        <w:t>development</w:t>
      </w:r>
      <w:r>
        <w:rPr>
          <w:spacing w:val="-8"/>
        </w:rPr>
        <w:t xml:space="preserve"> </w:t>
      </w:r>
      <w:r>
        <w:t>of</w:t>
      </w:r>
      <w:r>
        <w:rPr>
          <w:spacing w:val="-5"/>
        </w:rPr>
        <w:t xml:space="preserve"> </w:t>
      </w:r>
      <w:r>
        <w:t>businesses,</w:t>
      </w:r>
      <w:r>
        <w:rPr>
          <w:spacing w:val="-6"/>
        </w:rPr>
        <w:t xml:space="preserve"> </w:t>
      </w:r>
      <w:r>
        <w:t>economic</w:t>
      </w:r>
      <w:r>
        <w:rPr>
          <w:spacing w:val="-9"/>
        </w:rPr>
        <w:t xml:space="preserve"> </w:t>
      </w:r>
      <w:r>
        <w:t>growth,</w:t>
      </w:r>
      <w:r>
        <w:rPr>
          <w:spacing w:val="-6"/>
        </w:rPr>
        <w:t xml:space="preserve"> </w:t>
      </w:r>
      <w:r>
        <w:t>competitiveness and prosperity. It asks: Which is the most appropriate policy model to address the problems we face?</w:t>
      </w:r>
    </w:p>
    <w:p w14:paraId="3D495370" w14:textId="77777777" w:rsidR="001026B3" w:rsidRDefault="001026B3">
      <w:pPr>
        <w:pStyle w:val="BodyText"/>
        <w:spacing w:before="10"/>
        <w:rPr>
          <w:sz w:val="21"/>
        </w:rPr>
      </w:pPr>
    </w:p>
    <w:p w14:paraId="4112CD46" w14:textId="77777777" w:rsidR="001026B3" w:rsidRDefault="00FA67B5">
      <w:pPr>
        <w:pStyle w:val="Heading4"/>
      </w:pPr>
      <w:r>
        <w:t>Learning Outcomes</w:t>
      </w:r>
    </w:p>
    <w:p w14:paraId="0959CB41" w14:textId="77777777" w:rsidR="001026B3" w:rsidRDefault="00FA67B5">
      <w:pPr>
        <w:pStyle w:val="BodyText"/>
        <w:spacing w:before="127"/>
        <w:ind w:left="100"/>
      </w:pPr>
      <w:r>
        <w:t>By the end of this module students should be able to:</w:t>
      </w:r>
    </w:p>
    <w:p w14:paraId="54D72167" w14:textId="77777777" w:rsidR="001026B3" w:rsidRDefault="00FA67B5">
      <w:pPr>
        <w:pStyle w:val="ListParagraph"/>
        <w:numPr>
          <w:ilvl w:val="1"/>
          <w:numId w:val="3"/>
        </w:numPr>
        <w:tabs>
          <w:tab w:val="left" w:pos="820"/>
          <w:tab w:val="left" w:pos="821"/>
        </w:tabs>
        <w:spacing w:before="126" w:line="360" w:lineRule="auto"/>
        <w:ind w:right="446"/>
        <w:rPr>
          <w:rFonts w:ascii="Symbol" w:hAnsi="Symbol"/>
          <w:sz w:val="20"/>
        </w:rPr>
      </w:pPr>
      <w:r>
        <w:t>Demonstrate knowledge of the governance structure of the UK and European Union and to have an awareness of international economic</w:t>
      </w:r>
      <w:r>
        <w:rPr>
          <w:spacing w:val="-7"/>
        </w:rPr>
        <w:t xml:space="preserve"> </w:t>
      </w:r>
      <w:r>
        <w:t>institutions</w:t>
      </w:r>
    </w:p>
    <w:p w14:paraId="5C294D60" w14:textId="77777777" w:rsidR="001026B3" w:rsidRDefault="00FA67B5">
      <w:pPr>
        <w:pStyle w:val="ListParagraph"/>
        <w:numPr>
          <w:ilvl w:val="1"/>
          <w:numId w:val="3"/>
        </w:numPr>
        <w:tabs>
          <w:tab w:val="left" w:pos="820"/>
          <w:tab w:val="left" w:pos="821"/>
        </w:tabs>
        <w:ind w:hanging="361"/>
        <w:rPr>
          <w:rFonts w:ascii="Symbol" w:hAnsi="Symbol"/>
          <w:sz w:val="20"/>
        </w:rPr>
      </w:pPr>
      <w:r>
        <w:t>Assess the current state of the British, European and international</w:t>
      </w:r>
      <w:r>
        <w:rPr>
          <w:spacing w:val="-11"/>
        </w:rPr>
        <w:t xml:space="preserve"> </w:t>
      </w:r>
      <w:r>
        <w:t>economy</w:t>
      </w:r>
    </w:p>
    <w:p w14:paraId="378A375D" w14:textId="77777777" w:rsidR="001026B3" w:rsidRDefault="00FA67B5">
      <w:pPr>
        <w:pStyle w:val="ListParagraph"/>
        <w:numPr>
          <w:ilvl w:val="1"/>
          <w:numId w:val="3"/>
        </w:numPr>
        <w:tabs>
          <w:tab w:val="left" w:pos="820"/>
          <w:tab w:val="left" w:pos="821"/>
        </w:tabs>
        <w:spacing w:before="126"/>
        <w:ind w:hanging="361"/>
        <w:rPr>
          <w:rFonts w:ascii="Symbol" w:hAnsi="Symbol"/>
          <w:sz w:val="20"/>
        </w:rPr>
      </w:pPr>
      <w:r>
        <w:t>Understand why the geography of production</w:t>
      </w:r>
      <w:r>
        <w:rPr>
          <w:spacing w:val="-3"/>
        </w:rPr>
        <w:t xml:space="preserve"> </w:t>
      </w:r>
      <w:r>
        <w:t>matters</w:t>
      </w:r>
    </w:p>
    <w:p w14:paraId="4C7ABC4F" w14:textId="77777777" w:rsidR="001026B3" w:rsidRDefault="00FA67B5">
      <w:pPr>
        <w:pStyle w:val="ListParagraph"/>
        <w:numPr>
          <w:ilvl w:val="1"/>
          <w:numId w:val="3"/>
        </w:numPr>
        <w:tabs>
          <w:tab w:val="left" w:pos="821"/>
        </w:tabs>
        <w:spacing w:before="129" w:line="360" w:lineRule="auto"/>
        <w:ind w:right="987"/>
        <w:jc w:val="both"/>
        <w:rPr>
          <w:rFonts w:ascii="Symbol" w:hAnsi="Symbol"/>
          <w:sz w:val="20"/>
        </w:rPr>
      </w:pPr>
      <w:r>
        <w:t>Construct a critical analysis of the relationship between economic theories and government policies for the development of businesses, economic growth and prosperity</w:t>
      </w:r>
    </w:p>
    <w:p w14:paraId="1B96EE28" w14:textId="77777777" w:rsidR="001026B3" w:rsidRDefault="001026B3">
      <w:pPr>
        <w:spacing w:line="360" w:lineRule="auto"/>
        <w:jc w:val="both"/>
        <w:rPr>
          <w:rFonts w:ascii="Symbol" w:hAnsi="Symbol"/>
          <w:sz w:val="20"/>
        </w:rPr>
        <w:sectPr w:rsidR="001026B3">
          <w:pgSz w:w="11900" w:h="16850"/>
          <w:pgMar w:top="1420" w:right="1120" w:bottom="520" w:left="1340" w:header="0" w:footer="255" w:gutter="0"/>
          <w:cols w:space="720"/>
        </w:sectPr>
      </w:pPr>
    </w:p>
    <w:p w14:paraId="083B24A4" w14:textId="77777777" w:rsidR="001026B3" w:rsidRDefault="00FA67B5">
      <w:pPr>
        <w:pStyle w:val="Heading3"/>
        <w:spacing w:before="60"/>
      </w:pPr>
      <w:r>
        <w:rPr>
          <w:color w:val="2E5395"/>
        </w:rPr>
        <w:t>Consumer Behaviour</w:t>
      </w:r>
    </w:p>
    <w:p w14:paraId="5FF94C37" w14:textId="77777777" w:rsidR="001026B3" w:rsidRDefault="00FA67B5">
      <w:pPr>
        <w:spacing w:before="292"/>
        <w:ind w:left="100"/>
      </w:pPr>
      <w:r>
        <w:rPr>
          <w:b/>
        </w:rPr>
        <w:t xml:space="preserve">Module Code: </w:t>
      </w:r>
      <w:r>
        <w:t>32116</w:t>
      </w:r>
    </w:p>
    <w:p w14:paraId="79EDD35C" w14:textId="77777777" w:rsidR="001026B3" w:rsidRDefault="00FA67B5">
      <w:pPr>
        <w:pStyle w:val="Heading4"/>
        <w:spacing w:before="126"/>
        <w:rPr>
          <w:b w:val="0"/>
        </w:rPr>
      </w:pPr>
      <w:r>
        <w:t xml:space="preserve">Credits: </w:t>
      </w:r>
      <w:r>
        <w:rPr>
          <w:b w:val="0"/>
        </w:rPr>
        <w:t>20</w:t>
      </w:r>
    </w:p>
    <w:p w14:paraId="33D27A84" w14:textId="77777777" w:rsidR="001026B3" w:rsidRDefault="00FA67B5">
      <w:pPr>
        <w:spacing w:before="127"/>
        <w:ind w:left="100"/>
      </w:pPr>
      <w:r>
        <w:rPr>
          <w:b/>
        </w:rPr>
        <w:t xml:space="preserve">Level: </w:t>
      </w:r>
      <w:r>
        <w:t>LI</w:t>
      </w:r>
    </w:p>
    <w:p w14:paraId="2CB2EACD" w14:textId="77777777" w:rsidR="001026B3" w:rsidRDefault="00FA67B5">
      <w:pPr>
        <w:spacing w:before="126"/>
        <w:ind w:left="100"/>
      </w:pPr>
      <w:r>
        <w:rPr>
          <w:b/>
        </w:rPr>
        <w:t xml:space="preserve">Taught: </w:t>
      </w:r>
      <w:r>
        <w:t>Semester 1</w:t>
      </w:r>
    </w:p>
    <w:p w14:paraId="66E693EF" w14:textId="77777777" w:rsidR="001026B3" w:rsidRDefault="00FA67B5">
      <w:pPr>
        <w:spacing w:before="128"/>
        <w:ind w:left="100"/>
      </w:pPr>
      <w:r>
        <w:rPr>
          <w:b/>
        </w:rPr>
        <w:t xml:space="preserve">Assessment Method: </w:t>
      </w:r>
      <w:r>
        <w:t>Group coursework (50%), Exam (50%)</w:t>
      </w:r>
    </w:p>
    <w:p w14:paraId="36C63362" w14:textId="77777777" w:rsidR="001026B3" w:rsidRDefault="001026B3">
      <w:pPr>
        <w:pStyle w:val="BodyText"/>
        <w:rPr>
          <w:sz w:val="24"/>
        </w:rPr>
      </w:pPr>
    </w:p>
    <w:p w14:paraId="6CADFE3B" w14:textId="77777777" w:rsidR="001026B3" w:rsidRDefault="001026B3">
      <w:pPr>
        <w:pStyle w:val="BodyText"/>
        <w:rPr>
          <w:sz w:val="20"/>
        </w:rPr>
      </w:pPr>
    </w:p>
    <w:p w14:paraId="69FF1026" w14:textId="77777777" w:rsidR="001026B3" w:rsidRDefault="00FA67B5">
      <w:pPr>
        <w:pStyle w:val="Heading4"/>
        <w:jc w:val="both"/>
      </w:pPr>
      <w:r>
        <w:t>Module Description</w:t>
      </w:r>
    </w:p>
    <w:p w14:paraId="791B5F3D" w14:textId="77777777" w:rsidR="001026B3" w:rsidRDefault="00FA67B5">
      <w:pPr>
        <w:pStyle w:val="BodyText"/>
        <w:spacing w:before="126" w:line="360" w:lineRule="auto"/>
        <w:ind w:left="100" w:right="314"/>
        <w:jc w:val="both"/>
      </w:pPr>
      <w:r>
        <w:t>The</w:t>
      </w:r>
      <w:r>
        <w:rPr>
          <w:spacing w:val="-16"/>
        </w:rPr>
        <w:t xml:space="preserve"> </w:t>
      </w:r>
      <w:r>
        <w:t>aim</w:t>
      </w:r>
      <w:r>
        <w:rPr>
          <w:spacing w:val="-17"/>
        </w:rPr>
        <w:t xml:space="preserve"> </w:t>
      </w:r>
      <w:r>
        <w:t>of</w:t>
      </w:r>
      <w:r>
        <w:rPr>
          <w:spacing w:val="-17"/>
        </w:rPr>
        <w:t xml:space="preserve"> </w:t>
      </w:r>
      <w:r>
        <w:t>the</w:t>
      </w:r>
      <w:r>
        <w:rPr>
          <w:spacing w:val="-21"/>
        </w:rPr>
        <w:t xml:space="preserve"> </w:t>
      </w:r>
      <w:r>
        <w:t>module</w:t>
      </w:r>
      <w:r>
        <w:rPr>
          <w:spacing w:val="-16"/>
        </w:rPr>
        <w:t xml:space="preserve"> </w:t>
      </w:r>
      <w:r>
        <w:t>is</w:t>
      </w:r>
      <w:r>
        <w:rPr>
          <w:spacing w:val="-17"/>
        </w:rPr>
        <w:t xml:space="preserve"> </w:t>
      </w:r>
      <w:r>
        <w:t>to</w:t>
      </w:r>
      <w:r>
        <w:rPr>
          <w:spacing w:val="-16"/>
        </w:rPr>
        <w:t xml:space="preserve"> </w:t>
      </w:r>
      <w:r>
        <w:t>investigate</w:t>
      </w:r>
      <w:r>
        <w:rPr>
          <w:spacing w:val="-18"/>
        </w:rPr>
        <w:t xml:space="preserve"> </w:t>
      </w:r>
      <w:r>
        <w:t>and</w:t>
      </w:r>
      <w:r>
        <w:rPr>
          <w:spacing w:val="-16"/>
        </w:rPr>
        <w:t xml:space="preserve"> </w:t>
      </w:r>
      <w:r>
        <w:t>understand</w:t>
      </w:r>
      <w:r>
        <w:rPr>
          <w:spacing w:val="-16"/>
        </w:rPr>
        <w:t xml:space="preserve"> </w:t>
      </w:r>
      <w:r>
        <w:t>consumer</w:t>
      </w:r>
      <w:r>
        <w:rPr>
          <w:spacing w:val="-16"/>
        </w:rPr>
        <w:t xml:space="preserve"> </w:t>
      </w:r>
      <w:r>
        <w:t>behaviour</w:t>
      </w:r>
      <w:r>
        <w:rPr>
          <w:spacing w:val="-19"/>
        </w:rPr>
        <w:t xml:space="preserve"> </w:t>
      </w:r>
      <w:r>
        <w:t>in</w:t>
      </w:r>
      <w:r>
        <w:rPr>
          <w:spacing w:val="-15"/>
        </w:rPr>
        <w:t xml:space="preserve"> </w:t>
      </w:r>
      <w:r>
        <w:t>a</w:t>
      </w:r>
      <w:r>
        <w:rPr>
          <w:spacing w:val="-18"/>
        </w:rPr>
        <w:t xml:space="preserve"> </w:t>
      </w:r>
      <w:r>
        <w:t>contemporary context. It provides the theoretical perspectives as well as the most up to date research that give insights into consumer behaviour, changing patterns of consumption and marketing technology applications shaping businesses as they aim to market to the consumer more effectively.</w:t>
      </w:r>
    </w:p>
    <w:p w14:paraId="2A219468" w14:textId="77777777" w:rsidR="001026B3" w:rsidRDefault="001026B3">
      <w:pPr>
        <w:pStyle w:val="BodyText"/>
        <w:spacing w:before="1"/>
        <w:rPr>
          <w:sz w:val="33"/>
        </w:rPr>
      </w:pPr>
    </w:p>
    <w:p w14:paraId="65472D53" w14:textId="77777777" w:rsidR="001026B3" w:rsidRDefault="00FA67B5">
      <w:pPr>
        <w:pStyle w:val="BodyText"/>
        <w:spacing w:before="1" w:line="360" w:lineRule="auto"/>
        <w:ind w:left="100" w:right="319"/>
        <w:jc w:val="both"/>
      </w:pPr>
      <w:r>
        <w:t>The most recent research papers and case studies will be used to help students make connections between theory and practice explicitly. Learning will also be supported by professional experience of tutors, lecturers and guest lecturers.</w:t>
      </w:r>
    </w:p>
    <w:p w14:paraId="76A2B74B" w14:textId="77777777" w:rsidR="001026B3" w:rsidRDefault="001026B3">
      <w:pPr>
        <w:pStyle w:val="BodyText"/>
        <w:spacing w:before="10"/>
        <w:rPr>
          <w:sz w:val="32"/>
        </w:rPr>
      </w:pPr>
    </w:p>
    <w:p w14:paraId="5B5EB8E6" w14:textId="77777777" w:rsidR="001026B3" w:rsidRDefault="00FA67B5">
      <w:pPr>
        <w:pStyle w:val="BodyText"/>
        <w:spacing w:line="360" w:lineRule="auto"/>
        <w:ind w:left="100" w:right="315"/>
        <w:jc w:val="both"/>
      </w:pPr>
      <w:r>
        <w:t>The role of technology and the subsequent impact on consumer behaviour will be explored with digital consumption, online consumer behaviour, big data and data use as particularly important areas for focus. The current debate on the impact of GDPR will also be explored – with a particular focus on data privacy. Case studies on the latest consumer behaviour technologies</w:t>
      </w:r>
      <w:r>
        <w:rPr>
          <w:spacing w:val="-6"/>
        </w:rPr>
        <w:t xml:space="preserve"> </w:t>
      </w:r>
      <w:r>
        <w:t>will</w:t>
      </w:r>
      <w:r>
        <w:rPr>
          <w:spacing w:val="-7"/>
        </w:rPr>
        <w:t xml:space="preserve"> </w:t>
      </w:r>
      <w:r>
        <w:t>be</w:t>
      </w:r>
      <w:r>
        <w:rPr>
          <w:spacing w:val="-7"/>
        </w:rPr>
        <w:t xml:space="preserve"> </w:t>
      </w:r>
      <w:r>
        <w:t>introduced</w:t>
      </w:r>
      <w:r>
        <w:rPr>
          <w:spacing w:val="-5"/>
        </w:rPr>
        <w:t xml:space="preserve"> </w:t>
      </w:r>
      <w:r>
        <w:t>to</w:t>
      </w:r>
      <w:r>
        <w:rPr>
          <w:spacing w:val="-6"/>
        </w:rPr>
        <w:t xml:space="preserve"> </w:t>
      </w:r>
      <w:r>
        <w:t>demonstrate</w:t>
      </w:r>
      <w:r>
        <w:rPr>
          <w:spacing w:val="-8"/>
        </w:rPr>
        <w:t xml:space="preserve"> </w:t>
      </w:r>
      <w:r>
        <w:t>changes</w:t>
      </w:r>
      <w:r>
        <w:rPr>
          <w:spacing w:val="-6"/>
        </w:rPr>
        <w:t xml:space="preserve"> </w:t>
      </w:r>
      <w:r>
        <w:t>in</w:t>
      </w:r>
      <w:r>
        <w:rPr>
          <w:spacing w:val="-5"/>
        </w:rPr>
        <w:t xml:space="preserve"> </w:t>
      </w:r>
      <w:r>
        <w:t>the</w:t>
      </w:r>
      <w:r>
        <w:rPr>
          <w:spacing w:val="-7"/>
        </w:rPr>
        <w:t xml:space="preserve"> </w:t>
      </w:r>
      <w:r>
        <w:t>traditional</w:t>
      </w:r>
      <w:r>
        <w:rPr>
          <w:spacing w:val="-7"/>
        </w:rPr>
        <w:t xml:space="preserve"> </w:t>
      </w:r>
      <w:r>
        <w:t>marketing</w:t>
      </w:r>
      <w:r>
        <w:rPr>
          <w:spacing w:val="-6"/>
        </w:rPr>
        <w:t xml:space="preserve"> </w:t>
      </w:r>
      <w:r>
        <w:t>channels. Students will explore the changing customer journey in the context of Omnichannel and Unichannel marketing. Technological applications such as Marketing automation and Augmented Reality will be of</w:t>
      </w:r>
      <w:r>
        <w:rPr>
          <w:spacing w:val="-3"/>
        </w:rPr>
        <w:t xml:space="preserve"> </w:t>
      </w:r>
      <w:r>
        <w:t>focus.</w:t>
      </w:r>
    </w:p>
    <w:p w14:paraId="5BE824BF" w14:textId="77777777" w:rsidR="001026B3" w:rsidRDefault="001026B3">
      <w:pPr>
        <w:pStyle w:val="BodyText"/>
        <w:rPr>
          <w:sz w:val="33"/>
        </w:rPr>
      </w:pPr>
    </w:p>
    <w:p w14:paraId="73D6A161" w14:textId="77777777" w:rsidR="001026B3" w:rsidRDefault="00FA67B5">
      <w:pPr>
        <w:pStyle w:val="BodyText"/>
        <w:spacing w:line="360" w:lineRule="auto"/>
        <w:ind w:left="100" w:right="311"/>
        <w:jc w:val="both"/>
      </w:pPr>
      <w:r>
        <w:t>Students will also explore important issues on responsible business and ethical consumption using the most recent research papers on sustainability including issues on packaging and recycling.</w:t>
      </w:r>
    </w:p>
    <w:p w14:paraId="0BF9F8F5" w14:textId="77777777" w:rsidR="001026B3" w:rsidRDefault="001026B3">
      <w:pPr>
        <w:pStyle w:val="BodyText"/>
        <w:rPr>
          <w:sz w:val="33"/>
        </w:rPr>
      </w:pPr>
    </w:p>
    <w:p w14:paraId="0FD08614" w14:textId="77777777" w:rsidR="001026B3" w:rsidRDefault="00FA67B5">
      <w:pPr>
        <w:pStyle w:val="BodyText"/>
        <w:spacing w:line="360" w:lineRule="auto"/>
        <w:ind w:left="100" w:right="316"/>
        <w:jc w:val="both"/>
      </w:pPr>
      <w:r>
        <w:t>Throughout</w:t>
      </w:r>
      <w:r>
        <w:rPr>
          <w:spacing w:val="-11"/>
        </w:rPr>
        <w:t xml:space="preserve"> </w:t>
      </w:r>
      <w:r>
        <w:t>the</w:t>
      </w:r>
      <w:r>
        <w:rPr>
          <w:spacing w:val="-15"/>
        </w:rPr>
        <w:t xml:space="preserve"> </w:t>
      </w:r>
      <w:r>
        <w:t>module</w:t>
      </w:r>
      <w:r>
        <w:rPr>
          <w:spacing w:val="-12"/>
        </w:rPr>
        <w:t xml:space="preserve"> </w:t>
      </w:r>
      <w:r>
        <w:t>relevant</w:t>
      </w:r>
      <w:r>
        <w:rPr>
          <w:spacing w:val="-9"/>
        </w:rPr>
        <w:t xml:space="preserve"> </w:t>
      </w:r>
      <w:r>
        <w:t>case</w:t>
      </w:r>
      <w:r>
        <w:rPr>
          <w:spacing w:val="-13"/>
        </w:rPr>
        <w:t xml:space="preserve"> </w:t>
      </w:r>
      <w:r>
        <w:t>studies</w:t>
      </w:r>
      <w:r>
        <w:rPr>
          <w:spacing w:val="-10"/>
        </w:rPr>
        <w:t xml:space="preserve"> </w:t>
      </w:r>
      <w:r>
        <w:t>and</w:t>
      </w:r>
      <w:r>
        <w:rPr>
          <w:spacing w:val="-14"/>
        </w:rPr>
        <w:t xml:space="preserve"> </w:t>
      </w:r>
      <w:r>
        <w:t>current</w:t>
      </w:r>
      <w:r>
        <w:rPr>
          <w:spacing w:val="-11"/>
        </w:rPr>
        <w:t xml:space="preserve"> </w:t>
      </w:r>
      <w:r>
        <w:t>research</w:t>
      </w:r>
      <w:r>
        <w:rPr>
          <w:spacing w:val="-10"/>
        </w:rPr>
        <w:t xml:space="preserve"> </w:t>
      </w:r>
      <w:r>
        <w:t>papers</w:t>
      </w:r>
      <w:r>
        <w:rPr>
          <w:spacing w:val="-15"/>
        </w:rPr>
        <w:t xml:space="preserve"> </w:t>
      </w:r>
      <w:r>
        <w:t>will</w:t>
      </w:r>
      <w:r>
        <w:rPr>
          <w:spacing w:val="-11"/>
        </w:rPr>
        <w:t xml:space="preserve"> </w:t>
      </w:r>
      <w:r>
        <w:t>be</w:t>
      </w:r>
      <w:r>
        <w:rPr>
          <w:spacing w:val="-11"/>
        </w:rPr>
        <w:t xml:space="preserve"> </w:t>
      </w:r>
      <w:r>
        <w:t>used</w:t>
      </w:r>
      <w:r>
        <w:rPr>
          <w:spacing w:val="-11"/>
        </w:rPr>
        <w:t xml:space="preserve"> </w:t>
      </w:r>
      <w:r>
        <w:t>to</w:t>
      </w:r>
      <w:r>
        <w:rPr>
          <w:spacing w:val="-10"/>
        </w:rPr>
        <w:t xml:space="preserve"> </w:t>
      </w:r>
      <w:r>
        <w:t>help students explore and understand the issues, and also make the connection between theory, research and practice explicitly. A global context will be incorporated in the use of such resources.</w:t>
      </w:r>
    </w:p>
    <w:p w14:paraId="4DB47426" w14:textId="77777777" w:rsidR="001026B3" w:rsidRDefault="001026B3">
      <w:pPr>
        <w:spacing w:line="360" w:lineRule="auto"/>
        <w:jc w:val="both"/>
        <w:sectPr w:rsidR="001026B3">
          <w:pgSz w:w="11900" w:h="16850"/>
          <w:pgMar w:top="1420" w:right="1120" w:bottom="520" w:left="1340" w:header="0" w:footer="255" w:gutter="0"/>
          <w:cols w:space="720"/>
        </w:sectPr>
      </w:pPr>
    </w:p>
    <w:p w14:paraId="1ED8A934" w14:textId="77777777" w:rsidR="001026B3" w:rsidRDefault="00FA67B5">
      <w:pPr>
        <w:pStyle w:val="BodyText"/>
        <w:spacing w:before="79" w:line="360" w:lineRule="auto"/>
        <w:ind w:left="100" w:right="317"/>
        <w:jc w:val="both"/>
      </w:pPr>
      <w:r>
        <w:t>The module examines the latest issues and developments in behavioural, psychological and sociological thinking and students will be encouraged to discuss such perspectives in tutorial sessions, applying the conceptual frameworks introduced in lectures to such discourse.</w:t>
      </w:r>
    </w:p>
    <w:p w14:paraId="78DFE9BB" w14:textId="77777777" w:rsidR="001026B3" w:rsidRDefault="001026B3">
      <w:pPr>
        <w:pStyle w:val="BodyText"/>
        <w:spacing w:before="11"/>
        <w:rPr>
          <w:sz w:val="32"/>
        </w:rPr>
      </w:pPr>
    </w:p>
    <w:p w14:paraId="4116B3D4" w14:textId="77777777" w:rsidR="001026B3" w:rsidRDefault="00FA67B5">
      <w:pPr>
        <w:pStyle w:val="BodyText"/>
        <w:spacing w:line="360" w:lineRule="auto"/>
        <w:ind w:left="100" w:right="316"/>
        <w:jc w:val="both"/>
      </w:pPr>
      <w:r>
        <w:t>The module aims for students to develop good research and applicative skills as they make explicit connections between theory, research and practice. It also aims for students to develop group-working skills through group-based work as part of both formative and assessed learning. As a core to pathway module, it provides knowledge on fundamental aspects of consumer behaviour which offers potential for specialism in the final year.</w:t>
      </w:r>
    </w:p>
    <w:p w14:paraId="1EFDA076" w14:textId="77777777" w:rsidR="001026B3" w:rsidRDefault="001026B3">
      <w:pPr>
        <w:pStyle w:val="BodyText"/>
        <w:spacing w:before="1"/>
        <w:rPr>
          <w:sz w:val="33"/>
        </w:rPr>
      </w:pPr>
    </w:p>
    <w:p w14:paraId="03019D8C" w14:textId="77777777" w:rsidR="001026B3" w:rsidRDefault="00FA67B5">
      <w:pPr>
        <w:pStyle w:val="Heading4"/>
      </w:pPr>
      <w:r>
        <w:t>Learning Outcomes</w:t>
      </w:r>
    </w:p>
    <w:p w14:paraId="7005ACB1" w14:textId="77777777" w:rsidR="001026B3" w:rsidRDefault="00FA67B5">
      <w:pPr>
        <w:pStyle w:val="BodyText"/>
        <w:spacing w:before="126"/>
        <w:ind w:left="100"/>
      </w:pPr>
      <w:r>
        <w:t>By the end of the module students should be able to:</w:t>
      </w:r>
    </w:p>
    <w:p w14:paraId="24BF0248" w14:textId="77777777" w:rsidR="001026B3" w:rsidRDefault="00FA67B5">
      <w:pPr>
        <w:pStyle w:val="ListParagraph"/>
        <w:numPr>
          <w:ilvl w:val="1"/>
          <w:numId w:val="3"/>
        </w:numPr>
        <w:tabs>
          <w:tab w:val="left" w:pos="820"/>
          <w:tab w:val="left" w:pos="821"/>
        </w:tabs>
        <w:spacing w:before="127"/>
        <w:ind w:hanging="361"/>
        <w:rPr>
          <w:rFonts w:ascii="Symbol" w:hAnsi="Symbol"/>
          <w:sz w:val="20"/>
        </w:rPr>
      </w:pPr>
      <w:r>
        <w:t>Apply relevant models to analyse and understand contemporary consumer</w:t>
      </w:r>
      <w:r>
        <w:rPr>
          <w:spacing w:val="-17"/>
        </w:rPr>
        <w:t xml:space="preserve"> </w:t>
      </w:r>
      <w:r>
        <w:t>behaviour</w:t>
      </w:r>
    </w:p>
    <w:p w14:paraId="4EC75800" w14:textId="77777777" w:rsidR="001026B3" w:rsidRDefault="00FA67B5">
      <w:pPr>
        <w:pStyle w:val="ListParagraph"/>
        <w:numPr>
          <w:ilvl w:val="1"/>
          <w:numId w:val="3"/>
        </w:numPr>
        <w:tabs>
          <w:tab w:val="left" w:pos="820"/>
          <w:tab w:val="left" w:pos="821"/>
        </w:tabs>
        <w:spacing w:before="126"/>
        <w:ind w:hanging="361"/>
        <w:rPr>
          <w:rFonts w:ascii="Symbol" w:hAnsi="Symbol"/>
          <w:sz w:val="20"/>
        </w:rPr>
      </w:pPr>
      <w:r>
        <w:t>Understand and apply consumer behaviour theory to practice in a marketing</w:t>
      </w:r>
      <w:r>
        <w:rPr>
          <w:spacing w:val="-19"/>
        </w:rPr>
        <w:t xml:space="preserve"> </w:t>
      </w:r>
      <w:r>
        <w:t>context</w:t>
      </w:r>
    </w:p>
    <w:p w14:paraId="5087DBA7" w14:textId="77777777" w:rsidR="001026B3" w:rsidRDefault="00FA67B5">
      <w:pPr>
        <w:pStyle w:val="ListParagraph"/>
        <w:numPr>
          <w:ilvl w:val="1"/>
          <w:numId w:val="3"/>
        </w:numPr>
        <w:tabs>
          <w:tab w:val="left" w:pos="820"/>
          <w:tab w:val="left" w:pos="821"/>
        </w:tabs>
        <w:spacing w:before="128"/>
        <w:ind w:hanging="361"/>
        <w:rPr>
          <w:rFonts w:ascii="Symbol" w:hAnsi="Symbol"/>
          <w:sz w:val="20"/>
        </w:rPr>
      </w:pPr>
      <w:r>
        <w:t>Explain the relevant issues in ethical consumption including packaging and</w:t>
      </w:r>
      <w:r>
        <w:rPr>
          <w:spacing w:val="-13"/>
        </w:rPr>
        <w:t xml:space="preserve"> </w:t>
      </w:r>
      <w:r>
        <w:t>recycling</w:t>
      </w:r>
    </w:p>
    <w:p w14:paraId="070285D7" w14:textId="77777777" w:rsidR="001026B3" w:rsidRDefault="00FA67B5">
      <w:pPr>
        <w:pStyle w:val="ListParagraph"/>
        <w:numPr>
          <w:ilvl w:val="1"/>
          <w:numId w:val="3"/>
        </w:numPr>
        <w:tabs>
          <w:tab w:val="left" w:pos="820"/>
          <w:tab w:val="left" w:pos="821"/>
        </w:tabs>
        <w:spacing w:before="127" w:line="360" w:lineRule="auto"/>
        <w:ind w:right="316"/>
        <w:rPr>
          <w:rFonts w:ascii="Symbol" w:hAnsi="Symbol"/>
          <w:sz w:val="20"/>
        </w:rPr>
      </w:pPr>
      <w:r>
        <w:t>Recognise and discuss the role of technology in the changing customer journey and consumption</w:t>
      </w:r>
      <w:r>
        <w:rPr>
          <w:spacing w:val="-1"/>
        </w:rPr>
        <w:t xml:space="preserve"> </w:t>
      </w:r>
      <w:r>
        <w:t>patterns</w:t>
      </w:r>
    </w:p>
    <w:p w14:paraId="06D5395D" w14:textId="77777777" w:rsidR="001026B3" w:rsidRDefault="001026B3">
      <w:pPr>
        <w:spacing w:line="360" w:lineRule="auto"/>
        <w:rPr>
          <w:rFonts w:ascii="Symbol" w:hAnsi="Symbol"/>
          <w:sz w:val="20"/>
        </w:rPr>
        <w:sectPr w:rsidR="001026B3">
          <w:pgSz w:w="11900" w:h="16850"/>
          <w:pgMar w:top="1360" w:right="1120" w:bottom="520" w:left="1340" w:header="0" w:footer="255" w:gutter="0"/>
          <w:cols w:space="720"/>
        </w:sectPr>
      </w:pPr>
    </w:p>
    <w:p w14:paraId="3D06575D" w14:textId="77777777" w:rsidR="001026B3" w:rsidRDefault="00FA67B5">
      <w:pPr>
        <w:spacing w:before="59"/>
        <w:ind w:left="100"/>
        <w:jc w:val="both"/>
        <w:rPr>
          <w:b/>
          <w:sz w:val="32"/>
        </w:rPr>
      </w:pPr>
      <w:r>
        <w:rPr>
          <w:b/>
          <w:sz w:val="32"/>
        </w:rPr>
        <w:t>Event Management &amp; Destination Marketing</w:t>
      </w:r>
    </w:p>
    <w:p w14:paraId="37525590" w14:textId="77777777" w:rsidR="001026B3" w:rsidRDefault="001026B3">
      <w:pPr>
        <w:pStyle w:val="BodyText"/>
        <w:rPr>
          <w:b/>
          <w:sz w:val="53"/>
        </w:rPr>
      </w:pPr>
    </w:p>
    <w:p w14:paraId="6CA959CA" w14:textId="77777777" w:rsidR="001026B3" w:rsidRDefault="00FA67B5">
      <w:pPr>
        <w:ind w:left="100"/>
        <w:jc w:val="both"/>
      </w:pPr>
      <w:r>
        <w:rPr>
          <w:b/>
        </w:rPr>
        <w:t xml:space="preserve">Module Code: </w:t>
      </w:r>
      <w:r>
        <w:t>32117</w:t>
      </w:r>
    </w:p>
    <w:p w14:paraId="37E68A7A" w14:textId="77777777" w:rsidR="001026B3" w:rsidRDefault="00FA67B5">
      <w:pPr>
        <w:pStyle w:val="Heading4"/>
        <w:spacing w:before="128"/>
        <w:jc w:val="both"/>
        <w:rPr>
          <w:b w:val="0"/>
        </w:rPr>
      </w:pPr>
      <w:r>
        <w:t xml:space="preserve">Credits: </w:t>
      </w:r>
      <w:r>
        <w:rPr>
          <w:b w:val="0"/>
        </w:rPr>
        <w:t>20</w:t>
      </w:r>
    </w:p>
    <w:p w14:paraId="225B39F9" w14:textId="77777777" w:rsidR="001026B3" w:rsidRDefault="00FA67B5">
      <w:pPr>
        <w:spacing w:before="127"/>
        <w:ind w:left="100"/>
        <w:jc w:val="both"/>
      </w:pPr>
      <w:r>
        <w:rPr>
          <w:b/>
        </w:rPr>
        <w:t xml:space="preserve">Level: </w:t>
      </w:r>
      <w:r>
        <w:t>LI</w:t>
      </w:r>
    </w:p>
    <w:p w14:paraId="20CBBC28" w14:textId="77777777" w:rsidR="001026B3" w:rsidRDefault="00FA67B5">
      <w:pPr>
        <w:spacing w:before="126"/>
        <w:ind w:left="100"/>
        <w:jc w:val="both"/>
      </w:pPr>
      <w:r>
        <w:rPr>
          <w:b/>
        </w:rPr>
        <w:t xml:space="preserve">Taught: </w:t>
      </w:r>
      <w:r>
        <w:t>Semester 2</w:t>
      </w:r>
    </w:p>
    <w:p w14:paraId="42FE14EF" w14:textId="77777777" w:rsidR="001026B3" w:rsidRDefault="00FA67B5">
      <w:pPr>
        <w:pStyle w:val="BodyText"/>
        <w:spacing w:before="126" w:line="360" w:lineRule="auto"/>
        <w:ind w:left="100" w:right="751"/>
        <w:jc w:val="both"/>
      </w:pPr>
      <w:r>
        <w:rPr>
          <w:b/>
        </w:rPr>
        <w:t xml:space="preserve">Assessment Method: </w:t>
      </w:r>
      <w:r>
        <w:t>Group presentation (20%), Group written report (20%), Individual essay (60%)</w:t>
      </w:r>
    </w:p>
    <w:p w14:paraId="2875FCD4" w14:textId="77777777" w:rsidR="001026B3" w:rsidRDefault="001026B3">
      <w:pPr>
        <w:pStyle w:val="BodyText"/>
        <w:rPr>
          <w:sz w:val="33"/>
        </w:rPr>
      </w:pPr>
    </w:p>
    <w:p w14:paraId="517108FC" w14:textId="77777777" w:rsidR="001026B3" w:rsidRDefault="00FA67B5">
      <w:pPr>
        <w:pStyle w:val="Heading4"/>
        <w:jc w:val="both"/>
      </w:pPr>
      <w:r>
        <w:t>Module Description</w:t>
      </w:r>
    </w:p>
    <w:p w14:paraId="78729FAF" w14:textId="77777777" w:rsidR="001026B3" w:rsidRDefault="00FA67B5">
      <w:pPr>
        <w:pStyle w:val="BodyText"/>
        <w:spacing w:before="126" w:line="360" w:lineRule="auto"/>
        <w:ind w:left="100" w:right="312"/>
        <w:jc w:val="both"/>
      </w:pPr>
      <w:r>
        <w:t>The</w:t>
      </w:r>
      <w:r>
        <w:rPr>
          <w:spacing w:val="-11"/>
        </w:rPr>
        <w:t xml:space="preserve"> </w:t>
      </w:r>
      <w:r>
        <w:t>events</w:t>
      </w:r>
      <w:r>
        <w:rPr>
          <w:spacing w:val="-10"/>
        </w:rPr>
        <w:t xml:space="preserve"> </w:t>
      </w:r>
      <w:r>
        <w:t>industry,</w:t>
      </w:r>
      <w:r>
        <w:rPr>
          <w:spacing w:val="-9"/>
        </w:rPr>
        <w:t xml:space="preserve"> </w:t>
      </w:r>
      <w:r>
        <w:t>including</w:t>
      </w:r>
      <w:r>
        <w:rPr>
          <w:spacing w:val="-11"/>
        </w:rPr>
        <w:t xml:space="preserve"> </w:t>
      </w:r>
      <w:r>
        <w:t>festivals,</w:t>
      </w:r>
      <w:r>
        <w:rPr>
          <w:spacing w:val="-11"/>
        </w:rPr>
        <w:t xml:space="preserve"> </w:t>
      </w:r>
      <w:r>
        <w:t>meetings,</w:t>
      </w:r>
      <w:r>
        <w:rPr>
          <w:spacing w:val="-11"/>
        </w:rPr>
        <w:t xml:space="preserve"> </w:t>
      </w:r>
      <w:r>
        <w:t>conferences,</w:t>
      </w:r>
      <w:r>
        <w:rPr>
          <w:spacing w:val="-10"/>
        </w:rPr>
        <w:t xml:space="preserve"> </w:t>
      </w:r>
      <w:r>
        <w:t>exhibitions,</w:t>
      </w:r>
      <w:r>
        <w:rPr>
          <w:spacing w:val="-10"/>
        </w:rPr>
        <w:t xml:space="preserve"> </w:t>
      </w:r>
      <w:r>
        <w:t>incentives,</w:t>
      </w:r>
      <w:r>
        <w:rPr>
          <w:spacing w:val="-11"/>
        </w:rPr>
        <w:t xml:space="preserve"> </w:t>
      </w:r>
      <w:r>
        <w:t>sports and a range of other events, is rapidly developing and making significant contributions to the economic, social, cultural and business environment. Consequently, events have amplified importance on destination marketing activities. With the increased regulation requirements and the growth of government and corporate involvement in events, they comprise complex interactions among several stakeholders, such as the participants, event venue, design, the management system flow, volunteers, staff, and government. Event managers are now required to identify and service this wide range of stakeholders and balance their needs and objectives.</w:t>
      </w:r>
    </w:p>
    <w:p w14:paraId="6064EB3E" w14:textId="77777777" w:rsidR="001026B3" w:rsidRDefault="001026B3">
      <w:pPr>
        <w:pStyle w:val="BodyText"/>
        <w:rPr>
          <w:sz w:val="33"/>
        </w:rPr>
      </w:pPr>
    </w:p>
    <w:p w14:paraId="1AA18E4E" w14:textId="77777777" w:rsidR="001026B3" w:rsidRDefault="00FA67B5">
      <w:pPr>
        <w:pStyle w:val="BodyText"/>
        <w:spacing w:line="360" w:lineRule="auto"/>
        <w:ind w:left="100" w:right="316"/>
        <w:jc w:val="both"/>
      </w:pPr>
      <w:r>
        <w:t>The main aim of this module is to introduce participants to the theory and practice of Event Management and Destination Marketing. The module comprises the basic concepts in Event Management and Destination Marketing through a marketing and communications perspective, including but not limited to: the strategic purpose of special events, event objectives, the importance of event theme, marketing planning and communications, and the key areas in event planning process. The Destination Marketing perspective will invite students to explore the role and importance of destination branding and management in crafting, securing and maintaining a desirable market position.</w:t>
      </w:r>
    </w:p>
    <w:p w14:paraId="42DD0593" w14:textId="77777777" w:rsidR="001026B3" w:rsidRDefault="001026B3">
      <w:pPr>
        <w:pStyle w:val="BodyText"/>
        <w:spacing w:before="1"/>
        <w:rPr>
          <w:sz w:val="33"/>
        </w:rPr>
      </w:pPr>
    </w:p>
    <w:p w14:paraId="342BBDEE" w14:textId="77777777" w:rsidR="001026B3" w:rsidRDefault="00FA67B5">
      <w:pPr>
        <w:pStyle w:val="BodyText"/>
        <w:spacing w:line="360" w:lineRule="auto"/>
        <w:ind w:left="100" w:right="312"/>
        <w:jc w:val="both"/>
      </w:pPr>
      <w:r>
        <w:t>The management of a destination is crucial to ensuring ongoing investment, visitations and interest. The module will explore contemporary Destination Marketing issues such as; stakeholder management, crisis response, destination regeneration, film tourism and the impact of social media. The module will consider the strategies for creating successful Destination Marketing campaigns. Students will critically review the implications and effectiveness of Destination Marketing efforts with a particular focus on the economic, socio- cultural and environmental impacts of tourist development.</w:t>
      </w:r>
    </w:p>
    <w:p w14:paraId="0D223206" w14:textId="77777777" w:rsidR="001026B3" w:rsidRDefault="001026B3">
      <w:pPr>
        <w:spacing w:line="360" w:lineRule="auto"/>
        <w:jc w:val="both"/>
        <w:sectPr w:rsidR="001026B3">
          <w:pgSz w:w="11900" w:h="16850"/>
          <w:pgMar w:top="1380" w:right="1120" w:bottom="520" w:left="1340" w:header="0" w:footer="255" w:gutter="0"/>
          <w:cols w:space="720"/>
        </w:sectPr>
      </w:pPr>
    </w:p>
    <w:p w14:paraId="73E5CC7E" w14:textId="77777777" w:rsidR="001026B3" w:rsidRDefault="001026B3">
      <w:pPr>
        <w:pStyle w:val="BodyText"/>
        <w:spacing w:before="10"/>
        <w:rPr>
          <w:sz w:val="10"/>
        </w:rPr>
      </w:pPr>
    </w:p>
    <w:p w14:paraId="51E30671" w14:textId="77777777" w:rsidR="001026B3" w:rsidRDefault="00FA67B5">
      <w:pPr>
        <w:pStyle w:val="BodyText"/>
        <w:spacing w:before="94" w:line="360" w:lineRule="auto"/>
        <w:ind w:left="100" w:right="313"/>
        <w:jc w:val="both"/>
      </w:pPr>
      <w:r>
        <w:t>These topics are taught in lectures using blended methods such as in-class exercises and video discussions and backed up by case study analysis. Students are expected to have completed background reading, work on exercises, and prepare for case studies out of class time.</w:t>
      </w:r>
    </w:p>
    <w:p w14:paraId="0D7B02E2" w14:textId="77777777" w:rsidR="001026B3" w:rsidRDefault="001026B3">
      <w:pPr>
        <w:pStyle w:val="BodyText"/>
        <w:rPr>
          <w:sz w:val="33"/>
        </w:rPr>
      </w:pPr>
    </w:p>
    <w:p w14:paraId="432A45CF" w14:textId="77777777" w:rsidR="001026B3" w:rsidRDefault="00FA67B5">
      <w:pPr>
        <w:pStyle w:val="Heading4"/>
        <w:spacing w:before="1"/>
      </w:pPr>
      <w:r>
        <w:t>Learning Outcomes</w:t>
      </w:r>
    </w:p>
    <w:p w14:paraId="47C4E865" w14:textId="77777777" w:rsidR="001026B3" w:rsidRDefault="00FA67B5">
      <w:pPr>
        <w:pStyle w:val="BodyText"/>
        <w:spacing w:before="126"/>
        <w:ind w:left="100"/>
      </w:pPr>
      <w:r>
        <w:t>By the end of the module students should be able to:</w:t>
      </w:r>
    </w:p>
    <w:p w14:paraId="68144E7E" w14:textId="77777777" w:rsidR="001026B3" w:rsidRDefault="00FA67B5">
      <w:pPr>
        <w:pStyle w:val="ListParagraph"/>
        <w:numPr>
          <w:ilvl w:val="1"/>
          <w:numId w:val="3"/>
        </w:numPr>
        <w:tabs>
          <w:tab w:val="left" w:pos="820"/>
          <w:tab w:val="left" w:pos="821"/>
        </w:tabs>
        <w:spacing w:before="126"/>
        <w:ind w:hanging="361"/>
        <w:rPr>
          <w:rFonts w:ascii="Symbol" w:hAnsi="Symbol"/>
          <w:sz w:val="20"/>
        </w:rPr>
      </w:pPr>
      <w:r>
        <w:t>Demonstrate the necessary skills to pitch an event as required by the events</w:t>
      </w:r>
      <w:r>
        <w:rPr>
          <w:spacing w:val="-18"/>
        </w:rPr>
        <w:t xml:space="preserve"> </w:t>
      </w:r>
      <w:r>
        <w:t>industry</w:t>
      </w:r>
    </w:p>
    <w:p w14:paraId="6E1435E0" w14:textId="77777777" w:rsidR="001026B3" w:rsidRDefault="00FA67B5">
      <w:pPr>
        <w:pStyle w:val="ListParagraph"/>
        <w:numPr>
          <w:ilvl w:val="1"/>
          <w:numId w:val="3"/>
        </w:numPr>
        <w:tabs>
          <w:tab w:val="left" w:pos="820"/>
          <w:tab w:val="left" w:pos="821"/>
        </w:tabs>
        <w:spacing w:before="126" w:line="360" w:lineRule="auto"/>
        <w:ind w:right="325"/>
        <w:rPr>
          <w:rFonts w:ascii="Symbol" w:hAnsi="Symbol"/>
          <w:sz w:val="20"/>
        </w:rPr>
      </w:pPr>
      <w:r>
        <w:t>Demonstrate an understanding of events industry and destination marketing within its broader</w:t>
      </w:r>
      <w:r>
        <w:rPr>
          <w:spacing w:val="-1"/>
        </w:rPr>
        <w:t xml:space="preserve"> </w:t>
      </w:r>
      <w:r>
        <w:t>context</w:t>
      </w:r>
    </w:p>
    <w:p w14:paraId="1863C71E" w14:textId="77777777" w:rsidR="001026B3" w:rsidRDefault="00FA67B5">
      <w:pPr>
        <w:pStyle w:val="ListParagraph"/>
        <w:numPr>
          <w:ilvl w:val="1"/>
          <w:numId w:val="3"/>
        </w:numPr>
        <w:tabs>
          <w:tab w:val="left" w:pos="820"/>
          <w:tab w:val="left" w:pos="821"/>
        </w:tabs>
        <w:spacing w:line="360" w:lineRule="auto"/>
        <w:ind w:right="407"/>
        <w:rPr>
          <w:rFonts w:ascii="Symbol" w:hAnsi="Symbol"/>
          <w:sz w:val="20"/>
        </w:rPr>
      </w:pPr>
      <w:r>
        <w:t>Show a critical knowledge and understanding of the qualities and abilities needed by an Events Manager and of the organizational and team challenges they</w:t>
      </w:r>
      <w:r>
        <w:rPr>
          <w:spacing w:val="-15"/>
        </w:rPr>
        <w:t xml:space="preserve"> </w:t>
      </w:r>
      <w:r>
        <w:t>face</w:t>
      </w:r>
    </w:p>
    <w:p w14:paraId="46DA7D60" w14:textId="77777777" w:rsidR="001026B3" w:rsidRDefault="00FA67B5">
      <w:pPr>
        <w:pStyle w:val="ListParagraph"/>
        <w:numPr>
          <w:ilvl w:val="1"/>
          <w:numId w:val="3"/>
        </w:numPr>
        <w:tabs>
          <w:tab w:val="left" w:pos="820"/>
          <w:tab w:val="left" w:pos="821"/>
        </w:tabs>
        <w:spacing w:line="360" w:lineRule="auto"/>
        <w:ind w:right="481"/>
        <w:rPr>
          <w:rFonts w:ascii="Symbol" w:hAnsi="Symbol"/>
          <w:sz w:val="20"/>
        </w:rPr>
      </w:pPr>
      <w:r>
        <w:t>Critically evaluate the importance of Event Management and Destination Marketing, specifically from 3 perspectives: marketing and communications; planning and strategy</w:t>
      </w:r>
    </w:p>
    <w:p w14:paraId="47089D8C" w14:textId="77777777" w:rsidR="001026B3" w:rsidRDefault="00FA67B5">
      <w:pPr>
        <w:pStyle w:val="ListParagraph"/>
        <w:numPr>
          <w:ilvl w:val="1"/>
          <w:numId w:val="3"/>
        </w:numPr>
        <w:tabs>
          <w:tab w:val="left" w:pos="820"/>
          <w:tab w:val="left" w:pos="821"/>
        </w:tabs>
        <w:spacing w:before="1" w:line="360" w:lineRule="auto"/>
        <w:ind w:right="935"/>
        <w:rPr>
          <w:rFonts w:ascii="Symbol" w:hAnsi="Symbol"/>
          <w:sz w:val="20"/>
        </w:rPr>
      </w:pPr>
      <w:r>
        <w:t>Demonstrate knowledge and critical understanding of planning, scheduling and managing events using key event management processes and</w:t>
      </w:r>
      <w:r>
        <w:rPr>
          <w:spacing w:val="-6"/>
        </w:rPr>
        <w:t xml:space="preserve"> </w:t>
      </w:r>
      <w:r>
        <w:t>techniques</w:t>
      </w:r>
    </w:p>
    <w:p w14:paraId="3090DD40" w14:textId="77777777" w:rsidR="001026B3" w:rsidRDefault="00FA67B5">
      <w:pPr>
        <w:pStyle w:val="ListParagraph"/>
        <w:numPr>
          <w:ilvl w:val="1"/>
          <w:numId w:val="3"/>
        </w:numPr>
        <w:tabs>
          <w:tab w:val="left" w:pos="820"/>
          <w:tab w:val="left" w:pos="821"/>
        </w:tabs>
        <w:spacing w:line="360" w:lineRule="auto"/>
        <w:ind w:right="816"/>
        <w:rPr>
          <w:rFonts w:ascii="Symbol" w:hAnsi="Symbol"/>
          <w:sz w:val="20"/>
        </w:rPr>
      </w:pPr>
      <w:r>
        <w:t>Critically assess the importance of sustainable events and destination marketing activities</w:t>
      </w:r>
    </w:p>
    <w:p w14:paraId="4084AE7A" w14:textId="77777777" w:rsidR="001026B3" w:rsidRDefault="00FA67B5">
      <w:pPr>
        <w:pStyle w:val="ListParagraph"/>
        <w:numPr>
          <w:ilvl w:val="1"/>
          <w:numId w:val="3"/>
        </w:numPr>
        <w:tabs>
          <w:tab w:val="left" w:pos="820"/>
          <w:tab w:val="left" w:pos="821"/>
        </w:tabs>
        <w:spacing w:line="360" w:lineRule="auto"/>
        <w:ind w:right="1085"/>
        <w:rPr>
          <w:rFonts w:ascii="Symbol" w:hAnsi="Symbol"/>
          <w:sz w:val="20"/>
        </w:rPr>
      </w:pPr>
      <w:r>
        <w:t>Critically evaluate the key issues affecting the events industry and</w:t>
      </w:r>
      <w:r>
        <w:rPr>
          <w:spacing w:val="-30"/>
        </w:rPr>
        <w:t xml:space="preserve"> </w:t>
      </w:r>
      <w:r>
        <w:t>destination marketing</w:t>
      </w:r>
      <w:r>
        <w:rPr>
          <w:spacing w:val="-1"/>
        </w:rPr>
        <w:t xml:space="preserve"> </w:t>
      </w:r>
      <w:r>
        <w:t>activities</w:t>
      </w:r>
    </w:p>
    <w:p w14:paraId="3D264A13" w14:textId="77777777" w:rsidR="001026B3" w:rsidRDefault="00FA67B5">
      <w:pPr>
        <w:pStyle w:val="ListParagraph"/>
        <w:numPr>
          <w:ilvl w:val="1"/>
          <w:numId w:val="3"/>
        </w:numPr>
        <w:tabs>
          <w:tab w:val="left" w:pos="820"/>
          <w:tab w:val="left" w:pos="821"/>
        </w:tabs>
        <w:spacing w:line="362" w:lineRule="auto"/>
        <w:ind w:right="675"/>
        <w:rPr>
          <w:rFonts w:ascii="Symbol" w:hAnsi="Symbol"/>
          <w:sz w:val="20"/>
        </w:rPr>
      </w:pPr>
      <w:r>
        <w:t>Develop and demonstrate an experiential understanding of different roles in event management industry and destination</w:t>
      </w:r>
      <w:r>
        <w:rPr>
          <w:spacing w:val="-3"/>
        </w:rPr>
        <w:t xml:space="preserve"> </w:t>
      </w:r>
      <w:r>
        <w:t>marketing</w:t>
      </w:r>
    </w:p>
    <w:p w14:paraId="00F486E2" w14:textId="77777777" w:rsidR="001026B3" w:rsidRDefault="00FA67B5">
      <w:pPr>
        <w:pStyle w:val="ListParagraph"/>
        <w:numPr>
          <w:ilvl w:val="1"/>
          <w:numId w:val="3"/>
        </w:numPr>
        <w:tabs>
          <w:tab w:val="left" w:pos="820"/>
          <w:tab w:val="left" w:pos="821"/>
        </w:tabs>
        <w:spacing w:line="250" w:lineRule="exact"/>
        <w:ind w:hanging="361"/>
        <w:rPr>
          <w:rFonts w:ascii="Symbol" w:hAnsi="Symbol"/>
          <w:sz w:val="20"/>
        </w:rPr>
      </w:pPr>
      <w:r>
        <w:t>Debate the role of destination marketing in the broader context of events</w:t>
      </w:r>
      <w:r>
        <w:rPr>
          <w:spacing w:val="-13"/>
        </w:rPr>
        <w:t xml:space="preserve"> </w:t>
      </w:r>
      <w:r>
        <w:t>industry</w:t>
      </w:r>
    </w:p>
    <w:p w14:paraId="3FE7469F" w14:textId="77777777" w:rsidR="001026B3" w:rsidRDefault="001026B3">
      <w:pPr>
        <w:spacing w:line="250" w:lineRule="exact"/>
        <w:rPr>
          <w:rFonts w:ascii="Symbol" w:hAnsi="Symbol"/>
          <w:sz w:val="20"/>
        </w:rPr>
        <w:sectPr w:rsidR="001026B3">
          <w:pgSz w:w="11900" w:h="16850"/>
          <w:pgMar w:top="1600" w:right="1120" w:bottom="520" w:left="1340" w:header="0" w:footer="255" w:gutter="0"/>
          <w:cols w:space="720"/>
        </w:sectPr>
      </w:pPr>
    </w:p>
    <w:p w14:paraId="268D1649" w14:textId="77777777" w:rsidR="001026B3" w:rsidRDefault="00FA67B5">
      <w:pPr>
        <w:pStyle w:val="Heading3"/>
        <w:spacing w:before="60"/>
      </w:pPr>
      <w:r>
        <w:rPr>
          <w:color w:val="2E5395"/>
        </w:rPr>
        <w:t>Managerial Finance</w:t>
      </w:r>
    </w:p>
    <w:p w14:paraId="0D9CA944" w14:textId="77777777" w:rsidR="001026B3" w:rsidRDefault="00FA67B5">
      <w:pPr>
        <w:spacing w:before="292"/>
        <w:ind w:left="100"/>
      </w:pPr>
      <w:r>
        <w:rPr>
          <w:b/>
        </w:rPr>
        <w:t xml:space="preserve">Module Code: </w:t>
      </w:r>
      <w:r>
        <w:t>32120</w:t>
      </w:r>
    </w:p>
    <w:p w14:paraId="4E1658C3" w14:textId="77777777" w:rsidR="001026B3" w:rsidRDefault="00FA67B5">
      <w:pPr>
        <w:pStyle w:val="Heading4"/>
        <w:spacing w:before="126"/>
        <w:rPr>
          <w:b w:val="0"/>
        </w:rPr>
      </w:pPr>
      <w:r>
        <w:t xml:space="preserve">Credits: </w:t>
      </w:r>
      <w:r>
        <w:rPr>
          <w:b w:val="0"/>
        </w:rPr>
        <w:t>20</w:t>
      </w:r>
    </w:p>
    <w:p w14:paraId="4A58207C" w14:textId="77777777" w:rsidR="001026B3" w:rsidRDefault="00FA67B5">
      <w:pPr>
        <w:spacing w:before="127"/>
        <w:ind w:left="100"/>
      </w:pPr>
      <w:r>
        <w:rPr>
          <w:b/>
        </w:rPr>
        <w:t xml:space="preserve">Level: </w:t>
      </w:r>
      <w:r>
        <w:t>LI</w:t>
      </w:r>
    </w:p>
    <w:p w14:paraId="31E30140" w14:textId="77777777" w:rsidR="001026B3" w:rsidRDefault="00FA67B5">
      <w:pPr>
        <w:spacing w:before="126"/>
        <w:ind w:left="100"/>
      </w:pPr>
      <w:r>
        <w:rPr>
          <w:b/>
        </w:rPr>
        <w:t xml:space="preserve">Taught: </w:t>
      </w:r>
      <w:r>
        <w:t>Semester 2</w:t>
      </w:r>
    </w:p>
    <w:p w14:paraId="6CB3C3AC" w14:textId="77777777" w:rsidR="001026B3" w:rsidRDefault="00FA67B5">
      <w:pPr>
        <w:spacing w:before="128"/>
        <w:ind w:left="100"/>
      </w:pPr>
      <w:r>
        <w:rPr>
          <w:b/>
        </w:rPr>
        <w:t xml:space="preserve">Assessment Method: </w:t>
      </w:r>
      <w:r>
        <w:t>Group assignment (50%), Exam (50%)</w:t>
      </w:r>
    </w:p>
    <w:p w14:paraId="47668C01" w14:textId="77777777" w:rsidR="001026B3" w:rsidRDefault="001026B3">
      <w:pPr>
        <w:pStyle w:val="BodyText"/>
        <w:rPr>
          <w:sz w:val="24"/>
        </w:rPr>
      </w:pPr>
    </w:p>
    <w:p w14:paraId="4415D935" w14:textId="77777777" w:rsidR="001026B3" w:rsidRDefault="001026B3">
      <w:pPr>
        <w:pStyle w:val="BodyText"/>
        <w:rPr>
          <w:sz w:val="20"/>
        </w:rPr>
      </w:pPr>
    </w:p>
    <w:p w14:paraId="153A8DBD" w14:textId="77777777" w:rsidR="001026B3" w:rsidRDefault="00FA67B5">
      <w:pPr>
        <w:pStyle w:val="Heading4"/>
        <w:jc w:val="both"/>
      </w:pPr>
      <w:r>
        <w:t>Module Description</w:t>
      </w:r>
    </w:p>
    <w:p w14:paraId="025C4A14" w14:textId="77777777" w:rsidR="001026B3" w:rsidRDefault="00FA67B5">
      <w:pPr>
        <w:pStyle w:val="BodyText"/>
        <w:spacing w:before="126" w:line="360" w:lineRule="auto"/>
        <w:ind w:left="100" w:right="642"/>
        <w:jc w:val="both"/>
      </w:pPr>
      <w:r>
        <w:t>Corporate Finance is at the core of any comprehensive business education as its covers a</w:t>
      </w:r>
      <w:r>
        <w:rPr>
          <w:spacing w:val="-4"/>
        </w:rPr>
        <w:t xml:space="preserve"> </w:t>
      </w:r>
      <w:r>
        <w:t>range</w:t>
      </w:r>
      <w:r>
        <w:rPr>
          <w:spacing w:val="-7"/>
        </w:rPr>
        <w:t xml:space="preserve"> </w:t>
      </w:r>
      <w:r>
        <w:t>of</w:t>
      </w:r>
      <w:r>
        <w:rPr>
          <w:spacing w:val="-2"/>
        </w:rPr>
        <w:t xml:space="preserve"> </w:t>
      </w:r>
      <w:r>
        <w:t>important</w:t>
      </w:r>
      <w:r>
        <w:rPr>
          <w:spacing w:val="-5"/>
        </w:rPr>
        <w:t xml:space="preserve"> </w:t>
      </w:r>
      <w:r>
        <w:t>topics</w:t>
      </w:r>
      <w:r>
        <w:rPr>
          <w:spacing w:val="-6"/>
        </w:rPr>
        <w:t xml:space="preserve"> </w:t>
      </w:r>
      <w:r>
        <w:t>that</w:t>
      </w:r>
      <w:r>
        <w:rPr>
          <w:spacing w:val="-4"/>
        </w:rPr>
        <w:t xml:space="preserve"> </w:t>
      </w:r>
      <w:r>
        <w:t>are</w:t>
      </w:r>
      <w:r>
        <w:rPr>
          <w:spacing w:val="-6"/>
        </w:rPr>
        <w:t xml:space="preserve"> </w:t>
      </w:r>
      <w:r>
        <w:t>considered</w:t>
      </w:r>
      <w:r>
        <w:rPr>
          <w:spacing w:val="-6"/>
        </w:rPr>
        <w:t xml:space="preserve"> </w:t>
      </w:r>
      <w:r>
        <w:t>critical</w:t>
      </w:r>
      <w:r>
        <w:rPr>
          <w:spacing w:val="-5"/>
        </w:rPr>
        <w:t xml:space="preserve"> </w:t>
      </w:r>
      <w:r>
        <w:t>to</w:t>
      </w:r>
      <w:r>
        <w:rPr>
          <w:spacing w:val="-9"/>
        </w:rPr>
        <w:t xml:space="preserve"> </w:t>
      </w:r>
      <w:r>
        <w:t>managerial</w:t>
      </w:r>
      <w:r>
        <w:rPr>
          <w:spacing w:val="-4"/>
        </w:rPr>
        <w:t xml:space="preserve"> </w:t>
      </w:r>
      <w:r>
        <w:t>decision</w:t>
      </w:r>
      <w:r>
        <w:rPr>
          <w:spacing w:val="-4"/>
        </w:rPr>
        <w:t xml:space="preserve"> </w:t>
      </w:r>
      <w:r>
        <w:t>making.</w:t>
      </w:r>
      <w:r>
        <w:rPr>
          <w:spacing w:val="-4"/>
        </w:rPr>
        <w:t xml:space="preserve"> </w:t>
      </w:r>
      <w:r>
        <w:t>It</w:t>
      </w:r>
      <w:r>
        <w:rPr>
          <w:spacing w:val="-3"/>
        </w:rPr>
        <w:t xml:space="preserve"> </w:t>
      </w:r>
      <w:r>
        <w:t>is truly</w:t>
      </w:r>
      <w:r>
        <w:rPr>
          <w:spacing w:val="-8"/>
        </w:rPr>
        <w:t xml:space="preserve"> </w:t>
      </w:r>
      <w:r>
        <w:t>the</w:t>
      </w:r>
      <w:r>
        <w:rPr>
          <w:spacing w:val="-6"/>
        </w:rPr>
        <w:t xml:space="preserve"> </w:t>
      </w:r>
      <w:r>
        <w:t>big</w:t>
      </w:r>
      <w:r>
        <w:rPr>
          <w:spacing w:val="-5"/>
        </w:rPr>
        <w:t xml:space="preserve"> </w:t>
      </w:r>
      <w:r>
        <w:t>picture</w:t>
      </w:r>
      <w:r>
        <w:rPr>
          <w:spacing w:val="-8"/>
        </w:rPr>
        <w:t xml:space="preserve"> </w:t>
      </w:r>
      <w:r>
        <w:t>module,</w:t>
      </w:r>
      <w:r>
        <w:rPr>
          <w:spacing w:val="-4"/>
        </w:rPr>
        <w:t xml:space="preserve"> </w:t>
      </w:r>
      <w:r>
        <w:t>which</w:t>
      </w:r>
      <w:r>
        <w:rPr>
          <w:spacing w:val="-5"/>
        </w:rPr>
        <w:t xml:space="preserve"> </w:t>
      </w:r>
      <w:r>
        <w:t>draws</w:t>
      </w:r>
      <w:r>
        <w:rPr>
          <w:spacing w:val="-6"/>
        </w:rPr>
        <w:t xml:space="preserve"> </w:t>
      </w:r>
      <w:r>
        <w:t>on</w:t>
      </w:r>
      <w:r>
        <w:rPr>
          <w:spacing w:val="-8"/>
        </w:rPr>
        <w:t xml:space="preserve"> </w:t>
      </w:r>
      <w:r>
        <w:t>accounting,</w:t>
      </w:r>
      <w:r>
        <w:rPr>
          <w:spacing w:val="-4"/>
        </w:rPr>
        <w:t xml:space="preserve"> </w:t>
      </w:r>
      <w:r>
        <w:t>statistics,</w:t>
      </w:r>
      <w:r>
        <w:rPr>
          <w:spacing w:val="-6"/>
        </w:rPr>
        <w:t xml:space="preserve"> </w:t>
      </w:r>
      <w:r>
        <w:t>economics</w:t>
      </w:r>
      <w:r>
        <w:rPr>
          <w:spacing w:val="-6"/>
        </w:rPr>
        <w:t xml:space="preserve"> </w:t>
      </w:r>
      <w:r>
        <w:t>and</w:t>
      </w:r>
      <w:r>
        <w:rPr>
          <w:spacing w:val="-5"/>
        </w:rPr>
        <w:t xml:space="preserve"> </w:t>
      </w:r>
      <w:r>
        <w:t>several management disciplines to develop the first principle that should govern decision making within any size or form of business entity. Particular attention will be given to Investment, Financing</w:t>
      </w:r>
      <w:r>
        <w:rPr>
          <w:spacing w:val="-7"/>
        </w:rPr>
        <w:t xml:space="preserve"> </w:t>
      </w:r>
      <w:r>
        <w:t>and</w:t>
      </w:r>
      <w:r>
        <w:rPr>
          <w:spacing w:val="-6"/>
        </w:rPr>
        <w:t xml:space="preserve"> </w:t>
      </w:r>
      <w:r>
        <w:t>Profit</w:t>
      </w:r>
      <w:r>
        <w:rPr>
          <w:spacing w:val="-8"/>
        </w:rPr>
        <w:t xml:space="preserve"> </w:t>
      </w:r>
      <w:r>
        <w:t>Distribution</w:t>
      </w:r>
      <w:r>
        <w:rPr>
          <w:spacing w:val="-7"/>
        </w:rPr>
        <w:t xml:space="preserve"> </w:t>
      </w:r>
      <w:r>
        <w:t>decisions.</w:t>
      </w:r>
      <w:r>
        <w:rPr>
          <w:spacing w:val="-5"/>
        </w:rPr>
        <w:t xml:space="preserve"> </w:t>
      </w:r>
      <w:r>
        <w:t>However,</w:t>
      </w:r>
      <w:r>
        <w:rPr>
          <w:spacing w:val="-7"/>
        </w:rPr>
        <w:t xml:space="preserve"> </w:t>
      </w:r>
      <w:r>
        <w:t>in</w:t>
      </w:r>
      <w:r>
        <w:rPr>
          <w:spacing w:val="-7"/>
        </w:rPr>
        <w:t xml:space="preserve"> </w:t>
      </w:r>
      <w:r>
        <w:t>light</w:t>
      </w:r>
      <w:r>
        <w:rPr>
          <w:spacing w:val="-5"/>
        </w:rPr>
        <w:t xml:space="preserve"> </w:t>
      </w:r>
      <w:r>
        <w:t>of</w:t>
      </w:r>
      <w:r>
        <w:rPr>
          <w:spacing w:val="-8"/>
        </w:rPr>
        <w:t xml:space="preserve"> </w:t>
      </w:r>
      <w:r>
        <w:t>recent</w:t>
      </w:r>
      <w:r>
        <w:rPr>
          <w:spacing w:val="-7"/>
        </w:rPr>
        <w:t xml:space="preserve"> </w:t>
      </w:r>
      <w:r>
        <w:t>financial</w:t>
      </w:r>
      <w:r>
        <w:rPr>
          <w:spacing w:val="-7"/>
        </w:rPr>
        <w:t xml:space="preserve"> </w:t>
      </w:r>
      <w:r>
        <w:t>fiascos</w:t>
      </w:r>
      <w:r>
        <w:rPr>
          <w:spacing w:val="-6"/>
        </w:rPr>
        <w:t xml:space="preserve"> </w:t>
      </w:r>
      <w:r>
        <w:t>the teaching will come with required warnings, flagging the tension between “theory” and “practice”, ethical/societal issues in financial decision making, potential pitfalls</w:t>
      </w:r>
      <w:r>
        <w:rPr>
          <w:spacing w:val="-23"/>
        </w:rPr>
        <w:t xml:space="preserve"> </w:t>
      </w:r>
      <w:r>
        <w:t>etc.</w:t>
      </w:r>
    </w:p>
    <w:p w14:paraId="2992A082" w14:textId="77777777" w:rsidR="001026B3" w:rsidRDefault="001026B3">
      <w:pPr>
        <w:pStyle w:val="BodyText"/>
        <w:spacing w:before="1"/>
        <w:rPr>
          <w:sz w:val="33"/>
        </w:rPr>
      </w:pPr>
    </w:p>
    <w:p w14:paraId="79245A64" w14:textId="77777777" w:rsidR="001026B3" w:rsidRDefault="00FA67B5">
      <w:pPr>
        <w:pStyle w:val="Heading4"/>
        <w:jc w:val="both"/>
      </w:pPr>
      <w:r>
        <w:t>Learning Outcomes</w:t>
      </w:r>
    </w:p>
    <w:p w14:paraId="02ACA3E5" w14:textId="77777777" w:rsidR="001026B3" w:rsidRDefault="00FA67B5">
      <w:pPr>
        <w:pStyle w:val="BodyText"/>
        <w:spacing w:before="126"/>
        <w:ind w:left="100"/>
      </w:pPr>
      <w:r>
        <w:t>By the end of the module students should be able to:</w:t>
      </w:r>
    </w:p>
    <w:p w14:paraId="34183B85" w14:textId="77777777" w:rsidR="001026B3" w:rsidRDefault="00FA67B5">
      <w:pPr>
        <w:pStyle w:val="ListParagraph"/>
        <w:numPr>
          <w:ilvl w:val="1"/>
          <w:numId w:val="3"/>
        </w:numPr>
        <w:tabs>
          <w:tab w:val="left" w:pos="820"/>
          <w:tab w:val="left" w:pos="821"/>
        </w:tabs>
        <w:spacing w:before="127"/>
        <w:ind w:hanging="361"/>
        <w:rPr>
          <w:rFonts w:ascii="Symbol" w:hAnsi="Symbol"/>
          <w:sz w:val="20"/>
        </w:rPr>
      </w:pPr>
      <w:r>
        <w:t>Demonstrate understanding of essential principles of corporate</w:t>
      </w:r>
      <w:r>
        <w:rPr>
          <w:spacing w:val="-9"/>
        </w:rPr>
        <w:t xml:space="preserve"> </w:t>
      </w:r>
      <w:r>
        <w:t>finance</w:t>
      </w:r>
    </w:p>
    <w:p w14:paraId="20B0210E" w14:textId="77777777" w:rsidR="001026B3" w:rsidRDefault="00FA67B5">
      <w:pPr>
        <w:pStyle w:val="ListParagraph"/>
        <w:numPr>
          <w:ilvl w:val="1"/>
          <w:numId w:val="3"/>
        </w:numPr>
        <w:tabs>
          <w:tab w:val="left" w:pos="820"/>
          <w:tab w:val="left" w:pos="821"/>
        </w:tabs>
        <w:spacing w:before="126" w:line="360" w:lineRule="auto"/>
        <w:ind w:right="716"/>
        <w:rPr>
          <w:rFonts w:ascii="Symbol" w:hAnsi="Symbol"/>
          <w:sz w:val="20"/>
        </w:rPr>
      </w:pPr>
      <w:r>
        <w:t>Demonstrate problem solving, analytical and quantitative skills by applying theory and appropriate analytical tools to complex financial</w:t>
      </w:r>
      <w:r>
        <w:rPr>
          <w:spacing w:val="-8"/>
        </w:rPr>
        <w:t xml:space="preserve"> </w:t>
      </w:r>
      <w:r>
        <w:t>problems</w:t>
      </w:r>
    </w:p>
    <w:p w14:paraId="1FF0E85C" w14:textId="77777777" w:rsidR="001026B3" w:rsidRDefault="00FA67B5">
      <w:pPr>
        <w:pStyle w:val="ListParagraph"/>
        <w:numPr>
          <w:ilvl w:val="1"/>
          <w:numId w:val="3"/>
        </w:numPr>
        <w:tabs>
          <w:tab w:val="left" w:pos="820"/>
          <w:tab w:val="left" w:pos="821"/>
        </w:tabs>
        <w:spacing w:line="362" w:lineRule="auto"/>
        <w:ind w:right="533"/>
        <w:rPr>
          <w:rFonts w:ascii="Symbol" w:hAnsi="Symbol"/>
          <w:sz w:val="20"/>
        </w:rPr>
      </w:pPr>
      <w:r>
        <w:t>Demonstrate skills in working with modern valuation tools and how to apply them in valuation of firms and</w:t>
      </w:r>
      <w:r>
        <w:rPr>
          <w:spacing w:val="-4"/>
        </w:rPr>
        <w:t xml:space="preserve"> </w:t>
      </w:r>
      <w:r>
        <w:t>projects</w:t>
      </w:r>
    </w:p>
    <w:p w14:paraId="780ED5D4" w14:textId="77777777" w:rsidR="001026B3" w:rsidRDefault="00FA67B5">
      <w:pPr>
        <w:pStyle w:val="ListParagraph"/>
        <w:numPr>
          <w:ilvl w:val="1"/>
          <w:numId w:val="3"/>
        </w:numPr>
        <w:tabs>
          <w:tab w:val="left" w:pos="820"/>
          <w:tab w:val="left" w:pos="821"/>
        </w:tabs>
        <w:spacing w:line="360" w:lineRule="auto"/>
        <w:ind w:right="522"/>
        <w:rPr>
          <w:rFonts w:ascii="Symbol" w:hAnsi="Symbol"/>
          <w:sz w:val="20"/>
        </w:rPr>
      </w:pPr>
      <w:r>
        <w:t>Demonstrate critical understanding of financial risk measurement and management at firm and market</w:t>
      </w:r>
      <w:r>
        <w:rPr>
          <w:spacing w:val="-6"/>
        </w:rPr>
        <w:t xml:space="preserve"> </w:t>
      </w:r>
      <w:r>
        <w:t>level</w:t>
      </w:r>
    </w:p>
    <w:p w14:paraId="6C2E1FFF" w14:textId="77777777" w:rsidR="001026B3" w:rsidRDefault="00FA67B5">
      <w:pPr>
        <w:pStyle w:val="ListParagraph"/>
        <w:numPr>
          <w:ilvl w:val="1"/>
          <w:numId w:val="3"/>
        </w:numPr>
        <w:tabs>
          <w:tab w:val="left" w:pos="820"/>
          <w:tab w:val="left" w:pos="821"/>
        </w:tabs>
        <w:spacing w:line="360" w:lineRule="auto"/>
        <w:ind w:right="510"/>
        <w:rPr>
          <w:rFonts w:ascii="Symbol" w:hAnsi="Symbol"/>
          <w:sz w:val="20"/>
        </w:rPr>
      </w:pPr>
      <w:r>
        <w:t>Demonstrate understanding of how/when financial theories depart from reality, their potential pitfalls and</w:t>
      </w:r>
      <w:r>
        <w:rPr>
          <w:spacing w:val="-3"/>
        </w:rPr>
        <w:t xml:space="preserve"> </w:t>
      </w:r>
      <w:r>
        <w:t>misuse</w:t>
      </w:r>
    </w:p>
    <w:p w14:paraId="408E6EC0" w14:textId="77777777" w:rsidR="001026B3" w:rsidRDefault="001026B3">
      <w:pPr>
        <w:spacing w:line="360" w:lineRule="auto"/>
        <w:rPr>
          <w:rFonts w:ascii="Symbol" w:hAnsi="Symbol"/>
          <w:sz w:val="20"/>
        </w:rPr>
        <w:sectPr w:rsidR="001026B3">
          <w:pgSz w:w="11900" w:h="16850"/>
          <w:pgMar w:top="1420" w:right="1120" w:bottom="520" w:left="1340" w:header="0" w:footer="255" w:gutter="0"/>
          <w:cols w:space="720"/>
        </w:sectPr>
      </w:pPr>
    </w:p>
    <w:p w14:paraId="333B91FE" w14:textId="77777777" w:rsidR="001026B3" w:rsidRDefault="00FA67B5">
      <w:pPr>
        <w:pStyle w:val="Heading3"/>
        <w:spacing w:before="60"/>
      </w:pPr>
      <w:r>
        <w:rPr>
          <w:color w:val="2E5395"/>
        </w:rPr>
        <w:t>Managing Business to Business Markets</w:t>
      </w:r>
    </w:p>
    <w:p w14:paraId="0F5C99BD" w14:textId="77777777" w:rsidR="001026B3" w:rsidRDefault="00FA67B5">
      <w:pPr>
        <w:spacing w:before="292"/>
        <w:ind w:left="100"/>
      </w:pPr>
      <w:r>
        <w:rPr>
          <w:b/>
        </w:rPr>
        <w:t xml:space="preserve">Module Code: </w:t>
      </w:r>
      <w:r>
        <w:t>32139</w:t>
      </w:r>
    </w:p>
    <w:p w14:paraId="6E82A0AE" w14:textId="77777777" w:rsidR="001026B3" w:rsidRDefault="00FA67B5">
      <w:pPr>
        <w:pStyle w:val="Heading4"/>
        <w:spacing w:before="126"/>
        <w:rPr>
          <w:b w:val="0"/>
        </w:rPr>
      </w:pPr>
      <w:r>
        <w:t xml:space="preserve">Credits: </w:t>
      </w:r>
      <w:r>
        <w:rPr>
          <w:b w:val="0"/>
        </w:rPr>
        <w:t>20</w:t>
      </w:r>
    </w:p>
    <w:p w14:paraId="245B15D2" w14:textId="77777777" w:rsidR="001026B3" w:rsidRDefault="00FA67B5">
      <w:pPr>
        <w:spacing w:before="127"/>
        <w:ind w:left="100"/>
      </w:pPr>
      <w:r>
        <w:rPr>
          <w:b/>
        </w:rPr>
        <w:t xml:space="preserve">Level: </w:t>
      </w:r>
      <w:r>
        <w:t>LI</w:t>
      </w:r>
    </w:p>
    <w:p w14:paraId="5560CE43" w14:textId="77777777" w:rsidR="001026B3" w:rsidRDefault="00FA67B5">
      <w:pPr>
        <w:spacing w:before="126"/>
        <w:ind w:left="100"/>
      </w:pPr>
      <w:r>
        <w:rPr>
          <w:b/>
        </w:rPr>
        <w:t xml:space="preserve">Taught: </w:t>
      </w:r>
      <w:r>
        <w:t>Semester 1</w:t>
      </w:r>
    </w:p>
    <w:p w14:paraId="7DD5CA49" w14:textId="77777777" w:rsidR="001026B3" w:rsidRDefault="00FA67B5">
      <w:pPr>
        <w:spacing w:before="128"/>
        <w:ind w:left="100"/>
      </w:pPr>
      <w:r>
        <w:rPr>
          <w:b/>
        </w:rPr>
        <w:t xml:space="preserve">Assessment Method: </w:t>
      </w:r>
      <w:r>
        <w:t>2 x 2000 word assessed projects (50% each)</w:t>
      </w:r>
    </w:p>
    <w:p w14:paraId="0DBE4C95" w14:textId="77777777" w:rsidR="001026B3" w:rsidRDefault="001026B3">
      <w:pPr>
        <w:pStyle w:val="BodyText"/>
        <w:rPr>
          <w:sz w:val="24"/>
        </w:rPr>
      </w:pPr>
    </w:p>
    <w:p w14:paraId="588C9F8F" w14:textId="77777777" w:rsidR="001026B3" w:rsidRDefault="001026B3">
      <w:pPr>
        <w:pStyle w:val="BodyText"/>
        <w:rPr>
          <w:sz w:val="20"/>
        </w:rPr>
      </w:pPr>
    </w:p>
    <w:p w14:paraId="25D209F7" w14:textId="77777777" w:rsidR="001026B3" w:rsidRDefault="00FA67B5">
      <w:pPr>
        <w:pStyle w:val="Heading4"/>
        <w:jc w:val="both"/>
      </w:pPr>
      <w:r>
        <w:t>Module Description</w:t>
      </w:r>
    </w:p>
    <w:p w14:paraId="05D51A7B" w14:textId="77777777" w:rsidR="001026B3" w:rsidRDefault="00FA67B5">
      <w:pPr>
        <w:pStyle w:val="BodyText"/>
        <w:spacing w:before="126" w:line="360" w:lineRule="auto"/>
        <w:ind w:left="100" w:right="312"/>
        <w:jc w:val="both"/>
      </w:pPr>
      <w:r>
        <w:t>In</w:t>
      </w:r>
      <w:r>
        <w:rPr>
          <w:spacing w:val="-4"/>
        </w:rPr>
        <w:t xml:space="preserve"> </w:t>
      </w:r>
      <w:r>
        <w:t>an</w:t>
      </w:r>
      <w:r>
        <w:rPr>
          <w:spacing w:val="-3"/>
        </w:rPr>
        <w:t xml:space="preserve"> </w:t>
      </w:r>
      <w:r>
        <w:t>attempt</w:t>
      </w:r>
      <w:r>
        <w:rPr>
          <w:spacing w:val="-2"/>
        </w:rPr>
        <w:t xml:space="preserve"> </w:t>
      </w:r>
      <w:r>
        <w:t>to</w:t>
      </w:r>
      <w:r>
        <w:rPr>
          <w:spacing w:val="-3"/>
        </w:rPr>
        <w:t xml:space="preserve"> </w:t>
      </w:r>
      <w:r>
        <w:t>achieve</w:t>
      </w:r>
      <w:r>
        <w:rPr>
          <w:spacing w:val="-4"/>
        </w:rPr>
        <w:t xml:space="preserve"> </w:t>
      </w:r>
      <w:r>
        <w:t>superior</w:t>
      </w:r>
      <w:r>
        <w:rPr>
          <w:spacing w:val="-2"/>
        </w:rPr>
        <w:t xml:space="preserve"> </w:t>
      </w:r>
      <w:r>
        <w:t>profitability,</w:t>
      </w:r>
      <w:r>
        <w:rPr>
          <w:spacing w:val="-4"/>
        </w:rPr>
        <w:t xml:space="preserve"> </w:t>
      </w:r>
      <w:r>
        <w:t>firms</w:t>
      </w:r>
      <w:r>
        <w:rPr>
          <w:spacing w:val="-1"/>
        </w:rPr>
        <w:t xml:space="preserve"> </w:t>
      </w:r>
      <w:r>
        <w:t>need</w:t>
      </w:r>
      <w:r>
        <w:rPr>
          <w:spacing w:val="-6"/>
        </w:rPr>
        <w:t xml:space="preserve"> </w:t>
      </w:r>
      <w:r>
        <w:t>to</w:t>
      </w:r>
      <w:r>
        <w:rPr>
          <w:spacing w:val="-3"/>
        </w:rPr>
        <w:t xml:space="preserve"> </w:t>
      </w:r>
      <w:r>
        <w:t>consider</w:t>
      </w:r>
      <w:r>
        <w:rPr>
          <w:spacing w:val="-4"/>
        </w:rPr>
        <w:t xml:space="preserve"> </w:t>
      </w:r>
      <w:r>
        <w:t>three</w:t>
      </w:r>
      <w:r>
        <w:rPr>
          <w:spacing w:val="-5"/>
        </w:rPr>
        <w:t xml:space="preserve"> </w:t>
      </w:r>
      <w:r>
        <w:t>critical</w:t>
      </w:r>
      <w:r>
        <w:rPr>
          <w:spacing w:val="-5"/>
        </w:rPr>
        <w:t xml:space="preserve"> </w:t>
      </w:r>
      <w:r>
        <w:t>tasks.</w:t>
      </w:r>
      <w:r>
        <w:rPr>
          <w:spacing w:val="-2"/>
        </w:rPr>
        <w:t xml:space="preserve"> </w:t>
      </w:r>
      <w:r>
        <w:t>First, firms need to position themselves within what are called business networks. This is part of corporate strategy and can involve re-positioning, divestment and outsourcing. Second, firms need</w:t>
      </w:r>
      <w:r>
        <w:rPr>
          <w:spacing w:val="-6"/>
        </w:rPr>
        <w:t xml:space="preserve"> </w:t>
      </w:r>
      <w:r>
        <w:t>to</w:t>
      </w:r>
      <w:r>
        <w:rPr>
          <w:spacing w:val="-10"/>
        </w:rPr>
        <w:t xml:space="preserve"> </w:t>
      </w:r>
      <w:r>
        <w:t>market</w:t>
      </w:r>
      <w:r>
        <w:rPr>
          <w:spacing w:val="-6"/>
        </w:rPr>
        <w:t xml:space="preserve"> </w:t>
      </w:r>
      <w:r>
        <w:t>and</w:t>
      </w:r>
      <w:r>
        <w:rPr>
          <w:spacing w:val="-5"/>
        </w:rPr>
        <w:t xml:space="preserve"> </w:t>
      </w:r>
      <w:r>
        <w:t>sell</w:t>
      </w:r>
      <w:r>
        <w:rPr>
          <w:spacing w:val="-9"/>
        </w:rPr>
        <w:t xml:space="preserve"> </w:t>
      </w:r>
      <w:r>
        <w:t>their</w:t>
      </w:r>
      <w:r>
        <w:rPr>
          <w:spacing w:val="-4"/>
        </w:rPr>
        <w:t xml:space="preserve"> </w:t>
      </w:r>
      <w:r>
        <w:t>products</w:t>
      </w:r>
      <w:r>
        <w:rPr>
          <w:spacing w:val="-7"/>
        </w:rPr>
        <w:t xml:space="preserve"> </w:t>
      </w:r>
      <w:r>
        <w:t>and/or</w:t>
      </w:r>
      <w:r>
        <w:rPr>
          <w:spacing w:val="-7"/>
        </w:rPr>
        <w:t xml:space="preserve"> </w:t>
      </w:r>
      <w:r>
        <w:t>services</w:t>
      </w:r>
      <w:r>
        <w:rPr>
          <w:spacing w:val="-5"/>
        </w:rPr>
        <w:t xml:space="preserve"> </w:t>
      </w:r>
      <w:r>
        <w:t>to</w:t>
      </w:r>
      <w:r>
        <w:rPr>
          <w:spacing w:val="-8"/>
        </w:rPr>
        <w:t xml:space="preserve"> </w:t>
      </w:r>
      <w:r>
        <w:t>customers</w:t>
      </w:r>
      <w:r>
        <w:rPr>
          <w:spacing w:val="-5"/>
        </w:rPr>
        <w:t xml:space="preserve"> </w:t>
      </w:r>
      <w:r>
        <w:t>-</w:t>
      </w:r>
      <w:r>
        <w:rPr>
          <w:spacing w:val="-7"/>
        </w:rPr>
        <w:t xml:space="preserve"> </w:t>
      </w:r>
      <w:r>
        <w:t>in</w:t>
      </w:r>
      <w:r>
        <w:rPr>
          <w:spacing w:val="-8"/>
        </w:rPr>
        <w:t xml:space="preserve"> </w:t>
      </w:r>
      <w:r>
        <w:t>this</w:t>
      </w:r>
      <w:r>
        <w:rPr>
          <w:spacing w:val="-7"/>
        </w:rPr>
        <w:t xml:space="preserve"> </w:t>
      </w:r>
      <w:r>
        <w:t>module,</w:t>
      </w:r>
      <w:r>
        <w:rPr>
          <w:spacing w:val="-4"/>
        </w:rPr>
        <w:t xml:space="preserve"> </w:t>
      </w:r>
      <w:r>
        <w:t>business customers, i.e. other firms. Third, firms need to manage suppliers via the procurement and supplier management process in an attempt to obtain best value for</w:t>
      </w:r>
      <w:r>
        <w:rPr>
          <w:spacing w:val="-13"/>
        </w:rPr>
        <w:t xml:space="preserve"> </w:t>
      </w:r>
      <w:r>
        <w:t>money.</w:t>
      </w:r>
    </w:p>
    <w:p w14:paraId="5B659AAD" w14:textId="77777777" w:rsidR="001026B3" w:rsidRDefault="001026B3">
      <w:pPr>
        <w:pStyle w:val="BodyText"/>
        <w:spacing w:before="1"/>
        <w:rPr>
          <w:sz w:val="33"/>
        </w:rPr>
      </w:pPr>
    </w:p>
    <w:p w14:paraId="63EBCF50" w14:textId="77777777" w:rsidR="001026B3" w:rsidRDefault="00FA67B5">
      <w:pPr>
        <w:pStyle w:val="BodyText"/>
        <w:spacing w:line="360" w:lineRule="auto"/>
        <w:ind w:left="100" w:right="312"/>
        <w:jc w:val="both"/>
      </w:pPr>
      <w:r>
        <w:t>This module assesses how firms might undertake these critical tasks in an effective manner (and the obstacles to doing that) and also shows that they are inter-related. In addition to considerations of corporate strategy and positioning, the module will cover topics such as organisational buying behaviour (the B2B version of consumer behaviour), supplier pricing strategies and tactics, negotiation, contract law, customer relationship management and its counterpart supplier relationship management, B2B sales and procurement technologies</w:t>
      </w:r>
      <w:r>
        <w:rPr>
          <w:spacing w:val="-39"/>
        </w:rPr>
        <w:t xml:space="preserve"> </w:t>
      </w:r>
      <w:r>
        <w:t>and conflict</w:t>
      </w:r>
      <w:r>
        <w:rPr>
          <w:spacing w:val="-2"/>
        </w:rPr>
        <w:t xml:space="preserve"> </w:t>
      </w:r>
      <w:r>
        <w:t>management.</w:t>
      </w:r>
    </w:p>
    <w:p w14:paraId="687D228D" w14:textId="77777777" w:rsidR="001026B3" w:rsidRDefault="001026B3">
      <w:pPr>
        <w:pStyle w:val="BodyText"/>
        <w:spacing w:before="1"/>
        <w:rPr>
          <w:sz w:val="33"/>
        </w:rPr>
      </w:pPr>
    </w:p>
    <w:p w14:paraId="23A36A0B" w14:textId="77777777" w:rsidR="001026B3" w:rsidRDefault="00FA67B5">
      <w:pPr>
        <w:pStyle w:val="BodyText"/>
        <w:spacing w:line="360" w:lineRule="auto"/>
        <w:ind w:left="100" w:right="311"/>
        <w:jc w:val="both"/>
      </w:pPr>
      <w:r>
        <w:t>While including theory and concepts, the module is also highly practical and involves real-life case studies, including those developed by the module’s lecturers from their extensive research and consultancy experience. The module’s lectures combine lecture input with cases, activities, films and exercises. The lectures are supported by a series of seminar sessions and bespoke module lecture films.</w:t>
      </w:r>
    </w:p>
    <w:p w14:paraId="4F27F446" w14:textId="77777777" w:rsidR="001026B3" w:rsidRDefault="001026B3">
      <w:pPr>
        <w:pStyle w:val="BodyText"/>
        <w:spacing w:before="10"/>
        <w:rPr>
          <w:sz w:val="32"/>
        </w:rPr>
      </w:pPr>
    </w:p>
    <w:p w14:paraId="4AD2F7D2" w14:textId="77777777" w:rsidR="001026B3" w:rsidRDefault="00FA67B5">
      <w:pPr>
        <w:pStyle w:val="Heading4"/>
      </w:pPr>
      <w:r>
        <w:t>Learning Outcomes</w:t>
      </w:r>
    </w:p>
    <w:p w14:paraId="1A7A1DB1" w14:textId="77777777" w:rsidR="001026B3" w:rsidRDefault="00FA67B5">
      <w:pPr>
        <w:pStyle w:val="BodyText"/>
        <w:spacing w:before="127"/>
        <w:ind w:left="100"/>
      </w:pPr>
      <w:r>
        <w:t>By the end of the module students should be able to:</w:t>
      </w:r>
    </w:p>
    <w:p w14:paraId="59D1C014" w14:textId="77777777" w:rsidR="001026B3" w:rsidRDefault="00FA67B5">
      <w:pPr>
        <w:pStyle w:val="ListParagraph"/>
        <w:numPr>
          <w:ilvl w:val="1"/>
          <w:numId w:val="3"/>
        </w:numPr>
        <w:tabs>
          <w:tab w:val="left" w:pos="820"/>
          <w:tab w:val="left" w:pos="821"/>
        </w:tabs>
        <w:spacing w:before="126"/>
        <w:ind w:hanging="361"/>
        <w:rPr>
          <w:rFonts w:ascii="Symbol" w:hAnsi="Symbol"/>
          <w:sz w:val="20"/>
        </w:rPr>
      </w:pPr>
      <w:r>
        <w:t>Recognise the concept of the extended business</w:t>
      </w:r>
      <w:r>
        <w:rPr>
          <w:spacing w:val="-7"/>
        </w:rPr>
        <w:t xml:space="preserve"> </w:t>
      </w:r>
      <w:r>
        <w:t>network</w:t>
      </w:r>
    </w:p>
    <w:p w14:paraId="5EC2A29E" w14:textId="77777777" w:rsidR="001026B3" w:rsidRDefault="00FA67B5">
      <w:pPr>
        <w:pStyle w:val="ListParagraph"/>
        <w:numPr>
          <w:ilvl w:val="1"/>
          <w:numId w:val="3"/>
        </w:numPr>
        <w:tabs>
          <w:tab w:val="left" w:pos="820"/>
          <w:tab w:val="left" w:pos="821"/>
        </w:tabs>
        <w:spacing w:before="128"/>
        <w:ind w:hanging="361"/>
        <w:rPr>
          <w:rFonts w:ascii="Symbol" w:hAnsi="Symbol"/>
          <w:sz w:val="20"/>
        </w:rPr>
      </w:pPr>
      <w:r>
        <w:t>Understand the factors driving firm positioning within extended business</w:t>
      </w:r>
      <w:r>
        <w:rPr>
          <w:spacing w:val="-12"/>
        </w:rPr>
        <w:t xml:space="preserve"> </w:t>
      </w:r>
      <w:r>
        <w:t>networks</w:t>
      </w:r>
    </w:p>
    <w:p w14:paraId="6BE5820E" w14:textId="77777777" w:rsidR="001026B3" w:rsidRDefault="00FA67B5">
      <w:pPr>
        <w:pStyle w:val="ListParagraph"/>
        <w:numPr>
          <w:ilvl w:val="1"/>
          <w:numId w:val="3"/>
        </w:numPr>
        <w:tabs>
          <w:tab w:val="left" w:pos="820"/>
          <w:tab w:val="left" w:pos="821"/>
        </w:tabs>
        <w:spacing w:before="127" w:line="360" w:lineRule="auto"/>
        <w:ind w:right="662"/>
        <w:rPr>
          <w:rFonts w:ascii="Symbol" w:hAnsi="Symbol"/>
          <w:sz w:val="20"/>
        </w:rPr>
      </w:pPr>
      <w:r>
        <w:t>Understand and critique the boundary of the firm (outsourcing) decisions made by firms in extended business</w:t>
      </w:r>
      <w:r>
        <w:rPr>
          <w:spacing w:val="-2"/>
        </w:rPr>
        <w:t xml:space="preserve"> </w:t>
      </w:r>
      <w:r>
        <w:t>networks</w:t>
      </w:r>
    </w:p>
    <w:p w14:paraId="5EBB3A30" w14:textId="77777777" w:rsidR="001026B3" w:rsidRDefault="00FA67B5">
      <w:pPr>
        <w:pStyle w:val="ListParagraph"/>
        <w:numPr>
          <w:ilvl w:val="1"/>
          <w:numId w:val="3"/>
        </w:numPr>
        <w:tabs>
          <w:tab w:val="left" w:pos="820"/>
          <w:tab w:val="left" w:pos="821"/>
        </w:tabs>
        <w:spacing w:line="252" w:lineRule="exact"/>
        <w:ind w:hanging="361"/>
        <w:rPr>
          <w:rFonts w:ascii="Symbol" w:hAnsi="Symbol"/>
          <w:sz w:val="20"/>
        </w:rPr>
      </w:pPr>
      <w:r>
        <w:t>Understand the key concepts relevant to managing downstream</w:t>
      </w:r>
      <w:r>
        <w:rPr>
          <w:spacing w:val="-14"/>
        </w:rPr>
        <w:t xml:space="preserve"> </w:t>
      </w:r>
      <w:r>
        <w:t>customers</w:t>
      </w:r>
    </w:p>
    <w:p w14:paraId="4FB41AE1" w14:textId="77777777" w:rsidR="001026B3" w:rsidRDefault="001026B3">
      <w:pPr>
        <w:spacing w:line="252" w:lineRule="exact"/>
        <w:rPr>
          <w:rFonts w:ascii="Symbol" w:hAnsi="Symbol"/>
          <w:sz w:val="20"/>
        </w:rPr>
        <w:sectPr w:rsidR="001026B3">
          <w:pgSz w:w="11900" w:h="16850"/>
          <w:pgMar w:top="1420" w:right="1120" w:bottom="520" w:left="1340" w:header="0" w:footer="255" w:gutter="0"/>
          <w:cols w:space="720"/>
        </w:sectPr>
      </w:pPr>
    </w:p>
    <w:p w14:paraId="4B78029A" w14:textId="77777777" w:rsidR="001026B3" w:rsidRDefault="00FA67B5">
      <w:pPr>
        <w:pStyle w:val="ListParagraph"/>
        <w:numPr>
          <w:ilvl w:val="1"/>
          <w:numId w:val="3"/>
        </w:numPr>
        <w:tabs>
          <w:tab w:val="left" w:pos="820"/>
          <w:tab w:val="left" w:pos="821"/>
        </w:tabs>
        <w:spacing w:before="79"/>
        <w:ind w:hanging="361"/>
        <w:rPr>
          <w:rFonts w:ascii="Symbol" w:hAnsi="Symbol"/>
          <w:sz w:val="20"/>
        </w:rPr>
      </w:pPr>
      <w:r>
        <w:t>Understand the key concepts relevant to managing upstream</w:t>
      </w:r>
      <w:r>
        <w:rPr>
          <w:spacing w:val="-13"/>
        </w:rPr>
        <w:t xml:space="preserve"> </w:t>
      </w:r>
      <w:r>
        <w:t>suppliers</w:t>
      </w:r>
    </w:p>
    <w:p w14:paraId="5608B81E" w14:textId="77777777" w:rsidR="001026B3" w:rsidRDefault="00FA67B5">
      <w:pPr>
        <w:pStyle w:val="ListParagraph"/>
        <w:numPr>
          <w:ilvl w:val="1"/>
          <w:numId w:val="3"/>
        </w:numPr>
        <w:tabs>
          <w:tab w:val="left" w:pos="820"/>
          <w:tab w:val="left" w:pos="821"/>
        </w:tabs>
        <w:spacing w:before="127" w:line="360" w:lineRule="auto"/>
        <w:ind w:right="689"/>
        <w:rPr>
          <w:rFonts w:ascii="Symbol" w:hAnsi="Symbol"/>
          <w:sz w:val="20"/>
        </w:rPr>
      </w:pPr>
      <w:r>
        <w:t>Have knowledge of the management tasks involved in downstream and upstream management and assess the challenges of</w:t>
      </w:r>
      <w:r>
        <w:rPr>
          <w:spacing w:val="-1"/>
        </w:rPr>
        <w:t xml:space="preserve"> </w:t>
      </w:r>
      <w:r>
        <w:t>implementation</w:t>
      </w:r>
    </w:p>
    <w:p w14:paraId="278C3F80" w14:textId="77777777" w:rsidR="001026B3" w:rsidRDefault="00FA67B5">
      <w:pPr>
        <w:pStyle w:val="ListParagraph"/>
        <w:numPr>
          <w:ilvl w:val="1"/>
          <w:numId w:val="3"/>
        </w:numPr>
        <w:tabs>
          <w:tab w:val="left" w:pos="820"/>
          <w:tab w:val="left" w:pos="821"/>
        </w:tabs>
        <w:spacing w:line="360" w:lineRule="auto"/>
        <w:ind w:right="949"/>
        <w:rPr>
          <w:rFonts w:ascii="Symbol" w:hAnsi="Symbol"/>
          <w:sz w:val="20"/>
        </w:rPr>
      </w:pPr>
      <w:r>
        <w:t>Be able to interpret case examples of firms operating within extended business networks</w:t>
      </w:r>
    </w:p>
    <w:p w14:paraId="4A6CDADB" w14:textId="77777777" w:rsidR="001026B3" w:rsidRDefault="001026B3">
      <w:pPr>
        <w:spacing w:line="360" w:lineRule="auto"/>
        <w:rPr>
          <w:rFonts w:ascii="Symbol" w:hAnsi="Symbol"/>
          <w:sz w:val="20"/>
        </w:rPr>
        <w:sectPr w:rsidR="001026B3">
          <w:pgSz w:w="11900" w:h="16850"/>
          <w:pgMar w:top="1360" w:right="1120" w:bottom="520" w:left="1340" w:header="0" w:footer="255" w:gutter="0"/>
          <w:cols w:space="720"/>
        </w:sectPr>
      </w:pPr>
    </w:p>
    <w:p w14:paraId="4D14D6BB" w14:textId="77777777" w:rsidR="001026B3" w:rsidRDefault="00FA67B5">
      <w:pPr>
        <w:pStyle w:val="Heading3"/>
      </w:pPr>
      <w:r>
        <w:rPr>
          <w:color w:val="2E5395"/>
        </w:rPr>
        <w:t>Managing Operations &amp; Projects</w:t>
      </w:r>
    </w:p>
    <w:p w14:paraId="337E8F3D" w14:textId="77777777" w:rsidR="001026B3" w:rsidRDefault="00FA67B5">
      <w:pPr>
        <w:spacing w:before="292"/>
        <w:ind w:left="100"/>
      </w:pPr>
      <w:r>
        <w:rPr>
          <w:b/>
        </w:rPr>
        <w:t xml:space="preserve">Module Code: </w:t>
      </w:r>
      <w:r>
        <w:t>32148</w:t>
      </w:r>
    </w:p>
    <w:p w14:paraId="1949DFB2" w14:textId="77777777" w:rsidR="001026B3" w:rsidRDefault="00FA67B5">
      <w:pPr>
        <w:pStyle w:val="Heading4"/>
        <w:spacing w:before="129"/>
        <w:rPr>
          <w:b w:val="0"/>
        </w:rPr>
      </w:pPr>
      <w:r>
        <w:t xml:space="preserve">Credits: </w:t>
      </w:r>
      <w:r>
        <w:rPr>
          <w:b w:val="0"/>
        </w:rPr>
        <w:t>20</w:t>
      </w:r>
    </w:p>
    <w:p w14:paraId="42175C8C" w14:textId="77777777" w:rsidR="001026B3" w:rsidRDefault="00FA67B5">
      <w:pPr>
        <w:spacing w:before="126"/>
        <w:ind w:left="100"/>
      </w:pPr>
      <w:r>
        <w:rPr>
          <w:b/>
        </w:rPr>
        <w:t xml:space="preserve">Level: </w:t>
      </w:r>
      <w:r>
        <w:t>LI</w:t>
      </w:r>
    </w:p>
    <w:p w14:paraId="15463922" w14:textId="77777777" w:rsidR="001026B3" w:rsidRDefault="00FA67B5">
      <w:pPr>
        <w:spacing w:before="126"/>
        <w:ind w:left="100"/>
      </w:pPr>
      <w:r>
        <w:rPr>
          <w:b/>
        </w:rPr>
        <w:t xml:space="preserve">Taught: </w:t>
      </w:r>
      <w:r>
        <w:t>Semester 2</w:t>
      </w:r>
    </w:p>
    <w:p w14:paraId="420A91C3" w14:textId="77777777" w:rsidR="001026B3" w:rsidRDefault="00FA67B5">
      <w:pPr>
        <w:spacing w:before="127"/>
        <w:ind w:left="100"/>
      </w:pPr>
      <w:r>
        <w:rPr>
          <w:b/>
        </w:rPr>
        <w:t xml:space="preserve">Assessment Method: </w:t>
      </w:r>
      <w:r>
        <w:t>Group assignment (50%), Exam (50%)</w:t>
      </w:r>
    </w:p>
    <w:p w14:paraId="2A86B976" w14:textId="77777777" w:rsidR="001026B3" w:rsidRDefault="001026B3">
      <w:pPr>
        <w:pStyle w:val="BodyText"/>
        <w:rPr>
          <w:sz w:val="24"/>
        </w:rPr>
      </w:pPr>
    </w:p>
    <w:p w14:paraId="0D85B29F" w14:textId="77777777" w:rsidR="001026B3" w:rsidRDefault="001026B3">
      <w:pPr>
        <w:pStyle w:val="BodyText"/>
        <w:spacing w:before="10"/>
        <w:rPr>
          <w:sz w:val="19"/>
        </w:rPr>
      </w:pPr>
    </w:p>
    <w:p w14:paraId="5D222D91" w14:textId="77777777" w:rsidR="001026B3" w:rsidRDefault="00FA67B5">
      <w:pPr>
        <w:pStyle w:val="Heading4"/>
        <w:spacing w:before="1"/>
        <w:jc w:val="both"/>
      </w:pPr>
      <w:r>
        <w:t>Module Description</w:t>
      </w:r>
    </w:p>
    <w:p w14:paraId="033AE92C" w14:textId="77777777" w:rsidR="001026B3" w:rsidRDefault="00FA67B5">
      <w:pPr>
        <w:pStyle w:val="BodyText"/>
        <w:spacing w:before="126" w:line="360" w:lineRule="auto"/>
        <w:ind w:left="100" w:right="313"/>
        <w:jc w:val="both"/>
      </w:pPr>
      <w:r>
        <w:t>This</w:t>
      </w:r>
      <w:r>
        <w:rPr>
          <w:spacing w:val="-4"/>
        </w:rPr>
        <w:t xml:space="preserve"> </w:t>
      </w:r>
      <w:r>
        <w:t>module</w:t>
      </w:r>
      <w:r>
        <w:rPr>
          <w:spacing w:val="-4"/>
        </w:rPr>
        <w:t xml:space="preserve"> </w:t>
      </w:r>
      <w:r>
        <w:t>introduces</w:t>
      </w:r>
      <w:r>
        <w:rPr>
          <w:spacing w:val="-7"/>
        </w:rPr>
        <w:t xml:space="preserve"> </w:t>
      </w:r>
      <w:r>
        <w:t>the</w:t>
      </w:r>
      <w:r>
        <w:rPr>
          <w:spacing w:val="-4"/>
        </w:rPr>
        <w:t xml:space="preserve"> </w:t>
      </w:r>
      <w:r>
        <w:t>fundamental</w:t>
      </w:r>
      <w:r>
        <w:rPr>
          <w:spacing w:val="-7"/>
        </w:rPr>
        <w:t xml:space="preserve"> </w:t>
      </w:r>
      <w:r>
        <w:t>principles</w:t>
      </w:r>
      <w:r>
        <w:rPr>
          <w:spacing w:val="-3"/>
        </w:rPr>
        <w:t xml:space="preserve"> </w:t>
      </w:r>
      <w:r>
        <w:t>of</w:t>
      </w:r>
      <w:r>
        <w:rPr>
          <w:spacing w:val="-8"/>
        </w:rPr>
        <w:t xml:space="preserve"> </w:t>
      </w:r>
      <w:r>
        <w:t>Operations</w:t>
      </w:r>
      <w:r>
        <w:rPr>
          <w:spacing w:val="-3"/>
        </w:rPr>
        <w:t xml:space="preserve"> </w:t>
      </w:r>
      <w:r>
        <w:t>and</w:t>
      </w:r>
      <w:r>
        <w:rPr>
          <w:spacing w:val="-6"/>
        </w:rPr>
        <w:t xml:space="preserve"> </w:t>
      </w:r>
      <w:r>
        <w:t>Project</w:t>
      </w:r>
      <w:r>
        <w:rPr>
          <w:spacing w:val="-5"/>
        </w:rPr>
        <w:t xml:space="preserve"> </w:t>
      </w:r>
      <w:r>
        <w:t>Management.</w:t>
      </w:r>
      <w:r>
        <w:rPr>
          <w:spacing w:val="-4"/>
        </w:rPr>
        <w:t xml:space="preserve"> </w:t>
      </w:r>
      <w:r>
        <w:t>It focuses</w:t>
      </w:r>
      <w:r>
        <w:rPr>
          <w:spacing w:val="-6"/>
        </w:rPr>
        <w:t xml:space="preserve"> </w:t>
      </w:r>
      <w:r>
        <w:t>on</w:t>
      </w:r>
      <w:r>
        <w:rPr>
          <w:spacing w:val="-8"/>
        </w:rPr>
        <w:t xml:space="preserve"> </w:t>
      </w:r>
      <w:r>
        <w:t>the</w:t>
      </w:r>
      <w:r>
        <w:rPr>
          <w:spacing w:val="-8"/>
        </w:rPr>
        <w:t xml:space="preserve"> </w:t>
      </w:r>
      <w:r>
        <w:t>management</w:t>
      </w:r>
      <w:r>
        <w:rPr>
          <w:spacing w:val="-6"/>
        </w:rPr>
        <w:t xml:space="preserve"> </w:t>
      </w:r>
      <w:r>
        <w:t>of</w:t>
      </w:r>
      <w:r>
        <w:rPr>
          <w:spacing w:val="-7"/>
        </w:rPr>
        <w:t xml:space="preserve"> </w:t>
      </w:r>
      <w:r>
        <w:t>the</w:t>
      </w:r>
      <w:r>
        <w:rPr>
          <w:spacing w:val="-8"/>
        </w:rPr>
        <w:t xml:space="preserve"> </w:t>
      </w:r>
      <w:r>
        <w:t>firm</w:t>
      </w:r>
      <w:r>
        <w:rPr>
          <w:spacing w:val="-5"/>
        </w:rPr>
        <w:t xml:space="preserve"> </w:t>
      </w:r>
      <w:r>
        <w:t>(industrial,</w:t>
      </w:r>
      <w:r>
        <w:rPr>
          <w:spacing w:val="-4"/>
        </w:rPr>
        <w:t xml:space="preserve"> </w:t>
      </w:r>
      <w:r>
        <w:t>service,</w:t>
      </w:r>
      <w:r>
        <w:rPr>
          <w:spacing w:val="-4"/>
        </w:rPr>
        <w:t xml:space="preserve"> </w:t>
      </w:r>
      <w:r>
        <w:t>public</w:t>
      </w:r>
      <w:r>
        <w:rPr>
          <w:spacing w:val="-5"/>
        </w:rPr>
        <w:t xml:space="preserve"> </w:t>
      </w:r>
      <w:r>
        <w:t>sector</w:t>
      </w:r>
      <w:r>
        <w:rPr>
          <w:spacing w:val="-9"/>
        </w:rPr>
        <w:t xml:space="preserve"> </w:t>
      </w:r>
      <w:r>
        <w:t>or</w:t>
      </w:r>
      <w:r>
        <w:rPr>
          <w:spacing w:val="-6"/>
        </w:rPr>
        <w:t xml:space="preserve"> </w:t>
      </w:r>
      <w:r>
        <w:t>retail)</w:t>
      </w:r>
      <w:r>
        <w:rPr>
          <w:spacing w:val="-4"/>
        </w:rPr>
        <w:t xml:space="preserve"> </w:t>
      </w:r>
      <w:r>
        <w:t>at</w:t>
      </w:r>
      <w:r>
        <w:rPr>
          <w:spacing w:val="-7"/>
        </w:rPr>
        <w:t xml:space="preserve"> </w:t>
      </w:r>
      <w:r>
        <w:t>the</w:t>
      </w:r>
      <w:r>
        <w:rPr>
          <w:spacing w:val="-4"/>
        </w:rPr>
        <w:t xml:space="preserve"> </w:t>
      </w:r>
      <w:r>
        <w:t>micro level of the economy. The purpose of this module is to explore the basic theories and contemporary practice of Operations and Project Management. The module will therefore explore the development of operational and project strategies that are congruent with the company’s business and marketing strategies. This is then developed into an understanding of key operational and project management techniques to enable delivery of the strategy. Essentially</w:t>
      </w:r>
      <w:r>
        <w:rPr>
          <w:spacing w:val="-8"/>
        </w:rPr>
        <w:t xml:space="preserve"> </w:t>
      </w:r>
      <w:r>
        <w:t>the</w:t>
      </w:r>
      <w:r>
        <w:rPr>
          <w:spacing w:val="-9"/>
        </w:rPr>
        <w:t xml:space="preserve"> </w:t>
      </w:r>
      <w:r>
        <w:t>module</w:t>
      </w:r>
      <w:r>
        <w:rPr>
          <w:spacing w:val="-8"/>
        </w:rPr>
        <w:t xml:space="preserve"> </w:t>
      </w:r>
      <w:r>
        <w:t>comprises</w:t>
      </w:r>
      <w:r>
        <w:rPr>
          <w:spacing w:val="-9"/>
        </w:rPr>
        <w:t xml:space="preserve"> </w:t>
      </w:r>
      <w:r>
        <w:t>a</w:t>
      </w:r>
      <w:r>
        <w:rPr>
          <w:spacing w:val="-11"/>
        </w:rPr>
        <w:t xml:space="preserve"> </w:t>
      </w:r>
      <w:r>
        <w:t>series</w:t>
      </w:r>
      <w:r>
        <w:rPr>
          <w:spacing w:val="-7"/>
        </w:rPr>
        <w:t xml:space="preserve"> </w:t>
      </w:r>
      <w:r>
        <w:t>of</w:t>
      </w:r>
      <w:r>
        <w:rPr>
          <w:spacing w:val="-10"/>
        </w:rPr>
        <w:t xml:space="preserve"> </w:t>
      </w:r>
      <w:r>
        <w:t>themes:</w:t>
      </w:r>
      <w:r>
        <w:rPr>
          <w:spacing w:val="-10"/>
        </w:rPr>
        <w:t xml:space="preserve"> </w:t>
      </w:r>
      <w:r>
        <w:t>operations</w:t>
      </w:r>
      <w:r>
        <w:rPr>
          <w:spacing w:val="-5"/>
        </w:rPr>
        <w:t xml:space="preserve"> </w:t>
      </w:r>
      <w:r>
        <w:t>and</w:t>
      </w:r>
      <w:r>
        <w:rPr>
          <w:spacing w:val="-9"/>
        </w:rPr>
        <w:t xml:space="preserve"> </w:t>
      </w:r>
      <w:r>
        <w:t>project</w:t>
      </w:r>
      <w:r>
        <w:rPr>
          <w:spacing w:val="-8"/>
        </w:rPr>
        <w:t xml:space="preserve"> </w:t>
      </w:r>
      <w:r>
        <w:t>strategy,</w:t>
      </w:r>
      <w:r>
        <w:rPr>
          <w:spacing w:val="-9"/>
        </w:rPr>
        <w:t xml:space="preserve"> </w:t>
      </w:r>
      <w:r>
        <w:t>design, planning and control, and quality/improvement. The major topics covered</w:t>
      </w:r>
      <w:r>
        <w:rPr>
          <w:spacing w:val="-6"/>
        </w:rPr>
        <w:t xml:space="preserve"> </w:t>
      </w:r>
      <w:r>
        <w:t>are:</w:t>
      </w:r>
    </w:p>
    <w:p w14:paraId="060FFA21" w14:textId="77777777" w:rsidR="001026B3" w:rsidRDefault="001026B3">
      <w:pPr>
        <w:pStyle w:val="BodyText"/>
        <w:rPr>
          <w:sz w:val="33"/>
        </w:rPr>
      </w:pPr>
    </w:p>
    <w:p w14:paraId="2DFB7FDC" w14:textId="77777777" w:rsidR="001026B3" w:rsidRDefault="00FA67B5">
      <w:pPr>
        <w:pStyle w:val="ListParagraph"/>
        <w:numPr>
          <w:ilvl w:val="1"/>
          <w:numId w:val="3"/>
        </w:numPr>
        <w:tabs>
          <w:tab w:val="left" w:pos="820"/>
          <w:tab w:val="left" w:pos="821"/>
        </w:tabs>
        <w:ind w:hanging="361"/>
        <w:rPr>
          <w:rFonts w:ascii="Symbol" w:hAnsi="Symbol"/>
          <w:sz w:val="20"/>
        </w:rPr>
      </w:pPr>
      <w:r>
        <w:t>Operations and Project Management in</w:t>
      </w:r>
      <w:r>
        <w:rPr>
          <w:spacing w:val="-5"/>
        </w:rPr>
        <w:t xml:space="preserve"> </w:t>
      </w:r>
      <w:r>
        <w:t>Context</w:t>
      </w:r>
    </w:p>
    <w:p w14:paraId="2464EA6A" w14:textId="77777777" w:rsidR="001026B3" w:rsidRDefault="00FA67B5">
      <w:pPr>
        <w:pStyle w:val="ListParagraph"/>
        <w:numPr>
          <w:ilvl w:val="1"/>
          <w:numId w:val="3"/>
        </w:numPr>
        <w:tabs>
          <w:tab w:val="left" w:pos="820"/>
          <w:tab w:val="left" w:pos="821"/>
        </w:tabs>
        <w:spacing w:before="127"/>
        <w:ind w:hanging="361"/>
        <w:rPr>
          <w:rFonts w:ascii="Symbol" w:hAnsi="Symbol"/>
          <w:sz w:val="20"/>
        </w:rPr>
      </w:pPr>
      <w:r>
        <w:t>Projects and their relationship to</w:t>
      </w:r>
      <w:r>
        <w:rPr>
          <w:spacing w:val="-3"/>
        </w:rPr>
        <w:t xml:space="preserve"> </w:t>
      </w:r>
      <w:r>
        <w:t>operations</w:t>
      </w:r>
    </w:p>
    <w:p w14:paraId="4E81A462" w14:textId="77777777" w:rsidR="001026B3" w:rsidRDefault="00FA67B5">
      <w:pPr>
        <w:pStyle w:val="ListParagraph"/>
        <w:numPr>
          <w:ilvl w:val="1"/>
          <w:numId w:val="3"/>
        </w:numPr>
        <w:tabs>
          <w:tab w:val="left" w:pos="820"/>
          <w:tab w:val="left" w:pos="821"/>
        </w:tabs>
        <w:spacing w:before="128"/>
        <w:ind w:hanging="361"/>
        <w:rPr>
          <w:rFonts w:ascii="Symbol" w:hAnsi="Symbol"/>
          <w:sz w:val="20"/>
        </w:rPr>
      </w:pPr>
      <w:r>
        <w:t>Operations and Project</w:t>
      </w:r>
      <w:r>
        <w:rPr>
          <w:spacing w:val="-3"/>
        </w:rPr>
        <w:t xml:space="preserve"> </w:t>
      </w:r>
      <w:r>
        <w:t>sustainability</w:t>
      </w:r>
    </w:p>
    <w:p w14:paraId="5E8C2AD0" w14:textId="77777777" w:rsidR="001026B3" w:rsidRDefault="00FA67B5">
      <w:pPr>
        <w:pStyle w:val="ListParagraph"/>
        <w:numPr>
          <w:ilvl w:val="1"/>
          <w:numId w:val="3"/>
        </w:numPr>
        <w:tabs>
          <w:tab w:val="left" w:pos="820"/>
          <w:tab w:val="left" w:pos="821"/>
        </w:tabs>
        <w:spacing w:before="127" w:line="360" w:lineRule="auto"/>
        <w:ind w:right="470"/>
        <w:rPr>
          <w:rFonts w:ascii="Symbol" w:hAnsi="Symbol"/>
          <w:sz w:val="20"/>
        </w:rPr>
      </w:pPr>
      <w:r>
        <w:t>Designing Business and Service Processes Organisational and leadership issues in projects</w:t>
      </w:r>
    </w:p>
    <w:p w14:paraId="4253629A" w14:textId="77777777" w:rsidR="001026B3" w:rsidRDefault="00FA67B5">
      <w:pPr>
        <w:pStyle w:val="ListParagraph"/>
        <w:numPr>
          <w:ilvl w:val="1"/>
          <w:numId w:val="3"/>
        </w:numPr>
        <w:tabs>
          <w:tab w:val="left" w:pos="820"/>
          <w:tab w:val="left" w:pos="821"/>
        </w:tabs>
        <w:spacing w:line="252" w:lineRule="exact"/>
        <w:ind w:hanging="361"/>
        <w:rPr>
          <w:rFonts w:ascii="Symbol" w:hAnsi="Symbol"/>
          <w:sz w:val="20"/>
        </w:rPr>
      </w:pPr>
      <w:r>
        <w:t>Product and Service development as a</w:t>
      </w:r>
      <w:r>
        <w:rPr>
          <w:spacing w:val="-1"/>
        </w:rPr>
        <w:t xml:space="preserve"> </w:t>
      </w:r>
      <w:r>
        <w:t>project</w:t>
      </w:r>
    </w:p>
    <w:p w14:paraId="13FA7D26" w14:textId="77777777" w:rsidR="001026B3" w:rsidRDefault="00FA67B5">
      <w:pPr>
        <w:pStyle w:val="ListParagraph"/>
        <w:numPr>
          <w:ilvl w:val="1"/>
          <w:numId w:val="3"/>
        </w:numPr>
        <w:tabs>
          <w:tab w:val="left" w:pos="820"/>
          <w:tab w:val="left" w:pos="821"/>
        </w:tabs>
        <w:spacing w:before="126" w:line="360" w:lineRule="auto"/>
        <w:ind w:right="495"/>
        <w:rPr>
          <w:rFonts w:ascii="Symbol" w:hAnsi="Symbol"/>
          <w:sz w:val="20"/>
        </w:rPr>
      </w:pPr>
      <w:r>
        <w:t>Planning and Controlling Resources for operations and projects, including inventory and capacity</w:t>
      </w:r>
    </w:p>
    <w:p w14:paraId="0B9FCE0F" w14:textId="77777777" w:rsidR="001026B3" w:rsidRDefault="00FA67B5">
      <w:pPr>
        <w:pStyle w:val="ListParagraph"/>
        <w:numPr>
          <w:ilvl w:val="1"/>
          <w:numId w:val="3"/>
        </w:numPr>
        <w:tabs>
          <w:tab w:val="left" w:pos="820"/>
          <w:tab w:val="left" w:pos="821"/>
        </w:tabs>
        <w:spacing w:line="252" w:lineRule="exact"/>
        <w:ind w:hanging="361"/>
        <w:rPr>
          <w:rFonts w:ascii="Symbol" w:hAnsi="Symbol"/>
          <w:sz w:val="20"/>
        </w:rPr>
      </w:pPr>
      <w:r>
        <w:t>management, CPA, resource scheduling and control</w:t>
      </w:r>
    </w:p>
    <w:p w14:paraId="0CB0D238" w14:textId="77777777" w:rsidR="001026B3" w:rsidRDefault="00FA67B5">
      <w:pPr>
        <w:pStyle w:val="ListParagraph"/>
        <w:numPr>
          <w:ilvl w:val="1"/>
          <w:numId w:val="3"/>
        </w:numPr>
        <w:tabs>
          <w:tab w:val="left" w:pos="820"/>
          <w:tab w:val="left" w:pos="821"/>
        </w:tabs>
        <w:spacing w:before="126"/>
        <w:ind w:hanging="361"/>
        <w:rPr>
          <w:rFonts w:ascii="Symbol" w:hAnsi="Symbol"/>
          <w:sz w:val="20"/>
        </w:rPr>
      </w:pPr>
      <w:r>
        <w:t>Risk in projects and</w:t>
      </w:r>
      <w:r>
        <w:rPr>
          <w:spacing w:val="-3"/>
        </w:rPr>
        <w:t xml:space="preserve"> </w:t>
      </w:r>
      <w:r>
        <w:t>operations</w:t>
      </w:r>
    </w:p>
    <w:p w14:paraId="767D6DBB" w14:textId="77777777" w:rsidR="001026B3" w:rsidRDefault="00FA67B5">
      <w:pPr>
        <w:pStyle w:val="ListParagraph"/>
        <w:numPr>
          <w:ilvl w:val="1"/>
          <w:numId w:val="3"/>
        </w:numPr>
        <w:tabs>
          <w:tab w:val="left" w:pos="820"/>
          <w:tab w:val="left" w:pos="821"/>
        </w:tabs>
        <w:spacing w:before="127"/>
        <w:ind w:hanging="361"/>
        <w:rPr>
          <w:rFonts w:ascii="Symbol" w:hAnsi="Symbol"/>
          <w:sz w:val="20"/>
        </w:rPr>
      </w:pPr>
      <w:r>
        <w:t>Developing Lean Operations Managing Quality</w:t>
      </w:r>
      <w:r>
        <w:rPr>
          <w:spacing w:val="-5"/>
        </w:rPr>
        <w:t xml:space="preserve"> </w:t>
      </w:r>
      <w:r>
        <w:t>Systems</w:t>
      </w:r>
    </w:p>
    <w:p w14:paraId="44E79266" w14:textId="77777777" w:rsidR="001026B3" w:rsidRDefault="001026B3">
      <w:pPr>
        <w:pStyle w:val="BodyText"/>
        <w:rPr>
          <w:sz w:val="24"/>
        </w:rPr>
      </w:pPr>
    </w:p>
    <w:p w14:paraId="02E82973" w14:textId="77777777" w:rsidR="001026B3" w:rsidRDefault="001026B3">
      <w:pPr>
        <w:pStyle w:val="BodyText"/>
        <w:spacing w:before="2"/>
        <w:rPr>
          <w:sz w:val="20"/>
        </w:rPr>
      </w:pPr>
    </w:p>
    <w:p w14:paraId="1F8AE4D1" w14:textId="77777777" w:rsidR="001026B3" w:rsidRDefault="00FA67B5">
      <w:pPr>
        <w:pStyle w:val="BodyText"/>
        <w:spacing w:line="360" w:lineRule="auto"/>
        <w:ind w:left="100" w:right="491"/>
      </w:pPr>
      <w:r>
        <w:t>These topics are taught in lectures, supported by in-class exercises and video discussions, and backed up by case study analysis.</w:t>
      </w:r>
    </w:p>
    <w:p w14:paraId="2E78D6B5" w14:textId="77777777" w:rsidR="001026B3" w:rsidRDefault="001026B3">
      <w:pPr>
        <w:spacing w:line="360" w:lineRule="auto"/>
        <w:sectPr w:rsidR="001026B3">
          <w:pgSz w:w="11900" w:h="16850"/>
          <w:pgMar w:top="1380" w:right="1120" w:bottom="520" w:left="1340" w:header="0" w:footer="255" w:gutter="0"/>
          <w:cols w:space="720"/>
        </w:sectPr>
      </w:pPr>
    </w:p>
    <w:p w14:paraId="6CD1B1BF" w14:textId="77777777" w:rsidR="001026B3" w:rsidRDefault="00FA67B5">
      <w:pPr>
        <w:pStyle w:val="Heading4"/>
        <w:spacing w:before="79"/>
      </w:pPr>
      <w:r>
        <w:t>Learning Outcomes</w:t>
      </w:r>
    </w:p>
    <w:p w14:paraId="439CDDFA" w14:textId="77777777" w:rsidR="001026B3" w:rsidRDefault="00FA67B5">
      <w:pPr>
        <w:pStyle w:val="BodyText"/>
        <w:spacing w:before="127"/>
        <w:ind w:left="100"/>
      </w:pPr>
      <w:r>
        <w:t>By the end of the module students should be able to:</w:t>
      </w:r>
    </w:p>
    <w:p w14:paraId="73FCA7BE" w14:textId="77777777" w:rsidR="001026B3" w:rsidRDefault="00FA67B5">
      <w:pPr>
        <w:pStyle w:val="ListParagraph"/>
        <w:numPr>
          <w:ilvl w:val="1"/>
          <w:numId w:val="3"/>
        </w:numPr>
        <w:tabs>
          <w:tab w:val="left" w:pos="820"/>
          <w:tab w:val="left" w:pos="821"/>
        </w:tabs>
        <w:spacing w:before="126" w:line="360" w:lineRule="auto"/>
        <w:ind w:right="410"/>
        <w:rPr>
          <w:rFonts w:ascii="Symbol" w:hAnsi="Symbol"/>
          <w:sz w:val="20"/>
        </w:rPr>
      </w:pPr>
      <w:r>
        <w:t>Identify and evaluate the characteristics of operations and project processes and the various approaches, methodologies and techniques that may be adopted in their design and</w:t>
      </w:r>
      <w:r>
        <w:rPr>
          <w:spacing w:val="-1"/>
        </w:rPr>
        <w:t xml:space="preserve"> </w:t>
      </w:r>
      <w:r>
        <w:t>analysis</w:t>
      </w:r>
    </w:p>
    <w:p w14:paraId="3EBC21C1" w14:textId="77777777" w:rsidR="001026B3" w:rsidRDefault="00FA67B5">
      <w:pPr>
        <w:pStyle w:val="ListParagraph"/>
        <w:numPr>
          <w:ilvl w:val="1"/>
          <w:numId w:val="3"/>
        </w:numPr>
        <w:tabs>
          <w:tab w:val="left" w:pos="820"/>
          <w:tab w:val="left" w:pos="821"/>
        </w:tabs>
        <w:spacing w:before="1" w:line="360" w:lineRule="auto"/>
        <w:ind w:right="594"/>
        <w:rPr>
          <w:rFonts w:ascii="Symbol" w:hAnsi="Symbol"/>
          <w:sz w:val="20"/>
        </w:rPr>
      </w:pPr>
      <w:r>
        <w:t>Identify and critically appraise the competencies a project and operations manager needs and the organisational and leadership challenges they</w:t>
      </w:r>
      <w:r>
        <w:rPr>
          <w:spacing w:val="-7"/>
        </w:rPr>
        <w:t xml:space="preserve"> </w:t>
      </w:r>
      <w:r>
        <w:t>face</w:t>
      </w:r>
    </w:p>
    <w:p w14:paraId="5267BB29" w14:textId="77777777" w:rsidR="001026B3" w:rsidRDefault="00FA67B5">
      <w:pPr>
        <w:pStyle w:val="ListParagraph"/>
        <w:numPr>
          <w:ilvl w:val="1"/>
          <w:numId w:val="3"/>
        </w:numPr>
        <w:tabs>
          <w:tab w:val="left" w:pos="820"/>
          <w:tab w:val="left" w:pos="821"/>
        </w:tabs>
        <w:spacing w:line="360" w:lineRule="auto"/>
        <w:ind w:right="472"/>
        <w:rPr>
          <w:rFonts w:ascii="Symbol" w:hAnsi="Symbol"/>
          <w:sz w:val="20"/>
        </w:rPr>
      </w:pPr>
      <w:r>
        <w:t>Appreciate techniques and technologies available for the control of operations and projects, including the ability to systematically plan, schedule and control operations and projects using appropriate tools and</w:t>
      </w:r>
      <w:r>
        <w:rPr>
          <w:spacing w:val="-5"/>
        </w:rPr>
        <w:t xml:space="preserve"> </w:t>
      </w:r>
      <w:r>
        <w:t>techniques</w:t>
      </w:r>
    </w:p>
    <w:p w14:paraId="7083E9C2" w14:textId="77777777" w:rsidR="001026B3" w:rsidRDefault="00FA67B5">
      <w:pPr>
        <w:pStyle w:val="ListParagraph"/>
        <w:numPr>
          <w:ilvl w:val="1"/>
          <w:numId w:val="3"/>
        </w:numPr>
        <w:tabs>
          <w:tab w:val="left" w:pos="820"/>
          <w:tab w:val="left" w:pos="821"/>
        </w:tabs>
        <w:spacing w:line="360" w:lineRule="auto"/>
        <w:ind w:right="568"/>
        <w:rPr>
          <w:rFonts w:ascii="Symbol" w:hAnsi="Symbol"/>
          <w:sz w:val="20"/>
        </w:rPr>
      </w:pPr>
      <w:r>
        <w:t>Demonstrate comprehensive knowledge and understanding of conventional quality control and modern approaches to risk and quality</w:t>
      </w:r>
      <w:r>
        <w:rPr>
          <w:spacing w:val="-13"/>
        </w:rPr>
        <w:t xml:space="preserve"> </w:t>
      </w:r>
      <w:r>
        <w:t>management</w:t>
      </w:r>
    </w:p>
    <w:p w14:paraId="0FABBDD4" w14:textId="77777777" w:rsidR="001026B3" w:rsidRDefault="001026B3">
      <w:pPr>
        <w:spacing w:line="360" w:lineRule="auto"/>
        <w:rPr>
          <w:rFonts w:ascii="Symbol" w:hAnsi="Symbol"/>
          <w:sz w:val="20"/>
        </w:rPr>
        <w:sectPr w:rsidR="001026B3">
          <w:pgSz w:w="11900" w:h="16850"/>
          <w:pgMar w:top="1360" w:right="1120" w:bottom="520" w:left="1340" w:header="0" w:footer="255" w:gutter="0"/>
          <w:cols w:space="720"/>
        </w:sectPr>
      </w:pPr>
    </w:p>
    <w:p w14:paraId="4A9E155A" w14:textId="77777777" w:rsidR="001026B3" w:rsidRDefault="00FA67B5">
      <w:pPr>
        <w:pStyle w:val="Heading3"/>
        <w:jc w:val="both"/>
      </w:pPr>
      <w:r>
        <w:rPr>
          <w:color w:val="2E5395"/>
        </w:rPr>
        <w:t>Creative Management and Event Management</w:t>
      </w:r>
    </w:p>
    <w:p w14:paraId="2DA60566" w14:textId="77777777" w:rsidR="001026B3" w:rsidRDefault="00FA67B5">
      <w:pPr>
        <w:spacing w:before="292"/>
        <w:ind w:left="100"/>
        <w:jc w:val="both"/>
      </w:pPr>
      <w:r>
        <w:rPr>
          <w:b/>
        </w:rPr>
        <w:t xml:space="preserve">Module Code: </w:t>
      </w:r>
      <w:r>
        <w:t>32263</w:t>
      </w:r>
    </w:p>
    <w:p w14:paraId="5529DC84" w14:textId="77777777" w:rsidR="001026B3" w:rsidRDefault="00FA67B5">
      <w:pPr>
        <w:pStyle w:val="Heading4"/>
        <w:spacing w:before="129"/>
        <w:jc w:val="both"/>
        <w:rPr>
          <w:b w:val="0"/>
        </w:rPr>
      </w:pPr>
      <w:r>
        <w:t xml:space="preserve">Credits: </w:t>
      </w:r>
      <w:r>
        <w:rPr>
          <w:b w:val="0"/>
        </w:rPr>
        <w:t>20</w:t>
      </w:r>
    </w:p>
    <w:p w14:paraId="41FD9237" w14:textId="77777777" w:rsidR="001026B3" w:rsidRDefault="00FA67B5">
      <w:pPr>
        <w:spacing w:before="126"/>
        <w:ind w:left="100"/>
        <w:jc w:val="both"/>
      </w:pPr>
      <w:r>
        <w:rPr>
          <w:b/>
        </w:rPr>
        <w:t xml:space="preserve">Level: </w:t>
      </w:r>
      <w:r>
        <w:t>LI</w:t>
      </w:r>
    </w:p>
    <w:p w14:paraId="37DF0ECA" w14:textId="77777777" w:rsidR="001026B3" w:rsidRDefault="00FA67B5">
      <w:pPr>
        <w:spacing w:before="126"/>
        <w:ind w:left="100"/>
        <w:jc w:val="both"/>
      </w:pPr>
      <w:r>
        <w:rPr>
          <w:b/>
        </w:rPr>
        <w:t xml:space="preserve">Taught: </w:t>
      </w:r>
      <w:r>
        <w:t>Semester 2</w:t>
      </w:r>
    </w:p>
    <w:p w14:paraId="034727D0" w14:textId="77777777" w:rsidR="001026B3" w:rsidRDefault="00FA67B5">
      <w:pPr>
        <w:spacing w:before="127" w:line="360" w:lineRule="auto"/>
        <w:ind w:left="100" w:right="1377"/>
        <w:jc w:val="both"/>
      </w:pPr>
      <w:r>
        <w:rPr>
          <w:b/>
        </w:rPr>
        <w:t xml:space="preserve">Assessment Method: </w:t>
      </w:r>
      <w:r>
        <w:t>Report (50%), Press Release and Campaign (30%), Video Presentation (20%)</w:t>
      </w:r>
    </w:p>
    <w:p w14:paraId="5BCF1487" w14:textId="77777777" w:rsidR="001026B3" w:rsidRDefault="001026B3">
      <w:pPr>
        <w:pStyle w:val="BodyText"/>
        <w:spacing w:before="10"/>
        <w:rPr>
          <w:sz w:val="32"/>
        </w:rPr>
      </w:pPr>
    </w:p>
    <w:p w14:paraId="32536134" w14:textId="77777777" w:rsidR="001026B3" w:rsidRDefault="00FA67B5">
      <w:pPr>
        <w:pStyle w:val="Heading4"/>
        <w:jc w:val="both"/>
      </w:pPr>
      <w:r>
        <w:t>Module Description</w:t>
      </w:r>
    </w:p>
    <w:p w14:paraId="43C4D06C" w14:textId="77777777" w:rsidR="001026B3" w:rsidRDefault="00FA67B5">
      <w:pPr>
        <w:pStyle w:val="BodyText"/>
        <w:spacing w:before="127" w:line="360" w:lineRule="auto"/>
        <w:ind w:left="100" w:right="313"/>
        <w:jc w:val="both"/>
      </w:pPr>
      <w:r>
        <w:t>Reputation Management is increasingly important for businesses, it’s influenced by performance, behaviour and by the way organisations communicate with all stakeholder groups.</w:t>
      </w:r>
    </w:p>
    <w:p w14:paraId="707C927A" w14:textId="77777777" w:rsidR="001026B3" w:rsidRDefault="001026B3">
      <w:pPr>
        <w:pStyle w:val="BodyText"/>
        <w:spacing w:before="1"/>
        <w:rPr>
          <w:sz w:val="33"/>
        </w:rPr>
      </w:pPr>
    </w:p>
    <w:p w14:paraId="760C4AF4" w14:textId="77777777" w:rsidR="001026B3" w:rsidRDefault="00FA67B5">
      <w:pPr>
        <w:pStyle w:val="BodyText"/>
        <w:spacing w:before="1" w:line="360" w:lineRule="auto"/>
        <w:ind w:left="100" w:right="319"/>
        <w:jc w:val="both"/>
      </w:pPr>
      <w:r>
        <w:t>This module examines how reputations are built, and sometimes threatened or destroyed. It analyses the use of communications across a range of contemporary channels which influence perceptions of organisations.</w:t>
      </w:r>
    </w:p>
    <w:p w14:paraId="50A45D90" w14:textId="77777777" w:rsidR="001026B3" w:rsidRDefault="001026B3">
      <w:pPr>
        <w:pStyle w:val="BodyText"/>
        <w:spacing w:before="10"/>
        <w:rPr>
          <w:sz w:val="32"/>
        </w:rPr>
      </w:pPr>
    </w:p>
    <w:p w14:paraId="4CA63EF2" w14:textId="77777777" w:rsidR="001026B3" w:rsidRDefault="00FA67B5">
      <w:pPr>
        <w:pStyle w:val="BodyText"/>
        <w:spacing w:line="360" w:lineRule="auto"/>
        <w:ind w:left="100" w:right="314"/>
        <w:jc w:val="both"/>
      </w:pPr>
      <w:r>
        <w:t>The pedagogic approach involves extensive analysis of highly contemporary, international case studies which track reputation through different PR strategies during pro-active Public Relations campaigns but also through organisational crises. The module examines trends in both reputation and trust and analyses attempts at trust building by businesses and organisations. In doing so the module encourages a multi-perspective approach to case studies and so builds student understanding of the challenges of PR.</w:t>
      </w:r>
    </w:p>
    <w:p w14:paraId="20C99764" w14:textId="77777777" w:rsidR="001026B3" w:rsidRDefault="001026B3">
      <w:pPr>
        <w:pStyle w:val="BodyText"/>
        <w:spacing w:before="1"/>
        <w:rPr>
          <w:sz w:val="33"/>
        </w:rPr>
      </w:pPr>
    </w:p>
    <w:p w14:paraId="70C1AA1F" w14:textId="77777777" w:rsidR="001026B3" w:rsidRDefault="00FA67B5">
      <w:pPr>
        <w:pStyle w:val="BodyText"/>
        <w:spacing w:line="360" w:lineRule="auto"/>
        <w:ind w:left="100" w:right="313"/>
        <w:jc w:val="both"/>
      </w:pPr>
      <w:r>
        <w:t>Grounded in theoretical frameworks, the module builds insight into, and understanding of the way in which PR is used to engage and influence a range of different stakeholders with different needs. It further encourages students to think critically about how organisations manage the flow of information to stakeholders, using a range of contemporary media channels to manage their relationships to develop relationships, build trust and influence.</w:t>
      </w:r>
    </w:p>
    <w:p w14:paraId="50A85C73" w14:textId="77777777" w:rsidR="001026B3" w:rsidRDefault="001026B3">
      <w:pPr>
        <w:pStyle w:val="BodyText"/>
        <w:spacing w:before="1"/>
        <w:rPr>
          <w:sz w:val="33"/>
        </w:rPr>
      </w:pPr>
    </w:p>
    <w:p w14:paraId="65EF84E9" w14:textId="77777777" w:rsidR="001026B3" w:rsidRDefault="00FA67B5">
      <w:pPr>
        <w:pStyle w:val="BodyText"/>
        <w:spacing w:line="360" w:lineRule="auto"/>
        <w:ind w:left="100" w:right="316"/>
        <w:jc w:val="both"/>
      </w:pPr>
      <w:r>
        <w:t>To achieve this, the module includes demonstration of how reputation can be managed through use of PR planning techniques, due concern for ethical decision making, issues tracking and crisis communications planning, and the use of tools to assist with creative campaigns for competitive edge, including those which either support, or are integral to, marketing campaigns.</w:t>
      </w:r>
    </w:p>
    <w:p w14:paraId="30CAD662" w14:textId="77777777" w:rsidR="001026B3" w:rsidRDefault="001026B3">
      <w:pPr>
        <w:spacing w:line="360" w:lineRule="auto"/>
        <w:jc w:val="both"/>
        <w:sectPr w:rsidR="001026B3">
          <w:pgSz w:w="11900" w:h="16850"/>
          <w:pgMar w:top="1380" w:right="1120" w:bottom="520" w:left="1340" w:header="0" w:footer="255" w:gutter="0"/>
          <w:cols w:space="720"/>
        </w:sectPr>
      </w:pPr>
    </w:p>
    <w:p w14:paraId="708F2B1D" w14:textId="77777777" w:rsidR="001026B3" w:rsidRDefault="00FA67B5">
      <w:pPr>
        <w:pStyle w:val="BodyText"/>
        <w:spacing w:before="79" w:line="360" w:lineRule="auto"/>
        <w:ind w:left="100" w:right="317"/>
        <w:jc w:val="both"/>
      </w:pPr>
      <w:r>
        <w:t>The</w:t>
      </w:r>
      <w:r>
        <w:rPr>
          <w:spacing w:val="-16"/>
        </w:rPr>
        <w:t xml:space="preserve"> </w:t>
      </w:r>
      <w:r>
        <w:t>module</w:t>
      </w:r>
      <w:r>
        <w:rPr>
          <w:spacing w:val="-19"/>
        </w:rPr>
        <w:t xml:space="preserve"> </w:t>
      </w:r>
      <w:r>
        <w:t>therefore</w:t>
      </w:r>
      <w:r>
        <w:rPr>
          <w:spacing w:val="-19"/>
        </w:rPr>
        <w:t xml:space="preserve"> </w:t>
      </w:r>
      <w:r>
        <w:t>equips</w:t>
      </w:r>
      <w:r>
        <w:rPr>
          <w:spacing w:val="-16"/>
        </w:rPr>
        <w:t xml:space="preserve"> </w:t>
      </w:r>
      <w:r>
        <w:t>future</w:t>
      </w:r>
      <w:r>
        <w:rPr>
          <w:spacing w:val="-18"/>
        </w:rPr>
        <w:t xml:space="preserve"> </w:t>
      </w:r>
      <w:r>
        <w:t>business</w:t>
      </w:r>
      <w:r>
        <w:rPr>
          <w:spacing w:val="-18"/>
        </w:rPr>
        <w:t xml:space="preserve"> </w:t>
      </w:r>
      <w:r>
        <w:t>leaders</w:t>
      </w:r>
      <w:r>
        <w:rPr>
          <w:spacing w:val="-16"/>
        </w:rPr>
        <w:t xml:space="preserve"> </w:t>
      </w:r>
      <w:r>
        <w:t>and</w:t>
      </w:r>
      <w:r>
        <w:rPr>
          <w:spacing w:val="-19"/>
        </w:rPr>
        <w:t xml:space="preserve"> </w:t>
      </w:r>
      <w:r>
        <w:t>communicators</w:t>
      </w:r>
      <w:r>
        <w:rPr>
          <w:spacing w:val="-18"/>
        </w:rPr>
        <w:t xml:space="preserve"> </w:t>
      </w:r>
      <w:r>
        <w:t>with</w:t>
      </w:r>
      <w:r>
        <w:rPr>
          <w:spacing w:val="-16"/>
        </w:rPr>
        <w:t xml:space="preserve"> </w:t>
      </w:r>
      <w:r>
        <w:t>core</w:t>
      </w:r>
      <w:r>
        <w:rPr>
          <w:spacing w:val="-18"/>
        </w:rPr>
        <w:t xml:space="preserve"> </w:t>
      </w:r>
      <w:r>
        <w:t>knowledge and</w:t>
      </w:r>
      <w:r>
        <w:rPr>
          <w:spacing w:val="-16"/>
        </w:rPr>
        <w:t xml:space="preserve"> </w:t>
      </w:r>
      <w:r>
        <w:t>frameworks</w:t>
      </w:r>
      <w:r>
        <w:rPr>
          <w:spacing w:val="-15"/>
        </w:rPr>
        <w:t xml:space="preserve"> </w:t>
      </w:r>
      <w:r>
        <w:t>to</w:t>
      </w:r>
      <w:r>
        <w:rPr>
          <w:spacing w:val="-15"/>
        </w:rPr>
        <w:t xml:space="preserve"> </w:t>
      </w:r>
      <w:r>
        <w:t>understand</w:t>
      </w:r>
      <w:r>
        <w:rPr>
          <w:spacing w:val="-15"/>
        </w:rPr>
        <w:t xml:space="preserve"> </w:t>
      </w:r>
      <w:r>
        <w:t>how</w:t>
      </w:r>
      <w:r>
        <w:rPr>
          <w:spacing w:val="-16"/>
        </w:rPr>
        <w:t xml:space="preserve"> </w:t>
      </w:r>
      <w:r>
        <w:t>to</w:t>
      </w:r>
      <w:r>
        <w:rPr>
          <w:spacing w:val="-18"/>
        </w:rPr>
        <w:t xml:space="preserve"> </w:t>
      </w:r>
      <w:r>
        <w:t>manage</w:t>
      </w:r>
      <w:r>
        <w:rPr>
          <w:spacing w:val="-19"/>
        </w:rPr>
        <w:t xml:space="preserve"> </w:t>
      </w:r>
      <w:r>
        <w:t>reputation</w:t>
      </w:r>
      <w:r>
        <w:rPr>
          <w:spacing w:val="-15"/>
        </w:rPr>
        <w:t xml:space="preserve"> </w:t>
      </w:r>
      <w:r>
        <w:t>in</w:t>
      </w:r>
      <w:r>
        <w:rPr>
          <w:spacing w:val="-15"/>
        </w:rPr>
        <w:t xml:space="preserve"> </w:t>
      </w:r>
      <w:r>
        <w:t>relation</w:t>
      </w:r>
      <w:r>
        <w:rPr>
          <w:spacing w:val="-17"/>
        </w:rPr>
        <w:t xml:space="preserve"> </w:t>
      </w:r>
      <w:r>
        <w:t>to</w:t>
      </w:r>
      <w:r>
        <w:rPr>
          <w:spacing w:val="-15"/>
        </w:rPr>
        <w:t xml:space="preserve"> </w:t>
      </w:r>
      <w:r>
        <w:t>brand</w:t>
      </w:r>
      <w:r>
        <w:rPr>
          <w:spacing w:val="-15"/>
        </w:rPr>
        <w:t xml:space="preserve"> </w:t>
      </w:r>
      <w:r>
        <w:t>image,</w:t>
      </w:r>
      <w:r>
        <w:rPr>
          <w:spacing w:val="-15"/>
        </w:rPr>
        <w:t xml:space="preserve"> </w:t>
      </w:r>
      <w:r>
        <w:t>employee behaviour, and ethical</w:t>
      </w:r>
      <w:r>
        <w:rPr>
          <w:spacing w:val="-2"/>
        </w:rPr>
        <w:t xml:space="preserve"> </w:t>
      </w:r>
      <w:r>
        <w:t>values.</w:t>
      </w:r>
    </w:p>
    <w:p w14:paraId="3F75FC9C" w14:textId="77777777" w:rsidR="001026B3" w:rsidRDefault="001026B3">
      <w:pPr>
        <w:pStyle w:val="BodyText"/>
        <w:spacing w:before="11"/>
        <w:rPr>
          <w:sz w:val="32"/>
        </w:rPr>
      </w:pPr>
    </w:p>
    <w:p w14:paraId="2C68B6ED" w14:textId="77777777" w:rsidR="001026B3" w:rsidRDefault="00FA67B5">
      <w:pPr>
        <w:pStyle w:val="Heading4"/>
      </w:pPr>
      <w:r>
        <w:t>Learning Outcomes</w:t>
      </w:r>
    </w:p>
    <w:p w14:paraId="483E7C29" w14:textId="77777777" w:rsidR="001026B3" w:rsidRDefault="00FA67B5">
      <w:pPr>
        <w:pStyle w:val="BodyText"/>
        <w:spacing w:before="128"/>
        <w:ind w:left="100"/>
      </w:pPr>
      <w:r>
        <w:t>By the end of the module students should be able to:</w:t>
      </w:r>
    </w:p>
    <w:p w14:paraId="202E1779" w14:textId="77777777" w:rsidR="001026B3" w:rsidRDefault="00FA67B5">
      <w:pPr>
        <w:pStyle w:val="ListParagraph"/>
        <w:numPr>
          <w:ilvl w:val="1"/>
          <w:numId w:val="3"/>
        </w:numPr>
        <w:tabs>
          <w:tab w:val="left" w:pos="820"/>
          <w:tab w:val="left" w:pos="821"/>
        </w:tabs>
        <w:spacing w:before="127" w:line="360" w:lineRule="auto"/>
        <w:ind w:right="680"/>
        <w:rPr>
          <w:rFonts w:ascii="Symbol" w:hAnsi="Symbol"/>
          <w:sz w:val="20"/>
        </w:rPr>
      </w:pPr>
      <w:r>
        <w:t>Identify and critically appraise the relationship and key differences between public relations and marketing, and analyse the use of PR as a part of an integrated marketing</w:t>
      </w:r>
      <w:r>
        <w:rPr>
          <w:spacing w:val="-1"/>
        </w:rPr>
        <w:t xml:space="preserve"> </w:t>
      </w:r>
      <w:r>
        <w:t>campaign</w:t>
      </w:r>
    </w:p>
    <w:p w14:paraId="234749FC" w14:textId="77777777" w:rsidR="001026B3" w:rsidRDefault="00FA67B5">
      <w:pPr>
        <w:pStyle w:val="ListParagraph"/>
        <w:numPr>
          <w:ilvl w:val="1"/>
          <w:numId w:val="3"/>
        </w:numPr>
        <w:tabs>
          <w:tab w:val="left" w:pos="820"/>
          <w:tab w:val="left" w:pos="821"/>
        </w:tabs>
        <w:spacing w:line="360" w:lineRule="auto"/>
        <w:ind w:right="852"/>
        <w:rPr>
          <w:rFonts w:ascii="Symbol" w:hAnsi="Symbol"/>
          <w:sz w:val="20"/>
        </w:rPr>
      </w:pPr>
      <w:r>
        <w:t>Demonstrate knowledge, understanding and an ability to apply a range of</w:t>
      </w:r>
      <w:r>
        <w:rPr>
          <w:spacing w:val="-25"/>
        </w:rPr>
        <w:t xml:space="preserve"> </w:t>
      </w:r>
      <w:r>
        <w:t>public relations tactics, tools and theories to examples of</w:t>
      </w:r>
      <w:r>
        <w:rPr>
          <w:spacing w:val="-2"/>
        </w:rPr>
        <w:t xml:space="preserve"> </w:t>
      </w:r>
      <w:r>
        <w:t>practice</w:t>
      </w:r>
    </w:p>
    <w:p w14:paraId="00EE17E6" w14:textId="77777777" w:rsidR="001026B3" w:rsidRDefault="00FA67B5">
      <w:pPr>
        <w:pStyle w:val="ListParagraph"/>
        <w:numPr>
          <w:ilvl w:val="1"/>
          <w:numId w:val="3"/>
        </w:numPr>
        <w:tabs>
          <w:tab w:val="left" w:pos="820"/>
          <w:tab w:val="left" w:pos="821"/>
        </w:tabs>
        <w:spacing w:line="360" w:lineRule="auto"/>
        <w:ind w:right="530"/>
        <w:rPr>
          <w:rFonts w:ascii="Symbol" w:hAnsi="Symbol"/>
          <w:sz w:val="20"/>
        </w:rPr>
      </w:pPr>
      <w:r>
        <w:t>Critically evaluate an organisation’s current reputation and create a plan to improve reputation through a public relations programme of</w:t>
      </w:r>
      <w:r>
        <w:rPr>
          <w:spacing w:val="-3"/>
        </w:rPr>
        <w:t xml:space="preserve"> </w:t>
      </w:r>
      <w:r>
        <w:t>campaigns</w:t>
      </w:r>
    </w:p>
    <w:p w14:paraId="491793BE" w14:textId="77777777" w:rsidR="001026B3" w:rsidRDefault="00FA67B5">
      <w:pPr>
        <w:pStyle w:val="ListParagraph"/>
        <w:numPr>
          <w:ilvl w:val="1"/>
          <w:numId w:val="3"/>
        </w:numPr>
        <w:tabs>
          <w:tab w:val="left" w:pos="820"/>
          <w:tab w:val="left" w:pos="821"/>
        </w:tabs>
        <w:spacing w:line="362" w:lineRule="auto"/>
        <w:ind w:right="752"/>
        <w:rPr>
          <w:rFonts w:ascii="Symbol" w:hAnsi="Symbol"/>
          <w:sz w:val="20"/>
        </w:rPr>
      </w:pPr>
      <w:r>
        <w:t>Apply crisis communications and reputation management models and theories to deliver appropriate responses to a range of threats to</w:t>
      </w:r>
      <w:r>
        <w:rPr>
          <w:spacing w:val="-10"/>
        </w:rPr>
        <w:t xml:space="preserve"> </w:t>
      </w:r>
      <w:r>
        <w:t>reputation</w:t>
      </w:r>
    </w:p>
    <w:p w14:paraId="288BBAEA" w14:textId="77777777" w:rsidR="001026B3" w:rsidRDefault="00FA67B5">
      <w:pPr>
        <w:pStyle w:val="ListParagraph"/>
        <w:numPr>
          <w:ilvl w:val="1"/>
          <w:numId w:val="3"/>
        </w:numPr>
        <w:tabs>
          <w:tab w:val="left" w:pos="820"/>
          <w:tab w:val="left" w:pos="821"/>
        </w:tabs>
        <w:spacing w:line="360" w:lineRule="auto"/>
        <w:ind w:right="383"/>
        <w:rPr>
          <w:rFonts w:ascii="Symbol" w:hAnsi="Symbol"/>
          <w:sz w:val="20"/>
        </w:rPr>
      </w:pPr>
      <w:r>
        <w:t>Develop an innovative theory-driven communication plan based on building trust and enhancing or protecting</w:t>
      </w:r>
      <w:r>
        <w:rPr>
          <w:spacing w:val="-2"/>
        </w:rPr>
        <w:t xml:space="preserve"> </w:t>
      </w:r>
      <w:r>
        <w:t>reputation</w:t>
      </w:r>
    </w:p>
    <w:p w14:paraId="138E6E9D" w14:textId="77777777" w:rsidR="001026B3" w:rsidRDefault="00FA67B5">
      <w:pPr>
        <w:pStyle w:val="ListParagraph"/>
        <w:numPr>
          <w:ilvl w:val="1"/>
          <w:numId w:val="3"/>
        </w:numPr>
        <w:tabs>
          <w:tab w:val="left" w:pos="820"/>
          <w:tab w:val="left" w:pos="821"/>
        </w:tabs>
        <w:spacing w:line="360" w:lineRule="auto"/>
        <w:ind w:right="458"/>
        <w:rPr>
          <w:rFonts w:ascii="Symbol" w:hAnsi="Symbol"/>
          <w:sz w:val="20"/>
        </w:rPr>
      </w:pPr>
      <w:r>
        <w:t>Understand and analyse the ethical challenges and practices as experienced by PR professionals and the impact and influence of organisations’ decisions on</w:t>
      </w:r>
      <w:r>
        <w:rPr>
          <w:spacing w:val="-34"/>
        </w:rPr>
        <w:t xml:space="preserve"> </w:t>
      </w:r>
      <w:r>
        <w:t>reputation</w:t>
      </w:r>
    </w:p>
    <w:p w14:paraId="5A363B13" w14:textId="77777777" w:rsidR="001026B3" w:rsidRDefault="001026B3">
      <w:pPr>
        <w:spacing w:line="360" w:lineRule="auto"/>
        <w:rPr>
          <w:rFonts w:ascii="Symbol" w:hAnsi="Symbol"/>
          <w:sz w:val="20"/>
        </w:rPr>
        <w:sectPr w:rsidR="001026B3">
          <w:pgSz w:w="11900" w:h="16850"/>
          <w:pgMar w:top="1360" w:right="1120" w:bottom="520" w:left="1340" w:header="0" w:footer="255" w:gutter="0"/>
          <w:cols w:space="720"/>
        </w:sectPr>
      </w:pPr>
    </w:p>
    <w:p w14:paraId="6D853106" w14:textId="77777777" w:rsidR="001026B3" w:rsidRDefault="00FA67B5">
      <w:pPr>
        <w:pStyle w:val="Heading3"/>
        <w:spacing w:before="60"/>
      </w:pPr>
      <w:r>
        <w:rPr>
          <w:color w:val="2E5395"/>
        </w:rPr>
        <w:t>Human Resource Management</w:t>
      </w:r>
    </w:p>
    <w:p w14:paraId="29B6AD51" w14:textId="77777777" w:rsidR="001026B3" w:rsidRDefault="00FA67B5">
      <w:pPr>
        <w:spacing w:before="292"/>
        <w:ind w:left="100"/>
      </w:pPr>
      <w:r>
        <w:rPr>
          <w:b/>
        </w:rPr>
        <w:t xml:space="preserve">Module Code: </w:t>
      </w:r>
      <w:r>
        <w:t>32119</w:t>
      </w:r>
    </w:p>
    <w:p w14:paraId="6023B2E6" w14:textId="77777777" w:rsidR="001026B3" w:rsidRDefault="00FA67B5">
      <w:pPr>
        <w:pStyle w:val="Heading4"/>
        <w:spacing w:before="126"/>
        <w:rPr>
          <w:b w:val="0"/>
        </w:rPr>
      </w:pPr>
      <w:r>
        <w:t xml:space="preserve">Credits: </w:t>
      </w:r>
      <w:r>
        <w:rPr>
          <w:b w:val="0"/>
        </w:rPr>
        <w:t>20</w:t>
      </w:r>
    </w:p>
    <w:p w14:paraId="5492FD6A" w14:textId="77777777" w:rsidR="001026B3" w:rsidRDefault="00FA67B5">
      <w:pPr>
        <w:spacing w:before="127"/>
        <w:ind w:left="100"/>
      </w:pPr>
      <w:r>
        <w:rPr>
          <w:b/>
        </w:rPr>
        <w:t xml:space="preserve">Level: </w:t>
      </w:r>
      <w:r>
        <w:t>LI</w:t>
      </w:r>
    </w:p>
    <w:p w14:paraId="2610BFE0" w14:textId="77777777" w:rsidR="001026B3" w:rsidRDefault="00FA67B5">
      <w:pPr>
        <w:spacing w:before="126"/>
        <w:ind w:left="100"/>
      </w:pPr>
      <w:r>
        <w:rPr>
          <w:b/>
        </w:rPr>
        <w:t xml:space="preserve">Taught: </w:t>
      </w:r>
      <w:r>
        <w:t>Semester 2</w:t>
      </w:r>
    </w:p>
    <w:p w14:paraId="6B9DAB38" w14:textId="77777777" w:rsidR="001026B3" w:rsidRDefault="00FA67B5">
      <w:pPr>
        <w:spacing w:before="128"/>
        <w:ind w:left="100"/>
      </w:pPr>
      <w:r>
        <w:rPr>
          <w:b/>
        </w:rPr>
        <w:t xml:space="preserve">Assessment Method: </w:t>
      </w:r>
      <w:r>
        <w:t>Assignment 1 (30%), Assignment 2 (70%)</w:t>
      </w:r>
    </w:p>
    <w:p w14:paraId="1ABE820D" w14:textId="77777777" w:rsidR="001026B3" w:rsidRDefault="001026B3">
      <w:pPr>
        <w:pStyle w:val="BodyText"/>
        <w:rPr>
          <w:sz w:val="24"/>
        </w:rPr>
      </w:pPr>
    </w:p>
    <w:p w14:paraId="198FE632" w14:textId="77777777" w:rsidR="001026B3" w:rsidRDefault="001026B3">
      <w:pPr>
        <w:pStyle w:val="BodyText"/>
        <w:rPr>
          <w:sz w:val="20"/>
        </w:rPr>
      </w:pPr>
    </w:p>
    <w:p w14:paraId="407ECBDA" w14:textId="77777777" w:rsidR="001026B3" w:rsidRDefault="00FA67B5">
      <w:pPr>
        <w:pStyle w:val="Heading4"/>
        <w:jc w:val="both"/>
      </w:pPr>
      <w:r>
        <w:t>Module Description</w:t>
      </w:r>
    </w:p>
    <w:p w14:paraId="5B5F532B" w14:textId="77777777" w:rsidR="001026B3" w:rsidRDefault="00FA67B5">
      <w:pPr>
        <w:pStyle w:val="BodyText"/>
        <w:spacing w:before="126" w:line="360" w:lineRule="auto"/>
        <w:ind w:left="100" w:right="642"/>
        <w:jc w:val="both"/>
      </w:pPr>
      <w:r>
        <w:t>This module covers the key concepts and issues involved in the management of people and in particular the practices and controversies associated with contemporary Human Resource</w:t>
      </w:r>
      <w:r>
        <w:rPr>
          <w:spacing w:val="-9"/>
        </w:rPr>
        <w:t xml:space="preserve"> </w:t>
      </w:r>
      <w:r>
        <w:t>Management</w:t>
      </w:r>
      <w:r>
        <w:rPr>
          <w:spacing w:val="-7"/>
        </w:rPr>
        <w:t xml:space="preserve"> </w:t>
      </w:r>
      <w:r>
        <w:t>(HRM).</w:t>
      </w:r>
      <w:r>
        <w:rPr>
          <w:spacing w:val="-8"/>
        </w:rPr>
        <w:t xml:space="preserve"> </w:t>
      </w:r>
      <w:r>
        <w:t>During</w:t>
      </w:r>
      <w:r>
        <w:rPr>
          <w:spacing w:val="-9"/>
        </w:rPr>
        <w:t xml:space="preserve"> </w:t>
      </w:r>
      <w:r>
        <w:t>the</w:t>
      </w:r>
      <w:r>
        <w:rPr>
          <w:spacing w:val="-9"/>
        </w:rPr>
        <w:t xml:space="preserve"> </w:t>
      </w:r>
      <w:r>
        <w:t>module,</w:t>
      </w:r>
      <w:r>
        <w:rPr>
          <w:spacing w:val="-8"/>
        </w:rPr>
        <w:t xml:space="preserve"> </w:t>
      </w:r>
      <w:r>
        <w:t>students</w:t>
      </w:r>
      <w:r>
        <w:rPr>
          <w:spacing w:val="-9"/>
        </w:rPr>
        <w:t xml:space="preserve"> </w:t>
      </w:r>
      <w:r>
        <w:t>will</w:t>
      </w:r>
      <w:r>
        <w:rPr>
          <w:spacing w:val="-7"/>
        </w:rPr>
        <w:t xml:space="preserve"> </w:t>
      </w:r>
      <w:r>
        <w:t>look</w:t>
      </w:r>
      <w:r>
        <w:rPr>
          <w:spacing w:val="-8"/>
        </w:rPr>
        <w:t xml:space="preserve"> </w:t>
      </w:r>
      <w:r>
        <w:t>at</w:t>
      </w:r>
      <w:r>
        <w:rPr>
          <w:spacing w:val="-11"/>
        </w:rPr>
        <w:t xml:space="preserve"> </w:t>
      </w:r>
      <w:r>
        <w:t>the</w:t>
      </w:r>
      <w:r>
        <w:rPr>
          <w:spacing w:val="-6"/>
        </w:rPr>
        <w:t xml:space="preserve"> </w:t>
      </w:r>
      <w:r>
        <w:t xml:space="preserve">environmental context within which </w:t>
      </w:r>
      <w:r>
        <w:rPr>
          <w:spacing w:val="-2"/>
        </w:rPr>
        <w:t xml:space="preserve">HRM </w:t>
      </w:r>
      <w:r>
        <w:t>operates and consider the relationship between strategic management and HRM, both in a national and international context. In the first semester, students will be introduced to the employment relationship: industrial relations and personnel management, before focusing on key issues and debates within the functional areas of employee resourcing, employee development, employee relations and performance management and reward. In the second semester, students will consider a variety of perspectives on HRM: contrasting the functional perspective with the critical; evaluating the high commitment and high control models of HRM; and assessing the potential contribution of HRM to business ethics and corporate social</w:t>
      </w:r>
      <w:r>
        <w:rPr>
          <w:spacing w:val="-25"/>
        </w:rPr>
        <w:t xml:space="preserve"> </w:t>
      </w:r>
      <w:r>
        <w:t>responsibility.</w:t>
      </w:r>
    </w:p>
    <w:p w14:paraId="730684D1" w14:textId="77777777" w:rsidR="001026B3" w:rsidRDefault="001026B3">
      <w:pPr>
        <w:pStyle w:val="BodyText"/>
        <w:rPr>
          <w:sz w:val="33"/>
        </w:rPr>
      </w:pPr>
    </w:p>
    <w:p w14:paraId="5C222ADA" w14:textId="77777777" w:rsidR="001026B3" w:rsidRDefault="00FA67B5">
      <w:pPr>
        <w:pStyle w:val="Heading4"/>
      </w:pPr>
      <w:r>
        <w:t>Learning Outcomes</w:t>
      </w:r>
    </w:p>
    <w:p w14:paraId="25D2E0D0" w14:textId="77777777" w:rsidR="001026B3" w:rsidRDefault="00FA67B5">
      <w:pPr>
        <w:pStyle w:val="BodyText"/>
        <w:spacing w:before="126"/>
        <w:ind w:left="100"/>
      </w:pPr>
      <w:r>
        <w:t>By the end of the module students should be able to:</w:t>
      </w:r>
    </w:p>
    <w:p w14:paraId="26074975" w14:textId="77777777" w:rsidR="001026B3" w:rsidRDefault="00FA67B5">
      <w:pPr>
        <w:pStyle w:val="ListParagraph"/>
        <w:numPr>
          <w:ilvl w:val="1"/>
          <w:numId w:val="3"/>
        </w:numPr>
        <w:tabs>
          <w:tab w:val="left" w:pos="820"/>
          <w:tab w:val="left" w:pos="821"/>
        </w:tabs>
        <w:spacing w:before="128" w:line="350" w:lineRule="auto"/>
        <w:ind w:right="1135"/>
        <w:rPr>
          <w:rFonts w:ascii="Symbol" w:hAnsi="Symbol"/>
        </w:rPr>
      </w:pPr>
      <w:r>
        <w:t>Critically appraise the way in which, and effect to which, HRM impacts on</w:t>
      </w:r>
      <w:r>
        <w:rPr>
          <w:spacing w:val="-27"/>
        </w:rPr>
        <w:t xml:space="preserve"> </w:t>
      </w:r>
      <w:r>
        <w:t>the competitive advantage of the</w:t>
      </w:r>
      <w:r>
        <w:rPr>
          <w:spacing w:val="-4"/>
        </w:rPr>
        <w:t xml:space="preserve"> </w:t>
      </w:r>
      <w:r>
        <w:t>firm</w:t>
      </w:r>
    </w:p>
    <w:p w14:paraId="0099C255" w14:textId="77777777" w:rsidR="001026B3" w:rsidRDefault="00FA67B5">
      <w:pPr>
        <w:pStyle w:val="ListParagraph"/>
        <w:numPr>
          <w:ilvl w:val="1"/>
          <w:numId w:val="3"/>
        </w:numPr>
        <w:tabs>
          <w:tab w:val="left" w:pos="820"/>
          <w:tab w:val="left" w:pos="821"/>
        </w:tabs>
        <w:spacing w:before="10" w:line="350" w:lineRule="auto"/>
        <w:ind w:right="896"/>
        <w:rPr>
          <w:rFonts w:ascii="Symbol" w:hAnsi="Symbol"/>
        </w:rPr>
      </w:pPr>
      <w:r>
        <w:t xml:space="preserve">Critically evaluate the impact of </w:t>
      </w:r>
      <w:r>
        <w:rPr>
          <w:spacing w:val="-2"/>
        </w:rPr>
        <w:t xml:space="preserve">HRM </w:t>
      </w:r>
      <w:r>
        <w:t>policies and practices in various industrial sectors and for various occupational groups</w:t>
      </w:r>
    </w:p>
    <w:p w14:paraId="25C0EC88" w14:textId="77777777" w:rsidR="001026B3" w:rsidRDefault="00FA67B5">
      <w:pPr>
        <w:pStyle w:val="ListParagraph"/>
        <w:numPr>
          <w:ilvl w:val="1"/>
          <w:numId w:val="3"/>
        </w:numPr>
        <w:tabs>
          <w:tab w:val="left" w:pos="820"/>
          <w:tab w:val="left" w:pos="821"/>
        </w:tabs>
        <w:spacing w:before="10" w:line="357" w:lineRule="auto"/>
        <w:ind w:right="667"/>
        <w:rPr>
          <w:rFonts w:ascii="Symbol" w:hAnsi="Symbol"/>
        </w:rPr>
      </w:pPr>
      <w:r>
        <w:t>Demonstrate comprehensive understanding of the relationship between HRM and more traditional forms of participation such as collective bargaining and industrial relations and evaluate the impact of the former on the</w:t>
      </w:r>
      <w:r>
        <w:rPr>
          <w:spacing w:val="-11"/>
        </w:rPr>
        <w:t xml:space="preserve"> </w:t>
      </w:r>
      <w:r>
        <w:t>latter</w:t>
      </w:r>
    </w:p>
    <w:p w14:paraId="753ED2FA" w14:textId="77777777" w:rsidR="001026B3" w:rsidRDefault="00FA67B5">
      <w:pPr>
        <w:pStyle w:val="ListParagraph"/>
        <w:numPr>
          <w:ilvl w:val="1"/>
          <w:numId w:val="3"/>
        </w:numPr>
        <w:tabs>
          <w:tab w:val="left" w:pos="820"/>
          <w:tab w:val="left" w:pos="821"/>
        </w:tabs>
        <w:spacing w:line="350" w:lineRule="auto"/>
        <w:ind w:right="815"/>
        <w:rPr>
          <w:rFonts w:ascii="Symbol" w:hAnsi="Symbol"/>
        </w:rPr>
      </w:pPr>
      <w:r>
        <w:t>Critically assess the contribution of HRM to business ethics and corporate social responsibility</w:t>
      </w:r>
    </w:p>
    <w:p w14:paraId="0630C7A8" w14:textId="77777777" w:rsidR="001026B3" w:rsidRDefault="001026B3">
      <w:pPr>
        <w:spacing w:line="350" w:lineRule="auto"/>
        <w:rPr>
          <w:rFonts w:ascii="Symbol" w:hAnsi="Symbol"/>
        </w:rPr>
        <w:sectPr w:rsidR="001026B3">
          <w:pgSz w:w="11900" w:h="16850"/>
          <w:pgMar w:top="1420" w:right="1120" w:bottom="520" w:left="1340" w:header="0" w:footer="255" w:gutter="0"/>
          <w:cols w:space="720"/>
        </w:sectPr>
      </w:pPr>
    </w:p>
    <w:p w14:paraId="18683972" w14:textId="77777777" w:rsidR="001026B3" w:rsidRDefault="00FA67B5">
      <w:pPr>
        <w:pStyle w:val="Heading3"/>
        <w:spacing w:before="60"/>
      </w:pPr>
      <w:r>
        <w:rPr>
          <w:color w:val="2E5395"/>
        </w:rPr>
        <w:t>Contemporary Capitalism</w:t>
      </w:r>
    </w:p>
    <w:p w14:paraId="717093D7" w14:textId="77777777" w:rsidR="001026B3" w:rsidRDefault="00FA67B5">
      <w:pPr>
        <w:spacing w:before="292"/>
        <w:ind w:left="100"/>
      </w:pPr>
      <w:r>
        <w:rPr>
          <w:b/>
        </w:rPr>
        <w:t xml:space="preserve">Module Code: </w:t>
      </w:r>
      <w:r>
        <w:t>34379</w:t>
      </w:r>
    </w:p>
    <w:p w14:paraId="06E49F9C" w14:textId="77777777" w:rsidR="001026B3" w:rsidRDefault="00FA67B5">
      <w:pPr>
        <w:pStyle w:val="Heading4"/>
        <w:spacing w:before="126"/>
        <w:rPr>
          <w:b w:val="0"/>
        </w:rPr>
      </w:pPr>
      <w:r>
        <w:t xml:space="preserve">Credits: </w:t>
      </w:r>
      <w:r>
        <w:rPr>
          <w:b w:val="0"/>
        </w:rPr>
        <w:t>20</w:t>
      </w:r>
    </w:p>
    <w:p w14:paraId="0BCBEAEF" w14:textId="77777777" w:rsidR="001026B3" w:rsidRDefault="00FA67B5">
      <w:pPr>
        <w:spacing w:before="127"/>
        <w:ind w:left="100"/>
      </w:pPr>
      <w:r>
        <w:rPr>
          <w:b/>
        </w:rPr>
        <w:t xml:space="preserve">Level: </w:t>
      </w:r>
      <w:r>
        <w:t>LI</w:t>
      </w:r>
    </w:p>
    <w:p w14:paraId="29007C56" w14:textId="77777777" w:rsidR="001026B3" w:rsidRDefault="00FA67B5">
      <w:pPr>
        <w:spacing w:before="126"/>
        <w:ind w:left="100"/>
      </w:pPr>
      <w:r>
        <w:rPr>
          <w:b/>
        </w:rPr>
        <w:t xml:space="preserve">Taught: </w:t>
      </w:r>
      <w:r>
        <w:t>Semester 2</w:t>
      </w:r>
    </w:p>
    <w:p w14:paraId="12AEBAD9" w14:textId="77777777" w:rsidR="001026B3" w:rsidRDefault="00FA67B5">
      <w:pPr>
        <w:spacing w:before="128"/>
        <w:ind w:left="100"/>
      </w:pPr>
      <w:r>
        <w:rPr>
          <w:b/>
        </w:rPr>
        <w:t xml:space="preserve">Assessment Method: </w:t>
      </w:r>
      <w:r>
        <w:t>Individual essay (50%), Exam (50%)</w:t>
      </w:r>
    </w:p>
    <w:p w14:paraId="5442D4DF" w14:textId="77777777" w:rsidR="001026B3" w:rsidRDefault="001026B3">
      <w:pPr>
        <w:pStyle w:val="BodyText"/>
        <w:rPr>
          <w:sz w:val="24"/>
        </w:rPr>
      </w:pPr>
    </w:p>
    <w:p w14:paraId="22ED5823" w14:textId="77777777" w:rsidR="001026B3" w:rsidRDefault="001026B3">
      <w:pPr>
        <w:pStyle w:val="BodyText"/>
        <w:rPr>
          <w:sz w:val="20"/>
        </w:rPr>
      </w:pPr>
    </w:p>
    <w:p w14:paraId="065B0A7D" w14:textId="77777777" w:rsidR="001026B3" w:rsidRDefault="00FA67B5">
      <w:pPr>
        <w:pStyle w:val="Heading4"/>
        <w:jc w:val="both"/>
      </w:pPr>
      <w:r>
        <w:t>Module Description</w:t>
      </w:r>
    </w:p>
    <w:p w14:paraId="6DAE13BB" w14:textId="77777777" w:rsidR="001026B3" w:rsidRDefault="00FA67B5">
      <w:pPr>
        <w:pStyle w:val="BodyText"/>
        <w:spacing w:before="126" w:line="360" w:lineRule="auto"/>
        <w:ind w:left="100" w:right="644"/>
        <w:jc w:val="both"/>
      </w:pPr>
      <w:r>
        <w:t>This module involves a theoretical and conceptual evaluation of key issues in contemporary</w:t>
      </w:r>
      <w:r>
        <w:rPr>
          <w:spacing w:val="-6"/>
        </w:rPr>
        <w:t xml:space="preserve"> </w:t>
      </w:r>
      <w:r>
        <w:t>capitalism.</w:t>
      </w:r>
      <w:r>
        <w:rPr>
          <w:spacing w:val="-5"/>
        </w:rPr>
        <w:t xml:space="preserve"> </w:t>
      </w:r>
      <w:r>
        <w:t>Drawing</w:t>
      </w:r>
      <w:r>
        <w:rPr>
          <w:spacing w:val="-7"/>
        </w:rPr>
        <w:t xml:space="preserve"> </w:t>
      </w:r>
      <w:r>
        <w:t>upon</w:t>
      </w:r>
      <w:r>
        <w:rPr>
          <w:spacing w:val="-4"/>
        </w:rPr>
        <w:t xml:space="preserve"> </w:t>
      </w:r>
      <w:r>
        <w:t>historical</w:t>
      </w:r>
      <w:r>
        <w:rPr>
          <w:spacing w:val="-8"/>
        </w:rPr>
        <w:t xml:space="preserve"> </w:t>
      </w:r>
      <w:r>
        <w:t>and</w:t>
      </w:r>
      <w:r>
        <w:rPr>
          <w:spacing w:val="-4"/>
        </w:rPr>
        <w:t xml:space="preserve"> </w:t>
      </w:r>
      <w:r>
        <w:t>institutional</w:t>
      </w:r>
      <w:r>
        <w:rPr>
          <w:spacing w:val="-5"/>
        </w:rPr>
        <w:t xml:space="preserve"> </w:t>
      </w:r>
      <w:r>
        <w:t>background,</w:t>
      </w:r>
      <w:r>
        <w:rPr>
          <w:spacing w:val="-5"/>
        </w:rPr>
        <w:t xml:space="preserve"> </w:t>
      </w:r>
      <w:r>
        <w:t>cases</w:t>
      </w:r>
      <w:r>
        <w:rPr>
          <w:spacing w:val="-6"/>
        </w:rPr>
        <w:t xml:space="preserve"> </w:t>
      </w:r>
      <w:r>
        <w:t>and applications,</w:t>
      </w:r>
      <w:r>
        <w:rPr>
          <w:spacing w:val="-8"/>
        </w:rPr>
        <w:t xml:space="preserve"> </w:t>
      </w:r>
      <w:r>
        <w:t>students</w:t>
      </w:r>
      <w:r>
        <w:rPr>
          <w:spacing w:val="-7"/>
        </w:rPr>
        <w:t xml:space="preserve"> </w:t>
      </w:r>
      <w:r>
        <w:t>are</w:t>
      </w:r>
      <w:r>
        <w:rPr>
          <w:spacing w:val="-9"/>
        </w:rPr>
        <w:t xml:space="preserve"> </w:t>
      </w:r>
      <w:r>
        <w:t>encouraged</w:t>
      </w:r>
      <w:r>
        <w:rPr>
          <w:spacing w:val="-8"/>
        </w:rPr>
        <w:t xml:space="preserve"> </w:t>
      </w:r>
      <w:r>
        <w:t>to</w:t>
      </w:r>
      <w:r>
        <w:rPr>
          <w:spacing w:val="-11"/>
        </w:rPr>
        <w:t xml:space="preserve"> </w:t>
      </w:r>
      <w:r>
        <w:t>critically</w:t>
      </w:r>
      <w:r>
        <w:rPr>
          <w:spacing w:val="-7"/>
        </w:rPr>
        <w:t xml:space="preserve"> </w:t>
      </w:r>
      <w:r>
        <w:t>analyse</w:t>
      </w:r>
      <w:r>
        <w:rPr>
          <w:spacing w:val="-9"/>
        </w:rPr>
        <w:t xml:space="preserve"> </w:t>
      </w:r>
      <w:r>
        <w:t>key</w:t>
      </w:r>
      <w:r>
        <w:rPr>
          <w:spacing w:val="-8"/>
        </w:rPr>
        <w:t xml:space="preserve"> </w:t>
      </w:r>
      <w:r>
        <w:t>features</w:t>
      </w:r>
      <w:r>
        <w:rPr>
          <w:spacing w:val="-8"/>
        </w:rPr>
        <w:t xml:space="preserve"> </w:t>
      </w:r>
      <w:r>
        <w:t>of</w:t>
      </w:r>
      <w:r>
        <w:rPr>
          <w:spacing w:val="-7"/>
        </w:rPr>
        <w:t xml:space="preserve"> </w:t>
      </w:r>
      <w:r>
        <w:t>the</w:t>
      </w:r>
      <w:r>
        <w:rPr>
          <w:spacing w:val="-9"/>
        </w:rPr>
        <w:t xml:space="preserve"> </w:t>
      </w:r>
      <w:r>
        <w:t>international environment in which business operates and their broader implications for society. Key concepts and contemporary issues underpinning the course include the historical development and features of globalisation, how firms operate within global value chains, the role of the financial sector, different national varieties of capitalism and the responses to globalisation from nation states and international</w:t>
      </w:r>
      <w:r>
        <w:rPr>
          <w:spacing w:val="-5"/>
        </w:rPr>
        <w:t xml:space="preserve"> </w:t>
      </w:r>
      <w:r>
        <w:t>institutions.</w:t>
      </w:r>
    </w:p>
    <w:p w14:paraId="4A37E139" w14:textId="77777777" w:rsidR="001026B3" w:rsidRDefault="001026B3">
      <w:pPr>
        <w:pStyle w:val="BodyText"/>
        <w:spacing w:before="1"/>
        <w:rPr>
          <w:sz w:val="33"/>
        </w:rPr>
      </w:pPr>
    </w:p>
    <w:p w14:paraId="5CC81DF3" w14:textId="77777777" w:rsidR="001026B3" w:rsidRDefault="00FA67B5">
      <w:pPr>
        <w:pStyle w:val="Heading4"/>
        <w:jc w:val="both"/>
      </w:pPr>
      <w:r>
        <w:t>Learning Outcomes</w:t>
      </w:r>
    </w:p>
    <w:p w14:paraId="0431CFBE" w14:textId="77777777" w:rsidR="001026B3" w:rsidRDefault="00FA67B5">
      <w:pPr>
        <w:pStyle w:val="BodyText"/>
        <w:spacing w:before="126"/>
        <w:ind w:left="100"/>
      </w:pPr>
      <w:r>
        <w:t>By the end of the module students should be able to:</w:t>
      </w:r>
    </w:p>
    <w:p w14:paraId="05FB650C" w14:textId="77777777" w:rsidR="001026B3" w:rsidRDefault="00FA67B5">
      <w:pPr>
        <w:pStyle w:val="ListParagraph"/>
        <w:numPr>
          <w:ilvl w:val="1"/>
          <w:numId w:val="3"/>
        </w:numPr>
        <w:tabs>
          <w:tab w:val="left" w:pos="820"/>
          <w:tab w:val="left" w:pos="821"/>
        </w:tabs>
        <w:spacing w:before="127" w:line="360" w:lineRule="auto"/>
        <w:ind w:right="569"/>
        <w:rPr>
          <w:rFonts w:ascii="Symbol" w:hAnsi="Symbol"/>
          <w:sz w:val="20"/>
        </w:rPr>
      </w:pPr>
      <w:r>
        <w:t>Understand and critically evaluate the way businesses interact with institutions and global</w:t>
      </w:r>
      <w:r>
        <w:rPr>
          <w:spacing w:val="-1"/>
        </w:rPr>
        <w:t xml:space="preserve"> </w:t>
      </w:r>
      <w:r>
        <w:t>economy</w:t>
      </w:r>
    </w:p>
    <w:p w14:paraId="1860399B" w14:textId="77777777" w:rsidR="001026B3" w:rsidRDefault="00FA67B5">
      <w:pPr>
        <w:pStyle w:val="ListParagraph"/>
        <w:numPr>
          <w:ilvl w:val="1"/>
          <w:numId w:val="3"/>
        </w:numPr>
        <w:tabs>
          <w:tab w:val="left" w:pos="820"/>
          <w:tab w:val="left" w:pos="821"/>
        </w:tabs>
        <w:spacing w:line="360" w:lineRule="auto"/>
        <w:ind w:right="877"/>
        <w:rPr>
          <w:rFonts w:ascii="Symbol" w:hAnsi="Symbol"/>
          <w:sz w:val="20"/>
        </w:rPr>
      </w:pPr>
      <w:r>
        <w:t>Critically evaluate the evolution of the global market and current topical</w:t>
      </w:r>
      <w:r>
        <w:rPr>
          <w:spacing w:val="-24"/>
        </w:rPr>
        <w:t xml:space="preserve"> </w:t>
      </w:r>
      <w:r>
        <w:t>debates surrounding</w:t>
      </w:r>
      <w:r>
        <w:rPr>
          <w:spacing w:val="-1"/>
        </w:rPr>
        <w:t xml:space="preserve"> </w:t>
      </w:r>
      <w:r>
        <w:t>globalization</w:t>
      </w:r>
    </w:p>
    <w:p w14:paraId="3E8EA449" w14:textId="77777777" w:rsidR="001026B3" w:rsidRDefault="00FA67B5">
      <w:pPr>
        <w:pStyle w:val="ListParagraph"/>
        <w:numPr>
          <w:ilvl w:val="1"/>
          <w:numId w:val="3"/>
        </w:numPr>
        <w:tabs>
          <w:tab w:val="left" w:pos="820"/>
          <w:tab w:val="left" w:pos="821"/>
        </w:tabs>
        <w:spacing w:before="1" w:line="360" w:lineRule="auto"/>
        <w:ind w:right="449"/>
        <w:rPr>
          <w:rFonts w:ascii="Symbol" w:hAnsi="Symbol"/>
          <w:sz w:val="20"/>
        </w:rPr>
      </w:pPr>
      <w:r>
        <w:t>Analyse the institutional, legal, political, cultural and technological environments</w:t>
      </w:r>
      <w:r>
        <w:rPr>
          <w:spacing w:val="-32"/>
        </w:rPr>
        <w:t xml:space="preserve"> </w:t>
      </w:r>
      <w:r>
        <w:t>that constitute contemporary</w:t>
      </w:r>
      <w:r>
        <w:rPr>
          <w:spacing w:val="-3"/>
        </w:rPr>
        <w:t xml:space="preserve"> </w:t>
      </w:r>
      <w:r>
        <w:t>capitalism</w:t>
      </w:r>
    </w:p>
    <w:p w14:paraId="0141481C" w14:textId="77777777" w:rsidR="001026B3" w:rsidRDefault="001026B3">
      <w:pPr>
        <w:spacing w:line="360" w:lineRule="auto"/>
        <w:rPr>
          <w:rFonts w:ascii="Symbol" w:hAnsi="Symbol"/>
          <w:sz w:val="20"/>
        </w:rPr>
        <w:sectPr w:rsidR="001026B3">
          <w:pgSz w:w="11900" w:h="16850"/>
          <w:pgMar w:top="1420" w:right="1120" w:bottom="520" w:left="1340" w:header="0" w:footer="255" w:gutter="0"/>
          <w:cols w:space="720"/>
        </w:sectPr>
      </w:pPr>
    </w:p>
    <w:p w14:paraId="40780781" w14:textId="77777777" w:rsidR="001026B3" w:rsidRDefault="00FA67B5">
      <w:pPr>
        <w:pStyle w:val="Heading3"/>
        <w:spacing w:before="60"/>
        <w:jc w:val="both"/>
      </w:pPr>
      <w:r>
        <w:rPr>
          <w:color w:val="2E5395"/>
        </w:rPr>
        <w:t>Models of Business</w:t>
      </w:r>
    </w:p>
    <w:p w14:paraId="57C4B595" w14:textId="77777777" w:rsidR="001026B3" w:rsidRDefault="00FA67B5">
      <w:pPr>
        <w:spacing w:before="292"/>
        <w:ind w:left="100"/>
        <w:jc w:val="both"/>
      </w:pPr>
      <w:r>
        <w:rPr>
          <w:b/>
        </w:rPr>
        <w:t xml:space="preserve">Module Code: </w:t>
      </w:r>
      <w:r>
        <w:t>34380</w:t>
      </w:r>
    </w:p>
    <w:p w14:paraId="3076F2A4" w14:textId="77777777" w:rsidR="001026B3" w:rsidRDefault="00FA67B5">
      <w:pPr>
        <w:pStyle w:val="Heading4"/>
        <w:spacing w:before="126"/>
        <w:jc w:val="both"/>
        <w:rPr>
          <w:b w:val="0"/>
        </w:rPr>
      </w:pPr>
      <w:r>
        <w:t xml:space="preserve">Credits: </w:t>
      </w:r>
      <w:r>
        <w:rPr>
          <w:b w:val="0"/>
        </w:rPr>
        <w:t>20</w:t>
      </w:r>
    </w:p>
    <w:p w14:paraId="5E474B6D" w14:textId="77777777" w:rsidR="001026B3" w:rsidRDefault="00FA67B5">
      <w:pPr>
        <w:spacing w:before="127"/>
        <w:ind w:left="100"/>
        <w:jc w:val="both"/>
      </w:pPr>
      <w:r>
        <w:rPr>
          <w:b/>
        </w:rPr>
        <w:t xml:space="preserve">Level: </w:t>
      </w:r>
      <w:r>
        <w:t>LI</w:t>
      </w:r>
    </w:p>
    <w:p w14:paraId="70258A3C" w14:textId="77777777" w:rsidR="001026B3" w:rsidRDefault="00FA67B5">
      <w:pPr>
        <w:spacing w:before="126"/>
        <w:ind w:left="100"/>
        <w:jc w:val="both"/>
      </w:pPr>
      <w:r>
        <w:rPr>
          <w:b/>
        </w:rPr>
        <w:t xml:space="preserve">Taught: </w:t>
      </w:r>
      <w:r>
        <w:t>Semester 1</w:t>
      </w:r>
    </w:p>
    <w:p w14:paraId="6B350061" w14:textId="77777777" w:rsidR="001026B3" w:rsidRDefault="00FA67B5">
      <w:pPr>
        <w:spacing w:before="128" w:line="360" w:lineRule="auto"/>
        <w:ind w:left="100" w:right="629"/>
        <w:jc w:val="both"/>
      </w:pPr>
      <w:r>
        <w:rPr>
          <w:b/>
        </w:rPr>
        <w:t xml:space="preserve">Assessment Method: </w:t>
      </w:r>
      <w:r>
        <w:t>Critical Analysis essay (15%), Individual Assignment (50%), Exam (35%)</w:t>
      </w:r>
    </w:p>
    <w:p w14:paraId="6B5C6852" w14:textId="77777777" w:rsidR="001026B3" w:rsidRDefault="001026B3">
      <w:pPr>
        <w:pStyle w:val="BodyText"/>
        <w:spacing w:before="11"/>
        <w:rPr>
          <w:sz w:val="32"/>
        </w:rPr>
      </w:pPr>
    </w:p>
    <w:p w14:paraId="531AFEF5" w14:textId="77777777" w:rsidR="001026B3" w:rsidRDefault="00FA67B5">
      <w:pPr>
        <w:pStyle w:val="Heading4"/>
        <w:jc w:val="both"/>
      </w:pPr>
      <w:r>
        <w:t>Module Description</w:t>
      </w:r>
    </w:p>
    <w:p w14:paraId="4DB3EFDE" w14:textId="77777777" w:rsidR="001026B3" w:rsidRDefault="00FA67B5">
      <w:pPr>
        <w:pStyle w:val="BodyText"/>
        <w:spacing w:before="127" w:line="360" w:lineRule="auto"/>
        <w:ind w:left="100" w:right="312"/>
        <w:jc w:val="both"/>
      </w:pPr>
      <w:r>
        <w:t>In modern economies businesses are organised in a variety of forms and many very different models</w:t>
      </w:r>
      <w:r>
        <w:rPr>
          <w:spacing w:val="-8"/>
        </w:rPr>
        <w:t xml:space="preserve"> </w:t>
      </w:r>
      <w:r>
        <w:t>co-exist.</w:t>
      </w:r>
      <w:r>
        <w:rPr>
          <w:spacing w:val="-7"/>
        </w:rPr>
        <w:t xml:space="preserve"> </w:t>
      </w:r>
      <w:r>
        <w:t>Firms</w:t>
      </w:r>
      <w:r>
        <w:rPr>
          <w:spacing w:val="-7"/>
        </w:rPr>
        <w:t xml:space="preserve"> </w:t>
      </w:r>
      <w:r>
        <w:t>vary</w:t>
      </w:r>
      <w:r>
        <w:rPr>
          <w:spacing w:val="-8"/>
        </w:rPr>
        <w:t xml:space="preserve"> </w:t>
      </w:r>
      <w:r>
        <w:t>in</w:t>
      </w:r>
      <w:r>
        <w:rPr>
          <w:spacing w:val="-5"/>
        </w:rPr>
        <w:t xml:space="preserve"> </w:t>
      </w:r>
      <w:r>
        <w:t>size,</w:t>
      </w:r>
      <w:r>
        <w:rPr>
          <w:spacing w:val="-7"/>
        </w:rPr>
        <w:t xml:space="preserve"> </w:t>
      </w:r>
      <w:r>
        <w:t>managerial</w:t>
      </w:r>
      <w:r>
        <w:rPr>
          <w:spacing w:val="-6"/>
        </w:rPr>
        <w:t xml:space="preserve"> </w:t>
      </w:r>
      <w:r>
        <w:t>structures,</w:t>
      </w:r>
      <w:r>
        <w:rPr>
          <w:spacing w:val="-8"/>
        </w:rPr>
        <w:t xml:space="preserve"> </w:t>
      </w:r>
      <w:r>
        <w:t>and</w:t>
      </w:r>
      <w:r>
        <w:rPr>
          <w:spacing w:val="-10"/>
        </w:rPr>
        <w:t xml:space="preserve"> </w:t>
      </w:r>
      <w:r>
        <w:t>forms</w:t>
      </w:r>
      <w:r>
        <w:rPr>
          <w:spacing w:val="-8"/>
        </w:rPr>
        <w:t xml:space="preserve"> </w:t>
      </w:r>
      <w:r>
        <w:t>of</w:t>
      </w:r>
      <w:r>
        <w:rPr>
          <w:spacing w:val="-7"/>
        </w:rPr>
        <w:t xml:space="preserve"> </w:t>
      </w:r>
      <w:r>
        <w:t>governance.</w:t>
      </w:r>
      <w:r>
        <w:rPr>
          <w:spacing w:val="-6"/>
        </w:rPr>
        <w:t xml:space="preserve"> </w:t>
      </w:r>
      <w:r>
        <w:t>Some</w:t>
      </w:r>
      <w:r>
        <w:rPr>
          <w:spacing w:val="-9"/>
        </w:rPr>
        <w:t xml:space="preserve"> </w:t>
      </w:r>
      <w:r>
        <w:t>of them focus on a core business and operate in a single nation (or indeed a region or a city), while</w:t>
      </w:r>
      <w:r>
        <w:rPr>
          <w:spacing w:val="-12"/>
        </w:rPr>
        <w:t xml:space="preserve"> </w:t>
      </w:r>
      <w:r>
        <w:t>others</w:t>
      </w:r>
      <w:r>
        <w:rPr>
          <w:spacing w:val="-14"/>
        </w:rPr>
        <w:t xml:space="preserve"> </w:t>
      </w:r>
      <w:r>
        <w:t>are</w:t>
      </w:r>
      <w:r>
        <w:rPr>
          <w:spacing w:val="-14"/>
        </w:rPr>
        <w:t xml:space="preserve"> </w:t>
      </w:r>
      <w:r>
        <w:t>multinational.</w:t>
      </w:r>
      <w:r>
        <w:rPr>
          <w:spacing w:val="-11"/>
        </w:rPr>
        <w:t xml:space="preserve"> </w:t>
      </w:r>
      <w:r>
        <w:t>Some</w:t>
      </w:r>
      <w:r>
        <w:rPr>
          <w:spacing w:val="-14"/>
        </w:rPr>
        <w:t xml:space="preserve"> </w:t>
      </w:r>
      <w:r>
        <w:t>use,</w:t>
      </w:r>
      <w:r>
        <w:rPr>
          <w:spacing w:val="-13"/>
        </w:rPr>
        <w:t xml:space="preserve"> </w:t>
      </w:r>
      <w:r>
        <w:t>or</w:t>
      </w:r>
      <w:r>
        <w:rPr>
          <w:spacing w:val="-11"/>
        </w:rPr>
        <w:t xml:space="preserve"> </w:t>
      </w:r>
      <w:r>
        <w:t>even</w:t>
      </w:r>
      <w:r>
        <w:rPr>
          <w:spacing w:val="-16"/>
        </w:rPr>
        <w:t xml:space="preserve"> </w:t>
      </w:r>
      <w:r>
        <w:t>develop,</w:t>
      </w:r>
      <w:r>
        <w:rPr>
          <w:spacing w:val="-11"/>
        </w:rPr>
        <w:t xml:space="preserve"> </w:t>
      </w:r>
      <w:r>
        <w:t>state-of-the-art</w:t>
      </w:r>
      <w:r>
        <w:rPr>
          <w:spacing w:val="-13"/>
        </w:rPr>
        <w:t xml:space="preserve"> </w:t>
      </w:r>
      <w:r>
        <w:t>technologies,</w:t>
      </w:r>
      <w:r>
        <w:rPr>
          <w:spacing w:val="-11"/>
        </w:rPr>
        <w:t xml:space="preserve"> </w:t>
      </w:r>
      <w:r>
        <w:t>while other rely on cheap labour and very basic techniques. The aim of this module is to analyse the causes and consequences of the existence of such a variety of models of business and forms of organisation. To do so the module investigates the development and functioning of various models of business over time and</w:t>
      </w:r>
      <w:r>
        <w:rPr>
          <w:spacing w:val="-2"/>
        </w:rPr>
        <w:t xml:space="preserve"> </w:t>
      </w:r>
      <w:r>
        <w:t>space.</w:t>
      </w:r>
    </w:p>
    <w:p w14:paraId="0B0602F3" w14:textId="77777777" w:rsidR="001026B3" w:rsidRDefault="00FA67B5">
      <w:pPr>
        <w:pStyle w:val="BodyText"/>
        <w:spacing w:line="360" w:lineRule="auto"/>
        <w:ind w:left="100" w:right="313"/>
        <w:jc w:val="both"/>
      </w:pPr>
      <w:r>
        <w:t>The</w:t>
      </w:r>
      <w:r>
        <w:rPr>
          <w:spacing w:val="-6"/>
        </w:rPr>
        <w:t xml:space="preserve"> </w:t>
      </w:r>
      <w:r>
        <w:t>module</w:t>
      </w:r>
      <w:r>
        <w:rPr>
          <w:spacing w:val="-3"/>
        </w:rPr>
        <w:t xml:space="preserve"> </w:t>
      </w:r>
      <w:r>
        <w:t>is</w:t>
      </w:r>
      <w:r>
        <w:rPr>
          <w:spacing w:val="-6"/>
        </w:rPr>
        <w:t xml:space="preserve"> </w:t>
      </w:r>
      <w:r>
        <w:t>logically</w:t>
      </w:r>
      <w:r>
        <w:rPr>
          <w:spacing w:val="-3"/>
        </w:rPr>
        <w:t xml:space="preserve"> </w:t>
      </w:r>
      <w:r>
        <w:t>divided</w:t>
      </w:r>
      <w:r>
        <w:rPr>
          <w:spacing w:val="-4"/>
        </w:rPr>
        <w:t xml:space="preserve"> </w:t>
      </w:r>
      <w:r>
        <w:t>into</w:t>
      </w:r>
      <w:r>
        <w:rPr>
          <w:spacing w:val="-7"/>
        </w:rPr>
        <w:t xml:space="preserve"> </w:t>
      </w:r>
      <w:r>
        <w:t>two</w:t>
      </w:r>
      <w:r>
        <w:rPr>
          <w:spacing w:val="-5"/>
        </w:rPr>
        <w:t xml:space="preserve"> </w:t>
      </w:r>
      <w:r>
        <w:t>sections;</w:t>
      </w:r>
      <w:r>
        <w:rPr>
          <w:spacing w:val="-5"/>
        </w:rPr>
        <w:t xml:space="preserve"> </w:t>
      </w:r>
      <w:r>
        <w:t>the</w:t>
      </w:r>
      <w:r>
        <w:rPr>
          <w:spacing w:val="-6"/>
        </w:rPr>
        <w:t xml:space="preserve"> </w:t>
      </w:r>
      <w:r>
        <w:t>first</w:t>
      </w:r>
      <w:r>
        <w:rPr>
          <w:spacing w:val="-5"/>
        </w:rPr>
        <w:t xml:space="preserve"> </w:t>
      </w:r>
      <w:r>
        <w:t>one</w:t>
      </w:r>
      <w:r>
        <w:rPr>
          <w:spacing w:val="-5"/>
        </w:rPr>
        <w:t xml:space="preserve"> </w:t>
      </w:r>
      <w:r>
        <w:t>is</w:t>
      </w:r>
      <w:r>
        <w:rPr>
          <w:spacing w:val="-5"/>
        </w:rPr>
        <w:t xml:space="preserve"> </w:t>
      </w:r>
      <w:r>
        <w:t>chronologic</w:t>
      </w:r>
      <w:r>
        <w:rPr>
          <w:spacing w:val="-4"/>
        </w:rPr>
        <w:t xml:space="preserve"> </w:t>
      </w:r>
      <w:r>
        <w:t>and</w:t>
      </w:r>
      <w:r>
        <w:rPr>
          <w:spacing w:val="-5"/>
        </w:rPr>
        <w:t xml:space="preserve"> </w:t>
      </w:r>
      <w:r>
        <w:t>analyses</w:t>
      </w:r>
      <w:r>
        <w:rPr>
          <w:spacing w:val="-9"/>
        </w:rPr>
        <w:t xml:space="preserve"> </w:t>
      </w:r>
      <w:r>
        <w:t>the development of models of business over time, starting with the forms of organisation which dominated the western world before the beginning of the process of industrialisation, to</w:t>
      </w:r>
      <w:r>
        <w:rPr>
          <w:spacing w:val="-31"/>
        </w:rPr>
        <w:t xml:space="preserve"> </w:t>
      </w:r>
      <w:r>
        <w:t>finish with contemporary phenomena of downsizing and</w:t>
      </w:r>
      <w:r>
        <w:rPr>
          <w:spacing w:val="-2"/>
        </w:rPr>
        <w:t xml:space="preserve"> </w:t>
      </w:r>
      <w:r>
        <w:t>outsourcing.</w:t>
      </w:r>
    </w:p>
    <w:p w14:paraId="00ABDBF4" w14:textId="77777777" w:rsidR="001026B3" w:rsidRDefault="00FA67B5">
      <w:pPr>
        <w:pStyle w:val="BodyText"/>
        <w:spacing w:line="360" w:lineRule="auto"/>
        <w:ind w:left="100" w:right="314"/>
        <w:jc w:val="both"/>
      </w:pPr>
      <w:r>
        <w:t>The second part looks at national variations in models of business organisation and the structure</w:t>
      </w:r>
      <w:r>
        <w:rPr>
          <w:spacing w:val="-8"/>
        </w:rPr>
        <w:t xml:space="preserve"> </w:t>
      </w:r>
      <w:r>
        <w:t>of</w:t>
      </w:r>
      <w:r>
        <w:rPr>
          <w:spacing w:val="-5"/>
        </w:rPr>
        <w:t xml:space="preserve"> </w:t>
      </w:r>
      <w:r>
        <w:t>capitalism.</w:t>
      </w:r>
      <w:r>
        <w:rPr>
          <w:spacing w:val="-6"/>
        </w:rPr>
        <w:t xml:space="preserve"> </w:t>
      </w:r>
      <w:r>
        <w:t>It</w:t>
      </w:r>
      <w:r>
        <w:rPr>
          <w:spacing w:val="-10"/>
        </w:rPr>
        <w:t xml:space="preserve"> </w:t>
      </w:r>
      <w:r>
        <w:t>will</w:t>
      </w:r>
      <w:r>
        <w:rPr>
          <w:spacing w:val="-6"/>
        </w:rPr>
        <w:t xml:space="preserve"> </w:t>
      </w:r>
      <w:r>
        <w:t>focus</w:t>
      </w:r>
      <w:r>
        <w:rPr>
          <w:spacing w:val="-6"/>
        </w:rPr>
        <w:t xml:space="preserve"> </w:t>
      </w:r>
      <w:r>
        <w:t>on</w:t>
      </w:r>
      <w:r>
        <w:rPr>
          <w:spacing w:val="-8"/>
        </w:rPr>
        <w:t xml:space="preserve"> </w:t>
      </w:r>
      <w:r>
        <w:t>national</w:t>
      </w:r>
      <w:r>
        <w:rPr>
          <w:spacing w:val="-10"/>
        </w:rPr>
        <w:t xml:space="preserve"> </w:t>
      </w:r>
      <w:r>
        <w:t>(and</w:t>
      </w:r>
      <w:r>
        <w:rPr>
          <w:spacing w:val="-5"/>
        </w:rPr>
        <w:t xml:space="preserve"> </w:t>
      </w:r>
      <w:r>
        <w:t>in</w:t>
      </w:r>
      <w:r>
        <w:rPr>
          <w:spacing w:val="-6"/>
        </w:rPr>
        <w:t xml:space="preserve"> </w:t>
      </w:r>
      <w:r>
        <w:t>some</w:t>
      </w:r>
      <w:r>
        <w:rPr>
          <w:spacing w:val="-8"/>
        </w:rPr>
        <w:t xml:space="preserve"> </w:t>
      </w:r>
      <w:r>
        <w:t>cases</w:t>
      </w:r>
      <w:r>
        <w:rPr>
          <w:spacing w:val="-9"/>
        </w:rPr>
        <w:t xml:space="preserve"> </w:t>
      </w:r>
      <w:r>
        <w:t>regional)</w:t>
      </w:r>
      <w:r>
        <w:rPr>
          <w:spacing w:val="-4"/>
        </w:rPr>
        <w:t xml:space="preserve"> </w:t>
      </w:r>
      <w:r>
        <w:t>differences</w:t>
      </w:r>
      <w:r>
        <w:rPr>
          <w:spacing w:val="-6"/>
        </w:rPr>
        <w:t xml:space="preserve"> </w:t>
      </w:r>
      <w:r>
        <w:t>in</w:t>
      </w:r>
      <w:r>
        <w:rPr>
          <w:spacing w:val="-8"/>
        </w:rPr>
        <w:t xml:space="preserve"> </w:t>
      </w:r>
      <w:r>
        <w:t>the organisation and governance of firms and how they interact with the broader business environment.</w:t>
      </w:r>
      <w:r>
        <w:rPr>
          <w:spacing w:val="-10"/>
        </w:rPr>
        <w:t xml:space="preserve"> </w:t>
      </w:r>
      <w:r>
        <w:t>An</w:t>
      </w:r>
      <w:r>
        <w:rPr>
          <w:spacing w:val="-11"/>
        </w:rPr>
        <w:t xml:space="preserve"> </w:t>
      </w:r>
      <w:r>
        <w:t>important</w:t>
      </w:r>
      <w:r>
        <w:rPr>
          <w:spacing w:val="-9"/>
        </w:rPr>
        <w:t xml:space="preserve"> </w:t>
      </w:r>
      <w:r>
        <w:t>theme</w:t>
      </w:r>
      <w:r>
        <w:rPr>
          <w:spacing w:val="-11"/>
        </w:rPr>
        <w:t xml:space="preserve"> </w:t>
      </w:r>
      <w:r>
        <w:t>running</w:t>
      </w:r>
      <w:r>
        <w:rPr>
          <w:spacing w:val="-13"/>
        </w:rPr>
        <w:t xml:space="preserve"> </w:t>
      </w:r>
      <w:r>
        <w:t>through</w:t>
      </w:r>
      <w:r>
        <w:rPr>
          <w:spacing w:val="-13"/>
        </w:rPr>
        <w:t xml:space="preserve"> </w:t>
      </w:r>
      <w:r>
        <w:t>this</w:t>
      </w:r>
      <w:r>
        <w:rPr>
          <w:spacing w:val="-11"/>
        </w:rPr>
        <w:t xml:space="preserve"> </w:t>
      </w:r>
      <w:r>
        <w:t>second</w:t>
      </w:r>
      <w:r>
        <w:rPr>
          <w:spacing w:val="-11"/>
        </w:rPr>
        <w:t xml:space="preserve"> </w:t>
      </w:r>
      <w:r>
        <w:t>part</w:t>
      </w:r>
      <w:r>
        <w:rPr>
          <w:spacing w:val="-10"/>
        </w:rPr>
        <w:t xml:space="preserve"> </w:t>
      </w:r>
      <w:r>
        <w:t>is</w:t>
      </w:r>
      <w:r>
        <w:rPr>
          <w:spacing w:val="-10"/>
        </w:rPr>
        <w:t xml:space="preserve"> </w:t>
      </w:r>
      <w:r>
        <w:t>how</w:t>
      </w:r>
      <w:r>
        <w:rPr>
          <w:spacing w:val="-12"/>
        </w:rPr>
        <w:t xml:space="preserve"> </w:t>
      </w:r>
      <w:r>
        <w:t>national</w:t>
      </w:r>
      <w:r>
        <w:rPr>
          <w:spacing w:val="-11"/>
        </w:rPr>
        <w:t xml:space="preserve"> </w:t>
      </w:r>
      <w:r>
        <w:t>differences in organisational form influence the way firms</w:t>
      </w:r>
      <w:r>
        <w:rPr>
          <w:spacing w:val="-4"/>
        </w:rPr>
        <w:t xml:space="preserve"> </w:t>
      </w:r>
      <w:r>
        <w:t>innovate.</w:t>
      </w:r>
    </w:p>
    <w:p w14:paraId="5C21D18B" w14:textId="77777777" w:rsidR="001026B3" w:rsidRDefault="001026B3">
      <w:pPr>
        <w:pStyle w:val="BodyText"/>
        <w:rPr>
          <w:sz w:val="33"/>
        </w:rPr>
      </w:pPr>
    </w:p>
    <w:p w14:paraId="18709A4A" w14:textId="77777777" w:rsidR="001026B3" w:rsidRDefault="00FA67B5">
      <w:pPr>
        <w:pStyle w:val="Heading4"/>
        <w:jc w:val="both"/>
      </w:pPr>
      <w:r>
        <w:t>Learning Outcomes</w:t>
      </w:r>
    </w:p>
    <w:p w14:paraId="32DBD131" w14:textId="77777777" w:rsidR="001026B3" w:rsidRDefault="00FA67B5">
      <w:pPr>
        <w:pStyle w:val="BodyText"/>
        <w:spacing w:before="127"/>
        <w:ind w:left="100"/>
      </w:pPr>
      <w:r>
        <w:t>By the end of the module students should be able to:</w:t>
      </w:r>
    </w:p>
    <w:p w14:paraId="35F50324" w14:textId="77777777" w:rsidR="001026B3" w:rsidRDefault="00FA67B5">
      <w:pPr>
        <w:pStyle w:val="ListParagraph"/>
        <w:numPr>
          <w:ilvl w:val="1"/>
          <w:numId w:val="3"/>
        </w:numPr>
        <w:tabs>
          <w:tab w:val="left" w:pos="820"/>
          <w:tab w:val="left" w:pos="821"/>
        </w:tabs>
        <w:spacing w:before="126" w:line="360" w:lineRule="auto"/>
        <w:ind w:right="704"/>
        <w:rPr>
          <w:rFonts w:ascii="Symbol" w:hAnsi="Symbol"/>
          <w:sz w:val="20"/>
        </w:rPr>
      </w:pPr>
      <w:r>
        <w:t>Demonstrate comprehensive knowledge and understanding of the features of different models of business, how they evolve over time and space, and how they function</w:t>
      </w:r>
    </w:p>
    <w:p w14:paraId="13865AB7" w14:textId="77777777" w:rsidR="001026B3" w:rsidRDefault="00FA67B5">
      <w:pPr>
        <w:pStyle w:val="ListParagraph"/>
        <w:numPr>
          <w:ilvl w:val="1"/>
          <w:numId w:val="3"/>
        </w:numPr>
        <w:tabs>
          <w:tab w:val="left" w:pos="820"/>
          <w:tab w:val="left" w:pos="821"/>
        </w:tabs>
        <w:spacing w:before="2"/>
        <w:ind w:hanging="361"/>
        <w:rPr>
          <w:rFonts w:ascii="Symbol" w:hAnsi="Symbol"/>
          <w:sz w:val="20"/>
        </w:rPr>
      </w:pPr>
      <w:r>
        <w:t>Critically appraise various theories of the</w:t>
      </w:r>
      <w:r>
        <w:rPr>
          <w:spacing w:val="-3"/>
        </w:rPr>
        <w:t xml:space="preserve"> </w:t>
      </w:r>
      <w:r>
        <w:t>firm</w:t>
      </w:r>
    </w:p>
    <w:p w14:paraId="2452E1C5" w14:textId="77777777" w:rsidR="001026B3" w:rsidRDefault="00FA67B5">
      <w:pPr>
        <w:pStyle w:val="ListParagraph"/>
        <w:numPr>
          <w:ilvl w:val="1"/>
          <w:numId w:val="3"/>
        </w:numPr>
        <w:tabs>
          <w:tab w:val="left" w:pos="820"/>
          <w:tab w:val="left" w:pos="821"/>
        </w:tabs>
        <w:spacing w:before="126"/>
        <w:ind w:hanging="361"/>
        <w:rPr>
          <w:rFonts w:ascii="Symbol" w:hAnsi="Symbol"/>
          <w:sz w:val="20"/>
        </w:rPr>
      </w:pPr>
      <w:r>
        <w:t>Apply such theories to the study of the evolution of business</w:t>
      </w:r>
      <w:r>
        <w:rPr>
          <w:spacing w:val="-11"/>
        </w:rPr>
        <w:t xml:space="preserve"> </w:t>
      </w:r>
      <w:r>
        <w:t>structure</w:t>
      </w:r>
    </w:p>
    <w:p w14:paraId="1AABFA64" w14:textId="77777777" w:rsidR="001026B3" w:rsidRDefault="00FA67B5">
      <w:pPr>
        <w:pStyle w:val="ListParagraph"/>
        <w:numPr>
          <w:ilvl w:val="1"/>
          <w:numId w:val="3"/>
        </w:numPr>
        <w:tabs>
          <w:tab w:val="left" w:pos="820"/>
          <w:tab w:val="left" w:pos="821"/>
        </w:tabs>
        <w:spacing w:before="126" w:line="360" w:lineRule="auto"/>
        <w:ind w:right="1471"/>
        <w:rPr>
          <w:rFonts w:ascii="Symbol" w:hAnsi="Symbol"/>
          <w:sz w:val="20"/>
        </w:rPr>
      </w:pPr>
      <w:r>
        <w:t>Evaluate the relative ability of these theories to explain the reality of firms' organization and</w:t>
      </w:r>
      <w:r>
        <w:rPr>
          <w:spacing w:val="-2"/>
        </w:rPr>
        <w:t xml:space="preserve"> </w:t>
      </w:r>
      <w:r>
        <w:t>behaviour</w:t>
      </w:r>
    </w:p>
    <w:p w14:paraId="52B18E2B" w14:textId="77777777" w:rsidR="001026B3" w:rsidRDefault="001026B3">
      <w:pPr>
        <w:spacing w:line="360" w:lineRule="auto"/>
        <w:rPr>
          <w:rFonts w:ascii="Symbol" w:hAnsi="Symbol"/>
          <w:sz w:val="20"/>
        </w:rPr>
        <w:sectPr w:rsidR="001026B3">
          <w:pgSz w:w="11900" w:h="16850"/>
          <w:pgMar w:top="1420" w:right="1120" w:bottom="520" w:left="1340" w:header="0" w:footer="255" w:gutter="0"/>
          <w:cols w:space="720"/>
        </w:sectPr>
      </w:pPr>
    </w:p>
    <w:p w14:paraId="00A7D82C" w14:textId="77777777" w:rsidR="001026B3" w:rsidRDefault="00FA67B5">
      <w:pPr>
        <w:pStyle w:val="Heading3"/>
      </w:pPr>
      <w:r>
        <w:rPr>
          <w:color w:val="2E5395"/>
        </w:rPr>
        <w:t>Organisational Behaviour</w:t>
      </w:r>
    </w:p>
    <w:p w14:paraId="421CCD93" w14:textId="77777777" w:rsidR="001026B3" w:rsidRDefault="00FA67B5">
      <w:pPr>
        <w:spacing w:before="292"/>
        <w:ind w:left="100"/>
      </w:pPr>
      <w:r>
        <w:rPr>
          <w:b/>
        </w:rPr>
        <w:t xml:space="preserve">Module Code: </w:t>
      </w:r>
      <w:r>
        <w:t>34381</w:t>
      </w:r>
    </w:p>
    <w:p w14:paraId="66076614" w14:textId="77777777" w:rsidR="001026B3" w:rsidRDefault="00FA67B5">
      <w:pPr>
        <w:pStyle w:val="Heading4"/>
        <w:spacing w:before="129"/>
        <w:rPr>
          <w:b w:val="0"/>
        </w:rPr>
      </w:pPr>
      <w:r>
        <w:t xml:space="preserve">Credits: </w:t>
      </w:r>
      <w:r>
        <w:rPr>
          <w:b w:val="0"/>
        </w:rPr>
        <w:t>20</w:t>
      </w:r>
    </w:p>
    <w:p w14:paraId="44E4053A" w14:textId="77777777" w:rsidR="001026B3" w:rsidRDefault="00FA67B5">
      <w:pPr>
        <w:spacing w:before="126"/>
        <w:ind w:left="100"/>
      </w:pPr>
      <w:r>
        <w:rPr>
          <w:b/>
        </w:rPr>
        <w:t xml:space="preserve">Level: </w:t>
      </w:r>
      <w:r>
        <w:t>LI</w:t>
      </w:r>
    </w:p>
    <w:p w14:paraId="7AA9547D" w14:textId="77777777" w:rsidR="001026B3" w:rsidRDefault="00FA67B5">
      <w:pPr>
        <w:spacing w:before="126"/>
        <w:ind w:left="100"/>
      </w:pPr>
      <w:r>
        <w:rPr>
          <w:b/>
        </w:rPr>
        <w:t xml:space="preserve">Taught: </w:t>
      </w:r>
      <w:r>
        <w:t>Semester 1</w:t>
      </w:r>
    </w:p>
    <w:p w14:paraId="4D1B381F" w14:textId="77777777" w:rsidR="001026B3" w:rsidRDefault="00FA67B5">
      <w:pPr>
        <w:spacing w:before="127"/>
        <w:ind w:left="100"/>
      </w:pPr>
      <w:r>
        <w:rPr>
          <w:b/>
        </w:rPr>
        <w:t xml:space="preserve">Assessment Method: </w:t>
      </w:r>
      <w:r>
        <w:t>Class test (30%), Essay (50%), Group presentation (20%)</w:t>
      </w:r>
    </w:p>
    <w:p w14:paraId="2844C8B7" w14:textId="77777777" w:rsidR="001026B3" w:rsidRDefault="001026B3">
      <w:pPr>
        <w:pStyle w:val="BodyText"/>
        <w:rPr>
          <w:sz w:val="24"/>
        </w:rPr>
      </w:pPr>
    </w:p>
    <w:p w14:paraId="71D4EAF2" w14:textId="77777777" w:rsidR="001026B3" w:rsidRDefault="001026B3">
      <w:pPr>
        <w:pStyle w:val="BodyText"/>
        <w:spacing w:before="10"/>
        <w:rPr>
          <w:sz w:val="19"/>
        </w:rPr>
      </w:pPr>
    </w:p>
    <w:p w14:paraId="10463749" w14:textId="77777777" w:rsidR="001026B3" w:rsidRDefault="00FA67B5">
      <w:pPr>
        <w:pStyle w:val="Heading4"/>
        <w:spacing w:before="1"/>
        <w:jc w:val="both"/>
      </w:pPr>
      <w:r>
        <w:t>Module Description</w:t>
      </w:r>
    </w:p>
    <w:p w14:paraId="70C39840" w14:textId="77777777" w:rsidR="001026B3" w:rsidRDefault="00FA67B5">
      <w:pPr>
        <w:pStyle w:val="BodyText"/>
        <w:spacing w:before="126" w:line="360" w:lineRule="auto"/>
        <w:ind w:left="100" w:right="313"/>
        <w:jc w:val="both"/>
      </w:pPr>
      <w:r>
        <w:t>This</w:t>
      </w:r>
      <w:r>
        <w:rPr>
          <w:spacing w:val="-13"/>
        </w:rPr>
        <w:t xml:space="preserve"> </w:t>
      </w:r>
      <w:r>
        <w:t>module</w:t>
      </w:r>
      <w:r>
        <w:rPr>
          <w:spacing w:val="-15"/>
        </w:rPr>
        <w:t xml:space="preserve"> </w:t>
      </w:r>
      <w:r>
        <w:t>provides</w:t>
      </w:r>
      <w:r>
        <w:rPr>
          <w:spacing w:val="-15"/>
        </w:rPr>
        <w:t xml:space="preserve"> </w:t>
      </w:r>
      <w:r>
        <w:t>students</w:t>
      </w:r>
      <w:r>
        <w:rPr>
          <w:spacing w:val="-15"/>
        </w:rPr>
        <w:t xml:space="preserve"> </w:t>
      </w:r>
      <w:r>
        <w:t>with</w:t>
      </w:r>
      <w:r>
        <w:rPr>
          <w:spacing w:val="-12"/>
        </w:rPr>
        <w:t xml:space="preserve"> </w:t>
      </w:r>
      <w:r>
        <w:t>an</w:t>
      </w:r>
      <w:r>
        <w:rPr>
          <w:spacing w:val="-15"/>
        </w:rPr>
        <w:t xml:space="preserve"> </w:t>
      </w:r>
      <w:r>
        <w:t>understanding</w:t>
      </w:r>
      <w:r>
        <w:rPr>
          <w:spacing w:val="-14"/>
        </w:rPr>
        <w:t xml:space="preserve"> </w:t>
      </w:r>
      <w:r>
        <w:t>of</w:t>
      </w:r>
      <w:r>
        <w:rPr>
          <w:spacing w:val="-14"/>
        </w:rPr>
        <w:t xml:space="preserve"> </w:t>
      </w:r>
      <w:r>
        <w:t>how</w:t>
      </w:r>
      <w:r>
        <w:rPr>
          <w:spacing w:val="-14"/>
        </w:rPr>
        <w:t xml:space="preserve"> </w:t>
      </w:r>
      <w:r>
        <w:t>organisations</w:t>
      </w:r>
      <w:r>
        <w:rPr>
          <w:spacing w:val="-18"/>
        </w:rPr>
        <w:t xml:space="preserve"> </w:t>
      </w:r>
      <w:r>
        <w:t>of</w:t>
      </w:r>
      <w:r>
        <w:rPr>
          <w:spacing w:val="-12"/>
        </w:rPr>
        <w:t xml:space="preserve"> </w:t>
      </w:r>
      <w:r>
        <w:t>all</w:t>
      </w:r>
      <w:r>
        <w:rPr>
          <w:spacing w:val="-16"/>
        </w:rPr>
        <w:t xml:space="preserve"> </w:t>
      </w:r>
      <w:r>
        <w:t>kinds</w:t>
      </w:r>
      <w:r>
        <w:rPr>
          <w:spacing w:val="-13"/>
        </w:rPr>
        <w:t xml:space="preserve"> </w:t>
      </w:r>
      <w:r>
        <w:t>operate and how different stakeholder groups interact with organisations and each other. More specifically, the module introduces key organisational concepts and theories, which can be used to help us understand how organisations operate and how people operate within them. Topics covered throughout the module include culture, power, ethics, management style and organisational space. We also explore how these concepts and ideas influence</w:t>
      </w:r>
      <w:r>
        <w:rPr>
          <w:spacing w:val="-22"/>
        </w:rPr>
        <w:t xml:space="preserve"> </w:t>
      </w:r>
      <w:r>
        <w:t>management practice.</w:t>
      </w:r>
    </w:p>
    <w:p w14:paraId="1AB4B9F3" w14:textId="77777777" w:rsidR="001026B3" w:rsidRDefault="001026B3">
      <w:pPr>
        <w:pStyle w:val="BodyText"/>
        <w:spacing w:before="1"/>
        <w:rPr>
          <w:sz w:val="33"/>
        </w:rPr>
      </w:pPr>
    </w:p>
    <w:p w14:paraId="224E6BEE" w14:textId="77777777" w:rsidR="001026B3" w:rsidRDefault="00FA67B5">
      <w:pPr>
        <w:pStyle w:val="BodyText"/>
        <w:spacing w:line="360" w:lineRule="auto"/>
        <w:ind w:left="100" w:right="313"/>
        <w:jc w:val="both"/>
      </w:pPr>
      <w:r>
        <w:t>The module takes a critical approach to organisational behaviour. We begin by discussing traditional managerialist approaches but also discuss critiques of many of these approaches as well as organisational theories that do not encourage a managerialist approach.</w:t>
      </w:r>
    </w:p>
    <w:p w14:paraId="358F5C55" w14:textId="77777777" w:rsidR="001026B3" w:rsidRDefault="001026B3">
      <w:pPr>
        <w:pStyle w:val="BodyText"/>
        <w:spacing w:before="1"/>
        <w:rPr>
          <w:sz w:val="33"/>
        </w:rPr>
      </w:pPr>
    </w:p>
    <w:p w14:paraId="57D5FEAC" w14:textId="77777777" w:rsidR="001026B3" w:rsidRDefault="00FA67B5">
      <w:pPr>
        <w:pStyle w:val="BodyText"/>
        <w:spacing w:line="360" w:lineRule="auto"/>
        <w:ind w:left="100" w:right="315"/>
        <w:jc w:val="both"/>
      </w:pPr>
      <w:r>
        <w:t>Throughout, the module encourages students to recognise the approaches and concepts covered</w:t>
      </w:r>
      <w:r>
        <w:rPr>
          <w:spacing w:val="-3"/>
        </w:rPr>
        <w:t xml:space="preserve"> </w:t>
      </w:r>
      <w:r>
        <w:t>in</w:t>
      </w:r>
      <w:r>
        <w:rPr>
          <w:spacing w:val="-4"/>
        </w:rPr>
        <w:t xml:space="preserve"> </w:t>
      </w:r>
      <w:r>
        <w:t>the</w:t>
      </w:r>
      <w:r>
        <w:rPr>
          <w:spacing w:val="-6"/>
        </w:rPr>
        <w:t xml:space="preserve"> </w:t>
      </w:r>
      <w:r>
        <w:t>managerial</w:t>
      </w:r>
      <w:r>
        <w:rPr>
          <w:spacing w:val="-3"/>
        </w:rPr>
        <w:t xml:space="preserve"> </w:t>
      </w:r>
      <w:r>
        <w:t>practices</w:t>
      </w:r>
      <w:r>
        <w:rPr>
          <w:spacing w:val="-4"/>
        </w:rPr>
        <w:t xml:space="preserve"> </w:t>
      </w:r>
      <w:r>
        <w:t>they</w:t>
      </w:r>
      <w:r>
        <w:rPr>
          <w:spacing w:val="-3"/>
        </w:rPr>
        <w:t xml:space="preserve"> </w:t>
      </w:r>
      <w:r>
        <w:t>are</w:t>
      </w:r>
      <w:r>
        <w:rPr>
          <w:spacing w:val="-2"/>
        </w:rPr>
        <w:t xml:space="preserve"> </w:t>
      </w:r>
      <w:r>
        <w:t>surrounded by</w:t>
      </w:r>
      <w:r>
        <w:rPr>
          <w:spacing w:val="-3"/>
        </w:rPr>
        <w:t xml:space="preserve"> </w:t>
      </w:r>
      <w:r>
        <w:t>or</w:t>
      </w:r>
      <w:r>
        <w:rPr>
          <w:spacing w:val="-4"/>
        </w:rPr>
        <w:t xml:space="preserve"> </w:t>
      </w:r>
      <w:r>
        <w:t>witness</w:t>
      </w:r>
      <w:r>
        <w:rPr>
          <w:spacing w:val="-3"/>
        </w:rPr>
        <w:t xml:space="preserve"> </w:t>
      </w:r>
      <w:r>
        <w:t>on</w:t>
      </w:r>
      <w:r>
        <w:rPr>
          <w:spacing w:val="-7"/>
        </w:rPr>
        <w:t xml:space="preserve"> </w:t>
      </w:r>
      <w:r>
        <w:t>a</w:t>
      </w:r>
      <w:r>
        <w:rPr>
          <w:spacing w:val="-2"/>
        </w:rPr>
        <w:t xml:space="preserve"> </w:t>
      </w:r>
      <w:r>
        <w:t>day</w:t>
      </w:r>
      <w:r>
        <w:rPr>
          <w:spacing w:val="-3"/>
        </w:rPr>
        <w:t xml:space="preserve"> </w:t>
      </w:r>
      <w:r>
        <w:t>to</w:t>
      </w:r>
      <w:r>
        <w:rPr>
          <w:spacing w:val="-4"/>
        </w:rPr>
        <w:t xml:space="preserve"> </w:t>
      </w:r>
      <w:r>
        <w:t>day</w:t>
      </w:r>
      <w:r>
        <w:rPr>
          <w:spacing w:val="-2"/>
        </w:rPr>
        <w:t xml:space="preserve"> </w:t>
      </w:r>
      <w:r>
        <w:t>basis. In addition, each week of the module takes popular texts from cinema, television or fiction to explore the ideas</w:t>
      </w:r>
      <w:r>
        <w:rPr>
          <w:spacing w:val="-2"/>
        </w:rPr>
        <w:t xml:space="preserve"> </w:t>
      </w:r>
      <w:r>
        <w:t>presented.</w:t>
      </w:r>
    </w:p>
    <w:p w14:paraId="4797E580" w14:textId="77777777" w:rsidR="001026B3" w:rsidRDefault="001026B3">
      <w:pPr>
        <w:pStyle w:val="BodyText"/>
        <w:spacing w:before="10"/>
        <w:rPr>
          <w:sz w:val="32"/>
        </w:rPr>
      </w:pPr>
    </w:p>
    <w:p w14:paraId="294C3140" w14:textId="77777777" w:rsidR="001026B3" w:rsidRDefault="00FA67B5">
      <w:pPr>
        <w:pStyle w:val="Heading4"/>
        <w:spacing w:before="1"/>
      </w:pPr>
      <w:r>
        <w:t>Learning Outcomes</w:t>
      </w:r>
    </w:p>
    <w:p w14:paraId="6B0A1E3E" w14:textId="77777777" w:rsidR="001026B3" w:rsidRDefault="00FA67B5">
      <w:pPr>
        <w:pStyle w:val="BodyText"/>
        <w:spacing w:before="126"/>
        <w:ind w:left="100"/>
      </w:pPr>
      <w:r>
        <w:t>By the end of the module students should be able to:</w:t>
      </w:r>
    </w:p>
    <w:p w14:paraId="7E3720FD" w14:textId="77777777" w:rsidR="001026B3" w:rsidRDefault="00FA67B5">
      <w:pPr>
        <w:pStyle w:val="ListParagraph"/>
        <w:numPr>
          <w:ilvl w:val="1"/>
          <w:numId w:val="3"/>
        </w:numPr>
        <w:tabs>
          <w:tab w:val="left" w:pos="820"/>
          <w:tab w:val="left" w:pos="821"/>
        </w:tabs>
        <w:spacing w:before="126" w:line="360" w:lineRule="auto"/>
        <w:ind w:right="371"/>
        <w:rPr>
          <w:rFonts w:ascii="Symbol" w:hAnsi="Symbol"/>
          <w:sz w:val="20"/>
        </w:rPr>
      </w:pPr>
      <w:r>
        <w:t>demonstrate a comprehensive knowledge and understanding of how the approaches and concepts studied underpins management</w:t>
      </w:r>
      <w:r>
        <w:rPr>
          <w:spacing w:val="1"/>
        </w:rPr>
        <w:t xml:space="preserve"> </w:t>
      </w:r>
      <w:r>
        <w:t>practice</w:t>
      </w:r>
    </w:p>
    <w:p w14:paraId="23F97C7A" w14:textId="77777777" w:rsidR="001026B3" w:rsidRDefault="00FA67B5">
      <w:pPr>
        <w:pStyle w:val="ListParagraph"/>
        <w:numPr>
          <w:ilvl w:val="1"/>
          <w:numId w:val="3"/>
        </w:numPr>
        <w:tabs>
          <w:tab w:val="left" w:pos="820"/>
          <w:tab w:val="left" w:pos="821"/>
        </w:tabs>
        <w:spacing w:before="2" w:line="360" w:lineRule="auto"/>
        <w:ind w:right="468"/>
        <w:rPr>
          <w:rFonts w:ascii="Symbol" w:hAnsi="Symbol"/>
          <w:sz w:val="20"/>
        </w:rPr>
      </w:pPr>
      <w:r>
        <w:t>critically appraise the practical applications that these concepts and theories are put to</w:t>
      </w:r>
    </w:p>
    <w:p w14:paraId="352923D2" w14:textId="77777777" w:rsidR="001026B3" w:rsidRDefault="00FA67B5">
      <w:pPr>
        <w:pStyle w:val="ListParagraph"/>
        <w:numPr>
          <w:ilvl w:val="1"/>
          <w:numId w:val="3"/>
        </w:numPr>
        <w:tabs>
          <w:tab w:val="left" w:pos="820"/>
          <w:tab w:val="left" w:pos="821"/>
        </w:tabs>
        <w:spacing w:line="360" w:lineRule="auto"/>
        <w:ind w:right="786"/>
        <w:rPr>
          <w:rFonts w:ascii="Symbol" w:hAnsi="Symbol"/>
          <w:sz w:val="20"/>
        </w:rPr>
      </w:pPr>
      <w:r>
        <w:t>analyse management practice and popular representations of organisation using relevant approaches and theories from the</w:t>
      </w:r>
      <w:r>
        <w:rPr>
          <w:spacing w:val="-8"/>
        </w:rPr>
        <w:t xml:space="preserve"> </w:t>
      </w:r>
      <w:r>
        <w:t>module</w:t>
      </w:r>
    </w:p>
    <w:p w14:paraId="064FFE6B" w14:textId="77777777" w:rsidR="001026B3" w:rsidRDefault="001026B3">
      <w:pPr>
        <w:spacing w:line="360" w:lineRule="auto"/>
        <w:rPr>
          <w:rFonts w:ascii="Symbol" w:hAnsi="Symbol"/>
          <w:sz w:val="20"/>
        </w:rPr>
        <w:sectPr w:rsidR="001026B3">
          <w:pgSz w:w="11900" w:h="16850"/>
          <w:pgMar w:top="1380" w:right="1120" w:bottom="520" w:left="1340" w:header="0" w:footer="255" w:gutter="0"/>
          <w:cols w:space="720"/>
        </w:sectPr>
      </w:pPr>
    </w:p>
    <w:p w14:paraId="45DFFB27" w14:textId="77777777" w:rsidR="001026B3" w:rsidRDefault="00FA67B5">
      <w:pPr>
        <w:pStyle w:val="Heading3"/>
      </w:pPr>
      <w:r>
        <w:rPr>
          <w:color w:val="2E5395"/>
        </w:rPr>
        <w:t>Marketing and New Technology</w:t>
      </w:r>
    </w:p>
    <w:p w14:paraId="3CB2EE6B" w14:textId="77777777" w:rsidR="001026B3" w:rsidRDefault="00FA67B5">
      <w:pPr>
        <w:spacing w:before="292"/>
        <w:ind w:left="100"/>
      </w:pPr>
      <w:r>
        <w:rPr>
          <w:b/>
        </w:rPr>
        <w:t xml:space="preserve">Module Code: </w:t>
      </w:r>
      <w:r>
        <w:t>32238</w:t>
      </w:r>
    </w:p>
    <w:p w14:paraId="37716440" w14:textId="77777777" w:rsidR="001026B3" w:rsidRDefault="00FA67B5">
      <w:pPr>
        <w:pStyle w:val="Heading4"/>
        <w:spacing w:before="129"/>
        <w:rPr>
          <w:b w:val="0"/>
        </w:rPr>
      </w:pPr>
      <w:r>
        <w:t xml:space="preserve">Credits: </w:t>
      </w:r>
      <w:r>
        <w:rPr>
          <w:b w:val="0"/>
        </w:rPr>
        <w:t>20</w:t>
      </w:r>
    </w:p>
    <w:p w14:paraId="141FBBE0" w14:textId="77777777" w:rsidR="001026B3" w:rsidRDefault="00FA67B5">
      <w:pPr>
        <w:spacing w:before="126"/>
        <w:ind w:left="100"/>
      </w:pPr>
      <w:r>
        <w:rPr>
          <w:b/>
        </w:rPr>
        <w:t xml:space="preserve">Level: </w:t>
      </w:r>
      <w:r>
        <w:t>LI</w:t>
      </w:r>
    </w:p>
    <w:p w14:paraId="207744F0" w14:textId="77777777" w:rsidR="001026B3" w:rsidRDefault="00FA67B5">
      <w:pPr>
        <w:spacing w:before="126"/>
        <w:ind w:left="100"/>
      </w:pPr>
      <w:r>
        <w:rPr>
          <w:b/>
        </w:rPr>
        <w:t xml:space="preserve">Taught: </w:t>
      </w:r>
      <w:r>
        <w:t>Semester 2</w:t>
      </w:r>
    </w:p>
    <w:p w14:paraId="1A9C6662" w14:textId="77777777" w:rsidR="001026B3" w:rsidRDefault="00FA67B5">
      <w:pPr>
        <w:spacing w:before="127"/>
        <w:ind w:left="100"/>
      </w:pPr>
      <w:r>
        <w:rPr>
          <w:b/>
        </w:rPr>
        <w:t xml:space="preserve">Assessment Method: </w:t>
      </w:r>
      <w:r>
        <w:t>Essay (25%), Marketing Plan (75%)</w:t>
      </w:r>
    </w:p>
    <w:p w14:paraId="7D10841B" w14:textId="77777777" w:rsidR="001026B3" w:rsidRDefault="001026B3">
      <w:pPr>
        <w:pStyle w:val="BodyText"/>
        <w:rPr>
          <w:sz w:val="24"/>
        </w:rPr>
      </w:pPr>
    </w:p>
    <w:p w14:paraId="7DA8FD16" w14:textId="77777777" w:rsidR="001026B3" w:rsidRDefault="001026B3">
      <w:pPr>
        <w:pStyle w:val="BodyText"/>
        <w:spacing w:before="10"/>
        <w:rPr>
          <w:sz w:val="19"/>
        </w:rPr>
      </w:pPr>
    </w:p>
    <w:p w14:paraId="570229CE" w14:textId="77777777" w:rsidR="001026B3" w:rsidRDefault="00FA67B5">
      <w:pPr>
        <w:pStyle w:val="Heading4"/>
        <w:spacing w:before="1"/>
        <w:jc w:val="both"/>
      </w:pPr>
      <w:r>
        <w:t>Module Description</w:t>
      </w:r>
    </w:p>
    <w:p w14:paraId="090AA492" w14:textId="77777777" w:rsidR="001026B3" w:rsidRDefault="00FA67B5">
      <w:pPr>
        <w:pStyle w:val="BodyText"/>
        <w:spacing w:before="126" w:line="360" w:lineRule="auto"/>
        <w:ind w:left="100" w:right="311"/>
        <w:jc w:val="both"/>
      </w:pPr>
      <w:r>
        <w:t>This module focuses on managing marketing data associated with traditional and new technologies used in marketing practice for decision making and planning. This includes identification of target market selection, planning marketing activities, product and service development and monitoring consumer perceptions. Furthermore, the module examines the role of marketing measurement techniques and the importance of the selection of the appropriate measurement metrics and tools. Students will develop the skills to critically analyze and assess the continuously evolving digital landscape, building the essential skills required by modern marketers to remain competitive in an ‘always on’ society.</w:t>
      </w:r>
    </w:p>
    <w:p w14:paraId="78583B9E" w14:textId="77777777" w:rsidR="001026B3" w:rsidRDefault="001026B3">
      <w:pPr>
        <w:pStyle w:val="BodyText"/>
        <w:rPr>
          <w:sz w:val="33"/>
        </w:rPr>
      </w:pPr>
    </w:p>
    <w:p w14:paraId="6BF420A5" w14:textId="77777777" w:rsidR="001026B3" w:rsidRDefault="00FA67B5">
      <w:pPr>
        <w:pStyle w:val="Heading4"/>
      </w:pPr>
      <w:r>
        <w:t>Learning Outcomes</w:t>
      </w:r>
    </w:p>
    <w:p w14:paraId="0F954AB6" w14:textId="77777777" w:rsidR="001026B3" w:rsidRDefault="00FA67B5">
      <w:pPr>
        <w:pStyle w:val="BodyText"/>
        <w:spacing w:before="127"/>
        <w:ind w:left="100"/>
      </w:pPr>
      <w:r>
        <w:t>By the end of the module students should be able to:</w:t>
      </w:r>
    </w:p>
    <w:p w14:paraId="6D5FE9D4" w14:textId="77777777" w:rsidR="001026B3" w:rsidRDefault="00FA67B5">
      <w:pPr>
        <w:pStyle w:val="ListParagraph"/>
        <w:numPr>
          <w:ilvl w:val="1"/>
          <w:numId w:val="3"/>
        </w:numPr>
        <w:tabs>
          <w:tab w:val="left" w:pos="820"/>
          <w:tab w:val="left" w:pos="821"/>
        </w:tabs>
        <w:spacing w:before="126" w:line="360" w:lineRule="auto"/>
        <w:ind w:right="936"/>
        <w:rPr>
          <w:rFonts w:ascii="Symbol" w:hAnsi="Symbol"/>
          <w:sz w:val="20"/>
        </w:rPr>
      </w:pPr>
      <w:r>
        <w:t>Identify and deploy relevant, key traditional- and digital- measures of marketing performance, and use marketing data to plan and critically evaluate marketing activities</w:t>
      </w:r>
    </w:p>
    <w:p w14:paraId="139A4F52" w14:textId="77777777" w:rsidR="001026B3" w:rsidRDefault="00FA67B5">
      <w:pPr>
        <w:pStyle w:val="ListParagraph"/>
        <w:numPr>
          <w:ilvl w:val="1"/>
          <w:numId w:val="3"/>
        </w:numPr>
        <w:tabs>
          <w:tab w:val="left" w:pos="820"/>
          <w:tab w:val="left" w:pos="821"/>
        </w:tabs>
        <w:spacing w:before="2" w:line="360" w:lineRule="auto"/>
        <w:ind w:right="1183"/>
        <w:rPr>
          <w:rFonts w:ascii="Symbol" w:hAnsi="Symbol"/>
          <w:sz w:val="20"/>
        </w:rPr>
      </w:pPr>
      <w:r>
        <w:t>Critically analyse the impact and influence of new technologies on</w:t>
      </w:r>
      <w:r>
        <w:rPr>
          <w:spacing w:val="-22"/>
        </w:rPr>
        <w:t xml:space="preserve"> </w:t>
      </w:r>
      <w:r>
        <w:t>marketing activities</w:t>
      </w:r>
    </w:p>
    <w:p w14:paraId="21E1C672" w14:textId="77777777" w:rsidR="001026B3" w:rsidRDefault="00FA67B5">
      <w:pPr>
        <w:pStyle w:val="ListParagraph"/>
        <w:numPr>
          <w:ilvl w:val="1"/>
          <w:numId w:val="3"/>
        </w:numPr>
        <w:tabs>
          <w:tab w:val="left" w:pos="820"/>
          <w:tab w:val="left" w:pos="821"/>
        </w:tabs>
        <w:spacing w:line="360" w:lineRule="auto"/>
        <w:ind w:right="375"/>
        <w:rPr>
          <w:rFonts w:ascii="Symbol" w:hAnsi="Symbol"/>
          <w:sz w:val="20"/>
        </w:rPr>
      </w:pPr>
      <w:r>
        <w:t>Identify and critically evaluate appropriate sources of data for marketing analysis and use various analytical and social tools for marketing insight and decision</w:t>
      </w:r>
      <w:r>
        <w:rPr>
          <w:spacing w:val="-15"/>
        </w:rPr>
        <w:t xml:space="preserve"> </w:t>
      </w:r>
      <w:r>
        <w:t>making</w:t>
      </w:r>
    </w:p>
    <w:p w14:paraId="6D86CC18" w14:textId="77777777" w:rsidR="001026B3" w:rsidRDefault="00FA67B5">
      <w:pPr>
        <w:pStyle w:val="ListParagraph"/>
        <w:numPr>
          <w:ilvl w:val="1"/>
          <w:numId w:val="3"/>
        </w:numPr>
        <w:tabs>
          <w:tab w:val="left" w:pos="820"/>
          <w:tab w:val="left" w:pos="821"/>
        </w:tabs>
        <w:spacing w:line="360" w:lineRule="auto"/>
        <w:ind w:right="555"/>
        <w:rPr>
          <w:rFonts w:ascii="Symbol" w:hAnsi="Symbol"/>
          <w:sz w:val="20"/>
        </w:rPr>
      </w:pPr>
      <w:r>
        <w:t>Identify and deploy key digital tools and platforms, with a focus on how they can be coordinated to support marketing and enhance consumer</w:t>
      </w:r>
      <w:r>
        <w:rPr>
          <w:spacing w:val="-11"/>
        </w:rPr>
        <w:t xml:space="preserve"> </w:t>
      </w:r>
      <w:r>
        <w:t>experiences</w:t>
      </w:r>
    </w:p>
    <w:p w14:paraId="675095E6" w14:textId="77777777" w:rsidR="001026B3" w:rsidRDefault="001026B3">
      <w:pPr>
        <w:spacing w:line="360" w:lineRule="auto"/>
        <w:rPr>
          <w:rFonts w:ascii="Symbol" w:hAnsi="Symbol"/>
          <w:sz w:val="20"/>
        </w:rPr>
        <w:sectPr w:rsidR="001026B3">
          <w:pgSz w:w="11900" w:h="16850"/>
          <w:pgMar w:top="1380" w:right="1120" w:bottom="520" w:left="1340" w:header="0" w:footer="255" w:gutter="0"/>
          <w:cols w:space="720"/>
        </w:sectPr>
      </w:pPr>
    </w:p>
    <w:p w14:paraId="19938906" w14:textId="77777777" w:rsidR="001026B3" w:rsidRDefault="00FA67B5">
      <w:pPr>
        <w:pStyle w:val="Heading2"/>
      </w:pPr>
      <w:r>
        <w:t>Year 3</w:t>
      </w:r>
    </w:p>
    <w:p w14:paraId="4BFC774E" w14:textId="77777777" w:rsidR="001026B3" w:rsidRDefault="001026B3">
      <w:pPr>
        <w:pStyle w:val="BodyText"/>
        <w:spacing w:before="7"/>
        <w:rPr>
          <w:b/>
          <w:sz w:val="39"/>
        </w:rPr>
      </w:pPr>
    </w:p>
    <w:p w14:paraId="2F79DA28" w14:textId="77777777" w:rsidR="001026B3" w:rsidRDefault="00FA67B5">
      <w:pPr>
        <w:pStyle w:val="Heading3"/>
        <w:spacing w:before="1"/>
      </w:pPr>
      <w:r>
        <w:rPr>
          <w:color w:val="2E5395"/>
        </w:rPr>
        <w:t>International Human Resource Management</w:t>
      </w:r>
    </w:p>
    <w:p w14:paraId="70B2FCCE" w14:textId="77777777" w:rsidR="001026B3" w:rsidRDefault="00FA67B5">
      <w:pPr>
        <w:spacing w:before="292"/>
        <w:ind w:left="100"/>
      </w:pPr>
      <w:r>
        <w:rPr>
          <w:b/>
        </w:rPr>
        <w:t xml:space="preserve">Module Code: </w:t>
      </w:r>
      <w:r>
        <w:t>32007</w:t>
      </w:r>
    </w:p>
    <w:p w14:paraId="1D996798" w14:textId="77777777" w:rsidR="001026B3" w:rsidRDefault="00FA67B5">
      <w:pPr>
        <w:pStyle w:val="Heading4"/>
        <w:spacing w:before="126"/>
        <w:rPr>
          <w:b w:val="0"/>
        </w:rPr>
      </w:pPr>
      <w:r>
        <w:t xml:space="preserve">Credits: </w:t>
      </w:r>
      <w:r>
        <w:rPr>
          <w:b w:val="0"/>
        </w:rPr>
        <w:t>20</w:t>
      </w:r>
    </w:p>
    <w:p w14:paraId="2127F655" w14:textId="77777777" w:rsidR="001026B3" w:rsidRDefault="00FA67B5">
      <w:pPr>
        <w:spacing w:before="126"/>
        <w:ind w:left="100"/>
      </w:pPr>
      <w:r>
        <w:rPr>
          <w:b/>
        </w:rPr>
        <w:t xml:space="preserve">Level: </w:t>
      </w:r>
      <w:r>
        <w:t>LH</w:t>
      </w:r>
    </w:p>
    <w:p w14:paraId="1521D2A1" w14:textId="77777777" w:rsidR="001026B3" w:rsidRDefault="00FA67B5">
      <w:pPr>
        <w:spacing w:before="126"/>
        <w:ind w:left="100"/>
      </w:pPr>
      <w:r>
        <w:rPr>
          <w:b/>
        </w:rPr>
        <w:t xml:space="preserve">Taught: </w:t>
      </w:r>
      <w:r>
        <w:t>Semester 2</w:t>
      </w:r>
    </w:p>
    <w:p w14:paraId="4D9A235C" w14:textId="77777777" w:rsidR="001026B3" w:rsidRDefault="00FA67B5">
      <w:pPr>
        <w:spacing w:before="127"/>
        <w:ind w:left="100"/>
      </w:pPr>
      <w:r>
        <w:rPr>
          <w:b/>
        </w:rPr>
        <w:t xml:space="preserve">Assessment Method: </w:t>
      </w:r>
      <w:r>
        <w:t>Assignment (100%)</w:t>
      </w:r>
    </w:p>
    <w:p w14:paraId="2D4B5518" w14:textId="77777777" w:rsidR="001026B3" w:rsidRDefault="001026B3">
      <w:pPr>
        <w:pStyle w:val="BodyText"/>
        <w:rPr>
          <w:sz w:val="24"/>
        </w:rPr>
      </w:pPr>
    </w:p>
    <w:p w14:paraId="3E0C36F0" w14:textId="77777777" w:rsidR="001026B3" w:rsidRDefault="001026B3">
      <w:pPr>
        <w:pStyle w:val="BodyText"/>
        <w:spacing w:before="2"/>
        <w:rPr>
          <w:sz w:val="20"/>
        </w:rPr>
      </w:pPr>
    </w:p>
    <w:p w14:paraId="75A45805" w14:textId="77777777" w:rsidR="001026B3" w:rsidRDefault="00FA67B5">
      <w:pPr>
        <w:pStyle w:val="Heading4"/>
        <w:jc w:val="both"/>
      </w:pPr>
      <w:r>
        <w:t>Module Description</w:t>
      </w:r>
    </w:p>
    <w:p w14:paraId="3CD1B8EB" w14:textId="77777777" w:rsidR="001026B3" w:rsidRDefault="00FA67B5">
      <w:pPr>
        <w:pStyle w:val="BodyText"/>
        <w:spacing w:before="126" w:line="360" w:lineRule="auto"/>
        <w:ind w:left="100" w:right="314"/>
        <w:jc w:val="both"/>
      </w:pPr>
      <w:r>
        <w:t>This module provides an introduction to international human resource management and locates</w:t>
      </w:r>
      <w:r>
        <w:rPr>
          <w:spacing w:val="-4"/>
        </w:rPr>
        <w:t xml:space="preserve"> </w:t>
      </w:r>
      <w:r>
        <w:t>this</w:t>
      </w:r>
      <w:r>
        <w:rPr>
          <w:spacing w:val="-5"/>
        </w:rPr>
        <w:t xml:space="preserve"> </w:t>
      </w:r>
      <w:r>
        <w:t>in</w:t>
      </w:r>
      <w:r>
        <w:rPr>
          <w:spacing w:val="-4"/>
        </w:rPr>
        <w:t xml:space="preserve"> </w:t>
      </w:r>
      <w:r>
        <w:t>a</w:t>
      </w:r>
      <w:r>
        <w:rPr>
          <w:spacing w:val="-3"/>
        </w:rPr>
        <w:t xml:space="preserve"> </w:t>
      </w:r>
      <w:r>
        <w:t>comparative</w:t>
      </w:r>
      <w:r>
        <w:rPr>
          <w:spacing w:val="-3"/>
        </w:rPr>
        <w:t xml:space="preserve"> </w:t>
      </w:r>
      <w:r>
        <w:t>context.</w:t>
      </w:r>
      <w:r>
        <w:rPr>
          <w:spacing w:val="-5"/>
        </w:rPr>
        <w:t xml:space="preserve"> </w:t>
      </w:r>
      <w:r>
        <w:t>It</w:t>
      </w:r>
      <w:r>
        <w:rPr>
          <w:spacing w:val="-4"/>
        </w:rPr>
        <w:t xml:space="preserve"> </w:t>
      </w:r>
      <w:r>
        <w:t>aims</w:t>
      </w:r>
      <w:r>
        <w:rPr>
          <w:spacing w:val="-6"/>
        </w:rPr>
        <w:t xml:space="preserve"> </w:t>
      </w:r>
      <w:r>
        <w:t>to</w:t>
      </w:r>
      <w:r>
        <w:rPr>
          <w:spacing w:val="-3"/>
        </w:rPr>
        <w:t xml:space="preserve"> </w:t>
      </w:r>
      <w:r>
        <w:t>help</w:t>
      </w:r>
      <w:r>
        <w:rPr>
          <w:spacing w:val="-3"/>
        </w:rPr>
        <w:t xml:space="preserve"> </w:t>
      </w:r>
      <w:r>
        <w:t>students</w:t>
      </w:r>
      <w:r>
        <w:rPr>
          <w:spacing w:val="-4"/>
        </w:rPr>
        <w:t xml:space="preserve"> </w:t>
      </w:r>
      <w:r>
        <w:t>understand</w:t>
      </w:r>
      <w:r>
        <w:rPr>
          <w:spacing w:val="-5"/>
        </w:rPr>
        <w:t xml:space="preserve"> </w:t>
      </w:r>
      <w:r>
        <w:t>the</w:t>
      </w:r>
      <w:r>
        <w:rPr>
          <w:spacing w:val="-4"/>
        </w:rPr>
        <w:t xml:space="preserve"> </w:t>
      </w:r>
      <w:r>
        <w:t>management</w:t>
      </w:r>
      <w:r>
        <w:rPr>
          <w:spacing w:val="-4"/>
        </w:rPr>
        <w:t xml:space="preserve"> </w:t>
      </w:r>
      <w:r>
        <w:t>of people in organisations operating across nations and cultures, from employee, management and business system perspectives. The module</w:t>
      </w:r>
      <w:r>
        <w:rPr>
          <w:spacing w:val="-5"/>
        </w:rPr>
        <w:t xml:space="preserve"> </w:t>
      </w:r>
      <w:r>
        <w:t>will:</w:t>
      </w:r>
    </w:p>
    <w:p w14:paraId="54AFE803" w14:textId="77777777" w:rsidR="001026B3" w:rsidRDefault="00FA67B5">
      <w:pPr>
        <w:pStyle w:val="ListParagraph"/>
        <w:numPr>
          <w:ilvl w:val="0"/>
          <w:numId w:val="2"/>
        </w:numPr>
        <w:tabs>
          <w:tab w:val="left" w:pos="461"/>
        </w:tabs>
        <w:spacing w:line="252" w:lineRule="exact"/>
        <w:ind w:hanging="361"/>
      </w:pPr>
      <w:r>
        <w:t>Examine the origin and meaning of International Human Resource</w:t>
      </w:r>
      <w:r>
        <w:rPr>
          <w:spacing w:val="-14"/>
        </w:rPr>
        <w:t xml:space="preserve"> </w:t>
      </w:r>
      <w:r>
        <w:t>Management</w:t>
      </w:r>
    </w:p>
    <w:p w14:paraId="7B64905B" w14:textId="77777777" w:rsidR="001026B3" w:rsidRDefault="00FA67B5">
      <w:pPr>
        <w:pStyle w:val="ListParagraph"/>
        <w:numPr>
          <w:ilvl w:val="0"/>
          <w:numId w:val="2"/>
        </w:numPr>
        <w:tabs>
          <w:tab w:val="left" w:pos="461"/>
        </w:tabs>
        <w:spacing w:before="127" w:line="360" w:lineRule="auto"/>
        <w:ind w:right="437"/>
      </w:pPr>
      <w:r>
        <w:t>Examine key Contemporary HRM policies and practices, such as recruitment, selection, training and reward and performance management in MNCs and across different national business</w:t>
      </w:r>
      <w:r>
        <w:rPr>
          <w:spacing w:val="-1"/>
        </w:rPr>
        <w:t xml:space="preserve"> </w:t>
      </w:r>
      <w:r>
        <w:t>systems</w:t>
      </w:r>
    </w:p>
    <w:p w14:paraId="5C02E805" w14:textId="77777777" w:rsidR="001026B3" w:rsidRDefault="00FA67B5">
      <w:pPr>
        <w:pStyle w:val="ListParagraph"/>
        <w:numPr>
          <w:ilvl w:val="0"/>
          <w:numId w:val="2"/>
        </w:numPr>
        <w:tabs>
          <w:tab w:val="left" w:pos="461"/>
        </w:tabs>
        <w:spacing w:before="2" w:line="360" w:lineRule="auto"/>
        <w:ind w:right="1135"/>
      </w:pPr>
      <w:r>
        <w:t>Provide informed up-to-date comment and analysis on the implications of local/regional/global issues in relation to the management of human resources in international</w:t>
      </w:r>
      <w:r>
        <w:rPr>
          <w:spacing w:val="-2"/>
        </w:rPr>
        <w:t xml:space="preserve"> </w:t>
      </w:r>
      <w:r>
        <w:t>organisations</w:t>
      </w:r>
    </w:p>
    <w:p w14:paraId="768BF67C" w14:textId="77777777" w:rsidR="001026B3" w:rsidRDefault="00FA67B5">
      <w:pPr>
        <w:pStyle w:val="ListParagraph"/>
        <w:numPr>
          <w:ilvl w:val="0"/>
          <w:numId w:val="2"/>
        </w:numPr>
        <w:tabs>
          <w:tab w:val="left" w:pos="461"/>
        </w:tabs>
        <w:spacing w:line="360" w:lineRule="auto"/>
        <w:ind w:right="393"/>
      </w:pPr>
      <w:r>
        <w:t>Identify and explain organisational impacts of international economic and business issues including social and political influences and legal requirements on HRM in</w:t>
      </w:r>
      <w:r>
        <w:rPr>
          <w:spacing w:val="-27"/>
        </w:rPr>
        <w:t xml:space="preserve"> </w:t>
      </w:r>
      <w:r>
        <w:t>MNCs.</w:t>
      </w:r>
    </w:p>
    <w:p w14:paraId="727BD7BF" w14:textId="77777777" w:rsidR="001026B3" w:rsidRDefault="00FA67B5">
      <w:pPr>
        <w:pStyle w:val="ListParagraph"/>
        <w:numPr>
          <w:ilvl w:val="0"/>
          <w:numId w:val="2"/>
        </w:numPr>
        <w:tabs>
          <w:tab w:val="left" w:pos="461"/>
        </w:tabs>
        <w:spacing w:line="360" w:lineRule="auto"/>
        <w:ind w:right="415"/>
        <w:jc w:val="both"/>
      </w:pPr>
      <w:r>
        <w:t>Analyse the relevance of international employee mobility to global organisations and the appropriateness of various human resource strategies in the deployment of international personnel</w:t>
      </w:r>
    </w:p>
    <w:p w14:paraId="1410BF63" w14:textId="77777777" w:rsidR="001026B3" w:rsidRDefault="00FA67B5">
      <w:pPr>
        <w:pStyle w:val="Heading4"/>
        <w:jc w:val="both"/>
      </w:pPr>
      <w:r>
        <w:t>Learning Outcomes</w:t>
      </w:r>
    </w:p>
    <w:p w14:paraId="618AFC53" w14:textId="77777777" w:rsidR="001026B3" w:rsidRDefault="00FA67B5">
      <w:pPr>
        <w:pStyle w:val="BodyText"/>
        <w:spacing w:before="126"/>
        <w:ind w:left="100"/>
        <w:jc w:val="both"/>
      </w:pPr>
      <w:r>
        <w:t>By the end of module, students should be able to:</w:t>
      </w:r>
    </w:p>
    <w:p w14:paraId="2BFEE14F" w14:textId="77777777" w:rsidR="001026B3" w:rsidRDefault="00FA67B5">
      <w:pPr>
        <w:pStyle w:val="ListParagraph"/>
        <w:numPr>
          <w:ilvl w:val="1"/>
          <w:numId w:val="2"/>
        </w:numPr>
        <w:tabs>
          <w:tab w:val="left" w:pos="820"/>
          <w:tab w:val="left" w:pos="821"/>
        </w:tabs>
        <w:spacing w:before="127" w:line="360" w:lineRule="auto"/>
        <w:ind w:right="783"/>
      </w:pPr>
      <w:r>
        <w:t>Analyse and evaluate contemporary organizations and their cross-border human resource</w:t>
      </w:r>
      <w:r>
        <w:rPr>
          <w:spacing w:val="-3"/>
        </w:rPr>
        <w:t xml:space="preserve"> </w:t>
      </w:r>
      <w:r>
        <w:t>strategies</w:t>
      </w:r>
    </w:p>
    <w:p w14:paraId="6C164F6A" w14:textId="77777777" w:rsidR="001026B3" w:rsidRDefault="00FA67B5">
      <w:pPr>
        <w:pStyle w:val="ListParagraph"/>
        <w:numPr>
          <w:ilvl w:val="1"/>
          <w:numId w:val="2"/>
        </w:numPr>
        <w:tabs>
          <w:tab w:val="left" w:pos="820"/>
          <w:tab w:val="left" w:pos="821"/>
        </w:tabs>
        <w:spacing w:line="360" w:lineRule="auto"/>
        <w:ind w:right="933"/>
      </w:pPr>
      <w:r>
        <w:t>Critically engage with how organizational and HR strategies are shaped by and developed in response to internal and external environmental</w:t>
      </w:r>
      <w:r>
        <w:rPr>
          <w:spacing w:val="-12"/>
        </w:rPr>
        <w:t xml:space="preserve"> </w:t>
      </w:r>
      <w:r>
        <w:t>factors</w:t>
      </w:r>
    </w:p>
    <w:p w14:paraId="2EF18CCC" w14:textId="77777777" w:rsidR="001026B3" w:rsidRDefault="00FA67B5">
      <w:pPr>
        <w:pStyle w:val="ListParagraph"/>
        <w:numPr>
          <w:ilvl w:val="1"/>
          <w:numId w:val="2"/>
        </w:numPr>
        <w:tabs>
          <w:tab w:val="left" w:pos="820"/>
          <w:tab w:val="left" w:pos="821"/>
        </w:tabs>
        <w:spacing w:line="360" w:lineRule="auto"/>
        <w:ind w:right="629"/>
      </w:pPr>
      <w:r>
        <w:t>Understand, analyse and critically evaluate the impact of local, national and global contexts shaping employment and industrial relations</w:t>
      </w:r>
      <w:r>
        <w:rPr>
          <w:spacing w:val="-4"/>
        </w:rPr>
        <w:t xml:space="preserve"> </w:t>
      </w:r>
      <w:r>
        <w:t>practices</w:t>
      </w:r>
    </w:p>
    <w:p w14:paraId="03B3282F" w14:textId="77777777" w:rsidR="001026B3" w:rsidRDefault="00FA67B5">
      <w:pPr>
        <w:pStyle w:val="ListParagraph"/>
        <w:numPr>
          <w:ilvl w:val="1"/>
          <w:numId w:val="2"/>
        </w:numPr>
        <w:tabs>
          <w:tab w:val="left" w:pos="820"/>
          <w:tab w:val="left" w:pos="821"/>
        </w:tabs>
        <w:spacing w:line="362" w:lineRule="auto"/>
        <w:ind w:right="629"/>
      </w:pPr>
      <w:r>
        <w:t>Assess the role of country-of-origin and host-country effects in the formulation and implementation of HR</w:t>
      </w:r>
      <w:r>
        <w:rPr>
          <w:spacing w:val="-2"/>
        </w:rPr>
        <w:t xml:space="preserve"> </w:t>
      </w:r>
      <w:r>
        <w:t>policies</w:t>
      </w:r>
    </w:p>
    <w:p w14:paraId="0B193DC9" w14:textId="77777777" w:rsidR="001026B3" w:rsidRDefault="001026B3">
      <w:pPr>
        <w:spacing w:line="362" w:lineRule="auto"/>
        <w:sectPr w:rsidR="001026B3">
          <w:pgSz w:w="11900" w:h="16850"/>
          <w:pgMar w:top="1360" w:right="1120" w:bottom="520" w:left="1340" w:header="0" w:footer="255" w:gutter="0"/>
          <w:cols w:space="720"/>
        </w:sectPr>
      </w:pPr>
    </w:p>
    <w:p w14:paraId="62641006" w14:textId="0C250105" w:rsidR="001026B3" w:rsidRPr="009B6349" w:rsidRDefault="009B6349">
      <w:pPr>
        <w:pStyle w:val="Heading3"/>
        <w:rPr>
          <w:color w:val="2E5395"/>
        </w:rPr>
      </w:pPr>
      <w:r w:rsidRPr="009B6349">
        <w:rPr>
          <w:color w:val="2E5395"/>
        </w:rPr>
        <w:t>Economics of Strategy, Risk and Globalisation</w:t>
      </w:r>
    </w:p>
    <w:p w14:paraId="33C7A560" w14:textId="7A73566F" w:rsidR="001026B3" w:rsidRDefault="00FA67B5">
      <w:pPr>
        <w:spacing w:before="292"/>
        <w:ind w:left="100"/>
      </w:pPr>
      <w:r>
        <w:rPr>
          <w:b/>
        </w:rPr>
        <w:t xml:space="preserve">Module Code: </w:t>
      </w:r>
      <w:r w:rsidR="009B6349">
        <w:t>38044</w:t>
      </w:r>
    </w:p>
    <w:p w14:paraId="0D201CA2" w14:textId="77777777" w:rsidR="001026B3" w:rsidRDefault="00FA67B5">
      <w:pPr>
        <w:pStyle w:val="Heading4"/>
        <w:spacing w:before="129"/>
        <w:rPr>
          <w:b w:val="0"/>
        </w:rPr>
      </w:pPr>
      <w:r>
        <w:t xml:space="preserve">Credits: </w:t>
      </w:r>
      <w:r>
        <w:rPr>
          <w:b w:val="0"/>
        </w:rPr>
        <w:t>20</w:t>
      </w:r>
    </w:p>
    <w:p w14:paraId="23F734A4" w14:textId="77777777" w:rsidR="001026B3" w:rsidRDefault="00FA67B5">
      <w:pPr>
        <w:spacing w:before="126"/>
        <w:ind w:left="100"/>
      </w:pPr>
      <w:r>
        <w:rPr>
          <w:b/>
        </w:rPr>
        <w:t xml:space="preserve">Level: </w:t>
      </w:r>
      <w:r>
        <w:t>LH</w:t>
      </w:r>
    </w:p>
    <w:p w14:paraId="5DAB3D7C" w14:textId="77777777" w:rsidR="001026B3" w:rsidRDefault="00FA67B5">
      <w:pPr>
        <w:spacing w:before="126"/>
        <w:ind w:left="100"/>
      </w:pPr>
      <w:r>
        <w:rPr>
          <w:b/>
        </w:rPr>
        <w:t xml:space="preserve">Taught: </w:t>
      </w:r>
      <w:r>
        <w:t>Semester 1</w:t>
      </w:r>
    </w:p>
    <w:p w14:paraId="0D62A9F2" w14:textId="77777777" w:rsidR="001026B3" w:rsidRDefault="00FA67B5">
      <w:pPr>
        <w:spacing w:before="127"/>
        <w:ind w:left="100"/>
      </w:pPr>
      <w:r>
        <w:rPr>
          <w:b/>
        </w:rPr>
        <w:t xml:space="preserve">Assessment Method: </w:t>
      </w:r>
      <w:r>
        <w:t>Class Test (25%), Class Test 2 (25%), Exam (50%)</w:t>
      </w:r>
    </w:p>
    <w:p w14:paraId="1D1E71F9" w14:textId="77777777" w:rsidR="001026B3" w:rsidRDefault="001026B3">
      <w:pPr>
        <w:pStyle w:val="BodyText"/>
        <w:rPr>
          <w:sz w:val="24"/>
        </w:rPr>
      </w:pPr>
    </w:p>
    <w:p w14:paraId="340714C1" w14:textId="77777777" w:rsidR="001026B3" w:rsidRDefault="001026B3">
      <w:pPr>
        <w:pStyle w:val="BodyText"/>
        <w:spacing w:before="10"/>
        <w:rPr>
          <w:sz w:val="19"/>
        </w:rPr>
      </w:pPr>
    </w:p>
    <w:p w14:paraId="0EB40BE7" w14:textId="77777777" w:rsidR="001026B3" w:rsidRDefault="00FA67B5">
      <w:pPr>
        <w:pStyle w:val="Heading4"/>
        <w:spacing w:before="1"/>
        <w:jc w:val="both"/>
      </w:pPr>
      <w:r>
        <w:t>Module Description</w:t>
      </w:r>
    </w:p>
    <w:p w14:paraId="2C3963F4" w14:textId="77777777" w:rsidR="001026B3" w:rsidRDefault="00FA67B5">
      <w:pPr>
        <w:pStyle w:val="BodyText"/>
        <w:spacing w:before="126" w:line="360" w:lineRule="auto"/>
        <w:ind w:left="100" w:right="311"/>
        <w:jc w:val="both"/>
      </w:pPr>
      <w:r>
        <w:t>This</w:t>
      </w:r>
      <w:r>
        <w:rPr>
          <w:spacing w:val="-5"/>
        </w:rPr>
        <w:t xml:space="preserve"> </w:t>
      </w:r>
      <w:r>
        <w:t>module</w:t>
      </w:r>
      <w:r>
        <w:rPr>
          <w:spacing w:val="-5"/>
        </w:rPr>
        <w:t xml:space="preserve"> </w:t>
      </w:r>
      <w:r>
        <w:t>in</w:t>
      </w:r>
      <w:r>
        <w:rPr>
          <w:spacing w:val="-5"/>
        </w:rPr>
        <w:t xml:space="preserve"> </w:t>
      </w:r>
      <w:r>
        <w:t>business</w:t>
      </w:r>
      <w:r>
        <w:rPr>
          <w:spacing w:val="-6"/>
        </w:rPr>
        <w:t xml:space="preserve"> </w:t>
      </w:r>
      <w:r>
        <w:t>economics</w:t>
      </w:r>
      <w:r>
        <w:rPr>
          <w:spacing w:val="-7"/>
        </w:rPr>
        <w:t xml:space="preserve"> </w:t>
      </w:r>
      <w:r>
        <w:t>focuses</w:t>
      </w:r>
      <w:r>
        <w:rPr>
          <w:spacing w:val="-5"/>
        </w:rPr>
        <w:t xml:space="preserve"> </w:t>
      </w:r>
      <w:r>
        <w:t>on</w:t>
      </w:r>
      <w:r>
        <w:rPr>
          <w:spacing w:val="-7"/>
        </w:rPr>
        <w:t xml:space="preserve"> </w:t>
      </w:r>
      <w:r>
        <w:t>the</w:t>
      </w:r>
      <w:r>
        <w:rPr>
          <w:spacing w:val="-5"/>
        </w:rPr>
        <w:t xml:space="preserve"> </w:t>
      </w:r>
      <w:r>
        <w:t>analysis</w:t>
      </w:r>
      <w:r>
        <w:rPr>
          <w:spacing w:val="-5"/>
        </w:rPr>
        <w:t xml:space="preserve"> </w:t>
      </w:r>
      <w:r>
        <w:t>of</w:t>
      </w:r>
      <w:r>
        <w:rPr>
          <w:spacing w:val="-6"/>
        </w:rPr>
        <w:t xml:space="preserve"> </w:t>
      </w:r>
      <w:r>
        <w:t>the</w:t>
      </w:r>
      <w:r>
        <w:rPr>
          <w:spacing w:val="-4"/>
        </w:rPr>
        <w:t xml:space="preserve"> </w:t>
      </w:r>
      <w:r>
        <w:t>international</w:t>
      </w:r>
      <w:r>
        <w:rPr>
          <w:spacing w:val="-6"/>
        </w:rPr>
        <w:t xml:space="preserve"> </w:t>
      </w:r>
      <w:r>
        <w:t>economy,</w:t>
      </w:r>
      <w:r>
        <w:rPr>
          <w:spacing w:val="-5"/>
        </w:rPr>
        <w:t xml:space="preserve"> </w:t>
      </w:r>
      <w:r>
        <w:t>the economic environment in which individuals, firms and governments operate and decision making by economic agents. The module examines the interplay between economic theory and</w:t>
      </w:r>
      <w:r>
        <w:rPr>
          <w:spacing w:val="-7"/>
        </w:rPr>
        <w:t xml:space="preserve"> </w:t>
      </w:r>
      <w:r>
        <w:t>economic</w:t>
      </w:r>
      <w:r>
        <w:rPr>
          <w:spacing w:val="-9"/>
        </w:rPr>
        <w:t xml:space="preserve"> </w:t>
      </w:r>
      <w:r>
        <w:t>policy</w:t>
      </w:r>
      <w:r>
        <w:rPr>
          <w:spacing w:val="-6"/>
        </w:rPr>
        <w:t xml:space="preserve"> </w:t>
      </w:r>
      <w:r>
        <w:t>and</w:t>
      </w:r>
      <w:r>
        <w:rPr>
          <w:spacing w:val="-10"/>
        </w:rPr>
        <w:t xml:space="preserve"> </w:t>
      </w:r>
      <w:r>
        <w:t>critically</w:t>
      </w:r>
      <w:r>
        <w:rPr>
          <w:spacing w:val="-6"/>
        </w:rPr>
        <w:t xml:space="preserve"> </w:t>
      </w:r>
      <w:r>
        <w:t>examines</w:t>
      </w:r>
      <w:r>
        <w:rPr>
          <w:spacing w:val="-9"/>
        </w:rPr>
        <w:t xml:space="preserve"> </w:t>
      </w:r>
      <w:r>
        <w:t>arguments</w:t>
      </w:r>
      <w:r>
        <w:rPr>
          <w:spacing w:val="-11"/>
        </w:rPr>
        <w:t xml:space="preserve"> </w:t>
      </w:r>
      <w:r>
        <w:t>for</w:t>
      </w:r>
      <w:r>
        <w:rPr>
          <w:spacing w:val="-8"/>
        </w:rPr>
        <w:t xml:space="preserve"> </w:t>
      </w:r>
      <w:r>
        <w:t>regulation.</w:t>
      </w:r>
      <w:r>
        <w:rPr>
          <w:spacing w:val="-9"/>
        </w:rPr>
        <w:t xml:space="preserve"> </w:t>
      </w:r>
      <w:r>
        <w:t>Topics</w:t>
      </w:r>
      <w:r>
        <w:rPr>
          <w:spacing w:val="-6"/>
        </w:rPr>
        <w:t xml:space="preserve"> </w:t>
      </w:r>
      <w:r>
        <w:t>covered</w:t>
      </w:r>
      <w:r>
        <w:rPr>
          <w:spacing w:val="-10"/>
        </w:rPr>
        <w:t xml:space="preserve"> </w:t>
      </w:r>
      <w:r>
        <w:t>include trade,</w:t>
      </w:r>
      <w:r>
        <w:rPr>
          <w:spacing w:val="-6"/>
        </w:rPr>
        <w:t xml:space="preserve"> </w:t>
      </w:r>
      <w:r>
        <w:t>economic</w:t>
      </w:r>
      <w:r>
        <w:rPr>
          <w:spacing w:val="-5"/>
        </w:rPr>
        <w:t xml:space="preserve"> </w:t>
      </w:r>
      <w:r>
        <w:t>growth,</w:t>
      </w:r>
      <w:r>
        <w:rPr>
          <w:spacing w:val="-10"/>
        </w:rPr>
        <w:t xml:space="preserve"> </w:t>
      </w:r>
      <w:r>
        <w:t>strategic</w:t>
      </w:r>
      <w:r>
        <w:rPr>
          <w:spacing w:val="-6"/>
        </w:rPr>
        <w:t xml:space="preserve"> </w:t>
      </w:r>
      <w:r>
        <w:t>decision</w:t>
      </w:r>
      <w:r>
        <w:rPr>
          <w:spacing w:val="-9"/>
        </w:rPr>
        <w:t xml:space="preserve"> </w:t>
      </w:r>
      <w:r>
        <w:t>making</w:t>
      </w:r>
      <w:r>
        <w:rPr>
          <w:spacing w:val="-7"/>
        </w:rPr>
        <w:t xml:space="preserve"> </w:t>
      </w:r>
      <w:r>
        <w:t>by</w:t>
      </w:r>
      <w:r>
        <w:rPr>
          <w:spacing w:val="-6"/>
        </w:rPr>
        <w:t xml:space="preserve"> </w:t>
      </w:r>
      <w:r>
        <w:t>firms,</w:t>
      </w:r>
      <w:r>
        <w:rPr>
          <w:spacing w:val="-8"/>
        </w:rPr>
        <w:t xml:space="preserve"> </w:t>
      </w:r>
      <w:r>
        <w:t>the</w:t>
      </w:r>
      <w:r>
        <w:rPr>
          <w:spacing w:val="-7"/>
        </w:rPr>
        <w:t xml:space="preserve"> </w:t>
      </w:r>
      <w:r>
        <w:t>economics</w:t>
      </w:r>
      <w:r>
        <w:rPr>
          <w:spacing w:val="-6"/>
        </w:rPr>
        <w:t xml:space="preserve"> </w:t>
      </w:r>
      <w:r>
        <w:t>of</w:t>
      </w:r>
      <w:r>
        <w:rPr>
          <w:spacing w:val="-5"/>
        </w:rPr>
        <w:t xml:space="preserve"> </w:t>
      </w:r>
      <w:r>
        <w:t>information</w:t>
      </w:r>
      <w:r>
        <w:rPr>
          <w:spacing w:val="-6"/>
        </w:rPr>
        <w:t xml:space="preserve"> </w:t>
      </w:r>
      <w:r>
        <w:t>and risk, global labour markets and economic policy</w:t>
      </w:r>
      <w:r>
        <w:rPr>
          <w:spacing w:val="-4"/>
        </w:rPr>
        <w:t xml:space="preserve"> </w:t>
      </w:r>
      <w:r>
        <w:t>issues.</w:t>
      </w:r>
    </w:p>
    <w:p w14:paraId="30BC429C" w14:textId="77777777" w:rsidR="001026B3" w:rsidRDefault="001026B3">
      <w:pPr>
        <w:pStyle w:val="BodyText"/>
        <w:spacing w:before="1"/>
        <w:rPr>
          <w:sz w:val="33"/>
        </w:rPr>
      </w:pPr>
    </w:p>
    <w:p w14:paraId="415432A3" w14:textId="77777777" w:rsidR="001026B3" w:rsidRDefault="00FA67B5">
      <w:pPr>
        <w:pStyle w:val="Heading4"/>
      </w:pPr>
      <w:r>
        <w:t>Learning Outcomes</w:t>
      </w:r>
    </w:p>
    <w:p w14:paraId="56277A7E" w14:textId="77777777" w:rsidR="001026B3" w:rsidRDefault="00FA67B5">
      <w:pPr>
        <w:pStyle w:val="BodyText"/>
        <w:spacing w:before="126"/>
        <w:ind w:left="100"/>
      </w:pPr>
      <w:r>
        <w:t>By the end of the module the student should be able to:</w:t>
      </w:r>
    </w:p>
    <w:p w14:paraId="43932776" w14:textId="77777777" w:rsidR="001026B3" w:rsidRDefault="00FA67B5">
      <w:pPr>
        <w:pStyle w:val="ListParagraph"/>
        <w:numPr>
          <w:ilvl w:val="0"/>
          <w:numId w:val="4"/>
        </w:numPr>
        <w:tabs>
          <w:tab w:val="left" w:pos="460"/>
          <w:tab w:val="left" w:pos="461"/>
        </w:tabs>
        <w:spacing w:before="126" w:line="350" w:lineRule="auto"/>
        <w:ind w:left="460" w:right="391" w:hanging="360"/>
        <w:rPr>
          <w:rFonts w:ascii="Symbol" w:hAnsi="Symbol"/>
        </w:rPr>
      </w:pPr>
      <w:r>
        <w:t>Critically evaluate economic theory and analysis in relation to the international economy, market failures and the strategic behaviour of</w:t>
      </w:r>
      <w:r>
        <w:rPr>
          <w:spacing w:val="-5"/>
        </w:rPr>
        <w:t xml:space="preserve"> </w:t>
      </w:r>
      <w:r>
        <w:t>firms</w:t>
      </w:r>
    </w:p>
    <w:p w14:paraId="7F5DC516" w14:textId="77777777" w:rsidR="001026B3" w:rsidRDefault="00FA67B5">
      <w:pPr>
        <w:pStyle w:val="ListParagraph"/>
        <w:numPr>
          <w:ilvl w:val="0"/>
          <w:numId w:val="4"/>
        </w:numPr>
        <w:tabs>
          <w:tab w:val="left" w:pos="460"/>
          <w:tab w:val="left" w:pos="461"/>
        </w:tabs>
        <w:spacing w:before="13" w:line="350" w:lineRule="auto"/>
        <w:ind w:left="460" w:right="465" w:hanging="360"/>
        <w:rPr>
          <w:rFonts w:ascii="Symbol" w:hAnsi="Symbol"/>
        </w:rPr>
      </w:pPr>
      <w:r>
        <w:t>Critically assess economic discourse relating to the international economy, international business and regulation in both private and public</w:t>
      </w:r>
      <w:r>
        <w:rPr>
          <w:spacing w:val="-7"/>
        </w:rPr>
        <w:t xml:space="preserve"> </w:t>
      </w:r>
      <w:r>
        <w:t>spheres</w:t>
      </w:r>
    </w:p>
    <w:p w14:paraId="4B5EDA6C" w14:textId="77777777" w:rsidR="001026B3" w:rsidRDefault="00FA67B5">
      <w:pPr>
        <w:pStyle w:val="ListParagraph"/>
        <w:numPr>
          <w:ilvl w:val="0"/>
          <w:numId w:val="4"/>
        </w:numPr>
        <w:tabs>
          <w:tab w:val="left" w:pos="460"/>
          <w:tab w:val="left" w:pos="461"/>
        </w:tabs>
        <w:spacing w:before="10" w:line="350" w:lineRule="auto"/>
        <w:ind w:left="460" w:right="846" w:hanging="360"/>
        <w:rPr>
          <w:rFonts w:ascii="Symbol" w:hAnsi="Symbol"/>
        </w:rPr>
      </w:pPr>
      <w:r>
        <w:t>Apply economic theory to assess alternative economic policy solutions for problems facing international organisations, governments and</w:t>
      </w:r>
      <w:r>
        <w:rPr>
          <w:spacing w:val="-4"/>
        </w:rPr>
        <w:t xml:space="preserve"> </w:t>
      </w:r>
      <w:r>
        <w:t>firms</w:t>
      </w:r>
    </w:p>
    <w:p w14:paraId="10EE3DC6" w14:textId="77777777" w:rsidR="001026B3" w:rsidRDefault="00FA67B5">
      <w:pPr>
        <w:pStyle w:val="ListParagraph"/>
        <w:numPr>
          <w:ilvl w:val="0"/>
          <w:numId w:val="4"/>
        </w:numPr>
        <w:tabs>
          <w:tab w:val="left" w:pos="460"/>
          <w:tab w:val="left" w:pos="461"/>
        </w:tabs>
        <w:spacing w:before="10" w:line="355" w:lineRule="auto"/>
        <w:ind w:left="460" w:right="781" w:hanging="360"/>
        <w:rPr>
          <w:rFonts w:ascii="Symbol" w:hAnsi="Symbol"/>
        </w:rPr>
      </w:pPr>
      <w:r>
        <w:t>Apply economic theory to analyse the determinants of international trade; differential impact of economic globalisation in various parts of the world; the determinants of international</w:t>
      </w:r>
      <w:r>
        <w:rPr>
          <w:spacing w:val="-2"/>
        </w:rPr>
        <w:t xml:space="preserve"> </w:t>
      </w:r>
      <w:r>
        <w:t>growth</w:t>
      </w:r>
    </w:p>
    <w:p w14:paraId="1EC494EC" w14:textId="77777777" w:rsidR="001026B3" w:rsidRDefault="00FA67B5">
      <w:pPr>
        <w:pStyle w:val="ListParagraph"/>
        <w:numPr>
          <w:ilvl w:val="0"/>
          <w:numId w:val="4"/>
        </w:numPr>
        <w:tabs>
          <w:tab w:val="left" w:pos="460"/>
          <w:tab w:val="left" w:pos="461"/>
        </w:tabs>
        <w:spacing w:before="6" w:line="350" w:lineRule="auto"/>
        <w:ind w:left="460" w:right="319" w:hanging="360"/>
        <w:rPr>
          <w:rFonts w:ascii="Symbol" w:hAnsi="Symbol"/>
        </w:rPr>
      </w:pPr>
      <w:r>
        <w:t>Critically appraise the international economy and the differential impact of globalisation in different parts of the</w:t>
      </w:r>
      <w:r>
        <w:rPr>
          <w:spacing w:val="-2"/>
        </w:rPr>
        <w:t xml:space="preserve"> </w:t>
      </w:r>
      <w:r>
        <w:t>world</w:t>
      </w:r>
    </w:p>
    <w:p w14:paraId="7691D9DA" w14:textId="77777777" w:rsidR="001026B3" w:rsidRDefault="001026B3">
      <w:pPr>
        <w:spacing w:line="350" w:lineRule="auto"/>
        <w:rPr>
          <w:rFonts w:ascii="Symbol" w:hAnsi="Symbol"/>
        </w:rPr>
        <w:sectPr w:rsidR="001026B3">
          <w:pgSz w:w="11900" w:h="16850"/>
          <w:pgMar w:top="1380" w:right="1120" w:bottom="520" w:left="1340" w:header="0" w:footer="255" w:gutter="0"/>
          <w:cols w:space="720"/>
        </w:sectPr>
      </w:pPr>
    </w:p>
    <w:p w14:paraId="545F8245" w14:textId="77777777" w:rsidR="001026B3" w:rsidRDefault="00FA67B5">
      <w:pPr>
        <w:pStyle w:val="Heading3"/>
      </w:pPr>
      <w:r>
        <w:rPr>
          <w:color w:val="2E5395"/>
        </w:rPr>
        <w:t>Small Business &amp; Entrepreneurship</w:t>
      </w:r>
    </w:p>
    <w:p w14:paraId="6F15777E" w14:textId="77777777" w:rsidR="001026B3" w:rsidRDefault="00FA67B5">
      <w:pPr>
        <w:spacing w:before="292"/>
        <w:ind w:left="100"/>
      </w:pPr>
      <w:r>
        <w:rPr>
          <w:b/>
        </w:rPr>
        <w:t xml:space="preserve">Module Code: </w:t>
      </w:r>
      <w:r>
        <w:t>25280</w:t>
      </w:r>
    </w:p>
    <w:p w14:paraId="2596023A" w14:textId="77777777" w:rsidR="001026B3" w:rsidRDefault="00FA67B5">
      <w:pPr>
        <w:pStyle w:val="Heading4"/>
        <w:spacing w:before="129"/>
        <w:rPr>
          <w:b w:val="0"/>
        </w:rPr>
      </w:pPr>
      <w:r>
        <w:t xml:space="preserve">Credits: </w:t>
      </w:r>
      <w:r>
        <w:rPr>
          <w:b w:val="0"/>
        </w:rPr>
        <w:t>20</w:t>
      </w:r>
    </w:p>
    <w:p w14:paraId="06E042D1" w14:textId="77777777" w:rsidR="001026B3" w:rsidRDefault="00FA67B5">
      <w:pPr>
        <w:spacing w:before="126"/>
        <w:ind w:left="100"/>
      </w:pPr>
      <w:r>
        <w:rPr>
          <w:b/>
        </w:rPr>
        <w:t xml:space="preserve">Level: </w:t>
      </w:r>
      <w:r>
        <w:t>LH</w:t>
      </w:r>
    </w:p>
    <w:p w14:paraId="646FF3F0" w14:textId="77777777" w:rsidR="001026B3" w:rsidRDefault="00FA67B5">
      <w:pPr>
        <w:spacing w:before="126"/>
        <w:ind w:left="100"/>
      </w:pPr>
      <w:r>
        <w:rPr>
          <w:b/>
        </w:rPr>
        <w:t xml:space="preserve">Taught: </w:t>
      </w:r>
      <w:r>
        <w:t>Semester 2</w:t>
      </w:r>
    </w:p>
    <w:p w14:paraId="35EE17E1" w14:textId="77777777" w:rsidR="001026B3" w:rsidRDefault="00FA67B5">
      <w:pPr>
        <w:spacing w:before="127"/>
        <w:ind w:left="100"/>
      </w:pPr>
      <w:r>
        <w:rPr>
          <w:b/>
        </w:rPr>
        <w:t xml:space="preserve">Assessment Method: </w:t>
      </w:r>
      <w:r>
        <w:t>Essay (50%), Essay (50%)</w:t>
      </w:r>
    </w:p>
    <w:p w14:paraId="0A16D67A" w14:textId="77777777" w:rsidR="001026B3" w:rsidRDefault="001026B3">
      <w:pPr>
        <w:pStyle w:val="BodyText"/>
        <w:rPr>
          <w:sz w:val="24"/>
        </w:rPr>
      </w:pPr>
    </w:p>
    <w:p w14:paraId="292EC197" w14:textId="77777777" w:rsidR="001026B3" w:rsidRDefault="001026B3">
      <w:pPr>
        <w:pStyle w:val="BodyText"/>
        <w:spacing w:before="10"/>
        <w:rPr>
          <w:sz w:val="19"/>
        </w:rPr>
      </w:pPr>
    </w:p>
    <w:p w14:paraId="01C58B56" w14:textId="77777777" w:rsidR="001026B3" w:rsidRDefault="00FA67B5">
      <w:pPr>
        <w:pStyle w:val="Heading4"/>
        <w:spacing w:before="1"/>
        <w:jc w:val="both"/>
      </w:pPr>
      <w:r>
        <w:t>Module Description</w:t>
      </w:r>
    </w:p>
    <w:p w14:paraId="127F0EAE" w14:textId="77777777" w:rsidR="001026B3" w:rsidRDefault="00FA67B5">
      <w:pPr>
        <w:pStyle w:val="BodyText"/>
        <w:spacing w:before="126" w:line="360" w:lineRule="auto"/>
        <w:ind w:left="100" w:right="648"/>
        <w:jc w:val="both"/>
      </w:pPr>
      <w:r>
        <w:t>The aim of this module is to provide a solid conceptual and analytical understanding of small business and entrepreneurship. Lectures and small group teaching will allow students to discuss and critically evaluate key theories and understandings of small businesses and entrepreneurial firms. Firstly, the focus is on the entrepreneurial development of new firms and then the focus shifts to analytically developing understandings of business growth and wider issues in entrepreneurship.</w:t>
      </w:r>
    </w:p>
    <w:p w14:paraId="2F62D1AD" w14:textId="77777777" w:rsidR="001026B3" w:rsidRDefault="001026B3">
      <w:pPr>
        <w:pStyle w:val="BodyText"/>
        <w:spacing w:before="1"/>
        <w:rPr>
          <w:sz w:val="33"/>
        </w:rPr>
      </w:pPr>
    </w:p>
    <w:p w14:paraId="7D12A79F" w14:textId="77777777" w:rsidR="001026B3" w:rsidRDefault="00FA67B5">
      <w:pPr>
        <w:pStyle w:val="Heading4"/>
      </w:pPr>
      <w:r>
        <w:t>Learning Outcomes</w:t>
      </w:r>
    </w:p>
    <w:p w14:paraId="4FB56D6E" w14:textId="77777777" w:rsidR="001026B3" w:rsidRDefault="00FA67B5">
      <w:pPr>
        <w:pStyle w:val="BodyText"/>
        <w:spacing w:before="126"/>
        <w:ind w:left="100"/>
      </w:pPr>
      <w:r>
        <w:t>By the end of the module students should be able to:</w:t>
      </w:r>
    </w:p>
    <w:p w14:paraId="7E33F9BC" w14:textId="77777777" w:rsidR="001026B3" w:rsidRDefault="00FA67B5">
      <w:pPr>
        <w:pStyle w:val="ListParagraph"/>
        <w:numPr>
          <w:ilvl w:val="0"/>
          <w:numId w:val="4"/>
        </w:numPr>
        <w:tabs>
          <w:tab w:val="left" w:pos="460"/>
          <w:tab w:val="left" w:pos="461"/>
        </w:tabs>
        <w:spacing w:before="126" w:line="360" w:lineRule="auto"/>
        <w:ind w:left="460" w:right="326" w:hanging="360"/>
        <w:rPr>
          <w:rFonts w:ascii="Symbol" w:hAnsi="Symbol"/>
          <w:sz w:val="20"/>
        </w:rPr>
      </w:pPr>
      <w:r>
        <w:t>Demonstrate a comprehensive understanding of the differences between small and large businesses in terms of uncertainty, employment, and</w:t>
      </w:r>
      <w:r>
        <w:rPr>
          <w:spacing w:val="-6"/>
        </w:rPr>
        <w:t xml:space="preserve"> </w:t>
      </w:r>
      <w:r>
        <w:t>innovation</w:t>
      </w:r>
    </w:p>
    <w:p w14:paraId="2B00AD44" w14:textId="77777777" w:rsidR="001026B3" w:rsidRDefault="00FA67B5">
      <w:pPr>
        <w:pStyle w:val="ListParagraph"/>
        <w:numPr>
          <w:ilvl w:val="0"/>
          <w:numId w:val="4"/>
        </w:numPr>
        <w:tabs>
          <w:tab w:val="left" w:pos="460"/>
          <w:tab w:val="left" w:pos="461"/>
        </w:tabs>
        <w:spacing w:line="362" w:lineRule="auto"/>
        <w:ind w:left="460" w:right="682" w:hanging="360"/>
        <w:rPr>
          <w:rFonts w:ascii="Symbol" w:hAnsi="Symbol"/>
          <w:sz w:val="20"/>
        </w:rPr>
      </w:pPr>
      <w:r>
        <w:t>Explain the different conceptual approaches and models that underlie entrepreneurial processes and</w:t>
      </w:r>
      <w:r>
        <w:rPr>
          <w:spacing w:val="-2"/>
        </w:rPr>
        <w:t xml:space="preserve"> </w:t>
      </w:r>
      <w:r>
        <w:t>outcomes</w:t>
      </w:r>
    </w:p>
    <w:p w14:paraId="5403C8DE" w14:textId="77777777" w:rsidR="001026B3" w:rsidRDefault="00FA67B5">
      <w:pPr>
        <w:pStyle w:val="ListParagraph"/>
        <w:numPr>
          <w:ilvl w:val="0"/>
          <w:numId w:val="4"/>
        </w:numPr>
        <w:tabs>
          <w:tab w:val="left" w:pos="460"/>
          <w:tab w:val="left" w:pos="461"/>
        </w:tabs>
        <w:spacing w:line="250" w:lineRule="exact"/>
        <w:ind w:left="460" w:hanging="361"/>
        <w:rPr>
          <w:rFonts w:ascii="Symbol" w:hAnsi="Symbol"/>
          <w:sz w:val="20"/>
        </w:rPr>
      </w:pPr>
      <w:r>
        <w:t>Critically analyse empirical data and key</w:t>
      </w:r>
      <w:r>
        <w:rPr>
          <w:spacing w:val="-5"/>
        </w:rPr>
        <w:t xml:space="preserve"> </w:t>
      </w:r>
      <w:r>
        <w:t>readings</w:t>
      </w:r>
    </w:p>
    <w:p w14:paraId="303DCB36" w14:textId="77777777" w:rsidR="001026B3" w:rsidRDefault="00FA67B5">
      <w:pPr>
        <w:pStyle w:val="ListParagraph"/>
        <w:numPr>
          <w:ilvl w:val="0"/>
          <w:numId w:val="4"/>
        </w:numPr>
        <w:tabs>
          <w:tab w:val="left" w:pos="460"/>
          <w:tab w:val="left" w:pos="461"/>
        </w:tabs>
        <w:spacing w:before="126" w:line="360" w:lineRule="auto"/>
        <w:ind w:left="460" w:right="490" w:hanging="360"/>
        <w:rPr>
          <w:rFonts w:ascii="Symbol" w:hAnsi="Symbol"/>
          <w:sz w:val="20"/>
        </w:rPr>
      </w:pPr>
      <w:r>
        <w:t>Critically evaluate evidence and identify its strategic implications for small business and entrepreneurship</w:t>
      </w:r>
      <w:r>
        <w:rPr>
          <w:spacing w:val="-1"/>
        </w:rPr>
        <w:t xml:space="preserve"> </w:t>
      </w:r>
      <w:r>
        <w:t>practice</w:t>
      </w:r>
    </w:p>
    <w:p w14:paraId="4DA992EF" w14:textId="77777777" w:rsidR="001026B3" w:rsidRDefault="001026B3">
      <w:pPr>
        <w:spacing w:line="360" w:lineRule="auto"/>
        <w:rPr>
          <w:rFonts w:ascii="Symbol" w:hAnsi="Symbol"/>
          <w:sz w:val="20"/>
        </w:rPr>
        <w:sectPr w:rsidR="001026B3">
          <w:pgSz w:w="11900" w:h="16850"/>
          <w:pgMar w:top="1380" w:right="1120" w:bottom="520" w:left="1340" w:header="0" w:footer="255" w:gutter="0"/>
          <w:cols w:space="720"/>
        </w:sectPr>
      </w:pPr>
    </w:p>
    <w:p w14:paraId="7D76BD20" w14:textId="77777777" w:rsidR="001026B3" w:rsidRDefault="00FA67B5">
      <w:pPr>
        <w:pStyle w:val="Heading3"/>
      </w:pPr>
      <w:r>
        <w:rPr>
          <w:color w:val="2E5395"/>
        </w:rPr>
        <w:t>Strategic Global Communication</w:t>
      </w:r>
    </w:p>
    <w:p w14:paraId="4F4280D1" w14:textId="77777777" w:rsidR="001026B3" w:rsidRDefault="00FA67B5">
      <w:pPr>
        <w:spacing w:before="292"/>
        <w:ind w:left="100"/>
      </w:pPr>
      <w:r>
        <w:rPr>
          <w:b/>
        </w:rPr>
        <w:t xml:space="preserve">Module Code: </w:t>
      </w:r>
      <w:r>
        <w:t>32057</w:t>
      </w:r>
    </w:p>
    <w:p w14:paraId="4554A612" w14:textId="77777777" w:rsidR="001026B3" w:rsidRDefault="00FA67B5">
      <w:pPr>
        <w:pStyle w:val="Heading4"/>
        <w:spacing w:before="129"/>
        <w:rPr>
          <w:b w:val="0"/>
        </w:rPr>
      </w:pPr>
      <w:r>
        <w:t xml:space="preserve">Credits: </w:t>
      </w:r>
      <w:r>
        <w:rPr>
          <w:b w:val="0"/>
        </w:rPr>
        <w:t>20</w:t>
      </w:r>
    </w:p>
    <w:p w14:paraId="5B73D9B4" w14:textId="77777777" w:rsidR="001026B3" w:rsidRDefault="00FA67B5">
      <w:pPr>
        <w:spacing w:before="126"/>
        <w:ind w:left="100"/>
      </w:pPr>
      <w:r>
        <w:rPr>
          <w:b/>
        </w:rPr>
        <w:t xml:space="preserve">Level: </w:t>
      </w:r>
      <w:r>
        <w:t>LH</w:t>
      </w:r>
    </w:p>
    <w:p w14:paraId="0673AE14" w14:textId="77777777" w:rsidR="001026B3" w:rsidRDefault="00FA67B5">
      <w:pPr>
        <w:spacing w:before="126"/>
        <w:ind w:left="100"/>
      </w:pPr>
      <w:r>
        <w:rPr>
          <w:b/>
        </w:rPr>
        <w:t xml:space="preserve">Taught: </w:t>
      </w:r>
      <w:r>
        <w:t>Semester 1</w:t>
      </w:r>
    </w:p>
    <w:p w14:paraId="1EE9E705" w14:textId="77777777" w:rsidR="001026B3" w:rsidRDefault="00FA67B5">
      <w:pPr>
        <w:spacing w:before="127"/>
        <w:ind w:left="100"/>
      </w:pPr>
      <w:r>
        <w:rPr>
          <w:b/>
        </w:rPr>
        <w:t xml:space="preserve">Assessment Method: </w:t>
      </w:r>
      <w:r>
        <w:t>Group assignment (25%), Individual assignment (75%)</w:t>
      </w:r>
    </w:p>
    <w:p w14:paraId="0E5075AC" w14:textId="77777777" w:rsidR="001026B3" w:rsidRDefault="001026B3">
      <w:pPr>
        <w:pStyle w:val="BodyText"/>
        <w:rPr>
          <w:sz w:val="24"/>
        </w:rPr>
      </w:pPr>
    </w:p>
    <w:p w14:paraId="3FBF0C92" w14:textId="77777777" w:rsidR="001026B3" w:rsidRDefault="001026B3">
      <w:pPr>
        <w:pStyle w:val="BodyText"/>
        <w:spacing w:before="10"/>
        <w:rPr>
          <w:sz w:val="19"/>
        </w:rPr>
      </w:pPr>
    </w:p>
    <w:p w14:paraId="1F5202A6" w14:textId="77777777" w:rsidR="001026B3" w:rsidRDefault="00FA67B5">
      <w:pPr>
        <w:pStyle w:val="Heading4"/>
        <w:spacing w:before="1"/>
        <w:jc w:val="both"/>
      </w:pPr>
      <w:r>
        <w:t>Module Description</w:t>
      </w:r>
    </w:p>
    <w:p w14:paraId="283C6A54" w14:textId="77777777" w:rsidR="001026B3" w:rsidRDefault="00FA67B5">
      <w:pPr>
        <w:pStyle w:val="BodyText"/>
        <w:spacing w:before="126" w:line="360" w:lineRule="auto"/>
        <w:ind w:left="100" w:right="645"/>
        <w:jc w:val="both"/>
      </w:pPr>
      <w:r>
        <w:t>This module examines the theories, principles and practice of strategic stakeholder communications</w:t>
      </w:r>
      <w:r>
        <w:rPr>
          <w:spacing w:val="-13"/>
        </w:rPr>
        <w:t xml:space="preserve"> </w:t>
      </w:r>
      <w:r>
        <w:t>in</w:t>
      </w:r>
      <w:r>
        <w:rPr>
          <w:spacing w:val="-15"/>
        </w:rPr>
        <w:t xml:space="preserve"> </w:t>
      </w:r>
      <w:r>
        <w:t>an</w:t>
      </w:r>
      <w:r>
        <w:rPr>
          <w:spacing w:val="-15"/>
        </w:rPr>
        <w:t xml:space="preserve"> </w:t>
      </w:r>
      <w:r>
        <w:t>international</w:t>
      </w:r>
      <w:r>
        <w:rPr>
          <w:spacing w:val="-14"/>
        </w:rPr>
        <w:t xml:space="preserve"> </w:t>
      </w:r>
      <w:r>
        <w:t>context.</w:t>
      </w:r>
      <w:r>
        <w:rPr>
          <w:spacing w:val="-16"/>
        </w:rPr>
        <w:t xml:space="preserve"> </w:t>
      </w:r>
      <w:r>
        <w:t>It</w:t>
      </w:r>
      <w:r>
        <w:rPr>
          <w:spacing w:val="-14"/>
        </w:rPr>
        <w:t xml:space="preserve"> </w:t>
      </w:r>
      <w:r>
        <w:t>focuses</w:t>
      </w:r>
      <w:r>
        <w:rPr>
          <w:spacing w:val="-12"/>
        </w:rPr>
        <w:t xml:space="preserve"> </w:t>
      </w:r>
      <w:r>
        <w:t>on</w:t>
      </w:r>
      <w:r>
        <w:rPr>
          <w:spacing w:val="-15"/>
        </w:rPr>
        <w:t xml:space="preserve"> </w:t>
      </w:r>
      <w:r>
        <w:t>advanced</w:t>
      </w:r>
      <w:r>
        <w:rPr>
          <w:spacing w:val="-15"/>
        </w:rPr>
        <w:t xml:space="preserve"> </w:t>
      </w:r>
      <w:r>
        <w:t>level</w:t>
      </w:r>
      <w:r>
        <w:rPr>
          <w:spacing w:val="-16"/>
        </w:rPr>
        <w:t xml:space="preserve"> </w:t>
      </w:r>
      <w:r>
        <w:t>management</w:t>
      </w:r>
      <w:r>
        <w:rPr>
          <w:spacing w:val="-14"/>
        </w:rPr>
        <w:t xml:space="preserve"> </w:t>
      </w:r>
      <w:r>
        <w:t>and organisational communications, from both cross-cultural and analytical</w:t>
      </w:r>
      <w:r>
        <w:rPr>
          <w:spacing w:val="-11"/>
        </w:rPr>
        <w:t xml:space="preserve"> </w:t>
      </w:r>
      <w:r>
        <w:t>standpoints.</w:t>
      </w:r>
    </w:p>
    <w:p w14:paraId="30C7F20E" w14:textId="77777777" w:rsidR="001026B3" w:rsidRDefault="001026B3">
      <w:pPr>
        <w:pStyle w:val="BodyText"/>
        <w:spacing w:before="2"/>
        <w:rPr>
          <w:sz w:val="33"/>
        </w:rPr>
      </w:pPr>
    </w:p>
    <w:p w14:paraId="019DDF40" w14:textId="77777777" w:rsidR="001026B3" w:rsidRDefault="00FA67B5">
      <w:pPr>
        <w:pStyle w:val="BodyText"/>
        <w:spacing w:line="360" w:lineRule="auto"/>
        <w:ind w:left="100" w:right="648"/>
        <w:jc w:val="both"/>
      </w:pPr>
      <w:r>
        <w:t>The module aims to equip future Marketing Communications specialists, and Public Relations</w:t>
      </w:r>
      <w:r>
        <w:rPr>
          <w:spacing w:val="-10"/>
        </w:rPr>
        <w:t xml:space="preserve"> </w:t>
      </w:r>
      <w:r>
        <w:t>leaders</w:t>
      </w:r>
      <w:r>
        <w:rPr>
          <w:spacing w:val="-10"/>
        </w:rPr>
        <w:t xml:space="preserve"> </w:t>
      </w:r>
      <w:r>
        <w:t>with</w:t>
      </w:r>
      <w:r>
        <w:rPr>
          <w:spacing w:val="-11"/>
        </w:rPr>
        <w:t xml:space="preserve"> </w:t>
      </w:r>
      <w:r>
        <w:t>the</w:t>
      </w:r>
      <w:r>
        <w:rPr>
          <w:spacing w:val="-9"/>
        </w:rPr>
        <w:t xml:space="preserve"> </w:t>
      </w:r>
      <w:r>
        <w:t>knowledge</w:t>
      </w:r>
      <w:r>
        <w:rPr>
          <w:spacing w:val="-9"/>
        </w:rPr>
        <w:t xml:space="preserve"> </w:t>
      </w:r>
      <w:r>
        <w:t>and</w:t>
      </w:r>
      <w:r>
        <w:rPr>
          <w:spacing w:val="-14"/>
        </w:rPr>
        <w:t xml:space="preserve"> </w:t>
      </w:r>
      <w:r>
        <w:t>frameworks</w:t>
      </w:r>
      <w:r>
        <w:rPr>
          <w:spacing w:val="-10"/>
        </w:rPr>
        <w:t xml:space="preserve"> </w:t>
      </w:r>
      <w:r>
        <w:t>to</w:t>
      </w:r>
      <w:r>
        <w:rPr>
          <w:spacing w:val="-11"/>
        </w:rPr>
        <w:t xml:space="preserve"> </w:t>
      </w:r>
      <w:r>
        <w:t>enable</w:t>
      </w:r>
      <w:r>
        <w:rPr>
          <w:spacing w:val="-11"/>
        </w:rPr>
        <w:t xml:space="preserve"> </w:t>
      </w:r>
      <w:r>
        <w:t>strategic</w:t>
      </w:r>
      <w:r>
        <w:rPr>
          <w:spacing w:val="-11"/>
        </w:rPr>
        <w:t xml:space="preserve"> </w:t>
      </w:r>
      <w:r>
        <w:t>communications mapping, engagement, relationship development and</w:t>
      </w:r>
      <w:r>
        <w:rPr>
          <w:spacing w:val="-4"/>
        </w:rPr>
        <w:t xml:space="preserve"> </w:t>
      </w:r>
      <w:r>
        <w:t>management.</w:t>
      </w:r>
    </w:p>
    <w:p w14:paraId="208A5DC3" w14:textId="77777777" w:rsidR="001026B3" w:rsidRDefault="001026B3">
      <w:pPr>
        <w:pStyle w:val="BodyText"/>
        <w:spacing w:before="10"/>
        <w:rPr>
          <w:sz w:val="32"/>
        </w:rPr>
      </w:pPr>
    </w:p>
    <w:p w14:paraId="773BCE91" w14:textId="77777777" w:rsidR="001026B3" w:rsidRDefault="00FA67B5">
      <w:pPr>
        <w:pStyle w:val="BodyText"/>
        <w:spacing w:line="360" w:lineRule="auto"/>
        <w:ind w:left="100" w:right="644"/>
        <w:jc w:val="both"/>
      </w:pPr>
      <w:r>
        <w:t>Analysis</w:t>
      </w:r>
      <w:r>
        <w:rPr>
          <w:spacing w:val="-4"/>
        </w:rPr>
        <w:t xml:space="preserve"> </w:t>
      </w:r>
      <w:r>
        <w:t>of</w:t>
      </w:r>
      <w:r>
        <w:rPr>
          <w:spacing w:val="-5"/>
        </w:rPr>
        <w:t xml:space="preserve"> </w:t>
      </w:r>
      <w:r>
        <w:t>strategic</w:t>
      </w:r>
      <w:r>
        <w:rPr>
          <w:spacing w:val="-6"/>
        </w:rPr>
        <w:t xml:space="preserve"> </w:t>
      </w:r>
      <w:r>
        <w:t>approaches</w:t>
      </w:r>
      <w:r>
        <w:rPr>
          <w:spacing w:val="-6"/>
        </w:rPr>
        <w:t xml:space="preserve"> </w:t>
      </w:r>
      <w:r>
        <w:t>to</w:t>
      </w:r>
      <w:r>
        <w:rPr>
          <w:spacing w:val="-6"/>
        </w:rPr>
        <w:t xml:space="preserve"> </w:t>
      </w:r>
      <w:r>
        <w:t>managing</w:t>
      </w:r>
      <w:r>
        <w:rPr>
          <w:spacing w:val="-4"/>
        </w:rPr>
        <w:t xml:space="preserve"> </w:t>
      </w:r>
      <w:r>
        <w:t>challenges,</w:t>
      </w:r>
      <w:r>
        <w:rPr>
          <w:spacing w:val="-3"/>
        </w:rPr>
        <w:t xml:space="preserve"> </w:t>
      </w:r>
      <w:r>
        <w:t>conflict,</w:t>
      </w:r>
      <w:r>
        <w:rPr>
          <w:spacing w:val="-5"/>
        </w:rPr>
        <w:t xml:space="preserve"> </w:t>
      </w:r>
      <w:r>
        <w:t>and</w:t>
      </w:r>
      <w:r>
        <w:rPr>
          <w:spacing w:val="-6"/>
        </w:rPr>
        <w:t xml:space="preserve"> </w:t>
      </w:r>
      <w:r>
        <w:t>negotiation</w:t>
      </w:r>
      <w:r>
        <w:rPr>
          <w:spacing w:val="-4"/>
        </w:rPr>
        <w:t xml:space="preserve"> </w:t>
      </w:r>
      <w:r>
        <w:t>with</w:t>
      </w:r>
      <w:r>
        <w:rPr>
          <w:spacing w:val="-6"/>
        </w:rPr>
        <w:t xml:space="preserve"> </w:t>
      </w:r>
      <w:r>
        <w:t>all stakeholders</w:t>
      </w:r>
      <w:r>
        <w:rPr>
          <w:spacing w:val="-13"/>
        </w:rPr>
        <w:t xml:space="preserve"> </w:t>
      </w:r>
      <w:r>
        <w:t>at</w:t>
      </w:r>
      <w:r>
        <w:rPr>
          <w:spacing w:val="-12"/>
        </w:rPr>
        <w:t xml:space="preserve"> </w:t>
      </w:r>
      <w:r>
        <w:t>a</w:t>
      </w:r>
      <w:r>
        <w:rPr>
          <w:spacing w:val="-12"/>
        </w:rPr>
        <w:t xml:space="preserve"> </w:t>
      </w:r>
      <w:r>
        <w:t>corporate,</w:t>
      </w:r>
      <w:r>
        <w:rPr>
          <w:spacing w:val="-12"/>
        </w:rPr>
        <w:t xml:space="preserve"> </w:t>
      </w:r>
      <w:r>
        <w:t>national</w:t>
      </w:r>
      <w:r>
        <w:rPr>
          <w:spacing w:val="-11"/>
        </w:rPr>
        <w:t xml:space="preserve"> </w:t>
      </w:r>
      <w:r>
        <w:t>and</w:t>
      </w:r>
      <w:r>
        <w:rPr>
          <w:spacing w:val="-13"/>
        </w:rPr>
        <w:t xml:space="preserve"> </w:t>
      </w:r>
      <w:r>
        <w:t>international</w:t>
      </w:r>
      <w:r>
        <w:rPr>
          <w:spacing w:val="-11"/>
        </w:rPr>
        <w:t xml:space="preserve"> </w:t>
      </w:r>
      <w:r>
        <w:t>level.</w:t>
      </w:r>
      <w:r>
        <w:rPr>
          <w:spacing w:val="-9"/>
        </w:rPr>
        <w:t xml:space="preserve"> </w:t>
      </w:r>
      <w:r>
        <w:t>The</w:t>
      </w:r>
      <w:r>
        <w:rPr>
          <w:spacing w:val="-13"/>
        </w:rPr>
        <w:t xml:space="preserve"> </w:t>
      </w:r>
      <w:r>
        <w:t>module</w:t>
      </w:r>
      <w:r>
        <w:rPr>
          <w:spacing w:val="-10"/>
        </w:rPr>
        <w:t xml:space="preserve"> </w:t>
      </w:r>
      <w:r>
        <w:t>also</w:t>
      </w:r>
      <w:r>
        <w:rPr>
          <w:spacing w:val="-10"/>
        </w:rPr>
        <w:t xml:space="preserve"> </w:t>
      </w:r>
      <w:r>
        <w:t>analyses</w:t>
      </w:r>
      <w:r>
        <w:rPr>
          <w:spacing w:val="-12"/>
        </w:rPr>
        <w:t xml:space="preserve"> </w:t>
      </w:r>
      <w:r>
        <w:t>the role of leaders in strategic communications, and provides frameworks for cross cultural approaches as a part of the programmes’ global approach. Students will also apply contemporary frameworks for customer relationship management and reputation</w:t>
      </w:r>
      <w:r>
        <w:rPr>
          <w:spacing w:val="-41"/>
        </w:rPr>
        <w:t xml:space="preserve"> </w:t>
      </w:r>
      <w:r>
        <w:t>building. Pedagogy includes in class formative exercises continuing the experiential learning of the communications</w:t>
      </w:r>
      <w:r>
        <w:rPr>
          <w:spacing w:val="-10"/>
        </w:rPr>
        <w:t xml:space="preserve"> </w:t>
      </w:r>
      <w:r>
        <w:t>theme</w:t>
      </w:r>
      <w:r>
        <w:rPr>
          <w:spacing w:val="-12"/>
        </w:rPr>
        <w:t xml:space="preserve"> </w:t>
      </w:r>
      <w:r>
        <w:t>within</w:t>
      </w:r>
      <w:r>
        <w:rPr>
          <w:spacing w:val="-10"/>
        </w:rPr>
        <w:t xml:space="preserve"> </w:t>
      </w:r>
      <w:r>
        <w:t>the</w:t>
      </w:r>
      <w:r>
        <w:rPr>
          <w:spacing w:val="-10"/>
        </w:rPr>
        <w:t xml:space="preserve"> </w:t>
      </w:r>
      <w:r>
        <w:t>Business</w:t>
      </w:r>
      <w:r>
        <w:rPr>
          <w:spacing w:val="-12"/>
        </w:rPr>
        <w:t xml:space="preserve"> </w:t>
      </w:r>
      <w:r>
        <w:t>Management</w:t>
      </w:r>
      <w:r>
        <w:rPr>
          <w:spacing w:val="-11"/>
        </w:rPr>
        <w:t xml:space="preserve"> </w:t>
      </w:r>
      <w:r>
        <w:t>degree</w:t>
      </w:r>
      <w:r>
        <w:rPr>
          <w:spacing w:val="-12"/>
        </w:rPr>
        <w:t xml:space="preserve"> </w:t>
      </w:r>
      <w:r>
        <w:t>structure</w:t>
      </w:r>
      <w:r>
        <w:rPr>
          <w:spacing w:val="-9"/>
        </w:rPr>
        <w:t xml:space="preserve"> </w:t>
      </w:r>
      <w:r>
        <w:t>at</w:t>
      </w:r>
      <w:r>
        <w:rPr>
          <w:spacing w:val="-9"/>
        </w:rPr>
        <w:t xml:space="preserve"> </w:t>
      </w:r>
      <w:r>
        <w:t>an</w:t>
      </w:r>
      <w:r>
        <w:rPr>
          <w:spacing w:val="-13"/>
        </w:rPr>
        <w:t xml:space="preserve"> </w:t>
      </w:r>
      <w:r>
        <w:t>advanced level.</w:t>
      </w:r>
    </w:p>
    <w:p w14:paraId="4C707604" w14:textId="77777777" w:rsidR="001026B3" w:rsidRDefault="001026B3">
      <w:pPr>
        <w:pStyle w:val="BodyText"/>
        <w:rPr>
          <w:sz w:val="33"/>
        </w:rPr>
      </w:pPr>
    </w:p>
    <w:p w14:paraId="116C57E4" w14:textId="77777777" w:rsidR="001026B3" w:rsidRDefault="00FA67B5">
      <w:pPr>
        <w:pStyle w:val="Heading4"/>
        <w:spacing w:before="1"/>
      </w:pPr>
      <w:r>
        <w:t>Learning Outcomes</w:t>
      </w:r>
    </w:p>
    <w:p w14:paraId="0474708B" w14:textId="77777777" w:rsidR="001026B3" w:rsidRDefault="00FA67B5">
      <w:pPr>
        <w:pStyle w:val="BodyText"/>
        <w:spacing w:before="126"/>
        <w:ind w:left="100"/>
      </w:pPr>
      <w:r>
        <w:t>By the end of the module students should be able to:</w:t>
      </w:r>
    </w:p>
    <w:p w14:paraId="020E2625" w14:textId="77777777" w:rsidR="001026B3" w:rsidRDefault="00FA67B5">
      <w:pPr>
        <w:pStyle w:val="ListParagraph"/>
        <w:numPr>
          <w:ilvl w:val="0"/>
          <w:numId w:val="4"/>
        </w:numPr>
        <w:tabs>
          <w:tab w:val="left" w:pos="460"/>
          <w:tab w:val="left" w:pos="461"/>
        </w:tabs>
        <w:spacing w:before="126" w:line="360" w:lineRule="auto"/>
        <w:ind w:left="460" w:right="378" w:hanging="360"/>
        <w:rPr>
          <w:rFonts w:ascii="Symbol" w:hAnsi="Symbol"/>
          <w:sz w:val="20"/>
        </w:rPr>
      </w:pPr>
      <w:r>
        <w:t>Display understanding and application of strategic stakeholder communications planning and mapping across both organisational and management</w:t>
      </w:r>
      <w:r>
        <w:rPr>
          <w:spacing w:val="-8"/>
        </w:rPr>
        <w:t xml:space="preserve"> </w:t>
      </w:r>
      <w:r>
        <w:t>communications</w:t>
      </w:r>
    </w:p>
    <w:p w14:paraId="73D9FBE8" w14:textId="77777777" w:rsidR="001026B3" w:rsidRDefault="00FA67B5">
      <w:pPr>
        <w:pStyle w:val="ListParagraph"/>
        <w:numPr>
          <w:ilvl w:val="0"/>
          <w:numId w:val="4"/>
        </w:numPr>
        <w:tabs>
          <w:tab w:val="left" w:pos="460"/>
          <w:tab w:val="left" w:pos="461"/>
        </w:tabs>
        <w:spacing w:before="2" w:line="360" w:lineRule="auto"/>
        <w:ind w:left="460" w:right="624" w:hanging="360"/>
        <w:rPr>
          <w:rFonts w:ascii="Symbol" w:hAnsi="Symbol"/>
          <w:sz w:val="20"/>
        </w:rPr>
      </w:pPr>
      <w:r>
        <w:t>Apply a range of theoretical frameworks to manage communications and relationships with different groups of stakeholders in a global</w:t>
      </w:r>
      <w:r>
        <w:rPr>
          <w:spacing w:val="-5"/>
        </w:rPr>
        <w:t xml:space="preserve"> </w:t>
      </w:r>
      <w:r>
        <w:t>context</w:t>
      </w:r>
    </w:p>
    <w:p w14:paraId="0CA1E268" w14:textId="77777777" w:rsidR="001026B3" w:rsidRDefault="00FA67B5">
      <w:pPr>
        <w:pStyle w:val="ListParagraph"/>
        <w:numPr>
          <w:ilvl w:val="0"/>
          <w:numId w:val="4"/>
        </w:numPr>
        <w:tabs>
          <w:tab w:val="left" w:pos="460"/>
          <w:tab w:val="left" w:pos="461"/>
        </w:tabs>
        <w:spacing w:line="360" w:lineRule="auto"/>
        <w:ind w:left="460" w:right="983" w:hanging="360"/>
        <w:rPr>
          <w:rFonts w:ascii="Symbol" w:hAnsi="Symbol"/>
          <w:sz w:val="20"/>
        </w:rPr>
      </w:pPr>
      <w:r>
        <w:t>Critically analyse and assess communication strategies in stakeholder</w:t>
      </w:r>
      <w:r>
        <w:rPr>
          <w:spacing w:val="-27"/>
        </w:rPr>
        <w:t xml:space="preserve"> </w:t>
      </w:r>
      <w:r>
        <w:t>relationship management, including customer relationship</w:t>
      </w:r>
      <w:r>
        <w:rPr>
          <w:spacing w:val="-6"/>
        </w:rPr>
        <w:t xml:space="preserve"> </w:t>
      </w:r>
      <w:r>
        <w:t>management</w:t>
      </w:r>
    </w:p>
    <w:p w14:paraId="39776235" w14:textId="77777777" w:rsidR="001026B3" w:rsidRDefault="00FA67B5">
      <w:pPr>
        <w:pStyle w:val="ListParagraph"/>
        <w:numPr>
          <w:ilvl w:val="0"/>
          <w:numId w:val="4"/>
        </w:numPr>
        <w:tabs>
          <w:tab w:val="left" w:pos="460"/>
          <w:tab w:val="left" w:pos="461"/>
        </w:tabs>
        <w:spacing w:line="360" w:lineRule="auto"/>
        <w:ind w:left="460" w:right="1531" w:hanging="360"/>
        <w:rPr>
          <w:rFonts w:ascii="Symbol" w:hAnsi="Symbol"/>
          <w:sz w:val="20"/>
        </w:rPr>
      </w:pPr>
      <w:r>
        <w:t>Evaluate, compare and contrast communication strategies across</w:t>
      </w:r>
      <w:r>
        <w:rPr>
          <w:spacing w:val="-20"/>
        </w:rPr>
        <w:t xml:space="preserve"> </w:t>
      </w:r>
      <w:r>
        <w:t>leadership communications</w:t>
      </w:r>
    </w:p>
    <w:p w14:paraId="33FF6E76" w14:textId="77777777" w:rsidR="001026B3" w:rsidRDefault="001026B3">
      <w:pPr>
        <w:spacing w:line="360" w:lineRule="auto"/>
        <w:rPr>
          <w:rFonts w:ascii="Symbol" w:hAnsi="Symbol"/>
          <w:sz w:val="20"/>
        </w:rPr>
        <w:sectPr w:rsidR="001026B3">
          <w:pgSz w:w="11900" w:h="16850"/>
          <w:pgMar w:top="1380" w:right="1120" w:bottom="520" w:left="1340" w:header="0" w:footer="255" w:gutter="0"/>
          <w:cols w:space="720"/>
        </w:sectPr>
      </w:pPr>
    </w:p>
    <w:p w14:paraId="693D6B39" w14:textId="77777777" w:rsidR="001026B3" w:rsidRDefault="00FA67B5">
      <w:pPr>
        <w:pStyle w:val="ListParagraph"/>
        <w:numPr>
          <w:ilvl w:val="0"/>
          <w:numId w:val="4"/>
        </w:numPr>
        <w:tabs>
          <w:tab w:val="left" w:pos="460"/>
          <w:tab w:val="left" w:pos="461"/>
        </w:tabs>
        <w:spacing w:before="79" w:line="360" w:lineRule="auto"/>
        <w:ind w:left="460" w:right="561" w:hanging="360"/>
        <w:rPr>
          <w:rFonts w:ascii="Symbol" w:hAnsi="Symbol"/>
          <w:sz w:val="20"/>
        </w:rPr>
      </w:pPr>
      <w:r>
        <w:t>Demonstrate an understanding of the concepts of societal and managerial culture, and the underlying attitudes, values and behaviours of different</w:t>
      </w:r>
      <w:r>
        <w:rPr>
          <w:spacing w:val="-6"/>
        </w:rPr>
        <w:t xml:space="preserve"> </w:t>
      </w:r>
      <w:r>
        <w:t>cultures</w:t>
      </w:r>
    </w:p>
    <w:p w14:paraId="7447590C" w14:textId="77777777" w:rsidR="001026B3" w:rsidRDefault="00FA67B5">
      <w:pPr>
        <w:pStyle w:val="ListParagraph"/>
        <w:numPr>
          <w:ilvl w:val="0"/>
          <w:numId w:val="4"/>
        </w:numPr>
        <w:tabs>
          <w:tab w:val="left" w:pos="460"/>
          <w:tab w:val="left" w:pos="461"/>
        </w:tabs>
        <w:spacing w:line="360" w:lineRule="auto"/>
        <w:ind w:left="460" w:right="573" w:hanging="360"/>
        <w:rPr>
          <w:rFonts w:ascii="Symbol" w:hAnsi="Symbol"/>
          <w:sz w:val="20"/>
        </w:rPr>
      </w:pPr>
      <w:r>
        <w:t>Analyse and synthesise contemporary research on the impact of cultural differences in management and</w:t>
      </w:r>
      <w:r>
        <w:rPr>
          <w:spacing w:val="-1"/>
        </w:rPr>
        <w:t xml:space="preserve"> </w:t>
      </w:r>
      <w:r>
        <w:t>communication</w:t>
      </w:r>
    </w:p>
    <w:p w14:paraId="70301E69" w14:textId="77777777" w:rsidR="001026B3" w:rsidRDefault="001026B3">
      <w:pPr>
        <w:spacing w:line="360" w:lineRule="auto"/>
        <w:rPr>
          <w:rFonts w:ascii="Symbol" w:hAnsi="Symbol"/>
          <w:sz w:val="20"/>
        </w:rPr>
        <w:sectPr w:rsidR="001026B3">
          <w:pgSz w:w="11900" w:h="16850"/>
          <w:pgMar w:top="1360" w:right="1120" w:bottom="520" w:left="1340" w:header="0" w:footer="255" w:gutter="0"/>
          <w:cols w:space="720"/>
        </w:sectPr>
      </w:pPr>
    </w:p>
    <w:p w14:paraId="010BA87F" w14:textId="77777777" w:rsidR="001026B3" w:rsidRDefault="00FA67B5">
      <w:pPr>
        <w:pStyle w:val="Heading3"/>
      </w:pPr>
      <w:r>
        <w:rPr>
          <w:color w:val="2E5395"/>
        </w:rPr>
        <w:t>Responsible Marketing and Consumption</w:t>
      </w:r>
    </w:p>
    <w:p w14:paraId="374BB77A" w14:textId="77777777" w:rsidR="001026B3" w:rsidRDefault="00FA67B5">
      <w:pPr>
        <w:spacing w:before="292"/>
        <w:ind w:left="100"/>
      </w:pPr>
      <w:r>
        <w:rPr>
          <w:b/>
        </w:rPr>
        <w:t xml:space="preserve">Module Code: </w:t>
      </w:r>
      <w:r>
        <w:t>32056</w:t>
      </w:r>
    </w:p>
    <w:p w14:paraId="6ECA84A8" w14:textId="77777777" w:rsidR="001026B3" w:rsidRDefault="00FA67B5">
      <w:pPr>
        <w:pStyle w:val="Heading4"/>
        <w:spacing w:before="129"/>
        <w:rPr>
          <w:b w:val="0"/>
        </w:rPr>
      </w:pPr>
      <w:r>
        <w:t xml:space="preserve">Credits: </w:t>
      </w:r>
      <w:r>
        <w:rPr>
          <w:b w:val="0"/>
        </w:rPr>
        <w:t>20</w:t>
      </w:r>
    </w:p>
    <w:p w14:paraId="6A501551" w14:textId="77777777" w:rsidR="001026B3" w:rsidRDefault="00FA67B5">
      <w:pPr>
        <w:spacing w:before="126"/>
        <w:ind w:left="100"/>
      </w:pPr>
      <w:r>
        <w:rPr>
          <w:b/>
        </w:rPr>
        <w:t xml:space="preserve">Level: </w:t>
      </w:r>
      <w:r>
        <w:t>LH</w:t>
      </w:r>
    </w:p>
    <w:p w14:paraId="1D4EC109" w14:textId="77777777" w:rsidR="001026B3" w:rsidRDefault="00FA67B5">
      <w:pPr>
        <w:spacing w:before="126"/>
        <w:ind w:left="100"/>
      </w:pPr>
      <w:r>
        <w:rPr>
          <w:b/>
        </w:rPr>
        <w:t xml:space="preserve">Taught: </w:t>
      </w:r>
      <w:r>
        <w:t>Semester 1</w:t>
      </w:r>
    </w:p>
    <w:p w14:paraId="71502C5D" w14:textId="77777777" w:rsidR="001026B3" w:rsidRDefault="00FA67B5">
      <w:pPr>
        <w:spacing w:before="127"/>
        <w:ind w:left="100"/>
      </w:pPr>
      <w:r>
        <w:rPr>
          <w:b/>
        </w:rPr>
        <w:t xml:space="preserve">Assessment Method: </w:t>
      </w:r>
      <w:r>
        <w:t>Coursework (50%), Exam (50%)</w:t>
      </w:r>
    </w:p>
    <w:p w14:paraId="2BC2F189" w14:textId="77777777" w:rsidR="001026B3" w:rsidRDefault="001026B3">
      <w:pPr>
        <w:pStyle w:val="BodyText"/>
        <w:rPr>
          <w:sz w:val="24"/>
        </w:rPr>
      </w:pPr>
    </w:p>
    <w:p w14:paraId="70B8D116" w14:textId="77777777" w:rsidR="001026B3" w:rsidRDefault="001026B3">
      <w:pPr>
        <w:pStyle w:val="BodyText"/>
        <w:spacing w:before="10"/>
        <w:rPr>
          <w:sz w:val="19"/>
        </w:rPr>
      </w:pPr>
    </w:p>
    <w:p w14:paraId="7D3A1B4B" w14:textId="77777777" w:rsidR="001026B3" w:rsidRDefault="00FA67B5">
      <w:pPr>
        <w:pStyle w:val="Heading4"/>
        <w:spacing w:before="1"/>
        <w:jc w:val="both"/>
      </w:pPr>
      <w:r>
        <w:t>Module Description</w:t>
      </w:r>
    </w:p>
    <w:p w14:paraId="39361870" w14:textId="77777777" w:rsidR="001026B3" w:rsidRDefault="00FA67B5">
      <w:pPr>
        <w:pStyle w:val="BodyText"/>
        <w:spacing w:before="126" w:line="360" w:lineRule="auto"/>
        <w:ind w:left="100" w:right="314"/>
        <w:jc w:val="both"/>
      </w:pPr>
      <w:r>
        <w:t>Marketing is sometimes seen as antithetic to positive societal and sustainable goals, but applying</w:t>
      </w:r>
      <w:r>
        <w:rPr>
          <w:spacing w:val="-11"/>
        </w:rPr>
        <w:t xml:space="preserve"> </w:t>
      </w:r>
      <w:r>
        <w:t>its</w:t>
      </w:r>
      <w:r>
        <w:rPr>
          <w:spacing w:val="-10"/>
        </w:rPr>
        <w:t xml:space="preserve"> </w:t>
      </w:r>
      <w:r>
        <w:t>principles</w:t>
      </w:r>
      <w:r>
        <w:rPr>
          <w:spacing w:val="-10"/>
        </w:rPr>
        <w:t xml:space="preserve"> </w:t>
      </w:r>
      <w:r>
        <w:t>can</w:t>
      </w:r>
      <w:r>
        <w:rPr>
          <w:spacing w:val="-11"/>
        </w:rPr>
        <w:t xml:space="preserve"> </w:t>
      </w:r>
      <w:r>
        <w:t>also</w:t>
      </w:r>
      <w:r>
        <w:rPr>
          <w:spacing w:val="-9"/>
        </w:rPr>
        <w:t xml:space="preserve"> </w:t>
      </w:r>
      <w:r>
        <w:t>serve</w:t>
      </w:r>
      <w:r>
        <w:rPr>
          <w:spacing w:val="-10"/>
        </w:rPr>
        <w:t xml:space="preserve"> </w:t>
      </w:r>
      <w:r>
        <w:t>to</w:t>
      </w:r>
      <w:r>
        <w:rPr>
          <w:spacing w:val="-13"/>
        </w:rPr>
        <w:t xml:space="preserve"> </w:t>
      </w:r>
      <w:r>
        <w:t>effectively</w:t>
      </w:r>
      <w:r>
        <w:rPr>
          <w:spacing w:val="-12"/>
        </w:rPr>
        <w:t xml:space="preserve"> </w:t>
      </w:r>
      <w:r>
        <w:t>promote</w:t>
      </w:r>
      <w:r>
        <w:rPr>
          <w:spacing w:val="-9"/>
        </w:rPr>
        <w:t xml:space="preserve"> </w:t>
      </w:r>
      <w:r>
        <w:t>societal</w:t>
      </w:r>
      <w:r>
        <w:rPr>
          <w:spacing w:val="-11"/>
        </w:rPr>
        <w:t xml:space="preserve"> </w:t>
      </w:r>
      <w:r>
        <w:t>outcomes.</w:t>
      </w:r>
      <w:r>
        <w:rPr>
          <w:spacing w:val="-9"/>
        </w:rPr>
        <w:t xml:space="preserve"> </w:t>
      </w:r>
      <w:r>
        <w:t>Concepts</w:t>
      </w:r>
      <w:r>
        <w:rPr>
          <w:spacing w:val="-10"/>
        </w:rPr>
        <w:t xml:space="preserve"> </w:t>
      </w:r>
      <w:r>
        <w:t>such as responsible, social and sustainability marketing are at the forefront of current marketing thinking and practice, and the current module aims to expose the marketing practitioners of tomorrow to a range of responsible marketing practices. In doing this, the module aims to encourage students to develop their own, well-informed understanding of, and position on, being and becoming a responsible marketer and</w:t>
      </w:r>
      <w:r>
        <w:rPr>
          <w:spacing w:val="-6"/>
        </w:rPr>
        <w:t xml:space="preserve"> </w:t>
      </w:r>
      <w:r>
        <w:t>consumer.</w:t>
      </w:r>
    </w:p>
    <w:p w14:paraId="6B5454D4" w14:textId="77777777" w:rsidR="001026B3" w:rsidRDefault="001026B3">
      <w:pPr>
        <w:pStyle w:val="BodyText"/>
        <w:spacing w:before="1"/>
        <w:rPr>
          <w:sz w:val="33"/>
        </w:rPr>
      </w:pPr>
    </w:p>
    <w:p w14:paraId="1D47488C" w14:textId="77777777" w:rsidR="001026B3" w:rsidRDefault="00FA67B5">
      <w:pPr>
        <w:pStyle w:val="BodyText"/>
        <w:spacing w:line="360" w:lineRule="auto"/>
        <w:ind w:left="100" w:right="312"/>
        <w:jc w:val="both"/>
      </w:pPr>
      <w:r>
        <w:t>More specifically, the module will examine societal and environmental problems marketers currently</w:t>
      </w:r>
      <w:r>
        <w:rPr>
          <w:spacing w:val="-8"/>
        </w:rPr>
        <w:t xml:space="preserve"> </w:t>
      </w:r>
      <w:r>
        <w:t>face</w:t>
      </w:r>
      <w:r>
        <w:rPr>
          <w:spacing w:val="-9"/>
        </w:rPr>
        <w:t xml:space="preserve"> </w:t>
      </w:r>
      <w:r>
        <w:t>by</w:t>
      </w:r>
      <w:r>
        <w:rPr>
          <w:spacing w:val="-8"/>
        </w:rPr>
        <w:t xml:space="preserve"> </w:t>
      </w:r>
      <w:r>
        <w:t>addressing</w:t>
      </w:r>
      <w:r>
        <w:rPr>
          <w:spacing w:val="-9"/>
        </w:rPr>
        <w:t xml:space="preserve"> </w:t>
      </w:r>
      <w:r>
        <w:t>the</w:t>
      </w:r>
      <w:r>
        <w:rPr>
          <w:spacing w:val="-8"/>
        </w:rPr>
        <w:t xml:space="preserve"> </w:t>
      </w:r>
      <w:r>
        <w:t>interrelationship</w:t>
      </w:r>
      <w:r>
        <w:rPr>
          <w:spacing w:val="-9"/>
        </w:rPr>
        <w:t xml:space="preserve"> </w:t>
      </w:r>
      <w:r>
        <w:t>between</w:t>
      </w:r>
      <w:r>
        <w:rPr>
          <w:spacing w:val="-8"/>
        </w:rPr>
        <w:t xml:space="preserve"> </w:t>
      </w:r>
      <w:r>
        <w:t>marketing,</w:t>
      </w:r>
      <w:r>
        <w:rPr>
          <w:spacing w:val="-8"/>
        </w:rPr>
        <w:t xml:space="preserve"> </w:t>
      </w:r>
      <w:r>
        <w:t>public</w:t>
      </w:r>
      <w:r>
        <w:rPr>
          <w:spacing w:val="-7"/>
        </w:rPr>
        <w:t xml:space="preserve"> </w:t>
      </w:r>
      <w:r>
        <w:t>policy,</w:t>
      </w:r>
      <w:r>
        <w:rPr>
          <w:spacing w:val="-8"/>
        </w:rPr>
        <w:t xml:space="preserve"> </w:t>
      </w:r>
      <w:r>
        <w:t>and</w:t>
      </w:r>
      <w:r>
        <w:rPr>
          <w:spacing w:val="-9"/>
        </w:rPr>
        <w:t xml:space="preserve"> </w:t>
      </w:r>
      <w:r>
        <w:t>social and environmental values. These concepts are broadly underpinned by the idea that companies</w:t>
      </w:r>
      <w:r>
        <w:rPr>
          <w:spacing w:val="-9"/>
        </w:rPr>
        <w:t xml:space="preserve"> </w:t>
      </w:r>
      <w:r>
        <w:t>and</w:t>
      </w:r>
      <w:r>
        <w:rPr>
          <w:spacing w:val="-11"/>
        </w:rPr>
        <w:t xml:space="preserve"> </w:t>
      </w:r>
      <w:r>
        <w:t>consumers</w:t>
      </w:r>
      <w:r>
        <w:rPr>
          <w:spacing w:val="-11"/>
        </w:rPr>
        <w:t xml:space="preserve"> </w:t>
      </w:r>
      <w:r>
        <w:t>must</w:t>
      </w:r>
      <w:r>
        <w:rPr>
          <w:spacing w:val="-7"/>
        </w:rPr>
        <w:t xml:space="preserve"> </w:t>
      </w:r>
      <w:r>
        <w:t>behave</w:t>
      </w:r>
      <w:r>
        <w:rPr>
          <w:spacing w:val="-9"/>
        </w:rPr>
        <w:t xml:space="preserve"> </w:t>
      </w:r>
      <w:r>
        <w:t>ethically</w:t>
      </w:r>
      <w:r>
        <w:rPr>
          <w:spacing w:val="-11"/>
        </w:rPr>
        <w:t xml:space="preserve"> </w:t>
      </w:r>
      <w:r>
        <w:t>and</w:t>
      </w:r>
      <w:r>
        <w:rPr>
          <w:spacing w:val="-9"/>
        </w:rPr>
        <w:t xml:space="preserve"> </w:t>
      </w:r>
      <w:r>
        <w:t>sustainably</w:t>
      </w:r>
      <w:r>
        <w:rPr>
          <w:spacing w:val="-7"/>
        </w:rPr>
        <w:t xml:space="preserve"> </w:t>
      </w:r>
      <w:r>
        <w:t>in</w:t>
      </w:r>
      <w:r>
        <w:rPr>
          <w:spacing w:val="-11"/>
        </w:rPr>
        <w:t xml:space="preserve"> </w:t>
      </w:r>
      <w:r>
        <w:t>their</w:t>
      </w:r>
      <w:r>
        <w:rPr>
          <w:spacing w:val="-8"/>
        </w:rPr>
        <w:t xml:space="preserve"> </w:t>
      </w:r>
      <w:r>
        <w:t>attempts</w:t>
      </w:r>
      <w:r>
        <w:rPr>
          <w:spacing w:val="-13"/>
        </w:rPr>
        <w:t xml:space="preserve"> </w:t>
      </w:r>
      <w:r>
        <w:t>to</w:t>
      </w:r>
      <w:r>
        <w:rPr>
          <w:spacing w:val="-8"/>
        </w:rPr>
        <w:t xml:space="preserve"> </w:t>
      </w:r>
      <w:r>
        <w:t>address the</w:t>
      </w:r>
      <w:r>
        <w:rPr>
          <w:spacing w:val="-9"/>
        </w:rPr>
        <w:t xml:space="preserve"> </w:t>
      </w:r>
      <w:r>
        <w:t>social</w:t>
      </w:r>
      <w:r>
        <w:rPr>
          <w:spacing w:val="-9"/>
        </w:rPr>
        <w:t xml:space="preserve"> </w:t>
      </w:r>
      <w:r>
        <w:t>and</w:t>
      </w:r>
      <w:r>
        <w:rPr>
          <w:spacing w:val="-9"/>
        </w:rPr>
        <w:t xml:space="preserve"> </w:t>
      </w:r>
      <w:r>
        <w:t>environmental</w:t>
      </w:r>
      <w:r>
        <w:rPr>
          <w:spacing w:val="-8"/>
        </w:rPr>
        <w:t xml:space="preserve"> </w:t>
      </w:r>
      <w:r>
        <w:t>issues</w:t>
      </w:r>
      <w:r>
        <w:rPr>
          <w:spacing w:val="-11"/>
        </w:rPr>
        <w:t xml:space="preserve"> </w:t>
      </w:r>
      <w:r>
        <w:t>currently</w:t>
      </w:r>
      <w:r>
        <w:rPr>
          <w:spacing w:val="-10"/>
        </w:rPr>
        <w:t xml:space="preserve"> </w:t>
      </w:r>
      <w:r>
        <w:t>threatening</w:t>
      </w:r>
      <w:r>
        <w:rPr>
          <w:spacing w:val="-7"/>
        </w:rPr>
        <w:t xml:space="preserve"> </w:t>
      </w:r>
      <w:r>
        <w:t>the</w:t>
      </w:r>
      <w:r>
        <w:rPr>
          <w:spacing w:val="-13"/>
        </w:rPr>
        <w:t xml:space="preserve"> </w:t>
      </w:r>
      <w:r>
        <w:t>future</w:t>
      </w:r>
      <w:r>
        <w:rPr>
          <w:spacing w:val="-9"/>
        </w:rPr>
        <w:t xml:space="preserve"> </w:t>
      </w:r>
      <w:r>
        <w:t>wellbeing</w:t>
      </w:r>
      <w:r>
        <w:rPr>
          <w:spacing w:val="-8"/>
        </w:rPr>
        <w:t xml:space="preserve"> </w:t>
      </w:r>
      <w:r>
        <w:t>of</w:t>
      </w:r>
      <w:r>
        <w:rPr>
          <w:spacing w:val="-9"/>
        </w:rPr>
        <w:t xml:space="preserve"> </w:t>
      </w:r>
      <w:r>
        <w:t>societies</w:t>
      </w:r>
      <w:r>
        <w:rPr>
          <w:spacing w:val="-11"/>
        </w:rPr>
        <w:t xml:space="preserve"> </w:t>
      </w:r>
      <w:r>
        <w:t>and environmental systems across the globe (Belz and Peattie,</w:t>
      </w:r>
      <w:r>
        <w:rPr>
          <w:spacing w:val="-7"/>
        </w:rPr>
        <w:t xml:space="preserve"> </w:t>
      </w:r>
      <w:r>
        <w:t>2012).</w:t>
      </w:r>
    </w:p>
    <w:p w14:paraId="52B6DC54" w14:textId="77777777" w:rsidR="001026B3" w:rsidRDefault="001026B3">
      <w:pPr>
        <w:pStyle w:val="BodyText"/>
        <w:rPr>
          <w:sz w:val="33"/>
        </w:rPr>
      </w:pPr>
    </w:p>
    <w:p w14:paraId="4C2F6891" w14:textId="77777777" w:rsidR="001026B3" w:rsidRDefault="00FA67B5">
      <w:pPr>
        <w:pStyle w:val="BodyText"/>
        <w:spacing w:before="1" w:line="360" w:lineRule="auto"/>
        <w:ind w:left="100" w:right="318"/>
        <w:jc w:val="both"/>
      </w:pPr>
      <w:r>
        <w:t>Topics include responsible marketing, social marketing and public policy, sustainability marketing, as well as ethical philosophy and frameworks that facilitate the analysis of responsibility issues in marketing and consumption.</w:t>
      </w:r>
    </w:p>
    <w:p w14:paraId="51CB6BA6" w14:textId="77777777" w:rsidR="001026B3" w:rsidRDefault="001026B3">
      <w:pPr>
        <w:pStyle w:val="BodyText"/>
        <w:spacing w:before="10"/>
        <w:rPr>
          <w:sz w:val="32"/>
        </w:rPr>
      </w:pPr>
    </w:p>
    <w:p w14:paraId="03EDAB81" w14:textId="77777777" w:rsidR="001026B3" w:rsidRDefault="00FA67B5">
      <w:pPr>
        <w:pStyle w:val="BodyText"/>
        <w:spacing w:line="360" w:lineRule="auto"/>
        <w:ind w:left="100" w:right="313"/>
        <w:jc w:val="both"/>
      </w:pPr>
      <w:r>
        <w:t>Learning and teaching within this module will be fostered through a combination of lectures, case studies, quizzes, videos, research-led group discussions, and blogs. It is expected that students</w:t>
      </w:r>
      <w:r>
        <w:rPr>
          <w:spacing w:val="-6"/>
        </w:rPr>
        <w:t xml:space="preserve"> </w:t>
      </w:r>
      <w:r>
        <w:t>actively</w:t>
      </w:r>
      <w:r>
        <w:rPr>
          <w:spacing w:val="-4"/>
        </w:rPr>
        <w:t xml:space="preserve"> </w:t>
      </w:r>
      <w:r>
        <w:t>contribute</w:t>
      </w:r>
      <w:r>
        <w:rPr>
          <w:spacing w:val="-3"/>
        </w:rPr>
        <w:t xml:space="preserve"> </w:t>
      </w:r>
      <w:r>
        <w:t>to,</w:t>
      </w:r>
      <w:r>
        <w:rPr>
          <w:spacing w:val="-3"/>
        </w:rPr>
        <w:t xml:space="preserve"> </w:t>
      </w:r>
      <w:r>
        <w:t>and</w:t>
      </w:r>
      <w:r>
        <w:rPr>
          <w:spacing w:val="-3"/>
        </w:rPr>
        <w:t xml:space="preserve"> </w:t>
      </w:r>
      <w:r>
        <w:t>participate</w:t>
      </w:r>
      <w:r>
        <w:rPr>
          <w:spacing w:val="-4"/>
        </w:rPr>
        <w:t xml:space="preserve"> </w:t>
      </w:r>
      <w:r>
        <w:t>in,</w:t>
      </w:r>
      <w:r>
        <w:rPr>
          <w:spacing w:val="-4"/>
        </w:rPr>
        <w:t xml:space="preserve"> </w:t>
      </w:r>
      <w:r>
        <w:t>classroom</w:t>
      </w:r>
      <w:r>
        <w:rPr>
          <w:spacing w:val="-3"/>
        </w:rPr>
        <w:t xml:space="preserve"> </w:t>
      </w:r>
      <w:r>
        <w:t>and</w:t>
      </w:r>
      <w:r>
        <w:rPr>
          <w:spacing w:val="-5"/>
        </w:rPr>
        <w:t xml:space="preserve"> </w:t>
      </w:r>
      <w:r>
        <w:t>online</w:t>
      </w:r>
      <w:r>
        <w:rPr>
          <w:spacing w:val="-4"/>
        </w:rPr>
        <w:t xml:space="preserve"> </w:t>
      </w:r>
      <w:r>
        <w:t>debates;</w:t>
      </w:r>
      <w:r>
        <w:rPr>
          <w:spacing w:val="-4"/>
        </w:rPr>
        <w:t xml:space="preserve"> </w:t>
      </w:r>
      <w:r>
        <w:t>the</w:t>
      </w:r>
      <w:r>
        <w:rPr>
          <w:spacing w:val="-7"/>
        </w:rPr>
        <w:t xml:space="preserve"> </w:t>
      </w:r>
      <w:r>
        <w:t>aim</w:t>
      </w:r>
      <w:r>
        <w:rPr>
          <w:spacing w:val="-3"/>
        </w:rPr>
        <w:t xml:space="preserve"> </w:t>
      </w:r>
      <w:r>
        <w:t>is</w:t>
      </w:r>
      <w:r>
        <w:rPr>
          <w:spacing w:val="-5"/>
        </w:rPr>
        <w:t xml:space="preserve"> </w:t>
      </w:r>
      <w:r>
        <w:t>to foster a collaborative, non-judgemental and inclusive learning</w:t>
      </w:r>
      <w:r>
        <w:rPr>
          <w:spacing w:val="-6"/>
        </w:rPr>
        <w:t xml:space="preserve"> </w:t>
      </w:r>
      <w:r>
        <w:t>environment.</w:t>
      </w:r>
    </w:p>
    <w:p w14:paraId="4FD9326E" w14:textId="77777777" w:rsidR="001026B3" w:rsidRDefault="001026B3">
      <w:pPr>
        <w:spacing w:line="360" w:lineRule="auto"/>
        <w:jc w:val="both"/>
        <w:sectPr w:rsidR="001026B3">
          <w:pgSz w:w="11900" w:h="16850"/>
          <w:pgMar w:top="1380" w:right="1120" w:bottom="520" w:left="1340" w:header="0" w:footer="255" w:gutter="0"/>
          <w:cols w:space="720"/>
        </w:sectPr>
      </w:pPr>
    </w:p>
    <w:p w14:paraId="5A707323" w14:textId="77777777" w:rsidR="001026B3" w:rsidRDefault="00FA67B5">
      <w:pPr>
        <w:pStyle w:val="Heading4"/>
        <w:spacing w:before="79"/>
      </w:pPr>
      <w:r>
        <w:t>Learning Outcomes</w:t>
      </w:r>
    </w:p>
    <w:p w14:paraId="26FDE301" w14:textId="77777777" w:rsidR="001026B3" w:rsidRDefault="00FA67B5">
      <w:pPr>
        <w:pStyle w:val="BodyText"/>
        <w:spacing w:before="127"/>
        <w:ind w:left="100"/>
      </w:pPr>
      <w:r>
        <w:t>By the end of the module the student should be able to:</w:t>
      </w:r>
    </w:p>
    <w:p w14:paraId="74FA564E" w14:textId="77777777" w:rsidR="001026B3" w:rsidRDefault="00FA67B5">
      <w:pPr>
        <w:pStyle w:val="ListParagraph"/>
        <w:numPr>
          <w:ilvl w:val="0"/>
          <w:numId w:val="4"/>
        </w:numPr>
        <w:tabs>
          <w:tab w:val="left" w:pos="457"/>
          <w:tab w:val="left" w:pos="459"/>
        </w:tabs>
        <w:spacing w:before="126" w:line="360" w:lineRule="auto"/>
        <w:ind w:left="458" w:right="1261" w:hanging="358"/>
        <w:rPr>
          <w:rFonts w:ascii="Symbol" w:hAnsi="Symbol"/>
          <w:sz w:val="20"/>
        </w:rPr>
      </w:pPr>
      <w:r>
        <w:t>Demonstrate critical knowledge and understanding of the ethical, social and sustainability issues, ambiguities and challenges in marketing and</w:t>
      </w:r>
      <w:r>
        <w:rPr>
          <w:spacing w:val="-20"/>
        </w:rPr>
        <w:t xml:space="preserve"> </w:t>
      </w:r>
      <w:r>
        <w:t>consumption</w:t>
      </w:r>
    </w:p>
    <w:p w14:paraId="42CDF056" w14:textId="77777777" w:rsidR="001026B3" w:rsidRDefault="00FA67B5">
      <w:pPr>
        <w:pStyle w:val="ListParagraph"/>
        <w:numPr>
          <w:ilvl w:val="0"/>
          <w:numId w:val="4"/>
        </w:numPr>
        <w:tabs>
          <w:tab w:val="left" w:pos="457"/>
          <w:tab w:val="left" w:pos="459"/>
        </w:tabs>
        <w:spacing w:line="362" w:lineRule="auto"/>
        <w:ind w:left="458" w:right="1381" w:hanging="358"/>
        <w:rPr>
          <w:rFonts w:ascii="Symbol" w:hAnsi="Symbol"/>
          <w:sz w:val="20"/>
        </w:rPr>
      </w:pPr>
      <w:r>
        <w:t>Explain the complex and dynamic influences that impact upon the socially and environmentally (ir)responsible decisions made by marketers and</w:t>
      </w:r>
      <w:r>
        <w:rPr>
          <w:spacing w:val="-16"/>
        </w:rPr>
        <w:t xml:space="preserve"> </w:t>
      </w:r>
      <w:r>
        <w:t>consumers</w:t>
      </w:r>
    </w:p>
    <w:p w14:paraId="7189F2C6" w14:textId="77777777" w:rsidR="001026B3" w:rsidRDefault="00FA67B5">
      <w:pPr>
        <w:pStyle w:val="ListParagraph"/>
        <w:numPr>
          <w:ilvl w:val="0"/>
          <w:numId w:val="4"/>
        </w:numPr>
        <w:tabs>
          <w:tab w:val="left" w:pos="457"/>
          <w:tab w:val="left" w:pos="459"/>
        </w:tabs>
        <w:spacing w:line="360" w:lineRule="auto"/>
        <w:ind w:left="458" w:right="599" w:hanging="358"/>
        <w:rPr>
          <w:rFonts w:ascii="Symbol" w:hAnsi="Symbol"/>
          <w:sz w:val="20"/>
        </w:rPr>
      </w:pPr>
      <w:r>
        <w:t>Discuss conceptual frameworks related to ethical, sustainable and social marketing as well as</w:t>
      </w:r>
      <w:r>
        <w:rPr>
          <w:spacing w:val="-1"/>
        </w:rPr>
        <w:t xml:space="preserve"> </w:t>
      </w:r>
      <w:r>
        <w:t>consumption</w:t>
      </w:r>
    </w:p>
    <w:p w14:paraId="54338679" w14:textId="77777777" w:rsidR="001026B3" w:rsidRDefault="00FA67B5">
      <w:pPr>
        <w:pStyle w:val="ListParagraph"/>
        <w:numPr>
          <w:ilvl w:val="0"/>
          <w:numId w:val="4"/>
        </w:numPr>
        <w:tabs>
          <w:tab w:val="left" w:pos="457"/>
          <w:tab w:val="left" w:pos="459"/>
        </w:tabs>
        <w:spacing w:line="360" w:lineRule="auto"/>
        <w:ind w:left="458" w:right="807" w:hanging="358"/>
        <w:rPr>
          <w:rFonts w:ascii="Symbol" w:hAnsi="Symbol"/>
          <w:sz w:val="20"/>
        </w:rPr>
      </w:pPr>
      <w:r>
        <w:t>Apply relevant theoretical frameworks to diagnose and solve responsible, social and sustainability marketing and consumption</w:t>
      </w:r>
      <w:r>
        <w:rPr>
          <w:spacing w:val="-2"/>
        </w:rPr>
        <w:t xml:space="preserve"> </w:t>
      </w:r>
      <w:r>
        <w:t>problems</w:t>
      </w:r>
    </w:p>
    <w:p w14:paraId="57BAA334" w14:textId="77777777" w:rsidR="001026B3" w:rsidRDefault="00FA67B5">
      <w:pPr>
        <w:pStyle w:val="ListParagraph"/>
        <w:numPr>
          <w:ilvl w:val="0"/>
          <w:numId w:val="4"/>
        </w:numPr>
        <w:tabs>
          <w:tab w:val="left" w:pos="457"/>
          <w:tab w:val="left" w:pos="459"/>
        </w:tabs>
        <w:spacing w:line="360" w:lineRule="auto"/>
        <w:ind w:left="458" w:right="1134" w:hanging="358"/>
        <w:rPr>
          <w:rFonts w:ascii="Symbol" w:hAnsi="Symbol"/>
          <w:sz w:val="20"/>
        </w:rPr>
      </w:pPr>
      <w:r>
        <w:t>Synthesise arguments from a range of sources, and critically analyse the work</w:t>
      </w:r>
      <w:r>
        <w:rPr>
          <w:spacing w:val="-26"/>
        </w:rPr>
        <w:t xml:space="preserve"> </w:t>
      </w:r>
      <w:r>
        <w:t>of researchers and authors in this</w:t>
      </w:r>
      <w:r>
        <w:rPr>
          <w:spacing w:val="-9"/>
        </w:rPr>
        <w:t xml:space="preserve"> </w:t>
      </w:r>
      <w:r>
        <w:t>field</w:t>
      </w:r>
    </w:p>
    <w:p w14:paraId="2E13D42A" w14:textId="77777777" w:rsidR="001026B3" w:rsidRDefault="00FA67B5">
      <w:pPr>
        <w:pStyle w:val="ListParagraph"/>
        <w:numPr>
          <w:ilvl w:val="0"/>
          <w:numId w:val="4"/>
        </w:numPr>
        <w:tabs>
          <w:tab w:val="left" w:pos="457"/>
          <w:tab w:val="left" w:pos="459"/>
        </w:tabs>
        <w:spacing w:line="360" w:lineRule="auto"/>
        <w:ind w:left="458" w:right="709" w:hanging="358"/>
        <w:rPr>
          <w:rFonts w:ascii="Symbol" w:hAnsi="Symbol"/>
          <w:sz w:val="20"/>
        </w:rPr>
      </w:pPr>
      <w:r>
        <w:t>Search for relevant sources of information to conceptualise and deliver formative and summative</w:t>
      </w:r>
      <w:r>
        <w:rPr>
          <w:spacing w:val="-1"/>
        </w:rPr>
        <w:t xml:space="preserve"> </w:t>
      </w:r>
      <w:r>
        <w:t>coursework</w:t>
      </w:r>
    </w:p>
    <w:p w14:paraId="49BF13AB" w14:textId="77777777" w:rsidR="001026B3" w:rsidRDefault="00FA67B5">
      <w:pPr>
        <w:pStyle w:val="ListParagraph"/>
        <w:numPr>
          <w:ilvl w:val="0"/>
          <w:numId w:val="4"/>
        </w:numPr>
        <w:tabs>
          <w:tab w:val="left" w:pos="457"/>
          <w:tab w:val="left" w:pos="459"/>
        </w:tabs>
        <w:spacing w:line="360" w:lineRule="auto"/>
        <w:ind w:left="458" w:right="355" w:hanging="358"/>
        <w:rPr>
          <w:rFonts w:ascii="Symbol" w:hAnsi="Symbol"/>
          <w:sz w:val="20"/>
        </w:rPr>
      </w:pPr>
      <w:r>
        <w:t>Take part in face-to-face and online discussions and, thus, enhance their communication and critical skills, and their ability to formulate compelling</w:t>
      </w:r>
      <w:r>
        <w:rPr>
          <w:spacing w:val="-7"/>
        </w:rPr>
        <w:t xml:space="preserve"> </w:t>
      </w:r>
      <w:r>
        <w:t>arguments</w:t>
      </w:r>
    </w:p>
    <w:p w14:paraId="42625ABE" w14:textId="77777777" w:rsidR="001026B3" w:rsidRDefault="00FA67B5">
      <w:pPr>
        <w:pStyle w:val="ListParagraph"/>
        <w:numPr>
          <w:ilvl w:val="0"/>
          <w:numId w:val="4"/>
        </w:numPr>
        <w:tabs>
          <w:tab w:val="left" w:pos="457"/>
          <w:tab w:val="left" w:pos="459"/>
        </w:tabs>
        <w:spacing w:line="360" w:lineRule="auto"/>
        <w:ind w:left="458" w:right="1236" w:hanging="358"/>
        <w:rPr>
          <w:rFonts w:ascii="Symbol" w:hAnsi="Symbol"/>
          <w:sz w:val="20"/>
        </w:rPr>
      </w:pPr>
      <w:r>
        <w:t>Engage in reflexivity when addressing social, ethical and sustainability issues in marketing and</w:t>
      </w:r>
      <w:r>
        <w:rPr>
          <w:spacing w:val="-3"/>
        </w:rPr>
        <w:t xml:space="preserve"> </w:t>
      </w:r>
      <w:r>
        <w:t>consumption</w:t>
      </w:r>
    </w:p>
    <w:p w14:paraId="523FF9C6" w14:textId="77777777" w:rsidR="001026B3" w:rsidRDefault="00FA67B5">
      <w:pPr>
        <w:pStyle w:val="ListParagraph"/>
        <w:numPr>
          <w:ilvl w:val="0"/>
          <w:numId w:val="4"/>
        </w:numPr>
        <w:tabs>
          <w:tab w:val="left" w:pos="457"/>
          <w:tab w:val="left" w:pos="459"/>
        </w:tabs>
        <w:spacing w:line="360" w:lineRule="auto"/>
        <w:ind w:left="458" w:right="696" w:hanging="358"/>
        <w:rPr>
          <w:rFonts w:ascii="Symbol" w:hAnsi="Symbol"/>
          <w:sz w:val="20"/>
        </w:rPr>
      </w:pPr>
      <w:r>
        <w:t>Show self-management and independent learning by planning, making decisions and exercising judgement in relation to their own</w:t>
      </w:r>
      <w:r>
        <w:rPr>
          <w:spacing w:val="-4"/>
        </w:rPr>
        <w:t xml:space="preserve"> </w:t>
      </w:r>
      <w:r>
        <w:t>work</w:t>
      </w:r>
    </w:p>
    <w:p w14:paraId="7B5DF718" w14:textId="77777777" w:rsidR="001026B3" w:rsidRDefault="00FA67B5">
      <w:pPr>
        <w:pStyle w:val="ListParagraph"/>
        <w:numPr>
          <w:ilvl w:val="0"/>
          <w:numId w:val="4"/>
        </w:numPr>
        <w:tabs>
          <w:tab w:val="left" w:pos="457"/>
          <w:tab w:val="left" w:pos="459"/>
        </w:tabs>
        <w:spacing w:line="360" w:lineRule="auto"/>
        <w:ind w:left="458" w:right="487" w:hanging="358"/>
        <w:rPr>
          <w:rFonts w:ascii="Symbol" w:hAnsi="Symbol"/>
          <w:sz w:val="20"/>
        </w:rPr>
      </w:pPr>
      <w:r>
        <w:t>Demonstrate awareness of, and sensitivity towards, the sociocultural embeddedness of responsible, social and sustainability marketing problems and</w:t>
      </w:r>
      <w:r>
        <w:rPr>
          <w:spacing w:val="-5"/>
        </w:rPr>
        <w:t xml:space="preserve"> </w:t>
      </w:r>
      <w:r>
        <w:t>solutions</w:t>
      </w:r>
    </w:p>
    <w:p w14:paraId="5EDD4F93" w14:textId="77777777" w:rsidR="001026B3" w:rsidRDefault="001026B3">
      <w:pPr>
        <w:spacing w:line="360" w:lineRule="auto"/>
        <w:rPr>
          <w:rFonts w:ascii="Symbol" w:hAnsi="Symbol"/>
          <w:sz w:val="20"/>
        </w:rPr>
        <w:sectPr w:rsidR="001026B3">
          <w:pgSz w:w="11900" w:h="16850"/>
          <w:pgMar w:top="1360" w:right="1120" w:bottom="520" w:left="1340" w:header="0" w:footer="255" w:gutter="0"/>
          <w:cols w:space="720"/>
        </w:sectPr>
      </w:pPr>
    </w:p>
    <w:p w14:paraId="6B429DFB" w14:textId="77777777" w:rsidR="001026B3" w:rsidRDefault="00FA67B5">
      <w:pPr>
        <w:pStyle w:val="Heading3"/>
      </w:pPr>
      <w:r>
        <w:rPr>
          <w:color w:val="2E5395"/>
        </w:rPr>
        <w:t>Personnel Economics</w:t>
      </w:r>
    </w:p>
    <w:p w14:paraId="75B38F61" w14:textId="77777777" w:rsidR="001026B3" w:rsidRDefault="00FA67B5">
      <w:pPr>
        <w:spacing w:before="292"/>
        <w:ind w:left="100"/>
      </w:pPr>
      <w:r>
        <w:rPr>
          <w:b/>
        </w:rPr>
        <w:t xml:space="preserve">Module Code: </w:t>
      </w:r>
      <w:r>
        <w:t>35193</w:t>
      </w:r>
    </w:p>
    <w:p w14:paraId="04907D58" w14:textId="77777777" w:rsidR="001026B3" w:rsidRDefault="00FA67B5">
      <w:pPr>
        <w:pStyle w:val="Heading4"/>
        <w:spacing w:before="129"/>
        <w:rPr>
          <w:b w:val="0"/>
        </w:rPr>
      </w:pPr>
      <w:r>
        <w:t xml:space="preserve">Credits: </w:t>
      </w:r>
      <w:r>
        <w:rPr>
          <w:b w:val="0"/>
        </w:rPr>
        <w:t>20</w:t>
      </w:r>
    </w:p>
    <w:p w14:paraId="36254B3F" w14:textId="77777777" w:rsidR="001026B3" w:rsidRDefault="00FA67B5">
      <w:pPr>
        <w:spacing w:before="126"/>
        <w:ind w:left="100"/>
      </w:pPr>
      <w:r>
        <w:rPr>
          <w:b/>
        </w:rPr>
        <w:t xml:space="preserve">Level: </w:t>
      </w:r>
      <w:r>
        <w:t>LH</w:t>
      </w:r>
    </w:p>
    <w:p w14:paraId="4FC48528" w14:textId="77777777" w:rsidR="001026B3" w:rsidRDefault="00FA67B5">
      <w:pPr>
        <w:spacing w:before="126"/>
        <w:ind w:left="100"/>
      </w:pPr>
      <w:r>
        <w:rPr>
          <w:b/>
        </w:rPr>
        <w:t xml:space="preserve">Taught: </w:t>
      </w:r>
      <w:r>
        <w:t>Semester 2</w:t>
      </w:r>
    </w:p>
    <w:p w14:paraId="41351E22" w14:textId="77777777" w:rsidR="001026B3" w:rsidRDefault="00FA67B5">
      <w:pPr>
        <w:spacing w:before="127"/>
        <w:ind w:left="100"/>
      </w:pPr>
      <w:r>
        <w:rPr>
          <w:b/>
        </w:rPr>
        <w:t xml:space="preserve">Assessment Method: </w:t>
      </w:r>
      <w:r>
        <w:t>Project (50%), Debate presentation (25%), Class test (25%)</w:t>
      </w:r>
    </w:p>
    <w:p w14:paraId="2DD1C695" w14:textId="77777777" w:rsidR="001026B3" w:rsidRDefault="001026B3">
      <w:pPr>
        <w:pStyle w:val="BodyText"/>
        <w:rPr>
          <w:sz w:val="24"/>
        </w:rPr>
      </w:pPr>
    </w:p>
    <w:p w14:paraId="63BC1FDD" w14:textId="77777777" w:rsidR="001026B3" w:rsidRDefault="001026B3">
      <w:pPr>
        <w:pStyle w:val="BodyText"/>
        <w:spacing w:before="10"/>
        <w:rPr>
          <w:sz w:val="19"/>
        </w:rPr>
      </w:pPr>
    </w:p>
    <w:p w14:paraId="431F440A" w14:textId="77777777" w:rsidR="001026B3" w:rsidRDefault="00FA67B5">
      <w:pPr>
        <w:pStyle w:val="Heading4"/>
        <w:spacing w:before="1"/>
        <w:jc w:val="both"/>
      </w:pPr>
      <w:r>
        <w:t>Module Description</w:t>
      </w:r>
    </w:p>
    <w:p w14:paraId="21821CE9" w14:textId="77777777" w:rsidR="001026B3" w:rsidRDefault="00FA67B5">
      <w:pPr>
        <w:pStyle w:val="BodyText"/>
        <w:spacing w:before="126" w:line="360" w:lineRule="auto"/>
        <w:ind w:left="100" w:right="314"/>
        <w:jc w:val="both"/>
      </w:pPr>
      <w:r>
        <w:t>We look at the economic approach to personnel issues, taking both the micro side based on the</w:t>
      </w:r>
      <w:r>
        <w:rPr>
          <w:spacing w:val="-15"/>
        </w:rPr>
        <w:t xml:space="preserve"> </w:t>
      </w:r>
      <w:r>
        <w:t>firm,</w:t>
      </w:r>
      <w:r>
        <w:rPr>
          <w:spacing w:val="-11"/>
        </w:rPr>
        <w:t xml:space="preserve"> </w:t>
      </w:r>
      <w:r>
        <w:t>and</w:t>
      </w:r>
      <w:r>
        <w:rPr>
          <w:spacing w:val="-15"/>
        </w:rPr>
        <w:t xml:space="preserve"> </w:t>
      </w:r>
      <w:r>
        <w:t>the</w:t>
      </w:r>
      <w:r>
        <w:rPr>
          <w:spacing w:val="-15"/>
        </w:rPr>
        <w:t xml:space="preserve"> </w:t>
      </w:r>
      <w:r>
        <w:t>macro</w:t>
      </w:r>
      <w:r>
        <w:rPr>
          <w:spacing w:val="-15"/>
        </w:rPr>
        <w:t xml:space="preserve"> </w:t>
      </w:r>
      <w:r>
        <w:t>side</w:t>
      </w:r>
      <w:r>
        <w:rPr>
          <w:spacing w:val="-13"/>
        </w:rPr>
        <w:t xml:space="preserve"> </w:t>
      </w:r>
      <w:r>
        <w:t>driven</w:t>
      </w:r>
      <w:r>
        <w:rPr>
          <w:spacing w:val="-11"/>
        </w:rPr>
        <w:t xml:space="preserve"> </w:t>
      </w:r>
      <w:r>
        <w:t>by</w:t>
      </w:r>
      <w:r>
        <w:rPr>
          <w:spacing w:val="-15"/>
        </w:rPr>
        <w:t xml:space="preserve"> </w:t>
      </w:r>
      <w:r>
        <w:t>government</w:t>
      </w:r>
      <w:r>
        <w:rPr>
          <w:spacing w:val="-14"/>
        </w:rPr>
        <w:t xml:space="preserve"> </w:t>
      </w:r>
      <w:r>
        <w:t>labour</w:t>
      </w:r>
      <w:r>
        <w:rPr>
          <w:spacing w:val="-12"/>
        </w:rPr>
        <w:t xml:space="preserve"> </w:t>
      </w:r>
      <w:r>
        <w:t>and</w:t>
      </w:r>
      <w:r>
        <w:rPr>
          <w:spacing w:val="-12"/>
        </w:rPr>
        <w:t xml:space="preserve"> </w:t>
      </w:r>
      <w:r>
        <w:t>education</w:t>
      </w:r>
      <w:r>
        <w:rPr>
          <w:spacing w:val="-13"/>
        </w:rPr>
        <w:t xml:space="preserve"> </w:t>
      </w:r>
      <w:r>
        <w:t>policies.</w:t>
      </w:r>
      <w:r>
        <w:rPr>
          <w:spacing w:val="-14"/>
        </w:rPr>
        <w:t xml:space="preserve"> </w:t>
      </w:r>
      <w:r>
        <w:t>On</w:t>
      </w:r>
      <w:r>
        <w:rPr>
          <w:spacing w:val="-14"/>
        </w:rPr>
        <w:t xml:space="preserve"> </w:t>
      </w:r>
      <w:r>
        <w:t>the</w:t>
      </w:r>
      <w:r>
        <w:rPr>
          <w:spacing w:val="-15"/>
        </w:rPr>
        <w:t xml:space="preserve"> </w:t>
      </w:r>
      <w:r>
        <w:t>micro side, we start with analysis of the worker (labour supply) and the firm (demand). We then consider realistic personnel problems including management of worker turnover (recruitment and dismissal), payment systems, job design (teams and high-performance work systems), and worker involvement practices (works</w:t>
      </w:r>
      <w:r>
        <w:rPr>
          <w:spacing w:val="-2"/>
        </w:rPr>
        <w:t xml:space="preserve"> </w:t>
      </w:r>
      <w:r>
        <w:t>councils).</w:t>
      </w:r>
    </w:p>
    <w:p w14:paraId="179BD1FE" w14:textId="77777777" w:rsidR="001026B3" w:rsidRDefault="00FA67B5">
      <w:pPr>
        <w:pStyle w:val="BodyText"/>
        <w:spacing w:before="1" w:line="360" w:lineRule="auto"/>
        <w:ind w:left="100" w:right="314"/>
        <w:jc w:val="both"/>
      </w:pPr>
      <w:r>
        <w:t>We also consider government labour policies which affect business. These include training (should</w:t>
      </w:r>
      <w:r>
        <w:rPr>
          <w:spacing w:val="-4"/>
        </w:rPr>
        <w:t xml:space="preserve"> </w:t>
      </w:r>
      <w:r>
        <w:t>there</w:t>
      </w:r>
      <w:r>
        <w:rPr>
          <w:spacing w:val="-5"/>
        </w:rPr>
        <w:t xml:space="preserve"> </w:t>
      </w:r>
      <w:r>
        <w:t>be</w:t>
      </w:r>
      <w:r>
        <w:rPr>
          <w:spacing w:val="-3"/>
        </w:rPr>
        <w:t xml:space="preserve"> </w:t>
      </w:r>
      <w:r>
        <w:t>a</w:t>
      </w:r>
      <w:r>
        <w:rPr>
          <w:spacing w:val="-5"/>
        </w:rPr>
        <w:t xml:space="preserve"> </w:t>
      </w:r>
      <w:r>
        <w:t>tax</w:t>
      </w:r>
      <w:r>
        <w:rPr>
          <w:spacing w:val="-3"/>
        </w:rPr>
        <w:t xml:space="preserve"> </w:t>
      </w:r>
      <w:r>
        <w:t>on</w:t>
      </w:r>
      <w:r>
        <w:rPr>
          <w:spacing w:val="-6"/>
        </w:rPr>
        <w:t xml:space="preserve"> </w:t>
      </w:r>
      <w:r>
        <w:t>firms</w:t>
      </w:r>
      <w:r>
        <w:rPr>
          <w:spacing w:val="-5"/>
        </w:rPr>
        <w:t xml:space="preserve"> </w:t>
      </w:r>
      <w:r>
        <w:t>to</w:t>
      </w:r>
      <w:r>
        <w:rPr>
          <w:spacing w:val="-5"/>
        </w:rPr>
        <w:t xml:space="preserve"> </w:t>
      </w:r>
      <w:r>
        <w:t>pay</w:t>
      </w:r>
      <w:r>
        <w:rPr>
          <w:spacing w:val="-5"/>
        </w:rPr>
        <w:t xml:space="preserve"> </w:t>
      </w:r>
      <w:r>
        <w:t>for</w:t>
      </w:r>
      <w:r>
        <w:rPr>
          <w:spacing w:val="-4"/>
        </w:rPr>
        <w:t xml:space="preserve"> </w:t>
      </w:r>
      <w:r>
        <w:t>training?),</w:t>
      </w:r>
      <w:r>
        <w:rPr>
          <w:spacing w:val="-4"/>
        </w:rPr>
        <w:t xml:space="preserve"> </w:t>
      </w:r>
      <w:r>
        <w:t>discrimination</w:t>
      </w:r>
      <w:r>
        <w:rPr>
          <w:spacing w:val="-4"/>
        </w:rPr>
        <w:t xml:space="preserve"> </w:t>
      </w:r>
      <w:r>
        <w:t>(should</w:t>
      </w:r>
      <w:r>
        <w:rPr>
          <w:spacing w:val="-5"/>
        </w:rPr>
        <w:t xml:space="preserve"> </w:t>
      </w:r>
      <w:r>
        <w:t>there</w:t>
      </w:r>
      <w:r>
        <w:rPr>
          <w:spacing w:val="-3"/>
        </w:rPr>
        <w:t xml:space="preserve"> </w:t>
      </w:r>
      <w:r>
        <w:t>be</w:t>
      </w:r>
      <w:r>
        <w:rPr>
          <w:spacing w:val="-6"/>
        </w:rPr>
        <w:t xml:space="preserve"> </w:t>
      </w:r>
      <w:r>
        <w:t>equal</w:t>
      </w:r>
      <w:r>
        <w:rPr>
          <w:spacing w:val="-4"/>
        </w:rPr>
        <w:t xml:space="preserve"> </w:t>
      </w:r>
      <w:r>
        <w:t>pay for</w:t>
      </w:r>
      <w:r>
        <w:rPr>
          <w:spacing w:val="-9"/>
        </w:rPr>
        <w:t xml:space="preserve"> </w:t>
      </w:r>
      <w:r>
        <w:t>work</w:t>
      </w:r>
      <w:r>
        <w:rPr>
          <w:spacing w:val="-8"/>
        </w:rPr>
        <w:t xml:space="preserve"> </w:t>
      </w:r>
      <w:r>
        <w:t>of</w:t>
      </w:r>
      <w:r>
        <w:rPr>
          <w:spacing w:val="-10"/>
        </w:rPr>
        <w:t xml:space="preserve"> </w:t>
      </w:r>
      <w:r>
        <w:t>“equal</w:t>
      </w:r>
      <w:r>
        <w:rPr>
          <w:spacing w:val="-10"/>
        </w:rPr>
        <w:t xml:space="preserve"> </w:t>
      </w:r>
      <w:r>
        <w:t>value”?),</w:t>
      </w:r>
      <w:r>
        <w:rPr>
          <w:spacing w:val="-7"/>
        </w:rPr>
        <w:t xml:space="preserve"> </w:t>
      </w:r>
      <w:r>
        <w:t>health</w:t>
      </w:r>
      <w:r>
        <w:rPr>
          <w:spacing w:val="-9"/>
        </w:rPr>
        <w:t xml:space="preserve"> </w:t>
      </w:r>
      <w:r>
        <w:t>and</w:t>
      </w:r>
      <w:r>
        <w:rPr>
          <w:spacing w:val="-11"/>
        </w:rPr>
        <w:t xml:space="preserve"> </w:t>
      </w:r>
      <w:r>
        <w:t>safety</w:t>
      </w:r>
      <w:r>
        <w:rPr>
          <w:spacing w:val="-8"/>
        </w:rPr>
        <w:t xml:space="preserve"> </w:t>
      </w:r>
      <w:r>
        <w:t>at</w:t>
      </w:r>
      <w:r>
        <w:rPr>
          <w:spacing w:val="-8"/>
        </w:rPr>
        <w:t xml:space="preserve"> </w:t>
      </w:r>
      <w:r>
        <w:t>work</w:t>
      </w:r>
      <w:r>
        <w:rPr>
          <w:spacing w:val="-8"/>
        </w:rPr>
        <w:t xml:space="preserve"> </w:t>
      </w:r>
      <w:r>
        <w:t>(should</w:t>
      </w:r>
      <w:r>
        <w:rPr>
          <w:spacing w:val="-9"/>
        </w:rPr>
        <w:t xml:space="preserve"> </w:t>
      </w:r>
      <w:r>
        <w:t>more</w:t>
      </w:r>
      <w:r>
        <w:rPr>
          <w:spacing w:val="-9"/>
        </w:rPr>
        <w:t xml:space="preserve"> </w:t>
      </w:r>
      <w:r>
        <w:t>be</w:t>
      </w:r>
      <w:r>
        <w:rPr>
          <w:spacing w:val="-12"/>
        </w:rPr>
        <w:t xml:space="preserve"> </w:t>
      </w:r>
      <w:r>
        <w:t>done?),</w:t>
      </w:r>
      <w:r>
        <w:rPr>
          <w:spacing w:val="-10"/>
        </w:rPr>
        <w:t xml:space="preserve"> </w:t>
      </w:r>
      <w:r>
        <w:t>minimum</w:t>
      </w:r>
      <w:r>
        <w:rPr>
          <w:spacing w:val="-8"/>
        </w:rPr>
        <w:t xml:space="preserve"> </w:t>
      </w:r>
      <w:r>
        <w:t>wage legislation (does the living wage destroy jobs?), job security, zero-hours contracts and gig work (should we have more employment protection?). We need also to consider the broader labour</w:t>
      </w:r>
      <w:r>
        <w:rPr>
          <w:spacing w:val="-5"/>
        </w:rPr>
        <w:t xml:space="preserve"> </w:t>
      </w:r>
      <w:r>
        <w:t>picture</w:t>
      </w:r>
      <w:r>
        <w:rPr>
          <w:spacing w:val="-7"/>
        </w:rPr>
        <w:t xml:space="preserve"> </w:t>
      </w:r>
      <w:r>
        <w:t>which</w:t>
      </w:r>
      <w:r>
        <w:rPr>
          <w:spacing w:val="-5"/>
        </w:rPr>
        <w:t xml:space="preserve"> </w:t>
      </w:r>
      <w:r>
        <w:t>sets</w:t>
      </w:r>
      <w:r>
        <w:rPr>
          <w:spacing w:val="-7"/>
        </w:rPr>
        <w:t xml:space="preserve"> </w:t>
      </w:r>
      <w:r>
        <w:t>the</w:t>
      </w:r>
      <w:r>
        <w:rPr>
          <w:spacing w:val="-6"/>
        </w:rPr>
        <w:t xml:space="preserve"> </w:t>
      </w:r>
      <w:r>
        <w:t>business</w:t>
      </w:r>
      <w:r>
        <w:rPr>
          <w:spacing w:val="-7"/>
        </w:rPr>
        <w:t xml:space="preserve"> </w:t>
      </w:r>
      <w:r>
        <w:t>context</w:t>
      </w:r>
      <w:r>
        <w:rPr>
          <w:spacing w:val="-5"/>
        </w:rPr>
        <w:t xml:space="preserve"> </w:t>
      </w:r>
      <w:r>
        <w:t>including</w:t>
      </w:r>
      <w:r>
        <w:rPr>
          <w:spacing w:val="-6"/>
        </w:rPr>
        <w:t xml:space="preserve"> </w:t>
      </w:r>
      <w:r>
        <w:t>education</w:t>
      </w:r>
      <w:r>
        <w:rPr>
          <w:spacing w:val="-5"/>
        </w:rPr>
        <w:t xml:space="preserve"> </w:t>
      </w:r>
      <w:r>
        <w:t>policy</w:t>
      </w:r>
      <w:r>
        <w:rPr>
          <w:spacing w:val="-5"/>
        </w:rPr>
        <w:t xml:space="preserve"> </w:t>
      </w:r>
      <w:r>
        <w:t>(e.g.</w:t>
      </w:r>
      <w:r>
        <w:rPr>
          <w:spacing w:val="-4"/>
        </w:rPr>
        <w:t xml:space="preserve"> </w:t>
      </w:r>
      <w:r>
        <w:t>higher</w:t>
      </w:r>
      <w:r>
        <w:rPr>
          <w:spacing w:val="-7"/>
        </w:rPr>
        <w:t xml:space="preserve"> </w:t>
      </w:r>
      <w:r>
        <w:t>or</w:t>
      </w:r>
      <w:r>
        <w:rPr>
          <w:spacing w:val="-7"/>
        </w:rPr>
        <w:t xml:space="preserve"> </w:t>
      </w:r>
      <w:r>
        <w:t>lower uni fees) and unemployment assistance programmes (how to increase benefits without reducing work</w:t>
      </w:r>
      <w:r>
        <w:rPr>
          <w:spacing w:val="-2"/>
        </w:rPr>
        <w:t xml:space="preserve"> </w:t>
      </w:r>
      <w:r>
        <w:t>incentives).</w:t>
      </w:r>
    </w:p>
    <w:p w14:paraId="4FD3AB5B" w14:textId="77777777" w:rsidR="001026B3" w:rsidRDefault="00FA67B5">
      <w:pPr>
        <w:pStyle w:val="BodyText"/>
        <w:spacing w:before="1" w:line="360" w:lineRule="auto"/>
        <w:ind w:left="100" w:right="319"/>
        <w:jc w:val="both"/>
      </w:pPr>
      <w:r>
        <w:t>The main disciplinary component of the module is economics. Material from the industrial relations, European studies and HRM fields is also used.</w:t>
      </w:r>
    </w:p>
    <w:p w14:paraId="066190BD" w14:textId="77777777" w:rsidR="001026B3" w:rsidRDefault="001026B3">
      <w:pPr>
        <w:pStyle w:val="BodyText"/>
        <w:spacing w:before="10"/>
        <w:rPr>
          <w:sz w:val="32"/>
        </w:rPr>
      </w:pPr>
    </w:p>
    <w:p w14:paraId="67FA4B7E" w14:textId="77777777" w:rsidR="001026B3" w:rsidRDefault="00FA67B5">
      <w:pPr>
        <w:pStyle w:val="Heading4"/>
        <w:spacing w:before="1"/>
      </w:pPr>
      <w:r>
        <w:t>Learning Outcomes</w:t>
      </w:r>
    </w:p>
    <w:p w14:paraId="082F20C1" w14:textId="77777777" w:rsidR="001026B3" w:rsidRDefault="00FA67B5">
      <w:pPr>
        <w:pStyle w:val="ListParagraph"/>
        <w:numPr>
          <w:ilvl w:val="0"/>
          <w:numId w:val="4"/>
        </w:numPr>
        <w:tabs>
          <w:tab w:val="left" w:pos="460"/>
          <w:tab w:val="left" w:pos="461"/>
        </w:tabs>
        <w:spacing w:before="125" w:line="357" w:lineRule="auto"/>
        <w:ind w:left="460" w:right="578" w:hanging="360"/>
        <w:rPr>
          <w:rFonts w:ascii="Symbol" w:hAnsi="Symbol"/>
        </w:rPr>
      </w:pPr>
      <w:r>
        <w:t>Understand in depth how labour markets work to determine wages and employment</w:t>
      </w:r>
      <w:r>
        <w:rPr>
          <w:spacing w:val="-21"/>
        </w:rPr>
        <w:t xml:space="preserve"> </w:t>
      </w:r>
      <w:r>
        <w:t>of different worker groups including skilled and unskilled, old and young, males and females</w:t>
      </w:r>
    </w:p>
    <w:p w14:paraId="130848E2" w14:textId="77777777" w:rsidR="001026B3" w:rsidRDefault="00FA67B5">
      <w:pPr>
        <w:pStyle w:val="ListParagraph"/>
        <w:numPr>
          <w:ilvl w:val="0"/>
          <w:numId w:val="4"/>
        </w:numPr>
        <w:tabs>
          <w:tab w:val="left" w:pos="460"/>
          <w:tab w:val="left" w:pos="461"/>
        </w:tabs>
        <w:spacing w:line="350" w:lineRule="auto"/>
        <w:ind w:left="460" w:right="1370" w:hanging="360"/>
        <w:rPr>
          <w:rFonts w:ascii="Symbol" w:hAnsi="Symbol"/>
        </w:rPr>
      </w:pPr>
      <w:r>
        <w:t>Appreciate key labour policy issues, including minimum wages, fees for higher education, industrial training, unemployment benefits, and trade union</w:t>
      </w:r>
      <w:r>
        <w:rPr>
          <w:spacing w:val="-22"/>
        </w:rPr>
        <w:t xml:space="preserve"> </w:t>
      </w:r>
      <w:r>
        <w:t>support</w:t>
      </w:r>
    </w:p>
    <w:p w14:paraId="3FE0C57E" w14:textId="77777777" w:rsidR="001026B3" w:rsidRDefault="00FA67B5">
      <w:pPr>
        <w:pStyle w:val="ListParagraph"/>
        <w:numPr>
          <w:ilvl w:val="0"/>
          <w:numId w:val="4"/>
        </w:numPr>
        <w:tabs>
          <w:tab w:val="left" w:pos="460"/>
          <w:tab w:val="left" w:pos="461"/>
        </w:tabs>
        <w:spacing w:before="10" w:line="350" w:lineRule="auto"/>
        <w:ind w:left="460" w:right="509" w:hanging="360"/>
        <w:rPr>
          <w:rFonts w:ascii="Symbol" w:hAnsi="Symbol"/>
        </w:rPr>
      </w:pPr>
      <w:r>
        <w:t>Understand the main conceptual and practical issues underlying firms' human resource strategies</w:t>
      </w:r>
    </w:p>
    <w:p w14:paraId="2D053FE0" w14:textId="77777777" w:rsidR="001026B3" w:rsidRDefault="00FA67B5">
      <w:pPr>
        <w:pStyle w:val="ListParagraph"/>
        <w:numPr>
          <w:ilvl w:val="0"/>
          <w:numId w:val="4"/>
        </w:numPr>
        <w:tabs>
          <w:tab w:val="left" w:pos="460"/>
          <w:tab w:val="left" w:pos="461"/>
        </w:tabs>
        <w:spacing w:before="10" w:line="352" w:lineRule="auto"/>
        <w:ind w:left="460" w:right="806" w:hanging="360"/>
        <w:rPr>
          <w:rFonts w:ascii="Symbol" w:hAnsi="Symbol"/>
        </w:rPr>
      </w:pPr>
      <w:r>
        <w:t>Make significant contributions to debates on labour market propositions using actual experience in a team before the lecture</w:t>
      </w:r>
      <w:r>
        <w:rPr>
          <w:spacing w:val="-8"/>
        </w:rPr>
        <w:t xml:space="preserve"> </w:t>
      </w:r>
      <w:r>
        <w:t>group</w:t>
      </w:r>
    </w:p>
    <w:p w14:paraId="3D704AB1" w14:textId="77777777" w:rsidR="001026B3" w:rsidRDefault="001026B3">
      <w:pPr>
        <w:spacing w:line="352" w:lineRule="auto"/>
        <w:rPr>
          <w:rFonts w:ascii="Symbol" w:hAnsi="Symbol"/>
        </w:rPr>
        <w:sectPr w:rsidR="001026B3">
          <w:pgSz w:w="11900" w:h="16850"/>
          <w:pgMar w:top="1380" w:right="1120" w:bottom="520" w:left="1340" w:header="0" w:footer="255" w:gutter="0"/>
          <w:cols w:space="720"/>
        </w:sectPr>
      </w:pPr>
    </w:p>
    <w:p w14:paraId="17EE4BBC" w14:textId="77777777" w:rsidR="001026B3" w:rsidRDefault="00FA67B5">
      <w:pPr>
        <w:pStyle w:val="Heading3"/>
      </w:pPr>
      <w:r>
        <w:rPr>
          <w:color w:val="2E5395"/>
        </w:rPr>
        <w:t>Britain and the EU</w:t>
      </w:r>
    </w:p>
    <w:p w14:paraId="2BDC2033" w14:textId="77777777" w:rsidR="001026B3" w:rsidRDefault="00FA67B5">
      <w:pPr>
        <w:spacing w:before="292"/>
        <w:ind w:left="100"/>
      </w:pPr>
      <w:r>
        <w:rPr>
          <w:b/>
        </w:rPr>
        <w:t xml:space="preserve">Module Code: </w:t>
      </w:r>
      <w:r>
        <w:t>31965</w:t>
      </w:r>
    </w:p>
    <w:p w14:paraId="36CC0125" w14:textId="77777777" w:rsidR="001026B3" w:rsidRDefault="00FA67B5">
      <w:pPr>
        <w:pStyle w:val="Heading4"/>
        <w:spacing w:before="129"/>
        <w:rPr>
          <w:b w:val="0"/>
        </w:rPr>
      </w:pPr>
      <w:r>
        <w:t xml:space="preserve">Credits: </w:t>
      </w:r>
      <w:r>
        <w:rPr>
          <w:b w:val="0"/>
        </w:rPr>
        <w:t>20</w:t>
      </w:r>
    </w:p>
    <w:p w14:paraId="4B54C042" w14:textId="77777777" w:rsidR="001026B3" w:rsidRDefault="00FA67B5">
      <w:pPr>
        <w:spacing w:before="126"/>
        <w:ind w:left="100"/>
      </w:pPr>
      <w:r>
        <w:rPr>
          <w:b/>
        </w:rPr>
        <w:t xml:space="preserve">Level: </w:t>
      </w:r>
      <w:r>
        <w:t>LH</w:t>
      </w:r>
    </w:p>
    <w:p w14:paraId="0D607953" w14:textId="77777777" w:rsidR="001026B3" w:rsidRDefault="00FA67B5">
      <w:pPr>
        <w:spacing w:before="126"/>
        <w:ind w:left="100"/>
      </w:pPr>
      <w:r>
        <w:rPr>
          <w:b/>
        </w:rPr>
        <w:t xml:space="preserve">Taught: </w:t>
      </w:r>
      <w:r>
        <w:t>Semester 2</w:t>
      </w:r>
    </w:p>
    <w:p w14:paraId="491B145B" w14:textId="77777777" w:rsidR="001026B3" w:rsidRDefault="00FA67B5">
      <w:pPr>
        <w:spacing w:before="127"/>
        <w:ind w:left="100"/>
      </w:pPr>
      <w:r>
        <w:rPr>
          <w:b/>
        </w:rPr>
        <w:t xml:space="preserve">Assessment Method: </w:t>
      </w:r>
      <w:r>
        <w:t>Essay 1 (50%), Essay 2 (50%)</w:t>
      </w:r>
    </w:p>
    <w:p w14:paraId="2EE8D188" w14:textId="77777777" w:rsidR="001026B3" w:rsidRDefault="001026B3">
      <w:pPr>
        <w:pStyle w:val="BodyText"/>
        <w:rPr>
          <w:sz w:val="24"/>
        </w:rPr>
      </w:pPr>
    </w:p>
    <w:p w14:paraId="34BB2C84" w14:textId="77777777" w:rsidR="001026B3" w:rsidRDefault="001026B3">
      <w:pPr>
        <w:pStyle w:val="BodyText"/>
        <w:spacing w:before="10"/>
        <w:rPr>
          <w:sz w:val="19"/>
        </w:rPr>
      </w:pPr>
    </w:p>
    <w:p w14:paraId="0BA7A331" w14:textId="77777777" w:rsidR="001026B3" w:rsidRDefault="00FA67B5">
      <w:pPr>
        <w:pStyle w:val="Heading4"/>
        <w:spacing w:before="1"/>
        <w:jc w:val="both"/>
      </w:pPr>
      <w:r>
        <w:t>Module Description</w:t>
      </w:r>
    </w:p>
    <w:p w14:paraId="392C3D1B" w14:textId="77777777" w:rsidR="001026B3" w:rsidRDefault="00FA67B5">
      <w:pPr>
        <w:pStyle w:val="BodyText"/>
        <w:spacing w:before="126" w:line="360" w:lineRule="auto"/>
        <w:ind w:left="100" w:right="314"/>
        <w:jc w:val="both"/>
      </w:pPr>
      <w:r>
        <w:t xml:space="preserve">On 23 June 2016 the British electorate voted in a referendum to leave the European Union. For the first time Article 50 of the Lisbon Treaty, which enables a member state to leave the EU, has been invoked. Leaving the EU however does not mean that we can ignore the EU; </w:t>
      </w:r>
      <w:r>
        <w:rPr>
          <w:spacing w:val="-3"/>
        </w:rPr>
        <w:t xml:space="preserve">it </w:t>
      </w:r>
      <w:r>
        <w:t>means</w:t>
      </w:r>
      <w:r>
        <w:rPr>
          <w:spacing w:val="-17"/>
        </w:rPr>
        <w:t xml:space="preserve"> </w:t>
      </w:r>
      <w:r>
        <w:t>that,</w:t>
      </w:r>
      <w:r>
        <w:rPr>
          <w:spacing w:val="-15"/>
        </w:rPr>
        <w:t xml:space="preserve"> </w:t>
      </w:r>
      <w:r>
        <w:t>as</w:t>
      </w:r>
      <w:r>
        <w:rPr>
          <w:spacing w:val="-16"/>
        </w:rPr>
        <w:t xml:space="preserve"> </w:t>
      </w:r>
      <w:r>
        <w:t>the</w:t>
      </w:r>
      <w:r>
        <w:rPr>
          <w:spacing w:val="-17"/>
        </w:rPr>
        <w:t xml:space="preserve"> </w:t>
      </w:r>
      <w:r>
        <w:t>UK</w:t>
      </w:r>
      <w:r>
        <w:rPr>
          <w:spacing w:val="-17"/>
        </w:rPr>
        <w:t xml:space="preserve"> </w:t>
      </w:r>
      <w:r>
        <w:t>moves</w:t>
      </w:r>
      <w:r>
        <w:rPr>
          <w:spacing w:val="-16"/>
        </w:rPr>
        <w:t xml:space="preserve"> </w:t>
      </w:r>
      <w:r>
        <w:t>from</w:t>
      </w:r>
      <w:r>
        <w:rPr>
          <w:spacing w:val="-14"/>
        </w:rPr>
        <w:t xml:space="preserve"> </w:t>
      </w:r>
      <w:r>
        <w:t>a</w:t>
      </w:r>
      <w:r>
        <w:rPr>
          <w:spacing w:val="-16"/>
        </w:rPr>
        <w:t xml:space="preserve"> </w:t>
      </w:r>
      <w:r>
        <w:t>position</w:t>
      </w:r>
      <w:r>
        <w:rPr>
          <w:spacing w:val="-14"/>
        </w:rPr>
        <w:t xml:space="preserve"> </w:t>
      </w:r>
      <w:r>
        <w:t>of</w:t>
      </w:r>
      <w:r>
        <w:rPr>
          <w:spacing w:val="-13"/>
        </w:rPr>
        <w:t xml:space="preserve"> </w:t>
      </w:r>
      <w:r>
        <w:t>‘Doing</w:t>
      </w:r>
      <w:r>
        <w:rPr>
          <w:spacing w:val="-14"/>
        </w:rPr>
        <w:t xml:space="preserve"> </w:t>
      </w:r>
      <w:r>
        <w:t>Business</w:t>
      </w:r>
      <w:r>
        <w:rPr>
          <w:spacing w:val="-13"/>
        </w:rPr>
        <w:t xml:space="preserve"> </w:t>
      </w:r>
      <w:r>
        <w:t>in</w:t>
      </w:r>
      <w:r>
        <w:rPr>
          <w:spacing w:val="-17"/>
        </w:rPr>
        <w:t xml:space="preserve"> </w:t>
      </w:r>
      <w:r>
        <w:t>the</w:t>
      </w:r>
      <w:r>
        <w:rPr>
          <w:spacing w:val="-16"/>
        </w:rPr>
        <w:t xml:space="preserve"> </w:t>
      </w:r>
      <w:r>
        <w:t>EU’,</w:t>
      </w:r>
      <w:r>
        <w:rPr>
          <w:spacing w:val="-15"/>
        </w:rPr>
        <w:t xml:space="preserve"> </w:t>
      </w:r>
      <w:r>
        <w:t>to</w:t>
      </w:r>
      <w:r>
        <w:rPr>
          <w:spacing w:val="-15"/>
        </w:rPr>
        <w:t xml:space="preserve"> </w:t>
      </w:r>
      <w:r>
        <w:t>‘Doing</w:t>
      </w:r>
      <w:r>
        <w:rPr>
          <w:spacing w:val="-14"/>
        </w:rPr>
        <w:t xml:space="preserve"> </w:t>
      </w:r>
      <w:r>
        <w:t>Business with</w:t>
      </w:r>
      <w:r>
        <w:rPr>
          <w:spacing w:val="-14"/>
        </w:rPr>
        <w:t xml:space="preserve"> </w:t>
      </w:r>
      <w:r>
        <w:t>the</w:t>
      </w:r>
      <w:r>
        <w:rPr>
          <w:spacing w:val="-14"/>
        </w:rPr>
        <w:t xml:space="preserve"> </w:t>
      </w:r>
      <w:r>
        <w:t>EU’,</w:t>
      </w:r>
      <w:r>
        <w:rPr>
          <w:spacing w:val="-12"/>
        </w:rPr>
        <w:t xml:space="preserve"> </w:t>
      </w:r>
      <w:r>
        <w:t>more</w:t>
      </w:r>
      <w:r>
        <w:rPr>
          <w:spacing w:val="-16"/>
        </w:rPr>
        <w:t xml:space="preserve"> </w:t>
      </w:r>
      <w:r>
        <w:t>than</w:t>
      </w:r>
      <w:r>
        <w:rPr>
          <w:spacing w:val="-14"/>
        </w:rPr>
        <w:t xml:space="preserve"> </w:t>
      </w:r>
      <w:r>
        <w:t>ever</w:t>
      </w:r>
      <w:r>
        <w:rPr>
          <w:spacing w:val="-13"/>
        </w:rPr>
        <w:t xml:space="preserve"> </w:t>
      </w:r>
      <w:r>
        <w:t>there</w:t>
      </w:r>
      <w:r>
        <w:rPr>
          <w:spacing w:val="-14"/>
        </w:rPr>
        <w:t xml:space="preserve"> </w:t>
      </w:r>
      <w:r>
        <w:t>is</w:t>
      </w:r>
      <w:r>
        <w:rPr>
          <w:spacing w:val="-13"/>
        </w:rPr>
        <w:t xml:space="preserve"> </w:t>
      </w:r>
      <w:r>
        <w:t>a</w:t>
      </w:r>
      <w:r>
        <w:rPr>
          <w:spacing w:val="-14"/>
        </w:rPr>
        <w:t xml:space="preserve"> </w:t>
      </w:r>
      <w:r>
        <w:t>need</w:t>
      </w:r>
      <w:r>
        <w:rPr>
          <w:spacing w:val="-15"/>
        </w:rPr>
        <w:t xml:space="preserve"> </w:t>
      </w:r>
      <w:r>
        <w:t>to</w:t>
      </w:r>
      <w:r>
        <w:rPr>
          <w:spacing w:val="-14"/>
        </w:rPr>
        <w:t xml:space="preserve"> </w:t>
      </w:r>
      <w:r>
        <w:t>be</w:t>
      </w:r>
      <w:r>
        <w:rPr>
          <w:spacing w:val="-14"/>
        </w:rPr>
        <w:t xml:space="preserve"> </w:t>
      </w:r>
      <w:r>
        <w:t>informed</w:t>
      </w:r>
      <w:r>
        <w:rPr>
          <w:spacing w:val="-14"/>
        </w:rPr>
        <w:t xml:space="preserve"> </w:t>
      </w:r>
      <w:r>
        <w:t>about</w:t>
      </w:r>
      <w:r>
        <w:rPr>
          <w:spacing w:val="-15"/>
        </w:rPr>
        <w:t xml:space="preserve"> </w:t>
      </w:r>
      <w:r>
        <w:t>the</w:t>
      </w:r>
      <w:r>
        <w:rPr>
          <w:spacing w:val="-14"/>
        </w:rPr>
        <w:t xml:space="preserve"> </w:t>
      </w:r>
      <w:r>
        <w:t>EU.</w:t>
      </w:r>
      <w:r>
        <w:rPr>
          <w:spacing w:val="-15"/>
        </w:rPr>
        <w:t xml:space="preserve"> </w:t>
      </w:r>
      <w:r>
        <w:t>Introducing</w:t>
      </w:r>
      <w:r>
        <w:rPr>
          <w:spacing w:val="-14"/>
        </w:rPr>
        <w:t xml:space="preserve"> </w:t>
      </w:r>
      <w:r>
        <w:t>students to the economic and political dynamics of the European Union, the module aims to inform students about the European Union, its history, its rationale, its institutional structures and their role and functions and policy</w:t>
      </w:r>
      <w:r>
        <w:rPr>
          <w:spacing w:val="-2"/>
        </w:rPr>
        <w:t xml:space="preserve"> </w:t>
      </w:r>
      <w:r>
        <w:t>competences.</w:t>
      </w:r>
    </w:p>
    <w:p w14:paraId="71311863" w14:textId="77777777" w:rsidR="001026B3" w:rsidRDefault="001026B3">
      <w:pPr>
        <w:pStyle w:val="BodyText"/>
        <w:rPr>
          <w:sz w:val="33"/>
        </w:rPr>
      </w:pPr>
    </w:p>
    <w:p w14:paraId="0381772B" w14:textId="77777777" w:rsidR="001026B3" w:rsidRDefault="00FA67B5">
      <w:pPr>
        <w:pStyle w:val="BodyText"/>
        <w:spacing w:line="360" w:lineRule="auto"/>
        <w:ind w:left="100" w:right="312"/>
        <w:jc w:val="both"/>
      </w:pPr>
      <w:r>
        <w:t>One the drivers to the formation of the EU is neo-liberal thought on the need to create a free market in Europe by removing both tariff and non-tariff barriers to trade in order to secure economic</w:t>
      </w:r>
      <w:r>
        <w:rPr>
          <w:spacing w:val="-5"/>
        </w:rPr>
        <w:t xml:space="preserve"> </w:t>
      </w:r>
      <w:r>
        <w:t>growth</w:t>
      </w:r>
      <w:r>
        <w:rPr>
          <w:spacing w:val="-8"/>
        </w:rPr>
        <w:t xml:space="preserve"> </w:t>
      </w:r>
      <w:r>
        <w:t>and</w:t>
      </w:r>
      <w:r>
        <w:rPr>
          <w:spacing w:val="-5"/>
        </w:rPr>
        <w:t xml:space="preserve"> </w:t>
      </w:r>
      <w:r>
        <w:t>development</w:t>
      </w:r>
      <w:r>
        <w:rPr>
          <w:spacing w:val="-6"/>
        </w:rPr>
        <w:t xml:space="preserve"> </w:t>
      </w:r>
      <w:r>
        <w:t>of</w:t>
      </w:r>
      <w:r>
        <w:rPr>
          <w:spacing w:val="-7"/>
        </w:rPr>
        <w:t xml:space="preserve"> </w:t>
      </w:r>
      <w:r>
        <w:t>the</w:t>
      </w:r>
      <w:r>
        <w:rPr>
          <w:spacing w:val="-8"/>
        </w:rPr>
        <w:t xml:space="preserve"> </w:t>
      </w:r>
      <w:r>
        <w:t>EU</w:t>
      </w:r>
      <w:r>
        <w:rPr>
          <w:spacing w:val="-6"/>
        </w:rPr>
        <w:t xml:space="preserve"> </w:t>
      </w:r>
      <w:r>
        <w:t>economy</w:t>
      </w:r>
      <w:r>
        <w:rPr>
          <w:spacing w:val="-5"/>
        </w:rPr>
        <w:t xml:space="preserve"> </w:t>
      </w:r>
      <w:r>
        <w:t>and</w:t>
      </w:r>
      <w:r>
        <w:rPr>
          <w:spacing w:val="-8"/>
        </w:rPr>
        <w:t xml:space="preserve"> </w:t>
      </w:r>
      <w:r>
        <w:t>its</w:t>
      </w:r>
      <w:r>
        <w:rPr>
          <w:spacing w:val="-7"/>
        </w:rPr>
        <w:t xml:space="preserve"> </w:t>
      </w:r>
      <w:r>
        <w:t>member</w:t>
      </w:r>
      <w:r>
        <w:rPr>
          <w:spacing w:val="-7"/>
        </w:rPr>
        <w:t xml:space="preserve"> </w:t>
      </w:r>
      <w:r>
        <w:t>states</w:t>
      </w:r>
      <w:r>
        <w:rPr>
          <w:spacing w:val="-4"/>
        </w:rPr>
        <w:t xml:space="preserve"> </w:t>
      </w:r>
      <w:r>
        <w:t>and</w:t>
      </w:r>
      <w:r>
        <w:rPr>
          <w:spacing w:val="-8"/>
        </w:rPr>
        <w:t xml:space="preserve"> </w:t>
      </w:r>
      <w:r>
        <w:t>regions.</w:t>
      </w:r>
      <w:r>
        <w:rPr>
          <w:spacing w:val="-7"/>
        </w:rPr>
        <w:t xml:space="preserve"> </w:t>
      </w:r>
      <w:r>
        <w:t>In Semester</w:t>
      </w:r>
      <w:r>
        <w:rPr>
          <w:spacing w:val="-12"/>
        </w:rPr>
        <w:t xml:space="preserve"> </w:t>
      </w:r>
      <w:r>
        <w:t>I,</w:t>
      </w:r>
      <w:r>
        <w:rPr>
          <w:spacing w:val="-14"/>
        </w:rPr>
        <w:t xml:space="preserve"> </w:t>
      </w:r>
      <w:r>
        <w:t>the</w:t>
      </w:r>
      <w:r>
        <w:rPr>
          <w:spacing w:val="-12"/>
        </w:rPr>
        <w:t xml:space="preserve"> </w:t>
      </w:r>
      <w:r>
        <w:t>module</w:t>
      </w:r>
      <w:r>
        <w:rPr>
          <w:spacing w:val="-13"/>
        </w:rPr>
        <w:t xml:space="preserve"> </w:t>
      </w:r>
      <w:r>
        <w:t>accordingly</w:t>
      </w:r>
      <w:r>
        <w:rPr>
          <w:spacing w:val="-12"/>
        </w:rPr>
        <w:t xml:space="preserve"> </w:t>
      </w:r>
      <w:r>
        <w:t>first</w:t>
      </w:r>
      <w:r>
        <w:rPr>
          <w:spacing w:val="-13"/>
        </w:rPr>
        <w:t xml:space="preserve"> </w:t>
      </w:r>
      <w:r>
        <w:t>reviews</w:t>
      </w:r>
      <w:r>
        <w:rPr>
          <w:spacing w:val="-12"/>
        </w:rPr>
        <w:t xml:space="preserve"> </w:t>
      </w:r>
      <w:r>
        <w:t>the</w:t>
      </w:r>
      <w:r>
        <w:rPr>
          <w:spacing w:val="-10"/>
        </w:rPr>
        <w:t xml:space="preserve"> </w:t>
      </w:r>
      <w:r>
        <w:t>state</w:t>
      </w:r>
      <w:r>
        <w:rPr>
          <w:spacing w:val="-12"/>
        </w:rPr>
        <w:t xml:space="preserve"> </w:t>
      </w:r>
      <w:r>
        <w:t>of</w:t>
      </w:r>
      <w:r>
        <w:rPr>
          <w:spacing w:val="-14"/>
        </w:rPr>
        <w:t xml:space="preserve"> </w:t>
      </w:r>
      <w:r>
        <w:t>the</w:t>
      </w:r>
      <w:r>
        <w:rPr>
          <w:spacing w:val="-10"/>
        </w:rPr>
        <w:t xml:space="preserve"> </w:t>
      </w:r>
      <w:r>
        <w:t>EU</w:t>
      </w:r>
      <w:r>
        <w:rPr>
          <w:spacing w:val="-13"/>
        </w:rPr>
        <w:t xml:space="preserve"> </w:t>
      </w:r>
      <w:r>
        <w:t>economy,</w:t>
      </w:r>
      <w:r>
        <w:rPr>
          <w:spacing w:val="-11"/>
        </w:rPr>
        <w:t xml:space="preserve"> </w:t>
      </w:r>
      <w:r>
        <w:t>to</w:t>
      </w:r>
      <w:r>
        <w:rPr>
          <w:spacing w:val="-12"/>
        </w:rPr>
        <w:t xml:space="preserve"> </w:t>
      </w:r>
      <w:r>
        <w:t>consider</w:t>
      </w:r>
      <w:r>
        <w:rPr>
          <w:spacing w:val="-11"/>
        </w:rPr>
        <w:t xml:space="preserve"> </w:t>
      </w:r>
      <w:r>
        <w:t>how well the EU economy is doing and in comparison to the global economy. Students then learn about the history of the EU and consider the rationales for the establishment of the EU, in exploring theories of integration. The module examines the rationale for the customs union and</w:t>
      </w:r>
      <w:r>
        <w:rPr>
          <w:spacing w:val="-3"/>
        </w:rPr>
        <w:t xml:space="preserve"> </w:t>
      </w:r>
      <w:r>
        <w:t>the</w:t>
      </w:r>
      <w:r>
        <w:rPr>
          <w:spacing w:val="-6"/>
        </w:rPr>
        <w:t xml:space="preserve"> </w:t>
      </w:r>
      <w:r>
        <w:t>single</w:t>
      </w:r>
      <w:r>
        <w:rPr>
          <w:spacing w:val="-3"/>
        </w:rPr>
        <w:t xml:space="preserve"> </w:t>
      </w:r>
      <w:r>
        <w:t>market,</w:t>
      </w:r>
      <w:r>
        <w:rPr>
          <w:spacing w:val="-2"/>
        </w:rPr>
        <w:t xml:space="preserve"> </w:t>
      </w:r>
      <w:r>
        <w:t>and</w:t>
      </w:r>
      <w:r>
        <w:rPr>
          <w:spacing w:val="-3"/>
        </w:rPr>
        <w:t xml:space="preserve"> </w:t>
      </w:r>
      <w:r>
        <w:t>the</w:t>
      </w:r>
      <w:r>
        <w:rPr>
          <w:spacing w:val="-6"/>
        </w:rPr>
        <w:t xml:space="preserve"> </w:t>
      </w:r>
      <w:r>
        <w:t>regulatory</w:t>
      </w:r>
      <w:r>
        <w:rPr>
          <w:spacing w:val="-5"/>
        </w:rPr>
        <w:t xml:space="preserve"> </w:t>
      </w:r>
      <w:r>
        <w:t>regime</w:t>
      </w:r>
      <w:r>
        <w:rPr>
          <w:spacing w:val="-8"/>
        </w:rPr>
        <w:t xml:space="preserve"> </w:t>
      </w:r>
      <w:r>
        <w:t>inherent</w:t>
      </w:r>
      <w:r>
        <w:rPr>
          <w:spacing w:val="-2"/>
        </w:rPr>
        <w:t xml:space="preserve"> </w:t>
      </w:r>
      <w:r>
        <w:t>in</w:t>
      </w:r>
      <w:r>
        <w:rPr>
          <w:spacing w:val="-5"/>
        </w:rPr>
        <w:t xml:space="preserve"> </w:t>
      </w:r>
      <w:r>
        <w:t>these</w:t>
      </w:r>
      <w:r>
        <w:rPr>
          <w:spacing w:val="-5"/>
        </w:rPr>
        <w:t xml:space="preserve"> </w:t>
      </w:r>
      <w:r>
        <w:t>questioning</w:t>
      </w:r>
      <w:r>
        <w:rPr>
          <w:spacing w:val="-3"/>
        </w:rPr>
        <w:t xml:space="preserve"> </w:t>
      </w:r>
      <w:r>
        <w:t>whether</w:t>
      </w:r>
      <w:r>
        <w:rPr>
          <w:spacing w:val="-3"/>
        </w:rPr>
        <w:t xml:space="preserve"> </w:t>
      </w:r>
      <w:r>
        <w:t>these are a burden on businesses. It then looks at the nature of the EU and its institutions. It then turns to explore some of the policy competences of the EU, among them, competition policy, industrial policy, EMU, the Common Agricultural Policy and Environmental Policy, in order to consider the benefits to businesses of being a member of the EU, and which the UK is foregoing</w:t>
      </w:r>
      <w:r>
        <w:rPr>
          <w:spacing w:val="-3"/>
        </w:rPr>
        <w:t xml:space="preserve"> </w:t>
      </w:r>
      <w:r>
        <w:t>on</w:t>
      </w:r>
      <w:r>
        <w:rPr>
          <w:spacing w:val="-3"/>
        </w:rPr>
        <w:t xml:space="preserve"> </w:t>
      </w:r>
      <w:r>
        <w:t>its</w:t>
      </w:r>
      <w:r>
        <w:rPr>
          <w:spacing w:val="-2"/>
        </w:rPr>
        <w:t xml:space="preserve"> </w:t>
      </w:r>
      <w:r>
        <w:t>exit</w:t>
      </w:r>
      <w:r>
        <w:rPr>
          <w:spacing w:val="-4"/>
        </w:rPr>
        <w:t xml:space="preserve"> </w:t>
      </w:r>
      <w:r>
        <w:t>from</w:t>
      </w:r>
      <w:r>
        <w:rPr>
          <w:spacing w:val="-4"/>
        </w:rPr>
        <w:t xml:space="preserve"> </w:t>
      </w:r>
      <w:r>
        <w:t>the</w:t>
      </w:r>
      <w:r>
        <w:rPr>
          <w:spacing w:val="-3"/>
        </w:rPr>
        <w:t xml:space="preserve"> </w:t>
      </w:r>
      <w:r>
        <w:t>Union,</w:t>
      </w:r>
      <w:r>
        <w:rPr>
          <w:spacing w:val="-3"/>
        </w:rPr>
        <w:t xml:space="preserve"> </w:t>
      </w:r>
      <w:r>
        <w:t>this</w:t>
      </w:r>
      <w:r>
        <w:rPr>
          <w:spacing w:val="-3"/>
        </w:rPr>
        <w:t xml:space="preserve"> </w:t>
      </w:r>
      <w:r>
        <w:t>depending</w:t>
      </w:r>
      <w:r>
        <w:rPr>
          <w:spacing w:val="-2"/>
        </w:rPr>
        <w:t xml:space="preserve"> </w:t>
      </w:r>
      <w:r>
        <w:t>on</w:t>
      </w:r>
      <w:r>
        <w:rPr>
          <w:spacing w:val="-3"/>
        </w:rPr>
        <w:t xml:space="preserve"> </w:t>
      </w:r>
      <w:r>
        <w:t>the</w:t>
      </w:r>
      <w:r>
        <w:rPr>
          <w:spacing w:val="-5"/>
        </w:rPr>
        <w:t xml:space="preserve"> </w:t>
      </w:r>
      <w:r>
        <w:t>trade</w:t>
      </w:r>
      <w:r>
        <w:rPr>
          <w:spacing w:val="-5"/>
        </w:rPr>
        <w:t xml:space="preserve"> </w:t>
      </w:r>
      <w:r>
        <w:t>deal</w:t>
      </w:r>
      <w:r>
        <w:rPr>
          <w:spacing w:val="-3"/>
        </w:rPr>
        <w:t xml:space="preserve"> </w:t>
      </w:r>
      <w:r>
        <w:t>that</w:t>
      </w:r>
      <w:r>
        <w:rPr>
          <w:spacing w:val="-4"/>
        </w:rPr>
        <w:t xml:space="preserve"> </w:t>
      </w:r>
      <w:r>
        <w:t>the</w:t>
      </w:r>
      <w:r>
        <w:rPr>
          <w:spacing w:val="-2"/>
        </w:rPr>
        <w:t xml:space="preserve"> </w:t>
      </w:r>
      <w:r>
        <w:t>UK</w:t>
      </w:r>
      <w:r>
        <w:rPr>
          <w:spacing w:val="-3"/>
        </w:rPr>
        <w:t xml:space="preserve"> </w:t>
      </w:r>
      <w:r>
        <w:t>manages</w:t>
      </w:r>
      <w:r>
        <w:rPr>
          <w:spacing w:val="-4"/>
        </w:rPr>
        <w:t xml:space="preserve"> </w:t>
      </w:r>
      <w:r>
        <w:t>to achieve</w:t>
      </w:r>
      <w:r>
        <w:rPr>
          <w:spacing w:val="-6"/>
        </w:rPr>
        <w:t xml:space="preserve"> </w:t>
      </w:r>
      <w:r>
        <w:t>in</w:t>
      </w:r>
      <w:r>
        <w:rPr>
          <w:spacing w:val="-5"/>
        </w:rPr>
        <w:t xml:space="preserve"> </w:t>
      </w:r>
      <w:r>
        <w:t>the</w:t>
      </w:r>
      <w:r>
        <w:rPr>
          <w:spacing w:val="-6"/>
        </w:rPr>
        <w:t xml:space="preserve"> </w:t>
      </w:r>
      <w:r>
        <w:t>Brexit</w:t>
      </w:r>
      <w:r>
        <w:rPr>
          <w:spacing w:val="-4"/>
        </w:rPr>
        <w:t xml:space="preserve"> </w:t>
      </w:r>
      <w:r>
        <w:t>negotiations.</w:t>
      </w:r>
      <w:r>
        <w:rPr>
          <w:spacing w:val="-4"/>
        </w:rPr>
        <w:t xml:space="preserve"> </w:t>
      </w:r>
      <w:r>
        <w:t>The</w:t>
      </w:r>
      <w:r>
        <w:rPr>
          <w:spacing w:val="-7"/>
        </w:rPr>
        <w:t xml:space="preserve"> </w:t>
      </w:r>
      <w:r>
        <w:t>module</w:t>
      </w:r>
      <w:r>
        <w:rPr>
          <w:spacing w:val="-5"/>
        </w:rPr>
        <w:t xml:space="preserve"> </w:t>
      </w:r>
      <w:r>
        <w:t>explores</w:t>
      </w:r>
      <w:r>
        <w:rPr>
          <w:spacing w:val="-5"/>
        </w:rPr>
        <w:t xml:space="preserve"> </w:t>
      </w:r>
      <w:r>
        <w:t>the</w:t>
      </w:r>
      <w:r>
        <w:rPr>
          <w:spacing w:val="-6"/>
        </w:rPr>
        <w:t xml:space="preserve"> </w:t>
      </w:r>
      <w:r>
        <w:t>options</w:t>
      </w:r>
      <w:r>
        <w:rPr>
          <w:spacing w:val="-5"/>
        </w:rPr>
        <w:t xml:space="preserve"> </w:t>
      </w:r>
      <w:r>
        <w:t>that</w:t>
      </w:r>
      <w:r>
        <w:rPr>
          <w:spacing w:val="-5"/>
        </w:rPr>
        <w:t xml:space="preserve"> </w:t>
      </w:r>
      <w:r>
        <w:t>the</w:t>
      </w:r>
      <w:r>
        <w:rPr>
          <w:spacing w:val="-5"/>
        </w:rPr>
        <w:t xml:space="preserve"> </w:t>
      </w:r>
      <w:r>
        <w:t>UK</w:t>
      </w:r>
      <w:r>
        <w:rPr>
          <w:spacing w:val="-6"/>
        </w:rPr>
        <w:t xml:space="preserve"> </w:t>
      </w:r>
      <w:r>
        <w:t>could</w:t>
      </w:r>
      <w:r>
        <w:rPr>
          <w:spacing w:val="-3"/>
        </w:rPr>
        <w:t xml:space="preserve"> </w:t>
      </w:r>
      <w:r>
        <w:t>take</w:t>
      </w:r>
      <w:r>
        <w:rPr>
          <w:spacing w:val="-6"/>
        </w:rPr>
        <w:t xml:space="preserve"> </w:t>
      </w:r>
      <w:r>
        <w:t>on leaving the EU and whether it could remain a member of the Single Market and the Customs Union, in consideration of the implications of this for the principle of the ‘four freedoms’ and for</w:t>
      </w:r>
      <w:r>
        <w:rPr>
          <w:spacing w:val="-5"/>
        </w:rPr>
        <w:t xml:space="preserve"> </w:t>
      </w:r>
      <w:r>
        <w:t>future</w:t>
      </w:r>
      <w:r>
        <w:rPr>
          <w:spacing w:val="-5"/>
        </w:rPr>
        <w:t xml:space="preserve"> </w:t>
      </w:r>
      <w:r>
        <w:t>trade</w:t>
      </w:r>
      <w:r>
        <w:rPr>
          <w:spacing w:val="-5"/>
        </w:rPr>
        <w:t xml:space="preserve"> </w:t>
      </w:r>
      <w:r>
        <w:t>between</w:t>
      </w:r>
      <w:r>
        <w:rPr>
          <w:spacing w:val="-5"/>
        </w:rPr>
        <w:t xml:space="preserve"> </w:t>
      </w:r>
      <w:r>
        <w:t>the</w:t>
      </w:r>
      <w:r>
        <w:rPr>
          <w:spacing w:val="-3"/>
        </w:rPr>
        <w:t xml:space="preserve"> </w:t>
      </w:r>
      <w:r>
        <w:t>EU</w:t>
      </w:r>
      <w:r>
        <w:rPr>
          <w:spacing w:val="-4"/>
        </w:rPr>
        <w:t xml:space="preserve"> </w:t>
      </w:r>
      <w:r>
        <w:t>and</w:t>
      </w:r>
      <w:r>
        <w:rPr>
          <w:spacing w:val="-3"/>
        </w:rPr>
        <w:t xml:space="preserve"> </w:t>
      </w:r>
      <w:r>
        <w:t>other</w:t>
      </w:r>
      <w:r>
        <w:rPr>
          <w:spacing w:val="-4"/>
        </w:rPr>
        <w:t xml:space="preserve"> </w:t>
      </w:r>
      <w:r>
        <w:t>trading</w:t>
      </w:r>
      <w:r>
        <w:rPr>
          <w:spacing w:val="-6"/>
        </w:rPr>
        <w:t xml:space="preserve"> </w:t>
      </w:r>
      <w:r>
        <w:t>partners</w:t>
      </w:r>
      <w:r>
        <w:rPr>
          <w:spacing w:val="-3"/>
        </w:rPr>
        <w:t xml:space="preserve"> </w:t>
      </w:r>
      <w:r>
        <w:t>and</w:t>
      </w:r>
      <w:r>
        <w:rPr>
          <w:spacing w:val="-3"/>
        </w:rPr>
        <w:t xml:space="preserve"> </w:t>
      </w:r>
      <w:r>
        <w:t>what</w:t>
      </w:r>
      <w:r>
        <w:rPr>
          <w:spacing w:val="-2"/>
        </w:rPr>
        <w:t xml:space="preserve"> </w:t>
      </w:r>
      <w:r>
        <w:t>it</w:t>
      </w:r>
      <w:r>
        <w:rPr>
          <w:spacing w:val="-4"/>
        </w:rPr>
        <w:t xml:space="preserve"> </w:t>
      </w:r>
      <w:r>
        <w:t>means</w:t>
      </w:r>
      <w:r>
        <w:rPr>
          <w:spacing w:val="-3"/>
        </w:rPr>
        <w:t xml:space="preserve"> </w:t>
      </w:r>
      <w:r>
        <w:t>for</w:t>
      </w:r>
      <w:r>
        <w:rPr>
          <w:spacing w:val="-2"/>
        </w:rPr>
        <w:t xml:space="preserve"> </w:t>
      </w:r>
      <w:r>
        <w:t>businesses.</w:t>
      </w:r>
    </w:p>
    <w:p w14:paraId="18C56100" w14:textId="77777777" w:rsidR="001026B3" w:rsidRDefault="001026B3">
      <w:pPr>
        <w:spacing w:line="360" w:lineRule="auto"/>
        <w:jc w:val="both"/>
        <w:sectPr w:rsidR="001026B3">
          <w:pgSz w:w="11900" w:h="16850"/>
          <w:pgMar w:top="1380" w:right="1120" w:bottom="520" w:left="1340" w:header="0" w:footer="255" w:gutter="0"/>
          <w:cols w:space="720"/>
        </w:sectPr>
      </w:pPr>
    </w:p>
    <w:p w14:paraId="6726EF33" w14:textId="77777777" w:rsidR="001026B3" w:rsidRDefault="00FA67B5">
      <w:pPr>
        <w:pStyle w:val="Heading4"/>
        <w:spacing w:before="79"/>
      </w:pPr>
      <w:r>
        <w:t>Learning Outcomes</w:t>
      </w:r>
    </w:p>
    <w:p w14:paraId="5BB36C30" w14:textId="77777777" w:rsidR="001026B3" w:rsidRDefault="00FA67B5">
      <w:pPr>
        <w:pStyle w:val="BodyText"/>
        <w:spacing w:before="127"/>
        <w:ind w:left="100"/>
      </w:pPr>
      <w:r>
        <w:t>By the end of the module, students should be able to:</w:t>
      </w:r>
    </w:p>
    <w:p w14:paraId="0D4A6686" w14:textId="77777777" w:rsidR="001026B3" w:rsidRDefault="00FA67B5">
      <w:pPr>
        <w:pStyle w:val="ListParagraph"/>
        <w:numPr>
          <w:ilvl w:val="0"/>
          <w:numId w:val="4"/>
        </w:numPr>
        <w:tabs>
          <w:tab w:val="left" w:pos="460"/>
          <w:tab w:val="left" w:pos="461"/>
        </w:tabs>
        <w:spacing w:before="125"/>
        <w:ind w:left="460" w:hanging="361"/>
        <w:rPr>
          <w:rFonts w:ascii="Symbol" w:hAnsi="Symbol"/>
        </w:rPr>
      </w:pPr>
      <w:r>
        <w:t>Understand the economic and political dynamics of the European</w:t>
      </w:r>
      <w:r>
        <w:rPr>
          <w:spacing w:val="-10"/>
        </w:rPr>
        <w:t xml:space="preserve"> </w:t>
      </w:r>
      <w:r>
        <w:t>Union</w:t>
      </w:r>
    </w:p>
    <w:p w14:paraId="7A4BEA88" w14:textId="77777777" w:rsidR="001026B3" w:rsidRDefault="00FA67B5">
      <w:pPr>
        <w:pStyle w:val="ListParagraph"/>
        <w:numPr>
          <w:ilvl w:val="0"/>
          <w:numId w:val="4"/>
        </w:numPr>
        <w:tabs>
          <w:tab w:val="left" w:pos="460"/>
          <w:tab w:val="left" w:pos="461"/>
        </w:tabs>
        <w:spacing w:before="127" w:line="355" w:lineRule="auto"/>
        <w:ind w:left="460" w:right="452" w:hanging="360"/>
        <w:rPr>
          <w:rFonts w:ascii="Symbol" w:hAnsi="Symbol"/>
        </w:rPr>
      </w:pPr>
      <w:r>
        <w:t>demonstrate a sound knowledge and comprehension of the objectives underlying the process of European integration and the alternative theoretical perspectives which have been advanced to describe the integration</w:t>
      </w:r>
      <w:r>
        <w:rPr>
          <w:spacing w:val="-7"/>
        </w:rPr>
        <w:t xml:space="preserve"> </w:t>
      </w:r>
      <w:r>
        <w:t>processes</w:t>
      </w:r>
    </w:p>
    <w:p w14:paraId="4D716B07" w14:textId="77777777" w:rsidR="001026B3" w:rsidRDefault="00FA67B5">
      <w:pPr>
        <w:pStyle w:val="ListParagraph"/>
        <w:numPr>
          <w:ilvl w:val="0"/>
          <w:numId w:val="4"/>
        </w:numPr>
        <w:tabs>
          <w:tab w:val="left" w:pos="460"/>
          <w:tab w:val="left" w:pos="461"/>
        </w:tabs>
        <w:spacing w:before="4"/>
        <w:ind w:left="460" w:hanging="361"/>
        <w:rPr>
          <w:rFonts w:ascii="Symbol" w:hAnsi="Symbol"/>
        </w:rPr>
      </w:pPr>
      <w:r>
        <w:t>appreciate how the EU has evolved</w:t>
      </w:r>
      <w:r>
        <w:rPr>
          <w:spacing w:val="-5"/>
        </w:rPr>
        <w:t xml:space="preserve"> </w:t>
      </w:r>
      <w:r>
        <w:t>historically</w:t>
      </w:r>
    </w:p>
    <w:p w14:paraId="1323BCB2" w14:textId="77777777" w:rsidR="001026B3" w:rsidRDefault="00FA67B5">
      <w:pPr>
        <w:pStyle w:val="ListParagraph"/>
        <w:numPr>
          <w:ilvl w:val="0"/>
          <w:numId w:val="4"/>
        </w:numPr>
        <w:tabs>
          <w:tab w:val="left" w:pos="460"/>
          <w:tab w:val="left" w:pos="461"/>
        </w:tabs>
        <w:spacing w:before="124"/>
        <w:ind w:left="460" w:hanging="361"/>
        <w:rPr>
          <w:rFonts w:ascii="Symbol" w:hAnsi="Symbol"/>
        </w:rPr>
      </w:pPr>
      <w:r>
        <w:t>Understand the institutions of the Union and the relationship between</w:t>
      </w:r>
      <w:r>
        <w:rPr>
          <w:spacing w:val="-14"/>
        </w:rPr>
        <w:t xml:space="preserve"> </w:t>
      </w:r>
      <w:r>
        <w:t>them</w:t>
      </w:r>
    </w:p>
    <w:p w14:paraId="5D0AA146" w14:textId="77777777" w:rsidR="001026B3" w:rsidRDefault="00FA67B5">
      <w:pPr>
        <w:pStyle w:val="ListParagraph"/>
        <w:numPr>
          <w:ilvl w:val="0"/>
          <w:numId w:val="4"/>
        </w:numPr>
        <w:tabs>
          <w:tab w:val="left" w:pos="460"/>
          <w:tab w:val="left" w:pos="461"/>
        </w:tabs>
        <w:spacing w:before="127"/>
        <w:ind w:left="460" w:hanging="361"/>
        <w:rPr>
          <w:rFonts w:ascii="Symbol" w:hAnsi="Symbol"/>
        </w:rPr>
      </w:pPr>
      <w:r>
        <w:t>Analyse the rationale, scope and nature of the different EU policy</w:t>
      </w:r>
      <w:r>
        <w:rPr>
          <w:spacing w:val="-12"/>
        </w:rPr>
        <w:t xml:space="preserve"> </w:t>
      </w:r>
      <w:r>
        <w:t>competences</w:t>
      </w:r>
    </w:p>
    <w:p w14:paraId="7BD9E580" w14:textId="77777777" w:rsidR="001026B3" w:rsidRDefault="00FA67B5">
      <w:pPr>
        <w:pStyle w:val="ListParagraph"/>
        <w:numPr>
          <w:ilvl w:val="0"/>
          <w:numId w:val="4"/>
        </w:numPr>
        <w:tabs>
          <w:tab w:val="left" w:pos="460"/>
          <w:tab w:val="left" w:pos="461"/>
        </w:tabs>
        <w:spacing w:before="124"/>
        <w:ind w:left="460" w:hanging="361"/>
        <w:rPr>
          <w:rFonts w:ascii="Symbol" w:hAnsi="Symbol"/>
        </w:rPr>
      </w:pPr>
      <w:r>
        <w:t>Critically assess the case for the UK to leave or remain in the</w:t>
      </w:r>
      <w:r>
        <w:rPr>
          <w:spacing w:val="-12"/>
        </w:rPr>
        <w:t xml:space="preserve"> </w:t>
      </w:r>
      <w:r>
        <w:t>EU</w:t>
      </w:r>
    </w:p>
    <w:p w14:paraId="71464EFE" w14:textId="77777777" w:rsidR="001026B3" w:rsidRDefault="001026B3">
      <w:pPr>
        <w:rPr>
          <w:rFonts w:ascii="Symbol" w:hAnsi="Symbol"/>
        </w:rPr>
        <w:sectPr w:rsidR="001026B3">
          <w:pgSz w:w="11900" w:h="16850"/>
          <w:pgMar w:top="1360" w:right="1120" w:bottom="520" w:left="1340" w:header="0" w:footer="255" w:gutter="0"/>
          <w:cols w:space="720"/>
        </w:sectPr>
      </w:pPr>
    </w:p>
    <w:p w14:paraId="31514AE7" w14:textId="77777777" w:rsidR="001026B3" w:rsidRDefault="00FA67B5">
      <w:pPr>
        <w:pStyle w:val="Heading3"/>
      </w:pPr>
      <w:r>
        <w:rPr>
          <w:color w:val="2E5395"/>
        </w:rPr>
        <w:t>Globalisation, Innovation and Competitiveness</w:t>
      </w:r>
    </w:p>
    <w:p w14:paraId="16B357A9" w14:textId="77777777" w:rsidR="001026B3" w:rsidRDefault="00FA67B5">
      <w:pPr>
        <w:spacing w:before="292"/>
        <w:ind w:left="100"/>
      </w:pPr>
      <w:r>
        <w:rPr>
          <w:b/>
        </w:rPr>
        <w:t xml:space="preserve">Module Code: </w:t>
      </w:r>
      <w:r>
        <w:t>31974</w:t>
      </w:r>
    </w:p>
    <w:p w14:paraId="7936BCC4" w14:textId="77777777" w:rsidR="001026B3" w:rsidRDefault="00FA67B5">
      <w:pPr>
        <w:pStyle w:val="Heading4"/>
        <w:spacing w:before="129"/>
        <w:rPr>
          <w:b w:val="0"/>
        </w:rPr>
      </w:pPr>
      <w:r>
        <w:t xml:space="preserve">Credits: </w:t>
      </w:r>
      <w:r>
        <w:rPr>
          <w:b w:val="0"/>
        </w:rPr>
        <w:t>20</w:t>
      </w:r>
    </w:p>
    <w:p w14:paraId="43F4AB41" w14:textId="77777777" w:rsidR="001026B3" w:rsidRDefault="00FA67B5">
      <w:pPr>
        <w:spacing w:before="126"/>
        <w:ind w:left="100"/>
      </w:pPr>
      <w:r>
        <w:rPr>
          <w:b/>
        </w:rPr>
        <w:t xml:space="preserve">Level: </w:t>
      </w:r>
      <w:r>
        <w:t>LH</w:t>
      </w:r>
    </w:p>
    <w:p w14:paraId="1C5AC6CA" w14:textId="77777777" w:rsidR="001026B3" w:rsidRDefault="00FA67B5">
      <w:pPr>
        <w:spacing w:before="126"/>
        <w:ind w:left="100"/>
      </w:pPr>
      <w:r>
        <w:rPr>
          <w:b/>
        </w:rPr>
        <w:t xml:space="preserve">Taught: </w:t>
      </w:r>
      <w:r>
        <w:t>Semester 1</w:t>
      </w:r>
    </w:p>
    <w:p w14:paraId="6188F59E" w14:textId="77777777" w:rsidR="001026B3" w:rsidRDefault="00FA67B5">
      <w:pPr>
        <w:spacing w:before="127"/>
        <w:ind w:left="100"/>
      </w:pPr>
      <w:r>
        <w:rPr>
          <w:b/>
        </w:rPr>
        <w:t xml:space="preserve">Assessment Method: </w:t>
      </w:r>
      <w:r>
        <w:t>Course work (50%), Exam (50%)</w:t>
      </w:r>
    </w:p>
    <w:p w14:paraId="5E439E1D" w14:textId="77777777" w:rsidR="001026B3" w:rsidRDefault="001026B3">
      <w:pPr>
        <w:pStyle w:val="BodyText"/>
        <w:rPr>
          <w:sz w:val="24"/>
        </w:rPr>
      </w:pPr>
    </w:p>
    <w:p w14:paraId="6315B811" w14:textId="77777777" w:rsidR="001026B3" w:rsidRDefault="001026B3">
      <w:pPr>
        <w:pStyle w:val="BodyText"/>
        <w:spacing w:before="10"/>
        <w:rPr>
          <w:sz w:val="19"/>
        </w:rPr>
      </w:pPr>
    </w:p>
    <w:p w14:paraId="534355D7" w14:textId="77777777" w:rsidR="001026B3" w:rsidRDefault="00FA67B5">
      <w:pPr>
        <w:pStyle w:val="Heading4"/>
        <w:spacing w:before="1"/>
        <w:jc w:val="both"/>
      </w:pPr>
      <w:r>
        <w:t>Module Description</w:t>
      </w:r>
    </w:p>
    <w:p w14:paraId="59410800" w14:textId="77777777" w:rsidR="001026B3" w:rsidRDefault="00FA67B5">
      <w:pPr>
        <w:pStyle w:val="BodyText"/>
        <w:spacing w:before="126" w:line="360" w:lineRule="auto"/>
        <w:ind w:left="100" w:right="312"/>
        <w:jc w:val="both"/>
      </w:pPr>
      <w:r>
        <w:t>Modern</w:t>
      </w:r>
      <w:r>
        <w:rPr>
          <w:spacing w:val="-5"/>
        </w:rPr>
        <w:t xml:space="preserve"> </w:t>
      </w:r>
      <w:r>
        <w:t>day</w:t>
      </w:r>
      <w:r>
        <w:rPr>
          <w:spacing w:val="-5"/>
        </w:rPr>
        <w:t xml:space="preserve"> </w:t>
      </w:r>
      <w:r>
        <w:t>businesses</w:t>
      </w:r>
      <w:r>
        <w:rPr>
          <w:spacing w:val="-4"/>
        </w:rPr>
        <w:t xml:space="preserve"> </w:t>
      </w:r>
      <w:r>
        <w:t>are</w:t>
      </w:r>
      <w:r>
        <w:rPr>
          <w:spacing w:val="-3"/>
        </w:rPr>
        <w:t xml:space="preserve"> </w:t>
      </w:r>
      <w:r>
        <w:t>developing</w:t>
      </w:r>
      <w:r>
        <w:rPr>
          <w:spacing w:val="-2"/>
        </w:rPr>
        <w:t xml:space="preserve"> </w:t>
      </w:r>
      <w:r>
        <w:t>and</w:t>
      </w:r>
      <w:r>
        <w:rPr>
          <w:spacing w:val="-5"/>
        </w:rPr>
        <w:t xml:space="preserve"> </w:t>
      </w:r>
      <w:r>
        <w:t>competing</w:t>
      </w:r>
      <w:r>
        <w:rPr>
          <w:spacing w:val="-2"/>
        </w:rPr>
        <w:t xml:space="preserve"> </w:t>
      </w:r>
      <w:r>
        <w:t>in</w:t>
      </w:r>
      <w:r>
        <w:rPr>
          <w:spacing w:val="-3"/>
        </w:rPr>
        <w:t xml:space="preserve"> </w:t>
      </w:r>
      <w:r>
        <w:t>an</w:t>
      </w:r>
      <w:r>
        <w:rPr>
          <w:spacing w:val="-5"/>
        </w:rPr>
        <w:t xml:space="preserve"> </w:t>
      </w:r>
      <w:r>
        <w:t>increasingly</w:t>
      </w:r>
      <w:r>
        <w:rPr>
          <w:spacing w:val="-5"/>
        </w:rPr>
        <w:t xml:space="preserve"> </w:t>
      </w:r>
      <w:r>
        <w:t>dynamic</w:t>
      </w:r>
      <w:r>
        <w:rPr>
          <w:spacing w:val="-2"/>
        </w:rPr>
        <w:t xml:space="preserve"> </w:t>
      </w:r>
      <w:r>
        <w:t>and</w:t>
      </w:r>
      <w:r>
        <w:rPr>
          <w:spacing w:val="-5"/>
        </w:rPr>
        <w:t xml:space="preserve"> </w:t>
      </w:r>
      <w:r>
        <w:t>global context which is shaped by institutional change as well as developments in knowledge, technology and innovation. The aim of the module is to provide students with the theoretical and empirical understanding of the economics and management of globalisation, innovation and their effects on</w:t>
      </w:r>
      <w:r>
        <w:rPr>
          <w:spacing w:val="-3"/>
        </w:rPr>
        <w:t xml:space="preserve"> </w:t>
      </w:r>
      <w:r>
        <w:t>competitiveness.</w:t>
      </w:r>
    </w:p>
    <w:p w14:paraId="2EDCBB3F" w14:textId="77777777" w:rsidR="001026B3" w:rsidRDefault="001026B3">
      <w:pPr>
        <w:pStyle w:val="BodyText"/>
        <w:spacing w:before="1"/>
        <w:rPr>
          <w:sz w:val="33"/>
        </w:rPr>
      </w:pPr>
    </w:p>
    <w:p w14:paraId="65083228" w14:textId="77777777" w:rsidR="001026B3" w:rsidRDefault="00FA67B5">
      <w:pPr>
        <w:pStyle w:val="BodyText"/>
        <w:spacing w:line="360" w:lineRule="auto"/>
        <w:ind w:left="100" w:right="314"/>
        <w:jc w:val="both"/>
      </w:pPr>
      <w:r>
        <w:t>The module will study the nature and dynamics of present day global business as well as the institutional context in which firms operate. The creation and diffusion of knowledge, innovation and technological change are also central themes in this course. The module includes topics such as global value chains and global innovation networks, clusters and national innovation systems as well as the challenges that the new technologies of digitalisation, automation and artificial intelligence pose to the competitiveness of firms.</w:t>
      </w:r>
    </w:p>
    <w:p w14:paraId="0679134F" w14:textId="77777777" w:rsidR="001026B3" w:rsidRDefault="001026B3">
      <w:pPr>
        <w:pStyle w:val="BodyText"/>
        <w:spacing w:before="1"/>
        <w:rPr>
          <w:sz w:val="33"/>
        </w:rPr>
      </w:pPr>
    </w:p>
    <w:p w14:paraId="6DE66AF4" w14:textId="77777777" w:rsidR="001026B3" w:rsidRDefault="00FA67B5">
      <w:pPr>
        <w:pStyle w:val="Heading4"/>
      </w:pPr>
      <w:r>
        <w:t>Learning Outcomes</w:t>
      </w:r>
    </w:p>
    <w:p w14:paraId="3BA207C1" w14:textId="77777777" w:rsidR="001026B3" w:rsidRDefault="00FA67B5">
      <w:pPr>
        <w:pStyle w:val="BodyText"/>
        <w:spacing w:before="126"/>
        <w:ind w:left="100"/>
      </w:pPr>
      <w:r>
        <w:t>By the end of the module, students should be able to:</w:t>
      </w:r>
    </w:p>
    <w:p w14:paraId="52104D5B" w14:textId="77777777" w:rsidR="001026B3" w:rsidRDefault="00FA67B5">
      <w:pPr>
        <w:pStyle w:val="ListParagraph"/>
        <w:numPr>
          <w:ilvl w:val="0"/>
          <w:numId w:val="4"/>
        </w:numPr>
        <w:tabs>
          <w:tab w:val="left" w:pos="460"/>
          <w:tab w:val="left" w:pos="461"/>
        </w:tabs>
        <w:spacing w:before="126" w:line="350" w:lineRule="auto"/>
        <w:ind w:left="460" w:right="502" w:hanging="360"/>
        <w:rPr>
          <w:rFonts w:ascii="Symbol" w:hAnsi="Symbol"/>
        </w:rPr>
      </w:pPr>
      <w:r>
        <w:t>Develop a critical understanding the economic environment of firms’ decision making in terms of modes of production and</w:t>
      </w:r>
      <w:r>
        <w:rPr>
          <w:spacing w:val="-4"/>
        </w:rPr>
        <w:t xml:space="preserve"> </w:t>
      </w:r>
      <w:r>
        <w:t>innovation</w:t>
      </w:r>
    </w:p>
    <w:p w14:paraId="56747885" w14:textId="77777777" w:rsidR="001026B3" w:rsidRDefault="00FA67B5">
      <w:pPr>
        <w:pStyle w:val="ListParagraph"/>
        <w:numPr>
          <w:ilvl w:val="0"/>
          <w:numId w:val="4"/>
        </w:numPr>
        <w:tabs>
          <w:tab w:val="left" w:pos="460"/>
          <w:tab w:val="left" w:pos="461"/>
        </w:tabs>
        <w:spacing w:before="10" w:line="352" w:lineRule="auto"/>
        <w:ind w:left="460" w:right="596" w:hanging="360"/>
        <w:rPr>
          <w:rFonts w:ascii="Symbol" w:hAnsi="Symbol"/>
        </w:rPr>
      </w:pPr>
      <w:r>
        <w:t>Demonstrate an in-depth understanding of the nature and dynamics of innovation as a systemic process taking place within and across</w:t>
      </w:r>
      <w:r>
        <w:rPr>
          <w:spacing w:val="-6"/>
        </w:rPr>
        <w:t xml:space="preserve"> </w:t>
      </w:r>
      <w:r>
        <w:t>firms</w:t>
      </w:r>
    </w:p>
    <w:p w14:paraId="4D4065B3" w14:textId="77777777" w:rsidR="001026B3" w:rsidRDefault="00FA67B5">
      <w:pPr>
        <w:pStyle w:val="ListParagraph"/>
        <w:numPr>
          <w:ilvl w:val="0"/>
          <w:numId w:val="4"/>
        </w:numPr>
        <w:tabs>
          <w:tab w:val="left" w:pos="460"/>
          <w:tab w:val="left" w:pos="461"/>
        </w:tabs>
        <w:spacing w:before="7" w:line="350" w:lineRule="auto"/>
        <w:ind w:left="460" w:right="1893" w:hanging="360"/>
        <w:rPr>
          <w:rFonts w:ascii="Symbol" w:hAnsi="Symbol"/>
        </w:rPr>
      </w:pPr>
      <w:r>
        <w:t>Evaluate and critically assess the role of Government in issues related to competitiveness and</w:t>
      </w:r>
      <w:r>
        <w:rPr>
          <w:spacing w:val="-3"/>
        </w:rPr>
        <w:t xml:space="preserve"> </w:t>
      </w:r>
      <w:r>
        <w:t>innovation</w:t>
      </w:r>
    </w:p>
    <w:p w14:paraId="3A8A66A2" w14:textId="77777777" w:rsidR="001026B3" w:rsidRDefault="00FA67B5">
      <w:pPr>
        <w:pStyle w:val="ListParagraph"/>
        <w:numPr>
          <w:ilvl w:val="0"/>
          <w:numId w:val="4"/>
        </w:numPr>
        <w:tabs>
          <w:tab w:val="left" w:pos="461"/>
        </w:tabs>
        <w:spacing w:before="11" w:line="355" w:lineRule="auto"/>
        <w:ind w:left="460" w:right="486" w:hanging="360"/>
        <w:jc w:val="both"/>
        <w:rPr>
          <w:rFonts w:ascii="Symbol" w:hAnsi="Symbol"/>
        </w:rPr>
      </w:pPr>
      <w:r>
        <w:t>Critically analyse the impact of contemporary processes of globalisation on the creation and diffusion of knowledge in global value chains and on national and regional systems of innovation</w:t>
      </w:r>
    </w:p>
    <w:p w14:paraId="6A903030" w14:textId="77777777" w:rsidR="001026B3" w:rsidRDefault="001026B3">
      <w:pPr>
        <w:spacing w:line="355" w:lineRule="auto"/>
        <w:jc w:val="both"/>
        <w:rPr>
          <w:rFonts w:ascii="Symbol" w:hAnsi="Symbol"/>
        </w:rPr>
        <w:sectPr w:rsidR="001026B3">
          <w:pgSz w:w="11900" w:h="16850"/>
          <w:pgMar w:top="1380" w:right="1120" w:bottom="520" w:left="1340" w:header="0" w:footer="255" w:gutter="0"/>
          <w:cols w:space="720"/>
        </w:sectPr>
      </w:pPr>
    </w:p>
    <w:p w14:paraId="38958B63" w14:textId="77777777" w:rsidR="001026B3" w:rsidRDefault="00FA67B5">
      <w:pPr>
        <w:pStyle w:val="Heading3"/>
      </w:pPr>
      <w:r>
        <w:rPr>
          <w:color w:val="2E5395"/>
        </w:rPr>
        <w:t>Fundamentals of Leadership</w:t>
      </w:r>
    </w:p>
    <w:p w14:paraId="5C1128A9" w14:textId="77777777" w:rsidR="001026B3" w:rsidRDefault="00FA67B5">
      <w:pPr>
        <w:spacing w:before="292"/>
        <w:ind w:left="100"/>
      </w:pPr>
      <w:r>
        <w:rPr>
          <w:b/>
        </w:rPr>
        <w:t xml:space="preserve">Module Code: </w:t>
      </w:r>
      <w:r>
        <w:t>31971</w:t>
      </w:r>
    </w:p>
    <w:p w14:paraId="1951B11D" w14:textId="77777777" w:rsidR="001026B3" w:rsidRDefault="00FA67B5">
      <w:pPr>
        <w:pStyle w:val="Heading4"/>
        <w:spacing w:before="129"/>
        <w:rPr>
          <w:b w:val="0"/>
        </w:rPr>
      </w:pPr>
      <w:r>
        <w:t xml:space="preserve">Credits: </w:t>
      </w:r>
      <w:r>
        <w:rPr>
          <w:b w:val="0"/>
        </w:rPr>
        <w:t>20</w:t>
      </w:r>
    </w:p>
    <w:p w14:paraId="6E047794" w14:textId="77777777" w:rsidR="001026B3" w:rsidRDefault="00FA67B5">
      <w:pPr>
        <w:spacing w:before="126"/>
        <w:ind w:left="100"/>
      </w:pPr>
      <w:r>
        <w:rPr>
          <w:b/>
        </w:rPr>
        <w:t xml:space="preserve">Level: </w:t>
      </w:r>
      <w:r>
        <w:t>LH</w:t>
      </w:r>
    </w:p>
    <w:p w14:paraId="3C6C64FF" w14:textId="77777777" w:rsidR="001026B3" w:rsidRDefault="00FA67B5">
      <w:pPr>
        <w:spacing w:before="126"/>
        <w:ind w:left="100"/>
      </w:pPr>
      <w:r>
        <w:rPr>
          <w:b/>
        </w:rPr>
        <w:t xml:space="preserve">Taught: </w:t>
      </w:r>
      <w:r>
        <w:t>Semester 1</w:t>
      </w:r>
    </w:p>
    <w:p w14:paraId="256B6AC6" w14:textId="77777777" w:rsidR="001026B3" w:rsidRDefault="00FA67B5">
      <w:pPr>
        <w:spacing w:before="127"/>
        <w:ind w:left="100"/>
      </w:pPr>
      <w:r>
        <w:rPr>
          <w:b/>
        </w:rPr>
        <w:t xml:space="preserve">Assessment Method: </w:t>
      </w:r>
      <w:r>
        <w:t>Essay (50%), Reflective report (25%), Class test (25%)</w:t>
      </w:r>
    </w:p>
    <w:p w14:paraId="24EBE321" w14:textId="77777777" w:rsidR="001026B3" w:rsidRDefault="001026B3">
      <w:pPr>
        <w:pStyle w:val="BodyText"/>
        <w:rPr>
          <w:sz w:val="24"/>
        </w:rPr>
      </w:pPr>
    </w:p>
    <w:p w14:paraId="0875417B" w14:textId="77777777" w:rsidR="001026B3" w:rsidRDefault="001026B3">
      <w:pPr>
        <w:pStyle w:val="BodyText"/>
        <w:spacing w:before="10"/>
        <w:rPr>
          <w:sz w:val="19"/>
        </w:rPr>
      </w:pPr>
    </w:p>
    <w:p w14:paraId="155DD305" w14:textId="77777777" w:rsidR="001026B3" w:rsidRDefault="00FA67B5">
      <w:pPr>
        <w:pStyle w:val="Heading4"/>
        <w:spacing w:before="1"/>
        <w:jc w:val="both"/>
      </w:pPr>
      <w:r>
        <w:t>Module Description</w:t>
      </w:r>
    </w:p>
    <w:p w14:paraId="4B75174B" w14:textId="77777777" w:rsidR="001026B3" w:rsidRDefault="00FA67B5">
      <w:pPr>
        <w:pStyle w:val="BodyText"/>
        <w:spacing w:before="126" w:line="360" w:lineRule="auto"/>
        <w:ind w:left="100" w:right="316"/>
        <w:jc w:val="both"/>
      </w:pPr>
      <w:r>
        <w:t>The course is about understanding and explaining leaders and leading. We explore what leadership</w:t>
      </w:r>
      <w:r>
        <w:rPr>
          <w:spacing w:val="-11"/>
        </w:rPr>
        <w:t xml:space="preserve"> </w:t>
      </w:r>
      <w:r>
        <w:t>is</w:t>
      </w:r>
      <w:r>
        <w:rPr>
          <w:spacing w:val="-10"/>
        </w:rPr>
        <w:t xml:space="preserve"> </w:t>
      </w:r>
      <w:r>
        <w:t>–</w:t>
      </w:r>
      <w:r>
        <w:rPr>
          <w:spacing w:val="-10"/>
        </w:rPr>
        <w:t xml:space="preserve"> </w:t>
      </w:r>
      <w:r>
        <w:t>and</w:t>
      </w:r>
      <w:r>
        <w:rPr>
          <w:spacing w:val="-10"/>
        </w:rPr>
        <w:t xml:space="preserve"> </w:t>
      </w:r>
      <w:r>
        <w:t>debate</w:t>
      </w:r>
      <w:r>
        <w:rPr>
          <w:spacing w:val="-10"/>
        </w:rPr>
        <w:t xml:space="preserve"> </w:t>
      </w:r>
      <w:r>
        <w:t>the</w:t>
      </w:r>
      <w:r>
        <w:rPr>
          <w:spacing w:val="-11"/>
        </w:rPr>
        <w:t xml:space="preserve"> </w:t>
      </w:r>
      <w:r>
        <w:t>difference</w:t>
      </w:r>
      <w:r>
        <w:rPr>
          <w:spacing w:val="-13"/>
        </w:rPr>
        <w:t xml:space="preserve"> </w:t>
      </w:r>
      <w:r>
        <w:t>leadership</w:t>
      </w:r>
      <w:r>
        <w:rPr>
          <w:spacing w:val="-11"/>
        </w:rPr>
        <w:t xml:space="preserve"> </w:t>
      </w:r>
      <w:r>
        <w:t>makes</w:t>
      </w:r>
      <w:r>
        <w:rPr>
          <w:spacing w:val="-10"/>
        </w:rPr>
        <w:t xml:space="preserve"> </w:t>
      </w:r>
      <w:r>
        <w:t>and</w:t>
      </w:r>
      <w:r>
        <w:rPr>
          <w:spacing w:val="-11"/>
        </w:rPr>
        <w:t xml:space="preserve"> </w:t>
      </w:r>
      <w:r>
        <w:t>why.</w:t>
      </w:r>
      <w:r>
        <w:rPr>
          <w:spacing w:val="-12"/>
        </w:rPr>
        <w:t xml:space="preserve"> </w:t>
      </w:r>
      <w:r>
        <w:t>We</w:t>
      </w:r>
      <w:r>
        <w:rPr>
          <w:spacing w:val="-10"/>
        </w:rPr>
        <w:t xml:space="preserve"> </w:t>
      </w:r>
      <w:r>
        <w:t>introduce</w:t>
      </w:r>
      <w:r>
        <w:rPr>
          <w:spacing w:val="-11"/>
        </w:rPr>
        <w:t xml:space="preserve"> </w:t>
      </w:r>
      <w:r>
        <w:t>leadership theory – discuss the contribution(s) and limits of theory - and discuss and debate varieties of leadership experience across different ‘real life’</w:t>
      </w:r>
      <w:r>
        <w:rPr>
          <w:spacing w:val="-7"/>
        </w:rPr>
        <w:t xml:space="preserve"> </w:t>
      </w:r>
      <w:r>
        <w:t>settings.</w:t>
      </w:r>
    </w:p>
    <w:p w14:paraId="660B8617" w14:textId="77777777" w:rsidR="001026B3" w:rsidRDefault="001026B3">
      <w:pPr>
        <w:pStyle w:val="BodyText"/>
        <w:spacing w:before="1"/>
        <w:rPr>
          <w:sz w:val="33"/>
        </w:rPr>
      </w:pPr>
    </w:p>
    <w:p w14:paraId="63240522" w14:textId="77777777" w:rsidR="001026B3" w:rsidRDefault="00FA67B5">
      <w:pPr>
        <w:pStyle w:val="BodyText"/>
        <w:spacing w:before="1" w:line="360" w:lineRule="auto"/>
        <w:ind w:left="100" w:right="314"/>
        <w:jc w:val="both"/>
      </w:pPr>
      <w:r>
        <w:t>The course then introduces students to the ideas of critical reflection and self-reflexivity in leadership studies - and in relation to the ‘actual &amp; real’ enactment of leading/leadership. We discuss and debate the limits and possibilities of leadership. In the small group seminars, we help students to begin to develop a sense of their own leadership potential and aptitude(s). Finally, students are introduced to the most recent thinking and ideas in leadership studies around leading in/for ‘responsible business’ and in relation to debates around diversity and inclusivity.</w:t>
      </w:r>
    </w:p>
    <w:p w14:paraId="77E5CEF4" w14:textId="77777777" w:rsidR="001026B3" w:rsidRDefault="001026B3">
      <w:pPr>
        <w:pStyle w:val="BodyText"/>
        <w:rPr>
          <w:sz w:val="33"/>
        </w:rPr>
      </w:pPr>
    </w:p>
    <w:p w14:paraId="46414C2B" w14:textId="77777777" w:rsidR="001026B3" w:rsidRDefault="00FA67B5">
      <w:pPr>
        <w:pStyle w:val="Heading4"/>
      </w:pPr>
      <w:r>
        <w:t>Learning Outcomes</w:t>
      </w:r>
    </w:p>
    <w:p w14:paraId="5213EC41" w14:textId="77777777" w:rsidR="001026B3" w:rsidRDefault="00FA67B5">
      <w:pPr>
        <w:pStyle w:val="BodyText"/>
        <w:spacing w:before="126"/>
        <w:ind w:left="100"/>
      </w:pPr>
      <w:r>
        <w:t>By the end of the module the student should be able to:</w:t>
      </w:r>
    </w:p>
    <w:p w14:paraId="615B6343" w14:textId="77777777" w:rsidR="001026B3" w:rsidRDefault="00FA67B5">
      <w:pPr>
        <w:pStyle w:val="ListParagraph"/>
        <w:numPr>
          <w:ilvl w:val="0"/>
          <w:numId w:val="4"/>
        </w:numPr>
        <w:tabs>
          <w:tab w:val="left" w:pos="460"/>
          <w:tab w:val="left" w:pos="461"/>
        </w:tabs>
        <w:spacing w:before="127"/>
        <w:ind w:left="460" w:hanging="361"/>
        <w:rPr>
          <w:rFonts w:ascii="Symbol" w:hAnsi="Symbol"/>
          <w:sz w:val="20"/>
        </w:rPr>
      </w:pPr>
      <w:r>
        <w:t>Have an understanding of the nature and dynamics of</w:t>
      </w:r>
      <w:r>
        <w:rPr>
          <w:spacing w:val="-10"/>
        </w:rPr>
        <w:t xml:space="preserve"> </w:t>
      </w:r>
      <w:r>
        <w:t>leadership</w:t>
      </w:r>
    </w:p>
    <w:p w14:paraId="09FBDF87" w14:textId="77777777" w:rsidR="001026B3" w:rsidRDefault="00FA67B5">
      <w:pPr>
        <w:pStyle w:val="ListParagraph"/>
        <w:numPr>
          <w:ilvl w:val="0"/>
          <w:numId w:val="4"/>
        </w:numPr>
        <w:tabs>
          <w:tab w:val="left" w:pos="460"/>
          <w:tab w:val="left" w:pos="461"/>
        </w:tabs>
        <w:spacing w:before="126"/>
        <w:ind w:left="460" w:hanging="361"/>
        <w:rPr>
          <w:rFonts w:ascii="Symbol" w:hAnsi="Symbol"/>
          <w:sz w:val="20"/>
        </w:rPr>
      </w:pPr>
      <w:r>
        <w:t>Understand the contribution academic theory makes to explaining leaders &amp;</w:t>
      </w:r>
      <w:r>
        <w:rPr>
          <w:spacing w:val="-19"/>
        </w:rPr>
        <w:t xml:space="preserve"> </w:t>
      </w:r>
      <w:r>
        <w:t>leadership</w:t>
      </w:r>
    </w:p>
    <w:p w14:paraId="1EBAFDE2" w14:textId="77777777" w:rsidR="001026B3" w:rsidRDefault="00FA67B5">
      <w:pPr>
        <w:pStyle w:val="ListParagraph"/>
        <w:numPr>
          <w:ilvl w:val="0"/>
          <w:numId w:val="4"/>
        </w:numPr>
        <w:tabs>
          <w:tab w:val="left" w:pos="460"/>
          <w:tab w:val="left" w:pos="461"/>
        </w:tabs>
        <w:spacing w:before="126" w:line="360" w:lineRule="auto"/>
        <w:ind w:left="460" w:right="465" w:hanging="360"/>
        <w:rPr>
          <w:rFonts w:ascii="Symbol" w:hAnsi="Symbol"/>
          <w:sz w:val="20"/>
        </w:rPr>
      </w:pPr>
      <w:r>
        <w:t>Be able to draw upon relevant theories and concepts from the academic literature when analysing and explaining leaders and leadership styles and</w:t>
      </w:r>
      <w:r>
        <w:rPr>
          <w:spacing w:val="-7"/>
        </w:rPr>
        <w:t xml:space="preserve"> </w:t>
      </w:r>
      <w:r>
        <w:t>approaches</w:t>
      </w:r>
    </w:p>
    <w:p w14:paraId="06AA97A7" w14:textId="77777777" w:rsidR="001026B3" w:rsidRDefault="00FA67B5">
      <w:pPr>
        <w:pStyle w:val="ListParagraph"/>
        <w:numPr>
          <w:ilvl w:val="0"/>
          <w:numId w:val="4"/>
        </w:numPr>
        <w:tabs>
          <w:tab w:val="left" w:pos="460"/>
          <w:tab w:val="left" w:pos="461"/>
        </w:tabs>
        <w:spacing w:line="360" w:lineRule="auto"/>
        <w:ind w:left="460" w:right="756" w:hanging="360"/>
        <w:rPr>
          <w:rFonts w:ascii="Symbol" w:hAnsi="Symbol"/>
          <w:sz w:val="20"/>
        </w:rPr>
      </w:pPr>
      <w:r>
        <w:t>Understand the importance of context – and how leadership plays differently through different real life</w:t>
      </w:r>
      <w:r>
        <w:rPr>
          <w:spacing w:val="-2"/>
        </w:rPr>
        <w:t xml:space="preserve"> </w:t>
      </w:r>
      <w:r>
        <w:t>settings</w:t>
      </w:r>
    </w:p>
    <w:p w14:paraId="59889F42" w14:textId="77777777" w:rsidR="001026B3" w:rsidRDefault="00FA67B5">
      <w:pPr>
        <w:pStyle w:val="ListParagraph"/>
        <w:numPr>
          <w:ilvl w:val="0"/>
          <w:numId w:val="4"/>
        </w:numPr>
        <w:tabs>
          <w:tab w:val="left" w:pos="460"/>
          <w:tab w:val="left" w:pos="461"/>
        </w:tabs>
        <w:spacing w:before="2"/>
        <w:ind w:left="460" w:hanging="361"/>
        <w:rPr>
          <w:rFonts w:ascii="Symbol" w:hAnsi="Symbol"/>
          <w:sz w:val="20"/>
        </w:rPr>
      </w:pPr>
      <w:r>
        <w:t>Begin to develop a sense of the possibilities and limits of</w:t>
      </w:r>
      <w:r>
        <w:rPr>
          <w:spacing w:val="-9"/>
        </w:rPr>
        <w:t xml:space="preserve"> </w:t>
      </w:r>
      <w:r>
        <w:t>leadership</w:t>
      </w:r>
    </w:p>
    <w:p w14:paraId="69528CA7" w14:textId="77777777" w:rsidR="001026B3" w:rsidRDefault="00FA67B5">
      <w:pPr>
        <w:pStyle w:val="ListParagraph"/>
        <w:numPr>
          <w:ilvl w:val="0"/>
          <w:numId w:val="4"/>
        </w:numPr>
        <w:tabs>
          <w:tab w:val="left" w:pos="460"/>
          <w:tab w:val="left" w:pos="461"/>
        </w:tabs>
        <w:spacing w:before="126"/>
        <w:ind w:left="460" w:hanging="361"/>
        <w:rPr>
          <w:rFonts w:ascii="Symbol" w:hAnsi="Symbol"/>
          <w:sz w:val="20"/>
        </w:rPr>
      </w:pPr>
      <w:r>
        <w:t>Have gained a sense of their own leadership potential and</w:t>
      </w:r>
      <w:r>
        <w:rPr>
          <w:spacing w:val="-5"/>
        </w:rPr>
        <w:t xml:space="preserve"> </w:t>
      </w:r>
      <w:r>
        <w:t>aptitude(s)</w:t>
      </w:r>
    </w:p>
    <w:p w14:paraId="1EEACF2B" w14:textId="77777777" w:rsidR="001026B3" w:rsidRDefault="00FA67B5">
      <w:pPr>
        <w:pStyle w:val="ListParagraph"/>
        <w:numPr>
          <w:ilvl w:val="0"/>
          <w:numId w:val="4"/>
        </w:numPr>
        <w:tabs>
          <w:tab w:val="left" w:pos="460"/>
          <w:tab w:val="left" w:pos="461"/>
        </w:tabs>
        <w:spacing w:before="126" w:line="360" w:lineRule="auto"/>
        <w:ind w:left="460" w:right="362" w:hanging="360"/>
        <w:rPr>
          <w:rFonts w:ascii="Symbol" w:hAnsi="Symbol"/>
          <w:sz w:val="20"/>
        </w:rPr>
      </w:pPr>
      <w:r>
        <w:t>Have gained a sense of some of the new thinking – and the challenges to be overcome - around leading in/for responsible business and in an era of diversity and</w:t>
      </w:r>
      <w:r>
        <w:rPr>
          <w:spacing w:val="-11"/>
        </w:rPr>
        <w:t xml:space="preserve"> </w:t>
      </w:r>
      <w:r>
        <w:t>inclusion</w:t>
      </w:r>
    </w:p>
    <w:p w14:paraId="311A58B3" w14:textId="77777777" w:rsidR="001026B3" w:rsidRDefault="001026B3">
      <w:pPr>
        <w:spacing w:line="360" w:lineRule="auto"/>
        <w:rPr>
          <w:rFonts w:ascii="Symbol" w:hAnsi="Symbol"/>
          <w:sz w:val="20"/>
        </w:rPr>
        <w:sectPr w:rsidR="001026B3">
          <w:pgSz w:w="11900" w:h="16850"/>
          <w:pgMar w:top="1380" w:right="1120" w:bottom="520" w:left="1340" w:header="0" w:footer="255" w:gutter="0"/>
          <w:cols w:space="720"/>
        </w:sectPr>
      </w:pPr>
    </w:p>
    <w:p w14:paraId="5AC987B8" w14:textId="77777777" w:rsidR="001026B3" w:rsidRDefault="00FA67B5">
      <w:pPr>
        <w:pStyle w:val="Heading3"/>
      </w:pPr>
      <w:r>
        <w:rPr>
          <w:color w:val="2E5395"/>
        </w:rPr>
        <w:t>Crisis Management</w:t>
      </w:r>
    </w:p>
    <w:p w14:paraId="00687CA2" w14:textId="77777777" w:rsidR="001026B3" w:rsidRDefault="00FA67B5">
      <w:pPr>
        <w:spacing w:before="292"/>
        <w:ind w:left="100"/>
      </w:pPr>
      <w:r>
        <w:rPr>
          <w:b/>
        </w:rPr>
        <w:t xml:space="preserve">Module Code: </w:t>
      </w:r>
      <w:r>
        <w:t>34373</w:t>
      </w:r>
    </w:p>
    <w:p w14:paraId="4381FDB6" w14:textId="77777777" w:rsidR="001026B3" w:rsidRDefault="00FA67B5">
      <w:pPr>
        <w:pStyle w:val="Heading4"/>
        <w:spacing w:before="129"/>
        <w:rPr>
          <w:b w:val="0"/>
        </w:rPr>
      </w:pPr>
      <w:r>
        <w:t xml:space="preserve">Credits: </w:t>
      </w:r>
      <w:r>
        <w:rPr>
          <w:b w:val="0"/>
        </w:rPr>
        <w:t>20</w:t>
      </w:r>
    </w:p>
    <w:p w14:paraId="6CEF050F" w14:textId="77777777" w:rsidR="001026B3" w:rsidRDefault="00FA67B5">
      <w:pPr>
        <w:spacing w:before="126"/>
        <w:ind w:left="100"/>
      </w:pPr>
      <w:r>
        <w:rPr>
          <w:b/>
        </w:rPr>
        <w:t xml:space="preserve">Level: </w:t>
      </w:r>
      <w:r>
        <w:t>LH</w:t>
      </w:r>
    </w:p>
    <w:p w14:paraId="28A205CA" w14:textId="77777777" w:rsidR="001026B3" w:rsidRDefault="00FA67B5">
      <w:pPr>
        <w:spacing w:before="126"/>
        <w:ind w:left="100"/>
      </w:pPr>
      <w:r>
        <w:rPr>
          <w:b/>
        </w:rPr>
        <w:t xml:space="preserve">Taught: </w:t>
      </w:r>
      <w:r>
        <w:t>Semester 2</w:t>
      </w:r>
    </w:p>
    <w:p w14:paraId="6AC4DB3D" w14:textId="77777777" w:rsidR="001026B3" w:rsidRDefault="00FA67B5">
      <w:pPr>
        <w:spacing w:before="127"/>
        <w:ind w:left="100"/>
      </w:pPr>
      <w:r>
        <w:rPr>
          <w:b/>
        </w:rPr>
        <w:t xml:space="preserve">Assessment Method: </w:t>
      </w:r>
      <w:r>
        <w:t>Individual assignment (75%), Group report (25%)</w:t>
      </w:r>
    </w:p>
    <w:p w14:paraId="1D1BB098" w14:textId="77777777" w:rsidR="001026B3" w:rsidRDefault="001026B3">
      <w:pPr>
        <w:pStyle w:val="BodyText"/>
        <w:rPr>
          <w:sz w:val="24"/>
        </w:rPr>
      </w:pPr>
    </w:p>
    <w:p w14:paraId="4A526D64" w14:textId="77777777" w:rsidR="001026B3" w:rsidRDefault="001026B3">
      <w:pPr>
        <w:pStyle w:val="BodyText"/>
        <w:spacing w:before="10"/>
        <w:rPr>
          <w:sz w:val="19"/>
        </w:rPr>
      </w:pPr>
    </w:p>
    <w:p w14:paraId="573B7BAE" w14:textId="77777777" w:rsidR="001026B3" w:rsidRDefault="00FA67B5">
      <w:pPr>
        <w:pStyle w:val="Heading4"/>
        <w:spacing w:before="1"/>
        <w:jc w:val="both"/>
      </w:pPr>
      <w:r>
        <w:t>Module Description</w:t>
      </w:r>
    </w:p>
    <w:p w14:paraId="2004A0B3" w14:textId="77777777" w:rsidR="001026B3" w:rsidRDefault="00FA67B5">
      <w:pPr>
        <w:pStyle w:val="BodyText"/>
        <w:spacing w:before="126" w:line="360" w:lineRule="auto"/>
        <w:ind w:left="100" w:right="319"/>
        <w:jc w:val="both"/>
      </w:pPr>
      <w:r>
        <w:t>Successful</w:t>
      </w:r>
      <w:r>
        <w:rPr>
          <w:spacing w:val="-12"/>
        </w:rPr>
        <w:t xml:space="preserve"> </w:t>
      </w:r>
      <w:r>
        <w:t>crisis</w:t>
      </w:r>
      <w:r>
        <w:rPr>
          <w:spacing w:val="-13"/>
        </w:rPr>
        <w:t xml:space="preserve"> </w:t>
      </w:r>
      <w:r>
        <w:t>management</w:t>
      </w:r>
      <w:r>
        <w:rPr>
          <w:spacing w:val="-11"/>
        </w:rPr>
        <w:t xml:space="preserve"> </w:t>
      </w:r>
      <w:r>
        <w:t>aims</w:t>
      </w:r>
      <w:r>
        <w:rPr>
          <w:spacing w:val="-13"/>
        </w:rPr>
        <w:t xml:space="preserve"> </w:t>
      </w:r>
      <w:r>
        <w:t>to</w:t>
      </w:r>
      <w:r>
        <w:rPr>
          <w:spacing w:val="-15"/>
        </w:rPr>
        <w:t xml:space="preserve"> </w:t>
      </w:r>
      <w:r>
        <w:t>minimize</w:t>
      </w:r>
      <w:r>
        <w:rPr>
          <w:spacing w:val="-11"/>
        </w:rPr>
        <w:t xml:space="preserve"> </w:t>
      </w:r>
      <w:r>
        <w:t>the</w:t>
      </w:r>
      <w:r>
        <w:rPr>
          <w:spacing w:val="-12"/>
        </w:rPr>
        <w:t xml:space="preserve"> </w:t>
      </w:r>
      <w:r>
        <w:t>impact</w:t>
      </w:r>
      <w:r>
        <w:rPr>
          <w:spacing w:val="-9"/>
        </w:rPr>
        <w:t xml:space="preserve"> </w:t>
      </w:r>
      <w:r>
        <w:t>of</w:t>
      </w:r>
      <w:r>
        <w:rPr>
          <w:spacing w:val="-10"/>
        </w:rPr>
        <w:t xml:space="preserve"> </w:t>
      </w:r>
      <w:r>
        <w:t>disruptive</w:t>
      </w:r>
      <w:r>
        <w:rPr>
          <w:spacing w:val="-12"/>
        </w:rPr>
        <w:t xml:space="preserve"> </w:t>
      </w:r>
      <w:r>
        <w:t>events</w:t>
      </w:r>
      <w:r>
        <w:rPr>
          <w:spacing w:val="-13"/>
        </w:rPr>
        <w:t xml:space="preserve"> </w:t>
      </w:r>
      <w:r>
        <w:t>that</w:t>
      </w:r>
      <w:r>
        <w:rPr>
          <w:spacing w:val="-12"/>
        </w:rPr>
        <w:t xml:space="preserve"> </w:t>
      </w:r>
      <w:r>
        <w:t>can</w:t>
      </w:r>
      <w:r>
        <w:rPr>
          <w:spacing w:val="-13"/>
        </w:rPr>
        <w:t xml:space="preserve"> </w:t>
      </w:r>
      <w:r>
        <w:t>result in loss of life, equipment, earnings, customers, reputation, market share or other future business prospects.</w:t>
      </w:r>
    </w:p>
    <w:p w14:paraId="6C95A860" w14:textId="77777777" w:rsidR="001026B3" w:rsidRDefault="001026B3">
      <w:pPr>
        <w:pStyle w:val="BodyText"/>
        <w:spacing w:before="2"/>
        <w:rPr>
          <w:sz w:val="33"/>
        </w:rPr>
      </w:pPr>
    </w:p>
    <w:p w14:paraId="4469514D" w14:textId="77777777" w:rsidR="001026B3" w:rsidRDefault="00FA67B5">
      <w:pPr>
        <w:pStyle w:val="BodyText"/>
        <w:spacing w:line="360" w:lineRule="auto"/>
        <w:ind w:left="100" w:right="313"/>
        <w:jc w:val="both"/>
      </w:pPr>
      <w:r>
        <w:t>Previously, if a crisis arose, it was often assumed to be the result of a single flawed decision, often by one or more blameworthy individuals. In this view a crisis was an aberration, an unfortunate accident—as much a tragedy for the well-meaning and generally competent leaders who made the decision as for its more direct victims. In contrast in this module we consider the entire system analysing, for example, factors that can precede and influence crisis such as policy changes, regulatory oversight, licensing criteria, financial concerns, environmental change, or organizational culture. Blending theory and practice, students will work in teams, applying course material in the analysis of real-world crisis management challenges.</w:t>
      </w:r>
    </w:p>
    <w:p w14:paraId="1760DC81" w14:textId="77777777" w:rsidR="001026B3" w:rsidRDefault="001026B3">
      <w:pPr>
        <w:pStyle w:val="BodyText"/>
        <w:rPr>
          <w:sz w:val="33"/>
        </w:rPr>
      </w:pPr>
    </w:p>
    <w:p w14:paraId="79F7F90E" w14:textId="77777777" w:rsidR="001026B3" w:rsidRDefault="00FA67B5">
      <w:pPr>
        <w:pStyle w:val="Heading4"/>
      </w:pPr>
      <w:r>
        <w:t>Learning Outcomes</w:t>
      </w:r>
    </w:p>
    <w:p w14:paraId="391A9721" w14:textId="77777777" w:rsidR="001026B3" w:rsidRDefault="00FA67B5">
      <w:pPr>
        <w:pStyle w:val="BodyText"/>
        <w:spacing w:before="126"/>
        <w:ind w:left="100"/>
      </w:pPr>
      <w:r>
        <w:t>By the end of the module students should be able to:</w:t>
      </w:r>
    </w:p>
    <w:p w14:paraId="4C24AF5E" w14:textId="77777777" w:rsidR="001026B3" w:rsidRDefault="00FA67B5">
      <w:pPr>
        <w:pStyle w:val="ListParagraph"/>
        <w:numPr>
          <w:ilvl w:val="0"/>
          <w:numId w:val="4"/>
        </w:numPr>
        <w:tabs>
          <w:tab w:val="left" w:pos="460"/>
          <w:tab w:val="left" w:pos="461"/>
        </w:tabs>
        <w:spacing w:before="126"/>
        <w:ind w:left="460" w:hanging="361"/>
        <w:rPr>
          <w:rFonts w:ascii="Symbol" w:hAnsi="Symbol"/>
        </w:rPr>
      </w:pPr>
      <w:r>
        <w:t>Analyse causes of crisis at the individual, group, and systemic</w:t>
      </w:r>
      <w:r>
        <w:rPr>
          <w:spacing w:val="-10"/>
        </w:rPr>
        <w:t xml:space="preserve"> </w:t>
      </w:r>
      <w:r>
        <w:t>levels</w:t>
      </w:r>
    </w:p>
    <w:p w14:paraId="366895F2" w14:textId="77777777" w:rsidR="001026B3" w:rsidRDefault="00FA67B5">
      <w:pPr>
        <w:pStyle w:val="ListParagraph"/>
        <w:numPr>
          <w:ilvl w:val="0"/>
          <w:numId w:val="4"/>
        </w:numPr>
        <w:tabs>
          <w:tab w:val="left" w:pos="460"/>
          <w:tab w:val="left" w:pos="461"/>
        </w:tabs>
        <w:spacing w:before="124" w:line="352" w:lineRule="auto"/>
        <w:ind w:left="460" w:right="439" w:hanging="360"/>
        <w:rPr>
          <w:rFonts w:ascii="Symbol" w:hAnsi="Symbol"/>
        </w:rPr>
      </w:pPr>
      <w:r>
        <w:t>Demonstrate comprehensive knowledge and understanding of the complexity of leading and managing crisis within organizational cultures and established</w:t>
      </w:r>
      <w:r>
        <w:rPr>
          <w:spacing w:val="-9"/>
        </w:rPr>
        <w:t xml:space="preserve"> </w:t>
      </w:r>
      <w:r>
        <w:t>systems</w:t>
      </w:r>
    </w:p>
    <w:p w14:paraId="654D34DC" w14:textId="77777777" w:rsidR="001026B3" w:rsidRDefault="00FA67B5">
      <w:pPr>
        <w:pStyle w:val="ListParagraph"/>
        <w:numPr>
          <w:ilvl w:val="0"/>
          <w:numId w:val="4"/>
        </w:numPr>
        <w:tabs>
          <w:tab w:val="left" w:pos="460"/>
          <w:tab w:val="left" w:pos="461"/>
        </w:tabs>
        <w:spacing w:before="7" w:line="350" w:lineRule="auto"/>
        <w:ind w:left="460" w:right="486" w:hanging="360"/>
        <w:rPr>
          <w:rFonts w:ascii="Symbol" w:hAnsi="Symbol"/>
        </w:rPr>
      </w:pPr>
      <w:r>
        <w:t>Identify and appraise a range of intervention strategies that may be required to manage crisis in today’s complex</w:t>
      </w:r>
      <w:r>
        <w:rPr>
          <w:spacing w:val="-1"/>
        </w:rPr>
        <w:t xml:space="preserve"> </w:t>
      </w:r>
      <w:r>
        <w:t>workplaces</w:t>
      </w:r>
    </w:p>
    <w:p w14:paraId="5DF1D4DB" w14:textId="77777777" w:rsidR="001026B3" w:rsidRDefault="00FA67B5">
      <w:pPr>
        <w:pStyle w:val="ListParagraph"/>
        <w:numPr>
          <w:ilvl w:val="0"/>
          <w:numId w:val="4"/>
        </w:numPr>
        <w:tabs>
          <w:tab w:val="left" w:pos="460"/>
          <w:tab w:val="left" w:pos="461"/>
        </w:tabs>
        <w:spacing w:before="11" w:line="350" w:lineRule="auto"/>
        <w:ind w:left="460" w:right="522" w:hanging="360"/>
        <w:rPr>
          <w:rFonts w:ascii="Symbol" w:hAnsi="Symbol"/>
        </w:rPr>
      </w:pPr>
      <w:r>
        <w:t>Examine crisis related organizational emotions—conscious and unconscious—that can undermine the success of leadership</w:t>
      </w:r>
      <w:r>
        <w:rPr>
          <w:spacing w:val="-7"/>
        </w:rPr>
        <w:t xml:space="preserve"> </w:t>
      </w:r>
      <w:r>
        <w:t>efforts</w:t>
      </w:r>
    </w:p>
    <w:p w14:paraId="217FB5D8" w14:textId="77777777" w:rsidR="001026B3" w:rsidRDefault="00FA67B5">
      <w:pPr>
        <w:pStyle w:val="ListParagraph"/>
        <w:numPr>
          <w:ilvl w:val="0"/>
          <w:numId w:val="4"/>
        </w:numPr>
        <w:tabs>
          <w:tab w:val="left" w:pos="460"/>
          <w:tab w:val="left" w:pos="461"/>
        </w:tabs>
        <w:spacing w:before="10" w:line="355" w:lineRule="auto"/>
        <w:ind w:left="460" w:right="1064" w:hanging="360"/>
        <w:rPr>
          <w:rFonts w:ascii="Symbol" w:hAnsi="Symbol"/>
        </w:rPr>
      </w:pPr>
      <w:r>
        <w:t>Choose and apply the relevant concepts and tools in the analysis of a crisis management case study and identify lessons learned that can be applied to other organizational</w:t>
      </w:r>
      <w:r>
        <w:rPr>
          <w:spacing w:val="-1"/>
        </w:rPr>
        <w:t xml:space="preserve"> </w:t>
      </w:r>
      <w:r>
        <w:t>environments</w:t>
      </w:r>
    </w:p>
    <w:p w14:paraId="3B6FE29B" w14:textId="77777777" w:rsidR="001026B3" w:rsidRDefault="001026B3">
      <w:pPr>
        <w:spacing w:line="355" w:lineRule="auto"/>
        <w:rPr>
          <w:rFonts w:ascii="Symbol" w:hAnsi="Symbol"/>
        </w:rPr>
        <w:sectPr w:rsidR="001026B3">
          <w:pgSz w:w="11900" w:h="16850"/>
          <w:pgMar w:top="1380" w:right="1120" w:bottom="520" w:left="1340" w:header="0" w:footer="255" w:gutter="0"/>
          <w:cols w:space="720"/>
        </w:sectPr>
      </w:pPr>
    </w:p>
    <w:p w14:paraId="4E55248E" w14:textId="77777777" w:rsidR="001026B3" w:rsidRDefault="00FA67B5">
      <w:pPr>
        <w:pStyle w:val="Heading3"/>
      </w:pPr>
      <w:r>
        <w:rPr>
          <w:color w:val="2E5395"/>
        </w:rPr>
        <w:t>Business Strategies in Emerging Economies</w:t>
      </w:r>
    </w:p>
    <w:p w14:paraId="33684A08" w14:textId="77777777" w:rsidR="001026B3" w:rsidRDefault="00FA67B5">
      <w:pPr>
        <w:spacing w:before="292"/>
        <w:ind w:left="100"/>
      </w:pPr>
      <w:r>
        <w:rPr>
          <w:b/>
        </w:rPr>
        <w:t xml:space="preserve">Module Code: </w:t>
      </w:r>
      <w:r>
        <w:t>34370</w:t>
      </w:r>
    </w:p>
    <w:p w14:paraId="42ECE4B4" w14:textId="77777777" w:rsidR="001026B3" w:rsidRDefault="00FA67B5">
      <w:pPr>
        <w:pStyle w:val="Heading4"/>
        <w:spacing w:before="129"/>
        <w:rPr>
          <w:b w:val="0"/>
        </w:rPr>
      </w:pPr>
      <w:r>
        <w:t xml:space="preserve">Credits: </w:t>
      </w:r>
      <w:r>
        <w:rPr>
          <w:b w:val="0"/>
        </w:rPr>
        <w:t>20</w:t>
      </w:r>
    </w:p>
    <w:p w14:paraId="150EB864" w14:textId="77777777" w:rsidR="001026B3" w:rsidRDefault="00FA67B5">
      <w:pPr>
        <w:spacing w:before="126"/>
        <w:ind w:left="100"/>
      </w:pPr>
      <w:r>
        <w:rPr>
          <w:b/>
        </w:rPr>
        <w:t xml:space="preserve">Level: </w:t>
      </w:r>
      <w:r>
        <w:t>LH</w:t>
      </w:r>
    </w:p>
    <w:p w14:paraId="70C4967D" w14:textId="77777777" w:rsidR="001026B3" w:rsidRDefault="00FA67B5">
      <w:pPr>
        <w:spacing w:before="126"/>
        <w:ind w:left="100"/>
      </w:pPr>
      <w:r>
        <w:rPr>
          <w:b/>
        </w:rPr>
        <w:t xml:space="preserve">Taught: </w:t>
      </w:r>
      <w:r>
        <w:t>Semester 1</w:t>
      </w:r>
    </w:p>
    <w:p w14:paraId="40CE2229" w14:textId="77777777" w:rsidR="001026B3" w:rsidRDefault="00FA67B5">
      <w:pPr>
        <w:spacing w:before="127"/>
        <w:ind w:left="100"/>
      </w:pPr>
      <w:r>
        <w:rPr>
          <w:b/>
        </w:rPr>
        <w:t xml:space="preserve">Assessment Method: </w:t>
      </w:r>
      <w:r>
        <w:t>Group report (50%), Exam (50%)</w:t>
      </w:r>
    </w:p>
    <w:p w14:paraId="3F015656" w14:textId="77777777" w:rsidR="001026B3" w:rsidRDefault="001026B3">
      <w:pPr>
        <w:pStyle w:val="BodyText"/>
        <w:rPr>
          <w:sz w:val="24"/>
        </w:rPr>
      </w:pPr>
    </w:p>
    <w:p w14:paraId="3159FA1C" w14:textId="77777777" w:rsidR="001026B3" w:rsidRDefault="001026B3">
      <w:pPr>
        <w:pStyle w:val="BodyText"/>
        <w:spacing w:before="10"/>
        <w:rPr>
          <w:sz w:val="19"/>
        </w:rPr>
      </w:pPr>
    </w:p>
    <w:p w14:paraId="63DCC7FB" w14:textId="77777777" w:rsidR="001026B3" w:rsidRDefault="00FA67B5">
      <w:pPr>
        <w:pStyle w:val="Heading4"/>
        <w:spacing w:before="1"/>
      </w:pPr>
      <w:r>
        <w:t>Module Description</w:t>
      </w:r>
    </w:p>
    <w:p w14:paraId="27F0D0C9" w14:textId="77777777" w:rsidR="001026B3" w:rsidRDefault="00FA67B5">
      <w:pPr>
        <w:pStyle w:val="BodyText"/>
        <w:spacing w:before="126" w:line="360" w:lineRule="auto"/>
        <w:ind w:left="100" w:right="208"/>
      </w:pPr>
      <w:r>
        <w:t>This</w:t>
      </w:r>
      <w:r>
        <w:rPr>
          <w:spacing w:val="-16"/>
        </w:rPr>
        <w:t xml:space="preserve"> </w:t>
      </w:r>
      <w:r>
        <w:t>module</w:t>
      </w:r>
      <w:r>
        <w:rPr>
          <w:spacing w:val="-16"/>
        </w:rPr>
        <w:t xml:space="preserve"> </w:t>
      </w:r>
      <w:r>
        <w:t>has</w:t>
      </w:r>
      <w:r>
        <w:rPr>
          <w:spacing w:val="-17"/>
        </w:rPr>
        <w:t xml:space="preserve"> </w:t>
      </w:r>
      <w:r>
        <w:t>the</w:t>
      </w:r>
      <w:r>
        <w:rPr>
          <w:spacing w:val="-18"/>
        </w:rPr>
        <w:t xml:space="preserve"> </w:t>
      </w:r>
      <w:r>
        <w:t>objective</w:t>
      </w:r>
      <w:r>
        <w:rPr>
          <w:spacing w:val="-18"/>
        </w:rPr>
        <w:t xml:space="preserve"> </w:t>
      </w:r>
      <w:r>
        <w:t>to</w:t>
      </w:r>
      <w:r>
        <w:rPr>
          <w:spacing w:val="-15"/>
        </w:rPr>
        <w:t xml:space="preserve"> </w:t>
      </w:r>
      <w:r>
        <w:t>give</w:t>
      </w:r>
      <w:r>
        <w:rPr>
          <w:spacing w:val="-16"/>
        </w:rPr>
        <w:t xml:space="preserve"> </w:t>
      </w:r>
      <w:r>
        <w:t>our</w:t>
      </w:r>
      <w:r>
        <w:rPr>
          <w:spacing w:val="-16"/>
        </w:rPr>
        <w:t xml:space="preserve"> </w:t>
      </w:r>
      <w:r>
        <w:t>students</w:t>
      </w:r>
      <w:r>
        <w:rPr>
          <w:spacing w:val="-18"/>
        </w:rPr>
        <w:t xml:space="preserve"> </w:t>
      </w:r>
      <w:r>
        <w:t>a</w:t>
      </w:r>
      <w:r>
        <w:rPr>
          <w:spacing w:val="-15"/>
        </w:rPr>
        <w:t xml:space="preserve"> </w:t>
      </w:r>
      <w:r>
        <w:t>perspective</w:t>
      </w:r>
      <w:r>
        <w:rPr>
          <w:spacing w:val="-16"/>
        </w:rPr>
        <w:t xml:space="preserve"> </w:t>
      </w:r>
      <w:r>
        <w:t>on</w:t>
      </w:r>
      <w:r>
        <w:rPr>
          <w:spacing w:val="-18"/>
        </w:rPr>
        <w:t xml:space="preserve"> </w:t>
      </w:r>
      <w:r>
        <w:t>the</w:t>
      </w:r>
      <w:r>
        <w:rPr>
          <w:spacing w:val="-19"/>
        </w:rPr>
        <w:t xml:space="preserve"> </w:t>
      </w:r>
      <w:r>
        <w:t>particular</w:t>
      </w:r>
      <w:r>
        <w:rPr>
          <w:spacing w:val="-14"/>
        </w:rPr>
        <w:t xml:space="preserve"> </w:t>
      </w:r>
      <w:r>
        <w:t>opportunities and problems firms have to deal with in the Developing economies</w:t>
      </w:r>
      <w:r>
        <w:rPr>
          <w:spacing w:val="-16"/>
        </w:rPr>
        <w:t xml:space="preserve"> </w:t>
      </w:r>
      <w:r>
        <w:t>context.</w:t>
      </w:r>
    </w:p>
    <w:p w14:paraId="5C86785F" w14:textId="77777777" w:rsidR="001026B3" w:rsidRDefault="001026B3">
      <w:pPr>
        <w:pStyle w:val="BodyText"/>
        <w:spacing w:before="2"/>
        <w:rPr>
          <w:sz w:val="33"/>
        </w:rPr>
      </w:pPr>
    </w:p>
    <w:p w14:paraId="2DC4CE0C" w14:textId="77777777" w:rsidR="001026B3" w:rsidRDefault="00FA67B5">
      <w:pPr>
        <w:pStyle w:val="Heading4"/>
        <w:jc w:val="both"/>
      </w:pPr>
      <w:r>
        <w:t>Learning Outcomes</w:t>
      </w:r>
    </w:p>
    <w:p w14:paraId="72216DA9" w14:textId="77777777" w:rsidR="001026B3" w:rsidRDefault="00FA67B5">
      <w:pPr>
        <w:pStyle w:val="BodyText"/>
        <w:spacing w:before="126"/>
        <w:ind w:left="100"/>
        <w:jc w:val="both"/>
      </w:pPr>
      <w:r>
        <w:t>By the end of the module, students should be able to:</w:t>
      </w:r>
    </w:p>
    <w:p w14:paraId="0778DB4B" w14:textId="77777777" w:rsidR="001026B3" w:rsidRDefault="00FA67B5">
      <w:pPr>
        <w:pStyle w:val="ListParagraph"/>
        <w:numPr>
          <w:ilvl w:val="0"/>
          <w:numId w:val="4"/>
        </w:numPr>
        <w:tabs>
          <w:tab w:val="left" w:pos="667"/>
        </w:tabs>
        <w:spacing w:before="126" w:line="350" w:lineRule="auto"/>
        <w:ind w:left="666" w:right="315"/>
        <w:jc w:val="both"/>
        <w:rPr>
          <w:rFonts w:ascii="Symbol" w:hAnsi="Symbol"/>
        </w:rPr>
      </w:pPr>
      <w:r>
        <w:t>Demonstrate</w:t>
      </w:r>
      <w:r>
        <w:rPr>
          <w:spacing w:val="-15"/>
        </w:rPr>
        <w:t xml:space="preserve"> </w:t>
      </w:r>
      <w:r>
        <w:t>knowledge</w:t>
      </w:r>
      <w:r>
        <w:rPr>
          <w:spacing w:val="-16"/>
        </w:rPr>
        <w:t xml:space="preserve"> </w:t>
      </w:r>
      <w:r>
        <w:t>and</w:t>
      </w:r>
      <w:r>
        <w:rPr>
          <w:spacing w:val="-13"/>
        </w:rPr>
        <w:t xml:space="preserve"> </w:t>
      </w:r>
      <w:r>
        <w:t>understanding</w:t>
      </w:r>
      <w:r>
        <w:rPr>
          <w:spacing w:val="-16"/>
        </w:rPr>
        <w:t xml:space="preserve"> </w:t>
      </w:r>
      <w:r>
        <w:t>the</w:t>
      </w:r>
      <w:r>
        <w:rPr>
          <w:spacing w:val="-14"/>
        </w:rPr>
        <w:t xml:space="preserve"> </w:t>
      </w:r>
      <w:r>
        <w:t>specific</w:t>
      </w:r>
      <w:r>
        <w:rPr>
          <w:spacing w:val="-13"/>
        </w:rPr>
        <w:t xml:space="preserve"> </w:t>
      </w:r>
      <w:r>
        <w:t>economic</w:t>
      </w:r>
      <w:r>
        <w:rPr>
          <w:spacing w:val="-13"/>
        </w:rPr>
        <w:t xml:space="preserve"> </w:t>
      </w:r>
      <w:r>
        <w:t>context</w:t>
      </w:r>
      <w:r>
        <w:rPr>
          <w:spacing w:val="-15"/>
        </w:rPr>
        <w:t xml:space="preserve"> </w:t>
      </w:r>
      <w:r>
        <w:t>of</w:t>
      </w:r>
      <w:r>
        <w:rPr>
          <w:spacing w:val="-12"/>
        </w:rPr>
        <w:t xml:space="preserve"> </w:t>
      </w:r>
      <w:r>
        <w:t>developing nations</w:t>
      </w:r>
    </w:p>
    <w:p w14:paraId="42817921" w14:textId="77777777" w:rsidR="001026B3" w:rsidRDefault="00FA67B5">
      <w:pPr>
        <w:pStyle w:val="ListParagraph"/>
        <w:numPr>
          <w:ilvl w:val="0"/>
          <w:numId w:val="4"/>
        </w:numPr>
        <w:tabs>
          <w:tab w:val="left" w:pos="667"/>
        </w:tabs>
        <w:spacing w:before="10" w:line="357" w:lineRule="auto"/>
        <w:ind w:left="666" w:right="316"/>
        <w:jc w:val="both"/>
        <w:rPr>
          <w:rFonts w:ascii="Symbol" w:hAnsi="Symbol"/>
        </w:rPr>
      </w:pPr>
      <w:r>
        <w:t>Gain background knowledge of the institutional, economic, political, cultural and technological environments in order to assess the opportunities and difficulties for</w:t>
      </w:r>
      <w:r>
        <w:rPr>
          <w:spacing w:val="-39"/>
        </w:rPr>
        <w:t xml:space="preserve"> </w:t>
      </w:r>
      <w:r>
        <w:t>firms operating in the developing economies</w:t>
      </w:r>
      <w:r>
        <w:rPr>
          <w:spacing w:val="-7"/>
        </w:rPr>
        <w:t xml:space="preserve"> </w:t>
      </w:r>
      <w:r>
        <w:t>context</w:t>
      </w:r>
    </w:p>
    <w:p w14:paraId="7C10B942" w14:textId="77777777" w:rsidR="001026B3" w:rsidRDefault="00FA67B5">
      <w:pPr>
        <w:pStyle w:val="ListParagraph"/>
        <w:numPr>
          <w:ilvl w:val="0"/>
          <w:numId w:val="4"/>
        </w:numPr>
        <w:tabs>
          <w:tab w:val="left" w:pos="667"/>
        </w:tabs>
        <w:spacing w:line="350" w:lineRule="auto"/>
        <w:ind w:left="666" w:right="317"/>
        <w:jc w:val="both"/>
        <w:rPr>
          <w:rFonts w:ascii="Symbol" w:hAnsi="Symbol"/>
        </w:rPr>
      </w:pPr>
      <w:r>
        <w:t>Demonstrate knowledge and understanding of how culture and management practices vary across the developing</w:t>
      </w:r>
      <w:r>
        <w:rPr>
          <w:spacing w:val="-4"/>
        </w:rPr>
        <w:t xml:space="preserve"> </w:t>
      </w:r>
      <w:r>
        <w:t>economies</w:t>
      </w:r>
    </w:p>
    <w:p w14:paraId="28A003C0" w14:textId="77777777" w:rsidR="001026B3" w:rsidRDefault="00FA67B5">
      <w:pPr>
        <w:pStyle w:val="ListParagraph"/>
        <w:numPr>
          <w:ilvl w:val="0"/>
          <w:numId w:val="4"/>
        </w:numPr>
        <w:tabs>
          <w:tab w:val="left" w:pos="667"/>
        </w:tabs>
        <w:spacing w:before="9"/>
        <w:ind w:left="666"/>
        <w:jc w:val="both"/>
        <w:rPr>
          <w:rFonts w:ascii="Symbol" w:hAnsi="Symbol"/>
        </w:rPr>
      </w:pPr>
      <w:r>
        <w:t>Learn how to develop effective strategies for the developing world</w:t>
      </w:r>
      <w:r>
        <w:rPr>
          <w:spacing w:val="-14"/>
        </w:rPr>
        <w:t xml:space="preserve"> </w:t>
      </w:r>
      <w:r>
        <w:t>context</w:t>
      </w:r>
    </w:p>
    <w:p w14:paraId="1DBCB073" w14:textId="77777777" w:rsidR="001026B3" w:rsidRDefault="00FA67B5">
      <w:pPr>
        <w:pStyle w:val="ListParagraph"/>
        <w:numPr>
          <w:ilvl w:val="0"/>
          <w:numId w:val="4"/>
        </w:numPr>
        <w:tabs>
          <w:tab w:val="left" w:pos="666"/>
          <w:tab w:val="left" w:pos="667"/>
        </w:tabs>
        <w:spacing w:before="124" w:line="352" w:lineRule="auto"/>
        <w:ind w:left="666" w:right="316"/>
        <w:rPr>
          <w:rFonts w:ascii="Symbol" w:hAnsi="Symbol"/>
        </w:rPr>
      </w:pPr>
      <w:r>
        <w:t>Use the theory and background knowledge learned to enhance your general understanding of the significance and likely impacts of different business</w:t>
      </w:r>
      <w:r>
        <w:rPr>
          <w:spacing w:val="-15"/>
        </w:rPr>
        <w:t xml:space="preserve"> </w:t>
      </w:r>
      <w:r>
        <w:t>decisions</w:t>
      </w:r>
    </w:p>
    <w:p w14:paraId="6AC9DB21" w14:textId="77777777" w:rsidR="001026B3" w:rsidRDefault="00FA67B5">
      <w:pPr>
        <w:pStyle w:val="ListParagraph"/>
        <w:numPr>
          <w:ilvl w:val="0"/>
          <w:numId w:val="4"/>
        </w:numPr>
        <w:tabs>
          <w:tab w:val="left" w:pos="666"/>
          <w:tab w:val="left" w:pos="667"/>
        </w:tabs>
        <w:spacing w:before="8"/>
        <w:ind w:left="666"/>
        <w:rPr>
          <w:rFonts w:ascii="Symbol" w:hAnsi="Symbol"/>
        </w:rPr>
      </w:pPr>
      <w:r>
        <w:t>Critically analyse case studies drawing on the relevant</w:t>
      </w:r>
      <w:r>
        <w:rPr>
          <w:spacing w:val="-8"/>
        </w:rPr>
        <w:t xml:space="preserve"> </w:t>
      </w:r>
      <w:r>
        <w:t>theories</w:t>
      </w:r>
    </w:p>
    <w:p w14:paraId="5CE87966" w14:textId="77777777" w:rsidR="001026B3" w:rsidRDefault="00FA67B5">
      <w:pPr>
        <w:pStyle w:val="ListParagraph"/>
        <w:numPr>
          <w:ilvl w:val="0"/>
          <w:numId w:val="4"/>
        </w:numPr>
        <w:tabs>
          <w:tab w:val="left" w:pos="666"/>
          <w:tab w:val="left" w:pos="667"/>
        </w:tabs>
        <w:spacing w:before="124"/>
        <w:ind w:left="666"/>
        <w:rPr>
          <w:rFonts w:ascii="Symbol" w:hAnsi="Symbol"/>
        </w:rPr>
      </w:pPr>
      <w:r>
        <w:t>Learn how to obtain information about developing economies and</w:t>
      </w:r>
      <w:r>
        <w:rPr>
          <w:spacing w:val="-10"/>
        </w:rPr>
        <w:t xml:space="preserve"> </w:t>
      </w:r>
      <w:r>
        <w:t>businesses</w:t>
      </w:r>
    </w:p>
    <w:p w14:paraId="5D8613FF" w14:textId="77777777" w:rsidR="001026B3" w:rsidRDefault="001026B3">
      <w:pPr>
        <w:rPr>
          <w:rFonts w:ascii="Symbol" w:hAnsi="Symbol"/>
        </w:rPr>
        <w:sectPr w:rsidR="001026B3">
          <w:pgSz w:w="11900" w:h="16850"/>
          <w:pgMar w:top="1380" w:right="1120" w:bottom="520" w:left="1340" w:header="0" w:footer="255" w:gutter="0"/>
          <w:cols w:space="720"/>
        </w:sectPr>
      </w:pPr>
    </w:p>
    <w:p w14:paraId="7BBA0496" w14:textId="77777777" w:rsidR="001026B3" w:rsidRDefault="00FA67B5">
      <w:pPr>
        <w:pStyle w:val="Heading3"/>
      </w:pPr>
      <w:r>
        <w:rPr>
          <w:color w:val="2E5395"/>
        </w:rPr>
        <w:t>Organisation Studies: Past, Present and Future</w:t>
      </w:r>
    </w:p>
    <w:p w14:paraId="2A4EDE5D" w14:textId="77777777" w:rsidR="001026B3" w:rsidRDefault="00FA67B5">
      <w:pPr>
        <w:spacing w:before="292"/>
        <w:ind w:left="100"/>
      </w:pPr>
      <w:r>
        <w:rPr>
          <w:b/>
        </w:rPr>
        <w:t xml:space="preserve">Module Code: </w:t>
      </w:r>
      <w:r>
        <w:t>29864</w:t>
      </w:r>
    </w:p>
    <w:p w14:paraId="2EB5509B" w14:textId="77777777" w:rsidR="001026B3" w:rsidRDefault="00FA67B5">
      <w:pPr>
        <w:pStyle w:val="Heading4"/>
        <w:spacing w:before="129"/>
        <w:rPr>
          <w:b w:val="0"/>
        </w:rPr>
      </w:pPr>
      <w:r>
        <w:t xml:space="preserve">Credits: </w:t>
      </w:r>
      <w:r>
        <w:rPr>
          <w:b w:val="0"/>
        </w:rPr>
        <w:t>20</w:t>
      </w:r>
    </w:p>
    <w:p w14:paraId="7CE21456" w14:textId="77777777" w:rsidR="001026B3" w:rsidRDefault="00FA67B5">
      <w:pPr>
        <w:spacing w:before="126"/>
        <w:ind w:left="100"/>
      </w:pPr>
      <w:r>
        <w:rPr>
          <w:b/>
        </w:rPr>
        <w:t xml:space="preserve">Level: </w:t>
      </w:r>
      <w:r>
        <w:t>LH</w:t>
      </w:r>
    </w:p>
    <w:p w14:paraId="083312C5" w14:textId="77777777" w:rsidR="001026B3" w:rsidRDefault="00FA67B5">
      <w:pPr>
        <w:spacing w:before="126"/>
        <w:ind w:left="100"/>
      </w:pPr>
      <w:r>
        <w:rPr>
          <w:b/>
        </w:rPr>
        <w:t xml:space="preserve">Taught: </w:t>
      </w:r>
      <w:r>
        <w:t>Semester 2</w:t>
      </w:r>
    </w:p>
    <w:p w14:paraId="2A63B5DB" w14:textId="77777777" w:rsidR="001026B3" w:rsidRDefault="00FA67B5">
      <w:pPr>
        <w:spacing w:before="127"/>
        <w:ind w:left="100"/>
      </w:pPr>
      <w:r>
        <w:rPr>
          <w:b/>
        </w:rPr>
        <w:t xml:space="preserve">Assessment Method: </w:t>
      </w:r>
      <w:r>
        <w:t>Class test (25%), Film (25%), Individual essay (50%)</w:t>
      </w:r>
    </w:p>
    <w:p w14:paraId="4E44656E" w14:textId="77777777" w:rsidR="001026B3" w:rsidRDefault="001026B3">
      <w:pPr>
        <w:pStyle w:val="BodyText"/>
        <w:rPr>
          <w:sz w:val="24"/>
        </w:rPr>
      </w:pPr>
    </w:p>
    <w:p w14:paraId="30F402C1" w14:textId="77777777" w:rsidR="001026B3" w:rsidRDefault="001026B3">
      <w:pPr>
        <w:pStyle w:val="BodyText"/>
        <w:spacing w:before="10"/>
        <w:rPr>
          <w:sz w:val="19"/>
        </w:rPr>
      </w:pPr>
    </w:p>
    <w:p w14:paraId="1C1A7F21" w14:textId="77777777" w:rsidR="001026B3" w:rsidRDefault="00FA67B5">
      <w:pPr>
        <w:pStyle w:val="Heading4"/>
        <w:spacing w:before="1"/>
        <w:jc w:val="both"/>
      </w:pPr>
      <w:r>
        <w:t>Module Description</w:t>
      </w:r>
    </w:p>
    <w:p w14:paraId="3F8BE6BC" w14:textId="77777777" w:rsidR="001026B3" w:rsidRDefault="00FA67B5">
      <w:pPr>
        <w:pStyle w:val="BodyText"/>
        <w:spacing w:before="126" w:line="360" w:lineRule="auto"/>
        <w:ind w:left="100" w:right="312"/>
        <w:jc w:val="both"/>
      </w:pPr>
      <w:r>
        <w:t>Expertise in marketing, accounting, or logistics is little use if you don’t have a good understanding</w:t>
      </w:r>
      <w:r>
        <w:rPr>
          <w:spacing w:val="-15"/>
        </w:rPr>
        <w:t xml:space="preserve"> </w:t>
      </w:r>
      <w:r>
        <w:t>of</w:t>
      </w:r>
      <w:r>
        <w:rPr>
          <w:spacing w:val="-14"/>
        </w:rPr>
        <w:t xml:space="preserve"> </w:t>
      </w:r>
      <w:r>
        <w:t>organisation</w:t>
      </w:r>
      <w:r>
        <w:rPr>
          <w:spacing w:val="-15"/>
        </w:rPr>
        <w:t xml:space="preserve"> </w:t>
      </w:r>
      <w:r>
        <w:t>theory.</w:t>
      </w:r>
      <w:r>
        <w:rPr>
          <w:spacing w:val="-14"/>
        </w:rPr>
        <w:t xml:space="preserve"> </w:t>
      </w:r>
      <w:r>
        <w:t>This</w:t>
      </w:r>
      <w:r>
        <w:rPr>
          <w:spacing w:val="-15"/>
        </w:rPr>
        <w:t xml:space="preserve"> </w:t>
      </w:r>
      <w:r>
        <w:t>module</w:t>
      </w:r>
      <w:r>
        <w:rPr>
          <w:spacing w:val="-15"/>
        </w:rPr>
        <w:t xml:space="preserve"> </w:t>
      </w:r>
      <w:r>
        <w:t>provides</w:t>
      </w:r>
      <w:r>
        <w:rPr>
          <w:spacing w:val="-16"/>
        </w:rPr>
        <w:t xml:space="preserve"> </w:t>
      </w:r>
      <w:r>
        <w:t>the</w:t>
      </w:r>
      <w:r>
        <w:rPr>
          <w:spacing w:val="-15"/>
        </w:rPr>
        <w:t xml:space="preserve"> </w:t>
      </w:r>
      <w:r>
        <w:t>analytical</w:t>
      </w:r>
      <w:r>
        <w:rPr>
          <w:spacing w:val="-14"/>
        </w:rPr>
        <w:t xml:space="preserve"> </w:t>
      </w:r>
      <w:r>
        <w:t>and</w:t>
      </w:r>
      <w:r>
        <w:rPr>
          <w:spacing w:val="-13"/>
        </w:rPr>
        <w:t xml:space="preserve"> </w:t>
      </w:r>
      <w:r>
        <w:t>theoretical</w:t>
      </w:r>
      <w:r>
        <w:rPr>
          <w:spacing w:val="-16"/>
        </w:rPr>
        <w:t xml:space="preserve"> </w:t>
      </w:r>
      <w:r>
        <w:t>tools to understand and critically examine organizations and the processes involved in organising. We</w:t>
      </w:r>
      <w:r>
        <w:rPr>
          <w:spacing w:val="-10"/>
        </w:rPr>
        <w:t xml:space="preserve"> </w:t>
      </w:r>
      <w:r>
        <w:t>consider</w:t>
      </w:r>
      <w:r>
        <w:rPr>
          <w:spacing w:val="-11"/>
        </w:rPr>
        <w:t xml:space="preserve"> </w:t>
      </w:r>
      <w:r>
        <w:t>the</w:t>
      </w:r>
      <w:r>
        <w:rPr>
          <w:spacing w:val="-13"/>
        </w:rPr>
        <w:t xml:space="preserve"> </w:t>
      </w:r>
      <w:r>
        <w:t>theory</w:t>
      </w:r>
      <w:r>
        <w:rPr>
          <w:spacing w:val="-12"/>
        </w:rPr>
        <w:t xml:space="preserve"> </w:t>
      </w:r>
      <w:r>
        <w:t>and</w:t>
      </w:r>
      <w:r>
        <w:rPr>
          <w:spacing w:val="-11"/>
        </w:rPr>
        <w:t xml:space="preserve"> </w:t>
      </w:r>
      <w:r>
        <w:t>practice</w:t>
      </w:r>
      <w:r>
        <w:rPr>
          <w:spacing w:val="-10"/>
        </w:rPr>
        <w:t xml:space="preserve"> </w:t>
      </w:r>
      <w:r>
        <w:t>of</w:t>
      </w:r>
      <w:r>
        <w:rPr>
          <w:spacing w:val="-9"/>
        </w:rPr>
        <w:t xml:space="preserve"> </w:t>
      </w:r>
      <w:r>
        <w:t>organising</w:t>
      </w:r>
      <w:r>
        <w:rPr>
          <w:spacing w:val="-13"/>
        </w:rPr>
        <w:t xml:space="preserve"> </w:t>
      </w:r>
      <w:r>
        <w:t>in</w:t>
      </w:r>
      <w:r>
        <w:rPr>
          <w:spacing w:val="-10"/>
        </w:rPr>
        <w:t xml:space="preserve"> </w:t>
      </w:r>
      <w:r>
        <w:t>the</w:t>
      </w:r>
      <w:r>
        <w:rPr>
          <w:spacing w:val="-11"/>
        </w:rPr>
        <w:t xml:space="preserve"> </w:t>
      </w:r>
      <w:r>
        <w:t>past,</w:t>
      </w:r>
      <w:r>
        <w:rPr>
          <w:spacing w:val="-11"/>
        </w:rPr>
        <w:t xml:space="preserve"> </w:t>
      </w:r>
      <w:r>
        <w:t>present</w:t>
      </w:r>
      <w:r>
        <w:rPr>
          <w:spacing w:val="-11"/>
        </w:rPr>
        <w:t xml:space="preserve"> </w:t>
      </w:r>
      <w:r>
        <w:t>and</w:t>
      </w:r>
      <w:r>
        <w:rPr>
          <w:spacing w:val="-12"/>
        </w:rPr>
        <w:t xml:space="preserve"> </w:t>
      </w:r>
      <w:r>
        <w:t>future,</w:t>
      </w:r>
      <w:r>
        <w:rPr>
          <w:spacing w:val="-10"/>
        </w:rPr>
        <w:t xml:space="preserve"> </w:t>
      </w:r>
      <w:r>
        <w:t>to</w:t>
      </w:r>
      <w:r>
        <w:rPr>
          <w:spacing w:val="-10"/>
        </w:rPr>
        <w:t xml:space="preserve"> </w:t>
      </w:r>
      <w:r>
        <w:t>show</w:t>
      </w:r>
      <w:r>
        <w:rPr>
          <w:spacing w:val="-13"/>
        </w:rPr>
        <w:t xml:space="preserve"> </w:t>
      </w:r>
      <w:r>
        <w:t>how theory and practice change over time and become embedded in everyday working practices. The module initially focuses on long-established approaches to organisation, such as management theories that assume a rational individual, and their established critiques. We then move on to understanding and evaluating contemporary approaches to organising used by the managers we interact with on a daily basis. Finally, we consider contemporary forms of organising and some organisations which adopt unusual or alternative approaches. Throughout we engage with social science perspectives on organisation and society, and empirical studies of organisation</w:t>
      </w:r>
      <w:r>
        <w:rPr>
          <w:spacing w:val="-5"/>
        </w:rPr>
        <w:t xml:space="preserve"> </w:t>
      </w:r>
      <w:r>
        <w:t>theory.</w:t>
      </w:r>
    </w:p>
    <w:p w14:paraId="751F9AA7" w14:textId="77777777" w:rsidR="001026B3" w:rsidRDefault="001026B3">
      <w:pPr>
        <w:pStyle w:val="BodyText"/>
        <w:spacing w:before="2"/>
        <w:rPr>
          <w:sz w:val="33"/>
        </w:rPr>
      </w:pPr>
    </w:p>
    <w:p w14:paraId="587CE922" w14:textId="77777777" w:rsidR="001026B3" w:rsidRDefault="00FA67B5">
      <w:pPr>
        <w:pStyle w:val="BodyText"/>
        <w:spacing w:line="360" w:lineRule="auto"/>
        <w:ind w:left="100" w:right="588"/>
      </w:pPr>
      <w:r>
        <w:t>We approach the problematic of ‘how and why do people organise the way they do’ in two key ways:</w:t>
      </w:r>
    </w:p>
    <w:p w14:paraId="4B08AFEB" w14:textId="77777777" w:rsidR="001026B3" w:rsidRDefault="001026B3">
      <w:pPr>
        <w:pStyle w:val="BodyText"/>
        <w:spacing w:before="11"/>
        <w:rPr>
          <w:sz w:val="32"/>
        </w:rPr>
      </w:pPr>
    </w:p>
    <w:p w14:paraId="275199CC" w14:textId="77777777" w:rsidR="001026B3" w:rsidRDefault="00FA67B5">
      <w:pPr>
        <w:pStyle w:val="ListParagraph"/>
        <w:numPr>
          <w:ilvl w:val="0"/>
          <w:numId w:val="1"/>
        </w:numPr>
        <w:tabs>
          <w:tab w:val="left" w:pos="461"/>
        </w:tabs>
        <w:spacing w:line="360" w:lineRule="auto"/>
        <w:ind w:right="439"/>
      </w:pPr>
      <w:r>
        <w:t>Theoretical contributions to organisation studies, usually in the form of academic journal articles. In order to bring these theories and concepts to life we also draw on experiences of interactions with organisations as employees and customers. This module will encourage you to reflect on your own experiences of engaging with organisations, challenging you to think about how and why they organise the way they do, and how this impacts your and others interactions with</w:t>
      </w:r>
      <w:r>
        <w:rPr>
          <w:spacing w:val="-9"/>
        </w:rPr>
        <w:t xml:space="preserve"> </w:t>
      </w:r>
      <w:r>
        <w:t>them.</w:t>
      </w:r>
    </w:p>
    <w:p w14:paraId="0085EF45" w14:textId="77777777" w:rsidR="001026B3" w:rsidRDefault="00FA67B5">
      <w:pPr>
        <w:pStyle w:val="ListParagraph"/>
        <w:numPr>
          <w:ilvl w:val="0"/>
          <w:numId w:val="1"/>
        </w:numPr>
        <w:tabs>
          <w:tab w:val="left" w:pos="461"/>
        </w:tabs>
        <w:spacing w:before="1" w:line="360" w:lineRule="auto"/>
        <w:ind w:right="315"/>
      </w:pPr>
      <w:r>
        <w:t>The course also engages with representations of organisation on film as a way of making the key issues and theories accessible and meaningful. Contemporary and classic film, including user generated content, is used to illustrate the key theoretical contributions introduced during the module and to encourage reflection on issues such as power, narratives, gender, feminism, ethics, interests, ethnicity, class and globalisation.</w:t>
      </w:r>
      <w:r>
        <w:rPr>
          <w:spacing w:val="-13"/>
        </w:rPr>
        <w:t xml:space="preserve"> </w:t>
      </w:r>
      <w:r>
        <w:t>The</w:t>
      </w:r>
    </w:p>
    <w:p w14:paraId="2D38DA79" w14:textId="77777777" w:rsidR="001026B3" w:rsidRDefault="001026B3">
      <w:pPr>
        <w:spacing w:line="360" w:lineRule="auto"/>
        <w:sectPr w:rsidR="001026B3">
          <w:pgSz w:w="11900" w:h="16850"/>
          <w:pgMar w:top="1380" w:right="1120" w:bottom="520" w:left="1340" w:header="0" w:footer="255" w:gutter="0"/>
          <w:cols w:space="720"/>
        </w:sectPr>
      </w:pPr>
    </w:p>
    <w:p w14:paraId="79221478" w14:textId="77777777" w:rsidR="001026B3" w:rsidRDefault="00FA67B5">
      <w:pPr>
        <w:pStyle w:val="BodyText"/>
        <w:spacing w:before="79" w:line="360" w:lineRule="auto"/>
        <w:ind w:left="460" w:right="754"/>
      </w:pPr>
      <w:r>
        <w:t>films are intended to help you think more reflectively about how the way we organize work impacts individuals, society, the environment and social justice.</w:t>
      </w:r>
    </w:p>
    <w:p w14:paraId="2B7833FF" w14:textId="77777777" w:rsidR="001026B3" w:rsidRDefault="001026B3">
      <w:pPr>
        <w:pStyle w:val="BodyText"/>
        <w:spacing w:before="11"/>
        <w:rPr>
          <w:sz w:val="32"/>
        </w:rPr>
      </w:pPr>
    </w:p>
    <w:p w14:paraId="3D6F8B30" w14:textId="77777777" w:rsidR="001026B3" w:rsidRDefault="00FA67B5">
      <w:pPr>
        <w:pStyle w:val="Heading4"/>
      </w:pPr>
      <w:r>
        <w:t>Learning Outcomes</w:t>
      </w:r>
    </w:p>
    <w:p w14:paraId="7B3B8A33" w14:textId="77777777" w:rsidR="001026B3" w:rsidRDefault="00FA67B5">
      <w:pPr>
        <w:pStyle w:val="BodyText"/>
        <w:spacing w:before="126"/>
        <w:ind w:left="100"/>
      </w:pPr>
      <w:r>
        <w:t>By the end of the module students should be able to:</w:t>
      </w:r>
    </w:p>
    <w:p w14:paraId="3631B798" w14:textId="77777777" w:rsidR="001026B3" w:rsidRDefault="00FA67B5">
      <w:pPr>
        <w:pStyle w:val="ListParagraph"/>
        <w:numPr>
          <w:ilvl w:val="0"/>
          <w:numId w:val="4"/>
        </w:numPr>
        <w:tabs>
          <w:tab w:val="left" w:pos="460"/>
          <w:tab w:val="left" w:pos="461"/>
        </w:tabs>
        <w:spacing w:before="128" w:line="350" w:lineRule="auto"/>
        <w:ind w:left="460" w:right="512" w:hanging="360"/>
        <w:rPr>
          <w:rFonts w:ascii="Symbol" w:hAnsi="Symbol"/>
        </w:rPr>
      </w:pPr>
      <w:r>
        <w:t>Critically analyse the theory and practice of organisation as manifest in workplaces and societies</w:t>
      </w:r>
    </w:p>
    <w:p w14:paraId="2C5D1FCE" w14:textId="77777777" w:rsidR="001026B3" w:rsidRDefault="00FA67B5">
      <w:pPr>
        <w:pStyle w:val="ListParagraph"/>
        <w:numPr>
          <w:ilvl w:val="0"/>
          <w:numId w:val="4"/>
        </w:numPr>
        <w:tabs>
          <w:tab w:val="left" w:pos="460"/>
          <w:tab w:val="left" w:pos="461"/>
        </w:tabs>
        <w:spacing w:before="10" w:line="350" w:lineRule="auto"/>
        <w:ind w:left="460" w:right="416" w:hanging="360"/>
        <w:rPr>
          <w:rFonts w:ascii="Symbol" w:hAnsi="Symbol"/>
        </w:rPr>
      </w:pPr>
      <w:r>
        <w:t>Assess the contribution made by contemporary work organisations to society, especially wider social purposes such as equality, wellbeing, and</w:t>
      </w:r>
      <w:r>
        <w:rPr>
          <w:spacing w:val="-4"/>
        </w:rPr>
        <w:t xml:space="preserve"> </w:t>
      </w:r>
      <w:r>
        <w:t>development</w:t>
      </w:r>
    </w:p>
    <w:p w14:paraId="0B99F6A9" w14:textId="77777777" w:rsidR="001026B3" w:rsidRDefault="00FA67B5">
      <w:pPr>
        <w:pStyle w:val="ListParagraph"/>
        <w:numPr>
          <w:ilvl w:val="0"/>
          <w:numId w:val="4"/>
        </w:numPr>
        <w:tabs>
          <w:tab w:val="left" w:pos="460"/>
          <w:tab w:val="left" w:pos="461"/>
        </w:tabs>
        <w:spacing w:before="10" w:line="352" w:lineRule="auto"/>
        <w:ind w:left="460" w:right="1225" w:hanging="360"/>
        <w:rPr>
          <w:rFonts w:ascii="Symbol" w:hAnsi="Symbol"/>
        </w:rPr>
      </w:pPr>
      <w:r>
        <w:t>Explain and critically analyse the concept of organisation and its implications</w:t>
      </w:r>
      <w:r>
        <w:rPr>
          <w:spacing w:val="-20"/>
        </w:rPr>
        <w:t xml:space="preserve"> </w:t>
      </w:r>
      <w:r>
        <w:t>for individuals, groups and</w:t>
      </w:r>
      <w:r>
        <w:rPr>
          <w:spacing w:val="-1"/>
        </w:rPr>
        <w:t xml:space="preserve"> </w:t>
      </w:r>
      <w:r>
        <w:t>societies</w:t>
      </w:r>
    </w:p>
    <w:p w14:paraId="2C985630" w14:textId="77777777" w:rsidR="001831C0" w:rsidRPr="001831C0" w:rsidRDefault="00FA67B5" w:rsidP="001831C0">
      <w:pPr>
        <w:pStyle w:val="ListParagraph"/>
        <w:numPr>
          <w:ilvl w:val="0"/>
          <w:numId w:val="6"/>
        </w:numPr>
        <w:tabs>
          <w:tab w:val="left" w:pos="460"/>
          <w:tab w:val="left" w:pos="461"/>
        </w:tabs>
        <w:spacing w:before="10" w:line="336" w:lineRule="auto"/>
        <w:ind w:right="486"/>
        <w:rPr>
          <w:sz w:val="24"/>
        </w:rPr>
      </w:pPr>
      <w:r>
        <w:t>Produce an original analysis of the past, present and future of work organisations as an important aspect of</w:t>
      </w:r>
      <w:r>
        <w:rPr>
          <w:spacing w:val="-1"/>
        </w:rPr>
        <w:t xml:space="preserve"> </w:t>
      </w:r>
      <w:r>
        <w:t>society</w:t>
      </w:r>
      <w:r w:rsidR="001831C0">
        <w:t>.</w:t>
      </w:r>
    </w:p>
    <w:p w14:paraId="6B2F2A07" w14:textId="77777777" w:rsidR="001831C0" w:rsidRPr="001831C0" w:rsidRDefault="001831C0" w:rsidP="001831C0">
      <w:pPr>
        <w:pStyle w:val="ListParagraph"/>
        <w:tabs>
          <w:tab w:val="left" w:pos="460"/>
          <w:tab w:val="left" w:pos="461"/>
        </w:tabs>
        <w:spacing w:before="10" w:line="336" w:lineRule="auto"/>
        <w:ind w:left="460" w:right="486" w:firstLine="0"/>
        <w:rPr>
          <w:sz w:val="24"/>
        </w:rPr>
      </w:pPr>
    </w:p>
    <w:p w14:paraId="0B6C5066" w14:textId="77777777" w:rsidR="001026B3" w:rsidRPr="001831C0" w:rsidRDefault="00FA67B5" w:rsidP="001831C0">
      <w:pPr>
        <w:tabs>
          <w:tab w:val="left" w:pos="460"/>
          <w:tab w:val="left" w:pos="461"/>
        </w:tabs>
        <w:spacing w:before="10" w:line="336" w:lineRule="auto"/>
        <w:ind w:left="100" w:right="486"/>
        <w:rPr>
          <w:sz w:val="24"/>
        </w:rPr>
      </w:pPr>
      <w:r w:rsidRPr="001831C0">
        <w:rPr>
          <w:sz w:val="24"/>
        </w:rPr>
        <w:t>For</w:t>
      </w:r>
      <w:r w:rsidR="001831C0" w:rsidRPr="001831C0">
        <w:rPr>
          <w:sz w:val="24"/>
        </w:rPr>
        <w:t xml:space="preserve"> </w:t>
      </w:r>
      <w:r w:rsidRPr="001831C0">
        <w:rPr>
          <w:sz w:val="24"/>
        </w:rPr>
        <w:t xml:space="preserve">further information or guidance, please contact </w:t>
      </w:r>
      <w:hyperlink r:id="rId12" w:history="1">
        <w:r w:rsidR="001831C0" w:rsidRPr="001831C0">
          <w:rPr>
            <w:rStyle w:val="Hyperlink"/>
            <w:sz w:val="24"/>
          </w:rPr>
          <w:t>bbs.ugexchanges@contacts.bham.ac.uk</w:t>
        </w:r>
      </w:hyperlink>
    </w:p>
    <w:p w14:paraId="5555044A" w14:textId="77777777" w:rsidR="001026B3" w:rsidRDefault="001026B3">
      <w:pPr>
        <w:pStyle w:val="BodyText"/>
        <w:rPr>
          <w:sz w:val="20"/>
        </w:rPr>
      </w:pPr>
    </w:p>
    <w:p w14:paraId="39925D4E" w14:textId="77777777" w:rsidR="001026B3" w:rsidRDefault="001026B3">
      <w:pPr>
        <w:pStyle w:val="BodyText"/>
        <w:rPr>
          <w:sz w:val="20"/>
        </w:rPr>
      </w:pPr>
    </w:p>
    <w:p w14:paraId="3F124BAF" w14:textId="77777777" w:rsidR="001026B3" w:rsidRDefault="00FA67B5">
      <w:pPr>
        <w:pStyle w:val="BodyText"/>
        <w:spacing w:before="10"/>
        <w:rPr>
          <w:sz w:val="16"/>
        </w:rPr>
      </w:pPr>
      <w:r>
        <w:rPr>
          <w:noProof/>
        </w:rPr>
        <w:drawing>
          <wp:inline distT="0" distB="0" distL="0" distR="0" wp14:anchorId="5346CA1B" wp14:editId="5DC45AAE">
            <wp:extent cx="2274456" cy="569976"/>
            <wp:effectExtent l="0" t="0" r="0" b="1905"/>
            <wp:docPr id="3" name="image1.jpeg" descr="University of Birmingham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74456" cy="569976"/>
                    </a:xfrm>
                    <a:prstGeom prst="rect">
                      <a:avLst/>
                    </a:prstGeom>
                  </pic:spPr>
                </pic:pic>
              </a:graphicData>
            </a:graphic>
          </wp:inline>
        </w:drawing>
      </w:r>
    </w:p>
    <w:p w14:paraId="3BEE43F4" w14:textId="77777777" w:rsidR="001026B3" w:rsidRDefault="001026B3">
      <w:pPr>
        <w:pStyle w:val="BodyText"/>
        <w:rPr>
          <w:sz w:val="20"/>
        </w:rPr>
      </w:pPr>
    </w:p>
    <w:p w14:paraId="3EB1B724" w14:textId="77777777" w:rsidR="001026B3" w:rsidRDefault="00675E70" w:rsidP="001831C0">
      <w:pPr>
        <w:spacing w:before="229"/>
        <w:rPr>
          <w:sz w:val="24"/>
        </w:rPr>
      </w:pPr>
      <w:hyperlink r:id="rId13">
        <w:r w:rsidR="00FA67B5">
          <w:rPr>
            <w:color w:val="0462C1"/>
            <w:sz w:val="24"/>
            <w:u w:val="single" w:color="0462C1"/>
          </w:rPr>
          <w:t>University of Birmingham</w:t>
        </w:r>
        <w:r w:rsidR="00FA67B5">
          <w:rPr>
            <w:color w:val="0462C1"/>
            <w:sz w:val="24"/>
          </w:rPr>
          <w:t xml:space="preserve"> </w:t>
        </w:r>
      </w:hyperlink>
      <w:r w:rsidR="00FA67B5">
        <w:rPr>
          <w:sz w:val="24"/>
        </w:rPr>
        <w:t>| Edgbaston, Birmingham, B15 2TT, United Kingdom.</w:t>
      </w:r>
    </w:p>
    <w:sectPr w:rsidR="001026B3">
      <w:pgSz w:w="11900" w:h="16850"/>
      <w:pgMar w:top="1360" w:right="1120" w:bottom="520" w:left="1340" w:header="0" w:footer="25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6D434D" w14:textId="77777777" w:rsidR="00675E70" w:rsidRDefault="00675E70">
      <w:r>
        <w:separator/>
      </w:r>
    </w:p>
  </w:endnote>
  <w:endnote w:type="continuationSeparator" w:id="0">
    <w:p w14:paraId="13817DB9" w14:textId="77777777" w:rsidR="00675E70" w:rsidRDefault="00675E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49B130" w14:textId="77777777" w:rsidR="001831C0" w:rsidRDefault="001831C0">
    <w:pPr>
      <w:pStyle w:val="BodyText"/>
      <w:spacing w:line="14" w:lineRule="auto"/>
      <w:rPr>
        <w:sz w:val="20"/>
      </w:rPr>
    </w:pPr>
    <w:r>
      <w:rPr>
        <w:noProof/>
      </w:rPr>
      <mc:AlternateContent>
        <mc:Choice Requires="wps">
          <w:drawing>
            <wp:inline distT="0" distB="0" distL="0" distR="0" wp14:anchorId="604CA640" wp14:editId="7792DC4F">
              <wp:extent cx="231775" cy="177800"/>
              <wp:effectExtent l="0" t="0" r="15875" b="12700"/>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058587" w14:textId="77777777" w:rsidR="001831C0" w:rsidRDefault="001831C0">
                          <w:pPr>
                            <w:spacing w:line="264" w:lineRule="exact"/>
                            <w:ind w:left="60"/>
                            <w:rPr>
                              <w:rFonts w:ascii="Calibri"/>
                              <w:sz w:val="24"/>
                            </w:rPr>
                          </w:pPr>
                          <w:r>
                            <w:fldChar w:fldCharType="begin"/>
                          </w:r>
                          <w:r>
                            <w:rPr>
                              <w:rFonts w:ascii="Calibri"/>
                              <w:sz w:val="24"/>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w:pict>
            <v:shapetype w14:anchorId="604CA640" id="_x0000_t202" coordsize="21600,21600" o:spt="202" path="m,l,21600r21600,l21600,xe">
              <v:stroke joinstyle="miter"/>
              <v:path gradientshapeok="t" o:connecttype="rect"/>
            </v:shapetype>
            <v:shape id="_x0000_s1028" type="#_x0000_t202" style="width:18.25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" filled="f" stroked="f">
              <v:textbox inset="0,0,0,0">
                <w:txbxContent>
                  <w:p w14:paraId="04058587" w14:textId="77777777" w:rsidR="001831C0" w:rsidRDefault="001831C0">
                    <w:pPr>
                      <w:spacing w:line="264" w:lineRule="exact"/>
                      <w:ind w:left="60"/>
                      <w:rPr>
                        <w:rFonts w:ascii="Calibri"/>
                        <w:sz w:val="24"/>
                      </w:rPr>
                    </w:pPr>
                    <w:r>
                      <w:fldChar w:fldCharType="begin"/>
                    </w:r>
                    <w:r>
                      <w:rPr>
                        <w:rFonts w:ascii="Calibri"/>
                        <w:sz w:val="24"/>
                      </w:rPr>
                      <w:instrText xml:space="preserve"> PAGE </w:instrText>
                    </w:r>
                    <w:r>
                      <w:fldChar w:fldCharType="separate"/>
                    </w:r>
                    <w:r>
                      <w:t>10</w:t>
                    </w:r>
                    <w:r>
                      <w:fldChar w:fldCharType="end"/>
                    </w:r>
                  </w:p>
                </w:txbxContent>
              </v:textbox>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B28026" w14:textId="77777777" w:rsidR="001831C0" w:rsidRDefault="001831C0">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FAB1DF" w14:textId="77777777" w:rsidR="001831C0" w:rsidRDefault="001831C0">
    <w:pPr>
      <w:pStyle w:val="BodyText"/>
      <w:spacing w:line="14" w:lineRule="auto"/>
      <w:rPr>
        <w:sz w:val="20"/>
      </w:rPr>
    </w:pPr>
    <w:r>
      <w:rPr>
        <w:noProof/>
      </w:rPr>
      <mc:AlternateContent>
        <mc:Choice Requires="wps">
          <w:drawing>
            <wp:inline distT="0" distB="0" distL="0" distR="0" wp14:anchorId="581AB497" wp14:editId="138EE24B">
              <wp:extent cx="231775" cy="177800"/>
              <wp:effectExtent l="0" t="0" r="15875" b="1270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7BC84A" w14:textId="77777777" w:rsidR="001831C0" w:rsidRDefault="001831C0">
                          <w:pPr>
                            <w:spacing w:line="264" w:lineRule="exact"/>
                            <w:ind w:left="60"/>
                            <w:rPr>
                              <w:rFonts w:ascii="Calibri"/>
                              <w:sz w:val="24"/>
                            </w:rPr>
                          </w:pPr>
                          <w:r>
                            <w:fldChar w:fldCharType="begin"/>
                          </w:r>
                          <w:r>
                            <w:rPr>
                              <w:rFonts w:ascii="Calibri"/>
                              <w:sz w:val="24"/>
                            </w:rPr>
                            <w:instrText xml:space="preserve"> PAGE </w:instrText>
                          </w:r>
                          <w:r>
                            <w:fldChar w:fldCharType="separate"/>
                          </w:r>
                          <w:r>
                            <w:t>16</w:t>
                          </w:r>
                          <w:r>
                            <w:fldChar w:fldCharType="end"/>
                          </w:r>
                        </w:p>
                      </w:txbxContent>
                    </wps:txbx>
                    <wps:bodyPr rot="0" vert="horz" wrap="square" lIns="0" tIns="0" rIns="0" bIns="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w:pict>
            <v:shapetype w14:anchorId="581AB497" id="_x0000_t202" coordsize="21600,21600" o:spt="202" path="m,l,21600r21600,l21600,xe">
              <v:stroke joinstyle="miter"/>
              <v:path gradientshapeok="t" o:connecttype="rect"/>
            </v:shapetype>
            <v:shape id="_x0000_s1029" type="#_x0000_t202" style="width:18.25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" filled="f" stroked="f">
              <v:textbox inset="0,0,0,0">
                <w:txbxContent>
                  <w:p w14:paraId="4F7BC84A" w14:textId="77777777" w:rsidR="001831C0" w:rsidRDefault="001831C0">
                    <w:pPr>
                      <w:spacing w:line="264" w:lineRule="exact"/>
                      <w:ind w:left="60"/>
                      <w:rPr>
                        <w:rFonts w:ascii="Calibri"/>
                        <w:sz w:val="24"/>
                      </w:rPr>
                    </w:pPr>
                    <w:r>
                      <w:fldChar w:fldCharType="begin"/>
                    </w:r>
                    <w:r>
                      <w:rPr>
                        <w:rFonts w:ascii="Calibri"/>
                        <w:sz w:val="24"/>
                      </w:rPr>
                      <w:instrText xml:space="preserve"> PAGE </w:instrText>
                    </w:r>
                    <w:r>
                      <w:fldChar w:fldCharType="separate"/>
                    </w:r>
                    <w:r>
                      <w:t>16</w:t>
                    </w:r>
                    <w:r>
                      <w:fldChar w:fldCharType="end"/>
                    </w:r>
                  </w:p>
                </w:txbxContent>
              </v:textbox>
              <w10:anchorlock/>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BBE19" w14:textId="77777777" w:rsidR="001831C0" w:rsidRDefault="001831C0">
    <w:pPr>
      <w:pStyle w:val="BodyText"/>
      <w:spacing w:line="14" w:lineRule="auto"/>
      <w:rPr>
        <w:sz w:val="16"/>
      </w:rPr>
    </w:pPr>
    <w:r>
      <w:rPr>
        <w:noProof/>
      </w:rPr>
      <mc:AlternateContent>
        <mc:Choice Requires="wps">
          <w:drawing>
            <wp:inline distT="0" distB="0" distL="0" distR="0" wp14:anchorId="6B8C1E20" wp14:editId="796CAB61">
              <wp:extent cx="309880" cy="177800"/>
              <wp:effectExtent l="0" t="0" r="13970" b="12700"/>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88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9488E3" w14:textId="77777777" w:rsidR="001831C0" w:rsidRDefault="001831C0">
                          <w:pPr>
                            <w:spacing w:line="264" w:lineRule="exact"/>
                            <w:ind w:left="60"/>
                            <w:rPr>
                              <w:rFonts w:ascii="Calibri"/>
                              <w:sz w:val="24"/>
                            </w:rPr>
                          </w:pPr>
                          <w:r>
                            <w:fldChar w:fldCharType="begin"/>
                          </w:r>
                          <w:r>
                            <w:rPr>
                              <w:rFonts w:ascii="Calibri"/>
                              <w:sz w:val="24"/>
                            </w:rPr>
                            <w:instrText xml:space="preserve"> PAGE </w:instrText>
                          </w:r>
                          <w:r>
                            <w:fldChar w:fldCharType="separate"/>
                          </w:r>
                          <w:r>
                            <w:t>100</w:t>
                          </w:r>
                          <w:r>
                            <w:fldChar w:fldCharType="end"/>
                          </w:r>
                        </w:p>
                      </w:txbxContent>
                    </wps:txbx>
                    <wps:bodyPr rot="0" vert="horz" wrap="square" lIns="0" tIns="0" rIns="0" bIns="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w:pict>
            <v:shapetype w14:anchorId="6B8C1E20" id="_x0000_t202" coordsize="21600,21600" o:spt="202" path="m,l,21600r21600,l21600,xe">
              <v:stroke joinstyle="miter"/>
              <v:path gradientshapeok="t" o:connecttype="rect"/>
            </v:shapetype>
            <v:shape id="Text Box 1" o:spid="_x0000_s1030" type="#_x0000_t202" style="width:24.4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" filled="f" stroked="f">
              <v:textbox inset="0,0,0,0">
                <w:txbxContent>
                  <w:p w14:paraId="059488E3" w14:textId="77777777" w:rsidR="001831C0" w:rsidRDefault="001831C0">
                    <w:pPr>
                      <w:spacing w:line="264" w:lineRule="exact"/>
                      <w:ind w:left="60"/>
                      <w:rPr>
                        <w:rFonts w:ascii="Calibri"/>
                        <w:sz w:val="24"/>
                      </w:rPr>
                    </w:pPr>
                    <w:r>
                      <w:fldChar w:fldCharType="begin"/>
                    </w:r>
                    <w:r>
                      <w:rPr>
                        <w:rFonts w:ascii="Calibri"/>
                        <w:sz w:val="24"/>
                      </w:rPr>
                      <w:instrText xml:space="preserve"> PAGE </w:instrText>
                    </w:r>
                    <w:r>
                      <w:fldChar w:fldCharType="separate"/>
                    </w:r>
                    <w:r>
                      <w:t>100</w:t>
                    </w:r>
                    <w:r>
                      <w:fldChar w:fldCharType="end"/>
                    </w:r>
                  </w:p>
                </w:txbxContent>
              </v:textbox>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5401A3" w14:textId="77777777" w:rsidR="00675E70" w:rsidRDefault="00675E70">
      <w:r>
        <w:separator/>
      </w:r>
    </w:p>
  </w:footnote>
  <w:footnote w:type="continuationSeparator" w:id="0">
    <w:p w14:paraId="47CF67FF" w14:textId="77777777" w:rsidR="00675E70" w:rsidRDefault="00675E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D76C3"/>
    <w:multiLevelType w:val="hybridMultilevel"/>
    <w:tmpl w:val="E9502214"/>
    <w:lvl w:ilvl="0" w:tplc="BBB48F92">
      <w:start w:val="1"/>
      <w:numFmt w:val="decimal"/>
      <w:lvlText w:val="%1."/>
      <w:lvlJc w:val="left"/>
      <w:pPr>
        <w:ind w:left="460" w:hanging="360"/>
      </w:pPr>
      <w:rPr>
        <w:rFonts w:ascii="Arial" w:eastAsia="Arial" w:hAnsi="Arial" w:cs="Arial" w:hint="default"/>
        <w:spacing w:val="-1"/>
        <w:w w:val="100"/>
        <w:sz w:val="22"/>
        <w:szCs w:val="22"/>
        <w:lang w:val="en-GB" w:eastAsia="en-GB" w:bidi="en-GB"/>
      </w:rPr>
    </w:lvl>
    <w:lvl w:ilvl="1" w:tplc="5A5CCE72">
      <w:numFmt w:val="bullet"/>
      <w:lvlText w:val="•"/>
      <w:lvlJc w:val="left"/>
      <w:pPr>
        <w:ind w:left="1357" w:hanging="360"/>
      </w:pPr>
      <w:rPr>
        <w:rFonts w:hint="default"/>
        <w:lang w:val="en-GB" w:eastAsia="en-GB" w:bidi="en-GB"/>
      </w:rPr>
    </w:lvl>
    <w:lvl w:ilvl="2" w:tplc="7CFA1C52">
      <w:numFmt w:val="bullet"/>
      <w:lvlText w:val="•"/>
      <w:lvlJc w:val="left"/>
      <w:pPr>
        <w:ind w:left="2255" w:hanging="360"/>
      </w:pPr>
      <w:rPr>
        <w:rFonts w:hint="default"/>
        <w:lang w:val="en-GB" w:eastAsia="en-GB" w:bidi="en-GB"/>
      </w:rPr>
    </w:lvl>
    <w:lvl w:ilvl="3" w:tplc="DDB89A60">
      <w:numFmt w:val="bullet"/>
      <w:lvlText w:val="•"/>
      <w:lvlJc w:val="left"/>
      <w:pPr>
        <w:ind w:left="3153" w:hanging="360"/>
      </w:pPr>
      <w:rPr>
        <w:rFonts w:hint="default"/>
        <w:lang w:val="en-GB" w:eastAsia="en-GB" w:bidi="en-GB"/>
      </w:rPr>
    </w:lvl>
    <w:lvl w:ilvl="4" w:tplc="F60A623A">
      <w:numFmt w:val="bullet"/>
      <w:lvlText w:val="•"/>
      <w:lvlJc w:val="left"/>
      <w:pPr>
        <w:ind w:left="4051" w:hanging="360"/>
      </w:pPr>
      <w:rPr>
        <w:rFonts w:hint="default"/>
        <w:lang w:val="en-GB" w:eastAsia="en-GB" w:bidi="en-GB"/>
      </w:rPr>
    </w:lvl>
    <w:lvl w:ilvl="5" w:tplc="BF1AB9A4">
      <w:numFmt w:val="bullet"/>
      <w:lvlText w:val="•"/>
      <w:lvlJc w:val="left"/>
      <w:pPr>
        <w:ind w:left="4949" w:hanging="360"/>
      </w:pPr>
      <w:rPr>
        <w:rFonts w:hint="default"/>
        <w:lang w:val="en-GB" w:eastAsia="en-GB" w:bidi="en-GB"/>
      </w:rPr>
    </w:lvl>
    <w:lvl w:ilvl="6" w:tplc="3D7AEC32">
      <w:numFmt w:val="bullet"/>
      <w:lvlText w:val="•"/>
      <w:lvlJc w:val="left"/>
      <w:pPr>
        <w:ind w:left="5847" w:hanging="360"/>
      </w:pPr>
      <w:rPr>
        <w:rFonts w:hint="default"/>
        <w:lang w:val="en-GB" w:eastAsia="en-GB" w:bidi="en-GB"/>
      </w:rPr>
    </w:lvl>
    <w:lvl w:ilvl="7" w:tplc="F7B0C476">
      <w:numFmt w:val="bullet"/>
      <w:lvlText w:val="•"/>
      <w:lvlJc w:val="left"/>
      <w:pPr>
        <w:ind w:left="6745" w:hanging="360"/>
      </w:pPr>
      <w:rPr>
        <w:rFonts w:hint="default"/>
        <w:lang w:val="en-GB" w:eastAsia="en-GB" w:bidi="en-GB"/>
      </w:rPr>
    </w:lvl>
    <w:lvl w:ilvl="8" w:tplc="94C4CA56">
      <w:numFmt w:val="bullet"/>
      <w:lvlText w:val="•"/>
      <w:lvlJc w:val="left"/>
      <w:pPr>
        <w:ind w:left="7643" w:hanging="360"/>
      </w:pPr>
      <w:rPr>
        <w:rFonts w:hint="default"/>
        <w:lang w:val="en-GB" w:eastAsia="en-GB" w:bidi="en-GB"/>
      </w:rPr>
    </w:lvl>
  </w:abstractNum>
  <w:abstractNum w:abstractNumId="1" w15:restartNumberingAfterBreak="0">
    <w:nsid w:val="059B3F2E"/>
    <w:multiLevelType w:val="hybridMultilevel"/>
    <w:tmpl w:val="1FDECF7C"/>
    <w:lvl w:ilvl="0" w:tplc="755CE400">
      <w:start w:val="3"/>
      <w:numFmt w:val="decimal"/>
      <w:lvlText w:val="(%1)"/>
      <w:lvlJc w:val="left"/>
      <w:pPr>
        <w:ind w:left="100" w:hanging="348"/>
      </w:pPr>
      <w:rPr>
        <w:rFonts w:ascii="Arial" w:eastAsia="Arial" w:hAnsi="Arial" w:cs="Arial" w:hint="default"/>
        <w:w w:val="100"/>
        <w:sz w:val="22"/>
        <w:szCs w:val="22"/>
        <w:lang w:val="en-GB" w:eastAsia="en-GB" w:bidi="en-GB"/>
      </w:rPr>
    </w:lvl>
    <w:lvl w:ilvl="1" w:tplc="501A7D3A">
      <w:numFmt w:val="bullet"/>
      <w:lvlText w:val=""/>
      <w:lvlJc w:val="left"/>
      <w:pPr>
        <w:ind w:left="820" w:hanging="360"/>
      </w:pPr>
      <w:rPr>
        <w:rFonts w:hint="default"/>
        <w:w w:val="99"/>
        <w:lang w:val="en-GB" w:eastAsia="en-GB" w:bidi="en-GB"/>
      </w:rPr>
    </w:lvl>
    <w:lvl w:ilvl="2" w:tplc="A524E5F6">
      <w:numFmt w:val="bullet"/>
      <w:lvlText w:val=""/>
      <w:lvlJc w:val="left"/>
      <w:pPr>
        <w:ind w:left="1194" w:hanging="360"/>
      </w:pPr>
      <w:rPr>
        <w:rFonts w:ascii="Symbol" w:eastAsia="Symbol" w:hAnsi="Symbol" w:cs="Symbol" w:hint="default"/>
        <w:w w:val="99"/>
        <w:sz w:val="20"/>
        <w:szCs w:val="20"/>
        <w:lang w:val="en-GB" w:eastAsia="en-GB" w:bidi="en-GB"/>
      </w:rPr>
    </w:lvl>
    <w:lvl w:ilvl="3" w:tplc="947CE942">
      <w:numFmt w:val="bullet"/>
      <w:lvlText w:val="•"/>
      <w:lvlJc w:val="left"/>
      <w:pPr>
        <w:ind w:left="2229" w:hanging="360"/>
      </w:pPr>
      <w:rPr>
        <w:rFonts w:hint="default"/>
        <w:lang w:val="en-GB" w:eastAsia="en-GB" w:bidi="en-GB"/>
      </w:rPr>
    </w:lvl>
    <w:lvl w:ilvl="4" w:tplc="10F6EE44">
      <w:numFmt w:val="bullet"/>
      <w:lvlText w:val="•"/>
      <w:lvlJc w:val="left"/>
      <w:pPr>
        <w:ind w:left="3259" w:hanging="360"/>
      </w:pPr>
      <w:rPr>
        <w:rFonts w:hint="default"/>
        <w:lang w:val="en-GB" w:eastAsia="en-GB" w:bidi="en-GB"/>
      </w:rPr>
    </w:lvl>
    <w:lvl w:ilvl="5" w:tplc="69DA356E">
      <w:numFmt w:val="bullet"/>
      <w:lvlText w:val="•"/>
      <w:lvlJc w:val="left"/>
      <w:pPr>
        <w:ind w:left="4289" w:hanging="360"/>
      </w:pPr>
      <w:rPr>
        <w:rFonts w:hint="default"/>
        <w:lang w:val="en-GB" w:eastAsia="en-GB" w:bidi="en-GB"/>
      </w:rPr>
    </w:lvl>
    <w:lvl w:ilvl="6" w:tplc="1DEC53FC">
      <w:numFmt w:val="bullet"/>
      <w:lvlText w:val="•"/>
      <w:lvlJc w:val="left"/>
      <w:pPr>
        <w:ind w:left="5319" w:hanging="360"/>
      </w:pPr>
      <w:rPr>
        <w:rFonts w:hint="default"/>
        <w:lang w:val="en-GB" w:eastAsia="en-GB" w:bidi="en-GB"/>
      </w:rPr>
    </w:lvl>
    <w:lvl w:ilvl="7" w:tplc="7BB405E4">
      <w:numFmt w:val="bullet"/>
      <w:lvlText w:val="•"/>
      <w:lvlJc w:val="left"/>
      <w:pPr>
        <w:ind w:left="6349" w:hanging="360"/>
      </w:pPr>
      <w:rPr>
        <w:rFonts w:hint="default"/>
        <w:lang w:val="en-GB" w:eastAsia="en-GB" w:bidi="en-GB"/>
      </w:rPr>
    </w:lvl>
    <w:lvl w:ilvl="8" w:tplc="61F690C0">
      <w:numFmt w:val="bullet"/>
      <w:lvlText w:val="•"/>
      <w:lvlJc w:val="left"/>
      <w:pPr>
        <w:ind w:left="7379" w:hanging="360"/>
      </w:pPr>
      <w:rPr>
        <w:rFonts w:hint="default"/>
        <w:lang w:val="en-GB" w:eastAsia="en-GB" w:bidi="en-GB"/>
      </w:rPr>
    </w:lvl>
  </w:abstractNum>
  <w:abstractNum w:abstractNumId="2" w15:restartNumberingAfterBreak="0">
    <w:nsid w:val="32DA2328"/>
    <w:multiLevelType w:val="hybridMultilevel"/>
    <w:tmpl w:val="F31CFBCA"/>
    <w:lvl w:ilvl="0" w:tplc="08090001">
      <w:start w:val="1"/>
      <w:numFmt w:val="bullet"/>
      <w:lvlText w:val=""/>
      <w:lvlJc w:val="left"/>
      <w:pPr>
        <w:ind w:left="671" w:hanging="567"/>
      </w:pPr>
      <w:rPr>
        <w:rFonts w:ascii="Symbol" w:hAnsi="Symbol" w:hint="default"/>
        <w:w w:val="99"/>
        <w:lang w:val="en-GB" w:eastAsia="en-GB" w:bidi="en-GB"/>
      </w:rPr>
    </w:lvl>
    <w:lvl w:ilvl="1" w:tplc="93D4C8FE">
      <w:numFmt w:val="bullet"/>
      <w:lvlText w:val=""/>
      <w:lvlJc w:val="left"/>
      <w:pPr>
        <w:ind w:left="825" w:hanging="360"/>
      </w:pPr>
      <w:rPr>
        <w:rFonts w:hint="default"/>
        <w:w w:val="99"/>
        <w:lang w:val="en-GB" w:eastAsia="en-GB" w:bidi="en-GB"/>
      </w:rPr>
    </w:lvl>
    <w:lvl w:ilvl="2" w:tplc="429605AA">
      <w:numFmt w:val="bullet"/>
      <w:lvlText w:val="•"/>
      <w:lvlJc w:val="left"/>
      <w:pPr>
        <w:ind w:left="1180" w:hanging="360"/>
      </w:pPr>
      <w:rPr>
        <w:rFonts w:hint="default"/>
        <w:lang w:val="en-GB" w:eastAsia="en-GB" w:bidi="en-GB"/>
      </w:rPr>
    </w:lvl>
    <w:lvl w:ilvl="3" w:tplc="ABDEDA68">
      <w:numFmt w:val="bullet"/>
      <w:lvlText w:val="•"/>
      <w:lvlJc w:val="left"/>
      <w:pPr>
        <w:ind w:left="2308" w:hanging="360"/>
      </w:pPr>
      <w:rPr>
        <w:rFonts w:hint="default"/>
        <w:lang w:val="en-GB" w:eastAsia="en-GB" w:bidi="en-GB"/>
      </w:rPr>
    </w:lvl>
    <w:lvl w:ilvl="4" w:tplc="8848BEB8">
      <w:numFmt w:val="bullet"/>
      <w:lvlText w:val="•"/>
      <w:lvlJc w:val="left"/>
      <w:pPr>
        <w:ind w:left="3436" w:hanging="360"/>
      </w:pPr>
      <w:rPr>
        <w:rFonts w:hint="default"/>
        <w:lang w:val="en-GB" w:eastAsia="en-GB" w:bidi="en-GB"/>
      </w:rPr>
    </w:lvl>
    <w:lvl w:ilvl="5" w:tplc="31A2612C">
      <w:numFmt w:val="bullet"/>
      <w:lvlText w:val="•"/>
      <w:lvlJc w:val="left"/>
      <w:pPr>
        <w:ind w:left="4564" w:hanging="360"/>
      </w:pPr>
      <w:rPr>
        <w:rFonts w:hint="default"/>
        <w:lang w:val="en-GB" w:eastAsia="en-GB" w:bidi="en-GB"/>
      </w:rPr>
    </w:lvl>
    <w:lvl w:ilvl="6" w:tplc="2D0C7D46">
      <w:numFmt w:val="bullet"/>
      <w:lvlText w:val="•"/>
      <w:lvlJc w:val="left"/>
      <w:pPr>
        <w:ind w:left="5693" w:hanging="360"/>
      </w:pPr>
      <w:rPr>
        <w:rFonts w:hint="default"/>
        <w:lang w:val="en-GB" w:eastAsia="en-GB" w:bidi="en-GB"/>
      </w:rPr>
    </w:lvl>
    <w:lvl w:ilvl="7" w:tplc="5BDC8FE8">
      <w:numFmt w:val="bullet"/>
      <w:lvlText w:val="•"/>
      <w:lvlJc w:val="left"/>
      <w:pPr>
        <w:ind w:left="6821" w:hanging="360"/>
      </w:pPr>
      <w:rPr>
        <w:rFonts w:hint="default"/>
        <w:lang w:val="en-GB" w:eastAsia="en-GB" w:bidi="en-GB"/>
      </w:rPr>
    </w:lvl>
    <w:lvl w:ilvl="8" w:tplc="5D062022">
      <w:numFmt w:val="bullet"/>
      <w:lvlText w:val="•"/>
      <w:lvlJc w:val="left"/>
      <w:pPr>
        <w:ind w:left="7949" w:hanging="360"/>
      </w:pPr>
      <w:rPr>
        <w:rFonts w:hint="default"/>
        <w:lang w:val="en-GB" w:eastAsia="en-GB" w:bidi="en-GB"/>
      </w:rPr>
    </w:lvl>
  </w:abstractNum>
  <w:abstractNum w:abstractNumId="3" w15:restartNumberingAfterBreak="0">
    <w:nsid w:val="47652D77"/>
    <w:multiLevelType w:val="hybridMultilevel"/>
    <w:tmpl w:val="E974BFBE"/>
    <w:lvl w:ilvl="0" w:tplc="7E144AA8">
      <w:numFmt w:val="bullet"/>
      <w:lvlText w:val=""/>
      <w:lvlJc w:val="left"/>
      <w:pPr>
        <w:ind w:left="671" w:hanging="567"/>
      </w:pPr>
      <w:rPr>
        <w:rFonts w:hint="default"/>
        <w:w w:val="99"/>
        <w:lang w:val="en-GB" w:eastAsia="en-GB" w:bidi="en-GB"/>
      </w:rPr>
    </w:lvl>
    <w:lvl w:ilvl="1" w:tplc="93D4C8FE">
      <w:numFmt w:val="bullet"/>
      <w:lvlText w:val=""/>
      <w:lvlJc w:val="left"/>
      <w:pPr>
        <w:ind w:left="825" w:hanging="360"/>
      </w:pPr>
      <w:rPr>
        <w:rFonts w:hint="default"/>
        <w:w w:val="99"/>
        <w:lang w:val="en-GB" w:eastAsia="en-GB" w:bidi="en-GB"/>
      </w:rPr>
    </w:lvl>
    <w:lvl w:ilvl="2" w:tplc="429605AA">
      <w:numFmt w:val="bullet"/>
      <w:lvlText w:val="•"/>
      <w:lvlJc w:val="left"/>
      <w:pPr>
        <w:ind w:left="1180" w:hanging="360"/>
      </w:pPr>
      <w:rPr>
        <w:rFonts w:hint="default"/>
        <w:lang w:val="en-GB" w:eastAsia="en-GB" w:bidi="en-GB"/>
      </w:rPr>
    </w:lvl>
    <w:lvl w:ilvl="3" w:tplc="ABDEDA68">
      <w:numFmt w:val="bullet"/>
      <w:lvlText w:val="•"/>
      <w:lvlJc w:val="left"/>
      <w:pPr>
        <w:ind w:left="2308" w:hanging="360"/>
      </w:pPr>
      <w:rPr>
        <w:rFonts w:hint="default"/>
        <w:lang w:val="en-GB" w:eastAsia="en-GB" w:bidi="en-GB"/>
      </w:rPr>
    </w:lvl>
    <w:lvl w:ilvl="4" w:tplc="8848BEB8">
      <w:numFmt w:val="bullet"/>
      <w:lvlText w:val="•"/>
      <w:lvlJc w:val="left"/>
      <w:pPr>
        <w:ind w:left="3436" w:hanging="360"/>
      </w:pPr>
      <w:rPr>
        <w:rFonts w:hint="default"/>
        <w:lang w:val="en-GB" w:eastAsia="en-GB" w:bidi="en-GB"/>
      </w:rPr>
    </w:lvl>
    <w:lvl w:ilvl="5" w:tplc="31A2612C">
      <w:numFmt w:val="bullet"/>
      <w:lvlText w:val="•"/>
      <w:lvlJc w:val="left"/>
      <w:pPr>
        <w:ind w:left="4564" w:hanging="360"/>
      </w:pPr>
      <w:rPr>
        <w:rFonts w:hint="default"/>
        <w:lang w:val="en-GB" w:eastAsia="en-GB" w:bidi="en-GB"/>
      </w:rPr>
    </w:lvl>
    <w:lvl w:ilvl="6" w:tplc="2D0C7D46">
      <w:numFmt w:val="bullet"/>
      <w:lvlText w:val="•"/>
      <w:lvlJc w:val="left"/>
      <w:pPr>
        <w:ind w:left="5693" w:hanging="360"/>
      </w:pPr>
      <w:rPr>
        <w:rFonts w:hint="default"/>
        <w:lang w:val="en-GB" w:eastAsia="en-GB" w:bidi="en-GB"/>
      </w:rPr>
    </w:lvl>
    <w:lvl w:ilvl="7" w:tplc="5BDC8FE8">
      <w:numFmt w:val="bullet"/>
      <w:lvlText w:val="•"/>
      <w:lvlJc w:val="left"/>
      <w:pPr>
        <w:ind w:left="6821" w:hanging="360"/>
      </w:pPr>
      <w:rPr>
        <w:rFonts w:hint="default"/>
        <w:lang w:val="en-GB" w:eastAsia="en-GB" w:bidi="en-GB"/>
      </w:rPr>
    </w:lvl>
    <w:lvl w:ilvl="8" w:tplc="5D062022">
      <w:numFmt w:val="bullet"/>
      <w:lvlText w:val="•"/>
      <w:lvlJc w:val="left"/>
      <w:pPr>
        <w:ind w:left="7949" w:hanging="360"/>
      </w:pPr>
      <w:rPr>
        <w:rFonts w:hint="default"/>
        <w:lang w:val="en-GB" w:eastAsia="en-GB" w:bidi="en-GB"/>
      </w:rPr>
    </w:lvl>
  </w:abstractNum>
  <w:abstractNum w:abstractNumId="4" w15:restartNumberingAfterBreak="0">
    <w:nsid w:val="620C23F9"/>
    <w:multiLevelType w:val="hybridMultilevel"/>
    <w:tmpl w:val="5F0E0F36"/>
    <w:lvl w:ilvl="0" w:tplc="0D42E786">
      <w:start w:val="1"/>
      <w:numFmt w:val="decimal"/>
      <w:lvlText w:val="%1."/>
      <w:lvlJc w:val="left"/>
      <w:pPr>
        <w:ind w:left="460" w:hanging="360"/>
      </w:pPr>
      <w:rPr>
        <w:rFonts w:ascii="Arial" w:eastAsia="Arial" w:hAnsi="Arial" w:cs="Arial" w:hint="default"/>
        <w:spacing w:val="-1"/>
        <w:w w:val="100"/>
        <w:sz w:val="22"/>
        <w:szCs w:val="22"/>
        <w:lang w:val="en-GB" w:eastAsia="en-GB" w:bidi="en-GB"/>
      </w:rPr>
    </w:lvl>
    <w:lvl w:ilvl="1" w:tplc="C1EACFF2">
      <w:numFmt w:val="bullet"/>
      <w:lvlText w:val=""/>
      <w:lvlJc w:val="left"/>
      <w:pPr>
        <w:ind w:left="820" w:hanging="360"/>
      </w:pPr>
      <w:rPr>
        <w:rFonts w:ascii="Symbol" w:eastAsia="Symbol" w:hAnsi="Symbol" w:cs="Symbol" w:hint="default"/>
        <w:w w:val="99"/>
        <w:sz w:val="20"/>
        <w:szCs w:val="20"/>
        <w:lang w:val="en-GB" w:eastAsia="en-GB" w:bidi="en-GB"/>
      </w:rPr>
    </w:lvl>
    <w:lvl w:ilvl="2" w:tplc="FA7040A0">
      <w:numFmt w:val="bullet"/>
      <w:lvlText w:val="•"/>
      <w:lvlJc w:val="left"/>
      <w:pPr>
        <w:ind w:left="1777" w:hanging="360"/>
      </w:pPr>
      <w:rPr>
        <w:rFonts w:hint="default"/>
        <w:lang w:val="en-GB" w:eastAsia="en-GB" w:bidi="en-GB"/>
      </w:rPr>
    </w:lvl>
    <w:lvl w:ilvl="3" w:tplc="9EE66EF6">
      <w:numFmt w:val="bullet"/>
      <w:lvlText w:val="•"/>
      <w:lvlJc w:val="left"/>
      <w:pPr>
        <w:ind w:left="2735" w:hanging="360"/>
      </w:pPr>
      <w:rPr>
        <w:rFonts w:hint="default"/>
        <w:lang w:val="en-GB" w:eastAsia="en-GB" w:bidi="en-GB"/>
      </w:rPr>
    </w:lvl>
    <w:lvl w:ilvl="4" w:tplc="66821A70">
      <w:numFmt w:val="bullet"/>
      <w:lvlText w:val="•"/>
      <w:lvlJc w:val="left"/>
      <w:pPr>
        <w:ind w:left="3693" w:hanging="360"/>
      </w:pPr>
      <w:rPr>
        <w:rFonts w:hint="default"/>
        <w:lang w:val="en-GB" w:eastAsia="en-GB" w:bidi="en-GB"/>
      </w:rPr>
    </w:lvl>
    <w:lvl w:ilvl="5" w:tplc="7EFC01B6">
      <w:numFmt w:val="bullet"/>
      <w:lvlText w:val="•"/>
      <w:lvlJc w:val="left"/>
      <w:pPr>
        <w:ind w:left="4650" w:hanging="360"/>
      </w:pPr>
      <w:rPr>
        <w:rFonts w:hint="default"/>
        <w:lang w:val="en-GB" w:eastAsia="en-GB" w:bidi="en-GB"/>
      </w:rPr>
    </w:lvl>
    <w:lvl w:ilvl="6" w:tplc="EBE07728">
      <w:numFmt w:val="bullet"/>
      <w:lvlText w:val="•"/>
      <w:lvlJc w:val="left"/>
      <w:pPr>
        <w:ind w:left="5608" w:hanging="360"/>
      </w:pPr>
      <w:rPr>
        <w:rFonts w:hint="default"/>
        <w:lang w:val="en-GB" w:eastAsia="en-GB" w:bidi="en-GB"/>
      </w:rPr>
    </w:lvl>
    <w:lvl w:ilvl="7" w:tplc="C5A25A42">
      <w:numFmt w:val="bullet"/>
      <w:lvlText w:val="•"/>
      <w:lvlJc w:val="left"/>
      <w:pPr>
        <w:ind w:left="6566" w:hanging="360"/>
      </w:pPr>
      <w:rPr>
        <w:rFonts w:hint="default"/>
        <w:lang w:val="en-GB" w:eastAsia="en-GB" w:bidi="en-GB"/>
      </w:rPr>
    </w:lvl>
    <w:lvl w:ilvl="8" w:tplc="FD28AA98">
      <w:numFmt w:val="bullet"/>
      <w:lvlText w:val="•"/>
      <w:lvlJc w:val="left"/>
      <w:pPr>
        <w:ind w:left="7523" w:hanging="360"/>
      </w:pPr>
      <w:rPr>
        <w:rFonts w:hint="default"/>
        <w:lang w:val="en-GB" w:eastAsia="en-GB" w:bidi="en-GB"/>
      </w:rPr>
    </w:lvl>
  </w:abstractNum>
  <w:abstractNum w:abstractNumId="5" w15:restartNumberingAfterBreak="0">
    <w:nsid w:val="7E8B7CEC"/>
    <w:multiLevelType w:val="hybridMultilevel"/>
    <w:tmpl w:val="8ED89C00"/>
    <w:lvl w:ilvl="0" w:tplc="33383962">
      <w:numFmt w:val="bullet"/>
      <w:lvlText w:val=""/>
      <w:lvlJc w:val="left"/>
      <w:pPr>
        <w:ind w:left="820" w:hanging="360"/>
      </w:pPr>
      <w:rPr>
        <w:rFonts w:hint="default"/>
        <w:w w:val="99"/>
        <w:lang w:val="en-GB" w:eastAsia="en-GB" w:bidi="en-GB"/>
      </w:rPr>
    </w:lvl>
    <w:lvl w:ilvl="1" w:tplc="E2CEA52A">
      <w:numFmt w:val="bullet"/>
      <w:lvlText w:val="•"/>
      <w:lvlJc w:val="left"/>
      <w:pPr>
        <w:ind w:left="1661" w:hanging="360"/>
      </w:pPr>
      <w:rPr>
        <w:rFonts w:hint="default"/>
        <w:lang w:val="en-GB" w:eastAsia="en-GB" w:bidi="en-GB"/>
      </w:rPr>
    </w:lvl>
    <w:lvl w:ilvl="2" w:tplc="DB421D66">
      <w:numFmt w:val="bullet"/>
      <w:lvlText w:val="•"/>
      <w:lvlJc w:val="left"/>
      <w:pPr>
        <w:ind w:left="2503" w:hanging="360"/>
      </w:pPr>
      <w:rPr>
        <w:rFonts w:hint="default"/>
        <w:lang w:val="en-GB" w:eastAsia="en-GB" w:bidi="en-GB"/>
      </w:rPr>
    </w:lvl>
    <w:lvl w:ilvl="3" w:tplc="1FB6EE4A">
      <w:numFmt w:val="bullet"/>
      <w:lvlText w:val="•"/>
      <w:lvlJc w:val="left"/>
      <w:pPr>
        <w:ind w:left="3345" w:hanging="360"/>
      </w:pPr>
      <w:rPr>
        <w:rFonts w:hint="default"/>
        <w:lang w:val="en-GB" w:eastAsia="en-GB" w:bidi="en-GB"/>
      </w:rPr>
    </w:lvl>
    <w:lvl w:ilvl="4" w:tplc="43B630D4">
      <w:numFmt w:val="bullet"/>
      <w:lvlText w:val="•"/>
      <w:lvlJc w:val="left"/>
      <w:pPr>
        <w:ind w:left="4187" w:hanging="360"/>
      </w:pPr>
      <w:rPr>
        <w:rFonts w:hint="default"/>
        <w:lang w:val="en-GB" w:eastAsia="en-GB" w:bidi="en-GB"/>
      </w:rPr>
    </w:lvl>
    <w:lvl w:ilvl="5" w:tplc="BA526E58">
      <w:numFmt w:val="bullet"/>
      <w:lvlText w:val="•"/>
      <w:lvlJc w:val="left"/>
      <w:pPr>
        <w:ind w:left="5029" w:hanging="360"/>
      </w:pPr>
      <w:rPr>
        <w:rFonts w:hint="default"/>
        <w:lang w:val="en-GB" w:eastAsia="en-GB" w:bidi="en-GB"/>
      </w:rPr>
    </w:lvl>
    <w:lvl w:ilvl="6" w:tplc="BD4EDBE8">
      <w:numFmt w:val="bullet"/>
      <w:lvlText w:val="•"/>
      <w:lvlJc w:val="left"/>
      <w:pPr>
        <w:ind w:left="5871" w:hanging="360"/>
      </w:pPr>
      <w:rPr>
        <w:rFonts w:hint="default"/>
        <w:lang w:val="en-GB" w:eastAsia="en-GB" w:bidi="en-GB"/>
      </w:rPr>
    </w:lvl>
    <w:lvl w:ilvl="7" w:tplc="11EE20AA">
      <w:numFmt w:val="bullet"/>
      <w:lvlText w:val="•"/>
      <w:lvlJc w:val="left"/>
      <w:pPr>
        <w:ind w:left="6713" w:hanging="360"/>
      </w:pPr>
      <w:rPr>
        <w:rFonts w:hint="default"/>
        <w:lang w:val="en-GB" w:eastAsia="en-GB" w:bidi="en-GB"/>
      </w:rPr>
    </w:lvl>
    <w:lvl w:ilvl="8" w:tplc="7ECE2784">
      <w:numFmt w:val="bullet"/>
      <w:lvlText w:val="•"/>
      <w:lvlJc w:val="left"/>
      <w:pPr>
        <w:ind w:left="7555" w:hanging="360"/>
      </w:pPr>
      <w:rPr>
        <w:rFonts w:hint="default"/>
        <w:lang w:val="en-GB" w:eastAsia="en-GB" w:bidi="en-GB"/>
      </w:rPr>
    </w:lvl>
  </w:abstractNum>
  <w:num w:numId="1">
    <w:abstractNumId w:val="0"/>
  </w:num>
  <w:num w:numId="2">
    <w:abstractNumId w:val="4"/>
  </w:num>
  <w:num w:numId="3">
    <w:abstractNumId w:val="1"/>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6B3"/>
    <w:rsid w:val="00047556"/>
    <w:rsid w:val="000D704E"/>
    <w:rsid w:val="000E47D6"/>
    <w:rsid w:val="001026B3"/>
    <w:rsid w:val="00111034"/>
    <w:rsid w:val="001831C0"/>
    <w:rsid w:val="003E5F56"/>
    <w:rsid w:val="00414623"/>
    <w:rsid w:val="00667913"/>
    <w:rsid w:val="00675E70"/>
    <w:rsid w:val="00720BC7"/>
    <w:rsid w:val="008F0D89"/>
    <w:rsid w:val="009B6349"/>
    <w:rsid w:val="00A040D0"/>
    <w:rsid w:val="00AB5DCF"/>
    <w:rsid w:val="00C018F0"/>
    <w:rsid w:val="00D36F8B"/>
    <w:rsid w:val="00FA67B5"/>
    <w:rsid w:val="00FB3F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ECBC78"/>
  <w15:docId w15:val="{146EE6E4-F9BE-4D6F-B7C1-3DBC945BE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lang w:val="en-GB" w:eastAsia="en-GB" w:bidi="en-GB"/>
    </w:rPr>
  </w:style>
  <w:style w:type="paragraph" w:styleId="Heading1">
    <w:name w:val="heading 1"/>
    <w:basedOn w:val="Normal"/>
    <w:uiPriority w:val="9"/>
    <w:qFormat/>
    <w:pPr>
      <w:spacing w:before="79"/>
      <w:ind w:left="100"/>
      <w:outlineLvl w:val="0"/>
    </w:pPr>
    <w:rPr>
      <w:b/>
      <w:bCs/>
      <w:sz w:val="44"/>
      <w:szCs w:val="44"/>
    </w:rPr>
  </w:style>
  <w:style w:type="paragraph" w:styleId="Heading2">
    <w:name w:val="heading 2"/>
    <w:basedOn w:val="Normal"/>
    <w:uiPriority w:val="9"/>
    <w:unhideWhenUsed/>
    <w:qFormat/>
    <w:pPr>
      <w:spacing w:before="78"/>
      <w:ind w:left="100"/>
      <w:outlineLvl w:val="1"/>
    </w:pPr>
    <w:rPr>
      <w:b/>
      <w:bCs/>
      <w:sz w:val="36"/>
      <w:szCs w:val="36"/>
    </w:rPr>
  </w:style>
  <w:style w:type="paragraph" w:styleId="Heading3">
    <w:name w:val="heading 3"/>
    <w:basedOn w:val="Normal"/>
    <w:uiPriority w:val="9"/>
    <w:unhideWhenUsed/>
    <w:qFormat/>
    <w:pPr>
      <w:spacing w:before="59"/>
      <w:ind w:left="100"/>
      <w:outlineLvl w:val="2"/>
    </w:pPr>
    <w:rPr>
      <w:b/>
      <w:bCs/>
      <w:sz w:val="32"/>
      <w:szCs w:val="32"/>
    </w:rPr>
  </w:style>
  <w:style w:type="paragraph" w:styleId="Heading4">
    <w:name w:val="heading 4"/>
    <w:basedOn w:val="Normal"/>
    <w:uiPriority w:val="9"/>
    <w:unhideWhenUsed/>
    <w:qFormat/>
    <w:pPr>
      <w:ind w:left="10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pPr>
      <w:spacing w:before="2"/>
      <w:ind w:left="107"/>
    </w:pPr>
  </w:style>
  <w:style w:type="character" w:styleId="Hyperlink">
    <w:name w:val="Hyperlink"/>
    <w:basedOn w:val="DefaultParagraphFont"/>
    <w:uiPriority w:val="99"/>
    <w:unhideWhenUsed/>
    <w:rsid w:val="001831C0"/>
    <w:rPr>
      <w:color w:val="0000FF" w:themeColor="hyperlink"/>
      <w:u w:val="single"/>
    </w:rPr>
  </w:style>
  <w:style w:type="character" w:styleId="UnresolvedMention">
    <w:name w:val="Unresolved Mention"/>
    <w:basedOn w:val="DefaultParagraphFont"/>
    <w:uiPriority w:val="99"/>
    <w:semiHidden/>
    <w:unhideWhenUsed/>
    <w:rsid w:val="001831C0"/>
    <w:rPr>
      <w:color w:val="605E5C"/>
      <w:shd w:val="clear" w:color="auto" w:fill="E1DFDD"/>
    </w:rPr>
  </w:style>
  <w:style w:type="table" w:styleId="TableGridLight">
    <w:name w:val="Grid Table Light"/>
    <w:basedOn w:val="TableNormal"/>
    <w:uiPriority w:val="40"/>
    <w:rsid w:val="003E5F5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birmingham.ac.u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bbs.ugexchanges@contacts.bham.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22574</Words>
  <Characters>128676</Characters>
  <Application>Microsoft Office Word</Application>
  <DocSecurity>0</DocSecurity>
  <Lines>1072</Lines>
  <Paragraphs>301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Neil Driscoll (Mobility)</cp:lastModifiedBy>
  <cp:revision>2</cp:revision>
  <dcterms:created xsi:type="dcterms:W3CDTF">2022-09-15T17:10:00Z</dcterms:created>
  <dcterms:modified xsi:type="dcterms:W3CDTF">2022-09-15T17:10:00Z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2022-04-06T00:00:00Z</vt:filetime>
  </property>
  <property fmtid="{D5CDD505-2E9C-101B-9397-08002B2CF9AE}" pid="3" name="Creator">
    <vt:lpwstr>Microsoft® Word for Microsoft 365</vt:lpwstr>
  </property>
  <property fmtid="{D5CDD505-2E9C-101B-9397-08002B2CF9AE}" pid="4" name="LastSaved">
    <vt:filetime>2022-04-07T00:00:00Z</vt:filetime>
  </property>
</Properties>
</file>