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5F339" w14:textId="4CD5A56B" w:rsidR="00B635D0" w:rsidRPr="00C26630" w:rsidRDefault="00B635D0">
      <w:pPr>
        <w:rPr>
          <w:rFonts w:ascii="Arial" w:hAnsi="Arial" w:cs="Arial"/>
        </w:rPr>
      </w:pPr>
    </w:p>
    <w:p w14:paraId="7BD858E0" w14:textId="77777777" w:rsidR="00C26630" w:rsidRPr="00C26630" w:rsidRDefault="00C26630">
      <w:pPr>
        <w:rPr>
          <w:rFonts w:ascii="Arial" w:hAnsi="Arial" w:cs="Arial"/>
        </w:rPr>
      </w:pPr>
      <w:r w:rsidRPr="00C26630">
        <w:rPr>
          <w:rFonts w:ascii="Arial" w:hAnsi="Arial" w:cs="Arial"/>
          <w:noProof/>
        </w:rPr>
        <w:drawing>
          <wp:inline distT="0" distB="0" distL="0" distR="0" wp14:anchorId="1D825498" wp14:editId="2BF40E48">
            <wp:extent cx="2367280" cy="590550"/>
            <wp:effectExtent l="0" t="0" r="0" b="0"/>
            <wp:docPr id="329394129" name="Picture 1" descr="University of Birmingham logo.">
              <a:extLst xmlns:a="http://schemas.openxmlformats.org/drawingml/2006/main">
                <a:ext uri="{FF2B5EF4-FFF2-40B4-BE49-F238E27FC236}">
                  <a16:creationId xmlns:a16="http://schemas.microsoft.com/office/drawing/2014/main" id="{31C47D6C-1096-409F-B0C1-3DD067E119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394129" name="Picture 1" descr="University of Birmingham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7280" cy="590550"/>
                    </a:xfrm>
                    <a:prstGeom prst="rect">
                      <a:avLst/>
                    </a:prstGeom>
                    <a:noFill/>
                    <a:ln>
                      <a:noFill/>
                    </a:ln>
                  </pic:spPr>
                </pic:pic>
              </a:graphicData>
            </a:graphic>
          </wp:inline>
        </w:drawing>
      </w:r>
    </w:p>
    <w:p w14:paraId="016BCFE6" w14:textId="77777777" w:rsidR="00C26630" w:rsidRPr="00C26630" w:rsidRDefault="00C26630">
      <w:pPr>
        <w:rPr>
          <w:rFonts w:ascii="Arial" w:hAnsi="Arial" w:cs="Arial"/>
        </w:rPr>
      </w:pPr>
    </w:p>
    <w:p w14:paraId="1FE0638B" w14:textId="77777777" w:rsidR="00C26630" w:rsidRPr="00C26630" w:rsidRDefault="00C26630">
      <w:pPr>
        <w:rPr>
          <w:rFonts w:ascii="Arial" w:hAnsi="Arial" w:cs="Arial"/>
        </w:rPr>
      </w:pPr>
    </w:p>
    <w:p w14:paraId="7DCD16C4" w14:textId="77777777" w:rsidR="00C26630" w:rsidRPr="00C26630" w:rsidRDefault="00C26630">
      <w:pPr>
        <w:rPr>
          <w:rFonts w:ascii="Arial" w:hAnsi="Arial" w:cs="Arial"/>
        </w:rPr>
      </w:pPr>
    </w:p>
    <w:p w14:paraId="15650FC2" w14:textId="77777777" w:rsidR="00C26630" w:rsidRPr="00C26630" w:rsidRDefault="00C26630">
      <w:pPr>
        <w:rPr>
          <w:rFonts w:ascii="Arial" w:hAnsi="Arial" w:cs="Arial"/>
        </w:rPr>
      </w:pPr>
    </w:p>
    <w:p w14:paraId="2FC5A411" w14:textId="77777777" w:rsidR="00C26630" w:rsidRPr="00C26630" w:rsidRDefault="00C26630">
      <w:pPr>
        <w:rPr>
          <w:rFonts w:ascii="Arial" w:hAnsi="Arial" w:cs="Arial"/>
        </w:rPr>
      </w:pPr>
    </w:p>
    <w:p w14:paraId="3E0769D7" w14:textId="77777777" w:rsidR="00C26630" w:rsidRPr="00C26630" w:rsidRDefault="00C26630">
      <w:pPr>
        <w:rPr>
          <w:rFonts w:ascii="Arial" w:hAnsi="Arial" w:cs="Arial"/>
        </w:rPr>
      </w:pPr>
    </w:p>
    <w:p w14:paraId="316E7C90" w14:textId="77777777" w:rsidR="00C26630" w:rsidRPr="004C7F87" w:rsidRDefault="00C26630" w:rsidP="00EF7B51">
      <w:pPr>
        <w:pStyle w:val="Title1"/>
      </w:pPr>
      <w:r w:rsidRPr="004C7F87">
        <w:t xml:space="preserve">Birmingham </w:t>
      </w:r>
    </w:p>
    <w:p w14:paraId="77EEFEF1" w14:textId="77777777" w:rsidR="00C26630" w:rsidRPr="004C7F87" w:rsidRDefault="00C26630" w:rsidP="00EF7B51">
      <w:pPr>
        <w:pStyle w:val="Title1"/>
      </w:pPr>
      <w:r w:rsidRPr="004C7F87">
        <w:t xml:space="preserve">Business </w:t>
      </w:r>
    </w:p>
    <w:p w14:paraId="3900C765" w14:textId="77777777" w:rsidR="00C26630" w:rsidRPr="004C7F87" w:rsidRDefault="00C26630" w:rsidP="00EF7B51">
      <w:pPr>
        <w:pStyle w:val="Title1"/>
      </w:pPr>
      <w:r w:rsidRPr="004C7F87">
        <w:t>School</w:t>
      </w:r>
    </w:p>
    <w:p w14:paraId="2D19AFFC" w14:textId="77777777" w:rsidR="00C26630" w:rsidRPr="00C26630" w:rsidRDefault="00C26630" w:rsidP="00BA6143">
      <w:pPr>
        <w:pStyle w:val="Subtitle1"/>
      </w:pPr>
      <w:r w:rsidRPr="00C26630">
        <w:t xml:space="preserve">Guide to Module Choices </w:t>
      </w:r>
    </w:p>
    <w:p w14:paraId="1A52182A" w14:textId="77777777" w:rsidR="00C26630" w:rsidRPr="00C26630" w:rsidRDefault="00C26630" w:rsidP="00BA6143">
      <w:pPr>
        <w:pStyle w:val="Subtitle1"/>
      </w:pPr>
      <w:r w:rsidRPr="00C26630">
        <w:t>for Incoming Exchange Students</w:t>
      </w:r>
    </w:p>
    <w:p w14:paraId="7223AE21" w14:textId="77777777" w:rsidR="00C26630" w:rsidRPr="00C26630" w:rsidRDefault="00C26630" w:rsidP="00BA6143">
      <w:pPr>
        <w:pStyle w:val="Subtitle1"/>
        <w:rPr>
          <w:sz w:val="32"/>
          <w:szCs w:val="32"/>
        </w:rPr>
      </w:pPr>
    </w:p>
    <w:p w14:paraId="6B56F844" w14:textId="3BB09825" w:rsidR="00C26630" w:rsidRPr="00C26630" w:rsidRDefault="00C26630" w:rsidP="00BA6143">
      <w:pPr>
        <w:pStyle w:val="Subtitle1"/>
        <w:rPr>
          <w:sz w:val="24"/>
          <w:szCs w:val="24"/>
        </w:rPr>
      </w:pPr>
      <w:r w:rsidRPr="00C31F42">
        <w:t>202</w:t>
      </w:r>
      <w:r w:rsidR="00A32AE2">
        <w:t>6</w:t>
      </w:r>
      <w:r w:rsidRPr="00C31F42">
        <w:t>/202</w:t>
      </w:r>
      <w:r w:rsidR="00A32AE2">
        <w:t>7</w:t>
      </w:r>
      <w:r w:rsidRPr="00C26630">
        <w:rPr>
          <w:sz w:val="24"/>
          <w:szCs w:val="24"/>
        </w:rPr>
        <w:br/>
      </w:r>
    </w:p>
    <w:p w14:paraId="258DE6F1" w14:textId="77777777" w:rsidR="00C26630" w:rsidRPr="00C26630" w:rsidRDefault="00C26630" w:rsidP="00C26630">
      <w:pPr>
        <w:rPr>
          <w:rFonts w:ascii="Arial" w:hAnsi="Arial" w:cs="Arial"/>
          <w:sz w:val="24"/>
          <w:szCs w:val="24"/>
        </w:rPr>
      </w:pPr>
    </w:p>
    <w:p w14:paraId="1585B004" w14:textId="77777777" w:rsidR="00C26630" w:rsidRPr="00C26630" w:rsidRDefault="00C26630" w:rsidP="00C26630">
      <w:pPr>
        <w:rPr>
          <w:rFonts w:ascii="Arial" w:hAnsi="Arial" w:cs="Arial"/>
          <w:sz w:val="24"/>
          <w:szCs w:val="24"/>
        </w:rPr>
      </w:pPr>
    </w:p>
    <w:p w14:paraId="553C39B4" w14:textId="77777777" w:rsidR="00C26630" w:rsidRPr="00C26630" w:rsidRDefault="00C26630" w:rsidP="00C26630">
      <w:pPr>
        <w:rPr>
          <w:rFonts w:ascii="Arial" w:hAnsi="Arial" w:cs="Arial"/>
          <w:sz w:val="24"/>
          <w:szCs w:val="24"/>
        </w:rPr>
      </w:pPr>
    </w:p>
    <w:p w14:paraId="4BDF9B7B" w14:textId="2168ECD7" w:rsidR="00C26630" w:rsidRPr="0048390B" w:rsidRDefault="00C26630" w:rsidP="0048390B">
      <w:pPr>
        <w:spacing w:line="360" w:lineRule="auto"/>
        <w:rPr>
          <w:rFonts w:ascii="Arial" w:hAnsi="Arial"/>
          <w:sz w:val="24"/>
          <w:u w:color="C59A00"/>
          <w:lang w:val="en-CA"/>
        </w:rPr>
      </w:pPr>
      <w:r w:rsidRPr="00C26630">
        <w:rPr>
          <w:rFonts w:ascii="Arial" w:hAnsi="Arial" w:cs="Arial"/>
          <w:sz w:val="24"/>
          <w:szCs w:val="24"/>
        </w:rPr>
        <w:t>We advance</w:t>
      </w:r>
      <w:r w:rsidRPr="00C26630">
        <w:rPr>
          <w:rFonts w:ascii="Arial" w:hAnsi="Arial" w:cs="Arial"/>
          <w:sz w:val="24"/>
          <w:szCs w:val="24"/>
        </w:rPr>
        <w:br/>
      </w:r>
      <w:r w:rsidRPr="002F150B">
        <w:rPr>
          <w:rStyle w:val="WeActivateSignoffChar"/>
        </w:rPr>
        <w:t>We activat</w:t>
      </w:r>
      <w:r w:rsidR="00C63996">
        <w:rPr>
          <w:rStyle w:val="WeActivateSignoffChar"/>
        </w:rPr>
        <w:t>e</w:t>
      </w:r>
      <w:r w:rsidR="006F7A48">
        <w:rPr>
          <w:rStyle w:val="WeActivateSignoffChar"/>
        </w:rPr>
        <w:br/>
      </w:r>
      <w:r w:rsidR="00D14450" w:rsidRPr="0048390B">
        <w:rPr>
          <w:rStyle w:val="WeActivateSignoffChar"/>
          <w:strike/>
          <w:color w:val="C59A00"/>
          <w:sz w:val="22"/>
          <w:szCs w:val="20"/>
        </w:rPr>
        <w:tab/>
      </w:r>
      <w:r w:rsidR="00D14450" w:rsidRPr="0048390B">
        <w:rPr>
          <w:rStyle w:val="WeActivateSignoffChar"/>
          <w:strike/>
          <w:color w:val="C59A00"/>
          <w:sz w:val="22"/>
          <w:szCs w:val="20"/>
        </w:rPr>
        <w:tab/>
      </w:r>
      <w:r w:rsidR="00D14450" w:rsidRPr="0048390B">
        <w:rPr>
          <w:rStyle w:val="WeActivateSignoffChar"/>
          <w:strike/>
          <w:color w:val="C59A00"/>
          <w:sz w:val="22"/>
          <w:szCs w:val="20"/>
        </w:rPr>
        <w:tab/>
      </w:r>
      <w:r w:rsidR="00D14450" w:rsidRPr="0048390B">
        <w:rPr>
          <w:rStyle w:val="WeActivateSignoffChar"/>
          <w:strike/>
          <w:color w:val="C59A00"/>
          <w:sz w:val="22"/>
          <w:szCs w:val="20"/>
        </w:rPr>
        <w:tab/>
      </w:r>
      <w:r w:rsidR="0048390B">
        <w:rPr>
          <w:rStyle w:val="WeActivateSignoffChar"/>
        </w:rPr>
        <w:br/>
      </w:r>
      <w:r w:rsidRPr="00C26630">
        <w:rPr>
          <w:rFonts w:ascii="Arial" w:hAnsi="Arial" w:cs="Arial"/>
          <w:sz w:val="24"/>
          <w:szCs w:val="24"/>
        </w:rPr>
        <w:t>birmingham.ac.uk</w:t>
      </w:r>
    </w:p>
    <w:p w14:paraId="4632FAFE" w14:textId="58448FE7" w:rsidR="00B635D0" w:rsidRPr="00C26630" w:rsidRDefault="00B635D0">
      <w:pPr>
        <w:rPr>
          <w:rFonts w:ascii="Arial" w:hAnsi="Arial" w:cs="Arial"/>
          <w:sz w:val="24"/>
          <w:szCs w:val="24"/>
        </w:rPr>
      </w:pPr>
      <w:r w:rsidRPr="00C26630">
        <w:rPr>
          <w:rFonts w:ascii="Arial" w:hAnsi="Arial" w:cs="Arial"/>
          <w:sz w:val="24"/>
          <w:szCs w:val="24"/>
        </w:rPr>
        <w:br w:type="page"/>
      </w:r>
    </w:p>
    <w:p w14:paraId="7A464392" w14:textId="1C810EFB" w:rsidR="00005D50" w:rsidRPr="00EF7B51" w:rsidRDefault="00774AC0" w:rsidP="00EF7B51">
      <w:pPr>
        <w:pStyle w:val="Heading1"/>
        <w:rPr>
          <w:rStyle w:val="Strong"/>
          <w:rFonts w:ascii="Times New Roman" w:hAnsi="Times New Roman" w:cs="Times New Roman"/>
          <w:color w:val="000000" w:themeColor="text1"/>
          <w:sz w:val="56"/>
          <w:szCs w:val="56"/>
        </w:rPr>
      </w:pPr>
      <w:r w:rsidRPr="00EF7B51">
        <w:rPr>
          <w:rFonts w:ascii="Times New Roman" w:hAnsi="Times New Roman" w:cs="Times New Roman"/>
          <w:color w:val="000000" w:themeColor="text1"/>
          <w:sz w:val="56"/>
          <w:szCs w:val="56"/>
        </w:rPr>
        <w:lastRenderedPageBreak/>
        <w:t>INTRODUCTION</w:t>
      </w:r>
    </w:p>
    <w:p w14:paraId="3AB03680" w14:textId="3F6F42D8" w:rsidR="00774AC0" w:rsidRPr="00C26630" w:rsidRDefault="00774AC0" w:rsidP="00774AC0">
      <w:pPr>
        <w:rPr>
          <w:rFonts w:ascii="Arial" w:hAnsi="Arial" w:cs="Arial"/>
          <w:sz w:val="28"/>
          <w:szCs w:val="28"/>
        </w:rPr>
      </w:pPr>
      <w:r w:rsidRPr="4DB5136B">
        <w:rPr>
          <w:rFonts w:ascii="Arial" w:hAnsi="Arial" w:cs="Arial"/>
          <w:sz w:val="28"/>
          <w:szCs w:val="28"/>
        </w:rPr>
        <w:t xml:space="preserve">We </w:t>
      </w:r>
      <w:r w:rsidR="50064B3C" w:rsidRPr="257B0B43">
        <w:rPr>
          <w:rFonts w:ascii="Arial" w:hAnsi="Arial" w:cs="Arial"/>
          <w:sz w:val="28"/>
          <w:szCs w:val="28"/>
        </w:rPr>
        <w:t>have</w:t>
      </w:r>
      <w:r w:rsidRPr="4DB5136B">
        <w:rPr>
          <w:rFonts w:ascii="Arial" w:hAnsi="Arial" w:cs="Arial"/>
          <w:sz w:val="28"/>
          <w:szCs w:val="28"/>
        </w:rPr>
        <w:t xml:space="preserve"> a wide range of modules available to incoming exchange students.</w:t>
      </w:r>
    </w:p>
    <w:p w14:paraId="2C2554CA" w14:textId="1627A914" w:rsidR="00774AC0" w:rsidRPr="00C26630" w:rsidRDefault="00774AC0" w:rsidP="00BA6143">
      <w:pPr>
        <w:pStyle w:val="Heading"/>
      </w:pPr>
      <w:r w:rsidRPr="00C26630">
        <w:t>Credits</w:t>
      </w:r>
    </w:p>
    <w:p w14:paraId="42149141" w14:textId="69210B9E" w:rsidR="00774AC0" w:rsidRPr="00C26630" w:rsidRDefault="00774AC0" w:rsidP="00774AC0">
      <w:pPr>
        <w:rPr>
          <w:rFonts w:ascii="Arial" w:hAnsi="Arial" w:cs="Arial"/>
          <w:sz w:val="28"/>
          <w:szCs w:val="28"/>
        </w:rPr>
      </w:pPr>
      <w:r w:rsidRPr="00C26630">
        <w:rPr>
          <w:rFonts w:ascii="Arial" w:hAnsi="Arial" w:cs="Arial"/>
          <w:sz w:val="28"/>
          <w:szCs w:val="28"/>
        </w:rPr>
        <w:t xml:space="preserve">If a student is here for one semester they should take 60 credits. If a student is here for a full year they should take 120 credits. Students who are here </w:t>
      </w:r>
      <w:r w:rsidR="35B2DB9D" w:rsidRPr="4DB5136B">
        <w:rPr>
          <w:rFonts w:ascii="Arial" w:hAnsi="Arial" w:cs="Arial"/>
          <w:sz w:val="28"/>
          <w:szCs w:val="28"/>
        </w:rPr>
        <w:t xml:space="preserve">for </w:t>
      </w:r>
      <w:r w:rsidRPr="00C26630">
        <w:rPr>
          <w:rFonts w:ascii="Arial" w:hAnsi="Arial" w:cs="Arial"/>
          <w:sz w:val="28"/>
          <w:szCs w:val="28"/>
        </w:rPr>
        <w:t>both semester 1 and 2</w:t>
      </w:r>
      <w:r w:rsidR="7DF93FC4" w:rsidRPr="4DB5136B">
        <w:rPr>
          <w:rFonts w:ascii="Arial" w:hAnsi="Arial" w:cs="Arial"/>
          <w:sz w:val="28"/>
          <w:szCs w:val="28"/>
        </w:rPr>
        <w:t>,</w:t>
      </w:r>
      <w:r w:rsidRPr="00C26630">
        <w:rPr>
          <w:rFonts w:ascii="Arial" w:hAnsi="Arial" w:cs="Arial"/>
          <w:sz w:val="28"/>
          <w:szCs w:val="28"/>
        </w:rPr>
        <w:t xml:space="preserve"> should take 60 credits in each semester.</w:t>
      </w:r>
    </w:p>
    <w:p w14:paraId="0BCD94E1" w14:textId="0A8E1C2A" w:rsidR="00774AC0" w:rsidRPr="00C26630" w:rsidRDefault="00774AC0" w:rsidP="00BA6143">
      <w:pPr>
        <w:pStyle w:val="Heading"/>
      </w:pPr>
      <w:r w:rsidRPr="00C26630">
        <w:t>Selecting Appropriate Modules</w:t>
      </w:r>
    </w:p>
    <w:p w14:paraId="54928D63" w14:textId="49B63B55" w:rsidR="00774AC0" w:rsidRPr="00C26630" w:rsidRDefault="00774AC0" w:rsidP="00774AC0">
      <w:pPr>
        <w:rPr>
          <w:rFonts w:ascii="Arial" w:hAnsi="Arial" w:cs="Arial"/>
          <w:sz w:val="28"/>
          <w:szCs w:val="28"/>
        </w:rPr>
      </w:pPr>
      <w:r w:rsidRPr="00C26630">
        <w:rPr>
          <w:rFonts w:ascii="Arial" w:hAnsi="Arial" w:cs="Arial"/>
          <w:sz w:val="28"/>
          <w:szCs w:val="28"/>
        </w:rPr>
        <w:t>Exchange students come to Birmingham from a wide variety of countries, and they will be at different stages of their degrees. Incoming students may take modules that are aimed at first year students, second year students and third year students.</w:t>
      </w:r>
    </w:p>
    <w:p w14:paraId="2929C71D" w14:textId="6664D0E0" w:rsidR="00F45DFF" w:rsidRDefault="00774AC0" w:rsidP="00774AC0">
      <w:pPr>
        <w:rPr>
          <w:rFonts w:ascii="Arial" w:hAnsi="Arial" w:cs="Arial"/>
          <w:strike/>
          <w:sz w:val="28"/>
          <w:szCs w:val="28"/>
        </w:rPr>
      </w:pPr>
      <w:r w:rsidRPr="00C26630">
        <w:rPr>
          <w:rFonts w:ascii="Arial" w:hAnsi="Arial" w:cs="Arial"/>
          <w:sz w:val="28"/>
          <w:szCs w:val="28"/>
        </w:rPr>
        <w:t xml:space="preserve">Students must check that their home university is happy with their module selections. This responsibility is with the student. </w:t>
      </w:r>
      <w:r w:rsidR="00BD3653" w:rsidRPr="00F45DFF">
        <w:rPr>
          <w:rFonts w:ascii="Arial" w:hAnsi="Arial" w:cs="Arial"/>
          <w:sz w:val="28"/>
          <w:szCs w:val="28"/>
        </w:rPr>
        <w:t>You will</w:t>
      </w:r>
      <w:r w:rsidR="00B57AD4" w:rsidRPr="00F45DFF">
        <w:rPr>
          <w:rFonts w:ascii="Arial" w:hAnsi="Arial" w:cs="Arial"/>
          <w:sz w:val="28"/>
          <w:szCs w:val="28"/>
        </w:rPr>
        <w:t xml:space="preserve"> be asked to </w:t>
      </w:r>
      <w:r w:rsidR="00345291" w:rsidRPr="00F45DFF">
        <w:rPr>
          <w:rFonts w:ascii="Arial" w:hAnsi="Arial" w:cs="Arial"/>
          <w:sz w:val="28"/>
          <w:szCs w:val="28"/>
        </w:rPr>
        <w:t xml:space="preserve">complete a module </w:t>
      </w:r>
      <w:r w:rsidR="00242673" w:rsidRPr="00F45DFF">
        <w:rPr>
          <w:rFonts w:ascii="Arial" w:hAnsi="Arial" w:cs="Arial"/>
          <w:sz w:val="28"/>
          <w:szCs w:val="28"/>
        </w:rPr>
        <w:t>choice form</w:t>
      </w:r>
      <w:r w:rsidR="00345291" w:rsidRPr="00F45DFF">
        <w:rPr>
          <w:rFonts w:ascii="Arial" w:hAnsi="Arial" w:cs="Arial"/>
          <w:sz w:val="28"/>
          <w:szCs w:val="28"/>
        </w:rPr>
        <w:t xml:space="preserve"> and </w:t>
      </w:r>
      <w:r w:rsidR="00242673" w:rsidRPr="00F45DFF">
        <w:rPr>
          <w:rFonts w:ascii="Arial" w:hAnsi="Arial" w:cs="Arial"/>
          <w:sz w:val="28"/>
          <w:szCs w:val="28"/>
        </w:rPr>
        <w:t xml:space="preserve">to </w:t>
      </w:r>
      <w:r w:rsidR="007E7443" w:rsidRPr="00F45DFF">
        <w:rPr>
          <w:rFonts w:ascii="Arial" w:hAnsi="Arial" w:cs="Arial"/>
          <w:sz w:val="28"/>
          <w:szCs w:val="28"/>
        </w:rPr>
        <w:t>rank</w:t>
      </w:r>
      <w:r w:rsidR="00345291" w:rsidRPr="00F45DFF">
        <w:rPr>
          <w:rFonts w:ascii="Arial" w:hAnsi="Arial" w:cs="Arial"/>
          <w:sz w:val="28"/>
          <w:szCs w:val="28"/>
        </w:rPr>
        <w:t xml:space="preserve"> </w:t>
      </w:r>
      <w:r w:rsidR="00242673" w:rsidRPr="00F45DFF">
        <w:rPr>
          <w:rFonts w:ascii="Arial" w:hAnsi="Arial" w:cs="Arial"/>
          <w:sz w:val="28"/>
          <w:szCs w:val="28"/>
        </w:rPr>
        <w:t xml:space="preserve">your </w:t>
      </w:r>
      <w:r w:rsidR="00597AAD" w:rsidRPr="00F45DFF">
        <w:rPr>
          <w:rFonts w:ascii="Arial" w:hAnsi="Arial" w:cs="Arial"/>
          <w:sz w:val="28"/>
          <w:szCs w:val="28"/>
        </w:rPr>
        <w:t xml:space="preserve">selected </w:t>
      </w:r>
      <w:r w:rsidR="00242673" w:rsidRPr="00F45DFF">
        <w:rPr>
          <w:rFonts w:ascii="Arial" w:hAnsi="Arial" w:cs="Arial"/>
          <w:sz w:val="28"/>
          <w:szCs w:val="28"/>
        </w:rPr>
        <w:t>module</w:t>
      </w:r>
      <w:r w:rsidR="00597AAD" w:rsidRPr="00F45DFF">
        <w:rPr>
          <w:rFonts w:ascii="Arial" w:hAnsi="Arial" w:cs="Arial"/>
          <w:sz w:val="28"/>
          <w:szCs w:val="28"/>
        </w:rPr>
        <w:t>s</w:t>
      </w:r>
      <w:r w:rsidR="00345291" w:rsidRPr="00F45DFF">
        <w:rPr>
          <w:rFonts w:ascii="Arial" w:hAnsi="Arial" w:cs="Arial"/>
          <w:sz w:val="28"/>
          <w:szCs w:val="28"/>
        </w:rPr>
        <w:t xml:space="preserve"> in order of preference</w:t>
      </w:r>
      <w:r w:rsidR="00242673" w:rsidRPr="00F45DFF">
        <w:rPr>
          <w:rFonts w:ascii="Arial" w:hAnsi="Arial" w:cs="Arial"/>
          <w:sz w:val="28"/>
          <w:szCs w:val="28"/>
        </w:rPr>
        <w:t xml:space="preserve">. The </w:t>
      </w:r>
      <w:r w:rsidR="00597AAD" w:rsidRPr="00F45DFF">
        <w:rPr>
          <w:rFonts w:ascii="Arial" w:hAnsi="Arial" w:cs="Arial"/>
          <w:sz w:val="28"/>
          <w:szCs w:val="28"/>
        </w:rPr>
        <w:t>t</w:t>
      </w:r>
      <w:r w:rsidR="00242673" w:rsidRPr="00F45DFF">
        <w:rPr>
          <w:rFonts w:ascii="Arial" w:hAnsi="Arial" w:cs="Arial"/>
          <w:sz w:val="28"/>
          <w:szCs w:val="28"/>
        </w:rPr>
        <w:t>eam will</w:t>
      </w:r>
      <w:r w:rsidR="00D1345F" w:rsidRPr="00F45DFF">
        <w:rPr>
          <w:rFonts w:ascii="Arial" w:hAnsi="Arial" w:cs="Arial"/>
          <w:sz w:val="28"/>
          <w:szCs w:val="28"/>
        </w:rPr>
        <w:t xml:space="preserve"> </w:t>
      </w:r>
      <w:r w:rsidR="009D63E0" w:rsidRPr="00F45DFF">
        <w:rPr>
          <w:rFonts w:ascii="Arial" w:hAnsi="Arial" w:cs="Arial"/>
          <w:sz w:val="28"/>
          <w:szCs w:val="28"/>
        </w:rPr>
        <w:t xml:space="preserve">aim to </w:t>
      </w:r>
      <w:r w:rsidR="007C75D1" w:rsidRPr="00F45DFF">
        <w:rPr>
          <w:rFonts w:ascii="Arial" w:hAnsi="Arial" w:cs="Arial"/>
          <w:sz w:val="28"/>
          <w:szCs w:val="28"/>
        </w:rPr>
        <w:t>accommodate</w:t>
      </w:r>
      <w:r w:rsidR="003E4C6B" w:rsidRPr="00F45DFF">
        <w:rPr>
          <w:rFonts w:ascii="Arial" w:hAnsi="Arial" w:cs="Arial"/>
          <w:sz w:val="28"/>
          <w:szCs w:val="28"/>
        </w:rPr>
        <w:t xml:space="preserve"> your </w:t>
      </w:r>
      <w:r w:rsidR="007C75D1" w:rsidRPr="00F45DFF">
        <w:rPr>
          <w:rFonts w:ascii="Arial" w:hAnsi="Arial" w:cs="Arial"/>
          <w:sz w:val="28"/>
          <w:szCs w:val="28"/>
        </w:rPr>
        <w:t>choices</w:t>
      </w:r>
      <w:r w:rsidR="00A476C8" w:rsidRPr="00F45DFF">
        <w:rPr>
          <w:rFonts w:ascii="Arial" w:hAnsi="Arial" w:cs="Arial"/>
          <w:sz w:val="28"/>
          <w:szCs w:val="28"/>
        </w:rPr>
        <w:t>; however, we cannot guarantee that you will receive your first preferences due to timetabling constraints and limits on student numbers.</w:t>
      </w:r>
      <w:r w:rsidR="00597AAD" w:rsidRPr="00F45DFF">
        <w:rPr>
          <w:rFonts w:ascii="Arial" w:hAnsi="Arial" w:cs="Arial"/>
          <w:sz w:val="28"/>
          <w:szCs w:val="28"/>
        </w:rPr>
        <w:t xml:space="preserve"> </w:t>
      </w:r>
      <w:r w:rsidR="007165E6" w:rsidRPr="00F45DFF">
        <w:rPr>
          <w:rFonts w:ascii="Arial" w:hAnsi="Arial" w:cs="Arial"/>
          <w:sz w:val="28"/>
          <w:szCs w:val="28"/>
        </w:rPr>
        <w:t xml:space="preserve">Once </w:t>
      </w:r>
      <w:r w:rsidR="007F6C5D" w:rsidRPr="00F45DFF">
        <w:rPr>
          <w:rFonts w:ascii="Arial" w:hAnsi="Arial" w:cs="Arial"/>
          <w:sz w:val="28"/>
          <w:szCs w:val="28"/>
        </w:rPr>
        <w:t>the form has been submitted, module choices cannot be changed</w:t>
      </w:r>
      <w:r w:rsidR="00560E94" w:rsidRPr="00F45DFF">
        <w:rPr>
          <w:rFonts w:ascii="Arial" w:hAnsi="Arial" w:cs="Arial"/>
          <w:sz w:val="28"/>
          <w:szCs w:val="28"/>
        </w:rPr>
        <w:t xml:space="preserve"> after the submission deadlin</w:t>
      </w:r>
      <w:r w:rsidR="0042151F" w:rsidRPr="00F45DFF">
        <w:rPr>
          <w:rFonts w:ascii="Arial" w:hAnsi="Arial" w:cs="Arial"/>
          <w:sz w:val="28"/>
          <w:szCs w:val="28"/>
        </w:rPr>
        <w:t xml:space="preserve">e, </w:t>
      </w:r>
      <w:r w:rsidR="00E57633" w:rsidRPr="00F45DFF">
        <w:rPr>
          <w:rFonts w:ascii="Arial" w:hAnsi="Arial" w:cs="Arial"/>
          <w:sz w:val="28"/>
          <w:szCs w:val="28"/>
        </w:rPr>
        <w:t xml:space="preserve">for </w:t>
      </w:r>
      <w:r w:rsidR="0042151F" w:rsidRPr="00F45DFF">
        <w:rPr>
          <w:rFonts w:ascii="Arial" w:hAnsi="Arial" w:cs="Arial"/>
          <w:sz w:val="28"/>
          <w:szCs w:val="28"/>
        </w:rPr>
        <w:t xml:space="preserve">students arriving </w:t>
      </w:r>
      <w:r w:rsidR="00E57633" w:rsidRPr="00F45DFF">
        <w:rPr>
          <w:rFonts w:ascii="Arial" w:hAnsi="Arial" w:cs="Arial"/>
          <w:sz w:val="28"/>
          <w:szCs w:val="28"/>
        </w:rPr>
        <w:t xml:space="preserve">September 2026 </w:t>
      </w:r>
      <w:r w:rsidR="0042151F" w:rsidRPr="00F45DFF">
        <w:rPr>
          <w:rFonts w:ascii="Arial" w:hAnsi="Arial" w:cs="Arial"/>
          <w:sz w:val="28"/>
          <w:szCs w:val="28"/>
        </w:rPr>
        <w:t xml:space="preserve">this deadline is </w:t>
      </w:r>
      <w:r w:rsidR="00D52CC0" w:rsidRPr="00F45DFF">
        <w:rPr>
          <w:rFonts w:ascii="Arial" w:hAnsi="Arial" w:cs="Arial"/>
          <w:sz w:val="28"/>
          <w:szCs w:val="28"/>
        </w:rPr>
        <w:t>Monday 25</w:t>
      </w:r>
      <w:r w:rsidR="00D52CC0" w:rsidRPr="00F45DFF">
        <w:rPr>
          <w:rFonts w:ascii="Arial" w:hAnsi="Arial" w:cs="Arial"/>
          <w:sz w:val="28"/>
          <w:szCs w:val="28"/>
          <w:vertAlign w:val="superscript"/>
        </w:rPr>
        <w:t>th</w:t>
      </w:r>
      <w:r w:rsidR="00D52CC0" w:rsidRPr="00F45DFF">
        <w:rPr>
          <w:rFonts w:ascii="Arial" w:hAnsi="Arial" w:cs="Arial"/>
          <w:sz w:val="28"/>
          <w:szCs w:val="28"/>
        </w:rPr>
        <w:t xml:space="preserve"> May </w:t>
      </w:r>
      <w:r w:rsidR="00F45DFF" w:rsidRPr="00F45DFF">
        <w:rPr>
          <w:rFonts w:ascii="Arial" w:hAnsi="Arial" w:cs="Arial"/>
          <w:sz w:val="28"/>
          <w:szCs w:val="28"/>
        </w:rPr>
        <w:t>2026.</w:t>
      </w:r>
      <w:r w:rsidR="00FC642F" w:rsidRPr="00F45DFF">
        <w:rPr>
          <w:rFonts w:ascii="Arial" w:hAnsi="Arial" w:cs="Arial"/>
          <w:sz w:val="28"/>
          <w:szCs w:val="28"/>
        </w:rPr>
        <w:t xml:space="preserve"> </w:t>
      </w:r>
    </w:p>
    <w:p w14:paraId="09FE52A2" w14:textId="3D868376" w:rsidR="00F45DFF" w:rsidRPr="00887141" w:rsidRDefault="005D60BA" w:rsidP="00774AC0">
      <w:pPr>
        <w:rPr>
          <w:rFonts w:ascii="Arial" w:hAnsi="Arial" w:cs="Arial"/>
          <w:sz w:val="28"/>
          <w:szCs w:val="28"/>
        </w:rPr>
      </w:pPr>
      <w:r w:rsidRPr="00F45DFF">
        <w:rPr>
          <w:rFonts w:ascii="Arial" w:hAnsi="Arial" w:cs="Arial"/>
          <w:sz w:val="28"/>
          <w:szCs w:val="28"/>
        </w:rPr>
        <w:t>Once your modules have been assigned</w:t>
      </w:r>
      <w:r w:rsidR="00F45DFF" w:rsidRPr="00F45DFF">
        <w:rPr>
          <w:rFonts w:ascii="Arial" w:hAnsi="Arial" w:cs="Arial"/>
          <w:sz w:val="28"/>
          <w:szCs w:val="28"/>
        </w:rPr>
        <w:t xml:space="preserve"> </w:t>
      </w:r>
      <w:r w:rsidR="00C20F83" w:rsidRPr="00F45DFF">
        <w:rPr>
          <w:rFonts w:ascii="Arial" w:hAnsi="Arial" w:cs="Arial"/>
          <w:sz w:val="28"/>
          <w:szCs w:val="28"/>
        </w:rPr>
        <w:t xml:space="preserve">(which should be finalised by the time you </w:t>
      </w:r>
      <w:r w:rsidR="00582AB9" w:rsidRPr="00F45DFF">
        <w:rPr>
          <w:rFonts w:ascii="Arial" w:hAnsi="Arial" w:cs="Arial"/>
          <w:sz w:val="28"/>
          <w:szCs w:val="28"/>
        </w:rPr>
        <w:t>when you arrive on campus</w:t>
      </w:r>
      <w:r w:rsidR="00C20F83" w:rsidRPr="00F45DFF">
        <w:rPr>
          <w:rFonts w:ascii="Arial" w:hAnsi="Arial" w:cs="Arial"/>
          <w:sz w:val="28"/>
          <w:szCs w:val="28"/>
        </w:rPr>
        <w:t>)</w:t>
      </w:r>
      <w:r w:rsidR="00F45DFF" w:rsidRPr="00F45DFF">
        <w:rPr>
          <w:rFonts w:ascii="Arial" w:hAnsi="Arial" w:cs="Arial"/>
          <w:sz w:val="28"/>
          <w:szCs w:val="28"/>
        </w:rPr>
        <w:t xml:space="preserve">, </w:t>
      </w:r>
      <w:r w:rsidR="00C20F83" w:rsidRPr="00F45DFF">
        <w:rPr>
          <w:rFonts w:ascii="Arial" w:hAnsi="Arial" w:cs="Arial"/>
          <w:sz w:val="28"/>
          <w:szCs w:val="28"/>
        </w:rPr>
        <w:t xml:space="preserve">changes to your modules can only be made in </w:t>
      </w:r>
      <w:r w:rsidR="004134CD" w:rsidRPr="00F45DFF">
        <w:rPr>
          <w:rFonts w:ascii="Arial" w:hAnsi="Arial" w:cs="Arial"/>
          <w:sz w:val="28"/>
          <w:szCs w:val="28"/>
        </w:rPr>
        <w:t>exceptional circumstances</w:t>
      </w:r>
      <w:r w:rsidR="00C20F83" w:rsidRPr="00F45DFF">
        <w:rPr>
          <w:rFonts w:ascii="Arial" w:hAnsi="Arial" w:cs="Arial"/>
          <w:sz w:val="28"/>
          <w:szCs w:val="28"/>
        </w:rPr>
        <w:t>.</w:t>
      </w:r>
      <w:r w:rsidR="004134CD" w:rsidRPr="00F45DFF">
        <w:rPr>
          <w:rFonts w:ascii="Arial" w:hAnsi="Arial" w:cs="Arial"/>
          <w:sz w:val="28"/>
          <w:szCs w:val="28"/>
        </w:rPr>
        <w:t xml:space="preserve"> </w:t>
      </w:r>
      <w:r w:rsidRPr="00F45DFF">
        <w:rPr>
          <w:rFonts w:ascii="Arial" w:hAnsi="Arial" w:cs="Arial"/>
          <w:sz w:val="28"/>
          <w:szCs w:val="28"/>
        </w:rPr>
        <w:t xml:space="preserve"> </w:t>
      </w:r>
    </w:p>
    <w:p w14:paraId="7918F17C" w14:textId="7F6CBF92" w:rsidR="00041085" w:rsidRPr="00C26630" w:rsidRDefault="00041085" w:rsidP="00774AC0">
      <w:pPr>
        <w:rPr>
          <w:rFonts w:ascii="Arial" w:hAnsi="Arial" w:cs="Arial"/>
          <w:sz w:val="28"/>
          <w:szCs w:val="28"/>
        </w:rPr>
      </w:pPr>
      <w:r w:rsidRPr="00C26630">
        <w:rPr>
          <w:rFonts w:ascii="Arial" w:hAnsi="Arial" w:cs="Arial"/>
          <w:sz w:val="28"/>
          <w:szCs w:val="28"/>
        </w:rPr>
        <w:t>You can only select modules from the semester(s) you will be studying for as modules cannot be taught in alternative semesters:</w:t>
      </w:r>
    </w:p>
    <w:p w14:paraId="691A1595" w14:textId="1F8C1F00" w:rsidR="00041085" w:rsidRPr="00C26630" w:rsidRDefault="00D20F03" w:rsidP="00774AC0">
      <w:pPr>
        <w:rPr>
          <w:rFonts w:ascii="Arial" w:hAnsi="Arial" w:cs="Arial"/>
          <w:sz w:val="28"/>
          <w:szCs w:val="28"/>
        </w:rPr>
      </w:pPr>
      <w:hyperlink w:anchor="Semester_1" w:history="1">
        <w:r w:rsidRPr="00E80EC2">
          <w:rPr>
            <w:rStyle w:val="Hyperlink"/>
            <w:rFonts w:ascii="Arial" w:hAnsi="Arial" w:cs="Arial"/>
            <w:sz w:val="28"/>
            <w:szCs w:val="28"/>
          </w:rPr>
          <w:t>Semester 1</w:t>
        </w:r>
      </w:hyperlink>
      <w:r w:rsidR="00041085" w:rsidRPr="00C26630">
        <w:rPr>
          <w:rFonts w:ascii="Arial" w:hAnsi="Arial" w:cs="Arial"/>
          <w:sz w:val="28"/>
          <w:szCs w:val="28"/>
        </w:rPr>
        <w:t>: September – January (autumn term)</w:t>
      </w:r>
    </w:p>
    <w:p w14:paraId="1D9E8B57" w14:textId="1FE5F434" w:rsidR="00F45DFF" w:rsidRPr="00AC546C" w:rsidRDefault="00041085" w:rsidP="00AC546C">
      <w:pPr>
        <w:rPr>
          <w:rFonts w:ascii="Arial" w:hAnsi="Arial" w:cs="Arial"/>
          <w:sz w:val="28"/>
          <w:szCs w:val="28"/>
        </w:rPr>
      </w:pPr>
      <w:hyperlink w:anchor="Semester2" w:history="1">
        <w:r w:rsidRPr="00C26630">
          <w:rPr>
            <w:rStyle w:val="Hyperlink"/>
            <w:rFonts w:ascii="Arial" w:hAnsi="Arial" w:cs="Arial"/>
            <w:sz w:val="28"/>
            <w:szCs w:val="28"/>
          </w:rPr>
          <w:t>Semester 2</w:t>
        </w:r>
      </w:hyperlink>
      <w:r w:rsidRPr="00C26630">
        <w:rPr>
          <w:rFonts w:ascii="Arial" w:hAnsi="Arial" w:cs="Arial"/>
          <w:sz w:val="28"/>
          <w:szCs w:val="28"/>
        </w:rPr>
        <w:t>: January – June (spring term)</w:t>
      </w:r>
    </w:p>
    <w:p w14:paraId="202BEABC" w14:textId="05BB8E63" w:rsidR="00774AC0" w:rsidRPr="00C26630" w:rsidRDefault="00774AC0" w:rsidP="00BA6143">
      <w:pPr>
        <w:pStyle w:val="Heading"/>
      </w:pPr>
      <w:r w:rsidRPr="00C26630">
        <w:t>Non-Business School Modules</w:t>
      </w:r>
    </w:p>
    <w:p w14:paraId="3BFF949D" w14:textId="535DEC8F" w:rsidR="00184019" w:rsidRDefault="00774AC0" w:rsidP="00774AC0">
      <w:pPr>
        <w:rPr>
          <w:rFonts w:ascii="Arial" w:hAnsi="Arial" w:cs="Arial"/>
          <w:sz w:val="28"/>
          <w:szCs w:val="28"/>
        </w:rPr>
      </w:pPr>
      <w:r w:rsidRPr="00C26630">
        <w:rPr>
          <w:rFonts w:ascii="Arial" w:hAnsi="Arial" w:cs="Arial"/>
          <w:sz w:val="28"/>
          <w:szCs w:val="28"/>
        </w:rPr>
        <w:t>Students may take modules from other schools if their home university permits this and if it is compatible with the student’s timetable. However, it is the student’s responsibility to find out whether the timetables are compatible, and to get in touch with different tutors in each school to make such arrangements possible. The staff in the Business School will only deal with Business School modules.</w:t>
      </w:r>
    </w:p>
    <w:p w14:paraId="18D06247" w14:textId="28681522" w:rsidR="00774AC0" w:rsidRPr="00C26630" w:rsidRDefault="00774AC0" w:rsidP="00BA6143">
      <w:pPr>
        <w:pStyle w:val="Heading"/>
      </w:pPr>
      <w:r w:rsidRPr="00C26630">
        <w:lastRenderedPageBreak/>
        <w:t>Taught Modules</w:t>
      </w:r>
    </w:p>
    <w:p w14:paraId="16F32746" w14:textId="55490D01" w:rsidR="00184019" w:rsidRPr="00C26630" w:rsidRDefault="00774AC0" w:rsidP="00774AC0">
      <w:pPr>
        <w:rPr>
          <w:rFonts w:ascii="Arial" w:hAnsi="Arial" w:cs="Arial"/>
          <w:sz w:val="28"/>
          <w:szCs w:val="28"/>
        </w:rPr>
      </w:pPr>
      <w:r w:rsidRPr="00C26630">
        <w:rPr>
          <w:rFonts w:ascii="Arial" w:hAnsi="Arial" w:cs="Arial"/>
          <w:sz w:val="28"/>
          <w:szCs w:val="28"/>
        </w:rPr>
        <w:t>There are a wide range of modules that you can take at the University. This means that you may be subject to clashes on your timetable. You will need to change a module if you have a clash. Under no circumstances can you take a module if you have a clash on your timetable.</w:t>
      </w:r>
    </w:p>
    <w:p w14:paraId="00A6680E" w14:textId="56F52E04" w:rsidR="00774AC0" w:rsidRPr="00C26630" w:rsidRDefault="00774AC0" w:rsidP="00BA6143">
      <w:pPr>
        <w:pStyle w:val="Heading"/>
      </w:pPr>
      <w:r w:rsidRPr="00C26630">
        <w:t>Pre-requisites</w:t>
      </w:r>
    </w:p>
    <w:p w14:paraId="5C7A1AAB" w14:textId="6E84BE25" w:rsidR="008A4B66" w:rsidRPr="00C26630" w:rsidRDefault="00774AC0" w:rsidP="00774AC0">
      <w:pPr>
        <w:rPr>
          <w:rFonts w:ascii="Arial" w:hAnsi="Arial" w:cs="Arial"/>
          <w:sz w:val="28"/>
          <w:szCs w:val="28"/>
        </w:rPr>
      </w:pPr>
      <w:r w:rsidRPr="00C26630">
        <w:rPr>
          <w:rFonts w:ascii="Arial" w:hAnsi="Arial" w:cs="Arial"/>
          <w:sz w:val="28"/>
          <w:szCs w:val="28"/>
        </w:rPr>
        <w:t>Some modules will require students to have previously studied the subject or demonstrate study at a similar level.</w:t>
      </w:r>
      <w:r w:rsidR="00184019" w:rsidRPr="00C26630">
        <w:rPr>
          <w:rFonts w:ascii="Arial" w:hAnsi="Arial" w:cs="Arial"/>
          <w:sz w:val="28"/>
          <w:szCs w:val="28"/>
        </w:rPr>
        <w:t xml:space="preserve"> </w:t>
      </w:r>
      <w:r w:rsidR="00D55108" w:rsidRPr="00C26630">
        <w:rPr>
          <w:rFonts w:ascii="Arial" w:hAnsi="Arial" w:cs="Arial"/>
          <w:sz w:val="28"/>
          <w:szCs w:val="28"/>
        </w:rPr>
        <w:t>Some m</w:t>
      </w:r>
      <w:r w:rsidR="00184019" w:rsidRPr="00C26630">
        <w:rPr>
          <w:rFonts w:ascii="Arial" w:hAnsi="Arial" w:cs="Arial"/>
          <w:sz w:val="28"/>
          <w:szCs w:val="28"/>
        </w:rPr>
        <w:t>odules may only be available to students on a particular Affiliated programme.</w:t>
      </w:r>
    </w:p>
    <w:p w14:paraId="3D4411B5" w14:textId="0B6020C9" w:rsidR="00774AC0" w:rsidRPr="00C26630" w:rsidRDefault="008A4B66" w:rsidP="00BA6143">
      <w:pPr>
        <w:pStyle w:val="Heading"/>
      </w:pPr>
      <w:r w:rsidRPr="00C26630">
        <w:t xml:space="preserve">Examinations </w:t>
      </w:r>
    </w:p>
    <w:p w14:paraId="52BA6FCC" w14:textId="7BC70C61" w:rsidR="00F212B4" w:rsidRPr="00C26630" w:rsidRDefault="00F212B4" w:rsidP="466A74C2">
      <w:pPr>
        <w:rPr>
          <w:rFonts w:ascii="Arial" w:hAnsi="Arial" w:cs="Arial"/>
          <w:sz w:val="28"/>
          <w:szCs w:val="28"/>
        </w:rPr>
      </w:pPr>
      <w:r w:rsidRPr="00C26630">
        <w:rPr>
          <w:rFonts w:ascii="Arial" w:hAnsi="Arial" w:cs="Arial"/>
          <w:sz w:val="28"/>
          <w:szCs w:val="28"/>
        </w:rPr>
        <w:t>At the University of Birmingham, exams occur after each semester: the January exam period and the main summer</w:t>
      </w:r>
      <w:r w:rsidR="00311A03">
        <w:rPr>
          <w:rFonts w:ascii="Arial" w:hAnsi="Arial" w:cs="Arial"/>
          <w:sz w:val="28"/>
          <w:szCs w:val="28"/>
        </w:rPr>
        <w:t xml:space="preserve"> (May/June)</w:t>
      </w:r>
      <w:r w:rsidRPr="00C26630">
        <w:rPr>
          <w:rFonts w:ascii="Arial" w:hAnsi="Arial" w:cs="Arial"/>
          <w:sz w:val="28"/>
          <w:szCs w:val="28"/>
        </w:rPr>
        <w:t xml:space="preserve"> exam period.</w:t>
      </w:r>
    </w:p>
    <w:p w14:paraId="4E432142" w14:textId="0555A730" w:rsidR="00522B87" w:rsidRPr="00522B87" w:rsidRDefault="00311A03" w:rsidP="00522B87">
      <w:pPr>
        <w:rPr>
          <w:rFonts w:ascii="Arial" w:hAnsi="Arial" w:cs="Arial"/>
          <w:sz w:val="28"/>
          <w:szCs w:val="28"/>
        </w:rPr>
      </w:pPr>
      <w:r w:rsidRPr="000010B6">
        <w:rPr>
          <w:rFonts w:ascii="Arial" w:hAnsi="Arial" w:cs="Arial"/>
          <w:b/>
          <w:sz w:val="28"/>
          <w:szCs w:val="28"/>
          <w:u w:val="single"/>
        </w:rPr>
        <w:t>Semester 1 Only Students</w:t>
      </w:r>
      <w:r w:rsidR="001156DE" w:rsidRPr="000010B6">
        <w:br/>
      </w:r>
      <w:proofErr w:type="spellStart"/>
      <w:r w:rsidR="00522B87" w:rsidRPr="00522B87">
        <w:rPr>
          <w:rFonts w:ascii="Arial" w:hAnsi="Arial" w:cs="Arial"/>
          <w:sz w:val="28"/>
          <w:szCs w:val="28"/>
        </w:rPr>
        <w:t>Students</w:t>
      </w:r>
      <w:proofErr w:type="spellEnd"/>
      <w:r w:rsidR="00522B87" w:rsidRPr="00522B87">
        <w:rPr>
          <w:rFonts w:ascii="Arial" w:hAnsi="Arial" w:cs="Arial"/>
          <w:sz w:val="28"/>
          <w:szCs w:val="28"/>
        </w:rPr>
        <w:t xml:space="preserve"> should carefully select their modules</w:t>
      </w:r>
      <w:r w:rsidR="000A5C3D">
        <w:rPr>
          <w:rFonts w:ascii="Arial" w:hAnsi="Arial" w:cs="Arial"/>
          <w:sz w:val="28"/>
          <w:szCs w:val="28"/>
        </w:rPr>
        <w:t>,</w:t>
      </w:r>
      <w:r w:rsidR="00522B87" w:rsidRPr="00522B87">
        <w:rPr>
          <w:rFonts w:ascii="Arial" w:hAnsi="Arial" w:cs="Arial"/>
          <w:sz w:val="28"/>
          <w:szCs w:val="28"/>
        </w:rPr>
        <w:t xml:space="preserve"> paying attention to the exam date and which exam-based modules require them to stay till the January exam period. Please note there will be NO alternative arrangements for modules marked with an asterisk. For all other </w:t>
      </w:r>
      <w:r w:rsidR="00127964">
        <w:rPr>
          <w:rFonts w:ascii="Arial" w:hAnsi="Arial" w:cs="Arial"/>
          <w:sz w:val="28"/>
          <w:szCs w:val="28"/>
        </w:rPr>
        <w:t xml:space="preserve">Semester 1 </w:t>
      </w:r>
      <w:r w:rsidR="00522B87" w:rsidRPr="00522B87">
        <w:rPr>
          <w:rFonts w:ascii="Arial" w:hAnsi="Arial" w:cs="Arial"/>
          <w:sz w:val="28"/>
          <w:szCs w:val="28"/>
        </w:rPr>
        <w:t>modules with a January or Main exam, an alternative assessment will be offered.</w:t>
      </w:r>
    </w:p>
    <w:p w14:paraId="005FC5C2" w14:textId="77777777" w:rsidR="00522B87" w:rsidRPr="00522B87" w:rsidRDefault="00522B87" w:rsidP="00522B87">
      <w:pPr>
        <w:rPr>
          <w:rFonts w:ascii="Arial" w:hAnsi="Arial" w:cs="Arial"/>
          <w:sz w:val="28"/>
          <w:szCs w:val="28"/>
        </w:rPr>
      </w:pPr>
      <w:r w:rsidRPr="00522B87">
        <w:rPr>
          <w:rFonts w:ascii="Arial" w:hAnsi="Arial" w:cs="Arial"/>
          <w:sz w:val="28"/>
          <w:szCs w:val="28"/>
        </w:rPr>
        <w:t>For coursework only modules, NO alternative assessment will be offered.</w:t>
      </w:r>
    </w:p>
    <w:p w14:paraId="36801DE7" w14:textId="753262B7" w:rsidR="00F212B4" w:rsidRPr="000010B6" w:rsidRDefault="00311A03" w:rsidP="00522B87">
      <w:pPr>
        <w:rPr>
          <w:rFonts w:ascii="Arial" w:hAnsi="Arial" w:cs="Arial"/>
          <w:sz w:val="28"/>
          <w:szCs w:val="28"/>
        </w:rPr>
      </w:pPr>
      <w:r w:rsidRPr="000010B6">
        <w:rPr>
          <w:rFonts w:ascii="Arial" w:hAnsi="Arial" w:cs="Arial"/>
          <w:b/>
          <w:sz w:val="28"/>
          <w:szCs w:val="28"/>
          <w:u w:val="single"/>
        </w:rPr>
        <w:t>Full Year Students</w:t>
      </w:r>
      <w:r w:rsidR="00432DA8" w:rsidRPr="000010B6">
        <w:rPr>
          <w:rFonts w:ascii="Arial" w:hAnsi="Arial" w:cs="Arial"/>
          <w:b/>
          <w:sz w:val="28"/>
          <w:szCs w:val="28"/>
          <w:u w:val="single"/>
        </w:rPr>
        <w:t>/Semester 2 Only Students</w:t>
      </w:r>
      <w:r w:rsidR="00432DA8" w:rsidRPr="000010B6">
        <w:br/>
      </w:r>
      <w:proofErr w:type="spellStart"/>
      <w:r w:rsidR="002E7EE6" w:rsidRPr="000010B6">
        <w:rPr>
          <w:rFonts w:ascii="Arial" w:hAnsi="Arial" w:cs="Arial"/>
          <w:sz w:val="28"/>
          <w:szCs w:val="28"/>
        </w:rPr>
        <w:t>Students</w:t>
      </w:r>
      <w:proofErr w:type="spellEnd"/>
      <w:r w:rsidR="002E7EE6" w:rsidRPr="000010B6">
        <w:rPr>
          <w:rFonts w:ascii="Arial" w:hAnsi="Arial" w:cs="Arial"/>
          <w:sz w:val="28"/>
          <w:szCs w:val="28"/>
        </w:rPr>
        <w:t xml:space="preserve"> are expected to remain on campus to sit their examinations</w:t>
      </w:r>
      <w:r w:rsidR="0E5D312C" w:rsidRPr="000010B6">
        <w:rPr>
          <w:rFonts w:ascii="Arial" w:hAnsi="Arial" w:cs="Arial"/>
          <w:sz w:val="28"/>
          <w:szCs w:val="28"/>
        </w:rPr>
        <w:t>. N</w:t>
      </w:r>
      <w:r w:rsidR="00DB3191" w:rsidRPr="000010B6">
        <w:rPr>
          <w:rFonts w:ascii="Arial" w:hAnsi="Arial" w:cs="Arial"/>
          <w:sz w:val="28"/>
          <w:szCs w:val="28"/>
        </w:rPr>
        <w:t>o alternative a</w:t>
      </w:r>
      <w:r w:rsidR="0091243D" w:rsidRPr="000010B6">
        <w:rPr>
          <w:rFonts w:ascii="Arial" w:hAnsi="Arial" w:cs="Arial"/>
          <w:sz w:val="28"/>
          <w:szCs w:val="28"/>
        </w:rPr>
        <w:t>rrangement</w:t>
      </w:r>
      <w:r w:rsidR="00DB3191" w:rsidRPr="000010B6">
        <w:rPr>
          <w:rFonts w:ascii="Arial" w:hAnsi="Arial" w:cs="Arial"/>
          <w:sz w:val="28"/>
          <w:szCs w:val="28"/>
        </w:rPr>
        <w:t xml:space="preserve"> will be put in place for students unable to </w:t>
      </w:r>
      <w:r w:rsidR="0091243D" w:rsidRPr="000010B6">
        <w:rPr>
          <w:rFonts w:ascii="Arial" w:hAnsi="Arial" w:cs="Arial"/>
          <w:sz w:val="28"/>
          <w:szCs w:val="28"/>
        </w:rPr>
        <w:t>fulfil their academic requirements here at Birmingham before they leave.</w:t>
      </w:r>
    </w:p>
    <w:p w14:paraId="2313BD42" w14:textId="3244B491" w:rsidR="005D3CE4" w:rsidRDefault="009A61F8" w:rsidP="005D3CE4">
      <w:pPr>
        <w:rPr>
          <w:rFonts w:ascii="Arial" w:hAnsi="Arial" w:cs="Arial"/>
          <w:sz w:val="28"/>
          <w:szCs w:val="28"/>
        </w:rPr>
      </w:pPr>
      <w:r w:rsidRPr="00BA6143">
        <w:rPr>
          <w:rStyle w:val="HeadingChar"/>
        </w:rPr>
        <w:t>Disclaimer</w:t>
      </w:r>
      <w:r w:rsidRPr="00C26630">
        <w:rPr>
          <w:rFonts w:ascii="Arial" w:hAnsi="Arial" w:cs="Arial"/>
          <w:sz w:val="28"/>
          <w:szCs w:val="28"/>
        </w:rPr>
        <w:br/>
      </w:r>
      <w:r w:rsidR="005D3CE4" w:rsidRPr="00C26630">
        <w:rPr>
          <w:rFonts w:ascii="Arial" w:hAnsi="Arial" w:cs="Arial"/>
          <w:sz w:val="28"/>
          <w:szCs w:val="28"/>
        </w:rPr>
        <w:t>The contents of this booklet were accurate when it was compiled</w:t>
      </w:r>
      <w:r w:rsidR="00F31D86" w:rsidRPr="00C26630">
        <w:rPr>
          <w:rFonts w:ascii="Arial" w:hAnsi="Arial" w:cs="Arial"/>
          <w:sz w:val="28"/>
          <w:szCs w:val="28"/>
        </w:rPr>
        <w:t xml:space="preserve">. </w:t>
      </w:r>
      <w:r w:rsidRPr="00C26630">
        <w:rPr>
          <w:rFonts w:ascii="Arial" w:hAnsi="Arial" w:cs="Arial"/>
          <w:sz w:val="28"/>
          <w:szCs w:val="28"/>
        </w:rPr>
        <w:t xml:space="preserve">Business School </w:t>
      </w:r>
      <w:r w:rsidR="00F31D86" w:rsidRPr="00C26630">
        <w:rPr>
          <w:rFonts w:ascii="Arial" w:hAnsi="Arial" w:cs="Arial"/>
          <w:sz w:val="28"/>
          <w:szCs w:val="28"/>
        </w:rPr>
        <w:t>m</w:t>
      </w:r>
      <w:r w:rsidRPr="00C26630">
        <w:rPr>
          <w:rFonts w:ascii="Arial" w:hAnsi="Arial" w:cs="Arial"/>
          <w:sz w:val="28"/>
          <w:szCs w:val="28"/>
        </w:rPr>
        <w:t>odules are currently undergoing a review of assessments for 2</w:t>
      </w:r>
      <w:r w:rsidR="00926780">
        <w:rPr>
          <w:rFonts w:ascii="Arial" w:hAnsi="Arial" w:cs="Arial"/>
          <w:sz w:val="28"/>
          <w:szCs w:val="28"/>
        </w:rPr>
        <w:t>6</w:t>
      </w:r>
      <w:r w:rsidRPr="00C26630">
        <w:rPr>
          <w:rFonts w:ascii="Arial" w:hAnsi="Arial" w:cs="Arial"/>
          <w:sz w:val="28"/>
          <w:szCs w:val="28"/>
        </w:rPr>
        <w:t>/2</w:t>
      </w:r>
      <w:r w:rsidR="00926780">
        <w:rPr>
          <w:rFonts w:ascii="Arial" w:hAnsi="Arial" w:cs="Arial"/>
          <w:sz w:val="28"/>
          <w:szCs w:val="28"/>
        </w:rPr>
        <w:t>7</w:t>
      </w:r>
      <w:r w:rsidRPr="00C26630">
        <w:rPr>
          <w:rFonts w:ascii="Arial" w:hAnsi="Arial" w:cs="Arial"/>
          <w:sz w:val="28"/>
          <w:szCs w:val="28"/>
        </w:rPr>
        <w:t xml:space="preserve"> </w:t>
      </w:r>
      <w:r w:rsidRPr="00C26630">
        <w:rPr>
          <w:rFonts w:ascii="Arial" w:hAnsi="Arial" w:cs="Arial"/>
          <w:sz w:val="28"/>
          <w:szCs w:val="28"/>
          <w:u w:val="single"/>
        </w:rPr>
        <w:t xml:space="preserve">so </w:t>
      </w:r>
      <w:r w:rsidR="00F31D86" w:rsidRPr="00C26630">
        <w:rPr>
          <w:rFonts w:ascii="Arial" w:hAnsi="Arial" w:cs="Arial"/>
          <w:sz w:val="28"/>
          <w:szCs w:val="28"/>
          <w:u w:val="single"/>
        </w:rPr>
        <w:t xml:space="preserve">please note that </w:t>
      </w:r>
      <w:r w:rsidRPr="00C26630">
        <w:rPr>
          <w:rFonts w:ascii="Arial" w:hAnsi="Arial" w:cs="Arial"/>
          <w:sz w:val="28"/>
          <w:szCs w:val="28"/>
          <w:u w:val="single"/>
        </w:rPr>
        <w:t xml:space="preserve">there may be </w:t>
      </w:r>
      <w:r w:rsidR="00F31D86" w:rsidRPr="00C26630">
        <w:rPr>
          <w:rFonts w:ascii="Arial" w:hAnsi="Arial" w:cs="Arial"/>
          <w:sz w:val="28"/>
          <w:szCs w:val="28"/>
          <w:u w:val="single"/>
        </w:rPr>
        <w:t xml:space="preserve">a </w:t>
      </w:r>
      <w:r w:rsidRPr="00C26630">
        <w:rPr>
          <w:rFonts w:ascii="Arial" w:hAnsi="Arial" w:cs="Arial"/>
          <w:sz w:val="28"/>
          <w:szCs w:val="28"/>
          <w:u w:val="single"/>
        </w:rPr>
        <w:t>change to assessment methods at short notice.</w:t>
      </w:r>
      <w:r w:rsidRPr="00C26630">
        <w:rPr>
          <w:rFonts w:ascii="Arial" w:hAnsi="Arial" w:cs="Arial"/>
          <w:sz w:val="28"/>
          <w:szCs w:val="28"/>
        </w:rPr>
        <w:t xml:space="preserve"> </w:t>
      </w:r>
      <w:r w:rsidR="005D3CE4" w:rsidRPr="00C26630">
        <w:rPr>
          <w:rFonts w:ascii="Arial" w:hAnsi="Arial" w:cs="Arial"/>
          <w:sz w:val="28"/>
          <w:szCs w:val="28"/>
        </w:rPr>
        <w:t xml:space="preserve">Modules and exam formats change from year to year. Please note that the semester in which modules are taught </w:t>
      </w:r>
      <w:r w:rsidRPr="00C26630">
        <w:rPr>
          <w:rFonts w:ascii="Arial" w:hAnsi="Arial" w:cs="Arial"/>
          <w:sz w:val="28"/>
          <w:szCs w:val="28"/>
        </w:rPr>
        <w:t xml:space="preserve">may be </w:t>
      </w:r>
      <w:r w:rsidR="005D3CE4" w:rsidRPr="00C26630">
        <w:rPr>
          <w:rFonts w:ascii="Arial" w:hAnsi="Arial" w:cs="Arial"/>
          <w:sz w:val="28"/>
          <w:szCs w:val="28"/>
        </w:rPr>
        <w:t>subject to change.</w:t>
      </w:r>
    </w:p>
    <w:p w14:paraId="48F53FF0" w14:textId="77777777" w:rsidR="00000A04" w:rsidRPr="00C26630" w:rsidRDefault="00000A04" w:rsidP="00000A04">
      <w:pPr>
        <w:widowControl w:val="0"/>
        <w:rPr>
          <w:rFonts w:ascii="Arial" w:hAnsi="Arial" w:cs="Arial"/>
          <w:b/>
          <w:bCs/>
          <w:sz w:val="28"/>
          <w:szCs w:val="28"/>
        </w:rPr>
      </w:pPr>
      <w:r w:rsidRPr="00C26630">
        <w:rPr>
          <w:rFonts w:ascii="Arial" w:hAnsi="Arial" w:cs="Arial"/>
          <w:b/>
          <w:bCs/>
          <w:sz w:val="28"/>
          <w:szCs w:val="28"/>
        </w:rPr>
        <w:t xml:space="preserve">For further information or guidance, please contact: </w:t>
      </w:r>
      <w:hyperlink r:id="rId11" w:history="1">
        <w:r w:rsidRPr="00C26630">
          <w:rPr>
            <w:rStyle w:val="Hyperlink"/>
            <w:rFonts w:ascii="Arial" w:hAnsi="Arial" w:cs="Arial"/>
            <w:b/>
            <w:bCs/>
            <w:sz w:val="28"/>
            <w:szCs w:val="28"/>
          </w:rPr>
          <w:t>bbs.ugexchanges@contacts.bham.ac.uk</w:t>
        </w:r>
      </w:hyperlink>
    </w:p>
    <w:p w14:paraId="01F3E5E5" w14:textId="77777777" w:rsidR="000A3E08" w:rsidRPr="00C26630" w:rsidRDefault="000A3E08" w:rsidP="00774AC0">
      <w:pPr>
        <w:rPr>
          <w:rFonts w:ascii="Arial" w:hAnsi="Arial" w:cs="Arial"/>
        </w:rPr>
        <w:sectPr w:rsidR="000A3E08" w:rsidRPr="00C26630" w:rsidSect="006503C4">
          <w:headerReference w:type="default" r:id="rId12"/>
          <w:pgSz w:w="11906" w:h="16838"/>
          <w:pgMar w:top="1135" w:right="1440" w:bottom="993" w:left="1440" w:header="708" w:footer="708" w:gutter="0"/>
          <w:cols w:space="708"/>
          <w:docGrid w:linePitch="360"/>
        </w:sectPr>
      </w:pPr>
    </w:p>
    <w:p w14:paraId="4712A49F" w14:textId="1E286A2F" w:rsidR="00774AC0" w:rsidRPr="00C26630" w:rsidRDefault="00774AC0" w:rsidP="00774AC0">
      <w:pPr>
        <w:rPr>
          <w:rFonts w:ascii="Arial" w:hAnsi="Arial" w:cs="Arial"/>
        </w:rPr>
      </w:pPr>
    </w:p>
    <w:p w14:paraId="314245E0" w14:textId="73A52CB1" w:rsidR="00774AC0" w:rsidRPr="00C26630" w:rsidRDefault="00774AC0" w:rsidP="00774AC0">
      <w:pPr>
        <w:rPr>
          <w:rFonts w:ascii="Arial" w:hAnsi="Arial" w:cs="Arial"/>
        </w:rPr>
      </w:pPr>
      <w:bookmarkStart w:id="0" w:name="Semester_1"/>
      <w:bookmarkEnd w:id="0"/>
    </w:p>
    <w:p w14:paraId="567F66B5" w14:textId="77777777" w:rsidR="00774AC0" w:rsidRPr="00C26630" w:rsidRDefault="00774AC0" w:rsidP="00774AC0">
      <w:pPr>
        <w:rPr>
          <w:rFonts w:ascii="Arial" w:hAnsi="Arial" w:cs="Arial"/>
        </w:rPr>
      </w:pPr>
    </w:p>
    <w:p w14:paraId="38DD0626" w14:textId="060F6BAA" w:rsidR="00774AC0" w:rsidRPr="00C26630" w:rsidRDefault="00774AC0" w:rsidP="00774AC0">
      <w:pPr>
        <w:rPr>
          <w:rFonts w:ascii="Arial" w:hAnsi="Arial" w:cs="Arial"/>
          <w:i/>
          <w:iCs/>
          <w:sz w:val="20"/>
          <w:szCs w:val="20"/>
        </w:rPr>
      </w:pPr>
    </w:p>
    <w:p w14:paraId="1ADC3B2B" w14:textId="48A20239" w:rsidR="00774AC0" w:rsidRPr="00C26630" w:rsidRDefault="00774AC0" w:rsidP="00774AC0">
      <w:pPr>
        <w:rPr>
          <w:rFonts w:ascii="Arial" w:hAnsi="Arial" w:cs="Arial"/>
          <w:i/>
          <w:iCs/>
          <w:sz w:val="20"/>
          <w:szCs w:val="20"/>
        </w:rPr>
      </w:pPr>
    </w:p>
    <w:p w14:paraId="3B77D470" w14:textId="259BAFAA" w:rsidR="00C1341C" w:rsidRPr="00C26630" w:rsidRDefault="00C1341C" w:rsidP="00774AC0">
      <w:pPr>
        <w:rPr>
          <w:rFonts w:ascii="Arial" w:hAnsi="Arial" w:cs="Arial"/>
          <w:i/>
          <w:iCs/>
          <w:sz w:val="20"/>
          <w:szCs w:val="20"/>
        </w:rPr>
      </w:pPr>
    </w:p>
    <w:p w14:paraId="2F95DA33" w14:textId="63DFDA16" w:rsidR="00C1341C" w:rsidRPr="00C26630" w:rsidRDefault="00C1341C" w:rsidP="00774AC0">
      <w:pPr>
        <w:rPr>
          <w:rFonts w:ascii="Arial" w:hAnsi="Arial" w:cs="Arial"/>
          <w:i/>
          <w:iCs/>
          <w:sz w:val="20"/>
          <w:szCs w:val="20"/>
        </w:rPr>
      </w:pPr>
    </w:p>
    <w:p w14:paraId="1E56F4CB" w14:textId="54F95994" w:rsidR="00C1341C" w:rsidRPr="00C26630" w:rsidRDefault="00C1341C" w:rsidP="00774AC0">
      <w:pPr>
        <w:rPr>
          <w:rFonts w:ascii="Arial" w:hAnsi="Arial" w:cs="Arial"/>
          <w:i/>
          <w:iCs/>
          <w:sz w:val="20"/>
          <w:szCs w:val="20"/>
        </w:rPr>
      </w:pPr>
    </w:p>
    <w:p w14:paraId="710DF004" w14:textId="54835F5D" w:rsidR="00C1341C" w:rsidRPr="00C26630" w:rsidRDefault="00C1341C" w:rsidP="00774AC0">
      <w:pPr>
        <w:rPr>
          <w:rFonts w:ascii="Arial" w:hAnsi="Arial" w:cs="Arial"/>
          <w:i/>
          <w:iCs/>
          <w:sz w:val="20"/>
          <w:szCs w:val="20"/>
        </w:rPr>
      </w:pPr>
    </w:p>
    <w:p w14:paraId="204BAC00" w14:textId="77777777" w:rsidR="000420A9" w:rsidRDefault="000420A9" w:rsidP="000420A9">
      <w:pPr>
        <w:pStyle w:val="Title1"/>
      </w:pPr>
    </w:p>
    <w:p w14:paraId="6299A01D" w14:textId="4937B36D" w:rsidR="000420A9" w:rsidRDefault="000420A9" w:rsidP="000420A9">
      <w:pPr>
        <w:pStyle w:val="Title1"/>
      </w:pPr>
    </w:p>
    <w:p w14:paraId="7C6C6FB5" w14:textId="2B4441ED" w:rsidR="00774AC0" w:rsidRPr="00247DC7" w:rsidRDefault="00AA00A6" w:rsidP="00247DC7">
      <w:pPr>
        <w:pStyle w:val="Heading1"/>
        <w:rPr>
          <w:rFonts w:ascii="Times New Roman" w:hAnsi="Times New Roman" w:cs="Times New Roman"/>
          <w:color w:val="000000" w:themeColor="text1"/>
          <w:sz w:val="96"/>
          <w:szCs w:val="96"/>
        </w:rPr>
      </w:pPr>
      <w:r w:rsidRPr="00247DC7">
        <w:rPr>
          <w:rFonts w:ascii="Times New Roman" w:hAnsi="Times New Roman" w:cs="Times New Roman"/>
          <w:color w:val="000000" w:themeColor="text1"/>
          <w:sz w:val="96"/>
          <w:szCs w:val="96"/>
        </w:rPr>
        <mc:AlternateContent>
          <mc:Choice Requires="wpg">
            <w:drawing>
              <wp:anchor distT="0" distB="0" distL="114300" distR="114300" simplePos="0" relativeHeight="251660289" behindDoc="0" locked="0" layoutInCell="1" allowOverlap="1" wp14:anchorId="3AB3F8D4" wp14:editId="4D2C8154">
                <wp:simplePos x="0" y="0"/>
                <wp:positionH relativeFrom="margin">
                  <wp:posOffset>-176225</wp:posOffset>
                </wp:positionH>
                <wp:positionV relativeFrom="paragraph">
                  <wp:posOffset>293158</wp:posOffset>
                </wp:positionV>
                <wp:extent cx="5900021" cy="4469477"/>
                <wp:effectExtent l="543878" t="218122" r="320992" b="0"/>
                <wp:wrapNone/>
                <wp:docPr id="6" name="Group 1">
                  <a:extLst xmlns:a="http://schemas.openxmlformats.org/drawingml/2006/main">
                    <a:ext uri="{FF2B5EF4-FFF2-40B4-BE49-F238E27FC236}">
                      <a16:creationId xmlns:a16="http://schemas.microsoft.com/office/drawing/2014/main" id="{4AF087B6-556F-4967-925C-FA9E36A6A2EF}"/>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rot="6391935">
                          <a:off x="0" y="0"/>
                          <a:ext cx="5900021" cy="4469477"/>
                          <a:chOff x="8331" y="8331"/>
                          <a:chExt cx="6645909" cy="3799517"/>
                        </a:xfrm>
                      </wpg:grpSpPr>
                      <wps:wsp>
                        <wps:cNvPr id="166357617" name="Graphic 2"/>
                        <wps:cNvSpPr/>
                        <wps:spPr>
                          <a:xfrm>
                            <a:off x="19878" y="8331"/>
                            <a:ext cx="5895975" cy="2878455"/>
                          </a:xfrm>
                          <a:custGeom>
                            <a:avLst/>
                            <a:gdLst/>
                            <a:ahLst/>
                            <a:cxnLst/>
                            <a:rect l="l" t="t" r="r" b="b"/>
                            <a:pathLst>
                              <a:path w="5895975" h="2878455">
                                <a:moveTo>
                                  <a:pt x="5895898" y="1360081"/>
                                </a:moveTo>
                                <a:lnTo>
                                  <a:pt x="1607400" y="0"/>
                                </a:lnTo>
                                <a:lnTo>
                                  <a:pt x="0" y="2878086"/>
                                </a:lnTo>
                              </a:path>
                            </a:pathLst>
                          </a:custGeom>
                          <a:ln w="16662">
                            <a:solidFill>
                              <a:srgbClr val="000000"/>
                            </a:solidFill>
                            <a:prstDash val="solid"/>
                          </a:ln>
                        </wps:spPr>
                        <wps:bodyPr wrap="square" lIns="0" tIns="0" rIns="0" bIns="0" rtlCol="0">
                          <a:prstTxWarp prst="textNoShape">
                            <a:avLst/>
                          </a:prstTxWarp>
                          <a:noAutofit/>
                        </wps:bodyPr>
                      </wps:wsp>
                      <wps:wsp>
                        <wps:cNvPr id="1673695041" name="Graphic 3"/>
                        <wps:cNvSpPr/>
                        <wps:spPr>
                          <a:xfrm>
                            <a:off x="8331" y="8644"/>
                            <a:ext cx="6645909" cy="3799204"/>
                          </a:xfrm>
                          <a:custGeom>
                            <a:avLst/>
                            <a:gdLst/>
                            <a:ahLst/>
                            <a:cxnLst/>
                            <a:rect l="l" t="t" r="r" b="b"/>
                            <a:pathLst>
                              <a:path w="6645909" h="3799204">
                                <a:moveTo>
                                  <a:pt x="6645605" y="3799128"/>
                                </a:moveTo>
                                <a:lnTo>
                                  <a:pt x="1618945" y="0"/>
                                </a:lnTo>
                                <a:lnTo>
                                  <a:pt x="0" y="881329"/>
                                </a:lnTo>
                              </a:path>
                            </a:pathLst>
                          </a:custGeom>
                          <a:ln w="16662">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2024EF" id="Group 1" o:spid="_x0000_s1026" alt="&quot;&quot;" style="position:absolute;margin-left:-13.9pt;margin-top:23.1pt;width:464.55pt;height:351.95pt;rotation:6981698fd;z-index:251660289;mso-position-horizontal-relative:margin;mso-width-relative:margin;mso-height-relative:margin" coordorigin="83,83" coordsize="66459,37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">
                <v:shape id="Graphic 2" o:spid="_x0000_s1027" style="position:absolute;left:198;top:83;width:58960;height:28784;visibility:visible;mso-wrap-style:square;v-text-anchor:top" coordsize="5895975,2878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" path="m5895898,1360081l1607400,,,2878086e" filled="f" strokeweight=".46283mm">
                  <v:path arrowok="t"/>
                </v:shape>
                <v:shape id="Graphic 3" o:spid="_x0000_s1028" style="position:absolute;left:83;top:86;width:66459;height:37992;visibility:visible;mso-wrap-style:square;v-text-anchor:top" coordsize="6645909,3799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" path="m6645605,3799128l1618945,,,881329e" filled="f" strokeweight=".46283mm">
                  <v:path arrowok="t"/>
                </v:shape>
                <w10:wrap anchorx="margin"/>
              </v:group>
            </w:pict>
          </mc:Fallback>
        </mc:AlternateContent>
      </w:r>
      <w:r w:rsidR="000420A9" w:rsidRPr="00247DC7">
        <w:rPr>
          <w:rFonts w:ascii="Times New Roman" w:hAnsi="Times New Roman" w:cs="Times New Roman"/>
          <w:color w:val="000000" w:themeColor="text1"/>
          <w:sz w:val="96"/>
          <w:szCs w:val="96"/>
        </w:rPr>
        <w:t>Semester 1</w:t>
      </w:r>
      <w:r w:rsidR="008D605F" w:rsidRPr="00247DC7">
        <w:rPr>
          <w:rFonts w:ascii="Times New Roman" w:hAnsi="Times New Roman" w:cs="Times New Roman"/>
          <w:color w:val="000000" w:themeColor="text1"/>
          <w:sz w:val="96"/>
          <w:szCs w:val="96"/>
        </w:rPr>
        <w:t xml:space="preserve"> </w:t>
      </w:r>
      <w:r w:rsidR="008D605F" w:rsidRPr="00247DC7">
        <w:rPr>
          <w:rFonts w:ascii="Times New Roman" w:hAnsi="Times New Roman" w:cs="Times New Roman"/>
          <w:color w:val="000000" w:themeColor="text1"/>
          <w:sz w:val="96"/>
          <w:szCs w:val="96"/>
        </w:rPr>
        <w:br/>
        <w:t>Modules</w:t>
      </w:r>
    </w:p>
    <w:p w14:paraId="7C4CDFFE" w14:textId="0F14C7DE" w:rsidR="00774AC0" w:rsidRPr="00C26630" w:rsidRDefault="00774AC0" w:rsidP="00774AC0">
      <w:pPr>
        <w:rPr>
          <w:rFonts w:ascii="Arial" w:hAnsi="Arial" w:cs="Arial"/>
          <w:i/>
          <w:iCs/>
          <w:sz w:val="20"/>
          <w:szCs w:val="20"/>
        </w:rPr>
      </w:pPr>
    </w:p>
    <w:p w14:paraId="595787AD" w14:textId="3C0C6EA2" w:rsidR="00C1341C" w:rsidRPr="00C26630" w:rsidRDefault="00C1341C" w:rsidP="00774AC0">
      <w:pPr>
        <w:rPr>
          <w:rFonts w:ascii="Arial" w:hAnsi="Arial" w:cs="Arial"/>
          <w:i/>
          <w:iCs/>
          <w:sz w:val="20"/>
          <w:szCs w:val="20"/>
        </w:rPr>
      </w:pPr>
    </w:p>
    <w:p w14:paraId="7E7ED9C8" w14:textId="1325EDAE" w:rsidR="007F5AFE" w:rsidRPr="00C26630" w:rsidRDefault="007F5AFE" w:rsidP="00774AC0">
      <w:pPr>
        <w:rPr>
          <w:rFonts w:ascii="Arial" w:hAnsi="Arial" w:cs="Arial"/>
          <w:i/>
          <w:iCs/>
          <w:sz w:val="20"/>
          <w:szCs w:val="20"/>
        </w:rPr>
      </w:pPr>
    </w:p>
    <w:p w14:paraId="364DE65D" w14:textId="469F1B15" w:rsidR="007F5AFE" w:rsidRPr="00C26630" w:rsidRDefault="007F5AFE" w:rsidP="00774AC0">
      <w:pPr>
        <w:rPr>
          <w:rFonts w:ascii="Arial" w:hAnsi="Arial" w:cs="Arial"/>
          <w:i/>
          <w:iCs/>
          <w:sz w:val="20"/>
          <w:szCs w:val="20"/>
        </w:rPr>
      </w:pPr>
    </w:p>
    <w:p w14:paraId="2CA212D3" w14:textId="47155AED" w:rsidR="007F5AFE" w:rsidRPr="00C26630" w:rsidRDefault="007F5AFE" w:rsidP="00774AC0">
      <w:pPr>
        <w:rPr>
          <w:rFonts w:ascii="Arial" w:hAnsi="Arial" w:cs="Arial"/>
          <w:i/>
          <w:iCs/>
          <w:sz w:val="20"/>
          <w:szCs w:val="20"/>
        </w:rPr>
      </w:pPr>
    </w:p>
    <w:p w14:paraId="3481CEDE" w14:textId="10679167" w:rsidR="007F5AFE" w:rsidRPr="00C26630" w:rsidRDefault="007F5AFE" w:rsidP="00774AC0">
      <w:pPr>
        <w:rPr>
          <w:rFonts w:ascii="Arial" w:hAnsi="Arial" w:cs="Arial"/>
          <w:i/>
          <w:iCs/>
          <w:sz w:val="20"/>
          <w:szCs w:val="20"/>
        </w:rPr>
      </w:pPr>
    </w:p>
    <w:p w14:paraId="154F45D5" w14:textId="4EE9C5D0" w:rsidR="007F5AFE" w:rsidRPr="00C26630" w:rsidRDefault="007F5AFE" w:rsidP="00774AC0">
      <w:pPr>
        <w:rPr>
          <w:rFonts w:ascii="Arial" w:hAnsi="Arial" w:cs="Arial"/>
          <w:i/>
          <w:iCs/>
          <w:sz w:val="20"/>
          <w:szCs w:val="20"/>
        </w:rPr>
      </w:pPr>
    </w:p>
    <w:p w14:paraId="626617FE" w14:textId="0BF76474" w:rsidR="007F5AFE" w:rsidRPr="00C26630" w:rsidRDefault="007F5AFE" w:rsidP="00774AC0">
      <w:pPr>
        <w:rPr>
          <w:rFonts w:ascii="Arial" w:hAnsi="Arial" w:cs="Arial"/>
          <w:i/>
          <w:iCs/>
          <w:sz w:val="20"/>
          <w:szCs w:val="20"/>
        </w:rPr>
      </w:pPr>
    </w:p>
    <w:p w14:paraId="59408F3C" w14:textId="011166D2" w:rsidR="007F5AFE" w:rsidRPr="00C26630" w:rsidRDefault="007F5AFE" w:rsidP="00774AC0">
      <w:pPr>
        <w:rPr>
          <w:rFonts w:ascii="Arial" w:hAnsi="Arial" w:cs="Arial"/>
          <w:i/>
          <w:iCs/>
          <w:sz w:val="20"/>
          <w:szCs w:val="20"/>
        </w:rPr>
      </w:pPr>
    </w:p>
    <w:p w14:paraId="20EDD91D" w14:textId="05ABABB6" w:rsidR="007F5AFE" w:rsidRPr="00C26630" w:rsidRDefault="007F5AFE" w:rsidP="289D96AC">
      <w:pPr>
        <w:rPr>
          <w:rFonts w:ascii="Arial" w:hAnsi="Arial" w:cs="Arial"/>
          <w:i/>
          <w:iCs/>
          <w:sz w:val="20"/>
          <w:szCs w:val="20"/>
        </w:rPr>
      </w:pPr>
    </w:p>
    <w:p w14:paraId="170422EF" w14:textId="54D99920" w:rsidR="289D96AC" w:rsidRDefault="289D96AC" w:rsidP="289D96AC">
      <w:pPr>
        <w:rPr>
          <w:rFonts w:ascii="Arial" w:hAnsi="Arial" w:cs="Arial"/>
          <w:i/>
          <w:iCs/>
          <w:sz w:val="20"/>
          <w:szCs w:val="20"/>
        </w:rPr>
      </w:pPr>
    </w:p>
    <w:p w14:paraId="294C82F9" w14:textId="51554E4D" w:rsidR="007F5AFE" w:rsidRPr="00C26630" w:rsidRDefault="007F5AFE" w:rsidP="00774AC0">
      <w:pPr>
        <w:rPr>
          <w:rFonts w:ascii="Arial" w:hAnsi="Arial" w:cs="Arial"/>
          <w:i/>
          <w:iCs/>
          <w:sz w:val="20"/>
          <w:szCs w:val="20"/>
        </w:rPr>
      </w:pPr>
    </w:p>
    <w:p w14:paraId="45F6BE6A" w14:textId="42F9C4DE" w:rsidR="007F5AFE" w:rsidRDefault="007F5AFE" w:rsidP="00774AC0">
      <w:pPr>
        <w:rPr>
          <w:rFonts w:ascii="Arial" w:hAnsi="Arial" w:cs="Arial"/>
          <w:i/>
          <w:iCs/>
          <w:sz w:val="20"/>
          <w:szCs w:val="20"/>
        </w:rPr>
      </w:pPr>
    </w:p>
    <w:p w14:paraId="379E2F58" w14:textId="77777777" w:rsidR="000420A9" w:rsidRPr="00C26630" w:rsidRDefault="000420A9" w:rsidP="00774AC0">
      <w:pPr>
        <w:rPr>
          <w:rFonts w:ascii="Arial" w:hAnsi="Arial" w:cs="Arial"/>
          <w:i/>
          <w:iCs/>
          <w:sz w:val="20"/>
          <w:szCs w:val="20"/>
        </w:rPr>
      </w:pPr>
    </w:p>
    <w:p w14:paraId="1162B9CE" w14:textId="77777777" w:rsidR="007F5AFE" w:rsidRPr="00C26630" w:rsidRDefault="007F5AFE" w:rsidP="00774AC0">
      <w:pPr>
        <w:rPr>
          <w:rFonts w:ascii="Arial" w:hAnsi="Arial" w:cs="Arial"/>
          <w:i/>
          <w:iCs/>
          <w:sz w:val="20"/>
          <w:szCs w:val="20"/>
        </w:rPr>
      </w:pPr>
    </w:p>
    <w:p w14:paraId="355C6D6C" w14:textId="5895D51F" w:rsidR="0034016D" w:rsidRPr="00C51E48" w:rsidRDefault="00184019" w:rsidP="00BA6143">
      <w:pPr>
        <w:pStyle w:val="Title1"/>
        <w:spacing w:line="240" w:lineRule="auto"/>
        <w:rPr>
          <w:sz w:val="56"/>
          <w:szCs w:val="56"/>
        </w:rPr>
      </w:pPr>
      <w:bookmarkStart w:id="1" w:name="_Hlk157693362"/>
      <w:r w:rsidRPr="00C51E48">
        <w:rPr>
          <w:sz w:val="56"/>
          <w:szCs w:val="56"/>
        </w:rPr>
        <w:lastRenderedPageBreak/>
        <w:t>A</w:t>
      </w:r>
      <w:r w:rsidR="003424C4" w:rsidRPr="00C51E48">
        <w:rPr>
          <w:sz w:val="56"/>
          <w:szCs w:val="56"/>
        </w:rPr>
        <w:t>ccounting &amp; Finance Modules</w:t>
      </w:r>
    </w:p>
    <w:tbl>
      <w:tblPr>
        <w:tblStyle w:val="PlainTable2"/>
        <w:tblW w:w="0" w:type="auto"/>
        <w:tblLook w:val="04A0" w:firstRow="1" w:lastRow="0" w:firstColumn="1" w:lastColumn="0" w:noHBand="0" w:noVBand="1"/>
      </w:tblPr>
      <w:tblGrid>
        <w:gridCol w:w="1474"/>
        <w:gridCol w:w="4038"/>
        <w:gridCol w:w="1353"/>
        <w:gridCol w:w="900"/>
        <w:gridCol w:w="1261"/>
      </w:tblGrid>
      <w:tr w:rsidR="008A4B2A" w:rsidRPr="00BA6143" w14:paraId="43479DA3" w14:textId="633B410C" w:rsidTr="00D0423F">
        <w:trPr>
          <w:cnfStyle w:val="100000000000" w:firstRow="1" w:lastRow="0" w:firstColumn="0" w:lastColumn="0" w:oddVBand="0" w:evenVBand="0" w:oddHBand="0"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474" w:type="dxa"/>
            <w:shd w:val="clear" w:color="auto" w:fill="C59A00"/>
            <w:vAlign w:val="center"/>
          </w:tcPr>
          <w:p w14:paraId="35219F07" w14:textId="7D85D42D" w:rsidR="008A4B2A" w:rsidRPr="00BA6143" w:rsidRDefault="008A4B2A" w:rsidP="008D605F">
            <w:pPr>
              <w:pStyle w:val="Heading"/>
              <w:jc w:val="center"/>
              <w:rPr>
                <w:b/>
                <w:bCs/>
              </w:rPr>
            </w:pPr>
            <w:bookmarkStart w:id="2" w:name="_Hlk157678130"/>
            <w:bookmarkEnd w:id="1"/>
            <w:r w:rsidRPr="00BA6143">
              <w:rPr>
                <w:b/>
                <w:bCs/>
              </w:rPr>
              <w:t>Module Code</w:t>
            </w:r>
          </w:p>
        </w:tc>
        <w:tc>
          <w:tcPr>
            <w:tcW w:w="4038" w:type="dxa"/>
            <w:shd w:val="clear" w:color="auto" w:fill="C59A00"/>
            <w:vAlign w:val="center"/>
          </w:tcPr>
          <w:p w14:paraId="65DE8FD4" w14:textId="1278772F" w:rsidR="008A4B2A" w:rsidRPr="00BA6143" w:rsidRDefault="008A4B2A" w:rsidP="008D605F">
            <w:pPr>
              <w:pStyle w:val="Heading"/>
              <w:jc w:val="center"/>
              <w:cnfStyle w:val="100000000000" w:firstRow="1" w:lastRow="0" w:firstColumn="0" w:lastColumn="0" w:oddVBand="0" w:evenVBand="0" w:oddHBand="0" w:evenHBand="0" w:firstRowFirstColumn="0" w:firstRowLastColumn="0" w:lastRowFirstColumn="0" w:lastRowLastColumn="0"/>
              <w:rPr>
                <w:b/>
                <w:bCs/>
              </w:rPr>
            </w:pPr>
            <w:r w:rsidRPr="00BA6143">
              <w:rPr>
                <w:b/>
                <w:bCs/>
              </w:rPr>
              <w:t>Module Title</w:t>
            </w:r>
          </w:p>
        </w:tc>
        <w:tc>
          <w:tcPr>
            <w:tcW w:w="1353" w:type="dxa"/>
            <w:shd w:val="clear" w:color="auto" w:fill="C59A00"/>
            <w:vAlign w:val="center"/>
          </w:tcPr>
          <w:p w14:paraId="2640B260" w14:textId="37A42CEB" w:rsidR="008A4B2A" w:rsidRPr="00BA6143" w:rsidRDefault="008A4B2A" w:rsidP="008D605F">
            <w:pPr>
              <w:pStyle w:val="Heading"/>
              <w:jc w:val="center"/>
              <w:cnfStyle w:val="100000000000" w:firstRow="1" w:lastRow="0" w:firstColumn="0" w:lastColumn="0" w:oddVBand="0" w:evenVBand="0" w:oddHBand="0" w:evenHBand="0" w:firstRowFirstColumn="0" w:firstRowLastColumn="0" w:lastRowFirstColumn="0" w:lastRowLastColumn="0"/>
              <w:rPr>
                <w:b/>
                <w:bCs/>
              </w:rPr>
            </w:pPr>
            <w:r w:rsidRPr="00BA6143">
              <w:rPr>
                <w:b/>
                <w:bCs/>
              </w:rPr>
              <w:t>Credits</w:t>
            </w:r>
          </w:p>
        </w:tc>
        <w:tc>
          <w:tcPr>
            <w:tcW w:w="900" w:type="dxa"/>
            <w:shd w:val="clear" w:color="auto" w:fill="C59A00"/>
            <w:vAlign w:val="center"/>
          </w:tcPr>
          <w:p w14:paraId="1A4424E1" w14:textId="5B85B15A" w:rsidR="008A4B2A" w:rsidRPr="00BA6143" w:rsidRDefault="008A4B2A" w:rsidP="008D605F">
            <w:pPr>
              <w:pStyle w:val="Heading"/>
              <w:jc w:val="center"/>
              <w:cnfStyle w:val="100000000000" w:firstRow="1" w:lastRow="0" w:firstColumn="0" w:lastColumn="0" w:oddVBand="0" w:evenVBand="0" w:oddHBand="0" w:evenHBand="0" w:firstRowFirstColumn="0" w:firstRowLastColumn="0" w:lastRowFirstColumn="0" w:lastRowLastColumn="0"/>
              <w:rPr>
                <w:b/>
                <w:bCs/>
              </w:rPr>
            </w:pPr>
            <w:r w:rsidRPr="00BA6143">
              <w:rPr>
                <w:b/>
                <w:bCs/>
              </w:rPr>
              <w:t>Year</w:t>
            </w:r>
          </w:p>
        </w:tc>
        <w:tc>
          <w:tcPr>
            <w:tcW w:w="1261" w:type="dxa"/>
            <w:shd w:val="clear" w:color="auto" w:fill="C59A00"/>
            <w:vAlign w:val="center"/>
          </w:tcPr>
          <w:p w14:paraId="733B62ED" w14:textId="67265449" w:rsidR="008A4B2A" w:rsidRPr="00BA6143" w:rsidRDefault="38B03E45" w:rsidP="008A4B2A">
            <w:pPr>
              <w:pStyle w:val="Heading"/>
              <w:jc w:val="center"/>
              <w:cnfStyle w:val="100000000000" w:firstRow="1" w:lastRow="0" w:firstColumn="0" w:lastColumn="0" w:oddVBand="0" w:evenVBand="0" w:oddHBand="0" w:evenHBand="0" w:firstRowFirstColumn="0" w:firstRowLastColumn="0" w:lastRowFirstColumn="0" w:lastRowLastColumn="0"/>
            </w:pPr>
            <w:r w:rsidRPr="0C69B2C1">
              <w:rPr>
                <w:b/>
                <w:bCs/>
              </w:rPr>
              <w:t>Exam</w:t>
            </w:r>
            <w:r w:rsidR="2E0317F9" w:rsidRPr="0C69B2C1">
              <w:rPr>
                <w:b/>
                <w:bCs/>
              </w:rPr>
              <w:t xml:space="preserve"> Period </w:t>
            </w:r>
            <w:r w:rsidR="2E0317F9" w:rsidRPr="0C69B2C1">
              <w:rPr>
                <w:b/>
                <w:bCs/>
                <w:sz w:val="20"/>
                <w:szCs w:val="20"/>
              </w:rPr>
              <w:t>(</w:t>
            </w:r>
            <w:r w:rsidR="3C7C20E7" w:rsidRPr="0C69B2C1">
              <w:rPr>
                <w:b/>
                <w:bCs/>
                <w:sz w:val="20"/>
                <w:szCs w:val="20"/>
              </w:rPr>
              <w:t>where</w:t>
            </w:r>
            <w:r w:rsidR="2E0317F9" w:rsidRPr="0C69B2C1">
              <w:rPr>
                <w:b/>
                <w:bCs/>
                <w:sz w:val="20"/>
                <w:szCs w:val="20"/>
              </w:rPr>
              <w:t xml:space="preserve"> applicable)</w:t>
            </w:r>
          </w:p>
        </w:tc>
      </w:tr>
      <w:tr w:rsidR="008A4B2A" w:rsidRPr="00C26630" w14:paraId="646BD4B2" w14:textId="15C057A7" w:rsidTr="00D0423F">
        <w:trPr>
          <w:cnfStyle w:val="000000100000" w:firstRow="0" w:lastRow="0" w:firstColumn="0" w:lastColumn="0" w:oddVBand="0" w:evenVBand="0" w:oddHBand="1" w:evenHBand="0" w:firstRowFirstColumn="0" w:firstRowLastColumn="0" w:lastRowFirstColumn="0" w:lastRowLastColumn="0"/>
          <w:trHeight w:val="1135"/>
        </w:trPr>
        <w:tc>
          <w:tcPr>
            <w:cnfStyle w:val="001000000000" w:firstRow="0" w:lastRow="0" w:firstColumn="1" w:lastColumn="0" w:oddVBand="0" w:evenVBand="0" w:oddHBand="0" w:evenHBand="0" w:firstRowFirstColumn="0" w:firstRowLastColumn="0" w:lastRowFirstColumn="0" w:lastRowLastColumn="0"/>
            <w:tcW w:w="1474" w:type="dxa"/>
            <w:vAlign w:val="center"/>
          </w:tcPr>
          <w:p w14:paraId="2D773E26" w14:textId="3B56B08A" w:rsidR="008A4B2A" w:rsidRPr="00E84411" w:rsidRDefault="008A4B2A" w:rsidP="008D605F">
            <w:pPr>
              <w:jc w:val="center"/>
              <w:rPr>
                <w:rFonts w:ascii="Arial" w:hAnsi="Arial" w:cs="Arial"/>
                <w:sz w:val="32"/>
                <w:szCs w:val="32"/>
              </w:rPr>
            </w:pPr>
            <w:r w:rsidRPr="00E84411">
              <w:rPr>
                <w:rFonts w:ascii="Arial" w:hAnsi="Arial" w:cs="Arial"/>
                <w:sz w:val="32"/>
                <w:szCs w:val="32"/>
              </w:rPr>
              <w:t>32179</w:t>
            </w:r>
          </w:p>
        </w:tc>
        <w:tc>
          <w:tcPr>
            <w:tcW w:w="4038" w:type="dxa"/>
            <w:vAlign w:val="center"/>
          </w:tcPr>
          <w:p w14:paraId="5297F9AA" w14:textId="66775CE4" w:rsidR="008A4B2A" w:rsidRPr="00C26630" w:rsidRDefault="008A4B2A"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hyperlink w:anchor="LC_FAA" w:history="1">
              <w:r w:rsidRPr="00C26630">
                <w:rPr>
                  <w:rStyle w:val="Hyperlink"/>
                  <w:rFonts w:ascii="Arial" w:hAnsi="Arial" w:cs="Arial"/>
                  <w:sz w:val="32"/>
                  <w:szCs w:val="32"/>
                </w:rPr>
                <w:t>LC Financial Accounting &amp; Accountability</w:t>
              </w:r>
            </w:hyperlink>
          </w:p>
        </w:tc>
        <w:tc>
          <w:tcPr>
            <w:tcW w:w="1353" w:type="dxa"/>
            <w:vAlign w:val="center"/>
          </w:tcPr>
          <w:p w14:paraId="2B51E200" w14:textId="62DCBBF1" w:rsidR="008A4B2A" w:rsidRPr="00C26630" w:rsidRDefault="008A4B2A"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900" w:type="dxa"/>
            <w:vAlign w:val="center"/>
          </w:tcPr>
          <w:p w14:paraId="73A6E353" w14:textId="121CF847" w:rsidR="008A4B2A" w:rsidRPr="00C26630" w:rsidRDefault="008A4B2A"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1</w:t>
            </w:r>
          </w:p>
        </w:tc>
        <w:tc>
          <w:tcPr>
            <w:tcW w:w="1261" w:type="dxa"/>
            <w:vAlign w:val="center"/>
          </w:tcPr>
          <w:p w14:paraId="0EEF5F6A" w14:textId="0A0CBE10" w:rsidR="008A4B2A" w:rsidRPr="00C26630" w:rsidRDefault="00D07EC6" w:rsidP="0057269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Pr>
                <w:rFonts w:ascii="Arial" w:hAnsi="Arial" w:cs="Arial"/>
                <w:b/>
                <w:bCs/>
                <w:sz w:val="32"/>
                <w:szCs w:val="32"/>
              </w:rPr>
              <w:t>Jan</w:t>
            </w:r>
            <w:r w:rsidR="464F6AA4" w:rsidRPr="3DDA9148">
              <w:rPr>
                <w:rFonts w:ascii="Arial" w:hAnsi="Arial" w:cs="Arial"/>
                <w:b/>
                <w:bCs/>
                <w:sz w:val="32"/>
                <w:szCs w:val="32"/>
              </w:rPr>
              <w:t>*</w:t>
            </w:r>
          </w:p>
        </w:tc>
      </w:tr>
      <w:tr w:rsidR="008A4B2A" w:rsidRPr="00C26630" w14:paraId="0B1700FF" w14:textId="48B4B91A" w:rsidTr="00D0423F">
        <w:trPr>
          <w:trHeight w:val="1135"/>
        </w:trPr>
        <w:tc>
          <w:tcPr>
            <w:cnfStyle w:val="001000000000" w:firstRow="0" w:lastRow="0" w:firstColumn="1" w:lastColumn="0" w:oddVBand="0" w:evenVBand="0" w:oddHBand="0" w:evenHBand="0" w:firstRowFirstColumn="0" w:firstRowLastColumn="0" w:lastRowFirstColumn="0" w:lastRowLastColumn="0"/>
            <w:tcW w:w="1474" w:type="dxa"/>
            <w:vAlign w:val="center"/>
          </w:tcPr>
          <w:p w14:paraId="4AAEA808" w14:textId="3930BFBF" w:rsidR="008A4B2A" w:rsidRPr="00E84411" w:rsidRDefault="008A4B2A" w:rsidP="008D605F">
            <w:pPr>
              <w:jc w:val="center"/>
              <w:rPr>
                <w:rFonts w:ascii="Arial" w:hAnsi="Arial" w:cs="Arial"/>
                <w:sz w:val="32"/>
                <w:szCs w:val="32"/>
              </w:rPr>
            </w:pPr>
            <w:r w:rsidRPr="00E84411">
              <w:rPr>
                <w:rFonts w:ascii="Arial" w:hAnsi="Arial" w:cs="Arial"/>
                <w:sz w:val="32"/>
                <w:szCs w:val="32"/>
              </w:rPr>
              <w:t>33172</w:t>
            </w:r>
          </w:p>
        </w:tc>
        <w:tc>
          <w:tcPr>
            <w:tcW w:w="4038" w:type="dxa"/>
            <w:vAlign w:val="center"/>
          </w:tcPr>
          <w:p w14:paraId="29710550" w14:textId="78428728" w:rsidR="008A4B2A" w:rsidRPr="00C26630" w:rsidRDefault="008A4B2A"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hyperlink w:anchor="LC_CorpFin" w:history="1">
              <w:r w:rsidRPr="00C26630">
                <w:rPr>
                  <w:rStyle w:val="Hyperlink"/>
                  <w:rFonts w:ascii="Arial" w:hAnsi="Arial" w:cs="Arial"/>
                  <w:sz w:val="32"/>
                  <w:szCs w:val="32"/>
                </w:rPr>
                <w:t>LI Corporate</w:t>
              </w:r>
              <w:bookmarkStart w:id="3" w:name="_Hlt227225097"/>
              <w:r w:rsidRPr="00C26630">
                <w:rPr>
                  <w:rStyle w:val="Hyperlink"/>
                  <w:rFonts w:ascii="Arial" w:hAnsi="Arial" w:cs="Arial"/>
                  <w:sz w:val="32"/>
                  <w:szCs w:val="32"/>
                </w:rPr>
                <w:t xml:space="preserve"> </w:t>
              </w:r>
              <w:bookmarkEnd w:id="3"/>
              <w:r w:rsidRPr="00C26630">
                <w:rPr>
                  <w:rStyle w:val="Hyperlink"/>
                  <w:rFonts w:ascii="Arial" w:hAnsi="Arial" w:cs="Arial"/>
                  <w:sz w:val="32"/>
                  <w:szCs w:val="32"/>
                </w:rPr>
                <w:t>Finance</w:t>
              </w:r>
            </w:hyperlink>
          </w:p>
        </w:tc>
        <w:tc>
          <w:tcPr>
            <w:tcW w:w="1353" w:type="dxa"/>
            <w:vAlign w:val="center"/>
          </w:tcPr>
          <w:p w14:paraId="6FE58FB2" w14:textId="58E3B802" w:rsidR="008A4B2A" w:rsidRPr="00C26630" w:rsidRDefault="008A4B2A"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900" w:type="dxa"/>
            <w:vAlign w:val="center"/>
          </w:tcPr>
          <w:p w14:paraId="7EF4A97C" w14:textId="587B768A" w:rsidR="008A4B2A" w:rsidRPr="00C26630" w:rsidRDefault="008A4B2A"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w:t>
            </w:r>
          </w:p>
        </w:tc>
        <w:tc>
          <w:tcPr>
            <w:tcW w:w="1261" w:type="dxa"/>
            <w:vAlign w:val="center"/>
          </w:tcPr>
          <w:p w14:paraId="582DF675" w14:textId="14A12C2E" w:rsidR="008A4B2A" w:rsidRPr="00C26630" w:rsidRDefault="00254B9E" w:rsidP="0057269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Pr>
                <w:rFonts w:ascii="Arial" w:hAnsi="Arial" w:cs="Arial"/>
                <w:b/>
                <w:bCs/>
                <w:sz w:val="32"/>
                <w:szCs w:val="32"/>
              </w:rPr>
              <w:t>Main</w:t>
            </w:r>
          </w:p>
        </w:tc>
      </w:tr>
      <w:tr w:rsidR="008A4B2A" w:rsidRPr="00C26630" w14:paraId="2563AE11" w14:textId="19BC1F0F" w:rsidTr="00D0423F">
        <w:trPr>
          <w:cnfStyle w:val="000000100000" w:firstRow="0" w:lastRow="0" w:firstColumn="0" w:lastColumn="0" w:oddVBand="0" w:evenVBand="0" w:oddHBand="1" w:evenHBand="0" w:firstRowFirstColumn="0" w:firstRowLastColumn="0" w:lastRowFirstColumn="0" w:lastRowLastColumn="0"/>
          <w:trHeight w:val="1135"/>
        </w:trPr>
        <w:tc>
          <w:tcPr>
            <w:cnfStyle w:val="001000000000" w:firstRow="0" w:lastRow="0" w:firstColumn="1" w:lastColumn="0" w:oddVBand="0" w:evenVBand="0" w:oddHBand="0" w:evenHBand="0" w:firstRowFirstColumn="0" w:firstRowLastColumn="0" w:lastRowFirstColumn="0" w:lastRowLastColumn="0"/>
            <w:tcW w:w="1474" w:type="dxa"/>
            <w:vAlign w:val="center"/>
          </w:tcPr>
          <w:p w14:paraId="09636A03" w14:textId="02117408" w:rsidR="008A4B2A" w:rsidRPr="00E84411" w:rsidRDefault="008A4B2A" w:rsidP="004C4176">
            <w:pPr>
              <w:jc w:val="center"/>
              <w:rPr>
                <w:rFonts w:ascii="Arial" w:hAnsi="Arial" w:cs="Arial"/>
                <w:sz w:val="32"/>
                <w:szCs w:val="32"/>
              </w:rPr>
            </w:pPr>
            <w:r w:rsidRPr="00E84411">
              <w:rPr>
                <w:rFonts w:ascii="Arial" w:hAnsi="Arial" w:cs="Arial"/>
                <w:sz w:val="32"/>
                <w:szCs w:val="32"/>
              </w:rPr>
              <w:t>41968</w:t>
            </w:r>
          </w:p>
        </w:tc>
        <w:tc>
          <w:tcPr>
            <w:tcW w:w="4038" w:type="dxa"/>
            <w:vAlign w:val="center"/>
          </w:tcPr>
          <w:p w14:paraId="45E6B441" w14:textId="2B86DFFB" w:rsidR="008A4B2A" w:rsidRDefault="008A4B2A" w:rsidP="004C4176">
            <w:pPr>
              <w:jc w:val="center"/>
              <w:cnfStyle w:val="000000100000" w:firstRow="0" w:lastRow="0" w:firstColumn="0" w:lastColumn="0" w:oddVBand="0" w:evenVBand="0" w:oddHBand="1" w:evenHBand="0" w:firstRowFirstColumn="0" w:firstRowLastColumn="0" w:lastRowFirstColumn="0" w:lastRowLastColumn="0"/>
            </w:pPr>
            <w:hyperlink w:anchor="LI_EconforFinance" w:history="1">
              <w:r w:rsidRPr="00095949">
                <w:rPr>
                  <w:rStyle w:val="Hyperlink"/>
                  <w:rFonts w:ascii="Arial" w:hAnsi="Arial" w:cs="Arial"/>
                  <w:sz w:val="32"/>
                  <w:szCs w:val="32"/>
                </w:rPr>
                <w:t xml:space="preserve">LI Econometrics </w:t>
              </w:r>
              <w:bookmarkStart w:id="4" w:name="_Hlt227225107"/>
              <w:r w:rsidRPr="00095949">
                <w:rPr>
                  <w:rStyle w:val="Hyperlink"/>
                  <w:rFonts w:ascii="Arial" w:hAnsi="Arial" w:cs="Arial"/>
                  <w:sz w:val="32"/>
                  <w:szCs w:val="32"/>
                </w:rPr>
                <w:t>f</w:t>
              </w:r>
              <w:bookmarkEnd w:id="4"/>
              <w:r w:rsidRPr="00095949">
                <w:rPr>
                  <w:rStyle w:val="Hyperlink"/>
                  <w:rFonts w:ascii="Arial" w:hAnsi="Arial" w:cs="Arial"/>
                  <w:sz w:val="32"/>
                  <w:szCs w:val="32"/>
                </w:rPr>
                <w:t>or Finance</w:t>
              </w:r>
            </w:hyperlink>
          </w:p>
        </w:tc>
        <w:tc>
          <w:tcPr>
            <w:tcW w:w="1353" w:type="dxa"/>
            <w:vAlign w:val="center"/>
          </w:tcPr>
          <w:p w14:paraId="3E9E002C" w14:textId="0C4B32CC" w:rsidR="008A4B2A" w:rsidRPr="00C26630" w:rsidRDefault="008A4B2A" w:rsidP="004C417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Pr>
                <w:rFonts w:ascii="Arial" w:hAnsi="Arial" w:cs="Arial"/>
                <w:b/>
                <w:bCs/>
                <w:sz w:val="32"/>
                <w:szCs w:val="32"/>
              </w:rPr>
              <w:t>20</w:t>
            </w:r>
          </w:p>
        </w:tc>
        <w:tc>
          <w:tcPr>
            <w:tcW w:w="900" w:type="dxa"/>
            <w:vAlign w:val="center"/>
          </w:tcPr>
          <w:p w14:paraId="4E797AAA" w14:textId="3BE88205" w:rsidR="008A4B2A" w:rsidRPr="00C26630" w:rsidRDefault="008A4B2A" w:rsidP="004C417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Pr>
                <w:rFonts w:ascii="Arial" w:hAnsi="Arial" w:cs="Arial"/>
                <w:b/>
                <w:bCs/>
                <w:sz w:val="32"/>
                <w:szCs w:val="32"/>
              </w:rPr>
              <w:t>2</w:t>
            </w:r>
          </w:p>
        </w:tc>
        <w:tc>
          <w:tcPr>
            <w:tcW w:w="1261" w:type="dxa"/>
            <w:vAlign w:val="center"/>
          </w:tcPr>
          <w:p w14:paraId="610042BC" w14:textId="559B27B3" w:rsidR="008A4B2A" w:rsidRDefault="00B3173A" w:rsidP="0057269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Pr>
                <w:rFonts w:ascii="Arial" w:hAnsi="Arial" w:cs="Arial"/>
                <w:b/>
                <w:bCs/>
                <w:sz w:val="32"/>
                <w:szCs w:val="32"/>
              </w:rPr>
              <w:t>Jan</w:t>
            </w:r>
          </w:p>
        </w:tc>
      </w:tr>
      <w:tr w:rsidR="008A4B2A" w:rsidRPr="00C26630" w14:paraId="18A3FFE4" w14:textId="27A003E7" w:rsidTr="00D0423F">
        <w:trPr>
          <w:trHeight w:val="1135"/>
        </w:trPr>
        <w:tc>
          <w:tcPr>
            <w:cnfStyle w:val="001000000000" w:firstRow="0" w:lastRow="0" w:firstColumn="1" w:lastColumn="0" w:oddVBand="0" w:evenVBand="0" w:oddHBand="0" w:evenHBand="0" w:firstRowFirstColumn="0" w:firstRowLastColumn="0" w:lastRowFirstColumn="0" w:lastRowLastColumn="0"/>
            <w:tcW w:w="1474" w:type="dxa"/>
            <w:vAlign w:val="center"/>
          </w:tcPr>
          <w:p w14:paraId="0C8DEF5C" w14:textId="4D10777F" w:rsidR="008A4B2A" w:rsidRPr="00E84411" w:rsidRDefault="008A4B2A" w:rsidP="004C4176">
            <w:pPr>
              <w:jc w:val="center"/>
              <w:rPr>
                <w:rFonts w:ascii="Arial" w:hAnsi="Arial" w:cs="Arial"/>
                <w:sz w:val="32"/>
                <w:szCs w:val="32"/>
              </w:rPr>
            </w:pPr>
            <w:r w:rsidRPr="00E84411">
              <w:rPr>
                <w:rFonts w:ascii="Arial" w:hAnsi="Arial" w:cs="Arial"/>
                <w:sz w:val="32"/>
                <w:szCs w:val="32"/>
              </w:rPr>
              <w:t>33177</w:t>
            </w:r>
          </w:p>
        </w:tc>
        <w:tc>
          <w:tcPr>
            <w:tcW w:w="4038" w:type="dxa"/>
            <w:vAlign w:val="center"/>
          </w:tcPr>
          <w:p w14:paraId="3C246328" w14:textId="567AE7B4" w:rsidR="008A4B2A" w:rsidRPr="00C26630" w:rsidRDefault="008A4B2A" w:rsidP="004C417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hyperlink w:anchor="LI_ManAcc" w:history="1">
              <w:r w:rsidRPr="00C26630">
                <w:rPr>
                  <w:rStyle w:val="Hyperlink"/>
                  <w:rFonts w:ascii="Arial" w:hAnsi="Arial" w:cs="Arial"/>
                  <w:sz w:val="32"/>
                  <w:szCs w:val="32"/>
                </w:rPr>
                <w:t>LI Manageme</w:t>
              </w:r>
              <w:bookmarkStart w:id="5" w:name="_Hlt227225112"/>
              <w:r w:rsidRPr="00C26630">
                <w:rPr>
                  <w:rStyle w:val="Hyperlink"/>
                  <w:rFonts w:ascii="Arial" w:hAnsi="Arial" w:cs="Arial"/>
                  <w:sz w:val="32"/>
                  <w:szCs w:val="32"/>
                </w:rPr>
                <w:t>n</w:t>
              </w:r>
              <w:bookmarkEnd w:id="5"/>
              <w:r w:rsidRPr="00C26630">
                <w:rPr>
                  <w:rStyle w:val="Hyperlink"/>
                  <w:rFonts w:ascii="Arial" w:hAnsi="Arial" w:cs="Arial"/>
                  <w:sz w:val="32"/>
                  <w:szCs w:val="32"/>
                </w:rPr>
                <w:t>t Accounting</w:t>
              </w:r>
            </w:hyperlink>
          </w:p>
        </w:tc>
        <w:tc>
          <w:tcPr>
            <w:tcW w:w="1353" w:type="dxa"/>
            <w:vAlign w:val="center"/>
          </w:tcPr>
          <w:p w14:paraId="5AFCBAFD" w14:textId="0140278A" w:rsidR="008A4B2A" w:rsidRPr="00C26630" w:rsidRDefault="008A4B2A" w:rsidP="004C417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900" w:type="dxa"/>
            <w:vAlign w:val="center"/>
          </w:tcPr>
          <w:p w14:paraId="7D57494D" w14:textId="4D4FE6BC" w:rsidR="008A4B2A" w:rsidRPr="00C26630" w:rsidRDefault="008A4B2A" w:rsidP="004C417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w:t>
            </w:r>
          </w:p>
        </w:tc>
        <w:tc>
          <w:tcPr>
            <w:tcW w:w="1261" w:type="dxa"/>
            <w:vAlign w:val="center"/>
          </w:tcPr>
          <w:p w14:paraId="40C28C49" w14:textId="7DEC3642" w:rsidR="008A4B2A" w:rsidRPr="00C26630" w:rsidRDefault="003E250F" w:rsidP="0057269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Pr>
                <w:rFonts w:ascii="Arial" w:hAnsi="Arial" w:cs="Arial"/>
                <w:b/>
                <w:bCs/>
                <w:sz w:val="32"/>
                <w:szCs w:val="32"/>
              </w:rPr>
              <w:t>Jan</w:t>
            </w:r>
            <w:r w:rsidR="4633802C" w:rsidRPr="3DDA9148">
              <w:rPr>
                <w:rFonts w:ascii="Arial" w:hAnsi="Arial" w:cs="Arial"/>
                <w:b/>
                <w:bCs/>
                <w:sz w:val="32"/>
                <w:szCs w:val="32"/>
              </w:rPr>
              <w:t>*</w:t>
            </w:r>
          </w:p>
        </w:tc>
      </w:tr>
      <w:tr w:rsidR="008A4B2A" w:rsidRPr="00C26630" w14:paraId="4E2DC642" w14:textId="6E913EB3" w:rsidTr="00D0423F">
        <w:trPr>
          <w:cnfStyle w:val="000000100000" w:firstRow="0" w:lastRow="0" w:firstColumn="0" w:lastColumn="0" w:oddVBand="0" w:evenVBand="0" w:oddHBand="1" w:evenHBand="0" w:firstRowFirstColumn="0" w:firstRowLastColumn="0" w:lastRowFirstColumn="0" w:lastRowLastColumn="0"/>
          <w:trHeight w:val="1135"/>
        </w:trPr>
        <w:tc>
          <w:tcPr>
            <w:cnfStyle w:val="001000000000" w:firstRow="0" w:lastRow="0" w:firstColumn="1" w:lastColumn="0" w:oddVBand="0" w:evenVBand="0" w:oddHBand="0" w:evenHBand="0" w:firstRowFirstColumn="0" w:firstRowLastColumn="0" w:lastRowFirstColumn="0" w:lastRowLastColumn="0"/>
            <w:tcW w:w="1474" w:type="dxa"/>
            <w:vAlign w:val="center"/>
          </w:tcPr>
          <w:p w14:paraId="6250BD46" w14:textId="55801CBF" w:rsidR="008A4B2A" w:rsidRPr="00E84411" w:rsidRDefault="008A4B2A" w:rsidP="004C4176">
            <w:pPr>
              <w:jc w:val="center"/>
              <w:rPr>
                <w:rFonts w:ascii="Arial" w:hAnsi="Arial" w:cs="Arial"/>
                <w:sz w:val="32"/>
                <w:szCs w:val="32"/>
              </w:rPr>
            </w:pPr>
            <w:r w:rsidRPr="00E84411">
              <w:rPr>
                <w:rFonts w:ascii="Arial" w:hAnsi="Arial" w:cs="Arial"/>
                <w:sz w:val="32"/>
                <w:szCs w:val="32"/>
              </w:rPr>
              <w:t>33841</w:t>
            </w:r>
          </w:p>
        </w:tc>
        <w:tc>
          <w:tcPr>
            <w:tcW w:w="4038" w:type="dxa"/>
            <w:vAlign w:val="center"/>
          </w:tcPr>
          <w:p w14:paraId="4E7A1E50" w14:textId="47AEA441" w:rsidR="008A4B2A" w:rsidRPr="00C26630" w:rsidRDefault="008A4B2A" w:rsidP="004C417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hyperlink w:anchor="LHFEXandInFin" w:history="1">
              <w:r w:rsidRPr="00C26630">
                <w:rPr>
                  <w:rStyle w:val="Hyperlink"/>
                  <w:rFonts w:ascii="Arial" w:hAnsi="Arial" w:cs="Arial"/>
                  <w:sz w:val="32"/>
                  <w:szCs w:val="32"/>
                </w:rPr>
                <w:t xml:space="preserve">LH Foreign Exchange &amp; International </w:t>
              </w:r>
              <w:bookmarkStart w:id="6" w:name="_Hlt227225119"/>
              <w:r w:rsidRPr="00C26630">
                <w:rPr>
                  <w:rStyle w:val="Hyperlink"/>
                  <w:rFonts w:ascii="Arial" w:hAnsi="Arial" w:cs="Arial"/>
                  <w:sz w:val="32"/>
                  <w:szCs w:val="32"/>
                </w:rPr>
                <w:t>F</w:t>
              </w:r>
              <w:bookmarkEnd w:id="6"/>
              <w:r w:rsidRPr="00C26630">
                <w:rPr>
                  <w:rStyle w:val="Hyperlink"/>
                  <w:rFonts w:ascii="Arial" w:hAnsi="Arial" w:cs="Arial"/>
                  <w:sz w:val="32"/>
                  <w:szCs w:val="32"/>
                </w:rPr>
                <w:t>inance</w:t>
              </w:r>
            </w:hyperlink>
          </w:p>
        </w:tc>
        <w:tc>
          <w:tcPr>
            <w:tcW w:w="1353" w:type="dxa"/>
            <w:vAlign w:val="center"/>
          </w:tcPr>
          <w:p w14:paraId="3DE9D4E1" w14:textId="08B57A0B" w:rsidR="008A4B2A" w:rsidRPr="00C26630" w:rsidRDefault="008A4B2A" w:rsidP="004C417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900" w:type="dxa"/>
            <w:vAlign w:val="center"/>
          </w:tcPr>
          <w:p w14:paraId="4E989234" w14:textId="3517B1C4" w:rsidR="008A4B2A" w:rsidRPr="00C26630" w:rsidRDefault="008A4B2A" w:rsidP="004C417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3</w:t>
            </w:r>
          </w:p>
        </w:tc>
        <w:tc>
          <w:tcPr>
            <w:tcW w:w="1261" w:type="dxa"/>
            <w:vAlign w:val="center"/>
          </w:tcPr>
          <w:p w14:paraId="551F3CE8" w14:textId="23CFAC1C" w:rsidR="008A4B2A" w:rsidRPr="00C26630" w:rsidRDefault="000C384C" w:rsidP="0057269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Pr>
                <w:rFonts w:ascii="Arial" w:hAnsi="Arial" w:cs="Arial"/>
                <w:b/>
                <w:bCs/>
                <w:sz w:val="32"/>
                <w:szCs w:val="32"/>
              </w:rPr>
              <w:t>Jan</w:t>
            </w:r>
          </w:p>
        </w:tc>
      </w:tr>
      <w:tr w:rsidR="008A4B2A" w:rsidRPr="00C26630" w14:paraId="768A32BA" w14:textId="5CB90EFF" w:rsidTr="00D0423F">
        <w:trPr>
          <w:trHeight w:val="1135"/>
        </w:trPr>
        <w:tc>
          <w:tcPr>
            <w:cnfStyle w:val="001000000000" w:firstRow="0" w:lastRow="0" w:firstColumn="1" w:lastColumn="0" w:oddVBand="0" w:evenVBand="0" w:oddHBand="0" w:evenHBand="0" w:firstRowFirstColumn="0" w:firstRowLastColumn="0" w:lastRowFirstColumn="0" w:lastRowLastColumn="0"/>
            <w:tcW w:w="1474" w:type="dxa"/>
            <w:vAlign w:val="center"/>
          </w:tcPr>
          <w:p w14:paraId="7F12EE9E" w14:textId="78EE72BE" w:rsidR="008A4B2A" w:rsidRPr="00E84411" w:rsidRDefault="008A4B2A" w:rsidP="004C4176">
            <w:pPr>
              <w:jc w:val="center"/>
              <w:rPr>
                <w:rFonts w:ascii="Arial" w:hAnsi="Arial" w:cs="Arial"/>
                <w:sz w:val="32"/>
                <w:szCs w:val="32"/>
              </w:rPr>
            </w:pPr>
            <w:r w:rsidRPr="00E84411">
              <w:rPr>
                <w:rFonts w:ascii="Arial" w:hAnsi="Arial" w:cs="Arial"/>
                <w:sz w:val="32"/>
                <w:szCs w:val="32"/>
              </w:rPr>
              <w:t>34271</w:t>
            </w:r>
          </w:p>
        </w:tc>
        <w:tc>
          <w:tcPr>
            <w:tcW w:w="4038" w:type="dxa"/>
            <w:vAlign w:val="center"/>
          </w:tcPr>
          <w:p w14:paraId="14592122" w14:textId="1EDE858E" w:rsidR="008A4B2A" w:rsidRPr="00C26630" w:rsidRDefault="008A4B2A" w:rsidP="004C417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hyperlink w:anchor="LH_SandEAccoun" w:history="1">
              <w:r w:rsidRPr="00C26630">
                <w:rPr>
                  <w:rStyle w:val="Hyperlink"/>
                  <w:rFonts w:ascii="Arial" w:hAnsi="Arial" w:cs="Arial"/>
                  <w:sz w:val="32"/>
                  <w:szCs w:val="32"/>
                </w:rPr>
                <w:t xml:space="preserve">LH Social &amp; </w:t>
              </w:r>
              <w:bookmarkStart w:id="7" w:name="_Hlt227225126"/>
              <w:r w:rsidRPr="00C26630">
                <w:rPr>
                  <w:rStyle w:val="Hyperlink"/>
                  <w:rFonts w:ascii="Arial" w:hAnsi="Arial" w:cs="Arial"/>
                  <w:sz w:val="32"/>
                  <w:szCs w:val="32"/>
                </w:rPr>
                <w:t>E</w:t>
              </w:r>
              <w:bookmarkEnd w:id="7"/>
              <w:r w:rsidRPr="00C26630">
                <w:rPr>
                  <w:rStyle w:val="Hyperlink"/>
                  <w:rFonts w:ascii="Arial" w:hAnsi="Arial" w:cs="Arial"/>
                  <w:sz w:val="32"/>
                  <w:szCs w:val="32"/>
                </w:rPr>
                <w:t>nvironmental Accounting</w:t>
              </w:r>
            </w:hyperlink>
          </w:p>
        </w:tc>
        <w:tc>
          <w:tcPr>
            <w:tcW w:w="1353" w:type="dxa"/>
            <w:vAlign w:val="center"/>
          </w:tcPr>
          <w:p w14:paraId="3A58C109" w14:textId="442DE544" w:rsidR="008A4B2A" w:rsidRPr="00C26630" w:rsidRDefault="008A4B2A" w:rsidP="004C417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900" w:type="dxa"/>
            <w:vAlign w:val="center"/>
          </w:tcPr>
          <w:p w14:paraId="5F5FBAB2" w14:textId="229A7ABB" w:rsidR="008A4B2A" w:rsidRPr="00C26630" w:rsidRDefault="008A4B2A" w:rsidP="004C417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3</w:t>
            </w:r>
          </w:p>
        </w:tc>
        <w:tc>
          <w:tcPr>
            <w:tcW w:w="1261" w:type="dxa"/>
            <w:vAlign w:val="center"/>
          </w:tcPr>
          <w:p w14:paraId="42813397" w14:textId="40820F0A" w:rsidR="008A4B2A" w:rsidRPr="00C26630" w:rsidRDefault="00EA3B3B" w:rsidP="0057269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Pr>
                <w:rFonts w:ascii="Arial" w:hAnsi="Arial" w:cs="Arial"/>
                <w:b/>
                <w:bCs/>
                <w:sz w:val="32"/>
                <w:szCs w:val="32"/>
              </w:rPr>
              <w:t>N/A</w:t>
            </w:r>
          </w:p>
        </w:tc>
      </w:tr>
    </w:tbl>
    <w:p w14:paraId="1260D428" w14:textId="0D3B52B9" w:rsidR="00D0423F" w:rsidRDefault="00D0423F" w:rsidP="00D0423F">
      <w:pPr>
        <w:pStyle w:val="Footer"/>
      </w:pPr>
      <w:bookmarkStart w:id="8" w:name="_Hlk157693549"/>
      <w:bookmarkEnd w:id="2"/>
      <w:r w:rsidRPr="000746EF">
        <w:rPr>
          <w:highlight w:val="yellow"/>
        </w:rPr>
        <w:t xml:space="preserve">*These modules will require you to stay for the January Exam Period, </w:t>
      </w:r>
      <w:proofErr w:type="gramStart"/>
      <w:r w:rsidRPr="000746EF">
        <w:rPr>
          <w:highlight w:val="yellow"/>
        </w:rPr>
        <w:t>No</w:t>
      </w:r>
      <w:proofErr w:type="gramEnd"/>
      <w:r w:rsidRPr="000746EF">
        <w:rPr>
          <w:highlight w:val="yellow"/>
        </w:rPr>
        <w:t xml:space="preserve"> alternative assessment will be offered</w:t>
      </w:r>
      <w:r>
        <w:t xml:space="preserve"> </w:t>
      </w:r>
    </w:p>
    <w:p w14:paraId="2F275125" w14:textId="77777777" w:rsidR="00D0423F" w:rsidRDefault="00D0423F" w:rsidP="00BA6143">
      <w:pPr>
        <w:pStyle w:val="Title1"/>
      </w:pPr>
    </w:p>
    <w:p w14:paraId="663533E7" w14:textId="23D4A0BE" w:rsidR="005743BE" w:rsidRPr="00BA6143" w:rsidRDefault="0034016D" w:rsidP="00BA6143">
      <w:pPr>
        <w:pStyle w:val="Title1"/>
      </w:pPr>
      <w:r w:rsidRPr="00D0423F">
        <w:br w:type="page"/>
      </w:r>
      <w:r w:rsidR="005743BE" w:rsidRPr="00C51E48">
        <w:rPr>
          <w:sz w:val="56"/>
          <w:szCs w:val="56"/>
        </w:rPr>
        <w:lastRenderedPageBreak/>
        <w:t>Economics Modules</w:t>
      </w:r>
    </w:p>
    <w:tbl>
      <w:tblPr>
        <w:tblStyle w:val="PlainTable2"/>
        <w:tblW w:w="0" w:type="auto"/>
        <w:tblLook w:val="04A0" w:firstRow="1" w:lastRow="0" w:firstColumn="1" w:lastColumn="0" w:noHBand="0" w:noVBand="1"/>
      </w:tblPr>
      <w:tblGrid>
        <w:gridCol w:w="1449"/>
        <w:gridCol w:w="4062"/>
        <w:gridCol w:w="1354"/>
        <w:gridCol w:w="900"/>
        <w:gridCol w:w="1261"/>
      </w:tblGrid>
      <w:tr w:rsidR="00EA3B3B" w:rsidRPr="00BA6143" w14:paraId="530B8AAD" w14:textId="2C080572" w:rsidTr="00287D7C">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49" w:type="dxa"/>
            <w:shd w:val="clear" w:color="auto" w:fill="C59A00"/>
            <w:vAlign w:val="center"/>
          </w:tcPr>
          <w:p w14:paraId="22150EB8" w14:textId="77777777" w:rsidR="00EA3B3B" w:rsidRPr="00BA6143" w:rsidRDefault="00EA3B3B" w:rsidP="008D605F">
            <w:pPr>
              <w:pStyle w:val="Heading"/>
              <w:jc w:val="center"/>
              <w:rPr>
                <w:b/>
                <w:bCs/>
              </w:rPr>
            </w:pPr>
            <w:bookmarkStart w:id="9" w:name="_Hlk157693569"/>
            <w:bookmarkEnd w:id="8"/>
            <w:r w:rsidRPr="00BA6143">
              <w:rPr>
                <w:b/>
                <w:bCs/>
              </w:rPr>
              <w:t>Module Code</w:t>
            </w:r>
          </w:p>
        </w:tc>
        <w:tc>
          <w:tcPr>
            <w:tcW w:w="4062" w:type="dxa"/>
            <w:shd w:val="clear" w:color="auto" w:fill="C59A00"/>
            <w:vAlign w:val="center"/>
          </w:tcPr>
          <w:p w14:paraId="1CE26E9B" w14:textId="77777777" w:rsidR="00EA3B3B" w:rsidRPr="00BA6143" w:rsidRDefault="00EA3B3B" w:rsidP="008D605F">
            <w:pPr>
              <w:pStyle w:val="Heading"/>
              <w:jc w:val="center"/>
              <w:cnfStyle w:val="100000000000" w:firstRow="1" w:lastRow="0" w:firstColumn="0" w:lastColumn="0" w:oddVBand="0" w:evenVBand="0" w:oddHBand="0" w:evenHBand="0" w:firstRowFirstColumn="0" w:firstRowLastColumn="0" w:lastRowFirstColumn="0" w:lastRowLastColumn="0"/>
              <w:rPr>
                <w:b/>
                <w:bCs/>
              </w:rPr>
            </w:pPr>
            <w:r w:rsidRPr="00BA6143">
              <w:rPr>
                <w:b/>
                <w:bCs/>
              </w:rPr>
              <w:t>Module Title</w:t>
            </w:r>
          </w:p>
        </w:tc>
        <w:tc>
          <w:tcPr>
            <w:tcW w:w="1354" w:type="dxa"/>
            <w:shd w:val="clear" w:color="auto" w:fill="C59A00"/>
            <w:vAlign w:val="center"/>
          </w:tcPr>
          <w:p w14:paraId="35B9E7E8" w14:textId="77777777" w:rsidR="00EA3B3B" w:rsidRPr="00BA6143" w:rsidRDefault="00EA3B3B" w:rsidP="008D605F">
            <w:pPr>
              <w:pStyle w:val="Heading"/>
              <w:jc w:val="center"/>
              <w:cnfStyle w:val="100000000000" w:firstRow="1" w:lastRow="0" w:firstColumn="0" w:lastColumn="0" w:oddVBand="0" w:evenVBand="0" w:oddHBand="0" w:evenHBand="0" w:firstRowFirstColumn="0" w:firstRowLastColumn="0" w:lastRowFirstColumn="0" w:lastRowLastColumn="0"/>
              <w:rPr>
                <w:b/>
                <w:bCs/>
              </w:rPr>
            </w:pPr>
            <w:r w:rsidRPr="00BA6143">
              <w:rPr>
                <w:b/>
                <w:bCs/>
              </w:rPr>
              <w:t>Credits</w:t>
            </w:r>
          </w:p>
        </w:tc>
        <w:tc>
          <w:tcPr>
            <w:tcW w:w="900" w:type="dxa"/>
            <w:shd w:val="clear" w:color="auto" w:fill="C59A00"/>
            <w:vAlign w:val="center"/>
          </w:tcPr>
          <w:p w14:paraId="38028094" w14:textId="77777777" w:rsidR="00EA3B3B" w:rsidRPr="00BA6143" w:rsidRDefault="00EA3B3B" w:rsidP="008D605F">
            <w:pPr>
              <w:pStyle w:val="Heading"/>
              <w:jc w:val="center"/>
              <w:cnfStyle w:val="100000000000" w:firstRow="1" w:lastRow="0" w:firstColumn="0" w:lastColumn="0" w:oddVBand="0" w:evenVBand="0" w:oddHBand="0" w:evenHBand="0" w:firstRowFirstColumn="0" w:firstRowLastColumn="0" w:lastRowFirstColumn="0" w:lastRowLastColumn="0"/>
              <w:rPr>
                <w:b/>
                <w:bCs/>
              </w:rPr>
            </w:pPr>
            <w:r w:rsidRPr="00BA6143">
              <w:rPr>
                <w:b/>
                <w:bCs/>
              </w:rPr>
              <w:t>Year</w:t>
            </w:r>
          </w:p>
        </w:tc>
        <w:tc>
          <w:tcPr>
            <w:tcW w:w="1261" w:type="dxa"/>
            <w:shd w:val="clear" w:color="auto" w:fill="C59A00"/>
            <w:vAlign w:val="center"/>
          </w:tcPr>
          <w:p w14:paraId="4AC5A1E8" w14:textId="2D39D5FD" w:rsidR="00EA3B3B" w:rsidRPr="00BA6143" w:rsidRDefault="00627A5A" w:rsidP="00EA3B3B">
            <w:pPr>
              <w:pStyle w:val="Heading"/>
              <w:jc w:val="center"/>
              <w:cnfStyle w:val="100000000000" w:firstRow="1" w:lastRow="0" w:firstColumn="0" w:lastColumn="0" w:oddVBand="0" w:evenVBand="0" w:oddHBand="0" w:evenHBand="0" w:firstRowFirstColumn="0" w:firstRowLastColumn="0" w:lastRowFirstColumn="0" w:lastRowLastColumn="0"/>
            </w:pPr>
            <w:r w:rsidRPr="484CA3FE">
              <w:rPr>
                <w:b/>
                <w:bCs/>
              </w:rPr>
              <w:t xml:space="preserve">Exam Period </w:t>
            </w:r>
            <w:r w:rsidRPr="484CA3FE">
              <w:rPr>
                <w:b/>
                <w:bCs/>
                <w:sz w:val="20"/>
                <w:szCs w:val="20"/>
              </w:rPr>
              <w:t>(where applicable)</w:t>
            </w:r>
          </w:p>
        </w:tc>
      </w:tr>
      <w:tr w:rsidR="00EA3B3B" w:rsidRPr="00C26630" w14:paraId="0C7C6541" w14:textId="334ED0E7" w:rsidTr="00287D7C">
        <w:trPr>
          <w:cnfStyle w:val="000000100000" w:firstRow="0" w:lastRow="0" w:firstColumn="0" w:lastColumn="0" w:oddVBand="0" w:evenVBand="0" w:oddHBand="1" w:evenHBand="0" w:firstRowFirstColumn="0" w:firstRowLastColumn="0" w:lastRowFirstColumn="0" w:lastRowLastColumn="0"/>
          <w:trHeight w:val="963"/>
        </w:trPr>
        <w:tc>
          <w:tcPr>
            <w:cnfStyle w:val="001000000000" w:firstRow="0" w:lastRow="0" w:firstColumn="1" w:lastColumn="0" w:oddVBand="0" w:evenVBand="0" w:oddHBand="0" w:evenHBand="0" w:firstRowFirstColumn="0" w:firstRowLastColumn="0" w:lastRowFirstColumn="0" w:lastRowLastColumn="0"/>
            <w:tcW w:w="1449" w:type="dxa"/>
            <w:vAlign w:val="center"/>
          </w:tcPr>
          <w:p w14:paraId="5A939D1F" w14:textId="20E3312D" w:rsidR="00EA3B3B" w:rsidRPr="00E84411" w:rsidRDefault="00EA3B3B" w:rsidP="008D605F">
            <w:pPr>
              <w:jc w:val="center"/>
              <w:rPr>
                <w:rFonts w:ascii="Arial" w:hAnsi="Arial" w:cs="Arial"/>
                <w:b w:val="0"/>
                <w:bCs w:val="0"/>
                <w:sz w:val="32"/>
                <w:szCs w:val="32"/>
              </w:rPr>
            </w:pPr>
            <w:r w:rsidRPr="00E84411">
              <w:rPr>
                <w:rFonts w:ascii="Arial" w:hAnsi="Arial" w:cs="Arial"/>
                <w:sz w:val="32"/>
                <w:szCs w:val="32"/>
              </w:rPr>
              <w:t>31832</w:t>
            </w:r>
          </w:p>
        </w:tc>
        <w:tc>
          <w:tcPr>
            <w:tcW w:w="4062" w:type="dxa"/>
            <w:vAlign w:val="center"/>
          </w:tcPr>
          <w:p w14:paraId="6BFF82B4" w14:textId="3A69BD9E" w:rsidR="00EA3B3B" w:rsidRPr="00C26630" w:rsidRDefault="00EA3B3B"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hyperlink w:anchor="LC_Maths4Econ" w:history="1">
              <w:r w:rsidRPr="00C26630">
                <w:rPr>
                  <w:rStyle w:val="Hyperlink"/>
                  <w:rFonts w:ascii="Arial" w:hAnsi="Arial" w:cs="Arial"/>
                  <w:sz w:val="32"/>
                  <w:szCs w:val="32"/>
                </w:rPr>
                <w:t>LC Mathemati</w:t>
              </w:r>
              <w:bookmarkStart w:id="10" w:name="_Hlt227225135"/>
              <w:r w:rsidRPr="00C26630">
                <w:rPr>
                  <w:rStyle w:val="Hyperlink"/>
                  <w:rFonts w:ascii="Arial" w:hAnsi="Arial" w:cs="Arial"/>
                  <w:sz w:val="32"/>
                  <w:szCs w:val="32"/>
                </w:rPr>
                <w:t>c</w:t>
              </w:r>
              <w:bookmarkEnd w:id="10"/>
              <w:r w:rsidRPr="00C26630">
                <w:rPr>
                  <w:rStyle w:val="Hyperlink"/>
                  <w:rFonts w:ascii="Arial" w:hAnsi="Arial" w:cs="Arial"/>
                  <w:sz w:val="32"/>
                  <w:szCs w:val="32"/>
                </w:rPr>
                <w:t>s for Economics</w:t>
              </w:r>
            </w:hyperlink>
          </w:p>
        </w:tc>
        <w:tc>
          <w:tcPr>
            <w:tcW w:w="1354" w:type="dxa"/>
            <w:vAlign w:val="center"/>
          </w:tcPr>
          <w:p w14:paraId="4446286E" w14:textId="77777777" w:rsidR="00EA3B3B" w:rsidRPr="00C26630" w:rsidRDefault="00EA3B3B"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900" w:type="dxa"/>
            <w:vAlign w:val="center"/>
          </w:tcPr>
          <w:p w14:paraId="5289D34F" w14:textId="77777777" w:rsidR="00EA3B3B" w:rsidRPr="00C26630" w:rsidRDefault="00EA3B3B"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1</w:t>
            </w:r>
          </w:p>
        </w:tc>
        <w:tc>
          <w:tcPr>
            <w:tcW w:w="1261" w:type="dxa"/>
            <w:vAlign w:val="center"/>
          </w:tcPr>
          <w:p w14:paraId="71B0FE63" w14:textId="4DFF906B" w:rsidR="00EA3B3B" w:rsidRPr="00C26630" w:rsidRDefault="00EA3B3B" w:rsidP="0057269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Pr>
                <w:rFonts w:ascii="Arial" w:hAnsi="Arial" w:cs="Arial"/>
                <w:b/>
                <w:bCs/>
                <w:sz w:val="32"/>
                <w:szCs w:val="32"/>
              </w:rPr>
              <w:t>Jan</w:t>
            </w:r>
            <w:r w:rsidR="7313E805" w:rsidRPr="3DDA9148">
              <w:rPr>
                <w:rFonts w:ascii="Arial" w:hAnsi="Arial" w:cs="Arial"/>
                <w:b/>
                <w:bCs/>
                <w:sz w:val="32"/>
                <w:szCs w:val="32"/>
              </w:rPr>
              <w:t>*</w:t>
            </w:r>
          </w:p>
        </w:tc>
      </w:tr>
      <w:tr w:rsidR="00EA3B3B" w:rsidRPr="00C26630" w14:paraId="074144A9" w14:textId="3D57A8EA" w:rsidTr="00287D7C">
        <w:trPr>
          <w:trHeight w:val="963"/>
        </w:trPr>
        <w:tc>
          <w:tcPr>
            <w:cnfStyle w:val="001000000000" w:firstRow="0" w:lastRow="0" w:firstColumn="1" w:lastColumn="0" w:oddVBand="0" w:evenVBand="0" w:oddHBand="0" w:evenHBand="0" w:firstRowFirstColumn="0" w:firstRowLastColumn="0" w:lastRowFirstColumn="0" w:lastRowLastColumn="0"/>
            <w:tcW w:w="1449" w:type="dxa"/>
            <w:vAlign w:val="center"/>
          </w:tcPr>
          <w:p w14:paraId="3018C0B3" w14:textId="6AFE8F3D" w:rsidR="00EA3B3B" w:rsidRPr="00E84411" w:rsidRDefault="00EA3B3B" w:rsidP="008D605F">
            <w:pPr>
              <w:jc w:val="center"/>
              <w:rPr>
                <w:rFonts w:ascii="Arial" w:hAnsi="Arial" w:cs="Arial"/>
                <w:sz w:val="32"/>
                <w:szCs w:val="32"/>
              </w:rPr>
            </w:pPr>
            <w:r w:rsidRPr="00E84411">
              <w:rPr>
                <w:rFonts w:ascii="Arial" w:hAnsi="Arial" w:cs="Arial"/>
                <w:sz w:val="32"/>
                <w:szCs w:val="32"/>
              </w:rPr>
              <w:t>29189</w:t>
            </w:r>
          </w:p>
        </w:tc>
        <w:tc>
          <w:tcPr>
            <w:tcW w:w="4062" w:type="dxa"/>
            <w:vAlign w:val="center"/>
          </w:tcPr>
          <w:p w14:paraId="40A57017" w14:textId="2A194579" w:rsidR="00EA3B3B" w:rsidRPr="00C26630" w:rsidRDefault="00EA3B3B"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hyperlink w:anchor="LI_Macro" w:history="1">
              <w:r w:rsidRPr="00C26630">
                <w:rPr>
                  <w:rStyle w:val="Hyperlink"/>
                  <w:rFonts w:ascii="Arial" w:hAnsi="Arial" w:cs="Arial"/>
                  <w:sz w:val="32"/>
                  <w:szCs w:val="32"/>
                </w:rPr>
                <w:t>LI Macroecon</w:t>
              </w:r>
              <w:bookmarkStart w:id="11" w:name="_Hlt227225141"/>
              <w:r w:rsidRPr="00C26630">
                <w:rPr>
                  <w:rStyle w:val="Hyperlink"/>
                  <w:rFonts w:ascii="Arial" w:hAnsi="Arial" w:cs="Arial"/>
                  <w:sz w:val="32"/>
                  <w:szCs w:val="32"/>
                </w:rPr>
                <w:t>o</w:t>
              </w:r>
              <w:bookmarkEnd w:id="11"/>
              <w:r w:rsidRPr="00C26630">
                <w:rPr>
                  <w:rStyle w:val="Hyperlink"/>
                  <w:rFonts w:ascii="Arial" w:hAnsi="Arial" w:cs="Arial"/>
                  <w:sz w:val="32"/>
                  <w:szCs w:val="32"/>
                </w:rPr>
                <w:t>mics</w:t>
              </w:r>
            </w:hyperlink>
          </w:p>
        </w:tc>
        <w:tc>
          <w:tcPr>
            <w:tcW w:w="1354" w:type="dxa"/>
            <w:vAlign w:val="center"/>
          </w:tcPr>
          <w:p w14:paraId="25C9ECC3" w14:textId="3C7AFD42" w:rsidR="00EA3B3B" w:rsidRPr="00C26630" w:rsidRDefault="00EA3B3B"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900" w:type="dxa"/>
            <w:vAlign w:val="center"/>
          </w:tcPr>
          <w:p w14:paraId="4E8CB67A" w14:textId="5417F4D4" w:rsidR="00EA3B3B" w:rsidRPr="00C26630" w:rsidRDefault="00EA3B3B"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w:t>
            </w:r>
          </w:p>
        </w:tc>
        <w:tc>
          <w:tcPr>
            <w:tcW w:w="1261" w:type="dxa"/>
            <w:vAlign w:val="center"/>
          </w:tcPr>
          <w:p w14:paraId="66F7F2D8" w14:textId="61E749D9" w:rsidR="00EA3B3B" w:rsidRPr="00C26630" w:rsidRDefault="003D3595" w:rsidP="0057269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Pr>
                <w:rFonts w:ascii="Arial" w:hAnsi="Arial" w:cs="Arial"/>
                <w:b/>
                <w:bCs/>
                <w:sz w:val="32"/>
                <w:szCs w:val="32"/>
              </w:rPr>
              <w:t>Jan</w:t>
            </w:r>
            <w:r w:rsidR="0862AC78" w:rsidRPr="3DDA9148">
              <w:rPr>
                <w:rFonts w:ascii="Arial" w:hAnsi="Arial" w:cs="Arial"/>
                <w:b/>
                <w:bCs/>
                <w:sz w:val="32"/>
                <w:szCs w:val="32"/>
              </w:rPr>
              <w:t>*</w:t>
            </w:r>
          </w:p>
        </w:tc>
      </w:tr>
      <w:tr w:rsidR="00EA3B3B" w:rsidRPr="00C26630" w14:paraId="7DB72867" w14:textId="639981D6" w:rsidTr="00287D7C">
        <w:trPr>
          <w:cnfStyle w:val="000000100000" w:firstRow="0" w:lastRow="0" w:firstColumn="0" w:lastColumn="0" w:oddVBand="0" w:evenVBand="0" w:oddHBand="1" w:evenHBand="0" w:firstRowFirstColumn="0" w:firstRowLastColumn="0" w:lastRowFirstColumn="0" w:lastRowLastColumn="0"/>
          <w:trHeight w:val="963"/>
        </w:trPr>
        <w:tc>
          <w:tcPr>
            <w:cnfStyle w:val="001000000000" w:firstRow="0" w:lastRow="0" w:firstColumn="1" w:lastColumn="0" w:oddVBand="0" w:evenVBand="0" w:oddHBand="0" w:evenHBand="0" w:firstRowFirstColumn="0" w:firstRowLastColumn="0" w:lastRowFirstColumn="0" w:lastRowLastColumn="0"/>
            <w:tcW w:w="1449" w:type="dxa"/>
            <w:vAlign w:val="center"/>
          </w:tcPr>
          <w:p w14:paraId="754BA6AB" w14:textId="297019F0" w:rsidR="00EA3B3B" w:rsidRPr="00E84411" w:rsidRDefault="00EA3B3B" w:rsidP="008D605F">
            <w:pPr>
              <w:jc w:val="center"/>
              <w:rPr>
                <w:rFonts w:ascii="Arial" w:hAnsi="Arial" w:cs="Arial"/>
                <w:sz w:val="32"/>
                <w:szCs w:val="32"/>
              </w:rPr>
            </w:pPr>
            <w:r w:rsidRPr="00E84411">
              <w:rPr>
                <w:rFonts w:ascii="Arial" w:hAnsi="Arial" w:cs="Arial"/>
                <w:sz w:val="32"/>
                <w:szCs w:val="32"/>
              </w:rPr>
              <w:t>28536</w:t>
            </w:r>
          </w:p>
        </w:tc>
        <w:tc>
          <w:tcPr>
            <w:tcW w:w="4062" w:type="dxa"/>
            <w:vAlign w:val="center"/>
          </w:tcPr>
          <w:p w14:paraId="7245F1D8" w14:textId="12F29E5E" w:rsidR="00EA3B3B" w:rsidRPr="00C26630" w:rsidRDefault="00EA3B3B"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hyperlink w:anchor="LI_Micro" w:history="1">
              <w:r w:rsidRPr="00C26630">
                <w:rPr>
                  <w:rStyle w:val="Hyperlink"/>
                  <w:rFonts w:ascii="Arial" w:hAnsi="Arial" w:cs="Arial"/>
                  <w:sz w:val="32"/>
                  <w:szCs w:val="32"/>
                </w:rPr>
                <w:t>LI Microeco</w:t>
              </w:r>
              <w:bookmarkStart w:id="12" w:name="_Hlt227225147"/>
              <w:r w:rsidRPr="00C26630">
                <w:rPr>
                  <w:rStyle w:val="Hyperlink"/>
                  <w:rFonts w:ascii="Arial" w:hAnsi="Arial" w:cs="Arial"/>
                  <w:sz w:val="32"/>
                  <w:szCs w:val="32"/>
                </w:rPr>
                <w:t>n</w:t>
              </w:r>
              <w:bookmarkEnd w:id="12"/>
              <w:r w:rsidRPr="00C26630">
                <w:rPr>
                  <w:rStyle w:val="Hyperlink"/>
                  <w:rFonts w:ascii="Arial" w:hAnsi="Arial" w:cs="Arial"/>
                  <w:sz w:val="32"/>
                  <w:szCs w:val="32"/>
                </w:rPr>
                <w:t>omics</w:t>
              </w:r>
            </w:hyperlink>
          </w:p>
        </w:tc>
        <w:tc>
          <w:tcPr>
            <w:tcW w:w="1354" w:type="dxa"/>
            <w:vAlign w:val="center"/>
          </w:tcPr>
          <w:p w14:paraId="005BD1E6" w14:textId="2661FD5F" w:rsidR="00EA3B3B" w:rsidRPr="00C26630" w:rsidRDefault="00EA3B3B"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900" w:type="dxa"/>
            <w:vAlign w:val="center"/>
          </w:tcPr>
          <w:p w14:paraId="5D9023B8" w14:textId="5E2DE1AF" w:rsidR="00EA3B3B" w:rsidRPr="00C26630" w:rsidRDefault="00EA3B3B"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w:t>
            </w:r>
          </w:p>
        </w:tc>
        <w:tc>
          <w:tcPr>
            <w:tcW w:w="1261" w:type="dxa"/>
            <w:vAlign w:val="center"/>
          </w:tcPr>
          <w:p w14:paraId="1316E0DC" w14:textId="380D7DF6" w:rsidR="00EA3B3B" w:rsidRPr="00C26630" w:rsidRDefault="00143C24" w:rsidP="0057269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Pr>
                <w:rFonts w:ascii="Arial" w:hAnsi="Arial" w:cs="Arial"/>
                <w:b/>
                <w:bCs/>
                <w:sz w:val="32"/>
                <w:szCs w:val="32"/>
              </w:rPr>
              <w:t>Jan</w:t>
            </w:r>
            <w:r w:rsidR="00E622AE">
              <w:rPr>
                <w:rFonts w:ascii="Arial" w:hAnsi="Arial" w:cs="Arial"/>
                <w:b/>
                <w:bCs/>
                <w:sz w:val="32"/>
                <w:szCs w:val="32"/>
              </w:rPr>
              <w:t>*</w:t>
            </w:r>
          </w:p>
        </w:tc>
      </w:tr>
      <w:tr w:rsidR="00EA3B3B" w:rsidRPr="00C26630" w14:paraId="51C28959" w14:textId="7DB81047" w:rsidTr="00287D7C">
        <w:trPr>
          <w:trHeight w:val="963"/>
        </w:trPr>
        <w:tc>
          <w:tcPr>
            <w:cnfStyle w:val="001000000000" w:firstRow="0" w:lastRow="0" w:firstColumn="1" w:lastColumn="0" w:oddVBand="0" w:evenVBand="0" w:oddHBand="0" w:evenHBand="0" w:firstRowFirstColumn="0" w:firstRowLastColumn="0" w:lastRowFirstColumn="0" w:lastRowLastColumn="0"/>
            <w:tcW w:w="1449" w:type="dxa"/>
            <w:vAlign w:val="center"/>
          </w:tcPr>
          <w:p w14:paraId="6DA61908" w14:textId="4B81814D" w:rsidR="00EA3B3B" w:rsidRPr="00E84411" w:rsidRDefault="00EA3B3B" w:rsidP="008D605F">
            <w:pPr>
              <w:jc w:val="center"/>
              <w:rPr>
                <w:rFonts w:ascii="Arial" w:hAnsi="Arial" w:cs="Arial"/>
                <w:b w:val="0"/>
                <w:bCs w:val="0"/>
                <w:sz w:val="32"/>
                <w:szCs w:val="32"/>
              </w:rPr>
            </w:pPr>
            <w:r w:rsidRPr="00E84411">
              <w:rPr>
                <w:rFonts w:ascii="Arial" w:hAnsi="Arial" w:cs="Arial"/>
                <w:sz w:val="32"/>
                <w:szCs w:val="32"/>
              </w:rPr>
              <w:t>33102</w:t>
            </w:r>
          </w:p>
        </w:tc>
        <w:tc>
          <w:tcPr>
            <w:tcW w:w="4062" w:type="dxa"/>
            <w:vAlign w:val="center"/>
          </w:tcPr>
          <w:p w14:paraId="181B48A3" w14:textId="59167C99" w:rsidR="00EA3B3B" w:rsidRPr="00C26630" w:rsidRDefault="00EA3B3B"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hyperlink w:anchor="LH_AdvBandEE" w:history="1">
              <w:r w:rsidRPr="00C26630">
                <w:rPr>
                  <w:rStyle w:val="Hyperlink"/>
                  <w:rFonts w:ascii="Arial" w:hAnsi="Arial" w:cs="Arial"/>
                  <w:sz w:val="32"/>
                  <w:szCs w:val="32"/>
                </w:rPr>
                <w:t>LH Advanced Behavioural and Experimental Ec</w:t>
              </w:r>
              <w:bookmarkStart w:id="13" w:name="_Hlt227225154"/>
              <w:r w:rsidRPr="00C26630">
                <w:rPr>
                  <w:rStyle w:val="Hyperlink"/>
                  <w:rFonts w:ascii="Arial" w:hAnsi="Arial" w:cs="Arial"/>
                  <w:sz w:val="32"/>
                  <w:szCs w:val="32"/>
                </w:rPr>
                <w:t>o</w:t>
              </w:r>
              <w:bookmarkEnd w:id="13"/>
              <w:r w:rsidRPr="00C26630">
                <w:rPr>
                  <w:rStyle w:val="Hyperlink"/>
                  <w:rFonts w:ascii="Arial" w:hAnsi="Arial" w:cs="Arial"/>
                  <w:sz w:val="32"/>
                  <w:szCs w:val="32"/>
                </w:rPr>
                <w:t>nomics</w:t>
              </w:r>
            </w:hyperlink>
          </w:p>
        </w:tc>
        <w:tc>
          <w:tcPr>
            <w:tcW w:w="1354" w:type="dxa"/>
            <w:vAlign w:val="center"/>
          </w:tcPr>
          <w:p w14:paraId="69BE4B16" w14:textId="77777777" w:rsidR="00EA3B3B" w:rsidRPr="00C26630" w:rsidRDefault="00EA3B3B"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900" w:type="dxa"/>
            <w:vAlign w:val="center"/>
          </w:tcPr>
          <w:p w14:paraId="44537BD6" w14:textId="77777777" w:rsidR="00EA3B3B" w:rsidRPr="00C26630" w:rsidRDefault="00EA3B3B"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3</w:t>
            </w:r>
          </w:p>
        </w:tc>
        <w:tc>
          <w:tcPr>
            <w:tcW w:w="1261" w:type="dxa"/>
            <w:vAlign w:val="center"/>
          </w:tcPr>
          <w:p w14:paraId="195576C5" w14:textId="488A89B5" w:rsidR="00EA3B3B" w:rsidRPr="00C26630" w:rsidRDefault="00DC4F60" w:rsidP="0057269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Pr>
                <w:rFonts w:ascii="Arial" w:hAnsi="Arial" w:cs="Arial"/>
                <w:b/>
                <w:bCs/>
                <w:sz w:val="32"/>
                <w:szCs w:val="32"/>
              </w:rPr>
              <w:t>N/A</w:t>
            </w:r>
          </w:p>
        </w:tc>
      </w:tr>
      <w:tr w:rsidR="00EA3B3B" w:rsidRPr="00C26630" w14:paraId="3186298A" w14:textId="20AC4F3C" w:rsidTr="00287D7C">
        <w:trPr>
          <w:cnfStyle w:val="000000100000" w:firstRow="0" w:lastRow="0" w:firstColumn="0" w:lastColumn="0" w:oddVBand="0" w:evenVBand="0" w:oddHBand="1" w:evenHBand="0" w:firstRowFirstColumn="0" w:firstRowLastColumn="0" w:lastRowFirstColumn="0" w:lastRowLastColumn="0"/>
          <w:trHeight w:val="963"/>
        </w:trPr>
        <w:tc>
          <w:tcPr>
            <w:cnfStyle w:val="001000000000" w:firstRow="0" w:lastRow="0" w:firstColumn="1" w:lastColumn="0" w:oddVBand="0" w:evenVBand="0" w:oddHBand="0" w:evenHBand="0" w:firstRowFirstColumn="0" w:firstRowLastColumn="0" w:lastRowFirstColumn="0" w:lastRowLastColumn="0"/>
            <w:tcW w:w="1449" w:type="dxa"/>
            <w:vAlign w:val="center"/>
          </w:tcPr>
          <w:p w14:paraId="3C318D46" w14:textId="3E3074F6" w:rsidR="00EA3B3B" w:rsidRPr="00E84411" w:rsidRDefault="00EA3B3B" w:rsidP="008D605F">
            <w:pPr>
              <w:jc w:val="center"/>
              <w:rPr>
                <w:rFonts w:ascii="Arial" w:hAnsi="Arial" w:cs="Arial"/>
                <w:b w:val="0"/>
                <w:bCs w:val="0"/>
                <w:sz w:val="32"/>
                <w:szCs w:val="32"/>
              </w:rPr>
            </w:pPr>
            <w:r w:rsidRPr="00E84411">
              <w:rPr>
                <w:rFonts w:ascii="Arial" w:hAnsi="Arial" w:cs="Arial"/>
                <w:sz w:val="32"/>
                <w:szCs w:val="32"/>
              </w:rPr>
              <w:t>33109</w:t>
            </w:r>
          </w:p>
        </w:tc>
        <w:tc>
          <w:tcPr>
            <w:tcW w:w="4062" w:type="dxa"/>
            <w:vAlign w:val="center"/>
          </w:tcPr>
          <w:p w14:paraId="54057A50" w14:textId="7A77E78A" w:rsidR="00EA3B3B" w:rsidRPr="00C26630" w:rsidRDefault="00EA3B3B"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hyperlink w:anchor="LH_AdvMacro" w:history="1">
              <w:r w:rsidRPr="00C26630">
                <w:rPr>
                  <w:rStyle w:val="Hyperlink"/>
                  <w:rFonts w:ascii="Arial" w:hAnsi="Arial" w:cs="Arial"/>
                  <w:sz w:val="32"/>
                  <w:szCs w:val="32"/>
                </w:rPr>
                <w:t>LH Advanced Macro</w:t>
              </w:r>
              <w:bookmarkStart w:id="14" w:name="_Hlt227225160"/>
              <w:r w:rsidRPr="00C26630">
                <w:rPr>
                  <w:rStyle w:val="Hyperlink"/>
                  <w:rFonts w:ascii="Arial" w:hAnsi="Arial" w:cs="Arial"/>
                  <w:sz w:val="32"/>
                  <w:szCs w:val="32"/>
                </w:rPr>
                <w:t>e</w:t>
              </w:r>
              <w:bookmarkEnd w:id="14"/>
              <w:r w:rsidRPr="00C26630">
                <w:rPr>
                  <w:rStyle w:val="Hyperlink"/>
                  <w:rFonts w:ascii="Arial" w:hAnsi="Arial" w:cs="Arial"/>
                  <w:sz w:val="32"/>
                  <w:szCs w:val="32"/>
                </w:rPr>
                <w:t>conomics</w:t>
              </w:r>
            </w:hyperlink>
          </w:p>
        </w:tc>
        <w:tc>
          <w:tcPr>
            <w:tcW w:w="1354" w:type="dxa"/>
            <w:vAlign w:val="center"/>
          </w:tcPr>
          <w:p w14:paraId="71323EA1" w14:textId="77777777" w:rsidR="00EA3B3B" w:rsidRPr="00C26630" w:rsidRDefault="00EA3B3B"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900" w:type="dxa"/>
            <w:vAlign w:val="center"/>
          </w:tcPr>
          <w:p w14:paraId="2F999216" w14:textId="77777777" w:rsidR="00EA3B3B" w:rsidRPr="00C26630" w:rsidRDefault="00EA3B3B"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3</w:t>
            </w:r>
          </w:p>
        </w:tc>
        <w:tc>
          <w:tcPr>
            <w:tcW w:w="1261" w:type="dxa"/>
            <w:vAlign w:val="center"/>
          </w:tcPr>
          <w:p w14:paraId="0D687B47" w14:textId="1B54B93D" w:rsidR="00EA3B3B" w:rsidRPr="00C26630" w:rsidRDefault="00C23180" w:rsidP="0057269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Pr>
                <w:rFonts w:ascii="Arial" w:hAnsi="Arial" w:cs="Arial"/>
                <w:b/>
                <w:bCs/>
                <w:sz w:val="32"/>
                <w:szCs w:val="32"/>
              </w:rPr>
              <w:t>Main</w:t>
            </w:r>
          </w:p>
        </w:tc>
      </w:tr>
      <w:tr w:rsidR="00EA3B3B" w:rsidRPr="00C26630" w14:paraId="1B640D4D" w14:textId="09C40F38" w:rsidTr="00287D7C">
        <w:trPr>
          <w:trHeight w:val="963"/>
        </w:trPr>
        <w:tc>
          <w:tcPr>
            <w:cnfStyle w:val="001000000000" w:firstRow="0" w:lastRow="0" w:firstColumn="1" w:lastColumn="0" w:oddVBand="0" w:evenVBand="0" w:oddHBand="0" w:evenHBand="0" w:firstRowFirstColumn="0" w:firstRowLastColumn="0" w:lastRowFirstColumn="0" w:lastRowLastColumn="0"/>
            <w:tcW w:w="1449" w:type="dxa"/>
            <w:vAlign w:val="center"/>
          </w:tcPr>
          <w:p w14:paraId="02F45AEB" w14:textId="144C39F4" w:rsidR="00EA3B3B" w:rsidRPr="00E84411" w:rsidRDefault="00EA3B3B" w:rsidP="008D605F">
            <w:pPr>
              <w:jc w:val="center"/>
              <w:rPr>
                <w:rFonts w:ascii="Arial" w:hAnsi="Arial" w:cs="Arial"/>
                <w:b w:val="0"/>
                <w:bCs w:val="0"/>
                <w:sz w:val="32"/>
                <w:szCs w:val="32"/>
              </w:rPr>
            </w:pPr>
            <w:r w:rsidRPr="00E84411">
              <w:rPr>
                <w:rFonts w:ascii="Arial" w:hAnsi="Arial" w:cs="Arial"/>
                <w:sz w:val="32"/>
                <w:szCs w:val="32"/>
              </w:rPr>
              <w:t>33151</w:t>
            </w:r>
          </w:p>
        </w:tc>
        <w:tc>
          <w:tcPr>
            <w:tcW w:w="4062" w:type="dxa"/>
            <w:vAlign w:val="center"/>
          </w:tcPr>
          <w:p w14:paraId="73509D4B" w14:textId="2D9FA737" w:rsidR="00EA3B3B" w:rsidRPr="00C26630" w:rsidRDefault="00EA3B3B"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hyperlink w:anchor="LH_AdvMicro" w:history="1">
              <w:r w:rsidRPr="00C26630">
                <w:rPr>
                  <w:rStyle w:val="Hyperlink"/>
                  <w:rFonts w:ascii="Arial" w:hAnsi="Arial" w:cs="Arial"/>
                  <w:sz w:val="32"/>
                  <w:szCs w:val="32"/>
                </w:rPr>
                <w:t>LH Advanced Micr</w:t>
              </w:r>
              <w:bookmarkStart w:id="15" w:name="_Hlt227225168"/>
              <w:r w:rsidRPr="00C26630">
                <w:rPr>
                  <w:rStyle w:val="Hyperlink"/>
                  <w:rFonts w:ascii="Arial" w:hAnsi="Arial" w:cs="Arial"/>
                  <w:sz w:val="32"/>
                  <w:szCs w:val="32"/>
                </w:rPr>
                <w:t>o</w:t>
              </w:r>
              <w:bookmarkEnd w:id="15"/>
              <w:r w:rsidRPr="00C26630">
                <w:rPr>
                  <w:rStyle w:val="Hyperlink"/>
                  <w:rFonts w:ascii="Arial" w:hAnsi="Arial" w:cs="Arial"/>
                  <w:sz w:val="32"/>
                  <w:szCs w:val="32"/>
                </w:rPr>
                <w:t>economics</w:t>
              </w:r>
            </w:hyperlink>
          </w:p>
        </w:tc>
        <w:tc>
          <w:tcPr>
            <w:tcW w:w="1354" w:type="dxa"/>
            <w:vAlign w:val="center"/>
          </w:tcPr>
          <w:p w14:paraId="76AF41BA" w14:textId="77777777" w:rsidR="00EA3B3B" w:rsidRPr="00C26630" w:rsidRDefault="00EA3B3B"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900" w:type="dxa"/>
            <w:vAlign w:val="center"/>
          </w:tcPr>
          <w:p w14:paraId="3C797AAD" w14:textId="77777777" w:rsidR="00EA3B3B" w:rsidRPr="00C26630" w:rsidRDefault="00EA3B3B"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3</w:t>
            </w:r>
          </w:p>
        </w:tc>
        <w:tc>
          <w:tcPr>
            <w:tcW w:w="1261" w:type="dxa"/>
            <w:vAlign w:val="center"/>
          </w:tcPr>
          <w:p w14:paraId="41889C21" w14:textId="223355B4" w:rsidR="00EA3B3B" w:rsidRPr="00C26630" w:rsidRDefault="00DC4F60" w:rsidP="0057269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Pr>
                <w:rFonts w:ascii="Arial" w:hAnsi="Arial" w:cs="Arial"/>
                <w:b/>
                <w:bCs/>
                <w:sz w:val="32"/>
                <w:szCs w:val="32"/>
              </w:rPr>
              <w:t>Jan</w:t>
            </w:r>
          </w:p>
        </w:tc>
      </w:tr>
      <w:tr w:rsidR="00EA3B3B" w:rsidRPr="00C26630" w14:paraId="70027B03" w14:textId="073E608B" w:rsidTr="00287D7C">
        <w:trPr>
          <w:cnfStyle w:val="000000100000" w:firstRow="0" w:lastRow="0" w:firstColumn="0" w:lastColumn="0" w:oddVBand="0" w:evenVBand="0" w:oddHBand="1" w:evenHBand="0" w:firstRowFirstColumn="0" w:firstRowLastColumn="0" w:lastRowFirstColumn="0" w:lastRowLastColumn="0"/>
          <w:trHeight w:val="963"/>
        </w:trPr>
        <w:tc>
          <w:tcPr>
            <w:cnfStyle w:val="001000000000" w:firstRow="0" w:lastRow="0" w:firstColumn="1" w:lastColumn="0" w:oddVBand="0" w:evenVBand="0" w:oddHBand="0" w:evenHBand="0" w:firstRowFirstColumn="0" w:firstRowLastColumn="0" w:lastRowFirstColumn="0" w:lastRowLastColumn="0"/>
            <w:tcW w:w="1449" w:type="dxa"/>
            <w:vAlign w:val="center"/>
          </w:tcPr>
          <w:p w14:paraId="14B547EB" w14:textId="7FF844F8" w:rsidR="00EA3B3B" w:rsidRPr="00E84411" w:rsidRDefault="00EA3B3B" w:rsidP="008D605F">
            <w:pPr>
              <w:jc w:val="center"/>
              <w:rPr>
                <w:rFonts w:ascii="Arial" w:hAnsi="Arial" w:cs="Arial"/>
                <w:sz w:val="32"/>
                <w:szCs w:val="32"/>
              </w:rPr>
            </w:pPr>
            <w:r w:rsidRPr="00E84411">
              <w:rPr>
                <w:rFonts w:ascii="Arial" w:hAnsi="Arial" w:cs="Arial"/>
                <w:sz w:val="32"/>
                <w:szCs w:val="32"/>
              </w:rPr>
              <w:t>29176</w:t>
            </w:r>
          </w:p>
        </w:tc>
        <w:tc>
          <w:tcPr>
            <w:tcW w:w="4062" w:type="dxa"/>
            <w:vAlign w:val="center"/>
          </w:tcPr>
          <w:p w14:paraId="0994C570" w14:textId="325C4781" w:rsidR="00EA3B3B" w:rsidRPr="00C26630" w:rsidRDefault="00EA3B3B"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hyperlink w:anchor="LH_EconofEU" w:history="1">
              <w:r w:rsidRPr="00C26630">
                <w:rPr>
                  <w:rStyle w:val="Hyperlink"/>
                  <w:rFonts w:ascii="Arial" w:hAnsi="Arial" w:cs="Arial"/>
                  <w:sz w:val="32"/>
                  <w:szCs w:val="32"/>
                </w:rPr>
                <w:t>LH Economic</w:t>
              </w:r>
              <w:bookmarkStart w:id="16" w:name="_Hlt227225174"/>
              <w:r w:rsidRPr="00C26630">
                <w:rPr>
                  <w:rStyle w:val="Hyperlink"/>
                  <w:rFonts w:ascii="Arial" w:hAnsi="Arial" w:cs="Arial"/>
                  <w:sz w:val="32"/>
                  <w:szCs w:val="32"/>
                </w:rPr>
                <w:t>s</w:t>
              </w:r>
              <w:bookmarkEnd w:id="16"/>
              <w:r w:rsidRPr="00C26630">
                <w:rPr>
                  <w:rStyle w:val="Hyperlink"/>
                  <w:rFonts w:ascii="Arial" w:hAnsi="Arial" w:cs="Arial"/>
                  <w:sz w:val="32"/>
                  <w:szCs w:val="32"/>
                </w:rPr>
                <w:t xml:space="preserve"> of the European Union</w:t>
              </w:r>
            </w:hyperlink>
          </w:p>
        </w:tc>
        <w:tc>
          <w:tcPr>
            <w:tcW w:w="1354" w:type="dxa"/>
            <w:vAlign w:val="center"/>
          </w:tcPr>
          <w:p w14:paraId="2B66FC9B" w14:textId="07A9C82D" w:rsidR="00EA3B3B" w:rsidRPr="00C26630" w:rsidRDefault="00EA3B3B"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900" w:type="dxa"/>
            <w:vAlign w:val="center"/>
          </w:tcPr>
          <w:p w14:paraId="28F59283" w14:textId="17711DCC" w:rsidR="00EA3B3B" w:rsidRPr="00C26630" w:rsidRDefault="00EA3B3B"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3</w:t>
            </w:r>
          </w:p>
        </w:tc>
        <w:tc>
          <w:tcPr>
            <w:tcW w:w="1261" w:type="dxa"/>
            <w:vAlign w:val="center"/>
          </w:tcPr>
          <w:p w14:paraId="7F0A7861" w14:textId="2CF07065" w:rsidR="00EA3B3B" w:rsidRPr="00C26630" w:rsidRDefault="00C23180" w:rsidP="0057269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Pr>
                <w:rFonts w:ascii="Arial" w:hAnsi="Arial" w:cs="Arial"/>
                <w:b/>
                <w:bCs/>
                <w:sz w:val="32"/>
                <w:szCs w:val="32"/>
              </w:rPr>
              <w:t>Jan</w:t>
            </w:r>
          </w:p>
        </w:tc>
      </w:tr>
      <w:tr w:rsidR="00EA3B3B" w:rsidRPr="00C26630" w14:paraId="62C273D4" w14:textId="232247BE" w:rsidTr="00287D7C">
        <w:trPr>
          <w:trHeight w:val="963"/>
        </w:trPr>
        <w:tc>
          <w:tcPr>
            <w:cnfStyle w:val="001000000000" w:firstRow="0" w:lastRow="0" w:firstColumn="1" w:lastColumn="0" w:oddVBand="0" w:evenVBand="0" w:oddHBand="0" w:evenHBand="0" w:firstRowFirstColumn="0" w:firstRowLastColumn="0" w:lastRowFirstColumn="0" w:lastRowLastColumn="0"/>
            <w:tcW w:w="1449" w:type="dxa"/>
            <w:vAlign w:val="center"/>
          </w:tcPr>
          <w:p w14:paraId="54A3EF40" w14:textId="3F415283" w:rsidR="00EA3B3B" w:rsidRPr="00E84411" w:rsidRDefault="00EA3B3B" w:rsidP="008D605F">
            <w:pPr>
              <w:jc w:val="center"/>
              <w:rPr>
                <w:rFonts w:ascii="Arial" w:hAnsi="Arial" w:cs="Arial"/>
                <w:sz w:val="32"/>
                <w:szCs w:val="32"/>
              </w:rPr>
            </w:pPr>
            <w:r w:rsidRPr="00E84411">
              <w:rPr>
                <w:rFonts w:ascii="Arial" w:hAnsi="Arial" w:cs="Arial"/>
                <w:sz w:val="32"/>
                <w:szCs w:val="32"/>
              </w:rPr>
              <w:t>22870</w:t>
            </w:r>
          </w:p>
        </w:tc>
        <w:tc>
          <w:tcPr>
            <w:tcW w:w="4062" w:type="dxa"/>
            <w:vAlign w:val="center"/>
          </w:tcPr>
          <w:p w14:paraId="301E4E5B" w14:textId="302F64C9" w:rsidR="00EA3B3B" w:rsidRPr="00C26630" w:rsidRDefault="00EA3B3B"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hyperlink w:anchor="LH_LabEcon" w:history="1">
              <w:r w:rsidRPr="00C26630">
                <w:rPr>
                  <w:rStyle w:val="Hyperlink"/>
                  <w:rFonts w:ascii="Arial" w:hAnsi="Arial" w:cs="Arial"/>
                  <w:sz w:val="32"/>
                  <w:szCs w:val="32"/>
                </w:rPr>
                <w:t>LH Labour Econ</w:t>
              </w:r>
              <w:bookmarkStart w:id="17" w:name="_Hlt227225180"/>
              <w:r w:rsidRPr="00C26630">
                <w:rPr>
                  <w:rStyle w:val="Hyperlink"/>
                  <w:rFonts w:ascii="Arial" w:hAnsi="Arial" w:cs="Arial"/>
                  <w:sz w:val="32"/>
                  <w:szCs w:val="32"/>
                </w:rPr>
                <w:t>o</w:t>
              </w:r>
              <w:bookmarkEnd w:id="17"/>
              <w:r w:rsidRPr="00C26630">
                <w:rPr>
                  <w:rStyle w:val="Hyperlink"/>
                  <w:rFonts w:ascii="Arial" w:hAnsi="Arial" w:cs="Arial"/>
                  <w:sz w:val="32"/>
                  <w:szCs w:val="32"/>
                </w:rPr>
                <w:t>mics</w:t>
              </w:r>
            </w:hyperlink>
          </w:p>
        </w:tc>
        <w:tc>
          <w:tcPr>
            <w:tcW w:w="1354" w:type="dxa"/>
            <w:vAlign w:val="center"/>
          </w:tcPr>
          <w:p w14:paraId="15B0C650" w14:textId="1BB12A60" w:rsidR="00EA3B3B" w:rsidRPr="00C26630" w:rsidRDefault="00EA3B3B"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900" w:type="dxa"/>
            <w:vAlign w:val="center"/>
          </w:tcPr>
          <w:p w14:paraId="39B4A8F4" w14:textId="76B361F0" w:rsidR="00EA3B3B" w:rsidRPr="00C26630" w:rsidRDefault="00EA3B3B"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3</w:t>
            </w:r>
          </w:p>
        </w:tc>
        <w:tc>
          <w:tcPr>
            <w:tcW w:w="1261" w:type="dxa"/>
            <w:vAlign w:val="center"/>
          </w:tcPr>
          <w:p w14:paraId="752707AE" w14:textId="216F23BD" w:rsidR="00EA3B3B" w:rsidRPr="00C26630" w:rsidRDefault="00C23180" w:rsidP="0057269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Pr>
                <w:rFonts w:ascii="Arial" w:hAnsi="Arial" w:cs="Arial"/>
                <w:b/>
                <w:bCs/>
                <w:sz w:val="32"/>
                <w:szCs w:val="32"/>
              </w:rPr>
              <w:t>Jan</w:t>
            </w:r>
            <w:r w:rsidR="4E61C58E" w:rsidRPr="3DDA9148">
              <w:rPr>
                <w:rFonts w:ascii="Arial" w:hAnsi="Arial" w:cs="Arial"/>
                <w:b/>
                <w:bCs/>
                <w:sz w:val="32"/>
                <w:szCs w:val="32"/>
              </w:rPr>
              <w:t>*</w:t>
            </w:r>
          </w:p>
        </w:tc>
      </w:tr>
    </w:tbl>
    <w:bookmarkEnd w:id="9"/>
    <w:p w14:paraId="1716E15C" w14:textId="77777777" w:rsidR="00287D7C" w:rsidRDefault="00287D7C" w:rsidP="00287D7C">
      <w:pPr>
        <w:pStyle w:val="Footer"/>
      </w:pPr>
      <w:r w:rsidRPr="00A33A09">
        <w:rPr>
          <w:highlight w:val="yellow"/>
        </w:rPr>
        <w:t xml:space="preserve">*These modules will require you to stay for the January Exam Period, </w:t>
      </w:r>
      <w:proofErr w:type="gramStart"/>
      <w:r w:rsidRPr="00A33A09">
        <w:rPr>
          <w:highlight w:val="yellow"/>
        </w:rPr>
        <w:t>No</w:t>
      </w:r>
      <w:proofErr w:type="gramEnd"/>
      <w:r w:rsidRPr="00A33A09">
        <w:rPr>
          <w:highlight w:val="yellow"/>
        </w:rPr>
        <w:t xml:space="preserve"> alternative assessment will be offered</w:t>
      </w:r>
      <w:r>
        <w:t xml:space="preserve"> </w:t>
      </w:r>
    </w:p>
    <w:p w14:paraId="6C81A550" w14:textId="77777777" w:rsidR="008F6AB5" w:rsidRPr="00C26630" w:rsidRDefault="008F6AB5" w:rsidP="007E52FA">
      <w:pPr>
        <w:rPr>
          <w:rFonts w:ascii="Arial" w:hAnsi="Arial" w:cs="Arial"/>
          <w:b/>
          <w:bCs/>
          <w:sz w:val="56"/>
          <w:szCs w:val="56"/>
        </w:rPr>
      </w:pPr>
    </w:p>
    <w:p w14:paraId="1DA5CD2E" w14:textId="77777777" w:rsidR="00FA27B8" w:rsidRPr="00C26630" w:rsidRDefault="00FA27B8" w:rsidP="007E52FA">
      <w:pPr>
        <w:rPr>
          <w:rFonts w:ascii="Arial" w:hAnsi="Arial" w:cs="Arial"/>
          <w:b/>
          <w:bCs/>
          <w:sz w:val="56"/>
          <w:szCs w:val="56"/>
        </w:rPr>
      </w:pPr>
    </w:p>
    <w:p w14:paraId="37EB350D" w14:textId="77777777" w:rsidR="00FA27B8" w:rsidRPr="00C26630" w:rsidRDefault="00FA27B8" w:rsidP="007E52FA">
      <w:pPr>
        <w:rPr>
          <w:rFonts w:ascii="Arial" w:hAnsi="Arial" w:cs="Arial"/>
          <w:b/>
          <w:bCs/>
          <w:sz w:val="56"/>
          <w:szCs w:val="56"/>
        </w:rPr>
      </w:pPr>
    </w:p>
    <w:p w14:paraId="63FAC33E" w14:textId="77777777" w:rsidR="008D605F" w:rsidRDefault="008D605F" w:rsidP="00C51E48">
      <w:pPr>
        <w:pStyle w:val="Title1"/>
        <w:rPr>
          <w:sz w:val="56"/>
          <w:szCs w:val="56"/>
        </w:rPr>
      </w:pPr>
    </w:p>
    <w:p w14:paraId="1E0DC873" w14:textId="77777777" w:rsidR="00287D7C" w:rsidRDefault="00287D7C" w:rsidP="000C4FD0">
      <w:pPr>
        <w:pStyle w:val="Title1"/>
        <w:ind w:left="-709"/>
        <w:rPr>
          <w:sz w:val="56"/>
          <w:szCs w:val="56"/>
        </w:rPr>
      </w:pPr>
    </w:p>
    <w:p w14:paraId="23BA661A" w14:textId="13D6447A" w:rsidR="007E52FA" w:rsidRPr="00C51E48" w:rsidRDefault="007E52FA" w:rsidP="000C4FD0">
      <w:pPr>
        <w:pStyle w:val="Title1"/>
        <w:ind w:left="-709"/>
        <w:rPr>
          <w:sz w:val="56"/>
          <w:szCs w:val="56"/>
        </w:rPr>
      </w:pPr>
      <w:r w:rsidRPr="00C51E48">
        <w:rPr>
          <w:sz w:val="56"/>
          <w:szCs w:val="56"/>
        </w:rPr>
        <w:lastRenderedPageBreak/>
        <w:t>Business Management Modules</w:t>
      </w:r>
    </w:p>
    <w:tbl>
      <w:tblPr>
        <w:tblStyle w:val="PlainTable2"/>
        <w:tblW w:w="10486" w:type="dxa"/>
        <w:tblInd w:w="-713" w:type="dxa"/>
        <w:tblLook w:val="04A0" w:firstRow="1" w:lastRow="0" w:firstColumn="1" w:lastColumn="0" w:noHBand="0" w:noVBand="1"/>
      </w:tblPr>
      <w:tblGrid>
        <w:gridCol w:w="1549"/>
        <w:gridCol w:w="5377"/>
        <w:gridCol w:w="1181"/>
        <w:gridCol w:w="1118"/>
        <w:gridCol w:w="1261"/>
      </w:tblGrid>
      <w:tr w:rsidR="000C4FD0" w:rsidRPr="00C26630" w14:paraId="2813841A" w14:textId="70715B2A" w:rsidTr="00287D7C">
        <w:trPr>
          <w:cnfStyle w:val="100000000000" w:firstRow="1" w:lastRow="0" w:firstColumn="0" w:lastColumn="0" w:oddVBand="0" w:evenVBand="0" w:oddHBand="0" w:evenHBand="0" w:firstRowFirstColumn="0" w:firstRowLastColumn="0" w:lastRowFirstColumn="0" w:lastRowLastColumn="0"/>
          <w:trHeight w:val="725"/>
        </w:trPr>
        <w:tc>
          <w:tcPr>
            <w:cnfStyle w:val="001000000000" w:firstRow="0" w:lastRow="0" w:firstColumn="1" w:lastColumn="0" w:oddVBand="0" w:evenVBand="0" w:oddHBand="0" w:evenHBand="0" w:firstRowFirstColumn="0" w:firstRowLastColumn="0" w:lastRowFirstColumn="0" w:lastRowLastColumn="0"/>
            <w:tcW w:w="1549" w:type="dxa"/>
            <w:shd w:val="clear" w:color="auto" w:fill="C59A00"/>
            <w:vAlign w:val="center"/>
          </w:tcPr>
          <w:p w14:paraId="0E1DE4C7" w14:textId="77777777" w:rsidR="000C4FD0" w:rsidRPr="00C26630" w:rsidRDefault="000C4FD0" w:rsidP="008D605F">
            <w:pPr>
              <w:pStyle w:val="Heading"/>
              <w:jc w:val="center"/>
              <w:rPr>
                <w:b/>
                <w:bCs/>
              </w:rPr>
            </w:pPr>
            <w:bookmarkStart w:id="18" w:name="_Hlk157757056"/>
            <w:r w:rsidRPr="00C26630">
              <w:rPr>
                <w:b/>
                <w:bCs/>
              </w:rPr>
              <w:t>Module Code</w:t>
            </w:r>
          </w:p>
        </w:tc>
        <w:tc>
          <w:tcPr>
            <w:tcW w:w="5377" w:type="dxa"/>
            <w:shd w:val="clear" w:color="auto" w:fill="C59A00"/>
            <w:vAlign w:val="center"/>
          </w:tcPr>
          <w:p w14:paraId="2BDE6B61" w14:textId="77777777" w:rsidR="000C4FD0" w:rsidRPr="00C26630" w:rsidRDefault="000C4FD0" w:rsidP="008D605F">
            <w:pPr>
              <w:pStyle w:val="Heading"/>
              <w:jc w:val="center"/>
              <w:cnfStyle w:val="100000000000" w:firstRow="1" w:lastRow="0" w:firstColumn="0" w:lastColumn="0" w:oddVBand="0" w:evenVBand="0" w:oddHBand="0" w:evenHBand="0" w:firstRowFirstColumn="0" w:firstRowLastColumn="0" w:lastRowFirstColumn="0" w:lastRowLastColumn="0"/>
              <w:rPr>
                <w:b/>
                <w:bCs/>
              </w:rPr>
            </w:pPr>
            <w:r w:rsidRPr="00C26630">
              <w:rPr>
                <w:b/>
                <w:bCs/>
              </w:rPr>
              <w:t>Module Title</w:t>
            </w:r>
          </w:p>
        </w:tc>
        <w:tc>
          <w:tcPr>
            <w:tcW w:w="1181" w:type="dxa"/>
            <w:shd w:val="clear" w:color="auto" w:fill="C59A00"/>
            <w:vAlign w:val="center"/>
          </w:tcPr>
          <w:p w14:paraId="0ECA2DDA" w14:textId="77777777" w:rsidR="000C4FD0" w:rsidRPr="00C26630" w:rsidRDefault="000C4FD0" w:rsidP="008D605F">
            <w:pPr>
              <w:pStyle w:val="Heading"/>
              <w:jc w:val="center"/>
              <w:cnfStyle w:val="100000000000" w:firstRow="1" w:lastRow="0" w:firstColumn="0" w:lastColumn="0" w:oddVBand="0" w:evenVBand="0" w:oddHBand="0" w:evenHBand="0" w:firstRowFirstColumn="0" w:firstRowLastColumn="0" w:lastRowFirstColumn="0" w:lastRowLastColumn="0"/>
              <w:rPr>
                <w:b/>
                <w:bCs/>
              </w:rPr>
            </w:pPr>
            <w:r w:rsidRPr="00C26630">
              <w:rPr>
                <w:b/>
                <w:bCs/>
              </w:rPr>
              <w:t>Credits</w:t>
            </w:r>
          </w:p>
        </w:tc>
        <w:tc>
          <w:tcPr>
            <w:tcW w:w="1118" w:type="dxa"/>
            <w:shd w:val="clear" w:color="auto" w:fill="C59A00"/>
            <w:vAlign w:val="center"/>
          </w:tcPr>
          <w:p w14:paraId="7D4DADDA" w14:textId="77777777" w:rsidR="000C4FD0" w:rsidRPr="00C26630" w:rsidRDefault="000C4FD0" w:rsidP="008D605F">
            <w:pPr>
              <w:pStyle w:val="Heading"/>
              <w:jc w:val="center"/>
              <w:cnfStyle w:val="100000000000" w:firstRow="1" w:lastRow="0" w:firstColumn="0" w:lastColumn="0" w:oddVBand="0" w:evenVBand="0" w:oddHBand="0" w:evenHBand="0" w:firstRowFirstColumn="0" w:firstRowLastColumn="0" w:lastRowFirstColumn="0" w:lastRowLastColumn="0"/>
              <w:rPr>
                <w:b/>
                <w:bCs/>
              </w:rPr>
            </w:pPr>
            <w:r w:rsidRPr="00C26630">
              <w:rPr>
                <w:b/>
                <w:bCs/>
              </w:rPr>
              <w:t>Year</w:t>
            </w:r>
          </w:p>
        </w:tc>
        <w:tc>
          <w:tcPr>
            <w:tcW w:w="1261" w:type="dxa"/>
            <w:shd w:val="clear" w:color="auto" w:fill="C59A00"/>
            <w:vAlign w:val="center"/>
          </w:tcPr>
          <w:p w14:paraId="47C34495" w14:textId="7DE6AE1F" w:rsidR="000C4FD0" w:rsidRPr="000C4FD0" w:rsidRDefault="00627A5A" w:rsidP="000C4FD0">
            <w:pPr>
              <w:pStyle w:val="Heading"/>
              <w:jc w:val="center"/>
              <w:cnfStyle w:val="100000000000" w:firstRow="1" w:lastRow="0" w:firstColumn="0" w:lastColumn="0" w:oddVBand="0" w:evenVBand="0" w:oddHBand="0" w:evenHBand="0" w:firstRowFirstColumn="0" w:firstRowLastColumn="0" w:lastRowFirstColumn="0" w:lastRowLastColumn="0"/>
              <w:rPr>
                <w:b/>
                <w:bCs/>
              </w:rPr>
            </w:pPr>
            <w:r w:rsidRPr="405F7B12">
              <w:rPr>
                <w:b/>
                <w:bCs/>
              </w:rPr>
              <w:t xml:space="preserve">Exam Period </w:t>
            </w:r>
            <w:r w:rsidRPr="405F7B12">
              <w:rPr>
                <w:b/>
                <w:bCs/>
                <w:sz w:val="20"/>
                <w:szCs w:val="20"/>
              </w:rPr>
              <w:t>(where applicable)</w:t>
            </w:r>
          </w:p>
        </w:tc>
      </w:tr>
      <w:tr w:rsidR="000C4FD0" w:rsidRPr="00C26630" w14:paraId="15043B2E" w14:textId="1E271E97" w:rsidTr="00287D7C">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549" w:type="dxa"/>
            <w:vAlign w:val="center"/>
          </w:tcPr>
          <w:p w14:paraId="0FBF8F52" w14:textId="66C0EE50" w:rsidR="000C4FD0" w:rsidRPr="004F7431" w:rsidRDefault="000C4FD0" w:rsidP="008D605F">
            <w:pPr>
              <w:jc w:val="center"/>
              <w:rPr>
                <w:rFonts w:ascii="Arial" w:hAnsi="Arial" w:cs="Arial"/>
                <w:sz w:val="32"/>
                <w:szCs w:val="32"/>
              </w:rPr>
            </w:pPr>
            <w:r w:rsidRPr="004F7431">
              <w:rPr>
                <w:rFonts w:ascii="Arial" w:hAnsi="Arial" w:cs="Arial"/>
                <w:sz w:val="32"/>
                <w:szCs w:val="32"/>
              </w:rPr>
              <w:t>31704</w:t>
            </w:r>
          </w:p>
        </w:tc>
        <w:tc>
          <w:tcPr>
            <w:tcW w:w="5377" w:type="dxa"/>
            <w:vAlign w:val="center"/>
          </w:tcPr>
          <w:p w14:paraId="42EA0745" w14:textId="7343D54F" w:rsidR="000C4FD0" w:rsidRPr="004F7431" w:rsidRDefault="000C4FD0"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hyperlink w:anchor="LC_Intomarkandcomms" w:history="1">
              <w:r w:rsidRPr="004F7431">
                <w:rPr>
                  <w:rStyle w:val="Hyperlink"/>
                  <w:rFonts w:ascii="Arial" w:hAnsi="Arial" w:cs="Arial"/>
                  <w:sz w:val="32"/>
                  <w:szCs w:val="32"/>
                </w:rPr>
                <w:t>LC Introduction to Marketing &amp; Com</w:t>
              </w:r>
              <w:bookmarkStart w:id="19" w:name="_Hlt227225186"/>
              <w:r w:rsidRPr="004F7431">
                <w:rPr>
                  <w:rStyle w:val="Hyperlink"/>
                  <w:rFonts w:ascii="Arial" w:hAnsi="Arial" w:cs="Arial"/>
                  <w:sz w:val="32"/>
                  <w:szCs w:val="32"/>
                </w:rPr>
                <w:t>m</w:t>
              </w:r>
              <w:bookmarkEnd w:id="19"/>
              <w:r w:rsidRPr="004F7431">
                <w:rPr>
                  <w:rStyle w:val="Hyperlink"/>
                  <w:rFonts w:ascii="Arial" w:hAnsi="Arial" w:cs="Arial"/>
                  <w:sz w:val="32"/>
                  <w:szCs w:val="32"/>
                </w:rPr>
                <w:t>unications</w:t>
              </w:r>
            </w:hyperlink>
          </w:p>
        </w:tc>
        <w:tc>
          <w:tcPr>
            <w:tcW w:w="1181" w:type="dxa"/>
            <w:vAlign w:val="center"/>
          </w:tcPr>
          <w:p w14:paraId="2725AAAC" w14:textId="77777777" w:rsidR="000C4FD0" w:rsidRPr="004F7431" w:rsidRDefault="000C4FD0"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4F7431">
              <w:rPr>
                <w:rFonts w:ascii="Arial" w:hAnsi="Arial" w:cs="Arial"/>
                <w:b/>
                <w:bCs/>
                <w:sz w:val="32"/>
                <w:szCs w:val="32"/>
              </w:rPr>
              <w:t>20</w:t>
            </w:r>
          </w:p>
        </w:tc>
        <w:tc>
          <w:tcPr>
            <w:tcW w:w="1118" w:type="dxa"/>
            <w:vAlign w:val="center"/>
          </w:tcPr>
          <w:p w14:paraId="6B1162B2" w14:textId="77777777" w:rsidR="000C4FD0" w:rsidRPr="004F7431" w:rsidRDefault="000C4FD0"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4F7431">
              <w:rPr>
                <w:rFonts w:ascii="Arial" w:hAnsi="Arial" w:cs="Arial"/>
                <w:b/>
                <w:bCs/>
                <w:sz w:val="32"/>
                <w:szCs w:val="32"/>
              </w:rPr>
              <w:t>1</w:t>
            </w:r>
          </w:p>
        </w:tc>
        <w:tc>
          <w:tcPr>
            <w:tcW w:w="1261" w:type="dxa"/>
            <w:vAlign w:val="center"/>
          </w:tcPr>
          <w:p w14:paraId="5DCD4B90" w14:textId="1B424C5A" w:rsidR="000C4FD0" w:rsidRPr="004F7431" w:rsidRDefault="004A1DFC" w:rsidP="0057269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Pr>
                <w:rFonts w:ascii="Arial" w:hAnsi="Arial" w:cs="Arial"/>
                <w:b/>
                <w:bCs/>
                <w:sz w:val="32"/>
                <w:szCs w:val="32"/>
              </w:rPr>
              <w:t>N/A</w:t>
            </w:r>
          </w:p>
        </w:tc>
      </w:tr>
      <w:tr w:rsidR="000C4FD0" w:rsidRPr="00C26630" w14:paraId="6790B5F4" w14:textId="0760D5E6" w:rsidTr="00287D7C">
        <w:trPr>
          <w:trHeight w:val="624"/>
        </w:trPr>
        <w:tc>
          <w:tcPr>
            <w:cnfStyle w:val="001000000000" w:firstRow="0" w:lastRow="0" w:firstColumn="1" w:lastColumn="0" w:oddVBand="0" w:evenVBand="0" w:oddHBand="0" w:evenHBand="0" w:firstRowFirstColumn="0" w:firstRowLastColumn="0" w:lastRowFirstColumn="0" w:lastRowLastColumn="0"/>
            <w:tcW w:w="1549" w:type="dxa"/>
            <w:vAlign w:val="center"/>
          </w:tcPr>
          <w:p w14:paraId="5E5F1892" w14:textId="137EA10E" w:rsidR="000C4FD0" w:rsidRPr="004F7431" w:rsidRDefault="000C4FD0" w:rsidP="008D605F">
            <w:pPr>
              <w:jc w:val="center"/>
              <w:rPr>
                <w:rFonts w:ascii="Arial" w:hAnsi="Arial" w:cs="Arial"/>
                <w:b w:val="0"/>
                <w:bCs w:val="0"/>
                <w:sz w:val="32"/>
                <w:szCs w:val="32"/>
              </w:rPr>
            </w:pPr>
            <w:r w:rsidRPr="004F7431">
              <w:rPr>
                <w:rFonts w:ascii="Arial" w:hAnsi="Arial" w:cs="Arial"/>
                <w:sz w:val="32"/>
                <w:szCs w:val="32"/>
              </w:rPr>
              <w:t>31705</w:t>
            </w:r>
          </w:p>
        </w:tc>
        <w:tc>
          <w:tcPr>
            <w:tcW w:w="5377" w:type="dxa"/>
            <w:vAlign w:val="center"/>
          </w:tcPr>
          <w:p w14:paraId="013E701C" w14:textId="22032C9F" w:rsidR="000C4FD0" w:rsidRPr="004F7431" w:rsidRDefault="000C4FD0"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hyperlink w:anchor="LC_OrgMAnEntr" w:history="1">
              <w:r w:rsidRPr="004F7431">
                <w:rPr>
                  <w:rStyle w:val="Hyperlink"/>
                  <w:rFonts w:ascii="Arial" w:hAnsi="Arial" w:cs="Arial"/>
                  <w:sz w:val="32"/>
                  <w:szCs w:val="32"/>
                </w:rPr>
                <w:t xml:space="preserve">LC Organisations, </w:t>
              </w:r>
              <w:bookmarkStart w:id="20" w:name="_Hlt227225195"/>
              <w:r w:rsidRPr="004F7431">
                <w:rPr>
                  <w:rStyle w:val="Hyperlink"/>
                  <w:rFonts w:ascii="Arial" w:hAnsi="Arial" w:cs="Arial"/>
                  <w:sz w:val="32"/>
                  <w:szCs w:val="32"/>
                </w:rPr>
                <w:t>M</w:t>
              </w:r>
              <w:bookmarkEnd w:id="20"/>
              <w:r w:rsidRPr="004F7431">
                <w:rPr>
                  <w:rStyle w:val="Hyperlink"/>
                  <w:rFonts w:ascii="Arial" w:hAnsi="Arial" w:cs="Arial"/>
                  <w:sz w:val="32"/>
                  <w:szCs w:val="32"/>
                </w:rPr>
                <w:t>anagement and Entrepreneurship</w:t>
              </w:r>
            </w:hyperlink>
          </w:p>
        </w:tc>
        <w:tc>
          <w:tcPr>
            <w:tcW w:w="1181" w:type="dxa"/>
            <w:vAlign w:val="center"/>
          </w:tcPr>
          <w:p w14:paraId="535F9832" w14:textId="77777777" w:rsidR="000C4FD0" w:rsidRPr="004F7431" w:rsidRDefault="000C4FD0"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4F7431">
              <w:rPr>
                <w:rFonts w:ascii="Arial" w:hAnsi="Arial" w:cs="Arial"/>
                <w:b/>
                <w:bCs/>
                <w:sz w:val="32"/>
                <w:szCs w:val="32"/>
              </w:rPr>
              <w:t>20</w:t>
            </w:r>
          </w:p>
        </w:tc>
        <w:tc>
          <w:tcPr>
            <w:tcW w:w="1118" w:type="dxa"/>
            <w:vAlign w:val="center"/>
          </w:tcPr>
          <w:p w14:paraId="155E8E95" w14:textId="77777777" w:rsidR="000C4FD0" w:rsidRPr="004F7431" w:rsidRDefault="000C4FD0"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4F7431">
              <w:rPr>
                <w:rFonts w:ascii="Arial" w:hAnsi="Arial" w:cs="Arial"/>
                <w:b/>
                <w:bCs/>
                <w:sz w:val="32"/>
                <w:szCs w:val="32"/>
              </w:rPr>
              <w:t>1</w:t>
            </w:r>
          </w:p>
        </w:tc>
        <w:tc>
          <w:tcPr>
            <w:tcW w:w="1261" w:type="dxa"/>
            <w:vAlign w:val="center"/>
          </w:tcPr>
          <w:p w14:paraId="28FA9FF7" w14:textId="7C730679" w:rsidR="000C4FD0" w:rsidRPr="004F7431" w:rsidRDefault="004A1DFC" w:rsidP="0057269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Pr>
                <w:rFonts w:ascii="Arial" w:hAnsi="Arial" w:cs="Arial"/>
                <w:b/>
                <w:bCs/>
                <w:sz w:val="32"/>
                <w:szCs w:val="32"/>
              </w:rPr>
              <w:t>Jan</w:t>
            </w:r>
            <w:r w:rsidR="41583320" w:rsidRPr="3DDA9148">
              <w:rPr>
                <w:rFonts w:ascii="Arial" w:hAnsi="Arial" w:cs="Arial"/>
                <w:b/>
                <w:bCs/>
                <w:sz w:val="32"/>
                <w:szCs w:val="32"/>
              </w:rPr>
              <w:t>*</w:t>
            </w:r>
          </w:p>
        </w:tc>
      </w:tr>
      <w:tr w:rsidR="000C4FD0" w:rsidRPr="00C26630" w14:paraId="05A61BAC" w14:textId="185B8DB2" w:rsidTr="00287D7C">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549" w:type="dxa"/>
            <w:vAlign w:val="center"/>
          </w:tcPr>
          <w:p w14:paraId="5A74F842" w14:textId="650F574F" w:rsidR="000C4FD0" w:rsidRPr="004F7431" w:rsidRDefault="000C4FD0" w:rsidP="00674719">
            <w:pPr>
              <w:jc w:val="center"/>
              <w:rPr>
                <w:rFonts w:ascii="Arial" w:hAnsi="Arial" w:cs="Arial"/>
                <w:sz w:val="32"/>
                <w:szCs w:val="32"/>
              </w:rPr>
            </w:pPr>
            <w:r w:rsidRPr="004F7431">
              <w:rPr>
                <w:rFonts w:ascii="Arial" w:hAnsi="Arial" w:cs="Arial"/>
                <w:sz w:val="32"/>
                <w:szCs w:val="32"/>
              </w:rPr>
              <w:t>34378</w:t>
            </w:r>
          </w:p>
        </w:tc>
        <w:tc>
          <w:tcPr>
            <w:tcW w:w="5377" w:type="dxa"/>
            <w:vAlign w:val="center"/>
          </w:tcPr>
          <w:p w14:paraId="5464E5B3" w14:textId="5D67EF63" w:rsidR="000C4FD0" w:rsidRPr="004F7431" w:rsidRDefault="000C4FD0" w:rsidP="00674719">
            <w:pPr>
              <w:jc w:val="center"/>
              <w:cnfStyle w:val="000000100000" w:firstRow="0" w:lastRow="0" w:firstColumn="0" w:lastColumn="0" w:oddVBand="0" w:evenVBand="0" w:oddHBand="1" w:evenHBand="0" w:firstRowFirstColumn="0" w:firstRowLastColumn="0" w:lastRowFirstColumn="0" w:lastRowLastColumn="0"/>
              <w:rPr>
                <w:sz w:val="32"/>
                <w:szCs w:val="32"/>
              </w:rPr>
            </w:pPr>
            <w:hyperlink w:anchor="LI_ChangeM" w:history="1">
              <w:r w:rsidRPr="004F7431">
                <w:rPr>
                  <w:rStyle w:val="Hyperlink"/>
                  <w:rFonts w:ascii="Arial" w:hAnsi="Arial" w:cs="Arial"/>
                  <w:sz w:val="32"/>
                  <w:szCs w:val="32"/>
                </w:rPr>
                <w:t>LI Change M</w:t>
              </w:r>
              <w:bookmarkStart w:id="21" w:name="_Hlt227225202"/>
              <w:r w:rsidRPr="004F7431">
                <w:rPr>
                  <w:rStyle w:val="Hyperlink"/>
                  <w:rFonts w:ascii="Arial" w:hAnsi="Arial" w:cs="Arial"/>
                  <w:sz w:val="32"/>
                  <w:szCs w:val="32"/>
                </w:rPr>
                <w:t>a</w:t>
              </w:r>
              <w:bookmarkEnd w:id="21"/>
              <w:r w:rsidRPr="004F7431">
                <w:rPr>
                  <w:rStyle w:val="Hyperlink"/>
                  <w:rFonts w:ascii="Arial" w:hAnsi="Arial" w:cs="Arial"/>
                  <w:sz w:val="32"/>
                  <w:szCs w:val="32"/>
                </w:rPr>
                <w:t>na</w:t>
              </w:r>
              <w:bookmarkStart w:id="22" w:name="_Hlt227225235"/>
              <w:r w:rsidRPr="004F7431">
                <w:rPr>
                  <w:rStyle w:val="Hyperlink"/>
                  <w:rFonts w:ascii="Arial" w:hAnsi="Arial" w:cs="Arial"/>
                  <w:sz w:val="32"/>
                  <w:szCs w:val="32"/>
                </w:rPr>
                <w:t>g</w:t>
              </w:r>
              <w:bookmarkEnd w:id="22"/>
              <w:r w:rsidRPr="004F7431">
                <w:rPr>
                  <w:rStyle w:val="Hyperlink"/>
                  <w:rFonts w:ascii="Arial" w:hAnsi="Arial" w:cs="Arial"/>
                  <w:sz w:val="32"/>
                  <w:szCs w:val="32"/>
                </w:rPr>
                <w:t>ement</w:t>
              </w:r>
            </w:hyperlink>
          </w:p>
        </w:tc>
        <w:tc>
          <w:tcPr>
            <w:tcW w:w="1181" w:type="dxa"/>
            <w:vAlign w:val="center"/>
          </w:tcPr>
          <w:p w14:paraId="3DCCE92E" w14:textId="34DE4385" w:rsidR="000C4FD0" w:rsidRPr="004F7431" w:rsidRDefault="000C4FD0" w:rsidP="0067471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4F7431">
              <w:rPr>
                <w:rFonts w:ascii="Arial" w:hAnsi="Arial" w:cs="Arial"/>
                <w:b/>
                <w:bCs/>
                <w:sz w:val="32"/>
                <w:szCs w:val="32"/>
              </w:rPr>
              <w:t>20</w:t>
            </w:r>
          </w:p>
        </w:tc>
        <w:tc>
          <w:tcPr>
            <w:tcW w:w="1118" w:type="dxa"/>
            <w:vAlign w:val="center"/>
          </w:tcPr>
          <w:p w14:paraId="791A6BCA" w14:textId="4DD10528" w:rsidR="000C4FD0" w:rsidRPr="004F7431" w:rsidRDefault="000C4FD0" w:rsidP="0067471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4F7431">
              <w:rPr>
                <w:rFonts w:ascii="Arial" w:hAnsi="Arial" w:cs="Arial"/>
                <w:b/>
                <w:bCs/>
                <w:sz w:val="32"/>
                <w:szCs w:val="32"/>
              </w:rPr>
              <w:t>2</w:t>
            </w:r>
          </w:p>
        </w:tc>
        <w:tc>
          <w:tcPr>
            <w:tcW w:w="1261" w:type="dxa"/>
            <w:vAlign w:val="center"/>
          </w:tcPr>
          <w:p w14:paraId="0B57A163" w14:textId="76AFD1A4" w:rsidR="000C4FD0" w:rsidRPr="004F7431" w:rsidRDefault="0020708E" w:rsidP="0057269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Pr>
                <w:rFonts w:ascii="Arial" w:hAnsi="Arial" w:cs="Arial"/>
                <w:b/>
                <w:bCs/>
                <w:sz w:val="32"/>
                <w:szCs w:val="32"/>
              </w:rPr>
              <w:t>N/A</w:t>
            </w:r>
          </w:p>
        </w:tc>
      </w:tr>
      <w:tr w:rsidR="000C4FD0" w:rsidRPr="00C26630" w14:paraId="300C794C" w14:textId="51FDCF9B" w:rsidTr="00287D7C">
        <w:trPr>
          <w:trHeight w:val="624"/>
        </w:trPr>
        <w:tc>
          <w:tcPr>
            <w:cnfStyle w:val="001000000000" w:firstRow="0" w:lastRow="0" w:firstColumn="1" w:lastColumn="0" w:oddVBand="0" w:evenVBand="0" w:oddHBand="0" w:evenHBand="0" w:firstRowFirstColumn="0" w:firstRowLastColumn="0" w:lastRowFirstColumn="0" w:lastRowLastColumn="0"/>
            <w:tcW w:w="1549" w:type="dxa"/>
            <w:vAlign w:val="center"/>
          </w:tcPr>
          <w:p w14:paraId="6FDF4E94" w14:textId="36DBAD39" w:rsidR="000C4FD0" w:rsidRPr="004F7431" w:rsidRDefault="000C4FD0" w:rsidP="00674719">
            <w:pPr>
              <w:jc w:val="center"/>
              <w:rPr>
                <w:rFonts w:ascii="Arial" w:hAnsi="Arial" w:cs="Arial"/>
                <w:b w:val="0"/>
                <w:bCs w:val="0"/>
                <w:sz w:val="32"/>
                <w:szCs w:val="32"/>
              </w:rPr>
            </w:pPr>
            <w:r w:rsidRPr="004F7431">
              <w:rPr>
                <w:rFonts w:ascii="Arial" w:hAnsi="Arial" w:cs="Arial"/>
                <w:sz w:val="32"/>
                <w:szCs w:val="32"/>
              </w:rPr>
              <w:t>32116</w:t>
            </w:r>
          </w:p>
        </w:tc>
        <w:tc>
          <w:tcPr>
            <w:tcW w:w="5377" w:type="dxa"/>
            <w:vAlign w:val="center"/>
          </w:tcPr>
          <w:p w14:paraId="64D67821" w14:textId="770DCB3D" w:rsidR="000C4FD0" w:rsidRPr="004F7431" w:rsidRDefault="000C4FD0" w:rsidP="00674719">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hyperlink w:anchor="LI_ConBeha" w:history="1">
              <w:r w:rsidRPr="004F7431">
                <w:rPr>
                  <w:rStyle w:val="Hyperlink"/>
                  <w:rFonts w:ascii="Arial" w:hAnsi="Arial" w:cs="Arial"/>
                  <w:sz w:val="32"/>
                  <w:szCs w:val="32"/>
                </w:rPr>
                <w:t>LI Consumer Beha</w:t>
              </w:r>
              <w:bookmarkStart w:id="23" w:name="_Hlt227225245"/>
              <w:r w:rsidRPr="004F7431">
                <w:rPr>
                  <w:rStyle w:val="Hyperlink"/>
                  <w:rFonts w:ascii="Arial" w:hAnsi="Arial" w:cs="Arial"/>
                  <w:sz w:val="32"/>
                  <w:szCs w:val="32"/>
                </w:rPr>
                <w:t>v</w:t>
              </w:r>
              <w:bookmarkEnd w:id="23"/>
              <w:r w:rsidRPr="004F7431">
                <w:rPr>
                  <w:rStyle w:val="Hyperlink"/>
                  <w:rFonts w:ascii="Arial" w:hAnsi="Arial" w:cs="Arial"/>
                  <w:sz w:val="32"/>
                  <w:szCs w:val="32"/>
                </w:rPr>
                <w:t>iour</w:t>
              </w:r>
            </w:hyperlink>
          </w:p>
        </w:tc>
        <w:tc>
          <w:tcPr>
            <w:tcW w:w="1181" w:type="dxa"/>
            <w:vAlign w:val="center"/>
          </w:tcPr>
          <w:p w14:paraId="12CB6747" w14:textId="77777777" w:rsidR="000C4FD0" w:rsidRPr="004F7431" w:rsidRDefault="000C4FD0" w:rsidP="00674719">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4F7431">
              <w:rPr>
                <w:rFonts w:ascii="Arial" w:hAnsi="Arial" w:cs="Arial"/>
                <w:b/>
                <w:bCs/>
                <w:sz w:val="32"/>
                <w:szCs w:val="32"/>
              </w:rPr>
              <w:t>20</w:t>
            </w:r>
          </w:p>
        </w:tc>
        <w:tc>
          <w:tcPr>
            <w:tcW w:w="1118" w:type="dxa"/>
            <w:vAlign w:val="center"/>
          </w:tcPr>
          <w:p w14:paraId="2045C7BE" w14:textId="77777777" w:rsidR="000C4FD0" w:rsidRPr="004F7431" w:rsidRDefault="000C4FD0" w:rsidP="00674719">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4F7431">
              <w:rPr>
                <w:rFonts w:ascii="Arial" w:hAnsi="Arial" w:cs="Arial"/>
                <w:b/>
                <w:bCs/>
                <w:sz w:val="32"/>
                <w:szCs w:val="32"/>
              </w:rPr>
              <w:t>2</w:t>
            </w:r>
          </w:p>
        </w:tc>
        <w:tc>
          <w:tcPr>
            <w:tcW w:w="1261" w:type="dxa"/>
            <w:vAlign w:val="center"/>
          </w:tcPr>
          <w:p w14:paraId="11125BAE" w14:textId="103AE4FF" w:rsidR="000C4FD0" w:rsidRPr="004F7431" w:rsidRDefault="0020708E" w:rsidP="0057269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Pr>
                <w:rFonts w:ascii="Arial" w:hAnsi="Arial" w:cs="Arial"/>
                <w:b/>
                <w:bCs/>
                <w:sz w:val="32"/>
                <w:szCs w:val="32"/>
              </w:rPr>
              <w:t>Jan</w:t>
            </w:r>
          </w:p>
        </w:tc>
      </w:tr>
      <w:tr w:rsidR="000C4FD0" w:rsidRPr="00C26630" w14:paraId="47329427" w14:textId="671E26E6" w:rsidTr="00287D7C">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549" w:type="dxa"/>
            <w:vAlign w:val="center"/>
          </w:tcPr>
          <w:p w14:paraId="7698579B" w14:textId="60C91B26" w:rsidR="000C4FD0" w:rsidRPr="004F7431" w:rsidRDefault="000C4FD0" w:rsidP="005B39FE">
            <w:pPr>
              <w:jc w:val="center"/>
              <w:rPr>
                <w:rFonts w:ascii="Arial" w:hAnsi="Arial" w:cs="Arial"/>
                <w:sz w:val="32"/>
                <w:szCs w:val="32"/>
              </w:rPr>
            </w:pPr>
            <w:r w:rsidRPr="004F7431">
              <w:rPr>
                <w:rFonts w:ascii="Arial" w:hAnsi="Arial" w:cs="Arial"/>
                <w:sz w:val="32"/>
                <w:szCs w:val="32"/>
              </w:rPr>
              <w:t>41412</w:t>
            </w:r>
          </w:p>
        </w:tc>
        <w:tc>
          <w:tcPr>
            <w:tcW w:w="5377" w:type="dxa"/>
            <w:vAlign w:val="center"/>
          </w:tcPr>
          <w:p w14:paraId="4D65BFB5" w14:textId="03ACBE2F" w:rsidR="000C4FD0" w:rsidRPr="004F7431" w:rsidRDefault="000C4FD0" w:rsidP="005B39FE">
            <w:pPr>
              <w:jc w:val="center"/>
              <w:cnfStyle w:val="000000100000" w:firstRow="0" w:lastRow="0" w:firstColumn="0" w:lastColumn="0" w:oddVBand="0" w:evenVBand="0" w:oddHBand="1" w:evenHBand="0" w:firstRowFirstColumn="0" w:firstRowLastColumn="0" w:lastRowFirstColumn="0" w:lastRowLastColumn="0"/>
              <w:rPr>
                <w:sz w:val="32"/>
                <w:szCs w:val="32"/>
              </w:rPr>
            </w:pPr>
            <w:hyperlink w:anchor="LI_MgmtOrg" w:history="1">
              <w:r w:rsidRPr="004F7431">
                <w:rPr>
                  <w:rStyle w:val="Hyperlink"/>
                  <w:rFonts w:ascii="Arial" w:hAnsi="Arial" w:cs="Arial"/>
                  <w:sz w:val="32"/>
                  <w:szCs w:val="32"/>
                </w:rPr>
                <w:t>LI Manage</w:t>
              </w:r>
              <w:bookmarkStart w:id="24" w:name="_Hlt227225251"/>
              <w:r w:rsidRPr="004F7431">
                <w:rPr>
                  <w:rStyle w:val="Hyperlink"/>
                  <w:rFonts w:ascii="Arial" w:hAnsi="Arial" w:cs="Arial"/>
                  <w:sz w:val="32"/>
                  <w:szCs w:val="32"/>
                </w:rPr>
                <w:t>m</w:t>
              </w:r>
              <w:bookmarkEnd w:id="24"/>
              <w:r w:rsidRPr="004F7431">
                <w:rPr>
                  <w:rStyle w:val="Hyperlink"/>
                  <w:rFonts w:ascii="Arial" w:hAnsi="Arial" w:cs="Arial"/>
                  <w:sz w:val="32"/>
                  <w:szCs w:val="32"/>
                </w:rPr>
                <w:t xml:space="preserve">ent </w:t>
              </w:r>
              <w:bookmarkStart w:id="25" w:name="_Hlt227225274"/>
              <w:r w:rsidRPr="004F7431">
                <w:rPr>
                  <w:rStyle w:val="Hyperlink"/>
                  <w:rFonts w:ascii="Arial" w:hAnsi="Arial" w:cs="Arial"/>
                  <w:sz w:val="32"/>
                  <w:szCs w:val="32"/>
                </w:rPr>
                <w:t>a</w:t>
              </w:r>
              <w:bookmarkEnd w:id="25"/>
              <w:r w:rsidRPr="004F7431">
                <w:rPr>
                  <w:rStyle w:val="Hyperlink"/>
                  <w:rFonts w:ascii="Arial" w:hAnsi="Arial" w:cs="Arial"/>
                  <w:sz w:val="32"/>
                  <w:szCs w:val="32"/>
                </w:rPr>
                <w:t>nd Organisation</w:t>
              </w:r>
            </w:hyperlink>
          </w:p>
        </w:tc>
        <w:tc>
          <w:tcPr>
            <w:tcW w:w="1181" w:type="dxa"/>
            <w:vAlign w:val="center"/>
          </w:tcPr>
          <w:p w14:paraId="537859E5" w14:textId="50671A70" w:rsidR="000C4FD0" w:rsidRPr="004F7431" w:rsidRDefault="000C4FD0" w:rsidP="005B39F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4F7431">
              <w:rPr>
                <w:rFonts w:ascii="Arial" w:hAnsi="Arial" w:cs="Arial"/>
                <w:b/>
                <w:bCs/>
                <w:sz w:val="32"/>
                <w:szCs w:val="32"/>
              </w:rPr>
              <w:t>20</w:t>
            </w:r>
          </w:p>
        </w:tc>
        <w:tc>
          <w:tcPr>
            <w:tcW w:w="1118" w:type="dxa"/>
            <w:vAlign w:val="center"/>
          </w:tcPr>
          <w:p w14:paraId="4B1D898C" w14:textId="1E6E0BB0" w:rsidR="000C4FD0" w:rsidRPr="004F7431" w:rsidRDefault="000C4FD0" w:rsidP="005B39F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4F7431">
              <w:rPr>
                <w:rFonts w:ascii="Arial" w:hAnsi="Arial" w:cs="Arial"/>
                <w:b/>
                <w:bCs/>
                <w:sz w:val="32"/>
                <w:szCs w:val="32"/>
              </w:rPr>
              <w:t>2</w:t>
            </w:r>
          </w:p>
        </w:tc>
        <w:tc>
          <w:tcPr>
            <w:tcW w:w="1261" w:type="dxa"/>
            <w:vAlign w:val="center"/>
          </w:tcPr>
          <w:p w14:paraId="0AC731D4" w14:textId="33DBA5B5" w:rsidR="000C4FD0" w:rsidRPr="004F7431" w:rsidRDefault="0020708E" w:rsidP="0057269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Pr>
                <w:rFonts w:ascii="Arial" w:hAnsi="Arial" w:cs="Arial"/>
                <w:b/>
                <w:bCs/>
                <w:sz w:val="32"/>
                <w:szCs w:val="32"/>
              </w:rPr>
              <w:t>N/A</w:t>
            </w:r>
          </w:p>
        </w:tc>
      </w:tr>
      <w:tr w:rsidR="000C4FD0" w:rsidRPr="00C26630" w14:paraId="63276BFC" w14:textId="642BD274" w:rsidTr="00287D7C">
        <w:trPr>
          <w:trHeight w:val="624"/>
        </w:trPr>
        <w:tc>
          <w:tcPr>
            <w:cnfStyle w:val="001000000000" w:firstRow="0" w:lastRow="0" w:firstColumn="1" w:lastColumn="0" w:oddVBand="0" w:evenVBand="0" w:oddHBand="0" w:evenHBand="0" w:firstRowFirstColumn="0" w:firstRowLastColumn="0" w:lastRowFirstColumn="0" w:lastRowLastColumn="0"/>
            <w:tcW w:w="1549" w:type="dxa"/>
            <w:vAlign w:val="center"/>
          </w:tcPr>
          <w:p w14:paraId="1F7CB31B" w14:textId="4A974E3F" w:rsidR="000C4FD0" w:rsidRPr="004F7431" w:rsidRDefault="000C4FD0" w:rsidP="005B39FE">
            <w:pPr>
              <w:jc w:val="center"/>
              <w:rPr>
                <w:rFonts w:ascii="Arial" w:hAnsi="Arial" w:cs="Arial"/>
                <w:sz w:val="32"/>
                <w:szCs w:val="32"/>
              </w:rPr>
            </w:pPr>
            <w:r w:rsidRPr="004F7431">
              <w:rPr>
                <w:rFonts w:ascii="Arial" w:hAnsi="Arial" w:cs="Arial"/>
                <w:sz w:val="32"/>
                <w:szCs w:val="32"/>
              </w:rPr>
              <w:t>32139</w:t>
            </w:r>
          </w:p>
        </w:tc>
        <w:tc>
          <w:tcPr>
            <w:tcW w:w="5377" w:type="dxa"/>
            <w:vAlign w:val="center"/>
          </w:tcPr>
          <w:p w14:paraId="0DEFD56C" w14:textId="56915370" w:rsidR="000C4FD0" w:rsidRPr="004F7431" w:rsidRDefault="000C4FD0" w:rsidP="005B39F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hyperlink w:anchor="LI_MB2B" w:history="1">
              <w:r w:rsidRPr="004F7431">
                <w:rPr>
                  <w:rStyle w:val="Hyperlink"/>
                  <w:rFonts w:ascii="Arial" w:hAnsi="Arial" w:cs="Arial"/>
                  <w:sz w:val="32"/>
                  <w:szCs w:val="32"/>
                </w:rPr>
                <w:t xml:space="preserve">LI Managing in </w:t>
              </w:r>
              <w:proofErr w:type="gramStart"/>
              <w:r w:rsidRPr="004F7431">
                <w:rPr>
                  <w:rStyle w:val="Hyperlink"/>
                  <w:rFonts w:ascii="Arial" w:hAnsi="Arial" w:cs="Arial"/>
                  <w:sz w:val="32"/>
                  <w:szCs w:val="32"/>
                </w:rPr>
                <w:t>Busin</w:t>
              </w:r>
              <w:bookmarkStart w:id="26" w:name="_Hlt227225286"/>
              <w:bookmarkStart w:id="27" w:name="_Hlt227225304"/>
              <w:r w:rsidRPr="004F7431">
                <w:rPr>
                  <w:rStyle w:val="Hyperlink"/>
                  <w:rFonts w:ascii="Arial" w:hAnsi="Arial" w:cs="Arial"/>
                  <w:sz w:val="32"/>
                  <w:szCs w:val="32"/>
                </w:rPr>
                <w:t>e</w:t>
              </w:r>
              <w:bookmarkEnd w:id="26"/>
              <w:bookmarkEnd w:id="27"/>
              <w:r w:rsidRPr="004F7431">
                <w:rPr>
                  <w:rStyle w:val="Hyperlink"/>
                  <w:rFonts w:ascii="Arial" w:hAnsi="Arial" w:cs="Arial"/>
                  <w:sz w:val="32"/>
                  <w:szCs w:val="32"/>
                </w:rPr>
                <w:t>ss to Business</w:t>
              </w:r>
              <w:proofErr w:type="gramEnd"/>
              <w:r w:rsidRPr="004F7431">
                <w:rPr>
                  <w:rStyle w:val="Hyperlink"/>
                  <w:rFonts w:ascii="Arial" w:hAnsi="Arial" w:cs="Arial"/>
                  <w:sz w:val="32"/>
                  <w:szCs w:val="32"/>
                </w:rPr>
                <w:t xml:space="preserve"> Markets</w:t>
              </w:r>
            </w:hyperlink>
          </w:p>
        </w:tc>
        <w:tc>
          <w:tcPr>
            <w:tcW w:w="1181" w:type="dxa"/>
            <w:vAlign w:val="center"/>
          </w:tcPr>
          <w:p w14:paraId="44DB5611" w14:textId="3296478B" w:rsidR="000C4FD0" w:rsidRPr="004F7431" w:rsidRDefault="000C4FD0" w:rsidP="005B39F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4F7431">
              <w:rPr>
                <w:rFonts w:ascii="Arial" w:hAnsi="Arial" w:cs="Arial"/>
                <w:b/>
                <w:bCs/>
                <w:sz w:val="32"/>
                <w:szCs w:val="32"/>
              </w:rPr>
              <w:t>20</w:t>
            </w:r>
          </w:p>
        </w:tc>
        <w:tc>
          <w:tcPr>
            <w:tcW w:w="1118" w:type="dxa"/>
            <w:vAlign w:val="center"/>
          </w:tcPr>
          <w:p w14:paraId="2D81AF1B" w14:textId="4A43681A" w:rsidR="000C4FD0" w:rsidRPr="004F7431" w:rsidRDefault="000C4FD0" w:rsidP="005B39F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4F7431">
              <w:rPr>
                <w:rFonts w:ascii="Arial" w:hAnsi="Arial" w:cs="Arial"/>
                <w:b/>
                <w:bCs/>
                <w:sz w:val="32"/>
                <w:szCs w:val="32"/>
              </w:rPr>
              <w:t>2</w:t>
            </w:r>
          </w:p>
        </w:tc>
        <w:tc>
          <w:tcPr>
            <w:tcW w:w="1261" w:type="dxa"/>
            <w:vAlign w:val="center"/>
          </w:tcPr>
          <w:p w14:paraId="003587EF" w14:textId="78CAAEE7" w:rsidR="000C4FD0" w:rsidRPr="004F7431" w:rsidRDefault="000745ED" w:rsidP="0057269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Pr>
                <w:rFonts w:ascii="Arial" w:hAnsi="Arial" w:cs="Arial"/>
                <w:b/>
                <w:bCs/>
                <w:sz w:val="32"/>
                <w:szCs w:val="32"/>
              </w:rPr>
              <w:t>N/A</w:t>
            </w:r>
          </w:p>
        </w:tc>
      </w:tr>
      <w:tr w:rsidR="000C4FD0" w:rsidRPr="00C26630" w14:paraId="247E6075" w14:textId="2F862529" w:rsidTr="00287D7C">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549" w:type="dxa"/>
            <w:vAlign w:val="center"/>
          </w:tcPr>
          <w:p w14:paraId="43897277" w14:textId="0308E24D" w:rsidR="000C4FD0" w:rsidRPr="004F7431" w:rsidRDefault="000C4FD0" w:rsidP="00686EA0">
            <w:pPr>
              <w:jc w:val="center"/>
              <w:rPr>
                <w:rFonts w:ascii="Arial" w:hAnsi="Arial" w:cs="Arial"/>
                <w:sz w:val="32"/>
                <w:szCs w:val="32"/>
              </w:rPr>
            </w:pPr>
            <w:r w:rsidRPr="004F7431">
              <w:rPr>
                <w:rFonts w:ascii="Arial" w:hAnsi="Arial" w:cs="Arial"/>
                <w:sz w:val="32"/>
                <w:szCs w:val="32"/>
              </w:rPr>
              <w:t>32247</w:t>
            </w:r>
          </w:p>
        </w:tc>
        <w:tc>
          <w:tcPr>
            <w:tcW w:w="5377" w:type="dxa"/>
            <w:vAlign w:val="center"/>
          </w:tcPr>
          <w:p w14:paraId="0AF91BD8" w14:textId="2A12F252" w:rsidR="000C4FD0" w:rsidRPr="004F7431" w:rsidRDefault="000C4FD0" w:rsidP="00686EA0">
            <w:pPr>
              <w:jc w:val="center"/>
              <w:cnfStyle w:val="000000100000" w:firstRow="0" w:lastRow="0" w:firstColumn="0" w:lastColumn="0" w:oddVBand="0" w:evenVBand="0" w:oddHBand="1" w:evenHBand="0" w:firstRowFirstColumn="0" w:firstRowLastColumn="0" w:lastRowFirstColumn="0" w:lastRowLastColumn="0"/>
              <w:rPr>
                <w:sz w:val="32"/>
                <w:szCs w:val="32"/>
              </w:rPr>
            </w:pPr>
            <w:hyperlink w:anchor="LI_MarketComms" w:history="1">
              <w:r w:rsidRPr="004F7431">
                <w:rPr>
                  <w:rStyle w:val="Hyperlink"/>
                  <w:rFonts w:ascii="Arial" w:hAnsi="Arial" w:cs="Arial"/>
                  <w:sz w:val="32"/>
                  <w:szCs w:val="32"/>
                </w:rPr>
                <w:t>LI Marketing Communications</w:t>
              </w:r>
            </w:hyperlink>
          </w:p>
        </w:tc>
        <w:tc>
          <w:tcPr>
            <w:tcW w:w="1181" w:type="dxa"/>
            <w:vAlign w:val="center"/>
          </w:tcPr>
          <w:p w14:paraId="11ADF46E" w14:textId="4CFB6268" w:rsidR="000C4FD0" w:rsidRPr="004F7431" w:rsidRDefault="000C4FD0" w:rsidP="00686EA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4F7431">
              <w:rPr>
                <w:rFonts w:ascii="Arial" w:hAnsi="Arial" w:cs="Arial"/>
                <w:b/>
                <w:bCs/>
                <w:sz w:val="32"/>
                <w:szCs w:val="32"/>
              </w:rPr>
              <w:t>20</w:t>
            </w:r>
          </w:p>
        </w:tc>
        <w:tc>
          <w:tcPr>
            <w:tcW w:w="1118" w:type="dxa"/>
            <w:vAlign w:val="center"/>
          </w:tcPr>
          <w:p w14:paraId="5986D3F6" w14:textId="62FB18FB" w:rsidR="000C4FD0" w:rsidRPr="004F7431" w:rsidRDefault="000C4FD0" w:rsidP="00686EA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4F7431">
              <w:rPr>
                <w:rFonts w:ascii="Arial" w:hAnsi="Arial" w:cs="Arial"/>
                <w:b/>
                <w:bCs/>
                <w:sz w:val="32"/>
                <w:szCs w:val="32"/>
              </w:rPr>
              <w:t>2</w:t>
            </w:r>
          </w:p>
        </w:tc>
        <w:tc>
          <w:tcPr>
            <w:tcW w:w="1261" w:type="dxa"/>
            <w:vAlign w:val="center"/>
          </w:tcPr>
          <w:p w14:paraId="484C7461" w14:textId="668DD12A" w:rsidR="000C4FD0" w:rsidRPr="004F7431" w:rsidRDefault="000745ED" w:rsidP="0057269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Pr>
                <w:rFonts w:ascii="Arial" w:hAnsi="Arial" w:cs="Arial"/>
                <w:b/>
                <w:bCs/>
                <w:sz w:val="32"/>
                <w:szCs w:val="32"/>
              </w:rPr>
              <w:t>N/A</w:t>
            </w:r>
          </w:p>
        </w:tc>
      </w:tr>
      <w:tr w:rsidR="000C4FD0" w:rsidRPr="00C26630" w14:paraId="42EB75F9" w14:textId="2B65B6D8" w:rsidTr="00287D7C">
        <w:trPr>
          <w:trHeight w:val="624"/>
        </w:trPr>
        <w:tc>
          <w:tcPr>
            <w:cnfStyle w:val="001000000000" w:firstRow="0" w:lastRow="0" w:firstColumn="1" w:lastColumn="0" w:oddVBand="0" w:evenVBand="0" w:oddHBand="0" w:evenHBand="0" w:firstRowFirstColumn="0" w:firstRowLastColumn="0" w:lastRowFirstColumn="0" w:lastRowLastColumn="0"/>
            <w:tcW w:w="1549" w:type="dxa"/>
            <w:vAlign w:val="center"/>
          </w:tcPr>
          <w:p w14:paraId="0240C4B4" w14:textId="33ADAD72" w:rsidR="000C4FD0" w:rsidRPr="004F7431" w:rsidRDefault="000C4FD0" w:rsidP="005B39FE">
            <w:pPr>
              <w:jc w:val="center"/>
              <w:rPr>
                <w:rFonts w:ascii="Arial" w:hAnsi="Arial" w:cs="Arial"/>
                <w:sz w:val="32"/>
                <w:szCs w:val="32"/>
              </w:rPr>
            </w:pPr>
            <w:r w:rsidRPr="004F7431">
              <w:rPr>
                <w:rFonts w:ascii="Arial" w:hAnsi="Arial" w:cs="Arial"/>
                <w:sz w:val="32"/>
                <w:szCs w:val="32"/>
              </w:rPr>
              <w:t>34380</w:t>
            </w:r>
          </w:p>
        </w:tc>
        <w:tc>
          <w:tcPr>
            <w:tcW w:w="5377" w:type="dxa"/>
            <w:vAlign w:val="center"/>
          </w:tcPr>
          <w:p w14:paraId="09C6DE8C" w14:textId="0DCEF1BE" w:rsidR="000C4FD0" w:rsidRPr="004F7431" w:rsidRDefault="000C4FD0" w:rsidP="005B39FE">
            <w:pPr>
              <w:jc w:val="center"/>
              <w:cnfStyle w:val="000000000000" w:firstRow="0" w:lastRow="0" w:firstColumn="0" w:lastColumn="0" w:oddVBand="0" w:evenVBand="0" w:oddHBand="0" w:evenHBand="0" w:firstRowFirstColumn="0" w:firstRowLastColumn="0" w:lastRowFirstColumn="0" w:lastRowLastColumn="0"/>
              <w:rPr>
                <w:sz w:val="32"/>
                <w:szCs w:val="32"/>
              </w:rPr>
            </w:pPr>
            <w:hyperlink w:anchor="LI_ModelsofBus" w:history="1">
              <w:r w:rsidRPr="004F7431">
                <w:rPr>
                  <w:rStyle w:val="Hyperlink"/>
                  <w:rFonts w:ascii="Arial" w:hAnsi="Arial" w:cs="Arial"/>
                  <w:sz w:val="32"/>
                  <w:szCs w:val="32"/>
                </w:rPr>
                <w:t>LI Models of Bu</w:t>
              </w:r>
              <w:bookmarkStart w:id="28" w:name="_Hlt227225313"/>
              <w:r w:rsidRPr="004F7431">
                <w:rPr>
                  <w:rStyle w:val="Hyperlink"/>
                  <w:rFonts w:ascii="Arial" w:hAnsi="Arial" w:cs="Arial"/>
                  <w:sz w:val="32"/>
                  <w:szCs w:val="32"/>
                </w:rPr>
                <w:t>s</w:t>
              </w:r>
              <w:bookmarkEnd w:id="28"/>
              <w:r w:rsidRPr="004F7431">
                <w:rPr>
                  <w:rStyle w:val="Hyperlink"/>
                  <w:rFonts w:ascii="Arial" w:hAnsi="Arial" w:cs="Arial"/>
                  <w:sz w:val="32"/>
                  <w:szCs w:val="32"/>
                </w:rPr>
                <w:t>iness</w:t>
              </w:r>
            </w:hyperlink>
          </w:p>
        </w:tc>
        <w:tc>
          <w:tcPr>
            <w:tcW w:w="1181" w:type="dxa"/>
            <w:vAlign w:val="center"/>
          </w:tcPr>
          <w:p w14:paraId="2D545A55" w14:textId="5C8FB487" w:rsidR="000C4FD0" w:rsidRPr="004F7431" w:rsidRDefault="000C4FD0" w:rsidP="005B39F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4F7431">
              <w:rPr>
                <w:rFonts w:ascii="Arial" w:hAnsi="Arial" w:cs="Arial"/>
                <w:b/>
                <w:bCs/>
                <w:sz w:val="32"/>
                <w:szCs w:val="32"/>
              </w:rPr>
              <w:t>20</w:t>
            </w:r>
          </w:p>
        </w:tc>
        <w:tc>
          <w:tcPr>
            <w:tcW w:w="1118" w:type="dxa"/>
            <w:vAlign w:val="center"/>
          </w:tcPr>
          <w:p w14:paraId="181A4590" w14:textId="100D7B48" w:rsidR="000C4FD0" w:rsidRPr="004F7431" w:rsidRDefault="000C4FD0" w:rsidP="005B39F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4F7431">
              <w:rPr>
                <w:rFonts w:ascii="Arial" w:hAnsi="Arial" w:cs="Arial"/>
                <w:b/>
                <w:bCs/>
                <w:sz w:val="32"/>
                <w:szCs w:val="32"/>
              </w:rPr>
              <w:t>2</w:t>
            </w:r>
          </w:p>
        </w:tc>
        <w:tc>
          <w:tcPr>
            <w:tcW w:w="1261" w:type="dxa"/>
            <w:vAlign w:val="center"/>
          </w:tcPr>
          <w:p w14:paraId="7824540F" w14:textId="15040B3C" w:rsidR="000C4FD0" w:rsidRPr="004F7431" w:rsidRDefault="000745ED" w:rsidP="0057269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Pr>
                <w:rFonts w:ascii="Arial" w:hAnsi="Arial" w:cs="Arial"/>
                <w:b/>
                <w:bCs/>
                <w:sz w:val="32"/>
                <w:szCs w:val="32"/>
              </w:rPr>
              <w:t>N/A</w:t>
            </w:r>
          </w:p>
        </w:tc>
      </w:tr>
      <w:tr w:rsidR="000C4FD0" w:rsidRPr="00C26630" w14:paraId="18245B78" w14:textId="067C3D10" w:rsidTr="00287D7C">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549" w:type="dxa"/>
            <w:vAlign w:val="center"/>
          </w:tcPr>
          <w:p w14:paraId="49BF2F4E" w14:textId="28885498" w:rsidR="000C4FD0" w:rsidRPr="004F7431" w:rsidRDefault="000C4FD0" w:rsidP="004E6861">
            <w:pPr>
              <w:jc w:val="center"/>
              <w:rPr>
                <w:rFonts w:ascii="Arial" w:hAnsi="Arial" w:cs="Arial"/>
                <w:sz w:val="32"/>
                <w:szCs w:val="32"/>
              </w:rPr>
            </w:pPr>
            <w:r w:rsidRPr="004F7431">
              <w:rPr>
                <w:rFonts w:ascii="Arial" w:hAnsi="Arial" w:cs="Arial"/>
                <w:sz w:val="32"/>
                <w:szCs w:val="32"/>
              </w:rPr>
              <w:t>32264</w:t>
            </w:r>
          </w:p>
        </w:tc>
        <w:tc>
          <w:tcPr>
            <w:tcW w:w="5377" w:type="dxa"/>
            <w:vAlign w:val="center"/>
          </w:tcPr>
          <w:p w14:paraId="4686A66E" w14:textId="112209A3" w:rsidR="000C4FD0" w:rsidRPr="004F7431" w:rsidRDefault="000C4FD0" w:rsidP="004E6861">
            <w:pPr>
              <w:jc w:val="center"/>
              <w:cnfStyle w:val="000000100000" w:firstRow="0" w:lastRow="0" w:firstColumn="0" w:lastColumn="0" w:oddVBand="0" w:evenVBand="0" w:oddHBand="1" w:evenHBand="0" w:firstRowFirstColumn="0" w:firstRowLastColumn="0" w:lastRowFirstColumn="0" w:lastRowLastColumn="0"/>
              <w:rPr>
                <w:sz w:val="32"/>
                <w:szCs w:val="32"/>
              </w:rPr>
            </w:pPr>
            <w:hyperlink w:anchor="LI_ResponBus" w:history="1">
              <w:r w:rsidRPr="004F7431">
                <w:rPr>
                  <w:rStyle w:val="Hyperlink"/>
                  <w:rFonts w:ascii="Arial" w:hAnsi="Arial" w:cs="Arial"/>
                  <w:sz w:val="32"/>
                  <w:szCs w:val="32"/>
                </w:rPr>
                <w:t>LI Responsible Bu</w:t>
              </w:r>
              <w:bookmarkStart w:id="29" w:name="_Hlt227225331"/>
              <w:r w:rsidRPr="004F7431">
                <w:rPr>
                  <w:rStyle w:val="Hyperlink"/>
                  <w:rFonts w:ascii="Arial" w:hAnsi="Arial" w:cs="Arial"/>
                  <w:sz w:val="32"/>
                  <w:szCs w:val="32"/>
                </w:rPr>
                <w:t>s</w:t>
              </w:r>
              <w:bookmarkEnd w:id="29"/>
              <w:r w:rsidRPr="004F7431">
                <w:rPr>
                  <w:rStyle w:val="Hyperlink"/>
                  <w:rFonts w:ascii="Arial" w:hAnsi="Arial" w:cs="Arial"/>
                  <w:sz w:val="32"/>
                  <w:szCs w:val="32"/>
                </w:rPr>
                <w:t>iness: Theory &amp; Practice</w:t>
              </w:r>
            </w:hyperlink>
          </w:p>
        </w:tc>
        <w:tc>
          <w:tcPr>
            <w:tcW w:w="1181" w:type="dxa"/>
            <w:vAlign w:val="center"/>
          </w:tcPr>
          <w:p w14:paraId="36AB9916" w14:textId="61D87174" w:rsidR="000C4FD0" w:rsidRPr="004F7431" w:rsidRDefault="000C4FD0" w:rsidP="004E686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4F7431">
              <w:rPr>
                <w:rFonts w:ascii="Arial" w:hAnsi="Arial" w:cs="Arial"/>
                <w:b/>
                <w:bCs/>
                <w:sz w:val="32"/>
                <w:szCs w:val="32"/>
              </w:rPr>
              <w:t>20</w:t>
            </w:r>
          </w:p>
        </w:tc>
        <w:tc>
          <w:tcPr>
            <w:tcW w:w="1118" w:type="dxa"/>
            <w:vAlign w:val="center"/>
          </w:tcPr>
          <w:p w14:paraId="701CB3A3" w14:textId="478554AB" w:rsidR="000C4FD0" w:rsidRPr="004F7431" w:rsidRDefault="000C4FD0" w:rsidP="004E686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4F7431">
              <w:rPr>
                <w:rFonts w:ascii="Arial" w:hAnsi="Arial" w:cs="Arial"/>
                <w:b/>
                <w:bCs/>
                <w:sz w:val="32"/>
                <w:szCs w:val="32"/>
              </w:rPr>
              <w:t>2</w:t>
            </w:r>
          </w:p>
        </w:tc>
        <w:tc>
          <w:tcPr>
            <w:tcW w:w="1261" w:type="dxa"/>
            <w:vAlign w:val="center"/>
          </w:tcPr>
          <w:p w14:paraId="673F5120" w14:textId="08117B8B" w:rsidR="000C4FD0" w:rsidRPr="004F7431" w:rsidRDefault="0063455D" w:rsidP="0057269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Pr>
                <w:rFonts w:ascii="Arial" w:hAnsi="Arial" w:cs="Arial"/>
                <w:b/>
                <w:bCs/>
                <w:sz w:val="32"/>
                <w:szCs w:val="32"/>
              </w:rPr>
              <w:t>N/A</w:t>
            </w:r>
          </w:p>
        </w:tc>
      </w:tr>
      <w:tr w:rsidR="000C4FD0" w:rsidRPr="00C26630" w14:paraId="675755F6" w14:textId="1EDE7A72" w:rsidTr="00287D7C">
        <w:trPr>
          <w:trHeight w:val="624"/>
        </w:trPr>
        <w:tc>
          <w:tcPr>
            <w:cnfStyle w:val="001000000000" w:firstRow="0" w:lastRow="0" w:firstColumn="1" w:lastColumn="0" w:oddVBand="0" w:evenVBand="0" w:oddHBand="0" w:evenHBand="0" w:firstRowFirstColumn="0" w:firstRowLastColumn="0" w:lastRowFirstColumn="0" w:lastRowLastColumn="0"/>
            <w:tcW w:w="1549" w:type="dxa"/>
            <w:vAlign w:val="center"/>
          </w:tcPr>
          <w:p w14:paraId="3F7A65C7" w14:textId="01DEEA8C" w:rsidR="000C4FD0" w:rsidRPr="004F7431" w:rsidRDefault="000C4FD0" w:rsidP="00D938CE">
            <w:pPr>
              <w:jc w:val="center"/>
              <w:rPr>
                <w:rFonts w:ascii="Arial" w:hAnsi="Arial" w:cs="Arial"/>
                <w:sz w:val="32"/>
                <w:szCs w:val="32"/>
              </w:rPr>
            </w:pPr>
            <w:r w:rsidRPr="004F7431">
              <w:rPr>
                <w:rFonts w:ascii="Arial" w:hAnsi="Arial" w:cs="Arial"/>
                <w:sz w:val="32"/>
                <w:szCs w:val="32"/>
              </w:rPr>
              <w:t>34370</w:t>
            </w:r>
          </w:p>
        </w:tc>
        <w:tc>
          <w:tcPr>
            <w:tcW w:w="5377" w:type="dxa"/>
            <w:vAlign w:val="center"/>
          </w:tcPr>
          <w:p w14:paraId="559F5A6F" w14:textId="3E0E4BE4" w:rsidR="000C4FD0" w:rsidRPr="004F7431" w:rsidRDefault="000C4FD0" w:rsidP="00D938CE">
            <w:pPr>
              <w:jc w:val="center"/>
              <w:cnfStyle w:val="000000000000" w:firstRow="0" w:lastRow="0" w:firstColumn="0" w:lastColumn="0" w:oddVBand="0" w:evenVBand="0" w:oddHBand="0" w:evenHBand="0" w:firstRowFirstColumn="0" w:firstRowLastColumn="0" w:lastRowFirstColumn="0" w:lastRowLastColumn="0"/>
              <w:rPr>
                <w:sz w:val="32"/>
                <w:szCs w:val="32"/>
              </w:rPr>
            </w:pPr>
            <w:hyperlink w:anchor="LH_BusStrat" w:history="1">
              <w:r w:rsidRPr="004F7431">
                <w:rPr>
                  <w:rStyle w:val="Hyperlink"/>
                  <w:rFonts w:ascii="Arial" w:hAnsi="Arial" w:cs="Arial"/>
                  <w:sz w:val="32"/>
                  <w:szCs w:val="32"/>
                </w:rPr>
                <w:t>LH Business Strat</w:t>
              </w:r>
              <w:bookmarkStart w:id="30" w:name="_Hlt227225435"/>
              <w:r w:rsidRPr="004F7431">
                <w:rPr>
                  <w:rStyle w:val="Hyperlink"/>
                  <w:rFonts w:ascii="Arial" w:hAnsi="Arial" w:cs="Arial"/>
                  <w:sz w:val="32"/>
                  <w:szCs w:val="32"/>
                </w:rPr>
                <w:t>e</w:t>
              </w:r>
              <w:bookmarkEnd w:id="30"/>
              <w:r w:rsidRPr="004F7431">
                <w:rPr>
                  <w:rStyle w:val="Hyperlink"/>
                  <w:rFonts w:ascii="Arial" w:hAnsi="Arial" w:cs="Arial"/>
                  <w:sz w:val="32"/>
                  <w:szCs w:val="32"/>
                </w:rPr>
                <w:t>gies in Emerging Econo</w:t>
              </w:r>
              <w:bookmarkStart w:id="31" w:name="_Hlt227225339"/>
              <w:r w:rsidRPr="004F7431">
                <w:rPr>
                  <w:rStyle w:val="Hyperlink"/>
                  <w:rFonts w:ascii="Arial" w:hAnsi="Arial" w:cs="Arial"/>
                  <w:sz w:val="32"/>
                  <w:szCs w:val="32"/>
                </w:rPr>
                <w:t>m</w:t>
              </w:r>
              <w:bookmarkEnd w:id="31"/>
              <w:r w:rsidRPr="004F7431">
                <w:rPr>
                  <w:rStyle w:val="Hyperlink"/>
                  <w:rFonts w:ascii="Arial" w:hAnsi="Arial" w:cs="Arial"/>
                  <w:sz w:val="32"/>
                  <w:szCs w:val="32"/>
                </w:rPr>
                <w:t>ies</w:t>
              </w:r>
            </w:hyperlink>
          </w:p>
        </w:tc>
        <w:tc>
          <w:tcPr>
            <w:tcW w:w="1181" w:type="dxa"/>
            <w:vAlign w:val="center"/>
          </w:tcPr>
          <w:p w14:paraId="5D5D37AD" w14:textId="18087860" w:rsidR="000C4FD0" w:rsidRPr="004F7431" w:rsidRDefault="000C4FD0" w:rsidP="00D938C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4F7431">
              <w:rPr>
                <w:rFonts w:ascii="Arial" w:hAnsi="Arial" w:cs="Arial"/>
                <w:b/>
                <w:bCs/>
                <w:sz w:val="32"/>
                <w:szCs w:val="32"/>
              </w:rPr>
              <w:t>20</w:t>
            </w:r>
          </w:p>
        </w:tc>
        <w:tc>
          <w:tcPr>
            <w:tcW w:w="1118" w:type="dxa"/>
            <w:vAlign w:val="center"/>
          </w:tcPr>
          <w:p w14:paraId="5C2DE281" w14:textId="17FEB4CC" w:rsidR="000C4FD0" w:rsidRPr="004F7431" w:rsidRDefault="000C4FD0" w:rsidP="00D938C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4F7431">
              <w:rPr>
                <w:rFonts w:ascii="Arial" w:hAnsi="Arial" w:cs="Arial"/>
                <w:b/>
                <w:bCs/>
                <w:sz w:val="32"/>
                <w:szCs w:val="32"/>
              </w:rPr>
              <w:t>3</w:t>
            </w:r>
          </w:p>
        </w:tc>
        <w:tc>
          <w:tcPr>
            <w:tcW w:w="1261" w:type="dxa"/>
            <w:vAlign w:val="center"/>
          </w:tcPr>
          <w:p w14:paraId="580C19B1" w14:textId="1B4BA507" w:rsidR="000C4FD0" w:rsidRPr="004F7431" w:rsidRDefault="0063455D" w:rsidP="0057269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Pr>
                <w:rFonts w:ascii="Arial" w:hAnsi="Arial" w:cs="Arial"/>
                <w:b/>
                <w:bCs/>
                <w:sz w:val="32"/>
                <w:szCs w:val="32"/>
              </w:rPr>
              <w:t>Jan</w:t>
            </w:r>
          </w:p>
        </w:tc>
      </w:tr>
      <w:tr w:rsidR="000C4FD0" w:rsidRPr="00C26630" w14:paraId="73C20972" w14:textId="2892DED0" w:rsidTr="00287D7C">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549" w:type="dxa"/>
            <w:vAlign w:val="center"/>
          </w:tcPr>
          <w:p w14:paraId="47752DE2" w14:textId="36D36162" w:rsidR="000C4FD0" w:rsidRPr="004F7431" w:rsidRDefault="000C4FD0" w:rsidP="00D938CE">
            <w:pPr>
              <w:jc w:val="center"/>
              <w:rPr>
                <w:rFonts w:ascii="Arial" w:hAnsi="Arial" w:cs="Arial"/>
                <w:sz w:val="32"/>
                <w:szCs w:val="32"/>
              </w:rPr>
            </w:pPr>
            <w:r w:rsidRPr="004F7431">
              <w:rPr>
                <w:rFonts w:ascii="Arial" w:hAnsi="Arial" w:cs="Arial"/>
                <w:sz w:val="32"/>
                <w:szCs w:val="32"/>
              </w:rPr>
              <w:t>41345</w:t>
            </w:r>
          </w:p>
        </w:tc>
        <w:tc>
          <w:tcPr>
            <w:tcW w:w="5377" w:type="dxa"/>
            <w:vAlign w:val="center"/>
          </w:tcPr>
          <w:p w14:paraId="756E0B8B" w14:textId="5D86E576" w:rsidR="000C4FD0" w:rsidRPr="004F7431" w:rsidRDefault="000C4FD0" w:rsidP="00D938CE">
            <w:pPr>
              <w:jc w:val="center"/>
              <w:cnfStyle w:val="000000100000" w:firstRow="0" w:lastRow="0" w:firstColumn="0" w:lastColumn="0" w:oddVBand="0" w:evenVBand="0" w:oddHBand="1" w:evenHBand="0" w:firstRowFirstColumn="0" w:firstRowLastColumn="0" w:lastRowFirstColumn="0" w:lastRowLastColumn="0"/>
              <w:rPr>
                <w:sz w:val="32"/>
                <w:szCs w:val="32"/>
              </w:rPr>
            </w:pPr>
            <w:hyperlink w:anchor="LH_CritPerofLeadership" w:history="1">
              <w:r w:rsidRPr="004F7431">
                <w:rPr>
                  <w:rStyle w:val="Hyperlink"/>
                  <w:rFonts w:ascii="Arial" w:hAnsi="Arial" w:cs="Arial"/>
                  <w:sz w:val="32"/>
                  <w:szCs w:val="32"/>
                </w:rPr>
                <w:t>LH Critical P</w:t>
              </w:r>
              <w:bookmarkStart w:id="32" w:name="_Hlt227225469"/>
              <w:r w:rsidRPr="004F7431">
                <w:rPr>
                  <w:rStyle w:val="Hyperlink"/>
                  <w:rFonts w:ascii="Arial" w:hAnsi="Arial" w:cs="Arial"/>
                  <w:sz w:val="32"/>
                  <w:szCs w:val="32"/>
                </w:rPr>
                <w:t>e</w:t>
              </w:r>
              <w:bookmarkEnd w:id="32"/>
              <w:r w:rsidRPr="004F7431">
                <w:rPr>
                  <w:rStyle w:val="Hyperlink"/>
                  <w:rFonts w:ascii="Arial" w:hAnsi="Arial" w:cs="Arial"/>
                  <w:sz w:val="32"/>
                  <w:szCs w:val="32"/>
                </w:rPr>
                <w:t>rspectives on Lea</w:t>
              </w:r>
              <w:bookmarkStart w:id="33" w:name="_Hlt227225443"/>
              <w:r w:rsidRPr="004F7431">
                <w:rPr>
                  <w:rStyle w:val="Hyperlink"/>
                  <w:rFonts w:ascii="Arial" w:hAnsi="Arial" w:cs="Arial"/>
                  <w:sz w:val="32"/>
                  <w:szCs w:val="32"/>
                </w:rPr>
                <w:t>d</w:t>
              </w:r>
              <w:bookmarkEnd w:id="33"/>
              <w:r w:rsidRPr="004F7431">
                <w:rPr>
                  <w:rStyle w:val="Hyperlink"/>
                  <w:rFonts w:ascii="Arial" w:hAnsi="Arial" w:cs="Arial"/>
                  <w:sz w:val="32"/>
                  <w:szCs w:val="32"/>
                </w:rPr>
                <w:t>ership</w:t>
              </w:r>
            </w:hyperlink>
          </w:p>
        </w:tc>
        <w:tc>
          <w:tcPr>
            <w:tcW w:w="1181" w:type="dxa"/>
            <w:vAlign w:val="center"/>
          </w:tcPr>
          <w:p w14:paraId="19BDC889" w14:textId="01904B2E" w:rsidR="000C4FD0" w:rsidRPr="004F7431" w:rsidRDefault="000C4FD0" w:rsidP="00D938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4F7431">
              <w:rPr>
                <w:rFonts w:ascii="Arial" w:hAnsi="Arial" w:cs="Arial"/>
                <w:b/>
                <w:bCs/>
                <w:sz w:val="32"/>
                <w:szCs w:val="32"/>
              </w:rPr>
              <w:t>20</w:t>
            </w:r>
          </w:p>
        </w:tc>
        <w:tc>
          <w:tcPr>
            <w:tcW w:w="1118" w:type="dxa"/>
            <w:vAlign w:val="center"/>
          </w:tcPr>
          <w:p w14:paraId="20C2FF1F" w14:textId="17A0C8A7" w:rsidR="000C4FD0" w:rsidRPr="004F7431" w:rsidRDefault="000C4FD0" w:rsidP="00D938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4F7431">
              <w:rPr>
                <w:rFonts w:ascii="Arial" w:hAnsi="Arial" w:cs="Arial"/>
                <w:b/>
                <w:bCs/>
                <w:sz w:val="32"/>
                <w:szCs w:val="32"/>
              </w:rPr>
              <w:t>3</w:t>
            </w:r>
          </w:p>
        </w:tc>
        <w:tc>
          <w:tcPr>
            <w:tcW w:w="1261" w:type="dxa"/>
            <w:vAlign w:val="center"/>
          </w:tcPr>
          <w:p w14:paraId="257A88F0" w14:textId="13535FF1" w:rsidR="000C4FD0" w:rsidRPr="004F7431" w:rsidRDefault="0063455D" w:rsidP="0057269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Pr>
                <w:rFonts w:ascii="Arial" w:hAnsi="Arial" w:cs="Arial"/>
                <w:b/>
                <w:bCs/>
                <w:sz w:val="32"/>
                <w:szCs w:val="32"/>
              </w:rPr>
              <w:t>Jan</w:t>
            </w:r>
          </w:p>
        </w:tc>
      </w:tr>
      <w:tr w:rsidR="000C4FD0" w:rsidRPr="00C26630" w14:paraId="36CDCD2D" w14:textId="143FEF58" w:rsidTr="00287D7C">
        <w:trPr>
          <w:trHeight w:val="624"/>
        </w:trPr>
        <w:tc>
          <w:tcPr>
            <w:cnfStyle w:val="001000000000" w:firstRow="0" w:lastRow="0" w:firstColumn="1" w:lastColumn="0" w:oddVBand="0" w:evenVBand="0" w:oddHBand="0" w:evenHBand="0" w:firstRowFirstColumn="0" w:firstRowLastColumn="0" w:lastRowFirstColumn="0" w:lastRowLastColumn="0"/>
            <w:tcW w:w="1549" w:type="dxa"/>
            <w:vAlign w:val="center"/>
          </w:tcPr>
          <w:p w14:paraId="59568321" w14:textId="58C78D91" w:rsidR="000C4FD0" w:rsidRPr="004F7431" w:rsidRDefault="000C4FD0" w:rsidP="00D938CE">
            <w:pPr>
              <w:jc w:val="center"/>
              <w:rPr>
                <w:rFonts w:ascii="Arial" w:hAnsi="Arial" w:cs="Arial"/>
                <w:sz w:val="32"/>
                <w:szCs w:val="32"/>
              </w:rPr>
            </w:pPr>
            <w:r w:rsidRPr="004F7431">
              <w:rPr>
                <w:rFonts w:ascii="Arial" w:hAnsi="Arial" w:cs="Arial"/>
                <w:sz w:val="32"/>
                <w:szCs w:val="32"/>
              </w:rPr>
              <w:t>39098</w:t>
            </w:r>
          </w:p>
        </w:tc>
        <w:tc>
          <w:tcPr>
            <w:tcW w:w="5377" w:type="dxa"/>
            <w:vAlign w:val="center"/>
          </w:tcPr>
          <w:p w14:paraId="66F15DFD" w14:textId="7A8ECF89" w:rsidR="000C4FD0" w:rsidRPr="004F7431" w:rsidRDefault="000C4FD0" w:rsidP="00D938CE">
            <w:pPr>
              <w:jc w:val="center"/>
              <w:cnfStyle w:val="000000000000" w:firstRow="0" w:lastRow="0" w:firstColumn="0" w:lastColumn="0" w:oddVBand="0" w:evenVBand="0" w:oddHBand="0" w:evenHBand="0" w:firstRowFirstColumn="0" w:firstRowLastColumn="0" w:lastRowFirstColumn="0" w:lastRowLastColumn="0"/>
              <w:rPr>
                <w:sz w:val="32"/>
                <w:szCs w:val="32"/>
              </w:rPr>
            </w:pPr>
            <w:hyperlink w:anchor="LH_ER" w:history="1">
              <w:r w:rsidRPr="004F7431">
                <w:rPr>
                  <w:rStyle w:val="Hyperlink"/>
                  <w:rFonts w:ascii="Arial" w:hAnsi="Arial" w:cs="Arial"/>
                  <w:sz w:val="32"/>
                  <w:szCs w:val="32"/>
                </w:rPr>
                <w:t>LH Employ</w:t>
              </w:r>
              <w:bookmarkStart w:id="34" w:name="_Hlt227225502"/>
              <w:r w:rsidRPr="004F7431">
                <w:rPr>
                  <w:rStyle w:val="Hyperlink"/>
                  <w:rFonts w:ascii="Arial" w:hAnsi="Arial" w:cs="Arial"/>
                  <w:sz w:val="32"/>
                  <w:szCs w:val="32"/>
                </w:rPr>
                <w:t>m</w:t>
              </w:r>
              <w:bookmarkEnd w:id="34"/>
              <w:r w:rsidRPr="004F7431">
                <w:rPr>
                  <w:rStyle w:val="Hyperlink"/>
                  <w:rFonts w:ascii="Arial" w:hAnsi="Arial" w:cs="Arial"/>
                  <w:sz w:val="32"/>
                  <w:szCs w:val="32"/>
                </w:rPr>
                <w:t>ent</w:t>
              </w:r>
              <w:bookmarkStart w:id="35" w:name="_Hlt227225477"/>
              <w:r w:rsidRPr="004F7431">
                <w:rPr>
                  <w:rStyle w:val="Hyperlink"/>
                  <w:rFonts w:ascii="Arial" w:hAnsi="Arial" w:cs="Arial"/>
                  <w:sz w:val="32"/>
                  <w:szCs w:val="32"/>
                </w:rPr>
                <w:t xml:space="preserve"> </w:t>
              </w:r>
              <w:bookmarkEnd w:id="35"/>
              <w:r w:rsidRPr="004F7431">
                <w:rPr>
                  <w:rStyle w:val="Hyperlink"/>
                  <w:rFonts w:ascii="Arial" w:hAnsi="Arial" w:cs="Arial"/>
                  <w:sz w:val="32"/>
                  <w:szCs w:val="32"/>
                </w:rPr>
                <w:t>Relations</w:t>
              </w:r>
            </w:hyperlink>
          </w:p>
        </w:tc>
        <w:tc>
          <w:tcPr>
            <w:tcW w:w="1181" w:type="dxa"/>
            <w:vAlign w:val="center"/>
          </w:tcPr>
          <w:p w14:paraId="54AFB210" w14:textId="53BCAF22" w:rsidR="000C4FD0" w:rsidRPr="004F7431" w:rsidRDefault="000C4FD0" w:rsidP="00D938C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4F7431">
              <w:rPr>
                <w:rFonts w:ascii="Arial" w:hAnsi="Arial" w:cs="Arial"/>
                <w:b/>
                <w:bCs/>
                <w:sz w:val="32"/>
                <w:szCs w:val="32"/>
              </w:rPr>
              <w:t>20</w:t>
            </w:r>
          </w:p>
        </w:tc>
        <w:tc>
          <w:tcPr>
            <w:tcW w:w="1118" w:type="dxa"/>
            <w:vAlign w:val="center"/>
          </w:tcPr>
          <w:p w14:paraId="734EF304" w14:textId="089788A4" w:rsidR="000C4FD0" w:rsidRPr="004F7431" w:rsidRDefault="000C4FD0" w:rsidP="00D938C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4F7431">
              <w:rPr>
                <w:rFonts w:ascii="Arial" w:hAnsi="Arial" w:cs="Arial"/>
                <w:b/>
                <w:bCs/>
                <w:sz w:val="32"/>
                <w:szCs w:val="32"/>
              </w:rPr>
              <w:t>3</w:t>
            </w:r>
          </w:p>
        </w:tc>
        <w:tc>
          <w:tcPr>
            <w:tcW w:w="1261" w:type="dxa"/>
            <w:vAlign w:val="center"/>
          </w:tcPr>
          <w:p w14:paraId="73CDB10C" w14:textId="78AF6F37" w:rsidR="000C4FD0" w:rsidRPr="004F7431" w:rsidRDefault="009204A3" w:rsidP="0057269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Pr>
                <w:rFonts w:ascii="Arial" w:hAnsi="Arial" w:cs="Arial"/>
                <w:b/>
                <w:bCs/>
                <w:sz w:val="32"/>
                <w:szCs w:val="32"/>
              </w:rPr>
              <w:t>N/A</w:t>
            </w:r>
          </w:p>
        </w:tc>
      </w:tr>
      <w:tr w:rsidR="000C4FD0" w:rsidRPr="00C26630" w14:paraId="284F4D29" w14:textId="1A400CF9" w:rsidTr="00287D7C">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549" w:type="dxa"/>
            <w:vAlign w:val="center"/>
          </w:tcPr>
          <w:p w14:paraId="7E03499C" w14:textId="2D978AE1" w:rsidR="000C4FD0" w:rsidRPr="004F7431" w:rsidRDefault="000C4FD0" w:rsidP="00D938CE">
            <w:pPr>
              <w:jc w:val="center"/>
              <w:rPr>
                <w:rFonts w:ascii="Arial" w:hAnsi="Arial" w:cs="Arial"/>
                <w:b w:val="0"/>
                <w:bCs w:val="0"/>
                <w:sz w:val="32"/>
                <w:szCs w:val="32"/>
              </w:rPr>
            </w:pPr>
            <w:r w:rsidRPr="004F7431">
              <w:rPr>
                <w:rFonts w:ascii="Arial" w:hAnsi="Arial" w:cs="Arial"/>
                <w:sz w:val="32"/>
                <w:szCs w:val="32"/>
              </w:rPr>
              <w:t>31974</w:t>
            </w:r>
          </w:p>
        </w:tc>
        <w:tc>
          <w:tcPr>
            <w:tcW w:w="5377" w:type="dxa"/>
            <w:vAlign w:val="center"/>
          </w:tcPr>
          <w:p w14:paraId="5F2BCFC5" w14:textId="29B79528" w:rsidR="000C4FD0" w:rsidRPr="004F7431" w:rsidRDefault="000C4FD0" w:rsidP="00D938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hyperlink w:anchor="LH_GIC" w:history="1">
              <w:r w:rsidRPr="004F7431">
                <w:rPr>
                  <w:rStyle w:val="Hyperlink"/>
                  <w:rFonts w:ascii="Arial" w:hAnsi="Arial" w:cs="Arial"/>
                  <w:sz w:val="32"/>
                  <w:szCs w:val="32"/>
                </w:rPr>
                <w:t>LH Globalisati</w:t>
              </w:r>
              <w:bookmarkStart w:id="36" w:name="_Hlt227225537"/>
              <w:r w:rsidRPr="004F7431">
                <w:rPr>
                  <w:rStyle w:val="Hyperlink"/>
                  <w:rFonts w:ascii="Arial" w:hAnsi="Arial" w:cs="Arial"/>
                  <w:sz w:val="32"/>
                  <w:szCs w:val="32"/>
                </w:rPr>
                <w:t>o</w:t>
              </w:r>
              <w:bookmarkEnd w:id="36"/>
              <w:r w:rsidRPr="004F7431">
                <w:rPr>
                  <w:rStyle w:val="Hyperlink"/>
                  <w:rFonts w:ascii="Arial" w:hAnsi="Arial" w:cs="Arial"/>
                  <w:sz w:val="32"/>
                  <w:szCs w:val="32"/>
                </w:rPr>
                <w:t>n,</w:t>
              </w:r>
              <w:bookmarkStart w:id="37" w:name="_Hlt227225511"/>
              <w:r w:rsidRPr="004F7431">
                <w:rPr>
                  <w:rStyle w:val="Hyperlink"/>
                  <w:rFonts w:ascii="Arial" w:hAnsi="Arial" w:cs="Arial"/>
                  <w:sz w:val="32"/>
                  <w:szCs w:val="32"/>
                </w:rPr>
                <w:t xml:space="preserve"> </w:t>
              </w:r>
              <w:bookmarkEnd w:id="37"/>
              <w:r w:rsidRPr="004F7431">
                <w:rPr>
                  <w:rStyle w:val="Hyperlink"/>
                  <w:rFonts w:ascii="Arial" w:hAnsi="Arial" w:cs="Arial"/>
                  <w:sz w:val="32"/>
                  <w:szCs w:val="32"/>
                </w:rPr>
                <w:t>Innovation and Competitiveness</w:t>
              </w:r>
            </w:hyperlink>
          </w:p>
        </w:tc>
        <w:tc>
          <w:tcPr>
            <w:tcW w:w="1181" w:type="dxa"/>
            <w:vAlign w:val="center"/>
          </w:tcPr>
          <w:p w14:paraId="2ECE9A33" w14:textId="02E1FAF3" w:rsidR="000C4FD0" w:rsidRPr="004F7431" w:rsidRDefault="000C4FD0" w:rsidP="00D938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4F7431">
              <w:rPr>
                <w:rFonts w:ascii="Arial" w:hAnsi="Arial" w:cs="Arial"/>
                <w:b/>
                <w:bCs/>
                <w:sz w:val="32"/>
                <w:szCs w:val="32"/>
              </w:rPr>
              <w:t>20</w:t>
            </w:r>
          </w:p>
        </w:tc>
        <w:tc>
          <w:tcPr>
            <w:tcW w:w="1118" w:type="dxa"/>
            <w:vAlign w:val="center"/>
          </w:tcPr>
          <w:p w14:paraId="46FE6401" w14:textId="3264E078" w:rsidR="000C4FD0" w:rsidRPr="004F7431" w:rsidRDefault="000C4FD0" w:rsidP="00D938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4F7431">
              <w:rPr>
                <w:rFonts w:ascii="Arial" w:hAnsi="Arial" w:cs="Arial"/>
                <w:b/>
                <w:bCs/>
                <w:sz w:val="32"/>
                <w:szCs w:val="32"/>
              </w:rPr>
              <w:t>3</w:t>
            </w:r>
          </w:p>
        </w:tc>
        <w:tc>
          <w:tcPr>
            <w:tcW w:w="1261" w:type="dxa"/>
            <w:vAlign w:val="center"/>
          </w:tcPr>
          <w:p w14:paraId="263E6122" w14:textId="56600813" w:rsidR="000C4FD0" w:rsidRPr="004F7431" w:rsidRDefault="009204A3" w:rsidP="0057269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Pr>
                <w:rFonts w:ascii="Arial" w:hAnsi="Arial" w:cs="Arial"/>
                <w:b/>
                <w:bCs/>
                <w:sz w:val="32"/>
                <w:szCs w:val="32"/>
              </w:rPr>
              <w:t>Jan</w:t>
            </w:r>
          </w:p>
        </w:tc>
      </w:tr>
      <w:tr w:rsidR="000C4FD0" w:rsidRPr="00C26630" w14:paraId="185834B9" w14:textId="4B19D683" w:rsidTr="00287D7C">
        <w:trPr>
          <w:trHeight w:val="624"/>
        </w:trPr>
        <w:tc>
          <w:tcPr>
            <w:cnfStyle w:val="001000000000" w:firstRow="0" w:lastRow="0" w:firstColumn="1" w:lastColumn="0" w:oddVBand="0" w:evenVBand="0" w:oddHBand="0" w:evenHBand="0" w:firstRowFirstColumn="0" w:firstRowLastColumn="0" w:lastRowFirstColumn="0" w:lastRowLastColumn="0"/>
            <w:tcW w:w="1549" w:type="dxa"/>
            <w:vAlign w:val="center"/>
          </w:tcPr>
          <w:p w14:paraId="4B41AC41" w14:textId="468E8DE2" w:rsidR="000C4FD0" w:rsidRPr="004F7431" w:rsidRDefault="000C4FD0" w:rsidP="00D938CE">
            <w:pPr>
              <w:jc w:val="center"/>
              <w:rPr>
                <w:rFonts w:ascii="Arial" w:hAnsi="Arial" w:cs="Arial"/>
                <w:sz w:val="32"/>
                <w:szCs w:val="32"/>
              </w:rPr>
            </w:pPr>
            <w:r w:rsidRPr="004F7431">
              <w:rPr>
                <w:rFonts w:ascii="Arial" w:hAnsi="Arial" w:cs="Arial"/>
                <w:sz w:val="32"/>
                <w:szCs w:val="32"/>
              </w:rPr>
              <w:t>32018</w:t>
            </w:r>
          </w:p>
        </w:tc>
        <w:tc>
          <w:tcPr>
            <w:tcW w:w="5377" w:type="dxa"/>
            <w:vAlign w:val="center"/>
          </w:tcPr>
          <w:p w14:paraId="317A049E" w14:textId="3FEE783E" w:rsidR="000C4FD0" w:rsidRPr="004F7431" w:rsidRDefault="000C4FD0" w:rsidP="00D938C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hyperlink w:anchor="LH_MarkStrat" w:history="1">
              <w:r w:rsidRPr="004F7431">
                <w:rPr>
                  <w:rStyle w:val="Hyperlink"/>
                  <w:rFonts w:ascii="Arial" w:hAnsi="Arial" w:cs="Arial"/>
                  <w:sz w:val="32"/>
                  <w:szCs w:val="32"/>
                </w:rPr>
                <w:t>LH Marketing Strategy: From Analysis to Implem</w:t>
              </w:r>
              <w:bookmarkStart w:id="38" w:name="_Hlt227225544"/>
              <w:bookmarkStart w:id="39" w:name="_Hlt227225578"/>
              <w:r w:rsidRPr="004F7431">
                <w:rPr>
                  <w:rStyle w:val="Hyperlink"/>
                  <w:rFonts w:ascii="Arial" w:hAnsi="Arial" w:cs="Arial"/>
                  <w:sz w:val="32"/>
                  <w:szCs w:val="32"/>
                </w:rPr>
                <w:t>e</w:t>
              </w:r>
              <w:bookmarkEnd w:id="38"/>
              <w:bookmarkEnd w:id="39"/>
              <w:r w:rsidRPr="004F7431">
                <w:rPr>
                  <w:rStyle w:val="Hyperlink"/>
                  <w:rFonts w:ascii="Arial" w:hAnsi="Arial" w:cs="Arial"/>
                  <w:sz w:val="32"/>
                  <w:szCs w:val="32"/>
                </w:rPr>
                <w:t>ntation</w:t>
              </w:r>
            </w:hyperlink>
          </w:p>
        </w:tc>
        <w:tc>
          <w:tcPr>
            <w:tcW w:w="1181" w:type="dxa"/>
            <w:vAlign w:val="center"/>
          </w:tcPr>
          <w:p w14:paraId="310FF46C" w14:textId="47BD1C36" w:rsidR="000C4FD0" w:rsidRPr="004F7431" w:rsidRDefault="000C4FD0" w:rsidP="00D938C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4F7431">
              <w:rPr>
                <w:rFonts w:ascii="Arial" w:hAnsi="Arial" w:cs="Arial"/>
                <w:b/>
                <w:bCs/>
                <w:sz w:val="32"/>
                <w:szCs w:val="32"/>
              </w:rPr>
              <w:t>20</w:t>
            </w:r>
          </w:p>
        </w:tc>
        <w:tc>
          <w:tcPr>
            <w:tcW w:w="1118" w:type="dxa"/>
            <w:vAlign w:val="center"/>
          </w:tcPr>
          <w:p w14:paraId="4C20909A" w14:textId="3CF024BA" w:rsidR="000C4FD0" w:rsidRPr="004F7431" w:rsidRDefault="000C4FD0" w:rsidP="00D938C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4F7431">
              <w:rPr>
                <w:rFonts w:ascii="Arial" w:hAnsi="Arial" w:cs="Arial"/>
                <w:b/>
                <w:bCs/>
                <w:sz w:val="32"/>
                <w:szCs w:val="32"/>
              </w:rPr>
              <w:t>3</w:t>
            </w:r>
          </w:p>
        </w:tc>
        <w:tc>
          <w:tcPr>
            <w:tcW w:w="1261" w:type="dxa"/>
            <w:vAlign w:val="center"/>
          </w:tcPr>
          <w:p w14:paraId="39473FB9" w14:textId="1CE76940" w:rsidR="000C4FD0" w:rsidRPr="004F7431" w:rsidRDefault="00785D48" w:rsidP="0057269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Pr>
                <w:rFonts w:ascii="Arial" w:hAnsi="Arial" w:cs="Arial"/>
                <w:b/>
                <w:bCs/>
                <w:sz w:val="32"/>
                <w:szCs w:val="32"/>
              </w:rPr>
              <w:t>N/A</w:t>
            </w:r>
          </w:p>
        </w:tc>
      </w:tr>
      <w:tr w:rsidR="000C4FD0" w:rsidRPr="00C26630" w14:paraId="4A6E87F1" w14:textId="2C239BDB" w:rsidTr="00287D7C">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549" w:type="dxa"/>
            <w:vAlign w:val="center"/>
          </w:tcPr>
          <w:p w14:paraId="054FECB9" w14:textId="1B9597F9" w:rsidR="000C4FD0" w:rsidRPr="004F7431" w:rsidRDefault="000C4FD0" w:rsidP="00D938CE">
            <w:pPr>
              <w:jc w:val="center"/>
              <w:rPr>
                <w:rFonts w:ascii="Arial" w:hAnsi="Arial" w:cs="Arial"/>
                <w:b w:val="0"/>
                <w:bCs w:val="0"/>
                <w:sz w:val="32"/>
                <w:szCs w:val="32"/>
              </w:rPr>
            </w:pPr>
            <w:r w:rsidRPr="004F7431">
              <w:rPr>
                <w:rFonts w:ascii="Arial" w:hAnsi="Arial" w:cs="Arial"/>
                <w:sz w:val="32"/>
                <w:szCs w:val="32"/>
              </w:rPr>
              <w:t>32056</w:t>
            </w:r>
          </w:p>
        </w:tc>
        <w:tc>
          <w:tcPr>
            <w:tcW w:w="5377" w:type="dxa"/>
            <w:vAlign w:val="center"/>
          </w:tcPr>
          <w:p w14:paraId="66392BFA" w14:textId="4C8FB110" w:rsidR="000C4FD0" w:rsidRPr="004F7431" w:rsidRDefault="000C4FD0" w:rsidP="00D938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hyperlink w:anchor="LH_RMC" w:history="1">
              <w:r w:rsidRPr="004F7431">
                <w:rPr>
                  <w:rStyle w:val="Hyperlink"/>
                  <w:rFonts w:ascii="Arial" w:hAnsi="Arial" w:cs="Arial"/>
                  <w:sz w:val="32"/>
                  <w:szCs w:val="32"/>
                </w:rPr>
                <w:t>LH Resp</w:t>
              </w:r>
              <w:bookmarkStart w:id="40" w:name="_Hlt227225593"/>
              <w:r w:rsidRPr="004F7431">
                <w:rPr>
                  <w:rStyle w:val="Hyperlink"/>
                  <w:rFonts w:ascii="Arial" w:hAnsi="Arial" w:cs="Arial"/>
                  <w:sz w:val="32"/>
                  <w:szCs w:val="32"/>
                </w:rPr>
                <w:t>o</w:t>
              </w:r>
              <w:bookmarkEnd w:id="40"/>
              <w:r w:rsidRPr="004F7431">
                <w:rPr>
                  <w:rStyle w:val="Hyperlink"/>
                  <w:rFonts w:ascii="Arial" w:hAnsi="Arial" w:cs="Arial"/>
                  <w:sz w:val="32"/>
                  <w:szCs w:val="32"/>
                </w:rPr>
                <w:t>nsibl</w:t>
              </w:r>
              <w:bookmarkStart w:id="41" w:name="_Hlt227225617"/>
              <w:r w:rsidRPr="004F7431">
                <w:rPr>
                  <w:rStyle w:val="Hyperlink"/>
                  <w:rFonts w:ascii="Arial" w:hAnsi="Arial" w:cs="Arial"/>
                  <w:sz w:val="32"/>
                  <w:szCs w:val="32"/>
                </w:rPr>
                <w:t>e</w:t>
              </w:r>
              <w:bookmarkEnd w:id="41"/>
              <w:r w:rsidRPr="004F7431">
                <w:rPr>
                  <w:rStyle w:val="Hyperlink"/>
                  <w:rFonts w:ascii="Arial" w:hAnsi="Arial" w:cs="Arial"/>
                  <w:sz w:val="32"/>
                  <w:szCs w:val="32"/>
                </w:rPr>
                <w:t xml:space="preserve"> Marketing and Consumption</w:t>
              </w:r>
            </w:hyperlink>
          </w:p>
        </w:tc>
        <w:tc>
          <w:tcPr>
            <w:tcW w:w="1181" w:type="dxa"/>
            <w:vAlign w:val="center"/>
          </w:tcPr>
          <w:p w14:paraId="3A590D8E" w14:textId="77777777" w:rsidR="000C4FD0" w:rsidRPr="004F7431" w:rsidRDefault="000C4FD0" w:rsidP="00D938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4F7431">
              <w:rPr>
                <w:rFonts w:ascii="Arial" w:hAnsi="Arial" w:cs="Arial"/>
                <w:b/>
                <w:bCs/>
                <w:sz w:val="32"/>
                <w:szCs w:val="32"/>
              </w:rPr>
              <w:t>20</w:t>
            </w:r>
          </w:p>
        </w:tc>
        <w:tc>
          <w:tcPr>
            <w:tcW w:w="1118" w:type="dxa"/>
            <w:vAlign w:val="center"/>
          </w:tcPr>
          <w:p w14:paraId="0569E478" w14:textId="77777777" w:rsidR="000C4FD0" w:rsidRPr="004F7431" w:rsidRDefault="000C4FD0" w:rsidP="00D938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4F7431">
              <w:rPr>
                <w:rFonts w:ascii="Arial" w:hAnsi="Arial" w:cs="Arial"/>
                <w:b/>
                <w:bCs/>
                <w:sz w:val="32"/>
                <w:szCs w:val="32"/>
              </w:rPr>
              <w:t>3</w:t>
            </w:r>
          </w:p>
        </w:tc>
        <w:tc>
          <w:tcPr>
            <w:tcW w:w="1261" w:type="dxa"/>
            <w:vAlign w:val="center"/>
          </w:tcPr>
          <w:p w14:paraId="6D1EFE5E" w14:textId="7109A151" w:rsidR="000C4FD0" w:rsidRPr="004F7431" w:rsidRDefault="00785D48" w:rsidP="0057269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Pr>
                <w:rFonts w:ascii="Arial" w:hAnsi="Arial" w:cs="Arial"/>
                <w:b/>
                <w:bCs/>
                <w:sz w:val="32"/>
                <w:szCs w:val="32"/>
              </w:rPr>
              <w:t>Jan</w:t>
            </w:r>
          </w:p>
        </w:tc>
      </w:tr>
      <w:tr w:rsidR="000C4FD0" w:rsidRPr="00C26630" w14:paraId="781F9896" w14:textId="04494A37" w:rsidTr="00287D7C">
        <w:trPr>
          <w:trHeight w:val="624"/>
        </w:trPr>
        <w:tc>
          <w:tcPr>
            <w:cnfStyle w:val="001000000000" w:firstRow="0" w:lastRow="0" w:firstColumn="1" w:lastColumn="0" w:oddVBand="0" w:evenVBand="0" w:oddHBand="0" w:evenHBand="0" w:firstRowFirstColumn="0" w:firstRowLastColumn="0" w:lastRowFirstColumn="0" w:lastRowLastColumn="0"/>
            <w:tcW w:w="1549" w:type="dxa"/>
            <w:vAlign w:val="center"/>
          </w:tcPr>
          <w:p w14:paraId="0D61F2CF" w14:textId="0669DAA7" w:rsidR="000C4FD0" w:rsidRPr="004F7431" w:rsidRDefault="000C4FD0" w:rsidP="00D938CE">
            <w:pPr>
              <w:jc w:val="center"/>
              <w:rPr>
                <w:rFonts w:ascii="Arial" w:hAnsi="Arial" w:cs="Arial"/>
                <w:b w:val="0"/>
                <w:bCs w:val="0"/>
                <w:sz w:val="32"/>
                <w:szCs w:val="32"/>
              </w:rPr>
            </w:pPr>
            <w:r w:rsidRPr="004F7431">
              <w:rPr>
                <w:rFonts w:ascii="Arial" w:hAnsi="Arial" w:cs="Arial"/>
                <w:sz w:val="32"/>
                <w:szCs w:val="32"/>
              </w:rPr>
              <w:t>32057</w:t>
            </w:r>
          </w:p>
        </w:tc>
        <w:tc>
          <w:tcPr>
            <w:tcW w:w="5377" w:type="dxa"/>
            <w:vAlign w:val="center"/>
          </w:tcPr>
          <w:p w14:paraId="01ACA2E7" w14:textId="25F5DFDB" w:rsidR="000C4FD0" w:rsidRPr="004F7431" w:rsidRDefault="000C4FD0" w:rsidP="00D938C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hyperlink w:anchor="LH_StratGlob" w:history="1">
              <w:r w:rsidRPr="004F7431">
                <w:rPr>
                  <w:rStyle w:val="Hyperlink"/>
                  <w:rFonts w:ascii="Arial" w:hAnsi="Arial" w:cs="Arial"/>
                  <w:sz w:val="32"/>
                  <w:szCs w:val="32"/>
                </w:rPr>
                <w:t xml:space="preserve">LH Strategic </w:t>
              </w:r>
              <w:bookmarkStart w:id="42" w:name="_Hlt227225657"/>
              <w:r w:rsidRPr="004F7431">
                <w:rPr>
                  <w:rStyle w:val="Hyperlink"/>
                  <w:rFonts w:ascii="Arial" w:hAnsi="Arial" w:cs="Arial"/>
                  <w:sz w:val="32"/>
                  <w:szCs w:val="32"/>
                </w:rPr>
                <w:t>G</w:t>
              </w:r>
              <w:bookmarkStart w:id="43" w:name="_Hlt227225625"/>
              <w:bookmarkEnd w:id="42"/>
              <w:r w:rsidRPr="004F7431">
                <w:rPr>
                  <w:rStyle w:val="Hyperlink"/>
                  <w:rFonts w:ascii="Arial" w:hAnsi="Arial" w:cs="Arial"/>
                  <w:sz w:val="32"/>
                  <w:szCs w:val="32"/>
                </w:rPr>
                <w:t>l</w:t>
              </w:r>
              <w:bookmarkEnd w:id="43"/>
              <w:r w:rsidRPr="004F7431">
                <w:rPr>
                  <w:rStyle w:val="Hyperlink"/>
                  <w:rFonts w:ascii="Arial" w:hAnsi="Arial" w:cs="Arial"/>
                  <w:sz w:val="32"/>
                  <w:szCs w:val="32"/>
                </w:rPr>
                <w:t>obal Communication</w:t>
              </w:r>
            </w:hyperlink>
          </w:p>
        </w:tc>
        <w:tc>
          <w:tcPr>
            <w:tcW w:w="1181" w:type="dxa"/>
            <w:vAlign w:val="center"/>
          </w:tcPr>
          <w:p w14:paraId="56F23821" w14:textId="6499AE52" w:rsidR="000C4FD0" w:rsidRPr="004F7431" w:rsidRDefault="000C4FD0" w:rsidP="00D938C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4F7431">
              <w:rPr>
                <w:rFonts w:ascii="Arial" w:hAnsi="Arial" w:cs="Arial"/>
                <w:b/>
                <w:bCs/>
                <w:sz w:val="32"/>
                <w:szCs w:val="32"/>
              </w:rPr>
              <w:t>20</w:t>
            </w:r>
          </w:p>
        </w:tc>
        <w:tc>
          <w:tcPr>
            <w:tcW w:w="1118" w:type="dxa"/>
            <w:vAlign w:val="center"/>
          </w:tcPr>
          <w:p w14:paraId="25603D62" w14:textId="76C170DA" w:rsidR="000C4FD0" w:rsidRPr="004F7431" w:rsidRDefault="000C4FD0" w:rsidP="00D938C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4F7431">
              <w:rPr>
                <w:rFonts w:ascii="Arial" w:hAnsi="Arial" w:cs="Arial"/>
                <w:b/>
                <w:bCs/>
                <w:sz w:val="32"/>
                <w:szCs w:val="32"/>
              </w:rPr>
              <w:t>3</w:t>
            </w:r>
          </w:p>
        </w:tc>
        <w:tc>
          <w:tcPr>
            <w:tcW w:w="1261" w:type="dxa"/>
            <w:vAlign w:val="center"/>
          </w:tcPr>
          <w:p w14:paraId="0AB0C66C" w14:textId="12E9B8E4" w:rsidR="000C4FD0" w:rsidRPr="004F7431" w:rsidRDefault="00785D48" w:rsidP="0057269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Pr>
                <w:rFonts w:ascii="Arial" w:hAnsi="Arial" w:cs="Arial"/>
                <w:b/>
                <w:bCs/>
                <w:sz w:val="32"/>
                <w:szCs w:val="32"/>
              </w:rPr>
              <w:t>N/A</w:t>
            </w:r>
          </w:p>
        </w:tc>
      </w:tr>
      <w:tr w:rsidR="000C4FD0" w:rsidRPr="00C26630" w14:paraId="09E77A77" w14:textId="3865419B" w:rsidTr="00287D7C">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549" w:type="dxa"/>
            <w:vAlign w:val="center"/>
          </w:tcPr>
          <w:p w14:paraId="2081BFD1" w14:textId="356E242B" w:rsidR="000C4FD0" w:rsidRPr="004F7431" w:rsidRDefault="000C4FD0" w:rsidP="00ED3125">
            <w:pPr>
              <w:jc w:val="center"/>
              <w:rPr>
                <w:rFonts w:ascii="Arial" w:hAnsi="Arial" w:cs="Arial"/>
                <w:sz w:val="32"/>
                <w:szCs w:val="32"/>
              </w:rPr>
            </w:pPr>
            <w:r w:rsidRPr="004F7431">
              <w:rPr>
                <w:rFonts w:ascii="Arial" w:hAnsi="Arial" w:cs="Arial"/>
                <w:sz w:val="32"/>
                <w:szCs w:val="32"/>
              </w:rPr>
              <w:t>33808</w:t>
            </w:r>
          </w:p>
        </w:tc>
        <w:tc>
          <w:tcPr>
            <w:tcW w:w="5377" w:type="dxa"/>
            <w:vAlign w:val="center"/>
          </w:tcPr>
          <w:p w14:paraId="2CA884CD" w14:textId="56F847DD" w:rsidR="000C4FD0" w:rsidRPr="004F7431" w:rsidRDefault="000C4FD0" w:rsidP="00ED3125">
            <w:pPr>
              <w:jc w:val="center"/>
              <w:cnfStyle w:val="000000100000" w:firstRow="0" w:lastRow="0" w:firstColumn="0" w:lastColumn="0" w:oddVBand="0" w:evenVBand="0" w:oddHBand="1" w:evenHBand="0" w:firstRowFirstColumn="0" w:firstRowLastColumn="0" w:lastRowFirstColumn="0" w:lastRowLastColumn="0"/>
              <w:rPr>
                <w:sz w:val="32"/>
                <w:szCs w:val="32"/>
              </w:rPr>
            </w:pPr>
            <w:hyperlink w:anchor="LH_StratInnManag" w:history="1">
              <w:r w:rsidRPr="004F7431">
                <w:rPr>
                  <w:rStyle w:val="Hyperlink"/>
                  <w:rFonts w:ascii="Arial" w:hAnsi="Arial" w:cs="Arial"/>
                  <w:sz w:val="32"/>
                  <w:szCs w:val="32"/>
                </w:rPr>
                <w:t>LH Strategic and Innovation Management</w:t>
              </w:r>
            </w:hyperlink>
          </w:p>
        </w:tc>
        <w:tc>
          <w:tcPr>
            <w:tcW w:w="1181" w:type="dxa"/>
            <w:vAlign w:val="center"/>
          </w:tcPr>
          <w:p w14:paraId="57FB7813" w14:textId="1B78C5D4" w:rsidR="000C4FD0" w:rsidRPr="004F7431" w:rsidRDefault="000C4FD0" w:rsidP="00ED312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4F7431">
              <w:rPr>
                <w:rFonts w:ascii="Arial" w:hAnsi="Arial" w:cs="Arial"/>
                <w:b/>
                <w:bCs/>
                <w:sz w:val="32"/>
                <w:szCs w:val="32"/>
              </w:rPr>
              <w:t>20</w:t>
            </w:r>
          </w:p>
        </w:tc>
        <w:tc>
          <w:tcPr>
            <w:tcW w:w="1118" w:type="dxa"/>
            <w:vAlign w:val="center"/>
          </w:tcPr>
          <w:p w14:paraId="653A554E" w14:textId="034A114A" w:rsidR="000C4FD0" w:rsidRPr="004F7431" w:rsidRDefault="000C4FD0" w:rsidP="00ED312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4F7431">
              <w:rPr>
                <w:rFonts w:ascii="Arial" w:hAnsi="Arial" w:cs="Arial"/>
                <w:b/>
                <w:bCs/>
                <w:sz w:val="32"/>
                <w:szCs w:val="32"/>
              </w:rPr>
              <w:t>3</w:t>
            </w:r>
          </w:p>
        </w:tc>
        <w:tc>
          <w:tcPr>
            <w:tcW w:w="1261" w:type="dxa"/>
            <w:vAlign w:val="center"/>
          </w:tcPr>
          <w:p w14:paraId="1F92A204" w14:textId="37B7D5CE" w:rsidR="000C4FD0" w:rsidRPr="004F7431" w:rsidRDefault="0057269B" w:rsidP="0057269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Pr>
                <w:rFonts w:ascii="Arial" w:hAnsi="Arial" w:cs="Arial"/>
                <w:b/>
                <w:bCs/>
                <w:sz w:val="32"/>
                <w:szCs w:val="32"/>
              </w:rPr>
              <w:t>N/A</w:t>
            </w:r>
          </w:p>
        </w:tc>
      </w:tr>
    </w:tbl>
    <w:bookmarkEnd w:id="18"/>
    <w:p w14:paraId="137A1512" w14:textId="2D9A36A9" w:rsidR="00C178A3" w:rsidRDefault="00287D7C" w:rsidP="00287D7C">
      <w:pPr>
        <w:pStyle w:val="Footer"/>
        <w:ind w:left="-567"/>
        <w:rPr>
          <w:sz w:val="24"/>
          <w:szCs w:val="24"/>
        </w:rPr>
      </w:pPr>
      <w:r w:rsidRPr="00A33A09">
        <w:rPr>
          <w:sz w:val="24"/>
          <w:szCs w:val="24"/>
          <w:highlight w:val="yellow"/>
        </w:rPr>
        <w:t xml:space="preserve">*These modules will require you to stay for the January Exam Period, </w:t>
      </w:r>
      <w:proofErr w:type="gramStart"/>
      <w:r w:rsidRPr="00A33A09">
        <w:rPr>
          <w:sz w:val="24"/>
          <w:szCs w:val="24"/>
          <w:highlight w:val="yellow"/>
        </w:rPr>
        <w:t>No</w:t>
      </w:r>
      <w:proofErr w:type="gramEnd"/>
      <w:r w:rsidRPr="00A33A09">
        <w:rPr>
          <w:sz w:val="24"/>
          <w:szCs w:val="24"/>
          <w:highlight w:val="yellow"/>
        </w:rPr>
        <w:t xml:space="preserve"> alternative assessment will be offered</w:t>
      </w:r>
      <w:r w:rsidRPr="00287D7C">
        <w:rPr>
          <w:sz w:val="24"/>
          <w:szCs w:val="24"/>
        </w:rPr>
        <w:t xml:space="preserve"> </w:t>
      </w:r>
    </w:p>
    <w:p w14:paraId="68BBF3E5" w14:textId="77777777" w:rsidR="00C178A3" w:rsidRDefault="00C178A3" w:rsidP="00C178A3">
      <w:pPr>
        <w:widowControl w:val="0"/>
        <w:rPr>
          <w:rFonts w:ascii="Times New Roman" w:hAnsi="Times New Roman" w:cs="Times New Roman"/>
          <w:b/>
          <w:bCs/>
          <w:sz w:val="52"/>
          <w:szCs w:val="52"/>
        </w:rPr>
      </w:pPr>
      <w:r>
        <w:rPr>
          <w:sz w:val="24"/>
          <w:szCs w:val="24"/>
        </w:rPr>
        <w:br w:type="page"/>
      </w:r>
      <w:r w:rsidRPr="00C0337D">
        <w:rPr>
          <w:rFonts w:ascii="Times New Roman" w:hAnsi="Times New Roman" w:cs="Times New Roman"/>
          <w:b/>
          <w:bCs/>
          <w:sz w:val="52"/>
          <w:szCs w:val="52"/>
        </w:rPr>
        <w:lastRenderedPageBreak/>
        <w:t>Postgraduate Modules</w:t>
      </w:r>
    </w:p>
    <w:p w14:paraId="0D8890FB" w14:textId="77777777" w:rsidR="00C178A3" w:rsidRPr="00D9179E" w:rsidRDefault="00C178A3" w:rsidP="00C178A3">
      <w:pPr>
        <w:widowControl w:val="0"/>
        <w:rPr>
          <w:rFonts w:ascii="Arial" w:hAnsi="Arial" w:cs="Arial"/>
          <w:sz w:val="24"/>
          <w:szCs w:val="24"/>
        </w:rPr>
      </w:pPr>
      <w:r w:rsidRPr="00D9179E">
        <w:rPr>
          <w:rFonts w:ascii="Arial" w:hAnsi="Arial" w:cs="Arial"/>
          <w:sz w:val="24"/>
          <w:szCs w:val="24"/>
        </w:rPr>
        <w:t xml:space="preserve">A small number of Postgraduate modules are available to Undergraduate Exchange </w:t>
      </w:r>
      <w:r w:rsidRPr="4DB5136B">
        <w:rPr>
          <w:rFonts w:ascii="Arial" w:hAnsi="Arial" w:cs="Arial"/>
          <w:sz w:val="24"/>
          <w:szCs w:val="24"/>
        </w:rPr>
        <w:t xml:space="preserve">students </w:t>
      </w:r>
      <w:r w:rsidRPr="00D9179E">
        <w:rPr>
          <w:rFonts w:ascii="Arial" w:hAnsi="Arial" w:cs="Arial"/>
          <w:sz w:val="24"/>
          <w:szCs w:val="24"/>
        </w:rPr>
        <w:t xml:space="preserve">for those who meet the following </w:t>
      </w:r>
      <w:r w:rsidRPr="4DB5136B">
        <w:rPr>
          <w:rFonts w:ascii="Arial" w:hAnsi="Arial" w:cs="Arial"/>
          <w:sz w:val="24"/>
          <w:szCs w:val="24"/>
        </w:rPr>
        <w:t>criteria:</w:t>
      </w:r>
      <w:r w:rsidRPr="00D9179E">
        <w:rPr>
          <w:rFonts w:ascii="Arial" w:hAnsi="Arial" w:cs="Arial"/>
          <w:sz w:val="24"/>
          <w:szCs w:val="24"/>
        </w:rPr>
        <w:t xml:space="preserve"> </w:t>
      </w:r>
    </w:p>
    <w:p w14:paraId="4B2E992B" w14:textId="77777777" w:rsidR="00C178A3" w:rsidRPr="00D9179E" w:rsidRDefault="00C178A3" w:rsidP="00C178A3">
      <w:pPr>
        <w:widowControl w:val="0"/>
        <w:rPr>
          <w:rFonts w:ascii="Arial" w:hAnsi="Arial" w:cs="Arial"/>
          <w:sz w:val="24"/>
          <w:szCs w:val="24"/>
        </w:rPr>
      </w:pPr>
      <w:r w:rsidRPr="00D9179E">
        <w:rPr>
          <w:rFonts w:ascii="Arial" w:hAnsi="Arial" w:cs="Arial"/>
          <w:sz w:val="24"/>
          <w:szCs w:val="24"/>
        </w:rPr>
        <w:t xml:space="preserve">- </w:t>
      </w:r>
      <w:r>
        <w:rPr>
          <w:rFonts w:ascii="Arial" w:hAnsi="Arial" w:cs="Arial"/>
          <w:sz w:val="24"/>
          <w:szCs w:val="24"/>
        </w:rPr>
        <w:t xml:space="preserve">Is a student in their </w:t>
      </w:r>
      <w:r w:rsidRPr="00D9179E">
        <w:rPr>
          <w:rFonts w:ascii="Arial" w:hAnsi="Arial" w:cs="Arial"/>
          <w:sz w:val="24"/>
          <w:szCs w:val="24"/>
        </w:rPr>
        <w:t>Final</w:t>
      </w:r>
      <w:r>
        <w:rPr>
          <w:rFonts w:ascii="Arial" w:hAnsi="Arial" w:cs="Arial"/>
          <w:sz w:val="24"/>
          <w:szCs w:val="24"/>
        </w:rPr>
        <w:t>/ 4</w:t>
      </w:r>
      <w:r w:rsidRPr="00610EED">
        <w:rPr>
          <w:rFonts w:ascii="Arial" w:hAnsi="Arial" w:cs="Arial"/>
          <w:sz w:val="24"/>
          <w:szCs w:val="24"/>
          <w:vertAlign w:val="superscript"/>
        </w:rPr>
        <w:t>th</w:t>
      </w:r>
      <w:r>
        <w:rPr>
          <w:rFonts w:ascii="Arial" w:hAnsi="Arial" w:cs="Arial"/>
          <w:sz w:val="24"/>
          <w:szCs w:val="24"/>
        </w:rPr>
        <w:t xml:space="preserve"> year of study</w:t>
      </w:r>
    </w:p>
    <w:p w14:paraId="55B6D1FF" w14:textId="77777777" w:rsidR="00C178A3" w:rsidRPr="00D9179E" w:rsidRDefault="00C178A3" w:rsidP="00C178A3">
      <w:pPr>
        <w:widowControl w:val="0"/>
        <w:rPr>
          <w:rFonts w:ascii="Arial" w:hAnsi="Arial" w:cs="Arial"/>
          <w:sz w:val="24"/>
          <w:szCs w:val="24"/>
        </w:rPr>
      </w:pPr>
      <w:r w:rsidRPr="00D9179E">
        <w:rPr>
          <w:rFonts w:ascii="Arial" w:hAnsi="Arial" w:cs="Arial"/>
          <w:sz w:val="24"/>
          <w:szCs w:val="24"/>
        </w:rPr>
        <w:t xml:space="preserve">- </w:t>
      </w:r>
      <w:r>
        <w:rPr>
          <w:rFonts w:ascii="Arial" w:hAnsi="Arial" w:cs="Arial"/>
          <w:sz w:val="24"/>
          <w:szCs w:val="24"/>
        </w:rPr>
        <w:t>Can provide written</w:t>
      </w:r>
      <w:r w:rsidRPr="00D9179E">
        <w:rPr>
          <w:rFonts w:ascii="Arial" w:hAnsi="Arial" w:cs="Arial"/>
          <w:sz w:val="24"/>
          <w:szCs w:val="24"/>
        </w:rPr>
        <w:t xml:space="preserve"> approval from the</w:t>
      </w:r>
      <w:r>
        <w:rPr>
          <w:rFonts w:ascii="Arial" w:hAnsi="Arial" w:cs="Arial"/>
          <w:sz w:val="24"/>
          <w:szCs w:val="24"/>
        </w:rPr>
        <w:t>ir</w:t>
      </w:r>
      <w:r w:rsidRPr="00D9179E">
        <w:rPr>
          <w:rFonts w:ascii="Arial" w:hAnsi="Arial" w:cs="Arial"/>
          <w:sz w:val="24"/>
          <w:szCs w:val="24"/>
        </w:rPr>
        <w:t xml:space="preserve"> home university </w:t>
      </w:r>
    </w:p>
    <w:p w14:paraId="61A3197F" w14:textId="77777777" w:rsidR="00C178A3" w:rsidRDefault="00C178A3" w:rsidP="00C178A3">
      <w:pPr>
        <w:widowControl w:val="0"/>
        <w:rPr>
          <w:rFonts w:ascii="Arial" w:hAnsi="Arial" w:cs="Arial"/>
          <w:sz w:val="24"/>
          <w:szCs w:val="24"/>
        </w:rPr>
      </w:pPr>
      <w:r w:rsidRPr="00D9179E">
        <w:rPr>
          <w:rFonts w:ascii="Arial" w:hAnsi="Arial" w:cs="Arial"/>
          <w:sz w:val="24"/>
          <w:szCs w:val="24"/>
        </w:rPr>
        <w:t xml:space="preserve">- </w:t>
      </w:r>
      <w:r>
        <w:rPr>
          <w:rFonts w:ascii="Arial" w:hAnsi="Arial" w:cs="Arial"/>
          <w:sz w:val="24"/>
          <w:szCs w:val="24"/>
        </w:rPr>
        <w:t>Can only pick a maximum of o</w:t>
      </w:r>
      <w:r w:rsidRPr="00D9179E">
        <w:rPr>
          <w:rFonts w:ascii="Arial" w:hAnsi="Arial" w:cs="Arial"/>
          <w:sz w:val="24"/>
          <w:szCs w:val="24"/>
        </w:rPr>
        <w:t xml:space="preserve">ne PG module alongside </w:t>
      </w:r>
      <w:r>
        <w:rPr>
          <w:rFonts w:ascii="Arial" w:hAnsi="Arial" w:cs="Arial"/>
          <w:sz w:val="24"/>
          <w:szCs w:val="24"/>
        </w:rPr>
        <w:t xml:space="preserve">their other </w:t>
      </w:r>
      <w:r w:rsidRPr="00D9179E">
        <w:rPr>
          <w:rFonts w:ascii="Arial" w:hAnsi="Arial" w:cs="Arial"/>
          <w:sz w:val="24"/>
          <w:szCs w:val="24"/>
        </w:rPr>
        <w:t>UG modules </w:t>
      </w:r>
    </w:p>
    <w:tbl>
      <w:tblPr>
        <w:tblStyle w:val="PlainTable2"/>
        <w:tblpPr w:leftFromText="180" w:rightFromText="180" w:vertAnchor="text" w:horzAnchor="margin" w:tblpY="955"/>
        <w:tblW w:w="0" w:type="auto"/>
        <w:tblLook w:val="04A0" w:firstRow="1" w:lastRow="0" w:firstColumn="1" w:lastColumn="0" w:noHBand="0" w:noVBand="1"/>
      </w:tblPr>
      <w:tblGrid>
        <w:gridCol w:w="1358"/>
        <w:gridCol w:w="3473"/>
        <w:gridCol w:w="1292"/>
        <w:gridCol w:w="1477"/>
        <w:gridCol w:w="1426"/>
      </w:tblGrid>
      <w:tr w:rsidR="00C178A3" w:rsidRPr="00BA6143" w14:paraId="37F076DC" w14:textId="7777777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8" w:type="dxa"/>
            <w:shd w:val="clear" w:color="auto" w:fill="C59A00"/>
            <w:vAlign w:val="center"/>
          </w:tcPr>
          <w:p w14:paraId="491612A0" w14:textId="77777777" w:rsidR="00C178A3" w:rsidRPr="00BA6143" w:rsidRDefault="00C178A3">
            <w:pPr>
              <w:pStyle w:val="Heading"/>
              <w:jc w:val="center"/>
              <w:rPr>
                <w:b/>
                <w:bCs/>
              </w:rPr>
            </w:pPr>
            <w:r w:rsidRPr="00BA6143">
              <w:rPr>
                <w:b/>
                <w:bCs/>
              </w:rPr>
              <w:t>Module Code</w:t>
            </w:r>
          </w:p>
        </w:tc>
        <w:tc>
          <w:tcPr>
            <w:tcW w:w="3473" w:type="dxa"/>
            <w:shd w:val="clear" w:color="auto" w:fill="C59A00"/>
            <w:vAlign w:val="center"/>
          </w:tcPr>
          <w:p w14:paraId="6ED556C5" w14:textId="77777777" w:rsidR="00C178A3" w:rsidRPr="00BA6143" w:rsidRDefault="00C178A3">
            <w:pPr>
              <w:pStyle w:val="Heading"/>
              <w:jc w:val="center"/>
              <w:cnfStyle w:val="100000000000" w:firstRow="1" w:lastRow="0" w:firstColumn="0" w:lastColumn="0" w:oddVBand="0" w:evenVBand="0" w:oddHBand="0" w:evenHBand="0" w:firstRowFirstColumn="0" w:firstRowLastColumn="0" w:lastRowFirstColumn="0" w:lastRowLastColumn="0"/>
              <w:rPr>
                <w:b/>
                <w:bCs/>
              </w:rPr>
            </w:pPr>
            <w:r w:rsidRPr="00BA6143">
              <w:rPr>
                <w:b/>
                <w:bCs/>
              </w:rPr>
              <w:t>Module Title</w:t>
            </w:r>
          </w:p>
        </w:tc>
        <w:tc>
          <w:tcPr>
            <w:tcW w:w="1292" w:type="dxa"/>
            <w:shd w:val="clear" w:color="auto" w:fill="C59A00"/>
            <w:vAlign w:val="center"/>
          </w:tcPr>
          <w:p w14:paraId="096EAAD2" w14:textId="77777777" w:rsidR="00C178A3" w:rsidRPr="00BA6143" w:rsidRDefault="00C178A3">
            <w:pPr>
              <w:pStyle w:val="Heading"/>
              <w:jc w:val="center"/>
              <w:cnfStyle w:val="100000000000" w:firstRow="1" w:lastRow="0" w:firstColumn="0" w:lastColumn="0" w:oddVBand="0" w:evenVBand="0" w:oddHBand="0" w:evenHBand="0" w:firstRowFirstColumn="0" w:firstRowLastColumn="0" w:lastRowFirstColumn="0" w:lastRowLastColumn="0"/>
              <w:rPr>
                <w:b/>
                <w:bCs/>
              </w:rPr>
            </w:pPr>
            <w:r w:rsidRPr="00BA6143">
              <w:rPr>
                <w:b/>
                <w:bCs/>
              </w:rPr>
              <w:t>Credits</w:t>
            </w:r>
          </w:p>
        </w:tc>
        <w:tc>
          <w:tcPr>
            <w:tcW w:w="1477" w:type="dxa"/>
            <w:shd w:val="clear" w:color="auto" w:fill="C59A00"/>
            <w:vAlign w:val="center"/>
          </w:tcPr>
          <w:p w14:paraId="759BF973" w14:textId="77777777" w:rsidR="00C178A3" w:rsidRDefault="00C178A3">
            <w:pPr>
              <w:pStyle w:val="Heading"/>
              <w:jc w:val="center"/>
              <w:cnfStyle w:val="100000000000" w:firstRow="1" w:lastRow="0" w:firstColumn="0" w:lastColumn="0" w:oddVBand="0" w:evenVBand="0" w:oddHBand="0" w:evenHBand="0" w:firstRowFirstColumn="0" w:firstRowLastColumn="0" w:lastRowFirstColumn="0" w:lastRowLastColumn="0"/>
              <w:rPr>
                <w:b/>
                <w:bCs/>
              </w:rPr>
            </w:pPr>
            <w:r>
              <w:rPr>
                <w:b/>
                <w:bCs/>
              </w:rPr>
              <w:t>Semester</w:t>
            </w:r>
          </w:p>
        </w:tc>
        <w:tc>
          <w:tcPr>
            <w:tcW w:w="1426" w:type="dxa"/>
            <w:shd w:val="clear" w:color="auto" w:fill="C59A00"/>
            <w:vAlign w:val="center"/>
          </w:tcPr>
          <w:p w14:paraId="7BBDB5B2" w14:textId="77777777" w:rsidR="00C178A3" w:rsidRPr="00BA6143" w:rsidRDefault="00C178A3">
            <w:pPr>
              <w:pStyle w:val="Heading"/>
              <w:jc w:val="center"/>
              <w:cnfStyle w:val="100000000000" w:firstRow="1" w:lastRow="0" w:firstColumn="0" w:lastColumn="0" w:oddVBand="0" w:evenVBand="0" w:oddHBand="0" w:evenHBand="0" w:firstRowFirstColumn="0" w:firstRowLastColumn="0" w:lastRowFirstColumn="0" w:lastRowLastColumn="0"/>
              <w:rPr>
                <w:b/>
                <w:bCs/>
              </w:rPr>
            </w:pPr>
            <w:r>
              <w:rPr>
                <w:b/>
                <w:bCs/>
              </w:rPr>
              <w:t>Level</w:t>
            </w:r>
          </w:p>
        </w:tc>
      </w:tr>
      <w:tr w:rsidR="00C178A3" w:rsidRPr="00C26630" w14:paraId="7208785D" w14:textId="77777777">
        <w:trPr>
          <w:cnfStyle w:val="000000100000" w:firstRow="0" w:lastRow="0" w:firstColumn="0" w:lastColumn="0" w:oddVBand="0" w:evenVBand="0" w:oddHBand="1" w:evenHBand="0" w:firstRowFirstColumn="0" w:firstRowLastColumn="0" w:lastRowFirstColumn="0" w:lastRowLastColumn="0"/>
          <w:trHeight w:val="963"/>
        </w:trPr>
        <w:tc>
          <w:tcPr>
            <w:cnfStyle w:val="001000000000" w:firstRow="0" w:lastRow="0" w:firstColumn="1" w:lastColumn="0" w:oddVBand="0" w:evenVBand="0" w:oddHBand="0" w:evenHBand="0" w:firstRowFirstColumn="0" w:firstRowLastColumn="0" w:lastRowFirstColumn="0" w:lastRowLastColumn="0"/>
            <w:tcW w:w="1358" w:type="dxa"/>
            <w:vAlign w:val="center"/>
          </w:tcPr>
          <w:p w14:paraId="1F0C9FE1" w14:textId="77777777" w:rsidR="00C178A3" w:rsidRPr="00E84411" w:rsidRDefault="00C178A3">
            <w:pPr>
              <w:jc w:val="center"/>
              <w:rPr>
                <w:rFonts w:ascii="Arial" w:hAnsi="Arial" w:cs="Arial"/>
                <w:b w:val="0"/>
                <w:bCs w:val="0"/>
                <w:sz w:val="32"/>
                <w:szCs w:val="32"/>
              </w:rPr>
            </w:pPr>
            <w:r w:rsidRPr="00FC71F5">
              <w:rPr>
                <w:rFonts w:ascii="Arial" w:hAnsi="Arial" w:cs="Arial"/>
                <w:sz w:val="32"/>
                <w:szCs w:val="32"/>
              </w:rPr>
              <w:t>38003</w:t>
            </w:r>
          </w:p>
        </w:tc>
        <w:tc>
          <w:tcPr>
            <w:tcW w:w="3473" w:type="dxa"/>
            <w:vAlign w:val="center"/>
          </w:tcPr>
          <w:p w14:paraId="425E38EE" w14:textId="77777777" w:rsidR="00C178A3" w:rsidRPr="00272FAA" w:rsidRDefault="00C178A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hyperlink r:id="rId13" w:history="1">
              <w:r w:rsidRPr="00272FAA">
                <w:rPr>
                  <w:rStyle w:val="Hyperlink"/>
                  <w:rFonts w:ascii="Arial" w:hAnsi="Arial" w:cs="Arial"/>
                  <w:sz w:val="32"/>
                  <w:szCs w:val="32"/>
                </w:rPr>
                <w:t>LM Organisational Behaviour and Leadership</w:t>
              </w:r>
            </w:hyperlink>
          </w:p>
        </w:tc>
        <w:tc>
          <w:tcPr>
            <w:tcW w:w="1292" w:type="dxa"/>
            <w:vAlign w:val="center"/>
          </w:tcPr>
          <w:p w14:paraId="33BAD329" w14:textId="77777777" w:rsidR="00C178A3" w:rsidRPr="00C26630" w:rsidRDefault="00C178A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1477" w:type="dxa"/>
            <w:vAlign w:val="center"/>
          </w:tcPr>
          <w:p w14:paraId="2143976D" w14:textId="77777777" w:rsidR="00C178A3" w:rsidRDefault="00C178A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Pr>
                <w:rFonts w:ascii="Arial" w:hAnsi="Arial" w:cs="Arial"/>
                <w:b/>
                <w:bCs/>
                <w:sz w:val="32"/>
                <w:szCs w:val="32"/>
              </w:rPr>
              <w:t>1</w:t>
            </w:r>
          </w:p>
        </w:tc>
        <w:tc>
          <w:tcPr>
            <w:tcW w:w="1426" w:type="dxa"/>
            <w:vAlign w:val="center"/>
          </w:tcPr>
          <w:p w14:paraId="3914E7AC" w14:textId="77777777" w:rsidR="00C178A3" w:rsidRPr="00C26630" w:rsidRDefault="00C178A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Pr>
                <w:rFonts w:ascii="Arial" w:hAnsi="Arial" w:cs="Arial"/>
                <w:b/>
                <w:bCs/>
                <w:sz w:val="32"/>
                <w:szCs w:val="32"/>
              </w:rPr>
              <w:t>Masters</w:t>
            </w:r>
          </w:p>
        </w:tc>
      </w:tr>
      <w:tr w:rsidR="00C178A3" w:rsidRPr="00C26630" w14:paraId="291A03A5" w14:textId="77777777">
        <w:trPr>
          <w:trHeight w:val="963"/>
        </w:trPr>
        <w:tc>
          <w:tcPr>
            <w:cnfStyle w:val="001000000000" w:firstRow="0" w:lastRow="0" w:firstColumn="1" w:lastColumn="0" w:oddVBand="0" w:evenVBand="0" w:oddHBand="0" w:evenHBand="0" w:firstRowFirstColumn="0" w:firstRowLastColumn="0" w:lastRowFirstColumn="0" w:lastRowLastColumn="0"/>
            <w:tcW w:w="1358" w:type="dxa"/>
            <w:vAlign w:val="center"/>
          </w:tcPr>
          <w:p w14:paraId="49FE818B" w14:textId="77777777" w:rsidR="00C178A3" w:rsidRPr="00FC71F5" w:rsidRDefault="00C178A3">
            <w:pPr>
              <w:jc w:val="center"/>
              <w:rPr>
                <w:rFonts w:ascii="Arial" w:hAnsi="Arial" w:cs="Arial"/>
                <w:sz w:val="32"/>
                <w:szCs w:val="32"/>
              </w:rPr>
            </w:pPr>
            <w:r>
              <w:rPr>
                <w:rFonts w:ascii="Arial" w:hAnsi="Arial" w:cs="Arial"/>
                <w:sz w:val="32"/>
                <w:szCs w:val="32"/>
              </w:rPr>
              <w:t>38010</w:t>
            </w:r>
          </w:p>
        </w:tc>
        <w:tc>
          <w:tcPr>
            <w:tcW w:w="3473" w:type="dxa"/>
            <w:vAlign w:val="center"/>
          </w:tcPr>
          <w:p w14:paraId="43BC91C7" w14:textId="77777777" w:rsidR="00C178A3" w:rsidRPr="00272FAA" w:rsidRDefault="00C178A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hyperlink r:id="rId14" w:history="1">
              <w:r w:rsidRPr="00272FAA">
                <w:rPr>
                  <w:rStyle w:val="Hyperlink"/>
                  <w:rFonts w:ascii="Arial" w:hAnsi="Arial" w:cs="Arial"/>
                  <w:sz w:val="32"/>
                  <w:szCs w:val="32"/>
                </w:rPr>
                <w:t>LM Strategically Understanding the Business Environment</w:t>
              </w:r>
            </w:hyperlink>
          </w:p>
        </w:tc>
        <w:tc>
          <w:tcPr>
            <w:tcW w:w="1292" w:type="dxa"/>
            <w:vAlign w:val="center"/>
          </w:tcPr>
          <w:p w14:paraId="343168CB" w14:textId="77777777" w:rsidR="00C178A3" w:rsidRPr="00C26630" w:rsidRDefault="00C178A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Pr>
                <w:rFonts w:ascii="Arial" w:hAnsi="Arial" w:cs="Arial"/>
                <w:b/>
                <w:bCs/>
                <w:sz w:val="32"/>
                <w:szCs w:val="32"/>
              </w:rPr>
              <w:t>20</w:t>
            </w:r>
          </w:p>
        </w:tc>
        <w:tc>
          <w:tcPr>
            <w:tcW w:w="1477" w:type="dxa"/>
            <w:vAlign w:val="center"/>
          </w:tcPr>
          <w:p w14:paraId="668E03FE" w14:textId="77777777" w:rsidR="00C178A3" w:rsidRDefault="00C178A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Pr>
                <w:rFonts w:ascii="Arial" w:hAnsi="Arial" w:cs="Arial"/>
                <w:b/>
                <w:bCs/>
                <w:sz w:val="32"/>
                <w:szCs w:val="32"/>
              </w:rPr>
              <w:t>1</w:t>
            </w:r>
          </w:p>
        </w:tc>
        <w:tc>
          <w:tcPr>
            <w:tcW w:w="1426" w:type="dxa"/>
            <w:vAlign w:val="center"/>
          </w:tcPr>
          <w:p w14:paraId="713C15B7" w14:textId="77777777" w:rsidR="00C178A3" w:rsidRPr="00C26630" w:rsidRDefault="00C178A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Pr>
                <w:rFonts w:ascii="Arial" w:hAnsi="Arial" w:cs="Arial"/>
                <w:b/>
                <w:bCs/>
                <w:sz w:val="32"/>
                <w:szCs w:val="32"/>
              </w:rPr>
              <w:t>Masters</w:t>
            </w:r>
          </w:p>
        </w:tc>
      </w:tr>
      <w:tr w:rsidR="00C178A3" w:rsidRPr="00C26630" w14:paraId="52AC8A38" w14:textId="77777777">
        <w:trPr>
          <w:cnfStyle w:val="000000100000" w:firstRow="0" w:lastRow="0" w:firstColumn="0" w:lastColumn="0" w:oddVBand="0" w:evenVBand="0" w:oddHBand="1" w:evenHBand="0" w:firstRowFirstColumn="0" w:firstRowLastColumn="0" w:lastRowFirstColumn="0" w:lastRowLastColumn="0"/>
          <w:trHeight w:val="963"/>
        </w:trPr>
        <w:tc>
          <w:tcPr>
            <w:cnfStyle w:val="001000000000" w:firstRow="0" w:lastRow="0" w:firstColumn="1" w:lastColumn="0" w:oddVBand="0" w:evenVBand="0" w:oddHBand="0" w:evenHBand="0" w:firstRowFirstColumn="0" w:firstRowLastColumn="0" w:lastRowFirstColumn="0" w:lastRowLastColumn="0"/>
            <w:tcW w:w="1358" w:type="dxa"/>
            <w:vAlign w:val="center"/>
          </w:tcPr>
          <w:p w14:paraId="660A95A6" w14:textId="77777777" w:rsidR="00C178A3" w:rsidRPr="00FC71F5" w:rsidRDefault="00C178A3">
            <w:pPr>
              <w:jc w:val="center"/>
              <w:rPr>
                <w:rFonts w:ascii="Arial" w:hAnsi="Arial" w:cs="Arial"/>
                <w:sz w:val="32"/>
                <w:szCs w:val="32"/>
              </w:rPr>
            </w:pPr>
            <w:r>
              <w:rPr>
                <w:rFonts w:ascii="Arial" w:hAnsi="Arial" w:cs="Arial"/>
                <w:sz w:val="32"/>
                <w:szCs w:val="32"/>
              </w:rPr>
              <w:t>37303</w:t>
            </w:r>
          </w:p>
        </w:tc>
        <w:tc>
          <w:tcPr>
            <w:tcW w:w="3473" w:type="dxa"/>
            <w:vAlign w:val="center"/>
          </w:tcPr>
          <w:p w14:paraId="3F1BF0CC" w14:textId="77777777" w:rsidR="00C178A3" w:rsidRPr="00272FAA" w:rsidRDefault="00C178A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hyperlink r:id="rId15" w:history="1">
              <w:r w:rsidRPr="00272FAA">
                <w:rPr>
                  <w:rStyle w:val="Hyperlink"/>
                  <w:rFonts w:ascii="Arial" w:hAnsi="Arial" w:cs="Arial"/>
                  <w:sz w:val="32"/>
                  <w:szCs w:val="32"/>
                </w:rPr>
                <w:t>LM Contemporary Global Marketing and Responsibility Issues</w:t>
              </w:r>
            </w:hyperlink>
          </w:p>
        </w:tc>
        <w:tc>
          <w:tcPr>
            <w:tcW w:w="1292" w:type="dxa"/>
            <w:vAlign w:val="center"/>
          </w:tcPr>
          <w:p w14:paraId="2DF1A6BD" w14:textId="77777777" w:rsidR="00C178A3" w:rsidRDefault="00C178A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Pr>
                <w:rFonts w:ascii="Arial" w:hAnsi="Arial" w:cs="Arial"/>
                <w:b/>
                <w:bCs/>
                <w:sz w:val="32"/>
                <w:szCs w:val="32"/>
              </w:rPr>
              <w:t>20</w:t>
            </w:r>
          </w:p>
          <w:p w14:paraId="2A967854" w14:textId="77777777" w:rsidR="00C178A3" w:rsidRPr="00C26630" w:rsidRDefault="00C178A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p>
        </w:tc>
        <w:tc>
          <w:tcPr>
            <w:tcW w:w="1477" w:type="dxa"/>
            <w:vAlign w:val="center"/>
          </w:tcPr>
          <w:p w14:paraId="6992F5EC" w14:textId="77777777" w:rsidR="00C178A3" w:rsidRPr="00C26630" w:rsidRDefault="00C178A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Pr>
                <w:rFonts w:ascii="Arial" w:hAnsi="Arial" w:cs="Arial"/>
                <w:b/>
                <w:bCs/>
                <w:sz w:val="32"/>
                <w:szCs w:val="32"/>
              </w:rPr>
              <w:t>1</w:t>
            </w:r>
          </w:p>
        </w:tc>
        <w:tc>
          <w:tcPr>
            <w:tcW w:w="1426" w:type="dxa"/>
            <w:vAlign w:val="center"/>
          </w:tcPr>
          <w:p w14:paraId="45F13C8B" w14:textId="77777777" w:rsidR="00C178A3" w:rsidRPr="00C26630" w:rsidRDefault="00C178A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Pr>
                <w:rFonts w:ascii="Arial" w:hAnsi="Arial" w:cs="Arial"/>
                <w:b/>
                <w:bCs/>
                <w:sz w:val="32"/>
                <w:szCs w:val="32"/>
              </w:rPr>
              <w:t>Masters</w:t>
            </w:r>
          </w:p>
        </w:tc>
      </w:tr>
      <w:tr w:rsidR="00C178A3" w:rsidRPr="00C26630" w14:paraId="65EDFB63" w14:textId="77777777">
        <w:trPr>
          <w:trHeight w:val="963"/>
        </w:trPr>
        <w:tc>
          <w:tcPr>
            <w:cnfStyle w:val="001000000000" w:firstRow="0" w:lastRow="0" w:firstColumn="1" w:lastColumn="0" w:oddVBand="0" w:evenVBand="0" w:oddHBand="0" w:evenHBand="0" w:firstRowFirstColumn="0" w:firstRowLastColumn="0" w:lastRowFirstColumn="0" w:lastRowLastColumn="0"/>
            <w:tcW w:w="1358" w:type="dxa"/>
            <w:vAlign w:val="center"/>
          </w:tcPr>
          <w:p w14:paraId="403F6B7F" w14:textId="77777777" w:rsidR="00C178A3" w:rsidRPr="00FC71F5" w:rsidRDefault="00C178A3">
            <w:pPr>
              <w:jc w:val="center"/>
              <w:rPr>
                <w:rFonts w:ascii="Arial" w:hAnsi="Arial" w:cs="Arial"/>
                <w:sz w:val="32"/>
                <w:szCs w:val="32"/>
              </w:rPr>
            </w:pPr>
            <w:r>
              <w:rPr>
                <w:rFonts w:ascii="Arial" w:hAnsi="Arial" w:cs="Arial"/>
                <w:sz w:val="32"/>
                <w:szCs w:val="32"/>
              </w:rPr>
              <w:t>37307</w:t>
            </w:r>
          </w:p>
        </w:tc>
        <w:tc>
          <w:tcPr>
            <w:tcW w:w="3473" w:type="dxa"/>
            <w:vAlign w:val="center"/>
          </w:tcPr>
          <w:p w14:paraId="5C0BC937" w14:textId="77777777" w:rsidR="00C178A3" w:rsidRPr="00272FAA" w:rsidRDefault="00C178A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hyperlink r:id="rId16" w:history="1">
              <w:r w:rsidRPr="00272FAA">
                <w:rPr>
                  <w:rStyle w:val="Hyperlink"/>
                  <w:rFonts w:ascii="Arial" w:hAnsi="Arial" w:cs="Arial"/>
                  <w:sz w:val="32"/>
                  <w:szCs w:val="32"/>
                </w:rPr>
                <w:t>LM Strategic Marketing and Management</w:t>
              </w:r>
            </w:hyperlink>
          </w:p>
        </w:tc>
        <w:tc>
          <w:tcPr>
            <w:tcW w:w="1292" w:type="dxa"/>
            <w:vAlign w:val="center"/>
          </w:tcPr>
          <w:p w14:paraId="4B333A44" w14:textId="77777777" w:rsidR="00C178A3" w:rsidRPr="00C26630" w:rsidRDefault="00C178A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Pr>
                <w:rFonts w:ascii="Arial" w:hAnsi="Arial" w:cs="Arial"/>
                <w:b/>
                <w:bCs/>
                <w:sz w:val="32"/>
                <w:szCs w:val="32"/>
              </w:rPr>
              <w:t>20</w:t>
            </w:r>
          </w:p>
        </w:tc>
        <w:tc>
          <w:tcPr>
            <w:tcW w:w="1477" w:type="dxa"/>
            <w:vAlign w:val="center"/>
          </w:tcPr>
          <w:p w14:paraId="074F2324" w14:textId="77777777" w:rsidR="00C178A3" w:rsidRPr="00C26630" w:rsidRDefault="00C178A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Pr>
                <w:rFonts w:ascii="Arial" w:hAnsi="Arial" w:cs="Arial"/>
                <w:b/>
                <w:bCs/>
                <w:sz w:val="32"/>
                <w:szCs w:val="32"/>
              </w:rPr>
              <w:t>1</w:t>
            </w:r>
          </w:p>
        </w:tc>
        <w:tc>
          <w:tcPr>
            <w:tcW w:w="1426" w:type="dxa"/>
            <w:vAlign w:val="center"/>
          </w:tcPr>
          <w:p w14:paraId="0203C6CB" w14:textId="77777777" w:rsidR="00C178A3" w:rsidRPr="00C26630" w:rsidRDefault="00C178A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Pr>
                <w:rFonts w:ascii="Arial" w:hAnsi="Arial" w:cs="Arial"/>
                <w:b/>
                <w:bCs/>
                <w:sz w:val="32"/>
                <w:szCs w:val="32"/>
              </w:rPr>
              <w:t>Masters</w:t>
            </w:r>
          </w:p>
        </w:tc>
      </w:tr>
      <w:tr w:rsidR="00C178A3" w:rsidRPr="00C26630" w14:paraId="619DE4BD" w14:textId="77777777">
        <w:trPr>
          <w:cnfStyle w:val="000000100000" w:firstRow="0" w:lastRow="0" w:firstColumn="0" w:lastColumn="0" w:oddVBand="0" w:evenVBand="0" w:oddHBand="1" w:evenHBand="0" w:firstRowFirstColumn="0" w:firstRowLastColumn="0" w:lastRowFirstColumn="0" w:lastRowLastColumn="0"/>
          <w:trHeight w:val="963"/>
        </w:trPr>
        <w:tc>
          <w:tcPr>
            <w:cnfStyle w:val="001000000000" w:firstRow="0" w:lastRow="0" w:firstColumn="1" w:lastColumn="0" w:oddVBand="0" w:evenVBand="0" w:oddHBand="0" w:evenHBand="0" w:firstRowFirstColumn="0" w:firstRowLastColumn="0" w:lastRowFirstColumn="0" w:lastRowLastColumn="0"/>
            <w:tcW w:w="1358" w:type="dxa"/>
            <w:vAlign w:val="center"/>
          </w:tcPr>
          <w:p w14:paraId="75D1F428" w14:textId="77777777" w:rsidR="00C178A3" w:rsidRPr="00FC71F5" w:rsidRDefault="00C178A3">
            <w:pPr>
              <w:jc w:val="center"/>
              <w:rPr>
                <w:rFonts w:ascii="Arial" w:hAnsi="Arial" w:cs="Arial"/>
                <w:sz w:val="32"/>
                <w:szCs w:val="32"/>
              </w:rPr>
            </w:pPr>
            <w:r>
              <w:rPr>
                <w:rFonts w:ascii="Arial" w:hAnsi="Arial" w:cs="Arial"/>
                <w:sz w:val="32"/>
                <w:szCs w:val="32"/>
              </w:rPr>
              <w:t>37999</w:t>
            </w:r>
          </w:p>
        </w:tc>
        <w:tc>
          <w:tcPr>
            <w:tcW w:w="3473" w:type="dxa"/>
            <w:vAlign w:val="center"/>
          </w:tcPr>
          <w:p w14:paraId="1290A8A8" w14:textId="77777777" w:rsidR="00C178A3" w:rsidRPr="00272FAA" w:rsidRDefault="00C178A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hyperlink r:id="rId17" w:history="1">
              <w:r w:rsidRPr="00272FAA">
                <w:rPr>
                  <w:rStyle w:val="Hyperlink"/>
                  <w:rFonts w:ascii="Arial" w:hAnsi="Arial" w:cs="Arial"/>
                  <w:sz w:val="32"/>
                  <w:szCs w:val="32"/>
                </w:rPr>
                <w:t>LM International Business</w:t>
              </w:r>
            </w:hyperlink>
          </w:p>
        </w:tc>
        <w:tc>
          <w:tcPr>
            <w:tcW w:w="1292" w:type="dxa"/>
            <w:vAlign w:val="center"/>
          </w:tcPr>
          <w:p w14:paraId="52A2EDE7" w14:textId="77777777" w:rsidR="00C178A3" w:rsidRPr="00C26630" w:rsidRDefault="00C178A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Pr>
                <w:rFonts w:ascii="Arial" w:hAnsi="Arial" w:cs="Arial"/>
                <w:b/>
                <w:bCs/>
                <w:sz w:val="32"/>
                <w:szCs w:val="32"/>
              </w:rPr>
              <w:t>20</w:t>
            </w:r>
          </w:p>
        </w:tc>
        <w:tc>
          <w:tcPr>
            <w:tcW w:w="1477" w:type="dxa"/>
            <w:vAlign w:val="center"/>
          </w:tcPr>
          <w:p w14:paraId="4F8D8B96" w14:textId="77777777" w:rsidR="00C178A3" w:rsidRPr="00C26630" w:rsidRDefault="00C178A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Pr>
                <w:rFonts w:ascii="Arial" w:hAnsi="Arial" w:cs="Arial"/>
                <w:b/>
                <w:bCs/>
                <w:sz w:val="32"/>
                <w:szCs w:val="32"/>
              </w:rPr>
              <w:t>1</w:t>
            </w:r>
          </w:p>
        </w:tc>
        <w:tc>
          <w:tcPr>
            <w:tcW w:w="1426" w:type="dxa"/>
            <w:vAlign w:val="center"/>
          </w:tcPr>
          <w:p w14:paraId="0430DD13" w14:textId="77777777" w:rsidR="00C178A3" w:rsidRPr="00C26630" w:rsidRDefault="00C178A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Pr>
                <w:rFonts w:ascii="Arial" w:hAnsi="Arial" w:cs="Arial"/>
                <w:b/>
                <w:bCs/>
                <w:sz w:val="32"/>
                <w:szCs w:val="32"/>
              </w:rPr>
              <w:t>Masters</w:t>
            </w:r>
          </w:p>
        </w:tc>
      </w:tr>
      <w:tr w:rsidR="00C178A3" w:rsidRPr="00C26630" w14:paraId="10B3D7A8" w14:textId="77777777">
        <w:trPr>
          <w:trHeight w:val="963"/>
        </w:trPr>
        <w:tc>
          <w:tcPr>
            <w:cnfStyle w:val="001000000000" w:firstRow="0" w:lastRow="0" w:firstColumn="1" w:lastColumn="0" w:oddVBand="0" w:evenVBand="0" w:oddHBand="0" w:evenHBand="0" w:firstRowFirstColumn="0" w:firstRowLastColumn="0" w:lastRowFirstColumn="0" w:lastRowLastColumn="0"/>
            <w:tcW w:w="1358" w:type="dxa"/>
            <w:vAlign w:val="center"/>
          </w:tcPr>
          <w:p w14:paraId="015D0167" w14:textId="77777777" w:rsidR="00C178A3" w:rsidRPr="00FC71F5" w:rsidRDefault="00C178A3">
            <w:pPr>
              <w:jc w:val="center"/>
              <w:rPr>
                <w:rFonts w:ascii="Arial" w:hAnsi="Arial" w:cs="Arial"/>
                <w:sz w:val="32"/>
                <w:szCs w:val="32"/>
              </w:rPr>
            </w:pPr>
            <w:r w:rsidRPr="00D27678">
              <w:rPr>
                <w:rFonts w:ascii="Arial" w:hAnsi="Arial" w:cs="Arial"/>
                <w:sz w:val="32"/>
                <w:szCs w:val="32"/>
              </w:rPr>
              <w:t>38001</w:t>
            </w:r>
          </w:p>
        </w:tc>
        <w:tc>
          <w:tcPr>
            <w:tcW w:w="3473" w:type="dxa"/>
            <w:vAlign w:val="center"/>
          </w:tcPr>
          <w:p w14:paraId="680B7E9E" w14:textId="77777777" w:rsidR="00C178A3" w:rsidRPr="00272FAA" w:rsidRDefault="00C178A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hyperlink r:id="rId18" w:history="1">
              <w:r w:rsidRPr="00272FAA">
                <w:rPr>
                  <w:rStyle w:val="Hyperlink"/>
                  <w:rFonts w:ascii="Arial" w:hAnsi="Arial" w:cs="Arial"/>
                  <w:sz w:val="32"/>
                  <w:szCs w:val="32"/>
                </w:rPr>
                <w:t>LM International Strategy</w:t>
              </w:r>
            </w:hyperlink>
          </w:p>
        </w:tc>
        <w:tc>
          <w:tcPr>
            <w:tcW w:w="1292" w:type="dxa"/>
            <w:vAlign w:val="center"/>
          </w:tcPr>
          <w:p w14:paraId="1C056811" w14:textId="77777777" w:rsidR="00C178A3" w:rsidRPr="00C26630" w:rsidRDefault="00C178A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Pr>
                <w:rFonts w:ascii="Arial" w:hAnsi="Arial" w:cs="Arial"/>
                <w:b/>
                <w:bCs/>
                <w:sz w:val="32"/>
                <w:szCs w:val="32"/>
              </w:rPr>
              <w:t>20</w:t>
            </w:r>
          </w:p>
        </w:tc>
        <w:tc>
          <w:tcPr>
            <w:tcW w:w="1477" w:type="dxa"/>
            <w:vAlign w:val="center"/>
          </w:tcPr>
          <w:p w14:paraId="16760C00" w14:textId="77777777" w:rsidR="00C178A3" w:rsidRPr="00C26630" w:rsidRDefault="00C178A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Pr>
                <w:rFonts w:ascii="Arial" w:hAnsi="Arial" w:cs="Arial"/>
                <w:b/>
                <w:bCs/>
                <w:sz w:val="32"/>
                <w:szCs w:val="32"/>
              </w:rPr>
              <w:t>1</w:t>
            </w:r>
          </w:p>
        </w:tc>
        <w:tc>
          <w:tcPr>
            <w:tcW w:w="1426" w:type="dxa"/>
            <w:vAlign w:val="center"/>
          </w:tcPr>
          <w:p w14:paraId="49B71BD7" w14:textId="77777777" w:rsidR="00C178A3" w:rsidRPr="00C26630" w:rsidRDefault="00C178A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Pr>
                <w:rFonts w:ascii="Arial" w:hAnsi="Arial" w:cs="Arial"/>
                <w:b/>
                <w:bCs/>
                <w:sz w:val="32"/>
                <w:szCs w:val="32"/>
              </w:rPr>
              <w:t>Masters</w:t>
            </w:r>
          </w:p>
        </w:tc>
      </w:tr>
      <w:tr w:rsidR="00C178A3" w:rsidRPr="00C26630" w14:paraId="0BD58CBB" w14:textId="77777777">
        <w:trPr>
          <w:cnfStyle w:val="000000100000" w:firstRow="0" w:lastRow="0" w:firstColumn="0" w:lastColumn="0" w:oddVBand="0" w:evenVBand="0" w:oddHBand="1" w:evenHBand="0" w:firstRowFirstColumn="0" w:firstRowLastColumn="0" w:lastRowFirstColumn="0" w:lastRowLastColumn="0"/>
          <w:trHeight w:val="963"/>
        </w:trPr>
        <w:tc>
          <w:tcPr>
            <w:cnfStyle w:val="001000000000" w:firstRow="0" w:lastRow="0" w:firstColumn="1" w:lastColumn="0" w:oddVBand="0" w:evenVBand="0" w:oddHBand="0" w:evenHBand="0" w:firstRowFirstColumn="0" w:firstRowLastColumn="0" w:lastRowFirstColumn="0" w:lastRowLastColumn="0"/>
            <w:tcW w:w="1358" w:type="dxa"/>
            <w:vAlign w:val="center"/>
          </w:tcPr>
          <w:p w14:paraId="5E65059F" w14:textId="77777777" w:rsidR="00C178A3" w:rsidRPr="00D27678" w:rsidRDefault="00C178A3">
            <w:pPr>
              <w:jc w:val="center"/>
              <w:rPr>
                <w:rFonts w:ascii="Arial" w:hAnsi="Arial" w:cs="Arial"/>
                <w:sz w:val="32"/>
                <w:szCs w:val="32"/>
              </w:rPr>
            </w:pPr>
            <w:r>
              <w:rPr>
                <w:rFonts w:ascii="Arial" w:hAnsi="Arial" w:cs="Arial"/>
                <w:sz w:val="32"/>
                <w:szCs w:val="32"/>
              </w:rPr>
              <w:t>38005</w:t>
            </w:r>
          </w:p>
        </w:tc>
        <w:tc>
          <w:tcPr>
            <w:tcW w:w="3473" w:type="dxa"/>
            <w:vAlign w:val="center"/>
          </w:tcPr>
          <w:p w14:paraId="64958A70" w14:textId="77777777" w:rsidR="00C178A3" w:rsidRPr="00272FAA" w:rsidRDefault="00C178A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hyperlink r:id="rId19" w:history="1">
              <w:r w:rsidRPr="00272FAA">
                <w:rPr>
                  <w:rStyle w:val="Hyperlink"/>
                  <w:rFonts w:ascii="Arial" w:hAnsi="Arial" w:cs="Arial"/>
                  <w:sz w:val="32"/>
                  <w:szCs w:val="32"/>
                </w:rPr>
                <w:t>LM Practising and Managing International Business</w:t>
              </w:r>
            </w:hyperlink>
          </w:p>
        </w:tc>
        <w:tc>
          <w:tcPr>
            <w:tcW w:w="1292" w:type="dxa"/>
            <w:vAlign w:val="center"/>
          </w:tcPr>
          <w:p w14:paraId="57ECD72F" w14:textId="77777777" w:rsidR="00C178A3" w:rsidRDefault="00C178A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Pr>
                <w:rFonts w:ascii="Arial" w:hAnsi="Arial" w:cs="Arial"/>
                <w:b/>
                <w:bCs/>
                <w:sz w:val="32"/>
                <w:szCs w:val="32"/>
              </w:rPr>
              <w:t>20</w:t>
            </w:r>
          </w:p>
        </w:tc>
        <w:tc>
          <w:tcPr>
            <w:tcW w:w="1477" w:type="dxa"/>
            <w:vAlign w:val="center"/>
          </w:tcPr>
          <w:p w14:paraId="34080084" w14:textId="77777777" w:rsidR="00C178A3" w:rsidRDefault="00C178A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Pr>
                <w:rFonts w:ascii="Arial" w:hAnsi="Arial" w:cs="Arial"/>
                <w:b/>
                <w:bCs/>
                <w:sz w:val="32"/>
                <w:szCs w:val="32"/>
              </w:rPr>
              <w:t>1</w:t>
            </w:r>
          </w:p>
        </w:tc>
        <w:tc>
          <w:tcPr>
            <w:tcW w:w="1426" w:type="dxa"/>
            <w:vAlign w:val="center"/>
          </w:tcPr>
          <w:p w14:paraId="320884A5" w14:textId="77777777" w:rsidR="00C178A3" w:rsidRDefault="00C178A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Pr>
                <w:rFonts w:ascii="Arial" w:hAnsi="Arial" w:cs="Arial"/>
                <w:b/>
                <w:bCs/>
                <w:sz w:val="32"/>
                <w:szCs w:val="32"/>
              </w:rPr>
              <w:t>Masters</w:t>
            </w:r>
          </w:p>
        </w:tc>
      </w:tr>
    </w:tbl>
    <w:p w14:paraId="1A848CCC" w14:textId="77777777" w:rsidR="00C178A3" w:rsidRPr="00C0337D" w:rsidRDefault="00C178A3" w:rsidP="00C178A3">
      <w:pPr>
        <w:widowControl w:val="0"/>
        <w:rPr>
          <w:rFonts w:ascii="Arial" w:hAnsi="Arial" w:cs="Arial"/>
          <w:b/>
          <w:bCs/>
          <w:sz w:val="28"/>
          <w:szCs w:val="28"/>
        </w:rPr>
      </w:pPr>
      <w:r>
        <w:rPr>
          <w:rFonts w:ascii="Arial" w:hAnsi="Arial" w:cs="Arial"/>
          <w:sz w:val="24"/>
          <w:szCs w:val="24"/>
        </w:rPr>
        <w:t xml:space="preserve">Please be aware </w:t>
      </w:r>
      <w:r w:rsidRPr="4DB5136B">
        <w:rPr>
          <w:rFonts w:ascii="Arial" w:hAnsi="Arial" w:cs="Arial"/>
          <w:sz w:val="24"/>
          <w:szCs w:val="24"/>
        </w:rPr>
        <w:t>that</w:t>
      </w:r>
      <w:r>
        <w:rPr>
          <w:rFonts w:ascii="Arial" w:hAnsi="Arial" w:cs="Arial"/>
          <w:sz w:val="24"/>
          <w:szCs w:val="24"/>
        </w:rPr>
        <w:t xml:space="preserve"> the pass mark for postgraduate modules is 50%. For Undergraduate modules</w:t>
      </w:r>
      <w:r w:rsidRPr="4DB5136B">
        <w:rPr>
          <w:rFonts w:ascii="Arial" w:hAnsi="Arial" w:cs="Arial"/>
          <w:sz w:val="24"/>
          <w:szCs w:val="24"/>
        </w:rPr>
        <w:t>,</w:t>
      </w:r>
      <w:r>
        <w:rPr>
          <w:rFonts w:ascii="Arial" w:hAnsi="Arial" w:cs="Arial"/>
          <w:sz w:val="24"/>
          <w:szCs w:val="24"/>
        </w:rPr>
        <w:t xml:space="preserve"> the pass mark is 40%.</w:t>
      </w:r>
    </w:p>
    <w:p w14:paraId="102FCF22" w14:textId="6A1A1DB0" w:rsidR="00C178A3" w:rsidRDefault="00C178A3">
      <w:pPr>
        <w:rPr>
          <w:sz w:val="24"/>
          <w:szCs w:val="24"/>
        </w:rPr>
      </w:pPr>
    </w:p>
    <w:p w14:paraId="6F33B456" w14:textId="77777777" w:rsidR="00287D7C" w:rsidRDefault="00287D7C" w:rsidP="00287D7C">
      <w:pPr>
        <w:pStyle w:val="Footer"/>
        <w:ind w:left="-567"/>
        <w:rPr>
          <w:sz w:val="24"/>
          <w:szCs w:val="24"/>
        </w:rPr>
      </w:pPr>
    </w:p>
    <w:p w14:paraId="356CF73A" w14:textId="77777777" w:rsidR="00272FAA" w:rsidRDefault="00272FAA" w:rsidP="00287D7C">
      <w:pPr>
        <w:pStyle w:val="Footer"/>
        <w:ind w:left="-567"/>
        <w:rPr>
          <w:sz w:val="24"/>
          <w:szCs w:val="24"/>
        </w:rPr>
      </w:pPr>
    </w:p>
    <w:p w14:paraId="50BB8096" w14:textId="77777777" w:rsidR="00272FAA" w:rsidRDefault="00272FAA" w:rsidP="00287D7C">
      <w:pPr>
        <w:pStyle w:val="Footer"/>
        <w:ind w:left="-567"/>
        <w:rPr>
          <w:sz w:val="24"/>
          <w:szCs w:val="24"/>
        </w:rPr>
      </w:pPr>
    </w:p>
    <w:p w14:paraId="0615F2F1" w14:textId="77777777" w:rsidR="00272FAA" w:rsidRDefault="00272FAA" w:rsidP="00287D7C">
      <w:pPr>
        <w:pStyle w:val="Footer"/>
        <w:ind w:left="-567"/>
        <w:rPr>
          <w:sz w:val="24"/>
          <w:szCs w:val="24"/>
        </w:rPr>
      </w:pPr>
    </w:p>
    <w:p w14:paraId="318DA320" w14:textId="77777777" w:rsidR="00C178A3" w:rsidRPr="00287D7C" w:rsidRDefault="00C178A3" w:rsidP="00287D7C">
      <w:pPr>
        <w:pStyle w:val="Footer"/>
        <w:ind w:left="-567"/>
        <w:rPr>
          <w:sz w:val="24"/>
          <w:szCs w:val="24"/>
        </w:rPr>
      </w:pPr>
    </w:p>
    <w:p w14:paraId="39CCE06F" w14:textId="71A855EC" w:rsidR="0052376E" w:rsidRPr="00C51E48" w:rsidRDefault="0052376E" w:rsidP="00C51E48">
      <w:pPr>
        <w:pStyle w:val="ModuleHeading"/>
      </w:pPr>
      <w:bookmarkStart w:id="44" w:name="LC_FAA"/>
      <w:bookmarkEnd w:id="44"/>
      <w:r w:rsidRPr="00C51E48">
        <w:lastRenderedPageBreak/>
        <w:t>LC Financial Accounting &amp; Accountability</w:t>
      </w:r>
    </w:p>
    <w:p w14:paraId="03CAD353" w14:textId="77777777" w:rsidR="0052376E" w:rsidRPr="00C26630" w:rsidRDefault="0052376E" w:rsidP="00AF5D1F">
      <w:pPr>
        <w:spacing w:after="0" w:line="240" w:lineRule="auto"/>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32179</w:t>
      </w:r>
    </w:p>
    <w:p w14:paraId="1719D831" w14:textId="77777777" w:rsidR="0052376E" w:rsidRPr="00C26630" w:rsidRDefault="0052376E" w:rsidP="00AF5D1F">
      <w:pPr>
        <w:spacing w:after="0" w:line="240" w:lineRule="auto"/>
        <w:rPr>
          <w:rFonts w:ascii="Arial" w:hAnsi="Arial" w:cs="Arial"/>
          <w:sz w:val="24"/>
          <w:szCs w:val="24"/>
        </w:rPr>
      </w:pPr>
      <w:r w:rsidRPr="00C26630">
        <w:rPr>
          <w:rFonts w:ascii="Arial" w:hAnsi="Arial" w:cs="Arial"/>
          <w:sz w:val="24"/>
          <w:szCs w:val="24"/>
        </w:rPr>
        <w:t>Credits: 20</w:t>
      </w:r>
    </w:p>
    <w:p w14:paraId="55879CC0" w14:textId="77777777" w:rsidR="0052376E" w:rsidRPr="00C26630" w:rsidRDefault="0052376E" w:rsidP="00AF5D1F">
      <w:pPr>
        <w:spacing w:after="0" w:line="240" w:lineRule="auto"/>
        <w:rPr>
          <w:rFonts w:ascii="Arial" w:hAnsi="Arial" w:cs="Arial"/>
          <w:sz w:val="24"/>
          <w:szCs w:val="24"/>
        </w:rPr>
      </w:pPr>
      <w:r w:rsidRPr="00C26630">
        <w:rPr>
          <w:rFonts w:ascii="Arial" w:hAnsi="Arial" w:cs="Arial"/>
          <w:sz w:val="24"/>
          <w:szCs w:val="24"/>
        </w:rPr>
        <w:t>Level: LC</w:t>
      </w:r>
    </w:p>
    <w:p w14:paraId="4E95607E" w14:textId="77777777" w:rsidR="0052376E" w:rsidRPr="00C26630" w:rsidRDefault="0052376E" w:rsidP="00AF5D1F">
      <w:pPr>
        <w:spacing w:after="0" w:line="240" w:lineRule="auto"/>
        <w:rPr>
          <w:rFonts w:ascii="Arial" w:hAnsi="Arial" w:cs="Arial"/>
          <w:sz w:val="24"/>
          <w:szCs w:val="24"/>
        </w:rPr>
      </w:pPr>
      <w:r w:rsidRPr="00C26630">
        <w:rPr>
          <w:rFonts w:ascii="Arial" w:hAnsi="Arial" w:cs="Arial"/>
          <w:sz w:val="24"/>
          <w:szCs w:val="24"/>
        </w:rPr>
        <w:t>Taught: Semester 1</w:t>
      </w:r>
    </w:p>
    <w:p w14:paraId="53A3AD72" w14:textId="77777777" w:rsidR="0052376E" w:rsidRPr="00C26630" w:rsidRDefault="0052376E" w:rsidP="00AF5D1F">
      <w:pPr>
        <w:spacing w:after="0" w:line="240" w:lineRule="auto"/>
        <w:rPr>
          <w:rFonts w:ascii="Arial" w:hAnsi="Arial" w:cs="Arial"/>
          <w:sz w:val="24"/>
          <w:szCs w:val="24"/>
        </w:rPr>
      </w:pPr>
      <w:r w:rsidRPr="00C26630">
        <w:rPr>
          <w:rFonts w:ascii="Arial" w:hAnsi="Arial" w:cs="Arial"/>
          <w:sz w:val="24"/>
          <w:szCs w:val="24"/>
        </w:rPr>
        <w:t>Department: Accounting</w:t>
      </w:r>
    </w:p>
    <w:p w14:paraId="7BC6161E" w14:textId="3796918A" w:rsidR="0052376E" w:rsidRPr="00C26630" w:rsidRDefault="0052376E" w:rsidP="00955CB7">
      <w:pPr>
        <w:spacing w:after="0" w:line="240" w:lineRule="auto"/>
        <w:rPr>
          <w:rFonts w:ascii="Arial" w:hAnsi="Arial" w:cs="Arial"/>
          <w:sz w:val="24"/>
          <w:szCs w:val="24"/>
        </w:rPr>
      </w:pPr>
      <w:r w:rsidRPr="00C26630">
        <w:rPr>
          <w:rFonts w:ascii="Arial" w:hAnsi="Arial" w:cs="Arial"/>
          <w:sz w:val="24"/>
          <w:szCs w:val="24"/>
        </w:rPr>
        <w:t>Assessment Method: Class Test (</w:t>
      </w:r>
      <w:r w:rsidR="00B638D5" w:rsidRPr="00C26630">
        <w:rPr>
          <w:rFonts w:ascii="Arial" w:hAnsi="Arial" w:cs="Arial"/>
          <w:sz w:val="24"/>
          <w:szCs w:val="24"/>
        </w:rPr>
        <w:t>3</w:t>
      </w:r>
      <w:r w:rsidRPr="00C26630">
        <w:rPr>
          <w:rFonts w:ascii="Arial" w:hAnsi="Arial" w:cs="Arial"/>
          <w:sz w:val="24"/>
          <w:szCs w:val="24"/>
        </w:rPr>
        <w:t>0%), Exam</w:t>
      </w:r>
      <w:r w:rsidR="00512F96">
        <w:rPr>
          <w:rFonts w:ascii="Arial" w:hAnsi="Arial" w:cs="Arial"/>
          <w:sz w:val="24"/>
          <w:szCs w:val="24"/>
        </w:rPr>
        <w:t xml:space="preserve"> – Jan</w:t>
      </w:r>
      <w:r w:rsidR="006F7DFF">
        <w:rPr>
          <w:rFonts w:ascii="Arial" w:hAnsi="Arial" w:cs="Arial"/>
          <w:sz w:val="24"/>
          <w:szCs w:val="24"/>
        </w:rPr>
        <w:t>uary</w:t>
      </w:r>
      <w:r w:rsidR="00512F96">
        <w:rPr>
          <w:rFonts w:ascii="Arial" w:hAnsi="Arial" w:cs="Arial"/>
          <w:sz w:val="24"/>
          <w:szCs w:val="24"/>
        </w:rPr>
        <w:t xml:space="preserve"> </w:t>
      </w:r>
      <w:r w:rsidR="003B54B2">
        <w:rPr>
          <w:rFonts w:ascii="Arial" w:hAnsi="Arial" w:cs="Arial"/>
          <w:sz w:val="24"/>
          <w:szCs w:val="24"/>
        </w:rPr>
        <w:t>E</w:t>
      </w:r>
      <w:r w:rsidR="00512F96">
        <w:rPr>
          <w:rFonts w:ascii="Arial" w:hAnsi="Arial" w:cs="Arial"/>
          <w:sz w:val="24"/>
          <w:szCs w:val="24"/>
        </w:rPr>
        <w:t>xam Period</w:t>
      </w:r>
      <w:r w:rsidRPr="00C26630">
        <w:rPr>
          <w:rFonts w:ascii="Arial" w:hAnsi="Arial" w:cs="Arial"/>
          <w:sz w:val="24"/>
          <w:szCs w:val="24"/>
        </w:rPr>
        <w:t xml:space="preserve"> (50%), </w:t>
      </w:r>
      <w:r w:rsidR="003F15BF" w:rsidRPr="00C26630">
        <w:rPr>
          <w:rFonts w:ascii="Arial" w:hAnsi="Arial" w:cs="Arial"/>
          <w:sz w:val="24"/>
          <w:szCs w:val="24"/>
        </w:rPr>
        <w:t>Online</w:t>
      </w:r>
      <w:r w:rsidR="00955CB7" w:rsidRPr="00C26630">
        <w:rPr>
          <w:rFonts w:ascii="Arial" w:hAnsi="Arial" w:cs="Arial"/>
          <w:sz w:val="24"/>
          <w:szCs w:val="24"/>
        </w:rPr>
        <w:t xml:space="preserve"> Quizzes (20%)</w:t>
      </w:r>
    </w:p>
    <w:p w14:paraId="7C9164C2" w14:textId="0EE4BE1B" w:rsidR="00731E46" w:rsidRPr="00C26630" w:rsidRDefault="00731E46" w:rsidP="00AF5D1F">
      <w:pPr>
        <w:spacing w:after="0" w:line="240" w:lineRule="auto"/>
        <w:rPr>
          <w:rFonts w:ascii="Arial" w:hAnsi="Arial" w:cs="Arial"/>
          <w:b/>
          <w:bCs/>
          <w:i/>
          <w:iCs/>
          <w:sz w:val="24"/>
          <w:szCs w:val="24"/>
        </w:rPr>
      </w:pPr>
      <w:r w:rsidRPr="00C26630">
        <w:rPr>
          <w:rFonts w:ascii="Arial" w:hAnsi="Arial" w:cs="Arial"/>
          <w:b/>
          <w:bCs/>
          <w:i/>
          <w:iCs/>
          <w:sz w:val="24"/>
          <w:szCs w:val="24"/>
        </w:rPr>
        <w:t>Subject to availability</w:t>
      </w:r>
    </w:p>
    <w:p w14:paraId="794B7DEC" w14:textId="265A29CF" w:rsidR="0052376E" w:rsidRPr="00C26630" w:rsidRDefault="00850535" w:rsidP="0052376E">
      <w:pPr>
        <w:rPr>
          <w:rFonts w:ascii="Arial" w:hAnsi="Arial" w:cs="Arial"/>
          <w:sz w:val="24"/>
          <w:szCs w:val="24"/>
        </w:rPr>
      </w:pPr>
      <w:r w:rsidRPr="00C55FCF">
        <w:rPr>
          <w:rFonts w:ascii="Arial" w:hAnsi="Arial" w:cs="Arial"/>
          <w:b/>
          <w:bCs/>
          <w:i/>
          <w:iCs/>
          <w:sz w:val="24"/>
          <w:szCs w:val="24"/>
          <w:highlight w:val="yellow"/>
        </w:rPr>
        <w:t xml:space="preserve">This module will require you to stay for the January Exam Period, </w:t>
      </w:r>
      <w:proofErr w:type="gramStart"/>
      <w:r w:rsidRPr="00C55FCF">
        <w:rPr>
          <w:rFonts w:ascii="Arial" w:hAnsi="Arial" w:cs="Arial"/>
          <w:b/>
          <w:bCs/>
          <w:i/>
          <w:iCs/>
          <w:sz w:val="24"/>
          <w:szCs w:val="24"/>
          <w:highlight w:val="yellow"/>
        </w:rPr>
        <w:t>No</w:t>
      </w:r>
      <w:proofErr w:type="gramEnd"/>
      <w:r w:rsidRPr="00C55FCF">
        <w:rPr>
          <w:rFonts w:ascii="Arial" w:hAnsi="Arial" w:cs="Arial"/>
          <w:b/>
          <w:bCs/>
          <w:i/>
          <w:iCs/>
          <w:sz w:val="24"/>
          <w:szCs w:val="24"/>
          <w:highlight w:val="yellow"/>
        </w:rPr>
        <w:t xml:space="preserve"> alternative assessment will be offered</w:t>
      </w:r>
    </w:p>
    <w:p w14:paraId="62E844E6" w14:textId="77777777" w:rsidR="0052376E" w:rsidRPr="00C26630" w:rsidRDefault="0052376E" w:rsidP="00C51E48">
      <w:pPr>
        <w:pStyle w:val="Heading"/>
      </w:pPr>
      <w:r w:rsidRPr="00C26630">
        <w:t>Module Description</w:t>
      </w:r>
    </w:p>
    <w:p w14:paraId="03A822FF" w14:textId="77777777" w:rsidR="0052376E" w:rsidRPr="00C26630" w:rsidRDefault="0052376E" w:rsidP="0052376E">
      <w:pPr>
        <w:rPr>
          <w:rFonts w:ascii="Arial" w:hAnsi="Arial" w:cs="Arial"/>
          <w:sz w:val="24"/>
          <w:szCs w:val="24"/>
        </w:rPr>
      </w:pPr>
      <w:r w:rsidRPr="00C26630">
        <w:rPr>
          <w:rFonts w:ascii="Arial" w:hAnsi="Arial" w:cs="Arial"/>
          <w:sz w:val="24"/>
          <w:szCs w:val="24"/>
        </w:rPr>
        <w:t>This module introduces the function and practice of financial accounting. The syllabus explores the underlying concepts and regulatory framework which underpin financial accounting, the principles of double entry bookkeeping, the nature of internal control, the preparation of the final accounts and the interpretation of financial accounting information. The module also introduces the concept of accountability and holding stakeholders to account.</w:t>
      </w:r>
    </w:p>
    <w:p w14:paraId="64533247" w14:textId="77777777" w:rsidR="0052376E" w:rsidRPr="00C26630" w:rsidRDefault="0052376E" w:rsidP="0052376E">
      <w:pPr>
        <w:rPr>
          <w:rFonts w:ascii="Arial" w:hAnsi="Arial" w:cs="Arial"/>
          <w:sz w:val="24"/>
          <w:szCs w:val="24"/>
        </w:rPr>
      </w:pPr>
    </w:p>
    <w:p w14:paraId="66BCBCFC" w14:textId="77777777" w:rsidR="0052376E" w:rsidRPr="00C26630" w:rsidRDefault="0052376E" w:rsidP="00C51E48">
      <w:pPr>
        <w:pStyle w:val="Heading"/>
      </w:pPr>
      <w:r w:rsidRPr="00C26630">
        <w:t>Learning Outcomes</w:t>
      </w:r>
    </w:p>
    <w:p w14:paraId="71AAFEAA" w14:textId="77777777" w:rsidR="0052376E" w:rsidRPr="00C26630" w:rsidRDefault="0052376E" w:rsidP="0052376E">
      <w:pPr>
        <w:rPr>
          <w:rFonts w:ascii="Arial" w:hAnsi="Arial" w:cs="Arial"/>
          <w:sz w:val="24"/>
          <w:szCs w:val="24"/>
        </w:rPr>
      </w:pPr>
      <w:r w:rsidRPr="00C26630">
        <w:rPr>
          <w:rFonts w:ascii="Arial" w:hAnsi="Arial" w:cs="Arial"/>
          <w:sz w:val="24"/>
          <w:szCs w:val="24"/>
        </w:rPr>
        <w:t>By the end of the module, students should be able to:</w:t>
      </w:r>
    </w:p>
    <w:p w14:paraId="47F8A7E8" w14:textId="77777777" w:rsidR="0052376E" w:rsidRPr="00C26630" w:rsidRDefault="0052376E" w:rsidP="006E1035">
      <w:pPr>
        <w:pStyle w:val="ListParagraph"/>
        <w:numPr>
          <w:ilvl w:val="0"/>
          <w:numId w:val="31"/>
        </w:numPr>
        <w:rPr>
          <w:rFonts w:ascii="Arial" w:hAnsi="Arial" w:cs="Arial"/>
          <w:sz w:val="24"/>
          <w:szCs w:val="24"/>
        </w:rPr>
      </w:pPr>
      <w:r w:rsidRPr="00C26630">
        <w:rPr>
          <w:rFonts w:ascii="Arial" w:hAnsi="Arial" w:cs="Arial"/>
          <w:sz w:val="24"/>
          <w:szCs w:val="24"/>
        </w:rPr>
        <w:t>Explain the need for the provision of accounting information</w:t>
      </w:r>
    </w:p>
    <w:p w14:paraId="294E5BB4" w14:textId="77777777" w:rsidR="0052376E" w:rsidRPr="00C26630" w:rsidRDefault="0052376E" w:rsidP="006E1035">
      <w:pPr>
        <w:pStyle w:val="ListParagraph"/>
        <w:numPr>
          <w:ilvl w:val="0"/>
          <w:numId w:val="31"/>
        </w:numPr>
        <w:rPr>
          <w:rFonts w:ascii="Arial" w:hAnsi="Arial" w:cs="Arial"/>
          <w:sz w:val="24"/>
          <w:szCs w:val="24"/>
        </w:rPr>
      </w:pPr>
      <w:r w:rsidRPr="00C26630">
        <w:rPr>
          <w:rFonts w:ascii="Arial" w:hAnsi="Arial" w:cs="Arial"/>
          <w:sz w:val="24"/>
          <w:szCs w:val="24"/>
        </w:rPr>
        <w:t>Apply the principles of double entry bookkeeping</w:t>
      </w:r>
    </w:p>
    <w:p w14:paraId="3E20DBDC" w14:textId="77777777" w:rsidR="0052376E" w:rsidRPr="00C26630" w:rsidRDefault="0052376E" w:rsidP="006E1035">
      <w:pPr>
        <w:pStyle w:val="ListParagraph"/>
        <w:numPr>
          <w:ilvl w:val="0"/>
          <w:numId w:val="31"/>
        </w:numPr>
        <w:rPr>
          <w:rFonts w:ascii="Arial" w:hAnsi="Arial" w:cs="Arial"/>
          <w:sz w:val="24"/>
          <w:szCs w:val="24"/>
        </w:rPr>
      </w:pPr>
      <w:r w:rsidRPr="00C26630">
        <w:rPr>
          <w:rFonts w:ascii="Arial" w:hAnsi="Arial" w:cs="Arial"/>
          <w:sz w:val="24"/>
          <w:szCs w:val="24"/>
        </w:rPr>
        <w:t>Prepare the basic financial statements of sole traders and limited companies</w:t>
      </w:r>
    </w:p>
    <w:p w14:paraId="384F937E" w14:textId="77777777" w:rsidR="0052376E" w:rsidRPr="00C26630" w:rsidRDefault="0052376E" w:rsidP="006E1035">
      <w:pPr>
        <w:pStyle w:val="ListParagraph"/>
        <w:numPr>
          <w:ilvl w:val="0"/>
          <w:numId w:val="31"/>
        </w:numPr>
        <w:rPr>
          <w:rFonts w:ascii="Arial" w:hAnsi="Arial" w:cs="Arial"/>
          <w:sz w:val="24"/>
          <w:szCs w:val="24"/>
        </w:rPr>
      </w:pPr>
      <w:r w:rsidRPr="00C26630">
        <w:rPr>
          <w:rFonts w:ascii="Arial" w:hAnsi="Arial" w:cs="Arial"/>
          <w:sz w:val="24"/>
          <w:szCs w:val="24"/>
        </w:rPr>
        <w:t>Appraise and interpret financial accounting information</w:t>
      </w:r>
    </w:p>
    <w:p w14:paraId="4DAB3B80" w14:textId="77777777" w:rsidR="0052376E" w:rsidRPr="00C26630" w:rsidRDefault="0052376E" w:rsidP="0052376E">
      <w:pPr>
        <w:rPr>
          <w:rFonts w:ascii="Arial" w:hAnsi="Arial" w:cs="Arial"/>
          <w:sz w:val="24"/>
          <w:szCs w:val="24"/>
        </w:rPr>
      </w:pPr>
    </w:p>
    <w:p w14:paraId="00492F5F" w14:textId="77777777" w:rsidR="005A4D54" w:rsidRDefault="005A4D54" w:rsidP="0052376E">
      <w:pPr>
        <w:rPr>
          <w:rFonts w:ascii="Arial" w:hAnsi="Arial" w:cs="Arial"/>
          <w:sz w:val="24"/>
          <w:szCs w:val="24"/>
        </w:rPr>
      </w:pPr>
    </w:p>
    <w:p w14:paraId="35FF1D13" w14:textId="77777777" w:rsidR="00C51E48" w:rsidRDefault="00C51E48" w:rsidP="0052376E">
      <w:pPr>
        <w:rPr>
          <w:rFonts w:ascii="Arial" w:hAnsi="Arial" w:cs="Arial"/>
          <w:sz w:val="24"/>
          <w:szCs w:val="24"/>
        </w:rPr>
      </w:pPr>
    </w:p>
    <w:p w14:paraId="23A3E959" w14:textId="77777777" w:rsidR="00C51E48" w:rsidRPr="00C26630" w:rsidRDefault="00C51E48" w:rsidP="0052376E">
      <w:pPr>
        <w:rPr>
          <w:rFonts w:ascii="Arial" w:hAnsi="Arial" w:cs="Arial"/>
          <w:sz w:val="24"/>
          <w:szCs w:val="24"/>
        </w:rPr>
      </w:pPr>
    </w:p>
    <w:p w14:paraId="44AD0072" w14:textId="77777777" w:rsidR="005A4D54" w:rsidRPr="00C26630" w:rsidRDefault="005A4D54" w:rsidP="0052376E">
      <w:pPr>
        <w:rPr>
          <w:rFonts w:ascii="Arial" w:hAnsi="Arial" w:cs="Arial"/>
          <w:sz w:val="24"/>
          <w:szCs w:val="24"/>
        </w:rPr>
      </w:pPr>
    </w:p>
    <w:p w14:paraId="0D7DD0BC" w14:textId="77777777" w:rsidR="005A4D54" w:rsidRPr="00C26630" w:rsidRDefault="005A4D54" w:rsidP="0052376E">
      <w:pPr>
        <w:rPr>
          <w:rFonts w:ascii="Arial" w:hAnsi="Arial" w:cs="Arial"/>
          <w:sz w:val="24"/>
          <w:szCs w:val="24"/>
        </w:rPr>
      </w:pPr>
    </w:p>
    <w:p w14:paraId="3D168294" w14:textId="77777777" w:rsidR="0052376E" w:rsidRDefault="0052376E" w:rsidP="0052376E">
      <w:pPr>
        <w:rPr>
          <w:rFonts w:ascii="Arial" w:hAnsi="Arial" w:cs="Arial"/>
          <w:sz w:val="24"/>
          <w:szCs w:val="24"/>
        </w:rPr>
      </w:pPr>
    </w:p>
    <w:p w14:paraId="5F0F20A1" w14:textId="77777777" w:rsidR="000D73D3" w:rsidRDefault="000D73D3" w:rsidP="0052376E">
      <w:pPr>
        <w:rPr>
          <w:rFonts w:ascii="Arial" w:hAnsi="Arial" w:cs="Arial"/>
          <w:sz w:val="24"/>
          <w:szCs w:val="24"/>
        </w:rPr>
      </w:pPr>
    </w:p>
    <w:p w14:paraId="24F2F9DC" w14:textId="77777777" w:rsidR="000D73D3" w:rsidRPr="00C26630" w:rsidRDefault="000D73D3" w:rsidP="0052376E">
      <w:pPr>
        <w:rPr>
          <w:rFonts w:ascii="Arial" w:hAnsi="Arial" w:cs="Arial"/>
          <w:sz w:val="24"/>
          <w:szCs w:val="24"/>
        </w:rPr>
      </w:pPr>
    </w:p>
    <w:p w14:paraId="239C42E1" w14:textId="77777777" w:rsidR="0052376E" w:rsidRPr="00C26630" w:rsidRDefault="0052376E" w:rsidP="0052376E">
      <w:pPr>
        <w:rPr>
          <w:rFonts w:ascii="Arial" w:hAnsi="Arial" w:cs="Arial"/>
          <w:sz w:val="24"/>
          <w:szCs w:val="24"/>
        </w:rPr>
      </w:pPr>
    </w:p>
    <w:p w14:paraId="3CBE86C8" w14:textId="77777777" w:rsidR="0052376E" w:rsidRPr="00C26630" w:rsidRDefault="0052376E" w:rsidP="0052376E">
      <w:pPr>
        <w:rPr>
          <w:rFonts w:ascii="Arial" w:hAnsi="Arial" w:cs="Arial"/>
          <w:sz w:val="24"/>
          <w:szCs w:val="24"/>
        </w:rPr>
      </w:pPr>
    </w:p>
    <w:p w14:paraId="6B4EBDFD" w14:textId="26B4A5A2" w:rsidR="001448B5" w:rsidRPr="00C26630" w:rsidRDefault="001448B5" w:rsidP="00C51E48">
      <w:pPr>
        <w:pStyle w:val="ModuleHeading"/>
      </w:pPr>
      <w:bookmarkStart w:id="45" w:name="LC_CorpFin"/>
      <w:bookmarkEnd w:id="45"/>
      <w:r w:rsidRPr="00C26630">
        <w:lastRenderedPageBreak/>
        <w:t>LI Corporate Finance</w:t>
      </w:r>
    </w:p>
    <w:p w14:paraId="46DB9609" w14:textId="77777777" w:rsidR="001448B5" w:rsidRPr="00C26630" w:rsidRDefault="001448B5" w:rsidP="00AF5D1F">
      <w:pPr>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33172</w:t>
      </w:r>
    </w:p>
    <w:p w14:paraId="7117AC4F" w14:textId="77777777" w:rsidR="001448B5" w:rsidRPr="00C26630" w:rsidRDefault="001448B5" w:rsidP="00AF5D1F">
      <w:pPr>
        <w:spacing w:after="0"/>
        <w:rPr>
          <w:rFonts w:ascii="Arial" w:hAnsi="Arial" w:cs="Arial"/>
          <w:sz w:val="24"/>
          <w:szCs w:val="24"/>
        </w:rPr>
      </w:pPr>
      <w:r w:rsidRPr="00C26630">
        <w:rPr>
          <w:rFonts w:ascii="Arial" w:hAnsi="Arial" w:cs="Arial"/>
          <w:sz w:val="24"/>
          <w:szCs w:val="24"/>
        </w:rPr>
        <w:t>Credits: 20</w:t>
      </w:r>
    </w:p>
    <w:p w14:paraId="343A591F" w14:textId="77777777" w:rsidR="001448B5" w:rsidRPr="00C26630" w:rsidRDefault="001448B5" w:rsidP="00AF5D1F">
      <w:pPr>
        <w:spacing w:after="0"/>
        <w:rPr>
          <w:rFonts w:ascii="Arial" w:hAnsi="Arial" w:cs="Arial"/>
          <w:sz w:val="24"/>
          <w:szCs w:val="24"/>
        </w:rPr>
      </w:pPr>
      <w:r w:rsidRPr="00C26630">
        <w:rPr>
          <w:rFonts w:ascii="Arial" w:hAnsi="Arial" w:cs="Arial"/>
          <w:sz w:val="24"/>
          <w:szCs w:val="24"/>
        </w:rPr>
        <w:t>Level: LI</w:t>
      </w:r>
    </w:p>
    <w:p w14:paraId="3D79CF02" w14:textId="77777777" w:rsidR="001448B5" w:rsidRPr="00C26630" w:rsidRDefault="001448B5" w:rsidP="00AF5D1F">
      <w:pPr>
        <w:spacing w:after="0"/>
        <w:rPr>
          <w:rFonts w:ascii="Arial" w:hAnsi="Arial" w:cs="Arial"/>
          <w:sz w:val="24"/>
          <w:szCs w:val="24"/>
        </w:rPr>
      </w:pPr>
      <w:r w:rsidRPr="00C26630">
        <w:rPr>
          <w:rFonts w:ascii="Arial" w:hAnsi="Arial" w:cs="Arial"/>
          <w:sz w:val="24"/>
          <w:szCs w:val="24"/>
        </w:rPr>
        <w:t>Taught: Semester 1</w:t>
      </w:r>
    </w:p>
    <w:p w14:paraId="23C36722" w14:textId="2F3C7183" w:rsidR="001448B5" w:rsidRPr="00C26630" w:rsidRDefault="001448B5" w:rsidP="00AF5D1F">
      <w:pPr>
        <w:spacing w:after="0"/>
        <w:rPr>
          <w:rFonts w:ascii="Arial" w:hAnsi="Arial" w:cs="Arial"/>
          <w:sz w:val="24"/>
          <w:szCs w:val="24"/>
        </w:rPr>
      </w:pPr>
      <w:r w:rsidRPr="00C26630">
        <w:rPr>
          <w:rFonts w:ascii="Arial" w:hAnsi="Arial" w:cs="Arial"/>
          <w:sz w:val="24"/>
          <w:szCs w:val="24"/>
        </w:rPr>
        <w:t>Department: Accounting</w:t>
      </w:r>
    </w:p>
    <w:p w14:paraId="050743EA" w14:textId="7925B245" w:rsidR="001448B5" w:rsidRPr="00C26630" w:rsidRDefault="001448B5" w:rsidP="00AF5D1F">
      <w:pPr>
        <w:spacing w:after="0"/>
        <w:rPr>
          <w:rFonts w:ascii="Arial" w:hAnsi="Arial" w:cs="Arial"/>
          <w:sz w:val="24"/>
          <w:szCs w:val="24"/>
        </w:rPr>
      </w:pPr>
      <w:r w:rsidRPr="00C26630">
        <w:rPr>
          <w:rFonts w:ascii="Arial" w:hAnsi="Arial" w:cs="Arial"/>
          <w:sz w:val="24"/>
          <w:szCs w:val="24"/>
        </w:rPr>
        <w:t xml:space="preserve">Assessment Method: Group assignment (50%), Exam </w:t>
      </w:r>
      <w:r w:rsidR="007E7E25">
        <w:rPr>
          <w:rFonts w:ascii="Arial" w:hAnsi="Arial" w:cs="Arial"/>
          <w:sz w:val="24"/>
          <w:szCs w:val="24"/>
        </w:rPr>
        <w:t>–</w:t>
      </w:r>
      <w:r w:rsidR="0066177C">
        <w:rPr>
          <w:rFonts w:ascii="Arial" w:hAnsi="Arial" w:cs="Arial"/>
          <w:sz w:val="24"/>
          <w:szCs w:val="24"/>
        </w:rPr>
        <w:t xml:space="preserve"> </w:t>
      </w:r>
      <w:r w:rsidR="007E7E25">
        <w:rPr>
          <w:rFonts w:ascii="Arial" w:hAnsi="Arial" w:cs="Arial"/>
          <w:sz w:val="24"/>
          <w:szCs w:val="24"/>
        </w:rPr>
        <w:t>Main E</w:t>
      </w:r>
      <w:r w:rsidR="00C97C95">
        <w:rPr>
          <w:rFonts w:ascii="Arial" w:hAnsi="Arial" w:cs="Arial"/>
          <w:sz w:val="24"/>
          <w:szCs w:val="24"/>
        </w:rPr>
        <w:t xml:space="preserve">xam Period </w:t>
      </w:r>
      <w:r w:rsidRPr="00C26630">
        <w:rPr>
          <w:rFonts w:ascii="Arial" w:hAnsi="Arial" w:cs="Arial"/>
          <w:sz w:val="24"/>
          <w:szCs w:val="24"/>
        </w:rPr>
        <w:t>(50%)</w:t>
      </w:r>
    </w:p>
    <w:p w14:paraId="3021E187" w14:textId="77777777" w:rsidR="00731E46" w:rsidRPr="00C26630" w:rsidRDefault="00731E46" w:rsidP="00731E46">
      <w:pPr>
        <w:spacing w:after="0" w:line="240" w:lineRule="auto"/>
        <w:rPr>
          <w:rFonts w:ascii="Arial" w:hAnsi="Arial" w:cs="Arial"/>
          <w:b/>
          <w:bCs/>
          <w:i/>
          <w:iCs/>
          <w:sz w:val="24"/>
          <w:szCs w:val="24"/>
        </w:rPr>
      </w:pPr>
      <w:r w:rsidRPr="00C26630">
        <w:rPr>
          <w:rFonts w:ascii="Arial" w:hAnsi="Arial" w:cs="Arial"/>
          <w:b/>
          <w:bCs/>
          <w:i/>
          <w:iCs/>
          <w:sz w:val="24"/>
          <w:szCs w:val="24"/>
        </w:rPr>
        <w:t>Subject to availability</w:t>
      </w:r>
    </w:p>
    <w:p w14:paraId="462A6405" w14:textId="77777777" w:rsidR="002731E1" w:rsidRPr="00C26630" w:rsidRDefault="002731E1" w:rsidP="001448B5">
      <w:pPr>
        <w:rPr>
          <w:rFonts w:ascii="Arial" w:hAnsi="Arial" w:cs="Arial"/>
          <w:sz w:val="24"/>
          <w:szCs w:val="24"/>
        </w:rPr>
      </w:pPr>
    </w:p>
    <w:p w14:paraId="12A7B8D7" w14:textId="77777777" w:rsidR="001448B5" w:rsidRPr="00C26630" w:rsidRDefault="001448B5" w:rsidP="00C51E48">
      <w:pPr>
        <w:pStyle w:val="Heading"/>
      </w:pPr>
      <w:r w:rsidRPr="00C26630">
        <w:t>Module Description</w:t>
      </w:r>
    </w:p>
    <w:p w14:paraId="476ABA71" w14:textId="77777777" w:rsidR="001448B5" w:rsidRPr="00C26630" w:rsidRDefault="001448B5" w:rsidP="001448B5">
      <w:pPr>
        <w:rPr>
          <w:rFonts w:ascii="Arial" w:hAnsi="Arial" w:cs="Arial"/>
          <w:sz w:val="24"/>
          <w:szCs w:val="24"/>
        </w:rPr>
      </w:pPr>
      <w:r w:rsidRPr="00C26630">
        <w:rPr>
          <w:rFonts w:ascii="Arial" w:hAnsi="Arial" w:cs="Arial"/>
          <w:sz w:val="24"/>
          <w:szCs w:val="24"/>
        </w:rPr>
        <w:t>This module aims to provide a sound grounding in the principles, concepts, analytical techniques and practical applications of the financial management in the context of a modern firm. The first half of the module introduces the basic financial concepts such as financial markets and instruments, identification of financing needs and alternative sources of finance, time value of money, basics of financial securities and project valuations. The second half of the module aims to cover some of the more advanced building-blocks of finance that are of primary concern to corporate managers focusing on financial decisions both inside and outside the firm. The module will extensively consider the fundamental relationship between risk and return, concept of an efficient market and the theory and practice of financing and dividend decisions.</w:t>
      </w:r>
    </w:p>
    <w:p w14:paraId="02A9A735" w14:textId="77777777" w:rsidR="001448B5" w:rsidRPr="00C26630" w:rsidRDefault="001448B5" w:rsidP="001448B5">
      <w:pPr>
        <w:rPr>
          <w:rFonts w:ascii="Arial" w:hAnsi="Arial" w:cs="Arial"/>
          <w:sz w:val="24"/>
          <w:szCs w:val="24"/>
        </w:rPr>
      </w:pPr>
    </w:p>
    <w:p w14:paraId="41803CC6" w14:textId="77777777" w:rsidR="001448B5" w:rsidRPr="00C26630" w:rsidRDefault="001448B5" w:rsidP="00C51E48">
      <w:pPr>
        <w:pStyle w:val="Heading"/>
      </w:pPr>
      <w:r w:rsidRPr="00C26630">
        <w:t>Learning Outcomes</w:t>
      </w:r>
    </w:p>
    <w:p w14:paraId="6FA84B53" w14:textId="77777777" w:rsidR="001448B5" w:rsidRPr="00C26630" w:rsidRDefault="001448B5" w:rsidP="001448B5">
      <w:pPr>
        <w:rPr>
          <w:rFonts w:ascii="Arial" w:hAnsi="Arial" w:cs="Arial"/>
          <w:sz w:val="24"/>
          <w:szCs w:val="24"/>
        </w:rPr>
      </w:pPr>
      <w:r w:rsidRPr="00C26630">
        <w:rPr>
          <w:rFonts w:ascii="Arial" w:hAnsi="Arial" w:cs="Arial"/>
          <w:sz w:val="24"/>
          <w:szCs w:val="24"/>
        </w:rPr>
        <w:t>By the end of the module students should be able to:</w:t>
      </w:r>
    </w:p>
    <w:p w14:paraId="265EA65D" w14:textId="77777777" w:rsidR="001448B5" w:rsidRPr="00C26630" w:rsidRDefault="001448B5" w:rsidP="00166013">
      <w:pPr>
        <w:pStyle w:val="ListParagraph"/>
        <w:numPr>
          <w:ilvl w:val="0"/>
          <w:numId w:val="39"/>
        </w:numPr>
        <w:rPr>
          <w:rFonts w:ascii="Arial" w:hAnsi="Arial" w:cs="Arial"/>
          <w:sz w:val="24"/>
          <w:szCs w:val="24"/>
        </w:rPr>
      </w:pPr>
      <w:r w:rsidRPr="00C26630">
        <w:rPr>
          <w:rFonts w:ascii="Arial" w:hAnsi="Arial" w:cs="Arial"/>
          <w:sz w:val="24"/>
          <w:szCs w:val="24"/>
        </w:rPr>
        <w:t>Explain the goals of financial management, working of financial market and the main financial instruments</w:t>
      </w:r>
    </w:p>
    <w:p w14:paraId="18211754" w14:textId="77777777" w:rsidR="001448B5" w:rsidRPr="00C26630" w:rsidRDefault="001448B5" w:rsidP="00166013">
      <w:pPr>
        <w:pStyle w:val="ListParagraph"/>
        <w:numPr>
          <w:ilvl w:val="0"/>
          <w:numId w:val="39"/>
        </w:numPr>
        <w:rPr>
          <w:rFonts w:ascii="Arial" w:hAnsi="Arial" w:cs="Arial"/>
          <w:sz w:val="24"/>
          <w:szCs w:val="24"/>
        </w:rPr>
      </w:pPr>
      <w:r w:rsidRPr="00C26630">
        <w:rPr>
          <w:rFonts w:ascii="Arial" w:hAnsi="Arial" w:cs="Arial"/>
          <w:sz w:val="24"/>
          <w:szCs w:val="24"/>
        </w:rPr>
        <w:t>Identify and apply the principles underlying time value of money</w:t>
      </w:r>
    </w:p>
    <w:p w14:paraId="4888A750" w14:textId="77777777" w:rsidR="001448B5" w:rsidRPr="00C26630" w:rsidRDefault="001448B5" w:rsidP="00166013">
      <w:pPr>
        <w:pStyle w:val="ListParagraph"/>
        <w:numPr>
          <w:ilvl w:val="0"/>
          <w:numId w:val="39"/>
        </w:numPr>
        <w:rPr>
          <w:rFonts w:ascii="Arial" w:hAnsi="Arial" w:cs="Arial"/>
          <w:sz w:val="24"/>
          <w:szCs w:val="24"/>
        </w:rPr>
      </w:pPr>
      <w:r w:rsidRPr="00C26630">
        <w:rPr>
          <w:rFonts w:ascii="Arial" w:hAnsi="Arial" w:cs="Arial"/>
          <w:sz w:val="24"/>
          <w:szCs w:val="24"/>
        </w:rPr>
        <w:t>Compare and contrast the main sources of financing for a company</w:t>
      </w:r>
    </w:p>
    <w:p w14:paraId="3D8791F0" w14:textId="77777777" w:rsidR="001448B5" w:rsidRPr="00C26630" w:rsidRDefault="001448B5" w:rsidP="00166013">
      <w:pPr>
        <w:pStyle w:val="ListParagraph"/>
        <w:numPr>
          <w:ilvl w:val="0"/>
          <w:numId w:val="39"/>
        </w:numPr>
        <w:rPr>
          <w:rFonts w:ascii="Arial" w:hAnsi="Arial" w:cs="Arial"/>
          <w:sz w:val="24"/>
          <w:szCs w:val="24"/>
        </w:rPr>
      </w:pPr>
      <w:r w:rsidRPr="00C26630">
        <w:rPr>
          <w:rFonts w:ascii="Arial" w:hAnsi="Arial" w:cs="Arial"/>
          <w:sz w:val="24"/>
          <w:szCs w:val="24"/>
        </w:rPr>
        <w:t>Apply basic valuation techniques in investment decisions and valuation of financial securities</w:t>
      </w:r>
    </w:p>
    <w:p w14:paraId="14F670EB" w14:textId="77777777" w:rsidR="001448B5" w:rsidRPr="00C26630" w:rsidRDefault="001448B5" w:rsidP="00166013">
      <w:pPr>
        <w:pStyle w:val="ListParagraph"/>
        <w:numPr>
          <w:ilvl w:val="0"/>
          <w:numId w:val="39"/>
        </w:numPr>
        <w:rPr>
          <w:rFonts w:ascii="Arial" w:hAnsi="Arial" w:cs="Arial"/>
          <w:sz w:val="24"/>
          <w:szCs w:val="24"/>
        </w:rPr>
      </w:pPr>
      <w:r w:rsidRPr="00C26630">
        <w:rPr>
          <w:rFonts w:ascii="Arial" w:hAnsi="Arial" w:cs="Arial"/>
          <w:sz w:val="24"/>
          <w:szCs w:val="24"/>
        </w:rPr>
        <w:t>Apply the quantitative techniques, and explain the principles, underlying portfolio selection and diversification</w:t>
      </w:r>
    </w:p>
    <w:p w14:paraId="4D569AD9" w14:textId="77777777" w:rsidR="001448B5" w:rsidRPr="00C26630" w:rsidRDefault="001448B5" w:rsidP="00166013">
      <w:pPr>
        <w:pStyle w:val="ListParagraph"/>
        <w:numPr>
          <w:ilvl w:val="0"/>
          <w:numId w:val="39"/>
        </w:numPr>
        <w:rPr>
          <w:rFonts w:ascii="Arial" w:hAnsi="Arial" w:cs="Arial"/>
          <w:sz w:val="24"/>
          <w:szCs w:val="24"/>
        </w:rPr>
      </w:pPr>
      <w:r w:rsidRPr="00C26630">
        <w:rPr>
          <w:rFonts w:ascii="Arial" w:hAnsi="Arial" w:cs="Arial"/>
          <w:sz w:val="24"/>
          <w:szCs w:val="24"/>
        </w:rPr>
        <w:t>Use and explain the capital-asset-pricing-model and other factor models and the principles underlying asset valuation and market efficiency</w:t>
      </w:r>
    </w:p>
    <w:p w14:paraId="24C010FD" w14:textId="0CDBA34B" w:rsidR="001448B5" w:rsidRDefault="001448B5" w:rsidP="001448B5">
      <w:pPr>
        <w:pStyle w:val="ListParagraph"/>
        <w:numPr>
          <w:ilvl w:val="0"/>
          <w:numId w:val="39"/>
        </w:numPr>
        <w:rPr>
          <w:rFonts w:ascii="Arial" w:hAnsi="Arial" w:cs="Arial"/>
          <w:sz w:val="24"/>
          <w:szCs w:val="24"/>
        </w:rPr>
      </w:pPr>
      <w:r w:rsidRPr="00C26630">
        <w:rPr>
          <w:rFonts w:ascii="Arial" w:hAnsi="Arial" w:cs="Arial"/>
          <w:sz w:val="24"/>
          <w:szCs w:val="24"/>
        </w:rPr>
        <w:t>Critically appraise the major models proposed to explain corporate capital structure and dividend policies and practices</w:t>
      </w:r>
    </w:p>
    <w:p w14:paraId="5E5E6934" w14:textId="77777777" w:rsidR="00CB5AE7" w:rsidRDefault="00CB5AE7" w:rsidP="00CB5AE7">
      <w:pPr>
        <w:rPr>
          <w:rFonts w:ascii="Arial" w:hAnsi="Arial" w:cs="Arial"/>
          <w:sz w:val="24"/>
          <w:szCs w:val="24"/>
        </w:rPr>
      </w:pPr>
    </w:p>
    <w:p w14:paraId="206CF921" w14:textId="77777777" w:rsidR="00CB5AE7" w:rsidRDefault="00CB5AE7" w:rsidP="00CB5AE7">
      <w:pPr>
        <w:rPr>
          <w:rFonts w:ascii="Arial" w:hAnsi="Arial" w:cs="Arial"/>
          <w:sz w:val="24"/>
          <w:szCs w:val="24"/>
        </w:rPr>
      </w:pPr>
    </w:p>
    <w:p w14:paraId="46F6343B" w14:textId="77777777" w:rsidR="00195275" w:rsidRDefault="00195275" w:rsidP="00CB5AE7">
      <w:pPr>
        <w:rPr>
          <w:rFonts w:ascii="Arial" w:hAnsi="Arial" w:cs="Arial"/>
          <w:sz w:val="24"/>
          <w:szCs w:val="24"/>
        </w:rPr>
      </w:pPr>
    </w:p>
    <w:p w14:paraId="15D909A9" w14:textId="77777777" w:rsidR="00367693" w:rsidRPr="00CB5AE7" w:rsidRDefault="00367693" w:rsidP="00CB5AE7">
      <w:pPr>
        <w:rPr>
          <w:rFonts w:ascii="Arial" w:hAnsi="Arial" w:cs="Arial"/>
          <w:sz w:val="24"/>
          <w:szCs w:val="24"/>
        </w:rPr>
      </w:pPr>
    </w:p>
    <w:p w14:paraId="73A6F8C1" w14:textId="52417876" w:rsidR="00562D0D" w:rsidRPr="005B73D1" w:rsidRDefault="0059122D" w:rsidP="000163F3">
      <w:pPr>
        <w:spacing w:after="0" w:line="360" w:lineRule="auto"/>
        <w:rPr>
          <w:rFonts w:ascii="Arial" w:hAnsi="Arial" w:cs="Arial"/>
          <w:b/>
          <w:bCs/>
          <w:sz w:val="40"/>
          <w:szCs w:val="40"/>
        </w:rPr>
      </w:pPr>
      <w:bookmarkStart w:id="46" w:name="LI_EconforFinance"/>
      <w:r w:rsidRPr="005B73D1">
        <w:rPr>
          <w:rStyle w:val="Hyperlink"/>
          <w:rFonts w:ascii="Arial" w:hAnsi="Arial" w:cs="Arial"/>
          <w:b/>
          <w:bCs/>
          <w:color w:val="auto"/>
          <w:sz w:val="40"/>
          <w:szCs w:val="40"/>
          <w:u w:val="none"/>
        </w:rPr>
        <w:lastRenderedPageBreak/>
        <w:t>LI Econometrics for Finance</w:t>
      </w:r>
    </w:p>
    <w:bookmarkEnd w:id="46"/>
    <w:p w14:paraId="2E41FC9A" w14:textId="35A4AE48" w:rsidR="000163F3" w:rsidRPr="00C26630" w:rsidRDefault="000163F3" w:rsidP="000163F3">
      <w:pPr>
        <w:spacing w:after="0"/>
        <w:rPr>
          <w:rFonts w:ascii="Arial" w:hAnsi="Arial" w:cs="Arial"/>
          <w:sz w:val="24"/>
          <w:szCs w:val="24"/>
        </w:rPr>
      </w:pPr>
      <w:r w:rsidRPr="00C26630">
        <w:rPr>
          <w:rFonts w:ascii="Arial" w:hAnsi="Arial" w:cs="Arial"/>
          <w:sz w:val="24"/>
          <w:szCs w:val="24"/>
        </w:rPr>
        <w:t xml:space="preserve">Module Code: </w:t>
      </w:r>
      <w:r w:rsidR="004A1CB3">
        <w:rPr>
          <w:rFonts w:ascii="Arial" w:hAnsi="Arial" w:cs="Arial"/>
          <w:b/>
          <w:bCs/>
          <w:sz w:val="24"/>
          <w:szCs w:val="24"/>
        </w:rPr>
        <w:t>41968</w:t>
      </w:r>
    </w:p>
    <w:p w14:paraId="34845B70" w14:textId="77777777" w:rsidR="000163F3" w:rsidRPr="00C26630" w:rsidRDefault="000163F3" w:rsidP="000163F3">
      <w:pPr>
        <w:spacing w:after="0"/>
        <w:rPr>
          <w:rFonts w:ascii="Arial" w:hAnsi="Arial" w:cs="Arial"/>
          <w:sz w:val="24"/>
          <w:szCs w:val="24"/>
        </w:rPr>
      </w:pPr>
      <w:r w:rsidRPr="00C26630">
        <w:rPr>
          <w:rFonts w:ascii="Arial" w:hAnsi="Arial" w:cs="Arial"/>
          <w:sz w:val="24"/>
          <w:szCs w:val="24"/>
        </w:rPr>
        <w:t>Credits: 20</w:t>
      </w:r>
    </w:p>
    <w:p w14:paraId="54B4BA11" w14:textId="77777777" w:rsidR="000163F3" w:rsidRPr="00C26630" w:rsidRDefault="000163F3" w:rsidP="000163F3">
      <w:pPr>
        <w:spacing w:after="0"/>
        <w:rPr>
          <w:rFonts w:ascii="Arial" w:hAnsi="Arial" w:cs="Arial"/>
          <w:sz w:val="24"/>
          <w:szCs w:val="24"/>
        </w:rPr>
      </w:pPr>
      <w:r w:rsidRPr="00C26630">
        <w:rPr>
          <w:rFonts w:ascii="Arial" w:hAnsi="Arial" w:cs="Arial"/>
          <w:sz w:val="24"/>
          <w:szCs w:val="24"/>
        </w:rPr>
        <w:t>Level: LI</w:t>
      </w:r>
    </w:p>
    <w:p w14:paraId="34530AF9" w14:textId="77777777" w:rsidR="000163F3" w:rsidRPr="00C26630" w:rsidRDefault="000163F3" w:rsidP="000163F3">
      <w:pPr>
        <w:spacing w:after="0"/>
        <w:rPr>
          <w:rFonts w:ascii="Arial" w:hAnsi="Arial" w:cs="Arial"/>
          <w:sz w:val="24"/>
          <w:szCs w:val="24"/>
        </w:rPr>
      </w:pPr>
      <w:r w:rsidRPr="00C26630">
        <w:rPr>
          <w:rFonts w:ascii="Arial" w:hAnsi="Arial" w:cs="Arial"/>
          <w:sz w:val="24"/>
          <w:szCs w:val="24"/>
        </w:rPr>
        <w:t>Taught: Semester 1</w:t>
      </w:r>
    </w:p>
    <w:p w14:paraId="05DCDB76" w14:textId="66DCA6F4" w:rsidR="000D73D3" w:rsidRDefault="000163F3" w:rsidP="000163F3">
      <w:pPr>
        <w:spacing w:after="0"/>
        <w:rPr>
          <w:rFonts w:ascii="Arial" w:hAnsi="Arial" w:cs="Arial"/>
          <w:sz w:val="24"/>
          <w:szCs w:val="24"/>
        </w:rPr>
      </w:pPr>
      <w:r w:rsidRPr="00C26630">
        <w:rPr>
          <w:rFonts w:ascii="Arial" w:hAnsi="Arial" w:cs="Arial"/>
          <w:sz w:val="24"/>
          <w:szCs w:val="24"/>
        </w:rPr>
        <w:t>Assessment Method:</w:t>
      </w:r>
      <w:r w:rsidR="004D741D">
        <w:rPr>
          <w:rFonts w:ascii="Arial" w:hAnsi="Arial" w:cs="Arial"/>
          <w:sz w:val="24"/>
          <w:szCs w:val="24"/>
        </w:rPr>
        <w:t xml:space="preserve"> </w:t>
      </w:r>
      <w:r w:rsidR="004D741D" w:rsidRPr="00C26630">
        <w:rPr>
          <w:rFonts w:ascii="Arial" w:hAnsi="Arial" w:cs="Arial"/>
          <w:sz w:val="24"/>
          <w:szCs w:val="24"/>
        </w:rPr>
        <w:t>1,500 Word Individual Coursework (50%)</w:t>
      </w:r>
      <w:r w:rsidR="00B3544B">
        <w:rPr>
          <w:rFonts w:ascii="Arial" w:hAnsi="Arial" w:cs="Arial"/>
          <w:sz w:val="24"/>
          <w:szCs w:val="24"/>
        </w:rPr>
        <w:t xml:space="preserve">, </w:t>
      </w:r>
      <w:r w:rsidR="00B3544B" w:rsidRPr="00C26630">
        <w:rPr>
          <w:rFonts w:ascii="Arial" w:hAnsi="Arial" w:cs="Arial"/>
          <w:sz w:val="24"/>
          <w:szCs w:val="24"/>
        </w:rPr>
        <w:t xml:space="preserve">Exam </w:t>
      </w:r>
      <w:r w:rsidR="001442E3">
        <w:rPr>
          <w:rFonts w:ascii="Arial" w:hAnsi="Arial" w:cs="Arial"/>
          <w:sz w:val="24"/>
          <w:szCs w:val="24"/>
        </w:rPr>
        <w:t xml:space="preserve">– January Exam Period </w:t>
      </w:r>
      <w:r w:rsidR="00B3544B" w:rsidRPr="00C26630">
        <w:rPr>
          <w:rFonts w:ascii="Arial" w:hAnsi="Arial" w:cs="Arial"/>
          <w:sz w:val="24"/>
          <w:szCs w:val="24"/>
        </w:rPr>
        <w:t>(50%)</w:t>
      </w:r>
    </w:p>
    <w:p w14:paraId="332ED79E" w14:textId="12B3A23B" w:rsidR="00546D46" w:rsidRPr="00C26630" w:rsidRDefault="00546D46" w:rsidP="00546D46">
      <w:pPr>
        <w:spacing w:after="0"/>
        <w:rPr>
          <w:rFonts w:ascii="Arial" w:hAnsi="Arial" w:cs="Arial"/>
          <w:i/>
          <w:iCs/>
          <w:sz w:val="24"/>
          <w:szCs w:val="24"/>
        </w:rPr>
      </w:pPr>
      <w:r w:rsidRPr="00C26630">
        <w:rPr>
          <w:rFonts w:ascii="Arial" w:hAnsi="Arial" w:cs="Arial"/>
          <w:i/>
          <w:iCs/>
          <w:sz w:val="24"/>
          <w:szCs w:val="24"/>
        </w:rPr>
        <w:t>Pre-requisite: Students must have</w:t>
      </w:r>
      <w:r>
        <w:rPr>
          <w:rFonts w:ascii="Arial" w:hAnsi="Arial" w:cs="Arial"/>
          <w:i/>
          <w:iCs/>
          <w:sz w:val="24"/>
          <w:szCs w:val="24"/>
        </w:rPr>
        <w:t xml:space="preserve"> </w:t>
      </w:r>
      <w:r w:rsidR="00CA12CB">
        <w:rPr>
          <w:rFonts w:ascii="Arial" w:hAnsi="Arial" w:cs="Arial"/>
          <w:i/>
          <w:iCs/>
          <w:sz w:val="24"/>
          <w:szCs w:val="24"/>
        </w:rPr>
        <w:t xml:space="preserve">achieved </w:t>
      </w:r>
      <w:r w:rsidR="00CA12CB" w:rsidRPr="00C26630">
        <w:rPr>
          <w:rFonts w:ascii="Arial" w:hAnsi="Arial" w:cs="Arial"/>
          <w:i/>
          <w:iCs/>
          <w:sz w:val="24"/>
          <w:szCs w:val="24"/>
        </w:rPr>
        <w:t>60</w:t>
      </w:r>
      <w:r w:rsidRPr="00546D46">
        <w:rPr>
          <w:rFonts w:ascii="Arial" w:hAnsi="Arial" w:cs="Arial"/>
          <w:i/>
          <w:iCs/>
          <w:sz w:val="24"/>
          <w:szCs w:val="24"/>
        </w:rPr>
        <w:t xml:space="preserve">% in LC Numeracy, Statistical Analysis and Financial Literacy A (07 32180) </w:t>
      </w:r>
      <w:proofErr w:type="gramStart"/>
      <w:r w:rsidRPr="00546D46">
        <w:rPr>
          <w:rFonts w:ascii="Arial" w:hAnsi="Arial" w:cs="Arial"/>
          <w:i/>
          <w:iCs/>
          <w:sz w:val="24"/>
          <w:szCs w:val="24"/>
        </w:rPr>
        <w:t>module</w:t>
      </w:r>
      <w:r w:rsidR="00C07FE6">
        <w:rPr>
          <w:rFonts w:ascii="Arial" w:hAnsi="Arial" w:cs="Arial"/>
          <w:i/>
          <w:iCs/>
          <w:sz w:val="24"/>
          <w:szCs w:val="24"/>
        </w:rPr>
        <w:t xml:space="preserve">  </w:t>
      </w:r>
      <w:r w:rsidRPr="00546D46">
        <w:rPr>
          <w:rFonts w:ascii="Arial" w:hAnsi="Arial" w:cs="Arial"/>
          <w:i/>
          <w:iCs/>
          <w:sz w:val="24"/>
          <w:szCs w:val="24"/>
        </w:rPr>
        <w:t>OR</w:t>
      </w:r>
      <w:proofErr w:type="gramEnd"/>
      <w:r w:rsidRPr="00546D46">
        <w:rPr>
          <w:rFonts w:ascii="Arial" w:hAnsi="Arial" w:cs="Arial"/>
          <w:i/>
          <w:iCs/>
          <w:sz w:val="24"/>
          <w:szCs w:val="24"/>
        </w:rPr>
        <w:br/>
        <w:t xml:space="preserve">50% in LC Numeracy, Statistical Analysis and Financial </w:t>
      </w:r>
      <w:proofErr w:type="gramStart"/>
      <w:r w:rsidRPr="00546D46">
        <w:rPr>
          <w:rFonts w:ascii="Arial" w:hAnsi="Arial" w:cs="Arial"/>
          <w:i/>
          <w:iCs/>
          <w:sz w:val="24"/>
          <w:szCs w:val="24"/>
        </w:rPr>
        <w:t>Decision Making</w:t>
      </w:r>
      <w:proofErr w:type="gramEnd"/>
      <w:r w:rsidRPr="00546D46">
        <w:rPr>
          <w:rFonts w:ascii="Arial" w:hAnsi="Arial" w:cs="Arial"/>
          <w:i/>
          <w:iCs/>
          <w:sz w:val="24"/>
          <w:szCs w:val="24"/>
        </w:rPr>
        <w:t xml:space="preserve"> B (08 32427) module.</w:t>
      </w:r>
    </w:p>
    <w:p w14:paraId="27129115" w14:textId="77777777" w:rsidR="00546D46" w:rsidRPr="00C26630" w:rsidRDefault="00546D46" w:rsidP="00546D46">
      <w:pPr>
        <w:spacing w:after="0" w:line="240" w:lineRule="auto"/>
        <w:rPr>
          <w:rFonts w:ascii="Arial" w:hAnsi="Arial" w:cs="Arial"/>
          <w:b/>
          <w:bCs/>
          <w:i/>
          <w:iCs/>
          <w:sz w:val="24"/>
          <w:szCs w:val="24"/>
        </w:rPr>
      </w:pPr>
      <w:r w:rsidRPr="00C26630">
        <w:rPr>
          <w:rFonts w:ascii="Arial" w:hAnsi="Arial" w:cs="Arial"/>
          <w:b/>
          <w:bCs/>
          <w:i/>
          <w:iCs/>
          <w:sz w:val="24"/>
          <w:szCs w:val="24"/>
        </w:rPr>
        <w:t>Subject to availability</w:t>
      </w:r>
    </w:p>
    <w:p w14:paraId="05DABA6F" w14:textId="77777777" w:rsidR="00546D46" w:rsidRDefault="00546D46" w:rsidP="000163F3">
      <w:pPr>
        <w:spacing w:after="0"/>
        <w:rPr>
          <w:rFonts w:ascii="Arial" w:hAnsi="Arial" w:cs="Arial"/>
          <w:sz w:val="24"/>
          <w:szCs w:val="24"/>
        </w:rPr>
      </w:pPr>
    </w:p>
    <w:p w14:paraId="2684D04F" w14:textId="77777777" w:rsidR="00F94AEC" w:rsidRPr="00C26630" w:rsidRDefault="00F94AEC" w:rsidP="00F94AEC">
      <w:pPr>
        <w:pStyle w:val="Heading"/>
      </w:pPr>
      <w:r w:rsidRPr="00C26630">
        <w:t>Module Description</w:t>
      </w:r>
    </w:p>
    <w:p w14:paraId="02510AF8" w14:textId="1CAA25BA" w:rsidR="000D73D3" w:rsidRDefault="00F94AEC" w:rsidP="00AF5D1F">
      <w:pPr>
        <w:spacing w:after="0"/>
        <w:rPr>
          <w:rFonts w:ascii="Arial" w:hAnsi="Arial" w:cs="Arial"/>
          <w:sz w:val="24"/>
          <w:szCs w:val="24"/>
        </w:rPr>
      </w:pPr>
      <w:r w:rsidRPr="00F94AEC">
        <w:rPr>
          <w:rFonts w:ascii="Arial" w:hAnsi="Arial" w:cs="Arial"/>
          <w:sz w:val="24"/>
          <w:szCs w:val="24"/>
        </w:rPr>
        <w:t xml:space="preserve">This module reviews basic concepts of probability, statistical theory and methods introduced in the </w:t>
      </w:r>
      <w:proofErr w:type="gramStart"/>
      <w:r w:rsidRPr="00F94AEC">
        <w:rPr>
          <w:rFonts w:ascii="Arial" w:hAnsi="Arial" w:cs="Arial"/>
          <w:sz w:val="24"/>
          <w:szCs w:val="24"/>
        </w:rPr>
        <w:t>first year</w:t>
      </w:r>
      <w:proofErr w:type="gramEnd"/>
      <w:r w:rsidRPr="00F94AEC">
        <w:rPr>
          <w:rFonts w:ascii="Arial" w:hAnsi="Arial" w:cs="Arial"/>
          <w:sz w:val="24"/>
          <w:szCs w:val="24"/>
        </w:rPr>
        <w:t xml:space="preserve"> modules. It develops ideas of random variables, sampling, estimation, hypothesis testing and related aspects of inferential methods in more detail. Two variable and multiple regression models are developed and estimation procedures considered under the classical assumptions </w:t>
      </w:r>
      <w:proofErr w:type="spellStart"/>
      <w:r w:rsidRPr="00F94AEC">
        <w:rPr>
          <w:rFonts w:ascii="Arial" w:hAnsi="Arial" w:cs="Arial"/>
          <w:sz w:val="24"/>
          <w:szCs w:val="24"/>
        </w:rPr>
        <w:t>aswell</w:t>
      </w:r>
      <w:proofErr w:type="spellEnd"/>
      <w:r w:rsidRPr="00F94AEC">
        <w:rPr>
          <w:rFonts w:ascii="Arial" w:hAnsi="Arial" w:cs="Arial"/>
          <w:sz w:val="24"/>
          <w:szCs w:val="24"/>
        </w:rPr>
        <w:t xml:space="preserve"> as violations of these assumptions. Applications to empirical economics are introduced to link the statistical and econometric methods to a range of problems in economics. Weekly problem classes and computer laboratory sessions support the lectures.</w:t>
      </w:r>
    </w:p>
    <w:p w14:paraId="39FBC138" w14:textId="70AA24E6" w:rsidR="00F94AEC" w:rsidRDefault="00F94AEC" w:rsidP="00F94AEC">
      <w:pPr>
        <w:pStyle w:val="Heading"/>
      </w:pPr>
      <w:r w:rsidRPr="00F94AEC">
        <w:t>Learning Outcomes</w:t>
      </w:r>
    </w:p>
    <w:p w14:paraId="465DC2A3" w14:textId="4BB9F2AD" w:rsidR="008E1C78" w:rsidRPr="008E1C78" w:rsidRDefault="008E1C78" w:rsidP="008E1C78">
      <w:pPr>
        <w:pStyle w:val="Heading"/>
        <w:rPr>
          <w:b w:val="0"/>
          <w:bCs w:val="0"/>
          <w:sz w:val="24"/>
          <w:szCs w:val="24"/>
        </w:rPr>
      </w:pPr>
      <w:r w:rsidRPr="008E1C78">
        <w:rPr>
          <w:b w:val="0"/>
          <w:bCs w:val="0"/>
          <w:sz w:val="24"/>
          <w:szCs w:val="24"/>
        </w:rPr>
        <w:t>By the end of the module students should be able to:</w:t>
      </w:r>
    </w:p>
    <w:p w14:paraId="1600D4B0" w14:textId="77777777" w:rsidR="008E1C78" w:rsidRPr="008E1C78" w:rsidRDefault="008E1C78" w:rsidP="008E1C78">
      <w:pPr>
        <w:pStyle w:val="Heading"/>
        <w:numPr>
          <w:ilvl w:val="0"/>
          <w:numId w:val="12"/>
        </w:numPr>
        <w:rPr>
          <w:b w:val="0"/>
          <w:bCs w:val="0"/>
          <w:sz w:val="24"/>
          <w:szCs w:val="24"/>
        </w:rPr>
      </w:pPr>
      <w:r w:rsidRPr="008E1C78">
        <w:rPr>
          <w:b w:val="0"/>
          <w:bCs w:val="0"/>
          <w:sz w:val="24"/>
          <w:szCs w:val="24"/>
        </w:rPr>
        <w:t>demonstrate knowledge and critical understanding of econometric theory;</w:t>
      </w:r>
    </w:p>
    <w:p w14:paraId="38EC25E0" w14:textId="77777777" w:rsidR="008E1C78" w:rsidRPr="008E1C78" w:rsidRDefault="008E1C78" w:rsidP="008E1C78">
      <w:pPr>
        <w:pStyle w:val="Heading"/>
        <w:numPr>
          <w:ilvl w:val="0"/>
          <w:numId w:val="12"/>
        </w:numPr>
        <w:rPr>
          <w:b w:val="0"/>
          <w:bCs w:val="0"/>
          <w:sz w:val="24"/>
          <w:szCs w:val="24"/>
        </w:rPr>
      </w:pPr>
      <w:r w:rsidRPr="008E1C78">
        <w:rPr>
          <w:b w:val="0"/>
          <w:bCs w:val="0"/>
          <w:sz w:val="24"/>
          <w:szCs w:val="24"/>
        </w:rPr>
        <w:t>apply a range of methods of inference to practical problems in econometrics and empirical economics;</w:t>
      </w:r>
    </w:p>
    <w:p w14:paraId="5951D4F8" w14:textId="2F24DB4D" w:rsidR="00CB5AE7" w:rsidRPr="00CB5AE7" w:rsidRDefault="008E1C78" w:rsidP="00CB5AE7">
      <w:pPr>
        <w:pStyle w:val="Heading"/>
        <w:numPr>
          <w:ilvl w:val="0"/>
          <w:numId w:val="12"/>
        </w:numPr>
        <w:rPr>
          <w:b w:val="0"/>
          <w:bCs w:val="0"/>
          <w:sz w:val="24"/>
          <w:szCs w:val="24"/>
        </w:rPr>
        <w:sectPr w:rsidR="00CB5AE7" w:rsidRPr="00CB5AE7" w:rsidSect="00287D7C">
          <w:headerReference w:type="default" r:id="rId20"/>
          <w:footerReference w:type="default" r:id="rId21"/>
          <w:pgSz w:w="11906" w:h="16838"/>
          <w:pgMar w:top="1440" w:right="1440" w:bottom="993" w:left="1440" w:header="708" w:footer="708" w:gutter="0"/>
          <w:pgNumType w:start="2"/>
          <w:cols w:space="708"/>
          <w:docGrid w:linePitch="360"/>
        </w:sectPr>
      </w:pPr>
      <w:r w:rsidRPr="008E1C78">
        <w:rPr>
          <w:b w:val="0"/>
          <w:bCs w:val="0"/>
          <w:sz w:val="24"/>
          <w:szCs w:val="24"/>
        </w:rPr>
        <w:t>interpret econometric results.</w:t>
      </w:r>
    </w:p>
    <w:p w14:paraId="520B4C30" w14:textId="4576A50F" w:rsidR="001448B5" w:rsidRPr="00C51E48" w:rsidRDefault="001448B5" w:rsidP="002C0A09">
      <w:pPr>
        <w:pStyle w:val="ModuleHeading"/>
        <w:rPr>
          <w:rStyle w:val="ModuleHeadingChar"/>
        </w:rPr>
      </w:pPr>
      <w:bookmarkStart w:id="47" w:name="LI_ManAcc"/>
      <w:bookmarkEnd w:id="47"/>
      <w:r w:rsidRPr="00C26630">
        <w:lastRenderedPageBreak/>
        <w:t>LI Management Accounting</w:t>
      </w:r>
    </w:p>
    <w:p w14:paraId="1676AE2C" w14:textId="77777777" w:rsidR="001448B5" w:rsidRPr="00C26630" w:rsidRDefault="001448B5" w:rsidP="00AF5D1F">
      <w:pPr>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33177</w:t>
      </w:r>
    </w:p>
    <w:p w14:paraId="62049491" w14:textId="77777777" w:rsidR="001448B5" w:rsidRPr="00C26630" w:rsidRDefault="001448B5" w:rsidP="00AF5D1F">
      <w:pPr>
        <w:spacing w:after="0"/>
        <w:rPr>
          <w:rFonts w:ascii="Arial" w:hAnsi="Arial" w:cs="Arial"/>
          <w:sz w:val="24"/>
          <w:szCs w:val="24"/>
        </w:rPr>
      </w:pPr>
      <w:r w:rsidRPr="00C26630">
        <w:rPr>
          <w:rFonts w:ascii="Arial" w:hAnsi="Arial" w:cs="Arial"/>
          <w:sz w:val="24"/>
          <w:szCs w:val="24"/>
        </w:rPr>
        <w:t>Credits: 20</w:t>
      </w:r>
    </w:p>
    <w:p w14:paraId="64C45C8F" w14:textId="77777777" w:rsidR="001448B5" w:rsidRPr="00C26630" w:rsidRDefault="001448B5" w:rsidP="00AF5D1F">
      <w:pPr>
        <w:spacing w:after="0"/>
        <w:rPr>
          <w:rFonts w:ascii="Arial" w:hAnsi="Arial" w:cs="Arial"/>
          <w:sz w:val="24"/>
          <w:szCs w:val="24"/>
        </w:rPr>
      </w:pPr>
      <w:r w:rsidRPr="00C26630">
        <w:rPr>
          <w:rFonts w:ascii="Arial" w:hAnsi="Arial" w:cs="Arial"/>
          <w:sz w:val="24"/>
          <w:szCs w:val="24"/>
        </w:rPr>
        <w:t>Level: LI</w:t>
      </w:r>
    </w:p>
    <w:p w14:paraId="5C1FCAA4" w14:textId="77777777" w:rsidR="001448B5" w:rsidRPr="00C26630" w:rsidRDefault="001448B5" w:rsidP="00AF5D1F">
      <w:pPr>
        <w:spacing w:after="0"/>
        <w:rPr>
          <w:rFonts w:ascii="Arial" w:hAnsi="Arial" w:cs="Arial"/>
          <w:sz w:val="24"/>
          <w:szCs w:val="24"/>
        </w:rPr>
      </w:pPr>
      <w:r w:rsidRPr="00C26630">
        <w:rPr>
          <w:rFonts w:ascii="Arial" w:hAnsi="Arial" w:cs="Arial"/>
          <w:sz w:val="24"/>
          <w:szCs w:val="24"/>
        </w:rPr>
        <w:t>Taught: Semester 1</w:t>
      </w:r>
    </w:p>
    <w:p w14:paraId="4AADD69C" w14:textId="56BDFF68" w:rsidR="001448B5" w:rsidRPr="00C26630" w:rsidRDefault="001448B5" w:rsidP="00AF5D1F">
      <w:pPr>
        <w:spacing w:after="0"/>
        <w:rPr>
          <w:rFonts w:ascii="Arial" w:hAnsi="Arial" w:cs="Arial"/>
          <w:sz w:val="24"/>
          <w:szCs w:val="24"/>
        </w:rPr>
      </w:pPr>
      <w:r w:rsidRPr="00C26630">
        <w:rPr>
          <w:rFonts w:ascii="Arial" w:hAnsi="Arial" w:cs="Arial"/>
          <w:sz w:val="24"/>
          <w:szCs w:val="24"/>
        </w:rPr>
        <w:t xml:space="preserve">Assessment Method: Exam </w:t>
      </w:r>
      <w:r w:rsidR="00E179B9" w:rsidRPr="00E179B9">
        <w:rPr>
          <w:rFonts w:ascii="Arial" w:hAnsi="Arial" w:cs="Arial"/>
          <w:sz w:val="24"/>
          <w:szCs w:val="24"/>
        </w:rPr>
        <w:t xml:space="preserve">– January Exam Period </w:t>
      </w:r>
      <w:r w:rsidRPr="00C26630">
        <w:rPr>
          <w:rFonts w:ascii="Arial" w:hAnsi="Arial" w:cs="Arial"/>
          <w:sz w:val="24"/>
          <w:szCs w:val="24"/>
        </w:rPr>
        <w:t xml:space="preserve">(50%), </w:t>
      </w:r>
      <w:r w:rsidR="0091307F" w:rsidRPr="00C26630">
        <w:rPr>
          <w:rFonts w:ascii="Arial" w:hAnsi="Arial" w:cs="Arial"/>
          <w:sz w:val="24"/>
          <w:szCs w:val="24"/>
        </w:rPr>
        <w:t xml:space="preserve">1,500 Word Individual </w:t>
      </w:r>
      <w:r w:rsidR="00075B8D" w:rsidRPr="00C26630">
        <w:rPr>
          <w:rFonts w:ascii="Arial" w:hAnsi="Arial" w:cs="Arial"/>
          <w:sz w:val="24"/>
          <w:szCs w:val="24"/>
        </w:rPr>
        <w:t>Coursework</w:t>
      </w:r>
      <w:r w:rsidR="0091307F" w:rsidRPr="00C26630">
        <w:rPr>
          <w:rFonts w:ascii="Arial" w:hAnsi="Arial" w:cs="Arial"/>
          <w:sz w:val="24"/>
          <w:szCs w:val="24"/>
        </w:rPr>
        <w:t xml:space="preserve"> (50</w:t>
      </w:r>
      <w:r w:rsidR="00075B8D" w:rsidRPr="00C26630">
        <w:rPr>
          <w:rFonts w:ascii="Arial" w:hAnsi="Arial" w:cs="Arial"/>
          <w:sz w:val="24"/>
          <w:szCs w:val="24"/>
        </w:rPr>
        <w:t>%)</w:t>
      </w:r>
    </w:p>
    <w:p w14:paraId="0A0F0122" w14:textId="6C31EEE3" w:rsidR="001448B5" w:rsidRDefault="001448B5" w:rsidP="00AF5D1F">
      <w:pPr>
        <w:spacing w:after="0"/>
        <w:rPr>
          <w:rFonts w:ascii="Arial" w:hAnsi="Arial" w:cs="Arial"/>
          <w:i/>
          <w:iCs/>
          <w:sz w:val="24"/>
          <w:szCs w:val="24"/>
        </w:rPr>
      </w:pPr>
      <w:r w:rsidRPr="00C26630">
        <w:rPr>
          <w:rFonts w:ascii="Arial" w:hAnsi="Arial" w:cs="Arial"/>
          <w:i/>
          <w:iCs/>
          <w:sz w:val="24"/>
          <w:szCs w:val="24"/>
        </w:rPr>
        <w:t>Pre-requisite: Students must have studied Accounting to enrol</w:t>
      </w:r>
    </w:p>
    <w:p w14:paraId="7CAB1C63" w14:textId="6AE20B4E" w:rsidR="001448B5" w:rsidRPr="00C26630" w:rsidRDefault="00157F3F" w:rsidP="00157F3F">
      <w:pPr>
        <w:spacing w:after="0" w:line="240" w:lineRule="auto"/>
        <w:rPr>
          <w:rFonts w:ascii="Arial" w:hAnsi="Arial" w:cs="Arial"/>
          <w:b/>
          <w:bCs/>
          <w:i/>
          <w:iCs/>
          <w:sz w:val="24"/>
          <w:szCs w:val="24"/>
        </w:rPr>
      </w:pPr>
      <w:r w:rsidRPr="00C26630">
        <w:rPr>
          <w:rFonts w:ascii="Arial" w:hAnsi="Arial" w:cs="Arial"/>
          <w:b/>
          <w:bCs/>
          <w:i/>
          <w:iCs/>
          <w:sz w:val="24"/>
          <w:szCs w:val="24"/>
        </w:rPr>
        <w:t>Subject to availability</w:t>
      </w:r>
    </w:p>
    <w:p w14:paraId="4B6CF428" w14:textId="726545B1" w:rsidR="001448B5" w:rsidRPr="00C26630" w:rsidRDefault="000B5746" w:rsidP="001448B5">
      <w:pPr>
        <w:rPr>
          <w:rFonts w:ascii="Arial" w:hAnsi="Arial" w:cs="Arial"/>
          <w:sz w:val="24"/>
          <w:szCs w:val="24"/>
        </w:rPr>
      </w:pPr>
      <w:r w:rsidRPr="00C55FCF">
        <w:rPr>
          <w:rFonts w:ascii="Arial" w:hAnsi="Arial" w:cs="Arial"/>
          <w:b/>
          <w:bCs/>
          <w:i/>
          <w:iCs/>
          <w:sz w:val="24"/>
          <w:szCs w:val="24"/>
          <w:highlight w:val="yellow"/>
        </w:rPr>
        <w:t xml:space="preserve">This module will require you to stay for the January Exam Period, </w:t>
      </w:r>
      <w:proofErr w:type="gramStart"/>
      <w:r w:rsidRPr="00C55FCF">
        <w:rPr>
          <w:rFonts w:ascii="Arial" w:hAnsi="Arial" w:cs="Arial"/>
          <w:b/>
          <w:bCs/>
          <w:i/>
          <w:iCs/>
          <w:sz w:val="24"/>
          <w:szCs w:val="24"/>
          <w:highlight w:val="yellow"/>
        </w:rPr>
        <w:t>No</w:t>
      </w:r>
      <w:proofErr w:type="gramEnd"/>
      <w:r w:rsidRPr="00C55FCF">
        <w:rPr>
          <w:rFonts w:ascii="Arial" w:hAnsi="Arial" w:cs="Arial"/>
          <w:b/>
          <w:bCs/>
          <w:i/>
          <w:iCs/>
          <w:sz w:val="24"/>
          <w:szCs w:val="24"/>
          <w:highlight w:val="yellow"/>
        </w:rPr>
        <w:t xml:space="preserve"> alternative assessment will be offered</w:t>
      </w:r>
    </w:p>
    <w:p w14:paraId="2DDF757A" w14:textId="77777777" w:rsidR="001448B5" w:rsidRPr="00C26630" w:rsidRDefault="001448B5" w:rsidP="00C51E48">
      <w:pPr>
        <w:pStyle w:val="Heading"/>
      </w:pPr>
      <w:r w:rsidRPr="00C26630">
        <w:t>Module Description</w:t>
      </w:r>
    </w:p>
    <w:p w14:paraId="70AAA614" w14:textId="77777777" w:rsidR="001448B5" w:rsidRPr="00C26630" w:rsidRDefault="001448B5" w:rsidP="001448B5">
      <w:pPr>
        <w:rPr>
          <w:rFonts w:ascii="Arial" w:hAnsi="Arial" w:cs="Arial"/>
          <w:sz w:val="24"/>
          <w:szCs w:val="24"/>
        </w:rPr>
      </w:pPr>
      <w:r w:rsidRPr="00C26630">
        <w:rPr>
          <w:rFonts w:ascii="Arial" w:hAnsi="Arial" w:cs="Arial"/>
          <w:sz w:val="24"/>
          <w:szCs w:val="24"/>
        </w:rPr>
        <w:t xml:space="preserve">This module builds on the core concepts introduced, and the technical and analytical skills developed, in year 1 </w:t>
      </w:r>
      <w:proofErr w:type="gramStart"/>
      <w:r w:rsidRPr="00C26630">
        <w:rPr>
          <w:rFonts w:ascii="Arial" w:hAnsi="Arial" w:cs="Arial"/>
          <w:sz w:val="24"/>
          <w:szCs w:val="24"/>
        </w:rPr>
        <w:t>in order to</w:t>
      </w:r>
      <w:proofErr w:type="gramEnd"/>
      <w:r w:rsidRPr="00C26630">
        <w:rPr>
          <w:rFonts w:ascii="Arial" w:hAnsi="Arial" w:cs="Arial"/>
          <w:sz w:val="24"/>
          <w:szCs w:val="24"/>
        </w:rPr>
        <w:t xml:space="preserve"> provide a deeper understanding of the nature and role of management accounting.</w:t>
      </w:r>
    </w:p>
    <w:p w14:paraId="5DB24885" w14:textId="77777777" w:rsidR="001448B5" w:rsidRPr="00C26630" w:rsidRDefault="001448B5" w:rsidP="001448B5">
      <w:pPr>
        <w:rPr>
          <w:rFonts w:ascii="Arial" w:hAnsi="Arial" w:cs="Arial"/>
          <w:sz w:val="24"/>
          <w:szCs w:val="24"/>
        </w:rPr>
      </w:pPr>
      <w:r w:rsidRPr="00C26630">
        <w:rPr>
          <w:rFonts w:ascii="Arial" w:hAnsi="Arial" w:cs="Arial"/>
          <w:sz w:val="24"/>
          <w:szCs w:val="24"/>
        </w:rPr>
        <w:t xml:space="preserve">It will apply these technical and analytical skills to the types of problems faced by managers of modern organisations. As well as covering the key techniques of management accounting and their limitations, it also explores the behavioural and organisational issues which </w:t>
      </w:r>
      <w:proofErr w:type="gramStart"/>
      <w:r w:rsidRPr="00C26630">
        <w:rPr>
          <w:rFonts w:ascii="Arial" w:hAnsi="Arial" w:cs="Arial"/>
          <w:sz w:val="24"/>
          <w:szCs w:val="24"/>
        </w:rPr>
        <w:t>have to</w:t>
      </w:r>
      <w:proofErr w:type="gramEnd"/>
      <w:r w:rsidRPr="00C26630">
        <w:rPr>
          <w:rFonts w:ascii="Arial" w:hAnsi="Arial" w:cs="Arial"/>
          <w:sz w:val="24"/>
          <w:szCs w:val="24"/>
        </w:rPr>
        <w:t xml:space="preserve"> be considered by management accountants </w:t>
      </w:r>
      <w:proofErr w:type="gramStart"/>
      <w:r w:rsidRPr="00C26630">
        <w:rPr>
          <w:rFonts w:ascii="Arial" w:hAnsi="Arial" w:cs="Arial"/>
          <w:sz w:val="24"/>
          <w:szCs w:val="24"/>
        </w:rPr>
        <w:t>in order to</w:t>
      </w:r>
      <w:proofErr w:type="gramEnd"/>
      <w:r w:rsidRPr="00C26630">
        <w:rPr>
          <w:rFonts w:ascii="Arial" w:hAnsi="Arial" w:cs="Arial"/>
          <w:sz w:val="24"/>
          <w:szCs w:val="24"/>
        </w:rPr>
        <w:t xml:space="preserve"> develop tailored and organisation- specific recommendations.</w:t>
      </w:r>
    </w:p>
    <w:p w14:paraId="1B950EE1" w14:textId="77777777" w:rsidR="001448B5" w:rsidRPr="00C26630" w:rsidRDefault="001448B5" w:rsidP="001448B5">
      <w:pPr>
        <w:rPr>
          <w:rFonts w:ascii="Arial" w:hAnsi="Arial" w:cs="Arial"/>
          <w:sz w:val="24"/>
          <w:szCs w:val="24"/>
        </w:rPr>
      </w:pPr>
    </w:p>
    <w:p w14:paraId="40688B2E" w14:textId="77777777" w:rsidR="001448B5" w:rsidRPr="00C26630" w:rsidRDefault="001448B5" w:rsidP="00C51E48">
      <w:pPr>
        <w:pStyle w:val="Heading"/>
      </w:pPr>
      <w:r w:rsidRPr="00C26630">
        <w:t>Learning Outcomes</w:t>
      </w:r>
    </w:p>
    <w:p w14:paraId="05B03B75" w14:textId="77777777" w:rsidR="001448B5" w:rsidRPr="00C26630" w:rsidRDefault="001448B5" w:rsidP="001448B5">
      <w:pPr>
        <w:rPr>
          <w:rFonts w:ascii="Arial" w:hAnsi="Arial" w:cs="Arial"/>
          <w:sz w:val="24"/>
          <w:szCs w:val="24"/>
        </w:rPr>
      </w:pPr>
      <w:r w:rsidRPr="00C26630">
        <w:rPr>
          <w:rFonts w:ascii="Arial" w:hAnsi="Arial" w:cs="Arial"/>
          <w:sz w:val="24"/>
          <w:szCs w:val="24"/>
        </w:rPr>
        <w:t>By the end of the module students should be able to:</w:t>
      </w:r>
    </w:p>
    <w:p w14:paraId="54E59F84" w14:textId="77777777" w:rsidR="001448B5" w:rsidRPr="00C26630" w:rsidRDefault="001448B5" w:rsidP="00166013">
      <w:pPr>
        <w:pStyle w:val="ListParagraph"/>
        <w:numPr>
          <w:ilvl w:val="0"/>
          <w:numId w:val="37"/>
        </w:numPr>
        <w:rPr>
          <w:rFonts w:ascii="Arial" w:hAnsi="Arial" w:cs="Arial"/>
          <w:sz w:val="24"/>
          <w:szCs w:val="24"/>
        </w:rPr>
      </w:pPr>
      <w:r w:rsidRPr="00C26630">
        <w:rPr>
          <w:rFonts w:ascii="Arial" w:hAnsi="Arial" w:cs="Arial"/>
          <w:sz w:val="24"/>
          <w:szCs w:val="24"/>
        </w:rPr>
        <w:t>Apply a range of both established and emerging management accounting techniques</w:t>
      </w:r>
    </w:p>
    <w:p w14:paraId="082564A5" w14:textId="77777777" w:rsidR="001448B5" w:rsidRPr="00C26630" w:rsidRDefault="001448B5" w:rsidP="00166013">
      <w:pPr>
        <w:pStyle w:val="ListParagraph"/>
        <w:numPr>
          <w:ilvl w:val="0"/>
          <w:numId w:val="37"/>
        </w:numPr>
        <w:rPr>
          <w:rFonts w:ascii="Arial" w:hAnsi="Arial" w:cs="Arial"/>
          <w:sz w:val="24"/>
          <w:szCs w:val="24"/>
        </w:rPr>
      </w:pPr>
      <w:r w:rsidRPr="00C26630">
        <w:rPr>
          <w:rFonts w:ascii="Arial" w:hAnsi="Arial" w:cs="Arial"/>
          <w:sz w:val="24"/>
          <w:szCs w:val="24"/>
        </w:rPr>
        <w:t>Discuss how management accounting and the role of management accountants is changing</w:t>
      </w:r>
    </w:p>
    <w:p w14:paraId="1D92D1AE" w14:textId="77777777" w:rsidR="001448B5" w:rsidRPr="00C26630" w:rsidRDefault="001448B5" w:rsidP="00166013">
      <w:pPr>
        <w:pStyle w:val="ListParagraph"/>
        <w:numPr>
          <w:ilvl w:val="0"/>
          <w:numId w:val="37"/>
        </w:numPr>
        <w:rPr>
          <w:rFonts w:ascii="Arial" w:hAnsi="Arial" w:cs="Arial"/>
          <w:sz w:val="24"/>
          <w:szCs w:val="24"/>
        </w:rPr>
      </w:pPr>
      <w:r w:rsidRPr="00C26630">
        <w:rPr>
          <w:rFonts w:ascii="Arial" w:hAnsi="Arial" w:cs="Arial"/>
          <w:sz w:val="24"/>
          <w:szCs w:val="24"/>
        </w:rPr>
        <w:t>Analyse the nature and role of management accounting in different organisational contexts</w:t>
      </w:r>
    </w:p>
    <w:p w14:paraId="2482BB7B" w14:textId="77777777" w:rsidR="001448B5" w:rsidRPr="00C26630" w:rsidRDefault="001448B5" w:rsidP="00166013">
      <w:pPr>
        <w:pStyle w:val="ListParagraph"/>
        <w:numPr>
          <w:ilvl w:val="0"/>
          <w:numId w:val="37"/>
        </w:numPr>
        <w:rPr>
          <w:rFonts w:ascii="Arial" w:hAnsi="Arial" w:cs="Arial"/>
          <w:sz w:val="24"/>
          <w:szCs w:val="24"/>
        </w:rPr>
      </w:pPr>
      <w:r w:rsidRPr="00C26630">
        <w:rPr>
          <w:rFonts w:ascii="Arial" w:hAnsi="Arial" w:cs="Arial"/>
          <w:sz w:val="24"/>
          <w:szCs w:val="24"/>
        </w:rPr>
        <w:t xml:space="preserve">Assess the behavioural issues which </w:t>
      </w:r>
      <w:proofErr w:type="gramStart"/>
      <w:r w:rsidRPr="00C26630">
        <w:rPr>
          <w:rFonts w:ascii="Arial" w:hAnsi="Arial" w:cs="Arial"/>
          <w:sz w:val="24"/>
          <w:szCs w:val="24"/>
        </w:rPr>
        <w:t>have to</w:t>
      </w:r>
      <w:proofErr w:type="gramEnd"/>
      <w:r w:rsidRPr="00C26630">
        <w:rPr>
          <w:rFonts w:ascii="Arial" w:hAnsi="Arial" w:cs="Arial"/>
          <w:sz w:val="24"/>
          <w:szCs w:val="24"/>
        </w:rPr>
        <w:t xml:space="preserve"> be considered by management accountants</w:t>
      </w:r>
    </w:p>
    <w:p w14:paraId="635D5013" w14:textId="465F2B29" w:rsidR="001448B5" w:rsidRPr="00C26630" w:rsidRDefault="001448B5" w:rsidP="00166013">
      <w:pPr>
        <w:pStyle w:val="ListParagraph"/>
        <w:numPr>
          <w:ilvl w:val="0"/>
          <w:numId w:val="37"/>
        </w:numPr>
        <w:rPr>
          <w:rFonts w:ascii="Arial" w:hAnsi="Arial" w:cs="Arial"/>
          <w:sz w:val="24"/>
          <w:szCs w:val="24"/>
        </w:rPr>
      </w:pPr>
      <w:r w:rsidRPr="00C26630">
        <w:rPr>
          <w:rFonts w:ascii="Arial" w:hAnsi="Arial" w:cs="Arial"/>
          <w:sz w:val="24"/>
          <w:szCs w:val="24"/>
        </w:rPr>
        <w:t>Evaluate the usefulness of management accounting techniques and reports in specific contemporary situations</w:t>
      </w:r>
    </w:p>
    <w:p w14:paraId="4C98CC19" w14:textId="77777777" w:rsidR="001448B5" w:rsidRPr="00C26630" w:rsidRDefault="001448B5" w:rsidP="001448B5">
      <w:pPr>
        <w:rPr>
          <w:rFonts w:ascii="Arial" w:hAnsi="Arial" w:cs="Arial"/>
          <w:sz w:val="24"/>
          <w:szCs w:val="24"/>
        </w:rPr>
      </w:pPr>
    </w:p>
    <w:p w14:paraId="665555AF" w14:textId="77777777" w:rsidR="001448B5" w:rsidRDefault="001448B5" w:rsidP="001448B5">
      <w:pPr>
        <w:rPr>
          <w:rFonts w:ascii="Arial" w:hAnsi="Arial" w:cs="Arial"/>
          <w:sz w:val="24"/>
          <w:szCs w:val="24"/>
        </w:rPr>
      </w:pPr>
    </w:p>
    <w:p w14:paraId="31E7DD73" w14:textId="77777777" w:rsidR="000D73D3" w:rsidRPr="00C26630" w:rsidRDefault="000D73D3" w:rsidP="001448B5">
      <w:pPr>
        <w:rPr>
          <w:rFonts w:ascii="Arial" w:hAnsi="Arial" w:cs="Arial"/>
          <w:sz w:val="24"/>
          <w:szCs w:val="24"/>
        </w:rPr>
      </w:pPr>
    </w:p>
    <w:p w14:paraId="71AD42FA" w14:textId="35C6B798" w:rsidR="009069BD" w:rsidRDefault="009069BD" w:rsidP="001448B5">
      <w:pPr>
        <w:rPr>
          <w:rFonts w:ascii="Arial" w:hAnsi="Arial" w:cs="Arial"/>
          <w:sz w:val="24"/>
          <w:szCs w:val="24"/>
        </w:rPr>
      </w:pPr>
    </w:p>
    <w:p w14:paraId="423B4B59" w14:textId="040E04A4" w:rsidR="003A1EBA" w:rsidRPr="00C26630" w:rsidRDefault="003A1EBA" w:rsidP="001448B5">
      <w:pPr>
        <w:rPr>
          <w:rFonts w:ascii="Arial" w:hAnsi="Arial" w:cs="Arial"/>
          <w:sz w:val="24"/>
          <w:szCs w:val="24"/>
        </w:rPr>
      </w:pPr>
    </w:p>
    <w:p w14:paraId="68CA5D1E" w14:textId="7774D7FB" w:rsidR="008A271F" w:rsidRPr="00C26630" w:rsidRDefault="008A271F" w:rsidP="002C0A09">
      <w:pPr>
        <w:pStyle w:val="ModuleHeading"/>
      </w:pPr>
      <w:bookmarkStart w:id="48" w:name="LHFEXandInFin"/>
      <w:bookmarkEnd w:id="48"/>
      <w:r w:rsidRPr="00C26630">
        <w:lastRenderedPageBreak/>
        <w:t>LH Foreign Exchange &amp; International Finance</w:t>
      </w:r>
    </w:p>
    <w:p w14:paraId="3663433B" w14:textId="4766F6CB" w:rsidR="008A271F" w:rsidRPr="00C26630" w:rsidRDefault="008A271F" w:rsidP="008A271F">
      <w:pPr>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33841</w:t>
      </w:r>
    </w:p>
    <w:p w14:paraId="19170787" w14:textId="77777777" w:rsidR="008A271F" w:rsidRPr="00C26630" w:rsidRDefault="008A271F" w:rsidP="008A271F">
      <w:pPr>
        <w:spacing w:after="0"/>
        <w:rPr>
          <w:rFonts w:ascii="Arial" w:hAnsi="Arial" w:cs="Arial"/>
          <w:sz w:val="24"/>
          <w:szCs w:val="24"/>
        </w:rPr>
      </w:pPr>
      <w:r w:rsidRPr="00C26630">
        <w:rPr>
          <w:rFonts w:ascii="Arial" w:hAnsi="Arial" w:cs="Arial"/>
          <w:sz w:val="24"/>
          <w:szCs w:val="24"/>
        </w:rPr>
        <w:t>Credits: 20</w:t>
      </w:r>
    </w:p>
    <w:p w14:paraId="23887866" w14:textId="77777777" w:rsidR="008A271F" w:rsidRPr="00C26630" w:rsidRDefault="008A271F" w:rsidP="008A271F">
      <w:pPr>
        <w:spacing w:after="0"/>
        <w:rPr>
          <w:rFonts w:ascii="Arial" w:hAnsi="Arial" w:cs="Arial"/>
          <w:sz w:val="24"/>
          <w:szCs w:val="24"/>
        </w:rPr>
      </w:pPr>
      <w:r w:rsidRPr="00C26630">
        <w:rPr>
          <w:rFonts w:ascii="Arial" w:hAnsi="Arial" w:cs="Arial"/>
          <w:sz w:val="24"/>
          <w:szCs w:val="24"/>
        </w:rPr>
        <w:t>Level: LH</w:t>
      </w:r>
    </w:p>
    <w:p w14:paraId="457F96EE" w14:textId="77777777" w:rsidR="008A271F" w:rsidRPr="00C26630" w:rsidRDefault="008A271F" w:rsidP="008A271F">
      <w:pPr>
        <w:spacing w:after="0"/>
        <w:rPr>
          <w:rFonts w:ascii="Arial" w:hAnsi="Arial" w:cs="Arial"/>
          <w:sz w:val="24"/>
          <w:szCs w:val="24"/>
        </w:rPr>
      </w:pPr>
      <w:r w:rsidRPr="00C26630">
        <w:rPr>
          <w:rFonts w:ascii="Arial" w:hAnsi="Arial" w:cs="Arial"/>
          <w:sz w:val="24"/>
          <w:szCs w:val="24"/>
        </w:rPr>
        <w:t>Taught: Semester 1</w:t>
      </w:r>
    </w:p>
    <w:p w14:paraId="4ACDF2F0" w14:textId="77777777" w:rsidR="008A271F" w:rsidRPr="00C26630" w:rsidRDefault="008A271F" w:rsidP="008A271F">
      <w:pPr>
        <w:spacing w:after="0"/>
        <w:rPr>
          <w:rFonts w:ascii="Arial" w:hAnsi="Arial" w:cs="Arial"/>
          <w:sz w:val="24"/>
          <w:szCs w:val="24"/>
        </w:rPr>
      </w:pPr>
      <w:r w:rsidRPr="00C26630">
        <w:rPr>
          <w:rFonts w:ascii="Arial" w:hAnsi="Arial" w:cs="Arial"/>
          <w:sz w:val="24"/>
          <w:szCs w:val="24"/>
        </w:rPr>
        <w:t>Department: Finance</w:t>
      </w:r>
    </w:p>
    <w:p w14:paraId="7A6442B1" w14:textId="6E7761EC" w:rsidR="008A271F" w:rsidRPr="00C26630" w:rsidRDefault="008A271F" w:rsidP="00157F3F">
      <w:pPr>
        <w:spacing w:after="0"/>
        <w:rPr>
          <w:rFonts w:ascii="Arial" w:hAnsi="Arial" w:cs="Arial"/>
          <w:sz w:val="24"/>
          <w:szCs w:val="24"/>
        </w:rPr>
      </w:pPr>
      <w:r w:rsidRPr="00C26630">
        <w:rPr>
          <w:rFonts w:ascii="Arial" w:hAnsi="Arial" w:cs="Arial"/>
          <w:sz w:val="24"/>
          <w:szCs w:val="24"/>
        </w:rPr>
        <w:t>Assessment Method:</w:t>
      </w:r>
      <w:r w:rsidR="00F76B4B" w:rsidRPr="00C26630">
        <w:rPr>
          <w:rFonts w:ascii="Arial" w:hAnsi="Arial" w:cs="Arial"/>
          <w:sz w:val="24"/>
          <w:szCs w:val="24"/>
        </w:rPr>
        <w:t xml:space="preserve"> Group Coursework (50%), Exam </w:t>
      </w:r>
      <w:r w:rsidR="001D72F8" w:rsidRPr="001D72F8">
        <w:rPr>
          <w:rFonts w:ascii="Arial" w:hAnsi="Arial" w:cs="Arial"/>
          <w:sz w:val="24"/>
          <w:szCs w:val="24"/>
        </w:rPr>
        <w:t xml:space="preserve">– January Exam Period </w:t>
      </w:r>
      <w:r w:rsidR="00F76B4B" w:rsidRPr="00C26630">
        <w:rPr>
          <w:rFonts w:ascii="Arial" w:hAnsi="Arial" w:cs="Arial"/>
          <w:sz w:val="24"/>
          <w:szCs w:val="24"/>
        </w:rPr>
        <w:t>(50%)</w:t>
      </w:r>
    </w:p>
    <w:p w14:paraId="55755384" w14:textId="77777777" w:rsidR="00157F3F" w:rsidRPr="00C26630" w:rsidRDefault="00157F3F" w:rsidP="00157F3F">
      <w:pPr>
        <w:spacing w:after="0"/>
        <w:rPr>
          <w:rFonts w:ascii="Arial" w:hAnsi="Arial" w:cs="Arial"/>
          <w:b/>
          <w:bCs/>
          <w:i/>
          <w:iCs/>
          <w:sz w:val="24"/>
          <w:szCs w:val="24"/>
        </w:rPr>
      </w:pPr>
      <w:r w:rsidRPr="00C26630">
        <w:rPr>
          <w:rFonts w:ascii="Arial" w:hAnsi="Arial" w:cs="Arial"/>
          <w:b/>
          <w:bCs/>
          <w:i/>
          <w:iCs/>
          <w:sz w:val="24"/>
          <w:szCs w:val="24"/>
        </w:rPr>
        <w:t>Subject to availability</w:t>
      </w:r>
    </w:p>
    <w:p w14:paraId="76ADDD05" w14:textId="77777777" w:rsidR="00982396" w:rsidRPr="00C26630" w:rsidRDefault="00982396" w:rsidP="00982396">
      <w:pPr>
        <w:rPr>
          <w:rFonts w:ascii="Arial" w:hAnsi="Arial" w:cs="Arial"/>
          <w:sz w:val="24"/>
          <w:szCs w:val="24"/>
        </w:rPr>
      </w:pPr>
    </w:p>
    <w:p w14:paraId="70074833" w14:textId="1AF2ED44" w:rsidR="00F76B4B" w:rsidRPr="00C26630" w:rsidRDefault="00F76B4B" w:rsidP="002C0A09">
      <w:pPr>
        <w:pStyle w:val="Heading"/>
      </w:pPr>
      <w:r w:rsidRPr="00C26630">
        <w:t>Module Description</w:t>
      </w:r>
    </w:p>
    <w:p w14:paraId="3856ABBD" w14:textId="53F46458" w:rsidR="00F76B4B" w:rsidRPr="00C26630" w:rsidRDefault="00F76B4B" w:rsidP="00982396">
      <w:pPr>
        <w:rPr>
          <w:rFonts w:ascii="Arial" w:hAnsi="Arial" w:cs="Arial"/>
          <w:color w:val="333333"/>
          <w:sz w:val="24"/>
          <w:szCs w:val="24"/>
          <w:shd w:val="clear" w:color="auto" w:fill="FFFFFF"/>
        </w:rPr>
      </w:pPr>
      <w:r w:rsidRPr="00C26630">
        <w:rPr>
          <w:rFonts w:ascii="Arial" w:hAnsi="Arial" w:cs="Arial"/>
          <w:color w:val="333333"/>
          <w:sz w:val="24"/>
          <w:szCs w:val="24"/>
          <w:shd w:val="clear" w:color="auto" w:fill="FFFFFF"/>
        </w:rPr>
        <w:t xml:space="preserve">The aim of this module is to develop an understanding of the markets for foreign exchange and the financial management of multinational companies. The module will </w:t>
      </w:r>
      <w:proofErr w:type="gramStart"/>
      <w:r w:rsidRPr="00C26630">
        <w:rPr>
          <w:rFonts w:ascii="Arial" w:hAnsi="Arial" w:cs="Arial"/>
          <w:color w:val="333333"/>
          <w:sz w:val="24"/>
          <w:szCs w:val="24"/>
          <w:shd w:val="clear" w:color="auto" w:fill="FFFFFF"/>
        </w:rPr>
        <w:t>provide an introduction to</w:t>
      </w:r>
      <w:proofErr w:type="gramEnd"/>
      <w:r w:rsidRPr="00C26630">
        <w:rPr>
          <w:rFonts w:ascii="Arial" w:hAnsi="Arial" w:cs="Arial"/>
          <w:color w:val="333333"/>
          <w:sz w:val="24"/>
          <w:szCs w:val="24"/>
          <w:shd w:val="clear" w:color="auto" w:fill="FFFFFF"/>
        </w:rPr>
        <w:t xml:space="preserve"> the main theoretical models used to understand foreign exchange markets as well as an </w:t>
      </w:r>
      <w:r w:rsidR="00CA12CB" w:rsidRPr="00C26630">
        <w:rPr>
          <w:rFonts w:ascii="Arial" w:hAnsi="Arial" w:cs="Arial"/>
          <w:color w:val="333333"/>
          <w:sz w:val="24"/>
          <w:szCs w:val="24"/>
          <w:shd w:val="clear" w:color="auto" w:fill="FFFFFF"/>
        </w:rPr>
        <w:t>in-depth</w:t>
      </w:r>
      <w:r w:rsidRPr="00C26630">
        <w:rPr>
          <w:rFonts w:ascii="Arial" w:hAnsi="Arial" w:cs="Arial"/>
          <w:color w:val="333333"/>
          <w:sz w:val="24"/>
          <w:szCs w:val="24"/>
          <w:shd w:val="clear" w:color="auto" w:fill="FFFFFF"/>
        </w:rPr>
        <w:t xml:space="preserve"> analysis how these markets work in practice. The module examines different models of exchange rate determination together with the reasons for variation in exchange rates. It also analyses the international finance environment and how it affects the companies operating within this environment. It considers the risk exposure for companies and investors arising from the exchange rate volatility and techniques to manage foreign exchange risks. Finally, some sessions will be delivered by professional traders to provide students with a comprehensive understanding of how foreign exchange markets work in the real world and how to use different trading techniques to analyse and trade in foreign exchange.</w:t>
      </w:r>
    </w:p>
    <w:p w14:paraId="70D7E656" w14:textId="77777777" w:rsidR="00F76B4B" w:rsidRPr="00C26630" w:rsidRDefault="00F76B4B" w:rsidP="00F76B4B">
      <w:pPr>
        <w:rPr>
          <w:rFonts w:ascii="Arial" w:hAnsi="Arial" w:cs="Arial"/>
          <w:b/>
          <w:bCs/>
          <w:sz w:val="24"/>
          <w:szCs w:val="24"/>
        </w:rPr>
      </w:pPr>
    </w:p>
    <w:p w14:paraId="5BACDF1D" w14:textId="0AFAE8E5" w:rsidR="00F76B4B" w:rsidRPr="00C26630" w:rsidRDefault="00F76B4B" w:rsidP="002C0A09">
      <w:pPr>
        <w:pStyle w:val="Heading"/>
      </w:pPr>
      <w:r w:rsidRPr="00C26630">
        <w:t>Learning Outcomes</w:t>
      </w:r>
    </w:p>
    <w:p w14:paraId="6EA183AC" w14:textId="07B3999C" w:rsidR="00F76B4B" w:rsidRPr="00C26630" w:rsidRDefault="00F76B4B" w:rsidP="00F76B4B">
      <w:pPr>
        <w:spacing w:after="0" w:line="240" w:lineRule="auto"/>
        <w:rPr>
          <w:rFonts w:ascii="Arial" w:eastAsia="Times New Roman" w:hAnsi="Arial" w:cs="Arial"/>
          <w:kern w:val="0"/>
          <w:sz w:val="36"/>
          <w:szCs w:val="36"/>
          <w:lang w:eastAsia="en-GB"/>
          <w14:ligatures w14:val="none"/>
        </w:rPr>
      </w:pPr>
      <w:r w:rsidRPr="00C26630">
        <w:rPr>
          <w:rFonts w:ascii="Arial" w:eastAsia="Times New Roman" w:hAnsi="Arial" w:cs="Arial"/>
          <w:color w:val="333333"/>
          <w:kern w:val="0"/>
          <w:sz w:val="24"/>
          <w:szCs w:val="24"/>
          <w:shd w:val="clear" w:color="auto" w:fill="FFFFFF"/>
          <w:lang w:eastAsia="en-GB"/>
          <w14:ligatures w14:val="none"/>
        </w:rPr>
        <w:t>By the end of the module students should be able to:</w:t>
      </w:r>
    </w:p>
    <w:p w14:paraId="45B79F6F" w14:textId="77777777" w:rsidR="00F76B4B" w:rsidRPr="00C26630" w:rsidRDefault="00F76B4B" w:rsidP="00166013">
      <w:pPr>
        <w:numPr>
          <w:ilvl w:val="0"/>
          <w:numId w:val="3"/>
        </w:numPr>
        <w:shd w:val="clear" w:color="auto" w:fill="FFFFFF"/>
        <w:spacing w:after="100" w:afterAutospacing="1" w:line="240" w:lineRule="auto"/>
        <w:rPr>
          <w:rFonts w:ascii="Arial" w:eastAsia="Times New Roman" w:hAnsi="Arial" w:cs="Arial"/>
          <w:color w:val="333333"/>
          <w:kern w:val="0"/>
          <w:sz w:val="24"/>
          <w:szCs w:val="24"/>
          <w:lang w:eastAsia="en-GB"/>
          <w14:ligatures w14:val="none"/>
        </w:rPr>
      </w:pPr>
      <w:r w:rsidRPr="00C26630">
        <w:rPr>
          <w:rFonts w:ascii="Arial" w:eastAsia="Times New Roman" w:hAnsi="Arial" w:cs="Arial"/>
          <w:color w:val="333333"/>
          <w:kern w:val="0"/>
          <w:sz w:val="24"/>
          <w:szCs w:val="24"/>
          <w:lang w:eastAsia="en-GB"/>
          <w14:ligatures w14:val="none"/>
        </w:rPr>
        <w:t>Discuss the global financial environment in which companies and investors operate and the motivations, opportunities and risks of cross boarder financial transactions</w:t>
      </w:r>
    </w:p>
    <w:p w14:paraId="19BD7438" w14:textId="77777777" w:rsidR="00F76B4B" w:rsidRPr="00C26630" w:rsidRDefault="00F76B4B" w:rsidP="00166013">
      <w:pPr>
        <w:numPr>
          <w:ilvl w:val="0"/>
          <w:numId w:val="3"/>
        </w:numPr>
        <w:shd w:val="clear" w:color="auto" w:fill="FFFFFF"/>
        <w:spacing w:after="100" w:afterAutospacing="1" w:line="240" w:lineRule="auto"/>
        <w:rPr>
          <w:rFonts w:ascii="Arial" w:eastAsia="Times New Roman" w:hAnsi="Arial" w:cs="Arial"/>
          <w:color w:val="333333"/>
          <w:kern w:val="0"/>
          <w:sz w:val="24"/>
          <w:szCs w:val="24"/>
          <w:lang w:eastAsia="en-GB"/>
          <w14:ligatures w14:val="none"/>
        </w:rPr>
      </w:pPr>
      <w:r w:rsidRPr="00C26630">
        <w:rPr>
          <w:rFonts w:ascii="Arial" w:eastAsia="Times New Roman" w:hAnsi="Arial" w:cs="Arial"/>
          <w:color w:val="333333"/>
          <w:kern w:val="0"/>
          <w:sz w:val="24"/>
          <w:szCs w:val="24"/>
          <w:lang w:eastAsia="en-GB"/>
          <w14:ligatures w14:val="none"/>
        </w:rPr>
        <w:t>Demonstrate comprehensive knowledge of exchange rate systems and the interaction between exchange rates, interest rates and inflation</w:t>
      </w:r>
    </w:p>
    <w:p w14:paraId="2CA3BDB4" w14:textId="77777777" w:rsidR="00F76B4B" w:rsidRPr="00C26630" w:rsidRDefault="00F76B4B" w:rsidP="00166013">
      <w:pPr>
        <w:numPr>
          <w:ilvl w:val="0"/>
          <w:numId w:val="3"/>
        </w:numPr>
        <w:shd w:val="clear" w:color="auto" w:fill="FFFFFF"/>
        <w:spacing w:after="100" w:afterAutospacing="1" w:line="240" w:lineRule="auto"/>
        <w:rPr>
          <w:rFonts w:ascii="Arial" w:eastAsia="Times New Roman" w:hAnsi="Arial" w:cs="Arial"/>
          <w:color w:val="333333"/>
          <w:kern w:val="0"/>
          <w:sz w:val="24"/>
          <w:szCs w:val="24"/>
          <w:lang w:eastAsia="en-GB"/>
          <w14:ligatures w14:val="none"/>
        </w:rPr>
      </w:pPr>
      <w:r w:rsidRPr="00C26630">
        <w:rPr>
          <w:rFonts w:ascii="Arial" w:eastAsia="Times New Roman" w:hAnsi="Arial" w:cs="Arial"/>
          <w:color w:val="333333"/>
          <w:kern w:val="0"/>
          <w:sz w:val="24"/>
          <w:szCs w:val="24"/>
          <w:lang w:eastAsia="en-GB"/>
          <w14:ligatures w14:val="none"/>
        </w:rPr>
        <w:t>Explain the mechanics of foreign exchange markets and how exchange rates are quoted</w:t>
      </w:r>
    </w:p>
    <w:p w14:paraId="62C69C9B" w14:textId="77777777" w:rsidR="00F76B4B" w:rsidRPr="00C26630" w:rsidRDefault="00F76B4B" w:rsidP="00166013">
      <w:pPr>
        <w:numPr>
          <w:ilvl w:val="0"/>
          <w:numId w:val="3"/>
        </w:numPr>
        <w:shd w:val="clear" w:color="auto" w:fill="FFFFFF"/>
        <w:spacing w:after="100" w:afterAutospacing="1" w:line="240" w:lineRule="auto"/>
        <w:rPr>
          <w:rFonts w:ascii="Arial" w:eastAsia="Times New Roman" w:hAnsi="Arial" w:cs="Arial"/>
          <w:color w:val="333333"/>
          <w:kern w:val="0"/>
          <w:sz w:val="24"/>
          <w:szCs w:val="24"/>
          <w:lang w:eastAsia="en-GB"/>
          <w14:ligatures w14:val="none"/>
        </w:rPr>
      </w:pPr>
      <w:r w:rsidRPr="00C26630">
        <w:rPr>
          <w:rFonts w:ascii="Arial" w:eastAsia="Times New Roman" w:hAnsi="Arial" w:cs="Arial"/>
          <w:color w:val="333333"/>
          <w:kern w:val="0"/>
          <w:sz w:val="24"/>
          <w:szCs w:val="24"/>
          <w:lang w:eastAsia="en-GB"/>
          <w14:ligatures w14:val="none"/>
        </w:rPr>
        <w:t>Appreciate the types of risks faced by investors and multinational companies</w:t>
      </w:r>
    </w:p>
    <w:p w14:paraId="71845EE8" w14:textId="77777777" w:rsidR="00F76B4B" w:rsidRPr="00C26630" w:rsidRDefault="00F76B4B" w:rsidP="00166013">
      <w:pPr>
        <w:numPr>
          <w:ilvl w:val="0"/>
          <w:numId w:val="3"/>
        </w:numPr>
        <w:shd w:val="clear" w:color="auto" w:fill="FFFFFF"/>
        <w:spacing w:after="100" w:afterAutospacing="1" w:line="240" w:lineRule="auto"/>
        <w:rPr>
          <w:rFonts w:ascii="Arial" w:eastAsia="Times New Roman" w:hAnsi="Arial" w:cs="Arial"/>
          <w:color w:val="333333"/>
          <w:kern w:val="0"/>
          <w:sz w:val="24"/>
          <w:szCs w:val="24"/>
          <w:lang w:eastAsia="en-GB"/>
          <w14:ligatures w14:val="none"/>
        </w:rPr>
      </w:pPr>
      <w:r w:rsidRPr="00C26630">
        <w:rPr>
          <w:rFonts w:ascii="Arial" w:eastAsia="Times New Roman" w:hAnsi="Arial" w:cs="Arial"/>
          <w:color w:val="333333"/>
          <w:kern w:val="0"/>
          <w:sz w:val="24"/>
          <w:szCs w:val="24"/>
          <w:lang w:eastAsia="en-GB"/>
          <w14:ligatures w14:val="none"/>
        </w:rPr>
        <w:t>Apply and critically evaluate alternative techniques for managing foreign exchange risks</w:t>
      </w:r>
    </w:p>
    <w:p w14:paraId="0ECB8DF4" w14:textId="63633F68" w:rsidR="00F76B4B" w:rsidRDefault="00F76B4B" w:rsidP="00166013">
      <w:pPr>
        <w:numPr>
          <w:ilvl w:val="0"/>
          <w:numId w:val="3"/>
        </w:numPr>
        <w:shd w:val="clear" w:color="auto" w:fill="FFFFFF"/>
        <w:spacing w:after="100" w:afterAutospacing="1" w:line="240" w:lineRule="auto"/>
        <w:rPr>
          <w:rFonts w:ascii="Arial" w:eastAsia="Times New Roman" w:hAnsi="Arial" w:cs="Arial"/>
          <w:color w:val="333333"/>
          <w:kern w:val="0"/>
          <w:sz w:val="24"/>
          <w:szCs w:val="24"/>
          <w:lang w:eastAsia="en-GB"/>
          <w14:ligatures w14:val="none"/>
        </w:rPr>
      </w:pPr>
      <w:r w:rsidRPr="00C26630">
        <w:rPr>
          <w:rFonts w:ascii="Arial" w:eastAsia="Times New Roman" w:hAnsi="Arial" w:cs="Arial"/>
          <w:color w:val="333333"/>
          <w:kern w:val="0"/>
          <w:sz w:val="24"/>
          <w:szCs w:val="24"/>
          <w:lang w:eastAsia="en-GB"/>
          <w14:ligatures w14:val="none"/>
        </w:rPr>
        <w:t>Critically evaluate the performance of currencies and determine the implications of using different types of trading techniques to analyse and trade in foreign exchange markets</w:t>
      </w:r>
    </w:p>
    <w:p w14:paraId="35BD94D6" w14:textId="77777777" w:rsidR="000D73D3" w:rsidRPr="00C26630" w:rsidRDefault="000D73D3" w:rsidP="000D73D3">
      <w:pPr>
        <w:shd w:val="clear" w:color="auto" w:fill="FFFFFF"/>
        <w:spacing w:after="100" w:afterAutospacing="1" w:line="240" w:lineRule="auto"/>
        <w:rPr>
          <w:rFonts w:ascii="Arial" w:eastAsia="Times New Roman" w:hAnsi="Arial" w:cs="Arial"/>
          <w:color w:val="333333"/>
          <w:kern w:val="0"/>
          <w:sz w:val="24"/>
          <w:szCs w:val="24"/>
          <w:lang w:eastAsia="en-GB"/>
          <w14:ligatures w14:val="none"/>
        </w:rPr>
      </w:pPr>
    </w:p>
    <w:p w14:paraId="1A98AF44" w14:textId="7343FA35" w:rsidR="00AF5D1F" w:rsidRPr="00C26630" w:rsidRDefault="00AF5D1F" w:rsidP="002C0A09">
      <w:pPr>
        <w:pStyle w:val="ModuleHeading"/>
        <w:rPr>
          <w:sz w:val="24"/>
          <w:szCs w:val="24"/>
        </w:rPr>
      </w:pPr>
      <w:bookmarkStart w:id="49" w:name="LH_SandEAccoun"/>
      <w:bookmarkEnd w:id="49"/>
      <w:r w:rsidRPr="00C26630">
        <w:lastRenderedPageBreak/>
        <w:t>LH Social &amp; Environmental Accounting</w:t>
      </w:r>
    </w:p>
    <w:p w14:paraId="6E8891B3" w14:textId="77777777" w:rsidR="00AF5D1F" w:rsidRPr="00C26630" w:rsidRDefault="00AF5D1F" w:rsidP="00AF5D1F">
      <w:pPr>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34271</w:t>
      </w:r>
    </w:p>
    <w:p w14:paraId="084A839B" w14:textId="77777777" w:rsidR="00AF5D1F" w:rsidRPr="00C26630" w:rsidRDefault="00AF5D1F" w:rsidP="00AF5D1F">
      <w:pPr>
        <w:spacing w:after="0"/>
        <w:rPr>
          <w:rFonts w:ascii="Arial" w:hAnsi="Arial" w:cs="Arial"/>
          <w:sz w:val="24"/>
          <w:szCs w:val="24"/>
        </w:rPr>
      </w:pPr>
      <w:r w:rsidRPr="00C26630">
        <w:rPr>
          <w:rFonts w:ascii="Arial" w:hAnsi="Arial" w:cs="Arial"/>
          <w:sz w:val="24"/>
          <w:szCs w:val="24"/>
        </w:rPr>
        <w:t>Credits: 20</w:t>
      </w:r>
    </w:p>
    <w:p w14:paraId="2DA7834A" w14:textId="77777777" w:rsidR="00AF5D1F" w:rsidRPr="00C26630" w:rsidRDefault="00AF5D1F" w:rsidP="00AF5D1F">
      <w:pPr>
        <w:spacing w:after="0"/>
        <w:rPr>
          <w:rFonts w:ascii="Arial" w:hAnsi="Arial" w:cs="Arial"/>
          <w:sz w:val="24"/>
          <w:szCs w:val="24"/>
        </w:rPr>
      </w:pPr>
      <w:r w:rsidRPr="00C26630">
        <w:rPr>
          <w:rFonts w:ascii="Arial" w:hAnsi="Arial" w:cs="Arial"/>
          <w:sz w:val="24"/>
          <w:szCs w:val="24"/>
        </w:rPr>
        <w:t>Level: LH</w:t>
      </w:r>
    </w:p>
    <w:p w14:paraId="0E646748" w14:textId="77777777" w:rsidR="00AF5D1F" w:rsidRPr="00C26630" w:rsidRDefault="00AF5D1F" w:rsidP="00AF5D1F">
      <w:pPr>
        <w:spacing w:after="0"/>
        <w:rPr>
          <w:rFonts w:ascii="Arial" w:hAnsi="Arial" w:cs="Arial"/>
          <w:sz w:val="24"/>
          <w:szCs w:val="24"/>
        </w:rPr>
      </w:pPr>
      <w:r w:rsidRPr="00C26630">
        <w:rPr>
          <w:rFonts w:ascii="Arial" w:hAnsi="Arial" w:cs="Arial"/>
          <w:sz w:val="24"/>
          <w:szCs w:val="24"/>
        </w:rPr>
        <w:t>Taught: Semester 1</w:t>
      </w:r>
    </w:p>
    <w:p w14:paraId="2C74DF68" w14:textId="559CF499" w:rsidR="00FA0F7C" w:rsidRPr="00C26630" w:rsidRDefault="00FA0F7C" w:rsidP="00AF5D1F">
      <w:pPr>
        <w:spacing w:after="0"/>
        <w:rPr>
          <w:rFonts w:ascii="Arial" w:hAnsi="Arial" w:cs="Arial"/>
          <w:sz w:val="24"/>
          <w:szCs w:val="24"/>
        </w:rPr>
      </w:pPr>
      <w:r w:rsidRPr="00C26630">
        <w:rPr>
          <w:rFonts w:ascii="Arial" w:hAnsi="Arial" w:cs="Arial"/>
          <w:sz w:val="24"/>
          <w:szCs w:val="24"/>
        </w:rPr>
        <w:t>Department: Accounting</w:t>
      </w:r>
    </w:p>
    <w:p w14:paraId="3CDAEDE1" w14:textId="58695D91" w:rsidR="00AF5D1F" w:rsidRPr="00C26630" w:rsidRDefault="00AF5D1F" w:rsidP="00AF5D1F">
      <w:pPr>
        <w:spacing w:after="0"/>
        <w:rPr>
          <w:rFonts w:ascii="Arial" w:hAnsi="Arial" w:cs="Arial"/>
          <w:sz w:val="24"/>
          <w:szCs w:val="24"/>
        </w:rPr>
      </w:pPr>
      <w:r w:rsidRPr="00C26630">
        <w:rPr>
          <w:rFonts w:ascii="Arial" w:hAnsi="Arial" w:cs="Arial"/>
          <w:sz w:val="24"/>
          <w:szCs w:val="24"/>
        </w:rPr>
        <w:t>Assessment Method: Individual Report (</w:t>
      </w:r>
      <w:r w:rsidR="4A71D32B" w:rsidRPr="696D3B79">
        <w:rPr>
          <w:rFonts w:ascii="Arial" w:hAnsi="Arial" w:cs="Arial"/>
          <w:sz w:val="24"/>
          <w:szCs w:val="24"/>
        </w:rPr>
        <w:t>7</w:t>
      </w:r>
      <w:r w:rsidRPr="696D3B79">
        <w:rPr>
          <w:rFonts w:ascii="Arial" w:hAnsi="Arial" w:cs="Arial"/>
          <w:sz w:val="24"/>
          <w:szCs w:val="24"/>
        </w:rPr>
        <w:t>0</w:t>
      </w:r>
      <w:r w:rsidRPr="00C26630">
        <w:rPr>
          <w:rFonts w:ascii="Arial" w:hAnsi="Arial" w:cs="Arial"/>
          <w:sz w:val="24"/>
          <w:szCs w:val="24"/>
        </w:rPr>
        <w:t>%), Reflective Report (</w:t>
      </w:r>
      <w:r w:rsidR="3B9829E1" w:rsidRPr="696D3B79">
        <w:rPr>
          <w:rFonts w:ascii="Arial" w:hAnsi="Arial" w:cs="Arial"/>
          <w:sz w:val="24"/>
          <w:szCs w:val="24"/>
        </w:rPr>
        <w:t>3</w:t>
      </w:r>
      <w:r w:rsidRPr="696D3B79">
        <w:rPr>
          <w:rFonts w:ascii="Arial" w:hAnsi="Arial" w:cs="Arial"/>
          <w:sz w:val="24"/>
          <w:szCs w:val="24"/>
        </w:rPr>
        <w:t>0</w:t>
      </w:r>
      <w:r w:rsidRPr="00C26630">
        <w:rPr>
          <w:rFonts w:ascii="Arial" w:hAnsi="Arial" w:cs="Arial"/>
          <w:sz w:val="24"/>
          <w:szCs w:val="24"/>
        </w:rPr>
        <w:t>%)</w:t>
      </w:r>
    </w:p>
    <w:p w14:paraId="35E49779" w14:textId="084CC527" w:rsidR="00AF5D1F" w:rsidRPr="00C26630" w:rsidRDefault="00157F3F" w:rsidP="00157F3F">
      <w:pPr>
        <w:spacing w:after="0"/>
        <w:rPr>
          <w:rFonts w:ascii="Arial" w:hAnsi="Arial" w:cs="Arial"/>
          <w:b/>
          <w:bCs/>
          <w:i/>
          <w:iCs/>
          <w:sz w:val="24"/>
          <w:szCs w:val="24"/>
        </w:rPr>
      </w:pPr>
      <w:r w:rsidRPr="00C26630">
        <w:rPr>
          <w:rFonts w:ascii="Arial" w:hAnsi="Arial" w:cs="Arial"/>
          <w:b/>
          <w:bCs/>
          <w:i/>
          <w:iCs/>
          <w:sz w:val="24"/>
          <w:szCs w:val="24"/>
        </w:rPr>
        <w:t>Subject to availability</w:t>
      </w:r>
    </w:p>
    <w:p w14:paraId="1D93C26B" w14:textId="77777777" w:rsidR="00AF5D1F" w:rsidRPr="00C26630" w:rsidRDefault="00AF5D1F" w:rsidP="00AF5D1F">
      <w:pPr>
        <w:rPr>
          <w:rFonts w:ascii="Arial" w:hAnsi="Arial" w:cs="Arial"/>
          <w:sz w:val="24"/>
          <w:szCs w:val="24"/>
        </w:rPr>
      </w:pPr>
    </w:p>
    <w:p w14:paraId="489644F5" w14:textId="77777777" w:rsidR="00AF5D1F" w:rsidRPr="00C26630" w:rsidRDefault="00AF5D1F" w:rsidP="002C0A09">
      <w:pPr>
        <w:pStyle w:val="Heading"/>
      </w:pPr>
      <w:r w:rsidRPr="00C26630">
        <w:t>Module Description</w:t>
      </w:r>
    </w:p>
    <w:p w14:paraId="47E04CC9" w14:textId="77777777" w:rsidR="00AF5D1F" w:rsidRPr="00C26630" w:rsidRDefault="00AF5D1F" w:rsidP="00AF5D1F">
      <w:pPr>
        <w:rPr>
          <w:rFonts w:ascii="Arial" w:hAnsi="Arial" w:cs="Arial"/>
          <w:sz w:val="24"/>
          <w:szCs w:val="24"/>
        </w:rPr>
      </w:pPr>
      <w:r w:rsidRPr="00C26630">
        <w:rPr>
          <w:rFonts w:ascii="Arial" w:hAnsi="Arial" w:cs="Arial"/>
          <w:sz w:val="24"/>
          <w:szCs w:val="24"/>
        </w:rPr>
        <w:t xml:space="preserve">The purpose of this module is to provide a framework within which students </w:t>
      </w:r>
      <w:proofErr w:type="gramStart"/>
      <w:r w:rsidRPr="00C26630">
        <w:rPr>
          <w:rFonts w:ascii="Arial" w:hAnsi="Arial" w:cs="Arial"/>
          <w:sz w:val="24"/>
          <w:szCs w:val="24"/>
        </w:rPr>
        <w:t>are able to</w:t>
      </w:r>
      <w:proofErr w:type="gramEnd"/>
      <w:r w:rsidRPr="00C26630">
        <w:rPr>
          <w:rFonts w:ascii="Arial" w:hAnsi="Arial" w:cs="Arial"/>
          <w:sz w:val="24"/>
          <w:szCs w:val="24"/>
        </w:rPr>
        <w:t xml:space="preserve"> place their accounting studies into a sustainable development context, namely:</w:t>
      </w:r>
    </w:p>
    <w:p w14:paraId="02EE9670" w14:textId="77777777" w:rsidR="00AF5D1F" w:rsidRPr="00C26630" w:rsidRDefault="00AF5D1F" w:rsidP="00AF5D1F">
      <w:pPr>
        <w:rPr>
          <w:rFonts w:ascii="Arial" w:hAnsi="Arial" w:cs="Arial"/>
          <w:sz w:val="24"/>
          <w:szCs w:val="24"/>
        </w:rPr>
      </w:pPr>
    </w:p>
    <w:p w14:paraId="160DEAE1" w14:textId="55CF5AD0" w:rsidR="00AF5D1F" w:rsidRPr="00C26630" w:rsidRDefault="00AF5D1F" w:rsidP="00166013">
      <w:pPr>
        <w:pStyle w:val="ListParagraph"/>
        <w:numPr>
          <w:ilvl w:val="0"/>
          <w:numId w:val="13"/>
        </w:numPr>
        <w:rPr>
          <w:rFonts w:ascii="Arial" w:hAnsi="Arial" w:cs="Arial"/>
          <w:sz w:val="24"/>
          <w:szCs w:val="24"/>
        </w:rPr>
      </w:pPr>
      <w:r w:rsidRPr="00C26630">
        <w:rPr>
          <w:rFonts w:ascii="Arial" w:hAnsi="Arial" w:cs="Arial"/>
          <w:sz w:val="24"/>
          <w:szCs w:val="24"/>
        </w:rPr>
        <w:t>Understand the history of sustainable development initiatives and the relevance of the sustainable development goals</w:t>
      </w:r>
    </w:p>
    <w:p w14:paraId="2EF88951" w14:textId="59E2B29A" w:rsidR="00AF5D1F" w:rsidRPr="00C26630" w:rsidRDefault="00AF5D1F" w:rsidP="00166013">
      <w:pPr>
        <w:pStyle w:val="ListParagraph"/>
        <w:numPr>
          <w:ilvl w:val="0"/>
          <w:numId w:val="13"/>
        </w:numPr>
        <w:rPr>
          <w:rFonts w:ascii="Arial" w:hAnsi="Arial" w:cs="Arial"/>
          <w:sz w:val="24"/>
          <w:szCs w:val="24"/>
        </w:rPr>
      </w:pPr>
      <w:r w:rsidRPr="00C26630">
        <w:rPr>
          <w:rFonts w:ascii="Arial" w:hAnsi="Arial" w:cs="Arial"/>
          <w:sz w:val="24"/>
          <w:szCs w:val="24"/>
        </w:rPr>
        <w:t>Explain the relevance of sustainable development for organisations and accountants</w:t>
      </w:r>
    </w:p>
    <w:p w14:paraId="0FB8AF29" w14:textId="0E73CF05" w:rsidR="00AF5D1F" w:rsidRPr="00C26630" w:rsidRDefault="00AF5D1F" w:rsidP="00166013">
      <w:pPr>
        <w:pStyle w:val="ListParagraph"/>
        <w:numPr>
          <w:ilvl w:val="0"/>
          <w:numId w:val="13"/>
        </w:numPr>
        <w:rPr>
          <w:rFonts w:ascii="Arial" w:hAnsi="Arial" w:cs="Arial"/>
          <w:sz w:val="24"/>
          <w:szCs w:val="24"/>
        </w:rPr>
      </w:pPr>
      <w:r w:rsidRPr="00C26630">
        <w:rPr>
          <w:rFonts w:ascii="Arial" w:hAnsi="Arial" w:cs="Arial"/>
          <w:sz w:val="24"/>
          <w:szCs w:val="24"/>
        </w:rPr>
        <w:t>Understand the sources of responsibility and what kinds of accountability demands emerge from the sustainable development agenda</w:t>
      </w:r>
    </w:p>
    <w:p w14:paraId="3B247D5B" w14:textId="503499F1" w:rsidR="00AF5D1F" w:rsidRPr="00C26630" w:rsidRDefault="00AF5D1F" w:rsidP="00166013">
      <w:pPr>
        <w:pStyle w:val="ListParagraph"/>
        <w:numPr>
          <w:ilvl w:val="0"/>
          <w:numId w:val="13"/>
        </w:numPr>
        <w:rPr>
          <w:rFonts w:ascii="Arial" w:hAnsi="Arial" w:cs="Arial"/>
          <w:sz w:val="24"/>
          <w:szCs w:val="24"/>
        </w:rPr>
      </w:pPr>
      <w:r w:rsidRPr="00C26630">
        <w:rPr>
          <w:rFonts w:ascii="Arial" w:hAnsi="Arial" w:cs="Arial"/>
          <w:sz w:val="24"/>
          <w:szCs w:val="24"/>
        </w:rPr>
        <w:t xml:space="preserve">Understand and interact with the </w:t>
      </w:r>
      <w:proofErr w:type="gramStart"/>
      <w:r w:rsidRPr="00C26630">
        <w:rPr>
          <w:rFonts w:ascii="Arial" w:hAnsi="Arial" w:cs="Arial"/>
          <w:sz w:val="24"/>
          <w:szCs w:val="24"/>
        </w:rPr>
        <w:t>particular problem</w:t>
      </w:r>
      <w:proofErr w:type="gramEnd"/>
      <w:r w:rsidRPr="00C26630">
        <w:rPr>
          <w:rFonts w:ascii="Arial" w:hAnsi="Arial" w:cs="Arial"/>
          <w:sz w:val="24"/>
          <w:szCs w:val="24"/>
        </w:rPr>
        <w:t xml:space="preserve"> sets that emerge at the intersection of sustainable development, organisations and accounting</w:t>
      </w:r>
    </w:p>
    <w:p w14:paraId="01E9CE26" w14:textId="59A1CC60" w:rsidR="00AF5D1F" w:rsidRPr="00C26630" w:rsidRDefault="00AF5D1F" w:rsidP="00166013">
      <w:pPr>
        <w:pStyle w:val="ListParagraph"/>
        <w:numPr>
          <w:ilvl w:val="0"/>
          <w:numId w:val="13"/>
        </w:numPr>
        <w:rPr>
          <w:rFonts w:ascii="Arial" w:hAnsi="Arial" w:cs="Arial"/>
          <w:sz w:val="24"/>
          <w:szCs w:val="24"/>
        </w:rPr>
      </w:pPr>
      <w:r w:rsidRPr="00C26630">
        <w:rPr>
          <w:rFonts w:ascii="Arial" w:hAnsi="Arial" w:cs="Arial"/>
          <w:sz w:val="24"/>
          <w:szCs w:val="24"/>
        </w:rPr>
        <w:t>Develop an in-depth and nuanced understanding of issues of responsibility and accountability alongside the role of accounting practices in navigating these relationships</w:t>
      </w:r>
    </w:p>
    <w:p w14:paraId="7592CA5F" w14:textId="738DB107" w:rsidR="00AF5D1F" w:rsidRPr="00C26630" w:rsidRDefault="00AF5D1F" w:rsidP="00166013">
      <w:pPr>
        <w:pStyle w:val="ListParagraph"/>
        <w:numPr>
          <w:ilvl w:val="0"/>
          <w:numId w:val="13"/>
        </w:numPr>
        <w:rPr>
          <w:rFonts w:ascii="Arial" w:hAnsi="Arial" w:cs="Arial"/>
          <w:sz w:val="24"/>
          <w:szCs w:val="24"/>
        </w:rPr>
      </w:pPr>
      <w:r w:rsidRPr="00C26630">
        <w:rPr>
          <w:rFonts w:ascii="Arial" w:hAnsi="Arial" w:cs="Arial"/>
          <w:sz w:val="24"/>
          <w:szCs w:val="24"/>
        </w:rPr>
        <w:t>Develop an in-depth understanding of the issues at stake in a sub-set of the following topics areas (the mix of topics will vary each year): *</w:t>
      </w:r>
    </w:p>
    <w:p w14:paraId="150B0D3A" w14:textId="77777777" w:rsidR="00AF5D1F" w:rsidRPr="00C26630" w:rsidRDefault="00AF5D1F" w:rsidP="00166013">
      <w:pPr>
        <w:pStyle w:val="ListParagraph"/>
        <w:numPr>
          <w:ilvl w:val="1"/>
          <w:numId w:val="13"/>
        </w:numPr>
        <w:rPr>
          <w:rFonts w:ascii="Arial" w:hAnsi="Arial" w:cs="Arial"/>
          <w:sz w:val="24"/>
          <w:szCs w:val="24"/>
        </w:rPr>
      </w:pPr>
      <w:r w:rsidRPr="00C26630">
        <w:rPr>
          <w:rFonts w:ascii="Arial" w:hAnsi="Arial" w:cs="Arial"/>
          <w:sz w:val="24"/>
          <w:szCs w:val="24"/>
        </w:rPr>
        <w:t>Water</w:t>
      </w:r>
    </w:p>
    <w:p w14:paraId="64071FA4" w14:textId="77777777" w:rsidR="00AF5D1F" w:rsidRPr="00C26630" w:rsidRDefault="00AF5D1F" w:rsidP="00166013">
      <w:pPr>
        <w:pStyle w:val="ListParagraph"/>
        <w:numPr>
          <w:ilvl w:val="1"/>
          <w:numId w:val="13"/>
        </w:numPr>
        <w:rPr>
          <w:rFonts w:ascii="Arial" w:hAnsi="Arial" w:cs="Arial"/>
          <w:sz w:val="24"/>
          <w:szCs w:val="24"/>
        </w:rPr>
      </w:pPr>
      <w:r w:rsidRPr="00C26630">
        <w:rPr>
          <w:rFonts w:ascii="Arial" w:hAnsi="Arial" w:cs="Arial"/>
          <w:sz w:val="24"/>
          <w:szCs w:val="24"/>
        </w:rPr>
        <w:t>Climate change</w:t>
      </w:r>
    </w:p>
    <w:p w14:paraId="0055D1EA" w14:textId="77777777" w:rsidR="00AF5D1F" w:rsidRPr="00C26630" w:rsidRDefault="00AF5D1F" w:rsidP="00166013">
      <w:pPr>
        <w:pStyle w:val="ListParagraph"/>
        <w:numPr>
          <w:ilvl w:val="1"/>
          <w:numId w:val="13"/>
        </w:numPr>
        <w:rPr>
          <w:rFonts w:ascii="Arial" w:hAnsi="Arial" w:cs="Arial"/>
          <w:sz w:val="24"/>
          <w:szCs w:val="24"/>
        </w:rPr>
      </w:pPr>
      <w:r w:rsidRPr="00C26630">
        <w:rPr>
          <w:rFonts w:ascii="Arial" w:hAnsi="Arial" w:cs="Arial"/>
          <w:sz w:val="24"/>
          <w:szCs w:val="24"/>
        </w:rPr>
        <w:t>Biodiversity</w:t>
      </w:r>
    </w:p>
    <w:p w14:paraId="7762B0BB" w14:textId="77777777" w:rsidR="00AF5D1F" w:rsidRPr="00C26630" w:rsidRDefault="00AF5D1F" w:rsidP="00166013">
      <w:pPr>
        <w:pStyle w:val="ListParagraph"/>
        <w:numPr>
          <w:ilvl w:val="1"/>
          <w:numId w:val="13"/>
        </w:numPr>
        <w:rPr>
          <w:rFonts w:ascii="Arial" w:hAnsi="Arial" w:cs="Arial"/>
          <w:sz w:val="24"/>
          <w:szCs w:val="24"/>
        </w:rPr>
      </w:pPr>
      <w:r w:rsidRPr="00C26630">
        <w:rPr>
          <w:rFonts w:ascii="Arial" w:hAnsi="Arial" w:cs="Arial"/>
          <w:sz w:val="24"/>
          <w:szCs w:val="24"/>
        </w:rPr>
        <w:t>Forced labour/working conditions</w:t>
      </w:r>
    </w:p>
    <w:p w14:paraId="2022F504" w14:textId="77777777" w:rsidR="00AF5D1F" w:rsidRPr="00C26630" w:rsidRDefault="00AF5D1F" w:rsidP="00166013">
      <w:pPr>
        <w:pStyle w:val="ListParagraph"/>
        <w:numPr>
          <w:ilvl w:val="1"/>
          <w:numId w:val="13"/>
        </w:numPr>
        <w:rPr>
          <w:rFonts w:ascii="Arial" w:hAnsi="Arial" w:cs="Arial"/>
          <w:sz w:val="24"/>
          <w:szCs w:val="24"/>
        </w:rPr>
      </w:pPr>
      <w:r w:rsidRPr="00C26630">
        <w:rPr>
          <w:rFonts w:ascii="Arial" w:hAnsi="Arial" w:cs="Arial"/>
          <w:sz w:val="24"/>
          <w:szCs w:val="24"/>
        </w:rPr>
        <w:t>Supply chains and SDGs</w:t>
      </w:r>
    </w:p>
    <w:p w14:paraId="781E5EB6" w14:textId="77777777" w:rsidR="00AF5D1F" w:rsidRPr="00C26630" w:rsidRDefault="00AF5D1F" w:rsidP="00166013">
      <w:pPr>
        <w:pStyle w:val="ListParagraph"/>
        <w:numPr>
          <w:ilvl w:val="1"/>
          <w:numId w:val="13"/>
        </w:numPr>
        <w:rPr>
          <w:rFonts w:ascii="Arial" w:hAnsi="Arial" w:cs="Arial"/>
          <w:sz w:val="24"/>
          <w:szCs w:val="24"/>
        </w:rPr>
      </w:pPr>
      <w:r w:rsidRPr="00C26630">
        <w:rPr>
          <w:rFonts w:ascii="Arial" w:hAnsi="Arial" w:cs="Arial"/>
          <w:sz w:val="24"/>
          <w:szCs w:val="24"/>
        </w:rPr>
        <w:t>Materials flows</w:t>
      </w:r>
    </w:p>
    <w:p w14:paraId="0196433A" w14:textId="3B8B8C2F" w:rsidR="00AF5D1F" w:rsidRPr="00C26630" w:rsidRDefault="00AF5D1F" w:rsidP="00AF5D1F">
      <w:pPr>
        <w:pStyle w:val="ListParagraph"/>
        <w:ind w:left="1440"/>
        <w:rPr>
          <w:rFonts w:ascii="Arial" w:hAnsi="Arial" w:cs="Arial"/>
          <w:sz w:val="24"/>
          <w:szCs w:val="24"/>
        </w:rPr>
      </w:pPr>
    </w:p>
    <w:p w14:paraId="4F1F526F" w14:textId="77777777" w:rsidR="002310BE" w:rsidRPr="00C26630" w:rsidRDefault="002310BE" w:rsidP="00AF5D1F">
      <w:pPr>
        <w:pStyle w:val="ListParagraph"/>
        <w:ind w:left="1440"/>
        <w:rPr>
          <w:rFonts w:ascii="Arial" w:hAnsi="Arial" w:cs="Arial"/>
          <w:sz w:val="24"/>
          <w:szCs w:val="24"/>
        </w:rPr>
      </w:pPr>
    </w:p>
    <w:p w14:paraId="417AF4A1" w14:textId="77777777" w:rsidR="002310BE" w:rsidRDefault="002310BE" w:rsidP="00AF5D1F">
      <w:pPr>
        <w:pStyle w:val="ListParagraph"/>
        <w:ind w:left="1440"/>
        <w:rPr>
          <w:rFonts w:ascii="Arial" w:hAnsi="Arial" w:cs="Arial"/>
          <w:sz w:val="24"/>
          <w:szCs w:val="24"/>
        </w:rPr>
      </w:pPr>
    </w:p>
    <w:p w14:paraId="2A2F27B2" w14:textId="77777777" w:rsidR="002C0A09" w:rsidRDefault="002C0A09" w:rsidP="00AF5D1F">
      <w:pPr>
        <w:pStyle w:val="ListParagraph"/>
        <w:ind w:left="1440"/>
        <w:rPr>
          <w:rFonts w:ascii="Arial" w:hAnsi="Arial" w:cs="Arial"/>
          <w:sz w:val="24"/>
          <w:szCs w:val="24"/>
        </w:rPr>
      </w:pPr>
    </w:p>
    <w:p w14:paraId="59428C4F" w14:textId="77777777" w:rsidR="002C0A09" w:rsidRPr="00C26630" w:rsidRDefault="002C0A09" w:rsidP="00AF5D1F">
      <w:pPr>
        <w:pStyle w:val="ListParagraph"/>
        <w:ind w:left="1440"/>
        <w:rPr>
          <w:rFonts w:ascii="Arial" w:hAnsi="Arial" w:cs="Arial"/>
          <w:sz w:val="24"/>
          <w:szCs w:val="24"/>
        </w:rPr>
      </w:pPr>
    </w:p>
    <w:p w14:paraId="0AB4BECE" w14:textId="77777777" w:rsidR="00FA0F7C" w:rsidRPr="00C26630" w:rsidRDefault="00FA0F7C" w:rsidP="00AF5D1F">
      <w:pPr>
        <w:rPr>
          <w:rFonts w:ascii="Arial" w:hAnsi="Arial" w:cs="Arial"/>
          <w:sz w:val="24"/>
          <w:szCs w:val="24"/>
        </w:rPr>
      </w:pPr>
    </w:p>
    <w:p w14:paraId="467C1A4E" w14:textId="774AC6AC" w:rsidR="00AF5D1F" w:rsidRPr="00C26630" w:rsidRDefault="00AF5D1F" w:rsidP="00AF5D1F">
      <w:pPr>
        <w:rPr>
          <w:rFonts w:ascii="Arial" w:hAnsi="Arial" w:cs="Arial"/>
          <w:sz w:val="24"/>
          <w:szCs w:val="24"/>
        </w:rPr>
      </w:pPr>
      <w:r w:rsidRPr="00C26630">
        <w:rPr>
          <w:rFonts w:ascii="Arial" w:hAnsi="Arial" w:cs="Arial"/>
          <w:sz w:val="24"/>
          <w:szCs w:val="24"/>
        </w:rPr>
        <w:lastRenderedPageBreak/>
        <w:t>Evaluate the use of accounting control mechanisms and processes for discharging accountability, drawing on a sub-set of the following accounting techniques (the mix of techniques will vary each year): *</w:t>
      </w:r>
    </w:p>
    <w:p w14:paraId="2209F6DB" w14:textId="77777777" w:rsidR="00AF5D1F" w:rsidRPr="00C26630" w:rsidRDefault="00AF5D1F" w:rsidP="00AF5D1F">
      <w:pPr>
        <w:rPr>
          <w:rFonts w:ascii="Arial" w:hAnsi="Arial" w:cs="Arial"/>
          <w:sz w:val="24"/>
          <w:szCs w:val="24"/>
        </w:rPr>
      </w:pPr>
    </w:p>
    <w:p w14:paraId="73500533" w14:textId="7034E6E7" w:rsidR="00AF5D1F" w:rsidRPr="00C26630" w:rsidRDefault="00AF5D1F" w:rsidP="00166013">
      <w:pPr>
        <w:pStyle w:val="ListParagraph"/>
        <w:numPr>
          <w:ilvl w:val="0"/>
          <w:numId w:val="13"/>
        </w:numPr>
        <w:rPr>
          <w:rFonts w:ascii="Arial" w:hAnsi="Arial" w:cs="Arial"/>
          <w:sz w:val="24"/>
          <w:szCs w:val="24"/>
        </w:rPr>
      </w:pPr>
      <w:r w:rsidRPr="00C26630">
        <w:rPr>
          <w:rFonts w:ascii="Arial" w:hAnsi="Arial" w:cs="Arial"/>
          <w:sz w:val="24"/>
          <w:szCs w:val="24"/>
        </w:rPr>
        <w:t>Supply chain survey, co-ordination</w:t>
      </w:r>
    </w:p>
    <w:p w14:paraId="5FE466F8" w14:textId="4A6C2920" w:rsidR="00AF5D1F" w:rsidRPr="00C26630" w:rsidRDefault="00AF5D1F" w:rsidP="00166013">
      <w:pPr>
        <w:pStyle w:val="ListParagraph"/>
        <w:numPr>
          <w:ilvl w:val="0"/>
          <w:numId w:val="13"/>
        </w:numPr>
        <w:rPr>
          <w:rFonts w:ascii="Arial" w:hAnsi="Arial" w:cs="Arial"/>
          <w:sz w:val="24"/>
          <w:szCs w:val="24"/>
        </w:rPr>
      </w:pPr>
      <w:r w:rsidRPr="00C26630">
        <w:rPr>
          <w:rFonts w:ascii="Arial" w:hAnsi="Arial" w:cs="Arial"/>
          <w:sz w:val="24"/>
          <w:szCs w:val="24"/>
        </w:rPr>
        <w:t>Risk evaluation and mitigation</w:t>
      </w:r>
    </w:p>
    <w:p w14:paraId="6C7B4EFA" w14:textId="106C0277" w:rsidR="00AF5D1F" w:rsidRPr="00C26630" w:rsidRDefault="00AF5D1F" w:rsidP="00166013">
      <w:pPr>
        <w:pStyle w:val="ListParagraph"/>
        <w:numPr>
          <w:ilvl w:val="0"/>
          <w:numId w:val="13"/>
        </w:numPr>
        <w:rPr>
          <w:rFonts w:ascii="Arial" w:hAnsi="Arial" w:cs="Arial"/>
          <w:sz w:val="24"/>
          <w:szCs w:val="24"/>
        </w:rPr>
      </w:pPr>
      <w:r w:rsidRPr="00C26630">
        <w:rPr>
          <w:rFonts w:ascii="Arial" w:hAnsi="Arial" w:cs="Arial"/>
          <w:sz w:val="24"/>
          <w:szCs w:val="24"/>
        </w:rPr>
        <w:t>Project appraisal</w:t>
      </w:r>
    </w:p>
    <w:p w14:paraId="5191BC17" w14:textId="78FB08DD" w:rsidR="00AF5D1F" w:rsidRPr="00C26630" w:rsidRDefault="00AF5D1F" w:rsidP="00166013">
      <w:pPr>
        <w:pStyle w:val="ListParagraph"/>
        <w:numPr>
          <w:ilvl w:val="0"/>
          <w:numId w:val="13"/>
        </w:numPr>
        <w:rPr>
          <w:rFonts w:ascii="Arial" w:hAnsi="Arial" w:cs="Arial"/>
          <w:sz w:val="24"/>
          <w:szCs w:val="24"/>
        </w:rPr>
      </w:pPr>
      <w:r w:rsidRPr="00C26630">
        <w:rPr>
          <w:rFonts w:ascii="Arial" w:hAnsi="Arial" w:cs="Arial"/>
          <w:sz w:val="24"/>
          <w:szCs w:val="24"/>
        </w:rPr>
        <w:t>Lifecycle analysis &amp; externalities accounting</w:t>
      </w:r>
    </w:p>
    <w:p w14:paraId="5EE98E27" w14:textId="6E18FEBA" w:rsidR="00AF5D1F" w:rsidRPr="00C26630" w:rsidRDefault="00AF5D1F" w:rsidP="00166013">
      <w:pPr>
        <w:pStyle w:val="ListParagraph"/>
        <w:numPr>
          <w:ilvl w:val="0"/>
          <w:numId w:val="13"/>
        </w:numPr>
        <w:rPr>
          <w:rFonts w:ascii="Arial" w:hAnsi="Arial" w:cs="Arial"/>
          <w:sz w:val="24"/>
          <w:szCs w:val="24"/>
        </w:rPr>
      </w:pPr>
      <w:r w:rsidRPr="00C26630">
        <w:rPr>
          <w:rFonts w:ascii="Arial" w:hAnsi="Arial" w:cs="Arial"/>
          <w:sz w:val="24"/>
          <w:szCs w:val="24"/>
        </w:rPr>
        <w:t>Certification, audit and assurance</w:t>
      </w:r>
    </w:p>
    <w:p w14:paraId="40FF592A" w14:textId="3A407BA9" w:rsidR="00AF5D1F" w:rsidRPr="00C26630" w:rsidRDefault="00AF5D1F" w:rsidP="00166013">
      <w:pPr>
        <w:pStyle w:val="ListParagraph"/>
        <w:numPr>
          <w:ilvl w:val="0"/>
          <w:numId w:val="13"/>
        </w:numPr>
        <w:rPr>
          <w:rFonts w:ascii="Arial" w:hAnsi="Arial" w:cs="Arial"/>
          <w:sz w:val="24"/>
          <w:szCs w:val="24"/>
        </w:rPr>
      </w:pPr>
      <w:r w:rsidRPr="00C26630">
        <w:rPr>
          <w:rFonts w:ascii="Arial" w:hAnsi="Arial" w:cs="Arial"/>
          <w:sz w:val="24"/>
          <w:szCs w:val="24"/>
        </w:rPr>
        <w:t>Reporting</w:t>
      </w:r>
    </w:p>
    <w:p w14:paraId="1F0C88C9" w14:textId="3BC1B5D3" w:rsidR="00AF5D1F" w:rsidRPr="00C26630" w:rsidRDefault="00AF5D1F" w:rsidP="00166013">
      <w:pPr>
        <w:pStyle w:val="ListParagraph"/>
        <w:numPr>
          <w:ilvl w:val="0"/>
          <w:numId w:val="13"/>
        </w:numPr>
        <w:rPr>
          <w:rFonts w:ascii="Arial" w:hAnsi="Arial" w:cs="Arial"/>
          <w:sz w:val="24"/>
          <w:szCs w:val="24"/>
        </w:rPr>
      </w:pPr>
      <w:r w:rsidRPr="00C26630">
        <w:rPr>
          <w:rFonts w:ascii="Arial" w:hAnsi="Arial" w:cs="Arial"/>
          <w:sz w:val="24"/>
          <w:szCs w:val="24"/>
        </w:rPr>
        <w:t>Taxation</w:t>
      </w:r>
    </w:p>
    <w:p w14:paraId="3EE84968" w14:textId="770922CB" w:rsidR="00AF5D1F" w:rsidRPr="00C26630" w:rsidRDefault="00AF5D1F" w:rsidP="00166013">
      <w:pPr>
        <w:pStyle w:val="ListParagraph"/>
        <w:numPr>
          <w:ilvl w:val="0"/>
          <w:numId w:val="13"/>
        </w:numPr>
        <w:rPr>
          <w:rFonts w:ascii="Arial" w:hAnsi="Arial" w:cs="Arial"/>
          <w:sz w:val="24"/>
          <w:szCs w:val="24"/>
        </w:rPr>
      </w:pPr>
      <w:r w:rsidRPr="00C26630">
        <w:rPr>
          <w:rFonts w:ascii="Arial" w:hAnsi="Arial" w:cs="Arial"/>
          <w:sz w:val="24"/>
          <w:szCs w:val="24"/>
        </w:rPr>
        <w:t>Markets and their effects</w:t>
      </w:r>
    </w:p>
    <w:p w14:paraId="7054F212" w14:textId="77777777" w:rsidR="00AF5D1F" w:rsidRPr="00C26630" w:rsidRDefault="00AF5D1F" w:rsidP="00AF5D1F">
      <w:pPr>
        <w:rPr>
          <w:rFonts w:ascii="Arial" w:hAnsi="Arial" w:cs="Arial"/>
          <w:sz w:val="24"/>
          <w:szCs w:val="24"/>
        </w:rPr>
      </w:pPr>
    </w:p>
    <w:p w14:paraId="05D78DD6" w14:textId="77777777" w:rsidR="00AF5D1F" w:rsidRPr="00C26630" w:rsidRDefault="00AF5D1F" w:rsidP="00AF5D1F">
      <w:pPr>
        <w:rPr>
          <w:rFonts w:ascii="Arial" w:hAnsi="Arial" w:cs="Arial"/>
          <w:sz w:val="24"/>
          <w:szCs w:val="24"/>
        </w:rPr>
      </w:pPr>
      <w:r w:rsidRPr="00C26630">
        <w:rPr>
          <w:rFonts w:ascii="Arial" w:hAnsi="Arial" w:cs="Arial"/>
          <w:sz w:val="24"/>
          <w:szCs w:val="24"/>
        </w:rPr>
        <w:t>Identify issues with the nature of societal responses to sustainable development issues; the limits of individual organizational responsiveness to sustainable development demands and the implications of these limits for accounting.</w:t>
      </w:r>
    </w:p>
    <w:p w14:paraId="3968F06F" w14:textId="30A8F22F" w:rsidR="00AF5D1F" w:rsidRPr="00C26630" w:rsidRDefault="00982396" w:rsidP="00AF5D1F">
      <w:pPr>
        <w:rPr>
          <w:rFonts w:ascii="Arial" w:hAnsi="Arial" w:cs="Arial"/>
          <w:sz w:val="24"/>
          <w:szCs w:val="24"/>
        </w:rPr>
      </w:pPr>
      <w:r w:rsidRPr="00C26630">
        <w:rPr>
          <w:rFonts w:ascii="Arial" w:hAnsi="Arial" w:cs="Arial"/>
          <w:sz w:val="24"/>
          <w:szCs w:val="24"/>
        </w:rPr>
        <w:t>* Each year 3 topics will be selected to develop in depth understanding of accounting.</w:t>
      </w:r>
    </w:p>
    <w:p w14:paraId="0F2187F6" w14:textId="77777777" w:rsidR="00982396" w:rsidRPr="00C26630" w:rsidRDefault="00982396" w:rsidP="00AF5D1F">
      <w:pPr>
        <w:rPr>
          <w:rFonts w:ascii="Arial" w:hAnsi="Arial" w:cs="Arial"/>
          <w:b/>
          <w:bCs/>
          <w:sz w:val="32"/>
          <w:szCs w:val="32"/>
        </w:rPr>
      </w:pPr>
    </w:p>
    <w:p w14:paraId="09DC93D1" w14:textId="58FD7941" w:rsidR="00AF5D1F" w:rsidRPr="00C26630" w:rsidRDefault="00AF5D1F" w:rsidP="002C0A09">
      <w:pPr>
        <w:pStyle w:val="Heading"/>
      </w:pPr>
      <w:r w:rsidRPr="00C26630">
        <w:t>Learning Outcomes</w:t>
      </w:r>
    </w:p>
    <w:p w14:paraId="6E1F62F5" w14:textId="77777777" w:rsidR="00AF5D1F" w:rsidRPr="00C26630" w:rsidRDefault="00AF5D1F" w:rsidP="00AF5D1F">
      <w:pPr>
        <w:rPr>
          <w:rFonts w:ascii="Arial" w:hAnsi="Arial" w:cs="Arial"/>
          <w:sz w:val="24"/>
          <w:szCs w:val="24"/>
        </w:rPr>
      </w:pPr>
      <w:r w:rsidRPr="00C26630">
        <w:rPr>
          <w:rFonts w:ascii="Arial" w:hAnsi="Arial" w:cs="Arial"/>
          <w:sz w:val="24"/>
          <w:szCs w:val="24"/>
        </w:rPr>
        <w:t>By the end of the module the student should be able to:</w:t>
      </w:r>
    </w:p>
    <w:p w14:paraId="45244D63" w14:textId="70347D1F" w:rsidR="00AF5D1F" w:rsidRPr="00C26630" w:rsidRDefault="00AF5D1F" w:rsidP="00166013">
      <w:pPr>
        <w:pStyle w:val="ListParagraph"/>
        <w:numPr>
          <w:ilvl w:val="0"/>
          <w:numId w:val="13"/>
        </w:numPr>
        <w:rPr>
          <w:rFonts w:ascii="Arial" w:hAnsi="Arial" w:cs="Arial"/>
          <w:sz w:val="24"/>
          <w:szCs w:val="24"/>
        </w:rPr>
      </w:pPr>
      <w:r w:rsidRPr="00C26630">
        <w:rPr>
          <w:rFonts w:ascii="Arial" w:hAnsi="Arial" w:cs="Arial"/>
          <w:sz w:val="24"/>
          <w:szCs w:val="24"/>
        </w:rPr>
        <w:t>Describe what constitutes sustainable development (by reference to the Sustainable Development Goals)</w:t>
      </w:r>
    </w:p>
    <w:p w14:paraId="1CB99686" w14:textId="1664C508" w:rsidR="00AF5D1F" w:rsidRPr="00C26630" w:rsidRDefault="00AF5D1F" w:rsidP="00166013">
      <w:pPr>
        <w:pStyle w:val="ListParagraph"/>
        <w:numPr>
          <w:ilvl w:val="0"/>
          <w:numId w:val="13"/>
        </w:numPr>
        <w:rPr>
          <w:rFonts w:ascii="Arial" w:hAnsi="Arial" w:cs="Arial"/>
          <w:sz w:val="24"/>
          <w:szCs w:val="24"/>
        </w:rPr>
      </w:pPr>
      <w:r w:rsidRPr="00C26630">
        <w:rPr>
          <w:rFonts w:ascii="Arial" w:hAnsi="Arial" w:cs="Arial"/>
          <w:sz w:val="24"/>
          <w:szCs w:val="24"/>
        </w:rPr>
        <w:t>Demonstrate how accounting and reporting practices impact upon the pursuit of sustainable development</w:t>
      </w:r>
    </w:p>
    <w:p w14:paraId="16D05811" w14:textId="079AE40B" w:rsidR="00AF5D1F" w:rsidRPr="00C26630" w:rsidRDefault="00AF5D1F" w:rsidP="00166013">
      <w:pPr>
        <w:pStyle w:val="ListParagraph"/>
        <w:numPr>
          <w:ilvl w:val="0"/>
          <w:numId w:val="13"/>
        </w:numPr>
        <w:rPr>
          <w:rFonts w:ascii="Arial" w:hAnsi="Arial" w:cs="Arial"/>
          <w:sz w:val="24"/>
          <w:szCs w:val="24"/>
        </w:rPr>
      </w:pPr>
      <w:r w:rsidRPr="00C26630">
        <w:rPr>
          <w:rFonts w:ascii="Arial" w:hAnsi="Arial" w:cs="Arial"/>
          <w:sz w:val="24"/>
          <w:szCs w:val="24"/>
        </w:rPr>
        <w:t>Evaluate the effectiveness of accounting control mechanisms and processes for discharging accountability in supporting organizational contributions to sustainable development</w:t>
      </w:r>
    </w:p>
    <w:p w14:paraId="337FD992" w14:textId="0CAFE67D" w:rsidR="00AF5D1F" w:rsidRPr="00C26630" w:rsidRDefault="00AF5D1F" w:rsidP="00166013">
      <w:pPr>
        <w:pStyle w:val="ListParagraph"/>
        <w:numPr>
          <w:ilvl w:val="0"/>
          <w:numId w:val="13"/>
        </w:numPr>
        <w:rPr>
          <w:rFonts w:ascii="Arial" w:hAnsi="Arial" w:cs="Arial"/>
          <w:sz w:val="24"/>
          <w:szCs w:val="24"/>
        </w:rPr>
      </w:pPr>
      <w:r w:rsidRPr="00C26630">
        <w:rPr>
          <w:rFonts w:ascii="Arial" w:hAnsi="Arial" w:cs="Arial"/>
          <w:sz w:val="24"/>
          <w:szCs w:val="24"/>
        </w:rPr>
        <w:t>Identify the limits of organizational responsibility for sustainable development issues Use accounting theories to articulate their knowledge of the intersection of sustainable development and accounting</w:t>
      </w:r>
    </w:p>
    <w:p w14:paraId="3783F0AF" w14:textId="77777777" w:rsidR="00B5741A" w:rsidRPr="00C26630" w:rsidRDefault="00B5741A" w:rsidP="00B5741A">
      <w:pPr>
        <w:rPr>
          <w:rFonts w:ascii="Arial" w:hAnsi="Arial" w:cs="Arial"/>
          <w:sz w:val="24"/>
          <w:szCs w:val="24"/>
        </w:rPr>
      </w:pPr>
    </w:p>
    <w:p w14:paraId="411CD049" w14:textId="77777777" w:rsidR="00B5741A" w:rsidRDefault="00B5741A" w:rsidP="00B5741A">
      <w:pPr>
        <w:rPr>
          <w:rFonts w:ascii="Arial" w:hAnsi="Arial" w:cs="Arial"/>
          <w:sz w:val="24"/>
          <w:szCs w:val="24"/>
        </w:rPr>
      </w:pPr>
    </w:p>
    <w:p w14:paraId="17E6EEAF" w14:textId="77777777" w:rsidR="008365A5" w:rsidRDefault="008365A5" w:rsidP="00B5741A">
      <w:pPr>
        <w:rPr>
          <w:rFonts w:ascii="Arial" w:hAnsi="Arial" w:cs="Arial"/>
          <w:sz w:val="24"/>
          <w:szCs w:val="24"/>
        </w:rPr>
      </w:pPr>
    </w:p>
    <w:p w14:paraId="17C8C8F6" w14:textId="77777777" w:rsidR="008365A5" w:rsidRDefault="008365A5" w:rsidP="00B5741A">
      <w:pPr>
        <w:rPr>
          <w:rFonts w:ascii="Arial" w:hAnsi="Arial" w:cs="Arial"/>
          <w:sz w:val="24"/>
          <w:szCs w:val="24"/>
        </w:rPr>
      </w:pPr>
    </w:p>
    <w:p w14:paraId="786581EE" w14:textId="77777777" w:rsidR="008365A5" w:rsidRPr="00C26630" w:rsidRDefault="008365A5" w:rsidP="00B5741A">
      <w:pPr>
        <w:rPr>
          <w:rFonts w:ascii="Arial" w:hAnsi="Arial" w:cs="Arial"/>
          <w:sz w:val="24"/>
          <w:szCs w:val="24"/>
        </w:rPr>
      </w:pPr>
    </w:p>
    <w:p w14:paraId="6E757854" w14:textId="77777777" w:rsidR="00FA0F7C" w:rsidRDefault="00FA0F7C" w:rsidP="00FA0F7C">
      <w:pPr>
        <w:rPr>
          <w:rFonts w:ascii="Arial" w:hAnsi="Arial" w:cs="Arial"/>
          <w:sz w:val="24"/>
          <w:szCs w:val="24"/>
        </w:rPr>
      </w:pPr>
    </w:p>
    <w:p w14:paraId="30BB5234" w14:textId="78D95F67" w:rsidR="00B5741A" w:rsidRPr="00C26630" w:rsidRDefault="00B5741A" w:rsidP="008670DB">
      <w:pPr>
        <w:pStyle w:val="ModuleHeading"/>
      </w:pPr>
      <w:bookmarkStart w:id="50" w:name="LC_IntroMaths4Econ"/>
      <w:bookmarkStart w:id="51" w:name="LC_Maths4Econ"/>
      <w:bookmarkEnd w:id="50"/>
      <w:bookmarkEnd w:id="51"/>
      <w:r w:rsidRPr="00C26630">
        <w:lastRenderedPageBreak/>
        <w:t>LC Mathematics for Economics</w:t>
      </w:r>
    </w:p>
    <w:p w14:paraId="1D4D5841" w14:textId="77777777" w:rsidR="00B5741A" w:rsidRPr="00C26630" w:rsidRDefault="00B5741A" w:rsidP="00B5741A">
      <w:pPr>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31832</w:t>
      </w:r>
    </w:p>
    <w:p w14:paraId="3B3F7467" w14:textId="77777777" w:rsidR="00B5741A" w:rsidRPr="00C26630" w:rsidRDefault="00B5741A" w:rsidP="00B5741A">
      <w:pPr>
        <w:spacing w:after="0"/>
        <w:rPr>
          <w:rFonts w:ascii="Arial" w:hAnsi="Arial" w:cs="Arial"/>
          <w:sz w:val="24"/>
          <w:szCs w:val="24"/>
        </w:rPr>
      </w:pPr>
      <w:r w:rsidRPr="00C26630">
        <w:rPr>
          <w:rFonts w:ascii="Arial" w:hAnsi="Arial" w:cs="Arial"/>
          <w:sz w:val="24"/>
          <w:szCs w:val="24"/>
        </w:rPr>
        <w:t>Credits: 20</w:t>
      </w:r>
    </w:p>
    <w:p w14:paraId="0C617581" w14:textId="77777777" w:rsidR="00B5741A" w:rsidRPr="00C26630" w:rsidRDefault="00B5741A" w:rsidP="00B5741A">
      <w:pPr>
        <w:spacing w:after="0"/>
        <w:rPr>
          <w:rFonts w:ascii="Arial" w:hAnsi="Arial" w:cs="Arial"/>
          <w:sz w:val="24"/>
          <w:szCs w:val="24"/>
        </w:rPr>
      </w:pPr>
      <w:r w:rsidRPr="00C26630">
        <w:rPr>
          <w:rFonts w:ascii="Arial" w:hAnsi="Arial" w:cs="Arial"/>
          <w:sz w:val="24"/>
          <w:szCs w:val="24"/>
        </w:rPr>
        <w:t>Level: LC</w:t>
      </w:r>
    </w:p>
    <w:p w14:paraId="11E5806D" w14:textId="77777777" w:rsidR="00B5741A" w:rsidRPr="00C26630" w:rsidRDefault="00B5741A" w:rsidP="00B5741A">
      <w:pPr>
        <w:spacing w:after="0"/>
        <w:rPr>
          <w:rFonts w:ascii="Arial" w:hAnsi="Arial" w:cs="Arial"/>
          <w:sz w:val="24"/>
          <w:szCs w:val="24"/>
        </w:rPr>
      </w:pPr>
      <w:r w:rsidRPr="00C26630">
        <w:rPr>
          <w:rFonts w:ascii="Arial" w:hAnsi="Arial" w:cs="Arial"/>
          <w:sz w:val="24"/>
          <w:szCs w:val="24"/>
        </w:rPr>
        <w:t>Taught: Semester 1</w:t>
      </w:r>
    </w:p>
    <w:p w14:paraId="025CBBE0" w14:textId="1F054C27" w:rsidR="00B5741A" w:rsidRPr="00C26630" w:rsidRDefault="00B5741A" w:rsidP="00B5741A">
      <w:pPr>
        <w:spacing w:after="0"/>
        <w:rPr>
          <w:rFonts w:ascii="Arial" w:hAnsi="Arial" w:cs="Arial"/>
          <w:sz w:val="24"/>
          <w:szCs w:val="24"/>
        </w:rPr>
      </w:pPr>
      <w:r w:rsidRPr="00C26630">
        <w:rPr>
          <w:rFonts w:ascii="Arial" w:hAnsi="Arial" w:cs="Arial"/>
          <w:sz w:val="24"/>
          <w:szCs w:val="24"/>
        </w:rPr>
        <w:t>Department: Economics</w:t>
      </w:r>
    </w:p>
    <w:p w14:paraId="2C7C8FAB" w14:textId="17719CB6" w:rsidR="00B5741A" w:rsidRDefault="00B5741A" w:rsidP="00B5741A">
      <w:pPr>
        <w:spacing w:after="0"/>
        <w:rPr>
          <w:rFonts w:ascii="Arial" w:hAnsi="Arial" w:cs="Arial"/>
          <w:sz w:val="24"/>
          <w:szCs w:val="24"/>
        </w:rPr>
      </w:pPr>
      <w:r w:rsidRPr="00C26630">
        <w:rPr>
          <w:rFonts w:ascii="Arial" w:hAnsi="Arial" w:cs="Arial"/>
          <w:sz w:val="24"/>
          <w:szCs w:val="24"/>
        </w:rPr>
        <w:t>Assessment Method: Coursework (</w:t>
      </w:r>
      <w:r w:rsidR="00014F2D">
        <w:rPr>
          <w:rFonts w:ascii="Arial" w:hAnsi="Arial" w:cs="Arial"/>
          <w:sz w:val="24"/>
          <w:szCs w:val="24"/>
        </w:rPr>
        <w:t>2</w:t>
      </w:r>
      <w:r w:rsidRPr="00C26630">
        <w:rPr>
          <w:rFonts w:ascii="Arial" w:hAnsi="Arial" w:cs="Arial"/>
          <w:sz w:val="24"/>
          <w:szCs w:val="24"/>
        </w:rPr>
        <w:t xml:space="preserve">0%), Exam </w:t>
      </w:r>
      <w:r w:rsidR="00021935" w:rsidRPr="00021935">
        <w:rPr>
          <w:rFonts w:ascii="Arial" w:hAnsi="Arial" w:cs="Arial"/>
          <w:sz w:val="24"/>
          <w:szCs w:val="24"/>
        </w:rPr>
        <w:t xml:space="preserve">– January Exam Period </w:t>
      </w:r>
      <w:r w:rsidRPr="00C26630">
        <w:rPr>
          <w:rFonts w:ascii="Arial" w:hAnsi="Arial" w:cs="Arial"/>
          <w:sz w:val="24"/>
          <w:szCs w:val="24"/>
        </w:rPr>
        <w:t>(</w:t>
      </w:r>
      <w:r w:rsidR="00846B98">
        <w:rPr>
          <w:rFonts w:ascii="Arial" w:hAnsi="Arial" w:cs="Arial"/>
          <w:sz w:val="24"/>
          <w:szCs w:val="24"/>
        </w:rPr>
        <w:t>8</w:t>
      </w:r>
      <w:r w:rsidRPr="00C26630">
        <w:rPr>
          <w:rFonts w:ascii="Arial" w:hAnsi="Arial" w:cs="Arial"/>
          <w:sz w:val="24"/>
          <w:szCs w:val="24"/>
        </w:rPr>
        <w:t>0%)</w:t>
      </w:r>
    </w:p>
    <w:p w14:paraId="5078B257" w14:textId="415EA4BF" w:rsidR="009410B6" w:rsidRPr="00C26630" w:rsidRDefault="009410B6" w:rsidP="00B5741A">
      <w:pPr>
        <w:spacing w:after="0"/>
        <w:rPr>
          <w:rFonts w:ascii="Arial" w:hAnsi="Arial" w:cs="Arial"/>
          <w:sz w:val="24"/>
          <w:szCs w:val="24"/>
        </w:rPr>
      </w:pPr>
      <w:r w:rsidRPr="00C55FCF">
        <w:rPr>
          <w:rFonts w:ascii="Arial" w:hAnsi="Arial" w:cs="Arial"/>
          <w:b/>
          <w:bCs/>
          <w:i/>
          <w:iCs/>
          <w:sz w:val="24"/>
          <w:szCs w:val="24"/>
          <w:highlight w:val="yellow"/>
        </w:rPr>
        <w:t xml:space="preserve">This module will require you to stay for the January Exam Period, </w:t>
      </w:r>
      <w:proofErr w:type="gramStart"/>
      <w:r w:rsidRPr="00C55FCF">
        <w:rPr>
          <w:rFonts w:ascii="Arial" w:hAnsi="Arial" w:cs="Arial"/>
          <w:b/>
          <w:bCs/>
          <w:i/>
          <w:iCs/>
          <w:sz w:val="24"/>
          <w:szCs w:val="24"/>
          <w:highlight w:val="yellow"/>
        </w:rPr>
        <w:t>No</w:t>
      </w:r>
      <w:proofErr w:type="gramEnd"/>
      <w:r w:rsidRPr="00C55FCF">
        <w:rPr>
          <w:rFonts w:ascii="Arial" w:hAnsi="Arial" w:cs="Arial"/>
          <w:b/>
          <w:bCs/>
          <w:i/>
          <w:iCs/>
          <w:sz w:val="24"/>
          <w:szCs w:val="24"/>
          <w:highlight w:val="yellow"/>
        </w:rPr>
        <w:t xml:space="preserve"> alternative assessment will be offered</w:t>
      </w:r>
    </w:p>
    <w:p w14:paraId="6B3795B7" w14:textId="77777777" w:rsidR="00250EDC" w:rsidRPr="00C26630" w:rsidRDefault="00250EDC" w:rsidP="00250EDC">
      <w:pPr>
        <w:spacing w:after="0"/>
        <w:rPr>
          <w:rFonts w:ascii="Arial" w:hAnsi="Arial" w:cs="Arial"/>
          <w:b/>
          <w:bCs/>
          <w:i/>
          <w:iCs/>
          <w:sz w:val="24"/>
          <w:szCs w:val="24"/>
        </w:rPr>
      </w:pPr>
      <w:r w:rsidRPr="00C26630">
        <w:rPr>
          <w:rFonts w:ascii="Arial" w:hAnsi="Arial" w:cs="Arial"/>
          <w:b/>
          <w:bCs/>
          <w:i/>
          <w:iCs/>
          <w:sz w:val="24"/>
          <w:szCs w:val="24"/>
        </w:rPr>
        <w:t>Subject to availability</w:t>
      </w:r>
    </w:p>
    <w:p w14:paraId="40BF76B2" w14:textId="77777777" w:rsidR="00B5741A" w:rsidRPr="00C26630" w:rsidRDefault="00B5741A" w:rsidP="00B5741A">
      <w:pPr>
        <w:rPr>
          <w:rFonts w:ascii="Arial" w:hAnsi="Arial" w:cs="Arial"/>
          <w:sz w:val="24"/>
          <w:szCs w:val="24"/>
        </w:rPr>
      </w:pPr>
    </w:p>
    <w:p w14:paraId="009752D2" w14:textId="77777777" w:rsidR="00B5741A" w:rsidRPr="00C26630" w:rsidRDefault="00B5741A" w:rsidP="008670DB">
      <w:pPr>
        <w:pStyle w:val="Heading"/>
      </w:pPr>
      <w:r w:rsidRPr="00C26630">
        <w:t>Module Description</w:t>
      </w:r>
    </w:p>
    <w:p w14:paraId="5D5CF428" w14:textId="0C396ABA" w:rsidR="00B5741A" w:rsidRDefault="00B5741A" w:rsidP="00B5741A">
      <w:pPr>
        <w:rPr>
          <w:rFonts w:ascii="Arial" w:hAnsi="Arial" w:cs="Arial"/>
          <w:sz w:val="24"/>
          <w:szCs w:val="24"/>
        </w:rPr>
      </w:pPr>
      <w:r w:rsidRPr="00C26630">
        <w:rPr>
          <w:rFonts w:ascii="Arial" w:hAnsi="Arial" w:cs="Arial"/>
          <w:sz w:val="24"/>
          <w:szCs w:val="24"/>
        </w:rPr>
        <w:t>This module aims to provide students familiar with the calculus technique of differentiation, with a broad knowledge of the quantitative methods used in economics and econometrics. The module introduces students to the varied contexts in which these methods are used. Students will become prepared for the deeper study that will occur in later modules drawing on mathematical ideas. After (1) initial comments on how to apply maths to the real-world subject of economics, we consider (2) how to apply the calculus technique of differentiation; (3) mathematical fundamentals such as logic; (4) uncertainty and probability; (5) the use of vectors and matrices in dealing with large amounts of information; (6) complex numbers as they are used in economics and econometrics.</w:t>
      </w:r>
    </w:p>
    <w:p w14:paraId="05DFCC87" w14:textId="77777777" w:rsidR="008670DB" w:rsidRPr="00C26630" w:rsidRDefault="008670DB" w:rsidP="00B5741A">
      <w:pPr>
        <w:rPr>
          <w:rFonts w:ascii="Arial" w:hAnsi="Arial" w:cs="Arial"/>
          <w:sz w:val="24"/>
          <w:szCs w:val="24"/>
        </w:rPr>
      </w:pPr>
    </w:p>
    <w:p w14:paraId="520F8669" w14:textId="77777777" w:rsidR="00B5741A" w:rsidRPr="00C26630" w:rsidRDefault="00B5741A" w:rsidP="008670DB">
      <w:pPr>
        <w:pStyle w:val="Heading"/>
      </w:pPr>
      <w:r w:rsidRPr="00C26630">
        <w:t>Learning Outcomes</w:t>
      </w:r>
    </w:p>
    <w:p w14:paraId="38A448DB" w14:textId="77777777" w:rsidR="00B5741A" w:rsidRPr="00C26630" w:rsidRDefault="00B5741A" w:rsidP="00B5741A">
      <w:pPr>
        <w:rPr>
          <w:rFonts w:ascii="Arial" w:hAnsi="Arial" w:cs="Arial"/>
          <w:sz w:val="24"/>
          <w:szCs w:val="24"/>
        </w:rPr>
      </w:pPr>
      <w:r w:rsidRPr="00C26630">
        <w:rPr>
          <w:rFonts w:ascii="Arial" w:hAnsi="Arial" w:cs="Arial"/>
          <w:sz w:val="24"/>
          <w:szCs w:val="24"/>
        </w:rPr>
        <w:t>By the end of the module, students should be able to:</w:t>
      </w:r>
    </w:p>
    <w:p w14:paraId="118BC3D1" w14:textId="76962612" w:rsidR="00B5741A" w:rsidRPr="00C26630" w:rsidRDefault="00B5741A" w:rsidP="00166013">
      <w:pPr>
        <w:pStyle w:val="ListParagraph"/>
        <w:numPr>
          <w:ilvl w:val="0"/>
          <w:numId w:val="13"/>
        </w:numPr>
        <w:rPr>
          <w:rFonts w:ascii="Arial" w:hAnsi="Arial" w:cs="Arial"/>
          <w:sz w:val="24"/>
          <w:szCs w:val="24"/>
        </w:rPr>
      </w:pPr>
      <w:r w:rsidRPr="00C26630">
        <w:rPr>
          <w:rFonts w:ascii="Arial" w:hAnsi="Arial" w:cs="Arial"/>
          <w:sz w:val="24"/>
          <w:szCs w:val="24"/>
        </w:rPr>
        <w:t>demonstrate knowledge and understanding of fundamental concepts and definitions of mathematical economics and econometrics</w:t>
      </w:r>
    </w:p>
    <w:p w14:paraId="39E3DCA1" w14:textId="29842B81" w:rsidR="00B5741A" w:rsidRPr="00C26630" w:rsidRDefault="00B5741A" w:rsidP="00166013">
      <w:pPr>
        <w:pStyle w:val="ListParagraph"/>
        <w:numPr>
          <w:ilvl w:val="0"/>
          <w:numId w:val="13"/>
        </w:numPr>
        <w:rPr>
          <w:rFonts w:ascii="Arial" w:hAnsi="Arial" w:cs="Arial"/>
          <w:sz w:val="24"/>
          <w:szCs w:val="24"/>
        </w:rPr>
      </w:pPr>
      <w:r w:rsidRPr="00C26630">
        <w:rPr>
          <w:rFonts w:ascii="Arial" w:hAnsi="Arial" w:cs="Arial"/>
          <w:sz w:val="24"/>
          <w:szCs w:val="24"/>
        </w:rPr>
        <w:t>carry out standard mathematical techniques and manipulations logically and accurately</w:t>
      </w:r>
    </w:p>
    <w:p w14:paraId="0F24BB44" w14:textId="05786D8A" w:rsidR="00B5741A" w:rsidRPr="00C26630" w:rsidRDefault="00B5741A" w:rsidP="00166013">
      <w:pPr>
        <w:pStyle w:val="ListParagraph"/>
        <w:numPr>
          <w:ilvl w:val="0"/>
          <w:numId w:val="13"/>
        </w:numPr>
        <w:rPr>
          <w:rFonts w:ascii="Arial" w:hAnsi="Arial" w:cs="Arial"/>
          <w:sz w:val="24"/>
          <w:szCs w:val="24"/>
        </w:rPr>
      </w:pPr>
      <w:r w:rsidRPr="00C26630">
        <w:rPr>
          <w:rFonts w:ascii="Arial" w:hAnsi="Arial" w:cs="Arial"/>
          <w:sz w:val="24"/>
          <w:szCs w:val="24"/>
        </w:rPr>
        <w:t>appraise how these techniques and manipulations can be used in certain standard contexts.</w:t>
      </w:r>
    </w:p>
    <w:p w14:paraId="2249F208" w14:textId="77777777" w:rsidR="002C5E38" w:rsidRPr="00C26630" w:rsidRDefault="002C5E38" w:rsidP="002C5E38">
      <w:pPr>
        <w:rPr>
          <w:rFonts w:ascii="Arial" w:hAnsi="Arial" w:cs="Arial"/>
          <w:i/>
          <w:iCs/>
          <w:sz w:val="24"/>
          <w:szCs w:val="24"/>
        </w:rPr>
      </w:pPr>
    </w:p>
    <w:p w14:paraId="6DB24C09" w14:textId="77777777" w:rsidR="00B05746" w:rsidRPr="00C26630" w:rsidRDefault="00B05746" w:rsidP="002C5E38">
      <w:pPr>
        <w:rPr>
          <w:rFonts w:ascii="Arial" w:hAnsi="Arial" w:cs="Arial"/>
          <w:i/>
          <w:iCs/>
          <w:sz w:val="24"/>
          <w:szCs w:val="24"/>
        </w:rPr>
      </w:pPr>
    </w:p>
    <w:p w14:paraId="033B479C" w14:textId="77777777" w:rsidR="00B05746" w:rsidRPr="00C26630" w:rsidRDefault="00B05746" w:rsidP="002C5E38">
      <w:pPr>
        <w:rPr>
          <w:rFonts w:ascii="Arial" w:hAnsi="Arial" w:cs="Arial"/>
          <w:i/>
          <w:iCs/>
          <w:sz w:val="24"/>
          <w:szCs w:val="24"/>
        </w:rPr>
      </w:pPr>
    </w:p>
    <w:p w14:paraId="15A322EF" w14:textId="77777777" w:rsidR="00B05746" w:rsidRPr="00C26630" w:rsidRDefault="00B05746" w:rsidP="002C5E38">
      <w:pPr>
        <w:rPr>
          <w:rFonts w:ascii="Arial" w:hAnsi="Arial" w:cs="Arial"/>
          <w:i/>
          <w:iCs/>
          <w:sz w:val="24"/>
          <w:szCs w:val="24"/>
        </w:rPr>
      </w:pPr>
    </w:p>
    <w:p w14:paraId="7BC4D307" w14:textId="77777777" w:rsidR="00B05746" w:rsidRDefault="00B05746" w:rsidP="002C5E38">
      <w:pPr>
        <w:rPr>
          <w:rFonts w:ascii="Arial" w:hAnsi="Arial" w:cs="Arial"/>
          <w:i/>
          <w:iCs/>
          <w:sz w:val="24"/>
          <w:szCs w:val="24"/>
        </w:rPr>
      </w:pPr>
    </w:p>
    <w:p w14:paraId="6669AE91" w14:textId="77777777" w:rsidR="008670DB" w:rsidRPr="00C26630" w:rsidRDefault="008670DB" w:rsidP="002C5E38">
      <w:pPr>
        <w:rPr>
          <w:rFonts w:ascii="Arial" w:hAnsi="Arial" w:cs="Arial"/>
          <w:i/>
          <w:iCs/>
          <w:sz w:val="24"/>
          <w:szCs w:val="24"/>
        </w:rPr>
      </w:pPr>
    </w:p>
    <w:p w14:paraId="218A2771" w14:textId="77777777" w:rsidR="008670DB" w:rsidRPr="00C26630" w:rsidRDefault="008670DB" w:rsidP="002C5E38">
      <w:pPr>
        <w:rPr>
          <w:rFonts w:ascii="Arial" w:hAnsi="Arial" w:cs="Arial"/>
          <w:i/>
          <w:iCs/>
          <w:sz w:val="24"/>
          <w:szCs w:val="24"/>
        </w:rPr>
      </w:pPr>
    </w:p>
    <w:p w14:paraId="09D6D75B" w14:textId="6B783CE1" w:rsidR="002C5E38" w:rsidRPr="00C26630" w:rsidRDefault="002C5E38" w:rsidP="008670DB">
      <w:pPr>
        <w:pStyle w:val="ModuleHeading"/>
      </w:pPr>
      <w:bookmarkStart w:id="52" w:name="LI_Macro"/>
      <w:bookmarkEnd w:id="52"/>
      <w:r w:rsidRPr="00C26630">
        <w:lastRenderedPageBreak/>
        <w:t>LI Macroeconomics</w:t>
      </w:r>
    </w:p>
    <w:p w14:paraId="12106540" w14:textId="395C26F7" w:rsidR="002C5E38" w:rsidRPr="00C26630" w:rsidRDefault="002C5E38" w:rsidP="002C5E38">
      <w:pPr>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29189</w:t>
      </w:r>
    </w:p>
    <w:p w14:paraId="1A08FBA7" w14:textId="77777777" w:rsidR="002C5E38" w:rsidRPr="00C26630" w:rsidRDefault="002C5E38" w:rsidP="002C5E38">
      <w:pPr>
        <w:spacing w:after="0"/>
        <w:rPr>
          <w:rFonts w:ascii="Arial" w:hAnsi="Arial" w:cs="Arial"/>
          <w:sz w:val="24"/>
          <w:szCs w:val="24"/>
        </w:rPr>
      </w:pPr>
      <w:r w:rsidRPr="00C26630">
        <w:rPr>
          <w:rFonts w:ascii="Arial" w:hAnsi="Arial" w:cs="Arial"/>
          <w:sz w:val="24"/>
          <w:szCs w:val="24"/>
        </w:rPr>
        <w:t>Credits: 20</w:t>
      </w:r>
    </w:p>
    <w:p w14:paraId="65AB005F" w14:textId="77777777" w:rsidR="002C5E38" w:rsidRPr="00C26630" w:rsidRDefault="002C5E38" w:rsidP="002C5E38">
      <w:pPr>
        <w:spacing w:after="0"/>
        <w:rPr>
          <w:rFonts w:ascii="Arial" w:hAnsi="Arial" w:cs="Arial"/>
          <w:sz w:val="24"/>
          <w:szCs w:val="24"/>
        </w:rPr>
      </w:pPr>
      <w:r w:rsidRPr="00C26630">
        <w:rPr>
          <w:rFonts w:ascii="Arial" w:hAnsi="Arial" w:cs="Arial"/>
          <w:sz w:val="24"/>
          <w:szCs w:val="24"/>
        </w:rPr>
        <w:t>Level: LI</w:t>
      </w:r>
    </w:p>
    <w:p w14:paraId="6C3A1A05" w14:textId="77777777" w:rsidR="002C5E38" w:rsidRPr="00C26630" w:rsidRDefault="002C5E38" w:rsidP="002C5E38">
      <w:pPr>
        <w:spacing w:after="0"/>
        <w:rPr>
          <w:rFonts w:ascii="Arial" w:hAnsi="Arial" w:cs="Arial"/>
          <w:sz w:val="24"/>
          <w:szCs w:val="24"/>
        </w:rPr>
      </w:pPr>
      <w:r w:rsidRPr="00C26630">
        <w:rPr>
          <w:rFonts w:ascii="Arial" w:hAnsi="Arial" w:cs="Arial"/>
          <w:sz w:val="24"/>
          <w:szCs w:val="24"/>
        </w:rPr>
        <w:t>Taught: Semester 1</w:t>
      </w:r>
    </w:p>
    <w:p w14:paraId="0C052609" w14:textId="77777777" w:rsidR="002C5E38" w:rsidRPr="00C26630" w:rsidRDefault="002C5E38" w:rsidP="002C5E38">
      <w:pPr>
        <w:spacing w:after="0"/>
        <w:rPr>
          <w:rFonts w:ascii="Arial" w:hAnsi="Arial" w:cs="Arial"/>
          <w:sz w:val="24"/>
          <w:szCs w:val="24"/>
        </w:rPr>
      </w:pPr>
      <w:r w:rsidRPr="00C26630">
        <w:rPr>
          <w:rFonts w:ascii="Arial" w:hAnsi="Arial" w:cs="Arial"/>
          <w:sz w:val="24"/>
          <w:szCs w:val="24"/>
        </w:rPr>
        <w:t>Department: Economics</w:t>
      </w:r>
    </w:p>
    <w:p w14:paraId="3C90D041" w14:textId="3EC217A4" w:rsidR="002C5E38" w:rsidRPr="00C26630" w:rsidRDefault="002C5E38" w:rsidP="002C5E38">
      <w:pPr>
        <w:spacing w:after="0"/>
        <w:rPr>
          <w:rFonts w:ascii="Arial" w:hAnsi="Arial" w:cs="Arial"/>
          <w:sz w:val="24"/>
          <w:szCs w:val="24"/>
        </w:rPr>
      </w:pPr>
      <w:r w:rsidRPr="00C26630">
        <w:rPr>
          <w:rFonts w:ascii="Arial" w:hAnsi="Arial" w:cs="Arial"/>
          <w:sz w:val="24"/>
          <w:szCs w:val="24"/>
        </w:rPr>
        <w:t xml:space="preserve">Assessment Method: </w:t>
      </w:r>
      <w:r w:rsidR="00FF55F7" w:rsidRPr="00C26630">
        <w:rPr>
          <w:rFonts w:ascii="Arial" w:hAnsi="Arial" w:cs="Arial"/>
          <w:sz w:val="24"/>
          <w:szCs w:val="24"/>
        </w:rPr>
        <w:t>1,</w:t>
      </w:r>
      <w:r w:rsidR="1658D9E5" w:rsidRPr="6A70B52A">
        <w:rPr>
          <w:rFonts w:ascii="Arial" w:hAnsi="Arial" w:cs="Arial"/>
          <w:sz w:val="24"/>
          <w:szCs w:val="24"/>
        </w:rPr>
        <w:t>000</w:t>
      </w:r>
      <w:r w:rsidR="00FF55F7" w:rsidRPr="00C26630">
        <w:rPr>
          <w:rFonts w:ascii="Arial" w:hAnsi="Arial" w:cs="Arial"/>
          <w:sz w:val="24"/>
          <w:szCs w:val="24"/>
        </w:rPr>
        <w:t xml:space="preserve"> Word Individual </w:t>
      </w:r>
      <w:r w:rsidR="00F96792" w:rsidRPr="00C26630">
        <w:rPr>
          <w:rFonts w:ascii="Arial" w:hAnsi="Arial" w:cs="Arial"/>
          <w:sz w:val="24"/>
          <w:szCs w:val="24"/>
        </w:rPr>
        <w:t>Coursework (</w:t>
      </w:r>
      <w:r w:rsidR="437AC7B5" w:rsidRPr="6A70B52A">
        <w:rPr>
          <w:rFonts w:ascii="Arial" w:hAnsi="Arial" w:cs="Arial"/>
          <w:sz w:val="24"/>
          <w:szCs w:val="24"/>
        </w:rPr>
        <w:t>2</w:t>
      </w:r>
      <w:r w:rsidR="41610A72" w:rsidRPr="6A70B52A">
        <w:rPr>
          <w:rFonts w:ascii="Arial" w:hAnsi="Arial" w:cs="Arial"/>
          <w:sz w:val="24"/>
          <w:szCs w:val="24"/>
        </w:rPr>
        <w:t>0</w:t>
      </w:r>
      <w:r w:rsidR="00F96792" w:rsidRPr="00C26630">
        <w:rPr>
          <w:rFonts w:ascii="Arial" w:hAnsi="Arial" w:cs="Arial"/>
          <w:sz w:val="24"/>
          <w:szCs w:val="24"/>
        </w:rPr>
        <w:t xml:space="preserve">%), </w:t>
      </w:r>
      <w:r w:rsidRPr="00C26630">
        <w:rPr>
          <w:rFonts w:ascii="Arial" w:hAnsi="Arial" w:cs="Arial"/>
          <w:sz w:val="24"/>
          <w:szCs w:val="24"/>
        </w:rPr>
        <w:t xml:space="preserve">Exam </w:t>
      </w:r>
      <w:r w:rsidR="000928FB" w:rsidRPr="000928FB">
        <w:rPr>
          <w:rFonts w:ascii="Arial" w:hAnsi="Arial" w:cs="Arial"/>
          <w:sz w:val="24"/>
          <w:szCs w:val="24"/>
        </w:rPr>
        <w:t xml:space="preserve">– January Exam Period </w:t>
      </w:r>
      <w:r w:rsidRPr="00C26630">
        <w:rPr>
          <w:rFonts w:ascii="Arial" w:hAnsi="Arial" w:cs="Arial"/>
          <w:sz w:val="24"/>
          <w:szCs w:val="24"/>
        </w:rPr>
        <w:t>(</w:t>
      </w:r>
      <w:r w:rsidR="6CAF051C" w:rsidRPr="6A70B52A">
        <w:rPr>
          <w:rFonts w:ascii="Arial" w:hAnsi="Arial" w:cs="Arial"/>
          <w:sz w:val="24"/>
          <w:szCs w:val="24"/>
        </w:rPr>
        <w:t>80</w:t>
      </w:r>
      <w:r w:rsidRPr="00C26630">
        <w:rPr>
          <w:rFonts w:ascii="Arial" w:hAnsi="Arial" w:cs="Arial"/>
          <w:sz w:val="24"/>
          <w:szCs w:val="24"/>
        </w:rPr>
        <w:t>%)</w:t>
      </w:r>
    </w:p>
    <w:p w14:paraId="1A92352B" w14:textId="5758D4CA" w:rsidR="002C5E38" w:rsidRPr="00C26630" w:rsidRDefault="002C5E38" w:rsidP="002C5E38">
      <w:pPr>
        <w:spacing w:after="0"/>
        <w:rPr>
          <w:rFonts w:ascii="Arial" w:hAnsi="Arial" w:cs="Arial"/>
          <w:b/>
          <w:bCs/>
          <w:i/>
          <w:iCs/>
          <w:sz w:val="24"/>
          <w:szCs w:val="24"/>
        </w:rPr>
      </w:pPr>
      <w:r w:rsidRPr="00C26630">
        <w:rPr>
          <w:rFonts w:ascii="Arial" w:hAnsi="Arial" w:cs="Arial"/>
          <w:b/>
          <w:bCs/>
          <w:i/>
          <w:iCs/>
          <w:sz w:val="24"/>
          <w:szCs w:val="24"/>
        </w:rPr>
        <w:t>Only available to 2276 Aff Economics students</w:t>
      </w:r>
    </w:p>
    <w:p w14:paraId="760E6725" w14:textId="057A2809" w:rsidR="002C5E38" w:rsidRPr="00C26630" w:rsidRDefault="00250EDC" w:rsidP="00250EDC">
      <w:pPr>
        <w:spacing w:after="0"/>
        <w:rPr>
          <w:rFonts w:ascii="Arial" w:hAnsi="Arial" w:cs="Arial"/>
          <w:b/>
          <w:bCs/>
          <w:i/>
          <w:iCs/>
          <w:sz w:val="24"/>
          <w:szCs w:val="24"/>
        </w:rPr>
      </w:pPr>
      <w:r w:rsidRPr="00C26630">
        <w:rPr>
          <w:rFonts w:ascii="Arial" w:hAnsi="Arial" w:cs="Arial"/>
          <w:b/>
          <w:bCs/>
          <w:i/>
          <w:iCs/>
          <w:sz w:val="24"/>
          <w:szCs w:val="24"/>
        </w:rPr>
        <w:t>Subject to availability</w:t>
      </w:r>
    </w:p>
    <w:p w14:paraId="2197DCF2" w14:textId="2C1643D8" w:rsidR="002C5E38" w:rsidRPr="00C26630" w:rsidRDefault="00ED3F99" w:rsidP="002C5E38">
      <w:pPr>
        <w:rPr>
          <w:rFonts w:ascii="Arial" w:hAnsi="Arial" w:cs="Arial"/>
          <w:sz w:val="24"/>
          <w:szCs w:val="24"/>
        </w:rPr>
      </w:pPr>
      <w:r w:rsidRPr="00C55FCF">
        <w:rPr>
          <w:rFonts w:ascii="Arial" w:hAnsi="Arial" w:cs="Arial"/>
          <w:b/>
          <w:bCs/>
          <w:i/>
          <w:iCs/>
          <w:sz w:val="24"/>
          <w:szCs w:val="24"/>
          <w:highlight w:val="yellow"/>
        </w:rPr>
        <w:t xml:space="preserve">This module will require you to stay for the January Exam Period, </w:t>
      </w:r>
      <w:proofErr w:type="gramStart"/>
      <w:r w:rsidRPr="00C55FCF">
        <w:rPr>
          <w:rFonts w:ascii="Arial" w:hAnsi="Arial" w:cs="Arial"/>
          <w:b/>
          <w:bCs/>
          <w:i/>
          <w:iCs/>
          <w:sz w:val="24"/>
          <w:szCs w:val="24"/>
          <w:highlight w:val="yellow"/>
        </w:rPr>
        <w:t>No</w:t>
      </w:r>
      <w:proofErr w:type="gramEnd"/>
      <w:r w:rsidRPr="00C55FCF">
        <w:rPr>
          <w:rFonts w:ascii="Arial" w:hAnsi="Arial" w:cs="Arial"/>
          <w:b/>
          <w:bCs/>
          <w:i/>
          <w:iCs/>
          <w:sz w:val="24"/>
          <w:szCs w:val="24"/>
          <w:highlight w:val="yellow"/>
        </w:rPr>
        <w:t xml:space="preserve"> alternative assessment will be offered</w:t>
      </w:r>
    </w:p>
    <w:p w14:paraId="5A03F5F9" w14:textId="77777777" w:rsidR="002C5E38" w:rsidRPr="00C26630" w:rsidRDefault="002C5E38" w:rsidP="008670DB">
      <w:pPr>
        <w:pStyle w:val="Heading"/>
      </w:pPr>
      <w:r w:rsidRPr="00C26630">
        <w:t>Module Description</w:t>
      </w:r>
    </w:p>
    <w:p w14:paraId="51957F46" w14:textId="3DDA1272" w:rsidR="002C5E38" w:rsidRPr="00C26630" w:rsidRDefault="002C5E38" w:rsidP="002C5E38">
      <w:pPr>
        <w:rPr>
          <w:rFonts w:ascii="Arial" w:hAnsi="Arial" w:cs="Arial"/>
          <w:sz w:val="24"/>
          <w:szCs w:val="24"/>
        </w:rPr>
      </w:pPr>
      <w:r w:rsidRPr="00C26630">
        <w:rPr>
          <w:rFonts w:ascii="Arial" w:hAnsi="Arial" w:cs="Arial"/>
          <w:sz w:val="24"/>
          <w:szCs w:val="24"/>
        </w:rPr>
        <w:t xml:space="preserve">This module is the intermediate macroeconomics modules. It considers theories of behaviour of the aggregate economy beyond the introductory Principles of Economics module. The main purpose of the module is to provide richer theoretical foundations for the study of macroeconomics in the short- and long-run and to equip students with the basic toolbox of macroeconomic analysis. The topics covered </w:t>
      </w:r>
      <w:proofErr w:type="gramStart"/>
      <w:r w:rsidRPr="00C26630">
        <w:rPr>
          <w:rFonts w:ascii="Arial" w:hAnsi="Arial" w:cs="Arial"/>
          <w:sz w:val="24"/>
          <w:szCs w:val="24"/>
        </w:rPr>
        <w:t>include:</w:t>
      </w:r>
      <w:proofErr w:type="gramEnd"/>
      <w:r w:rsidRPr="00C26630">
        <w:rPr>
          <w:rFonts w:ascii="Arial" w:hAnsi="Arial" w:cs="Arial"/>
          <w:sz w:val="24"/>
          <w:szCs w:val="24"/>
        </w:rPr>
        <w:t xml:space="preserve"> IS/LM and AD/AS in closed and open economies, inflation, unemployment, monetary policy, growth, fiscal policy and theories of consumption and investment. Issues arising from modern behavioural macroeconomics are also discussed.</w:t>
      </w:r>
    </w:p>
    <w:p w14:paraId="44A36727" w14:textId="77777777" w:rsidR="002C5E38" w:rsidRPr="00C26630" w:rsidRDefault="002C5E38" w:rsidP="002C5E38">
      <w:pPr>
        <w:rPr>
          <w:rFonts w:ascii="Arial" w:hAnsi="Arial" w:cs="Arial"/>
          <w:sz w:val="24"/>
          <w:szCs w:val="24"/>
        </w:rPr>
      </w:pPr>
    </w:p>
    <w:p w14:paraId="6F407ED6" w14:textId="77777777" w:rsidR="002C5E38" w:rsidRPr="00C26630" w:rsidRDefault="002C5E38" w:rsidP="008670DB">
      <w:pPr>
        <w:pStyle w:val="Heading"/>
      </w:pPr>
      <w:r w:rsidRPr="00C26630">
        <w:t>Learning Outcomes</w:t>
      </w:r>
    </w:p>
    <w:p w14:paraId="34EB6EDC" w14:textId="77777777" w:rsidR="002C5E38" w:rsidRPr="00C26630" w:rsidRDefault="002C5E38" w:rsidP="002C5E38">
      <w:pPr>
        <w:spacing w:after="0" w:line="264" w:lineRule="auto"/>
        <w:rPr>
          <w:rFonts w:ascii="Arial" w:hAnsi="Arial" w:cs="Arial"/>
          <w:sz w:val="24"/>
          <w:szCs w:val="24"/>
        </w:rPr>
      </w:pPr>
      <w:r w:rsidRPr="00C26630">
        <w:rPr>
          <w:rFonts w:ascii="Arial" w:hAnsi="Arial" w:cs="Arial"/>
          <w:sz w:val="24"/>
          <w:szCs w:val="24"/>
        </w:rPr>
        <w:t xml:space="preserve">By the end of the module students should be able to: </w:t>
      </w:r>
    </w:p>
    <w:p w14:paraId="4708CA75" w14:textId="77777777" w:rsidR="002C5E38" w:rsidRPr="00C26630" w:rsidRDefault="002C5E38" w:rsidP="00166013">
      <w:pPr>
        <w:numPr>
          <w:ilvl w:val="0"/>
          <w:numId w:val="40"/>
        </w:numPr>
        <w:spacing w:before="100" w:beforeAutospacing="1" w:after="100" w:afterAutospacing="1" w:line="264" w:lineRule="auto"/>
        <w:rPr>
          <w:rFonts w:ascii="Arial" w:hAnsi="Arial" w:cs="Arial"/>
          <w:sz w:val="24"/>
          <w:szCs w:val="24"/>
        </w:rPr>
      </w:pPr>
      <w:r w:rsidRPr="00C26630">
        <w:rPr>
          <w:rFonts w:ascii="Arial" w:hAnsi="Arial" w:cs="Arial"/>
          <w:sz w:val="24"/>
          <w:szCs w:val="24"/>
        </w:rPr>
        <w:t>demonstrate knowledge and critical understanding of the concepts of ‘comparative static analysis’ and ‘dynamic macroeconomic equilibrium’;</w:t>
      </w:r>
    </w:p>
    <w:p w14:paraId="374BD0DB" w14:textId="77777777" w:rsidR="002C5E38" w:rsidRPr="00C26630" w:rsidRDefault="002C5E38" w:rsidP="00166013">
      <w:pPr>
        <w:numPr>
          <w:ilvl w:val="0"/>
          <w:numId w:val="40"/>
        </w:numPr>
        <w:spacing w:before="100" w:beforeAutospacing="1" w:after="100" w:afterAutospacing="1" w:line="264" w:lineRule="auto"/>
        <w:rPr>
          <w:rFonts w:ascii="Arial" w:hAnsi="Arial" w:cs="Arial"/>
          <w:sz w:val="24"/>
          <w:szCs w:val="24"/>
        </w:rPr>
      </w:pPr>
      <w:r w:rsidRPr="00C26630">
        <w:rPr>
          <w:rFonts w:ascii="Arial" w:hAnsi="Arial" w:cs="Arial"/>
          <w:sz w:val="24"/>
          <w:szCs w:val="24"/>
        </w:rPr>
        <w:t>use the theoretical models developed throughout the module to analyse the impact of shocks and macroeconomic policy on aggregate economic variables;</w:t>
      </w:r>
    </w:p>
    <w:p w14:paraId="3464F6EE" w14:textId="77777777" w:rsidR="002C5E38" w:rsidRPr="00C26630" w:rsidRDefault="002C5E38" w:rsidP="00166013">
      <w:pPr>
        <w:numPr>
          <w:ilvl w:val="0"/>
          <w:numId w:val="40"/>
        </w:numPr>
        <w:spacing w:before="100" w:beforeAutospacing="1" w:after="100" w:afterAutospacing="1" w:line="264" w:lineRule="auto"/>
        <w:rPr>
          <w:rFonts w:ascii="Arial" w:hAnsi="Arial" w:cs="Arial"/>
          <w:sz w:val="24"/>
          <w:szCs w:val="24"/>
        </w:rPr>
      </w:pPr>
      <w:r w:rsidRPr="00C26630">
        <w:rPr>
          <w:rFonts w:ascii="Arial" w:hAnsi="Arial" w:cs="Arial"/>
          <w:sz w:val="24"/>
          <w:szCs w:val="24"/>
        </w:rPr>
        <w:t>critically evaluate these theoretical models with reference to empirical evidence, including macroeconomic policy examples;</w:t>
      </w:r>
    </w:p>
    <w:p w14:paraId="2007E4E6" w14:textId="66D92B74" w:rsidR="005877B5" w:rsidRPr="00C26630" w:rsidRDefault="002C5E38" w:rsidP="00166013">
      <w:pPr>
        <w:numPr>
          <w:ilvl w:val="0"/>
          <w:numId w:val="40"/>
        </w:numPr>
        <w:spacing w:before="100" w:beforeAutospacing="1" w:after="100" w:afterAutospacing="1" w:line="264" w:lineRule="auto"/>
        <w:rPr>
          <w:rFonts w:ascii="Arial" w:hAnsi="Arial" w:cs="Arial"/>
          <w:sz w:val="24"/>
          <w:szCs w:val="24"/>
        </w:rPr>
      </w:pPr>
      <w:r w:rsidRPr="00C26630">
        <w:rPr>
          <w:rFonts w:ascii="Arial" w:hAnsi="Arial" w:cs="Arial"/>
          <w:sz w:val="24"/>
          <w:szCs w:val="24"/>
        </w:rPr>
        <w:t>explain how macroeconomic relationships derive from the behaviour of individual economic agents (i.e., consumers, firms and policymakers).</w:t>
      </w:r>
    </w:p>
    <w:p w14:paraId="72F663A3" w14:textId="77777777" w:rsidR="002C5E38" w:rsidRDefault="002C5E38" w:rsidP="00B5741A">
      <w:pPr>
        <w:spacing w:after="0"/>
        <w:rPr>
          <w:rFonts w:ascii="Arial" w:hAnsi="Arial" w:cs="Arial"/>
          <w:b/>
          <w:bCs/>
          <w:sz w:val="36"/>
          <w:szCs w:val="36"/>
        </w:rPr>
      </w:pPr>
    </w:p>
    <w:p w14:paraId="660C810D" w14:textId="77777777" w:rsidR="00381F87" w:rsidRDefault="00381F87" w:rsidP="00B5741A">
      <w:pPr>
        <w:spacing w:after="0"/>
        <w:rPr>
          <w:rFonts w:ascii="Arial" w:hAnsi="Arial" w:cs="Arial"/>
          <w:b/>
          <w:bCs/>
          <w:sz w:val="36"/>
          <w:szCs w:val="36"/>
        </w:rPr>
      </w:pPr>
    </w:p>
    <w:p w14:paraId="7F2674FC" w14:textId="77777777" w:rsidR="00381F87" w:rsidRDefault="00381F87" w:rsidP="00B5741A">
      <w:pPr>
        <w:spacing w:after="0"/>
        <w:rPr>
          <w:rFonts w:ascii="Arial" w:hAnsi="Arial" w:cs="Arial"/>
          <w:b/>
          <w:bCs/>
          <w:sz w:val="36"/>
          <w:szCs w:val="36"/>
        </w:rPr>
      </w:pPr>
    </w:p>
    <w:p w14:paraId="416FE916" w14:textId="5CDF4A54" w:rsidR="009410B6" w:rsidRDefault="009410B6" w:rsidP="00B5741A">
      <w:pPr>
        <w:spacing w:after="0"/>
        <w:rPr>
          <w:rFonts w:ascii="Arial" w:hAnsi="Arial" w:cs="Arial"/>
          <w:b/>
          <w:bCs/>
          <w:sz w:val="36"/>
          <w:szCs w:val="36"/>
        </w:rPr>
      </w:pPr>
    </w:p>
    <w:p w14:paraId="12E8B98E" w14:textId="3A8EFF16" w:rsidR="003A1EBA" w:rsidRPr="00C26630" w:rsidRDefault="003A1EBA" w:rsidP="00B5741A">
      <w:pPr>
        <w:spacing w:after="0"/>
        <w:rPr>
          <w:rFonts w:ascii="Arial" w:hAnsi="Arial" w:cs="Arial"/>
          <w:b/>
          <w:bCs/>
          <w:sz w:val="36"/>
          <w:szCs w:val="36"/>
        </w:rPr>
      </w:pPr>
    </w:p>
    <w:p w14:paraId="372FA997" w14:textId="3E0C226D" w:rsidR="002C5E38" w:rsidRPr="00C26630" w:rsidRDefault="002C5E38" w:rsidP="00381F87">
      <w:pPr>
        <w:pStyle w:val="ModuleHeading"/>
      </w:pPr>
      <w:bookmarkStart w:id="53" w:name="LI_Micro"/>
      <w:bookmarkEnd w:id="53"/>
      <w:r w:rsidRPr="00C26630">
        <w:lastRenderedPageBreak/>
        <w:t>LI Microeconomics</w:t>
      </w:r>
    </w:p>
    <w:p w14:paraId="1201DC28" w14:textId="77777777" w:rsidR="002C5E38" w:rsidRPr="00C26630" w:rsidRDefault="002C5E38" w:rsidP="002C5E38">
      <w:pPr>
        <w:spacing w:after="0"/>
        <w:rPr>
          <w:rFonts w:ascii="Arial" w:hAnsi="Arial" w:cs="Arial"/>
          <w:b/>
          <w:bCs/>
          <w:sz w:val="24"/>
          <w:szCs w:val="24"/>
        </w:rPr>
      </w:pPr>
      <w:r w:rsidRPr="00C26630">
        <w:rPr>
          <w:rFonts w:ascii="Arial" w:hAnsi="Arial" w:cs="Arial"/>
          <w:sz w:val="24"/>
          <w:szCs w:val="24"/>
        </w:rPr>
        <w:t xml:space="preserve">Module Code: </w:t>
      </w:r>
      <w:r w:rsidRPr="00C26630">
        <w:rPr>
          <w:rFonts w:ascii="Arial" w:hAnsi="Arial" w:cs="Arial"/>
          <w:b/>
          <w:bCs/>
          <w:sz w:val="24"/>
          <w:szCs w:val="24"/>
        </w:rPr>
        <w:t>28536</w:t>
      </w:r>
    </w:p>
    <w:p w14:paraId="54971583" w14:textId="2DA44543" w:rsidR="002C5E38" w:rsidRPr="00C26630" w:rsidRDefault="002C5E38" w:rsidP="002C5E38">
      <w:pPr>
        <w:spacing w:after="0"/>
        <w:rPr>
          <w:rFonts w:ascii="Arial" w:hAnsi="Arial" w:cs="Arial"/>
          <w:sz w:val="24"/>
          <w:szCs w:val="24"/>
        </w:rPr>
      </w:pPr>
      <w:r w:rsidRPr="00C26630">
        <w:rPr>
          <w:rFonts w:ascii="Arial" w:hAnsi="Arial" w:cs="Arial"/>
          <w:sz w:val="24"/>
          <w:szCs w:val="24"/>
        </w:rPr>
        <w:t>Credits: 20</w:t>
      </w:r>
    </w:p>
    <w:p w14:paraId="432112B0" w14:textId="77777777" w:rsidR="002C5E38" w:rsidRPr="00C26630" w:rsidRDefault="002C5E38" w:rsidP="002C5E38">
      <w:pPr>
        <w:spacing w:after="0"/>
        <w:rPr>
          <w:rFonts w:ascii="Arial" w:hAnsi="Arial" w:cs="Arial"/>
          <w:sz w:val="24"/>
          <w:szCs w:val="24"/>
        </w:rPr>
      </w:pPr>
      <w:r w:rsidRPr="00C26630">
        <w:rPr>
          <w:rFonts w:ascii="Arial" w:hAnsi="Arial" w:cs="Arial"/>
          <w:sz w:val="24"/>
          <w:szCs w:val="24"/>
        </w:rPr>
        <w:t>Level: LI</w:t>
      </w:r>
    </w:p>
    <w:p w14:paraId="66D6CA71" w14:textId="77777777" w:rsidR="002C5E38" w:rsidRPr="00C26630" w:rsidRDefault="002C5E38" w:rsidP="002C5E38">
      <w:pPr>
        <w:spacing w:after="0"/>
        <w:rPr>
          <w:rFonts w:ascii="Arial" w:hAnsi="Arial" w:cs="Arial"/>
          <w:sz w:val="24"/>
          <w:szCs w:val="24"/>
        </w:rPr>
      </w:pPr>
      <w:r w:rsidRPr="00C26630">
        <w:rPr>
          <w:rFonts w:ascii="Arial" w:hAnsi="Arial" w:cs="Arial"/>
          <w:sz w:val="24"/>
          <w:szCs w:val="24"/>
        </w:rPr>
        <w:t>Taught: Semester 1</w:t>
      </w:r>
    </w:p>
    <w:p w14:paraId="59214F74" w14:textId="77777777" w:rsidR="002C5E38" w:rsidRPr="00C26630" w:rsidRDefault="002C5E38" w:rsidP="002C5E38">
      <w:pPr>
        <w:spacing w:after="0"/>
        <w:rPr>
          <w:rFonts w:ascii="Arial" w:hAnsi="Arial" w:cs="Arial"/>
          <w:sz w:val="24"/>
          <w:szCs w:val="24"/>
        </w:rPr>
      </w:pPr>
      <w:r w:rsidRPr="00C26630">
        <w:rPr>
          <w:rFonts w:ascii="Arial" w:hAnsi="Arial" w:cs="Arial"/>
          <w:sz w:val="24"/>
          <w:szCs w:val="24"/>
        </w:rPr>
        <w:t>Department: Economics</w:t>
      </w:r>
    </w:p>
    <w:p w14:paraId="6DF1FF63" w14:textId="628A9EC7" w:rsidR="002C5E38" w:rsidRPr="00C26630" w:rsidRDefault="002C5E38" w:rsidP="002C5E38">
      <w:pPr>
        <w:spacing w:after="0"/>
        <w:rPr>
          <w:rFonts w:ascii="Arial" w:hAnsi="Arial" w:cs="Arial"/>
          <w:sz w:val="24"/>
          <w:szCs w:val="24"/>
        </w:rPr>
      </w:pPr>
      <w:r w:rsidRPr="00C26630">
        <w:rPr>
          <w:rFonts w:ascii="Arial" w:hAnsi="Arial" w:cs="Arial"/>
          <w:sz w:val="24"/>
          <w:szCs w:val="24"/>
        </w:rPr>
        <w:t xml:space="preserve">Assessment Method: Exam </w:t>
      </w:r>
      <w:r w:rsidR="00D12A79" w:rsidRPr="00D12A79">
        <w:rPr>
          <w:rFonts w:ascii="Arial" w:hAnsi="Arial" w:cs="Arial"/>
          <w:sz w:val="24"/>
          <w:szCs w:val="24"/>
        </w:rPr>
        <w:t>– January Exam Period</w:t>
      </w:r>
      <w:r w:rsidRPr="00C26630">
        <w:rPr>
          <w:rFonts w:ascii="Arial" w:hAnsi="Arial" w:cs="Arial"/>
          <w:sz w:val="24"/>
          <w:szCs w:val="24"/>
        </w:rPr>
        <w:t xml:space="preserve"> (50%),</w:t>
      </w:r>
      <w:r w:rsidR="00D64E7A" w:rsidRPr="00C26630">
        <w:rPr>
          <w:rFonts w:ascii="Arial" w:hAnsi="Arial" w:cs="Arial"/>
          <w:sz w:val="24"/>
          <w:szCs w:val="24"/>
        </w:rPr>
        <w:t>1,</w:t>
      </w:r>
      <w:r w:rsidR="00930F73" w:rsidRPr="00C26630">
        <w:rPr>
          <w:rFonts w:ascii="Arial" w:hAnsi="Arial" w:cs="Arial"/>
          <w:sz w:val="24"/>
          <w:szCs w:val="24"/>
        </w:rPr>
        <w:t>5</w:t>
      </w:r>
      <w:r w:rsidR="00D64E7A" w:rsidRPr="00C26630">
        <w:rPr>
          <w:rFonts w:ascii="Arial" w:hAnsi="Arial" w:cs="Arial"/>
          <w:sz w:val="24"/>
          <w:szCs w:val="24"/>
        </w:rPr>
        <w:t>00</w:t>
      </w:r>
      <w:r w:rsidR="00930F73" w:rsidRPr="00C26630">
        <w:rPr>
          <w:rFonts w:ascii="Arial" w:hAnsi="Arial" w:cs="Arial"/>
          <w:sz w:val="24"/>
          <w:szCs w:val="24"/>
        </w:rPr>
        <w:t xml:space="preserve"> W</w:t>
      </w:r>
      <w:r w:rsidR="00D64E7A" w:rsidRPr="00C26630">
        <w:rPr>
          <w:rFonts w:ascii="Arial" w:hAnsi="Arial" w:cs="Arial"/>
          <w:sz w:val="24"/>
          <w:szCs w:val="24"/>
        </w:rPr>
        <w:t xml:space="preserve">ord </w:t>
      </w:r>
      <w:r w:rsidR="006B4351" w:rsidRPr="00C26630">
        <w:rPr>
          <w:rFonts w:ascii="Arial" w:hAnsi="Arial" w:cs="Arial"/>
          <w:sz w:val="24"/>
          <w:szCs w:val="24"/>
        </w:rPr>
        <w:t>Individual C</w:t>
      </w:r>
      <w:r w:rsidR="00D64E7A" w:rsidRPr="00C26630">
        <w:rPr>
          <w:rFonts w:ascii="Arial" w:hAnsi="Arial" w:cs="Arial"/>
          <w:sz w:val="24"/>
          <w:szCs w:val="24"/>
        </w:rPr>
        <w:t>oursework (</w:t>
      </w:r>
      <w:r w:rsidR="006B4351" w:rsidRPr="00C26630">
        <w:rPr>
          <w:rFonts w:ascii="Arial" w:hAnsi="Arial" w:cs="Arial"/>
          <w:sz w:val="24"/>
          <w:szCs w:val="24"/>
        </w:rPr>
        <w:t>50</w:t>
      </w:r>
      <w:r w:rsidR="00D64E7A" w:rsidRPr="00C26630">
        <w:rPr>
          <w:rFonts w:ascii="Arial" w:hAnsi="Arial" w:cs="Arial"/>
          <w:sz w:val="24"/>
          <w:szCs w:val="24"/>
        </w:rPr>
        <w:t>%)</w:t>
      </w:r>
    </w:p>
    <w:p w14:paraId="77DF6888" w14:textId="77777777" w:rsidR="002C5E38" w:rsidRPr="00C26630" w:rsidRDefault="002C5E38" w:rsidP="002C5E38">
      <w:pPr>
        <w:spacing w:after="0"/>
        <w:rPr>
          <w:rFonts w:ascii="Arial" w:hAnsi="Arial" w:cs="Arial"/>
          <w:b/>
          <w:bCs/>
          <w:i/>
          <w:iCs/>
          <w:sz w:val="24"/>
          <w:szCs w:val="24"/>
        </w:rPr>
      </w:pPr>
      <w:r w:rsidRPr="00C26630">
        <w:rPr>
          <w:rFonts w:ascii="Arial" w:hAnsi="Arial" w:cs="Arial"/>
          <w:b/>
          <w:bCs/>
          <w:i/>
          <w:iCs/>
          <w:sz w:val="24"/>
          <w:szCs w:val="24"/>
        </w:rPr>
        <w:t>Only available to 2276 Aff Economics students</w:t>
      </w:r>
    </w:p>
    <w:p w14:paraId="3A5E9EDC" w14:textId="089155C0" w:rsidR="00250EDC" w:rsidRPr="00C26630" w:rsidRDefault="00250EDC" w:rsidP="00250EDC">
      <w:pPr>
        <w:spacing w:after="0"/>
        <w:rPr>
          <w:rFonts w:ascii="Arial" w:hAnsi="Arial" w:cs="Arial"/>
          <w:b/>
          <w:bCs/>
          <w:i/>
          <w:iCs/>
          <w:sz w:val="24"/>
          <w:szCs w:val="24"/>
        </w:rPr>
      </w:pPr>
      <w:r w:rsidRPr="00C26630">
        <w:rPr>
          <w:rFonts w:ascii="Arial" w:hAnsi="Arial" w:cs="Arial"/>
          <w:b/>
          <w:bCs/>
          <w:i/>
          <w:iCs/>
          <w:sz w:val="24"/>
          <w:szCs w:val="24"/>
        </w:rPr>
        <w:t>Subject to availability</w:t>
      </w:r>
    </w:p>
    <w:p w14:paraId="250ACDCF" w14:textId="30CA204C" w:rsidR="00D5623F" w:rsidRPr="00C26630" w:rsidRDefault="00D5623F" w:rsidP="00D5623F">
      <w:pPr>
        <w:rPr>
          <w:rFonts w:ascii="Arial" w:hAnsi="Arial" w:cs="Arial"/>
          <w:sz w:val="24"/>
          <w:szCs w:val="24"/>
        </w:rPr>
      </w:pPr>
      <w:r w:rsidRPr="00C55FCF">
        <w:rPr>
          <w:rFonts w:ascii="Arial" w:hAnsi="Arial" w:cs="Arial"/>
          <w:b/>
          <w:bCs/>
          <w:i/>
          <w:iCs/>
          <w:sz w:val="24"/>
          <w:szCs w:val="24"/>
          <w:highlight w:val="yellow"/>
        </w:rPr>
        <w:t xml:space="preserve">This module will require you to stay for the January Exam Period, </w:t>
      </w:r>
      <w:proofErr w:type="gramStart"/>
      <w:r w:rsidRPr="00C55FCF">
        <w:rPr>
          <w:rFonts w:ascii="Arial" w:hAnsi="Arial" w:cs="Arial"/>
          <w:b/>
          <w:bCs/>
          <w:i/>
          <w:iCs/>
          <w:sz w:val="24"/>
          <w:szCs w:val="24"/>
          <w:highlight w:val="yellow"/>
        </w:rPr>
        <w:t>No</w:t>
      </w:r>
      <w:proofErr w:type="gramEnd"/>
      <w:r w:rsidRPr="00C55FCF">
        <w:rPr>
          <w:rFonts w:ascii="Arial" w:hAnsi="Arial" w:cs="Arial"/>
          <w:b/>
          <w:bCs/>
          <w:i/>
          <w:iCs/>
          <w:sz w:val="24"/>
          <w:szCs w:val="24"/>
          <w:highlight w:val="yellow"/>
        </w:rPr>
        <w:t xml:space="preserve"> alternative assessment will be offered</w:t>
      </w:r>
    </w:p>
    <w:p w14:paraId="50BA1514" w14:textId="77777777" w:rsidR="002C5E38" w:rsidRPr="00C26630" w:rsidRDefault="002C5E38" w:rsidP="002C5E38">
      <w:pPr>
        <w:rPr>
          <w:rFonts w:ascii="Arial" w:hAnsi="Arial" w:cs="Arial"/>
          <w:sz w:val="24"/>
          <w:szCs w:val="24"/>
        </w:rPr>
      </w:pPr>
    </w:p>
    <w:p w14:paraId="38C0EE30" w14:textId="77777777" w:rsidR="002C5E38" w:rsidRPr="00C26630" w:rsidRDefault="002C5E38" w:rsidP="005136D5">
      <w:pPr>
        <w:pStyle w:val="Heading"/>
      </w:pPr>
      <w:r w:rsidRPr="00C26630">
        <w:t>Module Description</w:t>
      </w:r>
    </w:p>
    <w:p w14:paraId="7BB3D827" w14:textId="17D8E9B3" w:rsidR="002C5E38" w:rsidRPr="00C26630" w:rsidRDefault="00D64E7A" w:rsidP="002C5E38">
      <w:pPr>
        <w:rPr>
          <w:rFonts w:ascii="Arial" w:hAnsi="Arial" w:cs="Arial"/>
          <w:sz w:val="24"/>
          <w:szCs w:val="24"/>
        </w:rPr>
      </w:pPr>
      <w:r w:rsidRPr="3ABE9DEF">
        <w:rPr>
          <w:rFonts w:ascii="Arial" w:hAnsi="Arial" w:cs="Arial"/>
          <w:sz w:val="24"/>
          <w:szCs w:val="24"/>
        </w:rPr>
        <w:t xml:space="preserve">This core module covers intermediate microeconomics. It provides students with a broader, yet more in-depth understanding of core microeconomic topics covered in the introductory Principles of Economics AB module and equips students with the analytical skills and tools that are necessary for undertaking a more comprehensive economic analysis. This module provides the solid underpinning needed in all microeconomics - based modules in subsequent terms. </w:t>
      </w:r>
      <w:r>
        <w:br/>
      </w:r>
      <w:r w:rsidRPr="005136D5">
        <w:rPr>
          <w:rFonts w:ascii="Arial" w:hAnsi="Arial" w:cs="Arial"/>
          <w:sz w:val="24"/>
          <w:szCs w:val="24"/>
        </w:rPr>
        <w:t xml:space="preserve">At the start, the module is primarily concerned with the </w:t>
      </w:r>
      <w:r w:rsidR="70B5DDC9" w:rsidRPr="005136D5">
        <w:rPr>
          <w:rFonts w:ascii="Arial" w:hAnsi="Arial" w:cs="Arial"/>
          <w:sz w:val="24"/>
          <w:szCs w:val="24"/>
        </w:rPr>
        <w:t>at</w:t>
      </w:r>
      <w:r w:rsidRPr="005136D5">
        <w:rPr>
          <w:rFonts w:ascii="Arial" w:hAnsi="Arial" w:cs="Arial"/>
          <w:sz w:val="24"/>
          <w:szCs w:val="24"/>
        </w:rPr>
        <w:t xml:space="preserve"> the start, the module is primarily concerned with the</w:t>
      </w:r>
      <w:r w:rsidRPr="3ABE9DEF">
        <w:rPr>
          <w:rFonts w:ascii="Arial" w:hAnsi="Arial" w:cs="Arial"/>
          <w:sz w:val="24"/>
          <w:szCs w:val="24"/>
        </w:rPr>
        <w:t xml:space="preserve"> theories of consumer behaviour under certainty and uncertainty, including game theory. Then, it covers the firm and the theory of perfectly and imperfectly competitive markets. The module introduces general equilibrium analysis and then develops students’ understanding of externalities and public goods, before concluding with the introduction of asymmetric information. </w:t>
      </w:r>
      <w:r>
        <w:br/>
      </w:r>
      <w:r w:rsidRPr="3ABE9DEF">
        <w:rPr>
          <w:rFonts w:ascii="Arial" w:hAnsi="Arial" w:cs="Arial"/>
          <w:sz w:val="24"/>
          <w:szCs w:val="24"/>
        </w:rPr>
        <w:t xml:space="preserve">The module adopts microeconomic methods and tools used in the </w:t>
      </w:r>
      <w:proofErr w:type="gramStart"/>
      <w:r w:rsidRPr="3ABE9DEF">
        <w:rPr>
          <w:rFonts w:ascii="Arial" w:hAnsi="Arial" w:cs="Arial"/>
          <w:sz w:val="24"/>
          <w:szCs w:val="24"/>
        </w:rPr>
        <w:t>real life</w:t>
      </w:r>
      <w:proofErr w:type="gramEnd"/>
      <w:r w:rsidRPr="3ABE9DEF">
        <w:rPr>
          <w:rFonts w:ascii="Arial" w:hAnsi="Arial" w:cs="Arial"/>
          <w:sz w:val="24"/>
          <w:szCs w:val="24"/>
        </w:rPr>
        <w:t xml:space="preserve"> economic </w:t>
      </w:r>
      <w:proofErr w:type="gramStart"/>
      <w:r w:rsidRPr="3ABE9DEF">
        <w:rPr>
          <w:rFonts w:ascii="Arial" w:hAnsi="Arial" w:cs="Arial"/>
          <w:sz w:val="24"/>
          <w:szCs w:val="24"/>
        </w:rPr>
        <w:t>analysis .</w:t>
      </w:r>
      <w:proofErr w:type="gramEnd"/>
      <w:r w:rsidRPr="3ABE9DEF">
        <w:rPr>
          <w:rFonts w:ascii="Arial" w:hAnsi="Arial" w:cs="Arial"/>
          <w:sz w:val="24"/>
          <w:szCs w:val="24"/>
        </w:rPr>
        <w:t xml:space="preserve"> Basic mathematical techniques and calculus are used.</w:t>
      </w:r>
    </w:p>
    <w:p w14:paraId="3D78456E" w14:textId="77777777" w:rsidR="002C5E38" w:rsidRPr="00C26630" w:rsidRDefault="002C5E38" w:rsidP="002C5E38">
      <w:pPr>
        <w:rPr>
          <w:rFonts w:ascii="Arial" w:hAnsi="Arial" w:cs="Arial"/>
          <w:sz w:val="24"/>
          <w:szCs w:val="24"/>
        </w:rPr>
      </w:pPr>
    </w:p>
    <w:p w14:paraId="4A0C7124" w14:textId="77777777" w:rsidR="002C5E38" w:rsidRPr="00C26630" w:rsidRDefault="002C5E38" w:rsidP="005136D5">
      <w:pPr>
        <w:pStyle w:val="Heading"/>
      </w:pPr>
      <w:r w:rsidRPr="00C26630">
        <w:t>Learning Outcomes</w:t>
      </w:r>
    </w:p>
    <w:p w14:paraId="39DFBF54" w14:textId="77777777" w:rsidR="00D64E7A" w:rsidRPr="00C26630" w:rsidRDefault="00D64E7A" w:rsidP="00D64E7A">
      <w:pPr>
        <w:spacing w:after="0" w:line="264" w:lineRule="auto"/>
        <w:rPr>
          <w:rFonts w:ascii="Arial" w:hAnsi="Arial" w:cs="Arial"/>
          <w:sz w:val="24"/>
          <w:szCs w:val="24"/>
        </w:rPr>
      </w:pPr>
      <w:r w:rsidRPr="00C26630">
        <w:rPr>
          <w:rFonts w:ascii="Arial" w:hAnsi="Arial" w:cs="Arial"/>
          <w:sz w:val="24"/>
          <w:szCs w:val="24"/>
        </w:rPr>
        <w:t xml:space="preserve">By the end of the module students should be able to: </w:t>
      </w:r>
    </w:p>
    <w:p w14:paraId="57BBDBF8" w14:textId="77777777" w:rsidR="00D64E7A" w:rsidRPr="00C26630" w:rsidRDefault="00D64E7A" w:rsidP="00166013">
      <w:pPr>
        <w:numPr>
          <w:ilvl w:val="0"/>
          <w:numId w:val="10"/>
        </w:numPr>
        <w:spacing w:before="100" w:beforeAutospacing="1" w:after="100" w:afterAutospacing="1" w:line="264" w:lineRule="auto"/>
        <w:rPr>
          <w:rFonts w:ascii="Arial" w:hAnsi="Arial" w:cs="Arial"/>
          <w:sz w:val="24"/>
          <w:szCs w:val="24"/>
        </w:rPr>
      </w:pPr>
      <w:r w:rsidRPr="00C26630">
        <w:rPr>
          <w:rFonts w:ascii="Arial" w:hAnsi="Arial" w:cs="Arial"/>
          <w:sz w:val="24"/>
          <w:szCs w:val="24"/>
        </w:rPr>
        <w:t>demonstrate knowledge and critical understanding of core microeconomic theories and concepts;</w:t>
      </w:r>
    </w:p>
    <w:p w14:paraId="08BF93DA" w14:textId="77777777" w:rsidR="00D64E7A" w:rsidRPr="00C26630" w:rsidRDefault="00D64E7A" w:rsidP="00166013">
      <w:pPr>
        <w:numPr>
          <w:ilvl w:val="0"/>
          <w:numId w:val="10"/>
        </w:numPr>
        <w:spacing w:before="100" w:beforeAutospacing="1" w:after="100" w:afterAutospacing="1" w:line="264" w:lineRule="auto"/>
        <w:rPr>
          <w:rFonts w:ascii="Arial" w:hAnsi="Arial" w:cs="Arial"/>
          <w:sz w:val="24"/>
          <w:szCs w:val="24"/>
        </w:rPr>
      </w:pPr>
      <w:r w:rsidRPr="00C26630">
        <w:rPr>
          <w:rFonts w:ascii="Arial" w:hAnsi="Arial" w:cs="Arial"/>
          <w:sz w:val="24"/>
          <w:szCs w:val="24"/>
        </w:rPr>
        <w:t>analyse the workings of different market structures;</w:t>
      </w:r>
    </w:p>
    <w:p w14:paraId="1F87E26C" w14:textId="6E9732A2" w:rsidR="002C5E38" w:rsidRPr="00C26630" w:rsidRDefault="00D64E7A" w:rsidP="00166013">
      <w:pPr>
        <w:numPr>
          <w:ilvl w:val="0"/>
          <w:numId w:val="10"/>
        </w:numPr>
        <w:spacing w:before="100" w:beforeAutospacing="1" w:after="100" w:afterAutospacing="1" w:line="264" w:lineRule="auto"/>
        <w:rPr>
          <w:rFonts w:ascii="Arial" w:hAnsi="Arial" w:cs="Arial"/>
          <w:sz w:val="24"/>
          <w:szCs w:val="24"/>
        </w:rPr>
      </w:pPr>
      <w:r w:rsidRPr="00C26630">
        <w:rPr>
          <w:rFonts w:ascii="Arial" w:hAnsi="Arial" w:cs="Arial"/>
          <w:sz w:val="24"/>
          <w:szCs w:val="24"/>
        </w:rPr>
        <w:t>apply core microeconomic concepts to various economic situations, such as producer and consumer optimal decisions, efficiency and welfare, market failure.</w:t>
      </w:r>
    </w:p>
    <w:p w14:paraId="40957B6D" w14:textId="77777777" w:rsidR="00C719A5" w:rsidRDefault="00C719A5" w:rsidP="00C719A5">
      <w:pPr>
        <w:spacing w:before="100" w:beforeAutospacing="1" w:after="100" w:afterAutospacing="1" w:line="264" w:lineRule="auto"/>
        <w:rPr>
          <w:rFonts w:ascii="Arial" w:hAnsi="Arial" w:cs="Arial"/>
          <w:sz w:val="24"/>
          <w:szCs w:val="24"/>
        </w:rPr>
      </w:pPr>
    </w:p>
    <w:p w14:paraId="18E758B9" w14:textId="77777777" w:rsidR="005136D5" w:rsidRDefault="005136D5" w:rsidP="00C719A5">
      <w:pPr>
        <w:spacing w:before="100" w:beforeAutospacing="1" w:after="100" w:afterAutospacing="1" w:line="264" w:lineRule="auto"/>
        <w:rPr>
          <w:rFonts w:ascii="Arial" w:hAnsi="Arial" w:cs="Arial"/>
          <w:sz w:val="24"/>
          <w:szCs w:val="24"/>
        </w:rPr>
      </w:pPr>
    </w:p>
    <w:p w14:paraId="7E34B44E" w14:textId="77777777" w:rsidR="005136D5" w:rsidRPr="00C26630" w:rsidRDefault="005136D5" w:rsidP="00C719A5">
      <w:pPr>
        <w:spacing w:before="100" w:beforeAutospacing="1" w:after="100" w:afterAutospacing="1" w:line="264" w:lineRule="auto"/>
        <w:rPr>
          <w:rFonts w:ascii="Arial" w:hAnsi="Arial" w:cs="Arial"/>
          <w:sz w:val="24"/>
          <w:szCs w:val="24"/>
        </w:rPr>
      </w:pPr>
    </w:p>
    <w:p w14:paraId="21CE2926" w14:textId="2FDC991B" w:rsidR="00B5741A" w:rsidRPr="00C26630" w:rsidRDefault="00B5741A" w:rsidP="005136D5">
      <w:pPr>
        <w:pStyle w:val="ModuleHeading"/>
      </w:pPr>
      <w:bookmarkStart w:id="54" w:name="LH_AdvBandEE"/>
      <w:bookmarkEnd w:id="54"/>
      <w:r w:rsidRPr="00C26630">
        <w:t>LH Advanced Behavioural and Experimental Economics</w:t>
      </w:r>
    </w:p>
    <w:p w14:paraId="7D0D6CE5" w14:textId="77777777" w:rsidR="00B5741A" w:rsidRPr="00C26630" w:rsidRDefault="00B5741A" w:rsidP="00B5741A">
      <w:pPr>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33102</w:t>
      </w:r>
    </w:p>
    <w:p w14:paraId="07178215" w14:textId="77777777" w:rsidR="00B5741A" w:rsidRPr="00C26630" w:rsidRDefault="00B5741A" w:rsidP="00B5741A">
      <w:pPr>
        <w:spacing w:after="0"/>
        <w:rPr>
          <w:rFonts w:ascii="Arial" w:hAnsi="Arial" w:cs="Arial"/>
          <w:sz w:val="24"/>
          <w:szCs w:val="24"/>
        </w:rPr>
      </w:pPr>
      <w:r w:rsidRPr="00C26630">
        <w:rPr>
          <w:rFonts w:ascii="Arial" w:hAnsi="Arial" w:cs="Arial"/>
          <w:sz w:val="24"/>
          <w:szCs w:val="24"/>
        </w:rPr>
        <w:t>Credits: 20</w:t>
      </w:r>
    </w:p>
    <w:p w14:paraId="2BE620E5" w14:textId="77777777" w:rsidR="00B5741A" w:rsidRPr="00C26630" w:rsidRDefault="00B5741A" w:rsidP="00B5741A">
      <w:pPr>
        <w:spacing w:after="0"/>
        <w:rPr>
          <w:rFonts w:ascii="Arial" w:hAnsi="Arial" w:cs="Arial"/>
          <w:sz w:val="24"/>
          <w:szCs w:val="24"/>
        </w:rPr>
      </w:pPr>
      <w:r w:rsidRPr="00C26630">
        <w:rPr>
          <w:rFonts w:ascii="Arial" w:hAnsi="Arial" w:cs="Arial"/>
          <w:sz w:val="24"/>
          <w:szCs w:val="24"/>
        </w:rPr>
        <w:t>Level: LH</w:t>
      </w:r>
    </w:p>
    <w:p w14:paraId="3688ACAF" w14:textId="77777777" w:rsidR="00B5741A" w:rsidRPr="00C26630" w:rsidRDefault="00B5741A" w:rsidP="00B5741A">
      <w:pPr>
        <w:spacing w:after="0"/>
        <w:rPr>
          <w:rFonts w:ascii="Arial" w:hAnsi="Arial" w:cs="Arial"/>
          <w:sz w:val="24"/>
          <w:szCs w:val="24"/>
        </w:rPr>
      </w:pPr>
      <w:r w:rsidRPr="00C26630">
        <w:rPr>
          <w:rFonts w:ascii="Arial" w:hAnsi="Arial" w:cs="Arial"/>
          <w:sz w:val="24"/>
          <w:szCs w:val="24"/>
        </w:rPr>
        <w:t>Taught: Semester 1</w:t>
      </w:r>
    </w:p>
    <w:p w14:paraId="4042DC89" w14:textId="631370BC" w:rsidR="00F74D81" w:rsidRPr="00C26630" w:rsidRDefault="00F74D81" w:rsidP="00B5741A">
      <w:pPr>
        <w:spacing w:after="0"/>
        <w:rPr>
          <w:rFonts w:ascii="Arial" w:hAnsi="Arial" w:cs="Arial"/>
          <w:sz w:val="24"/>
          <w:szCs w:val="24"/>
        </w:rPr>
      </w:pPr>
      <w:r w:rsidRPr="00C26630">
        <w:rPr>
          <w:rFonts w:ascii="Arial" w:hAnsi="Arial" w:cs="Arial"/>
          <w:sz w:val="24"/>
          <w:szCs w:val="24"/>
        </w:rPr>
        <w:t>Department: Economics</w:t>
      </w:r>
    </w:p>
    <w:p w14:paraId="345597F5" w14:textId="67426D8F" w:rsidR="00B5741A" w:rsidRPr="00C26630" w:rsidRDefault="00B5741A" w:rsidP="00B5741A">
      <w:pPr>
        <w:spacing w:after="0"/>
        <w:rPr>
          <w:rFonts w:ascii="Arial" w:hAnsi="Arial" w:cs="Arial"/>
          <w:sz w:val="24"/>
          <w:szCs w:val="24"/>
        </w:rPr>
      </w:pPr>
      <w:r w:rsidRPr="00C26630">
        <w:rPr>
          <w:rFonts w:ascii="Arial" w:hAnsi="Arial" w:cs="Arial"/>
          <w:sz w:val="24"/>
          <w:szCs w:val="24"/>
        </w:rPr>
        <w:t>Assessment Method: Group presentation (</w:t>
      </w:r>
      <w:r w:rsidR="003913FE" w:rsidRPr="00C26630">
        <w:rPr>
          <w:rFonts w:ascii="Arial" w:hAnsi="Arial" w:cs="Arial"/>
          <w:sz w:val="24"/>
          <w:szCs w:val="24"/>
        </w:rPr>
        <w:t xml:space="preserve">30%) 2,500 Word </w:t>
      </w:r>
      <w:r w:rsidR="004F40A2" w:rsidRPr="00C26630">
        <w:rPr>
          <w:rFonts w:ascii="Arial" w:hAnsi="Arial" w:cs="Arial"/>
          <w:sz w:val="24"/>
          <w:szCs w:val="24"/>
        </w:rPr>
        <w:t xml:space="preserve">Individual Coursework </w:t>
      </w:r>
      <w:r w:rsidRPr="00C26630">
        <w:rPr>
          <w:rFonts w:ascii="Arial" w:hAnsi="Arial" w:cs="Arial"/>
          <w:sz w:val="24"/>
          <w:szCs w:val="24"/>
        </w:rPr>
        <w:t>(7</w:t>
      </w:r>
      <w:r w:rsidR="004F40A2" w:rsidRPr="00C26630">
        <w:rPr>
          <w:rFonts w:ascii="Arial" w:hAnsi="Arial" w:cs="Arial"/>
          <w:sz w:val="24"/>
          <w:szCs w:val="24"/>
        </w:rPr>
        <w:t>0%)</w:t>
      </w:r>
    </w:p>
    <w:p w14:paraId="52B35870" w14:textId="77777777" w:rsidR="00B5741A" w:rsidRPr="00C26630" w:rsidRDefault="00B5741A" w:rsidP="00B5741A">
      <w:pPr>
        <w:spacing w:after="0"/>
        <w:rPr>
          <w:rFonts w:ascii="Arial" w:hAnsi="Arial" w:cs="Arial"/>
          <w:i/>
          <w:iCs/>
          <w:sz w:val="24"/>
          <w:szCs w:val="24"/>
        </w:rPr>
      </w:pPr>
      <w:r w:rsidRPr="00C26630">
        <w:rPr>
          <w:rFonts w:ascii="Arial" w:hAnsi="Arial" w:cs="Arial"/>
          <w:i/>
          <w:iCs/>
          <w:sz w:val="24"/>
          <w:szCs w:val="24"/>
        </w:rPr>
        <w:t>Pre-requisites: 32216 LI Behavioural &amp; Experimental Economics or equivalent</w:t>
      </w:r>
    </w:p>
    <w:p w14:paraId="5A8B3114" w14:textId="77777777" w:rsidR="00250EDC" w:rsidRPr="00C26630" w:rsidRDefault="00250EDC" w:rsidP="00250EDC">
      <w:pPr>
        <w:spacing w:after="0"/>
        <w:rPr>
          <w:rFonts w:ascii="Arial" w:hAnsi="Arial" w:cs="Arial"/>
          <w:b/>
          <w:bCs/>
          <w:i/>
          <w:iCs/>
          <w:sz w:val="24"/>
          <w:szCs w:val="24"/>
        </w:rPr>
      </w:pPr>
      <w:r w:rsidRPr="00C26630">
        <w:rPr>
          <w:rFonts w:ascii="Arial" w:hAnsi="Arial" w:cs="Arial"/>
          <w:b/>
          <w:bCs/>
          <w:i/>
          <w:iCs/>
          <w:sz w:val="24"/>
          <w:szCs w:val="24"/>
        </w:rPr>
        <w:t>Subject to availability</w:t>
      </w:r>
    </w:p>
    <w:p w14:paraId="455490A3" w14:textId="77777777" w:rsidR="00B5741A" w:rsidRPr="00C26630" w:rsidRDefault="00B5741A" w:rsidP="00B5741A">
      <w:pPr>
        <w:rPr>
          <w:rFonts w:ascii="Arial" w:hAnsi="Arial" w:cs="Arial"/>
          <w:sz w:val="24"/>
          <w:szCs w:val="24"/>
        </w:rPr>
      </w:pPr>
    </w:p>
    <w:p w14:paraId="4CC1F24D" w14:textId="77777777" w:rsidR="00B5741A" w:rsidRPr="00C26630" w:rsidRDefault="00B5741A" w:rsidP="005136D5">
      <w:pPr>
        <w:pStyle w:val="Heading"/>
      </w:pPr>
      <w:r w:rsidRPr="00C26630">
        <w:t>Module Description</w:t>
      </w:r>
    </w:p>
    <w:p w14:paraId="47795D79" w14:textId="2DAD1DCD" w:rsidR="00B5741A" w:rsidRPr="00C26630" w:rsidRDefault="00B5741A" w:rsidP="00B5741A">
      <w:pPr>
        <w:rPr>
          <w:rFonts w:ascii="Arial" w:hAnsi="Arial" w:cs="Arial"/>
          <w:sz w:val="24"/>
          <w:szCs w:val="24"/>
        </w:rPr>
      </w:pPr>
      <w:r w:rsidRPr="00C26630">
        <w:rPr>
          <w:rFonts w:ascii="Arial" w:hAnsi="Arial" w:cs="Arial"/>
          <w:sz w:val="24"/>
          <w:szCs w:val="24"/>
        </w:rPr>
        <w:t xml:space="preserve">This module extends the </w:t>
      </w:r>
      <w:r w:rsidR="00F74D81" w:rsidRPr="00C26630">
        <w:rPr>
          <w:rFonts w:ascii="Arial" w:hAnsi="Arial" w:cs="Arial"/>
          <w:sz w:val="24"/>
          <w:szCs w:val="24"/>
        </w:rPr>
        <w:t>behavioural</w:t>
      </w:r>
      <w:r w:rsidRPr="00C26630">
        <w:rPr>
          <w:rFonts w:ascii="Arial" w:hAnsi="Arial" w:cs="Arial"/>
          <w:sz w:val="24"/>
          <w:szCs w:val="24"/>
        </w:rPr>
        <w:t xml:space="preserve"> and experimental economics learned at Level I. The course will discuss some of the more recent developments in </w:t>
      </w:r>
      <w:r w:rsidR="00F74D81" w:rsidRPr="00C26630">
        <w:rPr>
          <w:rFonts w:ascii="Arial" w:hAnsi="Arial" w:cs="Arial"/>
          <w:sz w:val="24"/>
          <w:szCs w:val="24"/>
        </w:rPr>
        <w:t>behavioural</w:t>
      </w:r>
      <w:r w:rsidRPr="00C26630">
        <w:rPr>
          <w:rFonts w:ascii="Arial" w:hAnsi="Arial" w:cs="Arial"/>
          <w:sz w:val="24"/>
          <w:szCs w:val="24"/>
        </w:rPr>
        <w:t xml:space="preserve"> and experimental economics. Students will have the opportunity to design their own experiments to test </w:t>
      </w:r>
      <w:r w:rsidR="00F74D81" w:rsidRPr="00C26630">
        <w:rPr>
          <w:rFonts w:ascii="Arial" w:hAnsi="Arial" w:cs="Arial"/>
          <w:sz w:val="24"/>
          <w:szCs w:val="24"/>
        </w:rPr>
        <w:t>behavioural</w:t>
      </w:r>
      <w:r w:rsidRPr="00C26630">
        <w:rPr>
          <w:rFonts w:ascii="Arial" w:hAnsi="Arial" w:cs="Arial"/>
          <w:sz w:val="24"/>
          <w:szCs w:val="24"/>
        </w:rPr>
        <w:t xml:space="preserve"> economic hypotheses. The course will also focus on the </w:t>
      </w:r>
      <w:r w:rsidR="00F74D81" w:rsidRPr="00C26630">
        <w:rPr>
          <w:rFonts w:ascii="Arial" w:hAnsi="Arial" w:cs="Arial"/>
          <w:sz w:val="24"/>
          <w:szCs w:val="24"/>
        </w:rPr>
        <w:t>behaviour</w:t>
      </w:r>
      <w:r w:rsidRPr="00C26630">
        <w:rPr>
          <w:rFonts w:ascii="Arial" w:hAnsi="Arial" w:cs="Arial"/>
          <w:sz w:val="24"/>
          <w:szCs w:val="24"/>
        </w:rPr>
        <w:t xml:space="preserve"> change paradigm and discuss the insights surrounding how </w:t>
      </w:r>
      <w:r w:rsidR="00F74D81" w:rsidRPr="00C26630">
        <w:rPr>
          <w:rFonts w:ascii="Arial" w:hAnsi="Arial" w:cs="Arial"/>
          <w:sz w:val="24"/>
          <w:szCs w:val="24"/>
        </w:rPr>
        <w:t>behavioural</w:t>
      </w:r>
      <w:r w:rsidRPr="00C26630">
        <w:rPr>
          <w:rFonts w:ascii="Arial" w:hAnsi="Arial" w:cs="Arial"/>
          <w:sz w:val="24"/>
          <w:szCs w:val="24"/>
        </w:rPr>
        <w:t xml:space="preserve"> economics can be used to influence individuals’ </w:t>
      </w:r>
      <w:r w:rsidR="00F74D81" w:rsidRPr="00C26630">
        <w:rPr>
          <w:rFonts w:ascii="Arial" w:hAnsi="Arial" w:cs="Arial"/>
          <w:sz w:val="24"/>
          <w:szCs w:val="24"/>
        </w:rPr>
        <w:t>behaviour</w:t>
      </w:r>
      <w:r w:rsidRPr="00C26630">
        <w:rPr>
          <w:rFonts w:ascii="Arial" w:hAnsi="Arial" w:cs="Arial"/>
          <w:sz w:val="24"/>
          <w:szCs w:val="24"/>
        </w:rPr>
        <w:t>.</w:t>
      </w:r>
    </w:p>
    <w:p w14:paraId="1603BB35" w14:textId="77777777" w:rsidR="00B5741A" w:rsidRPr="00C26630" w:rsidRDefault="00B5741A" w:rsidP="00B5741A">
      <w:pPr>
        <w:rPr>
          <w:rFonts w:ascii="Arial" w:hAnsi="Arial" w:cs="Arial"/>
          <w:sz w:val="24"/>
          <w:szCs w:val="24"/>
        </w:rPr>
      </w:pPr>
    </w:p>
    <w:p w14:paraId="2831A856" w14:textId="77777777" w:rsidR="00B5741A" w:rsidRPr="00C26630" w:rsidRDefault="00B5741A" w:rsidP="005136D5">
      <w:pPr>
        <w:pStyle w:val="Heading"/>
      </w:pPr>
      <w:r w:rsidRPr="00C26630">
        <w:t>Learning Outcomes</w:t>
      </w:r>
    </w:p>
    <w:p w14:paraId="1413BB0B" w14:textId="77777777" w:rsidR="00B5741A" w:rsidRPr="00C26630" w:rsidRDefault="00B5741A" w:rsidP="00B5741A">
      <w:pPr>
        <w:rPr>
          <w:rFonts w:ascii="Arial" w:hAnsi="Arial" w:cs="Arial"/>
          <w:sz w:val="24"/>
          <w:szCs w:val="24"/>
        </w:rPr>
      </w:pPr>
      <w:r w:rsidRPr="00C26630">
        <w:rPr>
          <w:rFonts w:ascii="Arial" w:hAnsi="Arial" w:cs="Arial"/>
          <w:sz w:val="24"/>
          <w:szCs w:val="24"/>
        </w:rPr>
        <w:t>By the end of the module students should be able to:</w:t>
      </w:r>
    </w:p>
    <w:p w14:paraId="53FB59A1" w14:textId="6625B5EF" w:rsidR="00B5741A" w:rsidRPr="00C26630" w:rsidRDefault="00B5741A" w:rsidP="00166013">
      <w:pPr>
        <w:pStyle w:val="ListParagraph"/>
        <w:numPr>
          <w:ilvl w:val="0"/>
          <w:numId w:val="13"/>
        </w:numPr>
        <w:rPr>
          <w:rFonts w:ascii="Arial" w:hAnsi="Arial" w:cs="Arial"/>
          <w:sz w:val="24"/>
          <w:szCs w:val="24"/>
        </w:rPr>
      </w:pPr>
      <w:r w:rsidRPr="00C26630">
        <w:rPr>
          <w:rFonts w:ascii="Arial" w:hAnsi="Arial" w:cs="Arial"/>
          <w:sz w:val="24"/>
          <w:szCs w:val="24"/>
        </w:rPr>
        <w:t>assess behavioural economic accounts of individual and strategic decision making</w:t>
      </w:r>
    </w:p>
    <w:p w14:paraId="6CAA5E03" w14:textId="23D9EF31" w:rsidR="00B5741A" w:rsidRPr="00C26630" w:rsidRDefault="00B5741A" w:rsidP="00166013">
      <w:pPr>
        <w:pStyle w:val="ListParagraph"/>
        <w:numPr>
          <w:ilvl w:val="0"/>
          <w:numId w:val="13"/>
        </w:numPr>
        <w:rPr>
          <w:rFonts w:ascii="Arial" w:hAnsi="Arial" w:cs="Arial"/>
          <w:sz w:val="24"/>
          <w:szCs w:val="24"/>
        </w:rPr>
      </w:pPr>
      <w:r w:rsidRPr="00C26630">
        <w:rPr>
          <w:rFonts w:ascii="Arial" w:hAnsi="Arial" w:cs="Arial"/>
          <w:sz w:val="24"/>
          <w:szCs w:val="24"/>
        </w:rPr>
        <w:t>produce experimental designs to test behavioural economic hypotheses</w:t>
      </w:r>
    </w:p>
    <w:p w14:paraId="5EE581D7" w14:textId="6FF93F65" w:rsidR="00B5741A" w:rsidRPr="00C26630" w:rsidRDefault="00B5741A" w:rsidP="00166013">
      <w:pPr>
        <w:pStyle w:val="ListParagraph"/>
        <w:numPr>
          <w:ilvl w:val="0"/>
          <w:numId w:val="13"/>
        </w:numPr>
        <w:rPr>
          <w:rFonts w:ascii="Arial" w:hAnsi="Arial" w:cs="Arial"/>
          <w:sz w:val="24"/>
          <w:szCs w:val="24"/>
        </w:rPr>
      </w:pPr>
      <w:r w:rsidRPr="00C26630">
        <w:rPr>
          <w:rFonts w:ascii="Arial" w:hAnsi="Arial" w:cs="Arial"/>
          <w:sz w:val="24"/>
          <w:szCs w:val="24"/>
        </w:rPr>
        <w:t>analyse and interpret the results of economics experiments</w:t>
      </w:r>
    </w:p>
    <w:p w14:paraId="25B2EC8C" w14:textId="5BCE4605" w:rsidR="00B5741A" w:rsidRPr="00C26630" w:rsidRDefault="00B5741A" w:rsidP="00166013">
      <w:pPr>
        <w:pStyle w:val="ListParagraph"/>
        <w:numPr>
          <w:ilvl w:val="0"/>
          <w:numId w:val="13"/>
        </w:numPr>
        <w:rPr>
          <w:rFonts w:ascii="Arial" w:hAnsi="Arial" w:cs="Arial"/>
          <w:sz w:val="24"/>
          <w:szCs w:val="24"/>
        </w:rPr>
      </w:pPr>
      <w:r w:rsidRPr="00C26630">
        <w:rPr>
          <w:rFonts w:ascii="Arial" w:hAnsi="Arial" w:cs="Arial"/>
          <w:sz w:val="24"/>
          <w:szCs w:val="24"/>
        </w:rPr>
        <w:t>evaluate and appraise existing behavioural economics interventions</w:t>
      </w:r>
    </w:p>
    <w:p w14:paraId="50CEBB38" w14:textId="680BC266" w:rsidR="00B5741A" w:rsidRPr="00C26630" w:rsidRDefault="00B5741A" w:rsidP="00166013">
      <w:pPr>
        <w:pStyle w:val="ListParagraph"/>
        <w:numPr>
          <w:ilvl w:val="0"/>
          <w:numId w:val="13"/>
        </w:numPr>
        <w:rPr>
          <w:rFonts w:ascii="Arial" w:hAnsi="Arial" w:cs="Arial"/>
          <w:sz w:val="24"/>
          <w:szCs w:val="24"/>
        </w:rPr>
      </w:pPr>
      <w:r w:rsidRPr="00C26630">
        <w:rPr>
          <w:rFonts w:ascii="Arial" w:hAnsi="Arial" w:cs="Arial"/>
          <w:sz w:val="24"/>
          <w:szCs w:val="24"/>
        </w:rPr>
        <w:t xml:space="preserve">design new behaviour </w:t>
      </w:r>
      <w:proofErr w:type="gramStart"/>
      <w:r w:rsidRPr="00C26630">
        <w:rPr>
          <w:rFonts w:ascii="Arial" w:hAnsi="Arial" w:cs="Arial"/>
          <w:sz w:val="24"/>
          <w:szCs w:val="24"/>
        </w:rPr>
        <w:t>change</w:t>
      </w:r>
      <w:proofErr w:type="gramEnd"/>
      <w:r w:rsidRPr="00C26630">
        <w:rPr>
          <w:rFonts w:ascii="Arial" w:hAnsi="Arial" w:cs="Arial"/>
          <w:sz w:val="24"/>
          <w:szCs w:val="24"/>
        </w:rPr>
        <w:t xml:space="preserve"> interventions based on behavioural economic theory</w:t>
      </w:r>
    </w:p>
    <w:p w14:paraId="6E8F4CDF" w14:textId="77777777" w:rsidR="00F74D81" w:rsidRPr="00C26630" w:rsidRDefault="00F74D81" w:rsidP="00F74D81">
      <w:pPr>
        <w:rPr>
          <w:rFonts w:ascii="Arial" w:hAnsi="Arial" w:cs="Arial"/>
          <w:sz w:val="24"/>
          <w:szCs w:val="24"/>
        </w:rPr>
      </w:pPr>
    </w:p>
    <w:p w14:paraId="596F42D2" w14:textId="77777777" w:rsidR="00F74D81" w:rsidRPr="00C26630" w:rsidRDefault="00F74D81" w:rsidP="00F74D81">
      <w:pPr>
        <w:rPr>
          <w:rFonts w:ascii="Arial" w:hAnsi="Arial" w:cs="Arial"/>
          <w:sz w:val="24"/>
          <w:szCs w:val="24"/>
        </w:rPr>
      </w:pPr>
    </w:p>
    <w:p w14:paraId="2BC7D8FE" w14:textId="77777777" w:rsidR="00F74D81" w:rsidRPr="00C26630" w:rsidRDefault="00F74D81" w:rsidP="00F74D81">
      <w:pPr>
        <w:rPr>
          <w:rFonts w:ascii="Arial" w:hAnsi="Arial" w:cs="Arial"/>
          <w:sz w:val="24"/>
          <w:szCs w:val="24"/>
        </w:rPr>
      </w:pPr>
    </w:p>
    <w:p w14:paraId="1CEC2CE0" w14:textId="77777777" w:rsidR="00F74D81" w:rsidRDefault="00F74D81" w:rsidP="00F74D81">
      <w:pPr>
        <w:rPr>
          <w:rFonts w:ascii="Arial" w:hAnsi="Arial" w:cs="Arial"/>
          <w:sz w:val="24"/>
          <w:szCs w:val="24"/>
        </w:rPr>
      </w:pPr>
    </w:p>
    <w:p w14:paraId="1941A4A2" w14:textId="77777777" w:rsidR="00567B0A" w:rsidRPr="00C26630" w:rsidRDefault="00567B0A" w:rsidP="00F74D81">
      <w:pPr>
        <w:rPr>
          <w:rFonts w:ascii="Arial" w:hAnsi="Arial" w:cs="Arial"/>
          <w:sz w:val="24"/>
          <w:szCs w:val="24"/>
        </w:rPr>
      </w:pPr>
    </w:p>
    <w:p w14:paraId="78BFAAAE" w14:textId="77777777" w:rsidR="00F74D81" w:rsidRDefault="00F74D81" w:rsidP="00F74D81">
      <w:pPr>
        <w:rPr>
          <w:rFonts w:ascii="Arial" w:hAnsi="Arial" w:cs="Arial"/>
          <w:sz w:val="24"/>
          <w:szCs w:val="24"/>
        </w:rPr>
      </w:pPr>
    </w:p>
    <w:p w14:paraId="11E9A4CA" w14:textId="77777777" w:rsidR="00CE2FAF" w:rsidRPr="00C26630" w:rsidRDefault="00CE2FAF" w:rsidP="00F74D81">
      <w:pPr>
        <w:rPr>
          <w:rFonts w:ascii="Arial" w:hAnsi="Arial" w:cs="Arial"/>
          <w:sz w:val="24"/>
          <w:szCs w:val="24"/>
        </w:rPr>
      </w:pPr>
    </w:p>
    <w:p w14:paraId="7C4D8D11" w14:textId="4AAA08FB" w:rsidR="00F74D81" w:rsidRPr="00C26630" w:rsidRDefault="2F2343FA" w:rsidP="00CE2FAF">
      <w:pPr>
        <w:pStyle w:val="ModuleHeading"/>
      </w:pPr>
      <w:bookmarkStart w:id="55" w:name="LH_AdvMacro"/>
      <w:bookmarkEnd w:id="55"/>
      <w:r w:rsidRPr="174F4341">
        <w:t>L</w:t>
      </w:r>
      <w:r w:rsidR="00F74D81" w:rsidRPr="174F4341">
        <w:t>H Advanced Macroeconomics</w:t>
      </w:r>
    </w:p>
    <w:p w14:paraId="4629C0E2" w14:textId="77777777" w:rsidR="00F74D81" w:rsidRPr="00C26630" w:rsidRDefault="00F74D81" w:rsidP="00F74D81">
      <w:pPr>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33109</w:t>
      </w:r>
    </w:p>
    <w:p w14:paraId="4AD973BF" w14:textId="77777777" w:rsidR="00F74D81" w:rsidRPr="00C26630" w:rsidRDefault="00F74D81" w:rsidP="00F74D81">
      <w:pPr>
        <w:spacing w:after="0"/>
        <w:rPr>
          <w:rFonts w:ascii="Arial" w:hAnsi="Arial" w:cs="Arial"/>
          <w:sz w:val="24"/>
          <w:szCs w:val="24"/>
        </w:rPr>
      </w:pPr>
      <w:r w:rsidRPr="00C26630">
        <w:rPr>
          <w:rFonts w:ascii="Arial" w:hAnsi="Arial" w:cs="Arial"/>
          <w:sz w:val="24"/>
          <w:szCs w:val="24"/>
        </w:rPr>
        <w:t>Credits: 20</w:t>
      </w:r>
    </w:p>
    <w:p w14:paraId="133A3178" w14:textId="77777777" w:rsidR="00F74D81" w:rsidRPr="00C26630" w:rsidRDefault="00F74D81" w:rsidP="00F74D81">
      <w:pPr>
        <w:spacing w:after="0"/>
        <w:rPr>
          <w:rFonts w:ascii="Arial" w:hAnsi="Arial" w:cs="Arial"/>
          <w:sz w:val="24"/>
          <w:szCs w:val="24"/>
        </w:rPr>
      </w:pPr>
      <w:r w:rsidRPr="00C26630">
        <w:rPr>
          <w:rFonts w:ascii="Arial" w:hAnsi="Arial" w:cs="Arial"/>
          <w:sz w:val="24"/>
          <w:szCs w:val="24"/>
        </w:rPr>
        <w:t>Level: LH</w:t>
      </w:r>
    </w:p>
    <w:p w14:paraId="3A887C38" w14:textId="77777777" w:rsidR="00F74D81" w:rsidRPr="00C26630" w:rsidRDefault="00F74D81" w:rsidP="00F74D81">
      <w:pPr>
        <w:spacing w:after="0"/>
        <w:rPr>
          <w:rFonts w:ascii="Arial" w:hAnsi="Arial" w:cs="Arial"/>
          <w:sz w:val="24"/>
          <w:szCs w:val="24"/>
        </w:rPr>
      </w:pPr>
      <w:r w:rsidRPr="00C26630">
        <w:rPr>
          <w:rFonts w:ascii="Arial" w:hAnsi="Arial" w:cs="Arial"/>
          <w:sz w:val="24"/>
          <w:szCs w:val="24"/>
        </w:rPr>
        <w:t>Taught: Semester 1</w:t>
      </w:r>
    </w:p>
    <w:p w14:paraId="525BA00F" w14:textId="13D17162" w:rsidR="00F74D81" w:rsidRPr="00C26630" w:rsidRDefault="00F74D81" w:rsidP="00F74D81">
      <w:pPr>
        <w:spacing w:after="0"/>
        <w:rPr>
          <w:rFonts w:ascii="Arial" w:hAnsi="Arial" w:cs="Arial"/>
          <w:sz w:val="24"/>
          <w:szCs w:val="24"/>
        </w:rPr>
      </w:pPr>
      <w:r w:rsidRPr="00C26630">
        <w:rPr>
          <w:rFonts w:ascii="Arial" w:hAnsi="Arial" w:cs="Arial"/>
          <w:sz w:val="24"/>
          <w:szCs w:val="24"/>
        </w:rPr>
        <w:t>Department: Economics</w:t>
      </w:r>
    </w:p>
    <w:p w14:paraId="21124FF4" w14:textId="43F097B8" w:rsidR="00F74D81" w:rsidRPr="00C26630" w:rsidRDefault="00F74D81" w:rsidP="00F74D81">
      <w:pPr>
        <w:spacing w:after="0"/>
        <w:rPr>
          <w:rFonts w:ascii="Arial" w:hAnsi="Arial" w:cs="Arial"/>
          <w:sz w:val="24"/>
          <w:szCs w:val="24"/>
        </w:rPr>
      </w:pPr>
      <w:r w:rsidRPr="00C26630">
        <w:rPr>
          <w:rFonts w:ascii="Arial" w:hAnsi="Arial" w:cs="Arial"/>
          <w:sz w:val="24"/>
          <w:szCs w:val="24"/>
        </w:rPr>
        <w:t xml:space="preserve">Assessment Method: </w:t>
      </w:r>
      <w:r w:rsidR="007B7C90" w:rsidRPr="00C26630">
        <w:rPr>
          <w:rFonts w:ascii="Arial" w:hAnsi="Arial" w:cs="Arial"/>
          <w:sz w:val="24"/>
          <w:szCs w:val="24"/>
        </w:rPr>
        <w:t>1,</w:t>
      </w:r>
      <w:r w:rsidR="52A02147" w:rsidRPr="6A70B52A">
        <w:rPr>
          <w:rFonts w:ascii="Arial" w:hAnsi="Arial" w:cs="Arial"/>
          <w:sz w:val="24"/>
          <w:szCs w:val="24"/>
        </w:rPr>
        <w:t>0</w:t>
      </w:r>
      <w:r w:rsidR="0BA590FB" w:rsidRPr="6A70B52A">
        <w:rPr>
          <w:rFonts w:ascii="Arial" w:hAnsi="Arial" w:cs="Arial"/>
          <w:sz w:val="24"/>
          <w:szCs w:val="24"/>
        </w:rPr>
        <w:t>00</w:t>
      </w:r>
      <w:r w:rsidR="007B7C90" w:rsidRPr="00C26630">
        <w:rPr>
          <w:rFonts w:ascii="Arial" w:hAnsi="Arial" w:cs="Arial"/>
          <w:sz w:val="24"/>
          <w:szCs w:val="24"/>
        </w:rPr>
        <w:t xml:space="preserve"> </w:t>
      </w:r>
      <w:r w:rsidR="00271040" w:rsidRPr="00C26630">
        <w:rPr>
          <w:rFonts w:ascii="Arial" w:hAnsi="Arial" w:cs="Arial"/>
          <w:sz w:val="24"/>
          <w:szCs w:val="24"/>
        </w:rPr>
        <w:t>W</w:t>
      </w:r>
      <w:r w:rsidR="007B7C90" w:rsidRPr="00C26630">
        <w:rPr>
          <w:rFonts w:ascii="Arial" w:hAnsi="Arial" w:cs="Arial"/>
          <w:sz w:val="24"/>
          <w:szCs w:val="24"/>
        </w:rPr>
        <w:t>ord Individual Coursework (</w:t>
      </w:r>
      <w:r w:rsidR="28B23C88" w:rsidRPr="6A70B52A">
        <w:rPr>
          <w:rFonts w:ascii="Arial" w:hAnsi="Arial" w:cs="Arial"/>
          <w:sz w:val="24"/>
          <w:szCs w:val="24"/>
        </w:rPr>
        <w:t>2</w:t>
      </w:r>
      <w:r w:rsidR="25FDCA05" w:rsidRPr="6A70B52A">
        <w:rPr>
          <w:rFonts w:ascii="Arial" w:hAnsi="Arial" w:cs="Arial"/>
          <w:sz w:val="24"/>
          <w:szCs w:val="24"/>
        </w:rPr>
        <w:t>0</w:t>
      </w:r>
      <w:r w:rsidR="001D443C" w:rsidRPr="00C26630">
        <w:rPr>
          <w:rFonts w:ascii="Arial" w:hAnsi="Arial" w:cs="Arial"/>
          <w:sz w:val="24"/>
          <w:szCs w:val="24"/>
        </w:rPr>
        <w:t xml:space="preserve">%), </w:t>
      </w:r>
      <w:proofErr w:type="gramStart"/>
      <w:r w:rsidR="001D443C" w:rsidRPr="00C26630">
        <w:rPr>
          <w:rFonts w:ascii="Arial" w:hAnsi="Arial" w:cs="Arial"/>
          <w:sz w:val="24"/>
          <w:szCs w:val="24"/>
        </w:rPr>
        <w:t>2 h</w:t>
      </w:r>
      <w:r w:rsidR="00271040" w:rsidRPr="00C26630">
        <w:rPr>
          <w:rFonts w:ascii="Arial" w:hAnsi="Arial" w:cs="Arial"/>
          <w:sz w:val="24"/>
          <w:szCs w:val="24"/>
        </w:rPr>
        <w:t>our</w:t>
      </w:r>
      <w:proofErr w:type="gramEnd"/>
      <w:r w:rsidR="00271040" w:rsidRPr="00C26630">
        <w:rPr>
          <w:rFonts w:ascii="Arial" w:hAnsi="Arial" w:cs="Arial"/>
          <w:sz w:val="24"/>
          <w:szCs w:val="24"/>
        </w:rPr>
        <w:t xml:space="preserve"> Exam </w:t>
      </w:r>
      <w:r w:rsidR="008540F5">
        <w:rPr>
          <w:rFonts w:ascii="Arial" w:hAnsi="Arial" w:cs="Arial"/>
          <w:sz w:val="24"/>
          <w:szCs w:val="24"/>
        </w:rPr>
        <w:t xml:space="preserve">– Main Exam Period </w:t>
      </w:r>
      <w:r w:rsidR="00271040" w:rsidRPr="00C26630">
        <w:rPr>
          <w:rFonts w:ascii="Arial" w:hAnsi="Arial" w:cs="Arial"/>
          <w:sz w:val="24"/>
          <w:szCs w:val="24"/>
        </w:rPr>
        <w:t>(</w:t>
      </w:r>
      <w:r w:rsidR="5FBE3688" w:rsidRPr="6A70B52A">
        <w:rPr>
          <w:rFonts w:ascii="Arial" w:hAnsi="Arial" w:cs="Arial"/>
          <w:sz w:val="24"/>
          <w:szCs w:val="24"/>
        </w:rPr>
        <w:t>8</w:t>
      </w:r>
      <w:r w:rsidR="33C93704" w:rsidRPr="6A70B52A">
        <w:rPr>
          <w:rFonts w:ascii="Arial" w:hAnsi="Arial" w:cs="Arial"/>
          <w:sz w:val="24"/>
          <w:szCs w:val="24"/>
        </w:rPr>
        <w:t>0</w:t>
      </w:r>
      <w:r w:rsidR="00271040" w:rsidRPr="00C26630">
        <w:rPr>
          <w:rFonts w:ascii="Arial" w:hAnsi="Arial" w:cs="Arial"/>
          <w:sz w:val="24"/>
          <w:szCs w:val="24"/>
        </w:rPr>
        <w:t>%)</w:t>
      </w:r>
    </w:p>
    <w:p w14:paraId="569214C9" w14:textId="77777777" w:rsidR="00F74D81" w:rsidRPr="00C26630" w:rsidRDefault="00F74D81" w:rsidP="00F74D81">
      <w:pPr>
        <w:spacing w:after="0"/>
        <w:rPr>
          <w:rFonts w:ascii="Arial" w:hAnsi="Arial" w:cs="Arial"/>
          <w:i/>
          <w:iCs/>
          <w:sz w:val="24"/>
          <w:szCs w:val="24"/>
        </w:rPr>
      </w:pPr>
      <w:r w:rsidRPr="00C26630">
        <w:rPr>
          <w:rFonts w:ascii="Arial" w:hAnsi="Arial" w:cs="Arial"/>
          <w:i/>
          <w:iCs/>
          <w:sz w:val="24"/>
          <w:szCs w:val="24"/>
        </w:rPr>
        <w:t>Pre-requisites: 29189 LI Macroeconomics or equivalent</w:t>
      </w:r>
    </w:p>
    <w:p w14:paraId="3D34585C" w14:textId="5BAAF5A9" w:rsidR="00F74D81" w:rsidRPr="00C26630" w:rsidRDefault="007E14ED" w:rsidP="007E14ED">
      <w:pPr>
        <w:spacing w:after="0"/>
        <w:rPr>
          <w:rFonts w:ascii="Arial" w:hAnsi="Arial" w:cs="Arial"/>
          <w:b/>
          <w:bCs/>
          <w:i/>
          <w:iCs/>
          <w:sz w:val="24"/>
          <w:szCs w:val="24"/>
        </w:rPr>
      </w:pPr>
      <w:r w:rsidRPr="00C26630">
        <w:rPr>
          <w:rFonts w:ascii="Arial" w:hAnsi="Arial" w:cs="Arial"/>
          <w:b/>
          <w:bCs/>
          <w:i/>
          <w:iCs/>
          <w:sz w:val="24"/>
          <w:szCs w:val="24"/>
        </w:rPr>
        <w:t>Subject to availability</w:t>
      </w:r>
    </w:p>
    <w:p w14:paraId="1C2E8622" w14:textId="77777777" w:rsidR="00F74D81" w:rsidRPr="00C26630" w:rsidRDefault="00F74D81" w:rsidP="00F74D81">
      <w:pPr>
        <w:rPr>
          <w:rFonts w:ascii="Arial" w:hAnsi="Arial" w:cs="Arial"/>
          <w:sz w:val="24"/>
          <w:szCs w:val="24"/>
        </w:rPr>
      </w:pPr>
    </w:p>
    <w:p w14:paraId="3FDC8F7B" w14:textId="77777777" w:rsidR="00F74D81" w:rsidRPr="00C26630" w:rsidRDefault="00F74D81" w:rsidP="007F2ACE">
      <w:pPr>
        <w:pStyle w:val="Heading"/>
      </w:pPr>
      <w:r w:rsidRPr="00C26630">
        <w:t>Module Description</w:t>
      </w:r>
    </w:p>
    <w:p w14:paraId="0B794651" w14:textId="77777777" w:rsidR="00F74D81" w:rsidRPr="00C26630" w:rsidRDefault="00F74D81" w:rsidP="00F74D81">
      <w:pPr>
        <w:rPr>
          <w:rFonts w:ascii="Arial" w:hAnsi="Arial" w:cs="Arial"/>
          <w:sz w:val="24"/>
          <w:szCs w:val="24"/>
        </w:rPr>
      </w:pPr>
      <w:r w:rsidRPr="00C26630">
        <w:rPr>
          <w:rFonts w:ascii="Arial" w:hAnsi="Arial" w:cs="Arial"/>
          <w:sz w:val="24"/>
          <w:szCs w:val="24"/>
        </w:rPr>
        <w:t>This module builds on the main macroeconomic models studied at Level I. The first part of the module will be concerned with macroeconomic developments in the long run and discusses in a theoretical and empirical context topics such as exogenous and endogenous growth as well as structural unemployment and structural change. The second part will focus on the macro-economy in the short run. This includes discussion of empirical business cycle facts and the development of an appropriate framework which allows for the discussion of topical issues such as the short run effects of fiscal policy, unemployment fluctuations and exchange rate dynamics.</w:t>
      </w:r>
    </w:p>
    <w:p w14:paraId="468B42BB" w14:textId="77777777" w:rsidR="00F74D81" w:rsidRPr="00C26630" w:rsidRDefault="00F74D81" w:rsidP="00F74D81">
      <w:pPr>
        <w:rPr>
          <w:rFonts w:ascii="Arial" w:hAnsi="Arial" w:cs="Arial"/>
          <w:sz w:val="24"/>
          <w:szCs w:val="24"/>
        </w:rPr>
      </w:pPr>
    </w:p>
    <w:p w14:paraId="678BC757" w14:textId="77777777" w:rsidR="00F74D81" w:rsidRPr="00C26630" w:rsidRDefault="00F74D81" w:rsidP="007F2ACE">
      <w:pPr>
        <w:pStyle w:val="Heading"/>
      </w:pPr>
      <w:r w:rsidRPr="00C26630">
        <w:t>Learning Outcomes</w:t>
      </w:r>
    </w:p>
    <w:p w14:paraId="786B326A" w14:textId="77777777" w:rsidR="00F74D81" w:rsidRPr="00C26630" w:rsidRDefault="00F74D81" w:rsidP="00F74D81">
      <w:pPr>
        <w:rPr>
          <w:rFonts w:ascii="Arial" w:hAnsi="Arial" w:cs="Arial"/>
          <w:sz w:val="24"/>
          <w:szCs w:val="24"/>
        </w:rPr>
      </w:pPr>
      <w:r w:rsidRPr="00C26630">
        <w:rPr>
          <w:rFonts w:ascii="Arial" w:hAnsi="Arial" w:cs="Arial"/>
          <w:sz w:val="24"/>
          <w:szCs w:val="24"/>
        </w:rPr>
        <w:t>By the end of the module students should be able to:</w:t>
      </w:r>
    </w:p>
    <w:p w14:paraId="4379F63B" w14:textId="4E646CA5" w:rsidR="00F74D81" w:rsidRPr="00C26630" w:rsidRDefault="00F74D81" w:rsidP="00166013">
      <w:pPr>
        <w:pStyle w:val="ListParagraph"/>
        <w:numPr>
          <w:ilvl w:val="0"/>
          <w:numId w:val="18"/>
        </w:numPr>
        <w:rPr>
          <w:rFonts w:ascii="Arial" w:hAnsi="Arial" w:cs="Arial"/>
          <w:sz w:val="24"/>
          <w:szCs w:val="24"/>
        </w:rPr>
      </w:pPr>
      <w:r w:rsidRPr="00C26630">
        <w:rPr>
          <w:rFonts w:ascii="Arial" w:hAnsi="Arial" w:cs="Arial"/>
          <w:sz w:val="24"/>
          <w:szCs w:val="24"/>
        </w:rPr>
        <w:t>analyse the theoretical models of modern macroeconomics research to discuss the main issues relating to business cycles and long-run growth</w:t>
      </w:r>
    </w:p>
    <w:p w14:paraId="38E81AAA" w14:textId="7B5EA9AC" w:rsidR="00F74D81" w:rsidRPr="00C26630" w:rsidRDefault="00F74D81" w:rsidP="00166013">
      <w:pPr>
        <w:pStyle w:val="ListParagraph"/>
        <w:numPr>
          <w:ilvl w:val="0"/>
          <w:numId w:val="18"/>
        </w:numPr>
        <w:rPr>
          <w:rFonts w:ascii="Arial" w:hAnsi="Arial" w:cs="Arial"/>
          <w:sz w:val="24"/>
          <w:szCs w:val="24"/>
        </w:rPr>
      </w:pPr>
      <w:r w:rsidRPr="00C26630">
        <w:rPr>
          <w:rFonts w:ascii="Arial" w:hAnsi="Arial" w:cs="Arial"/>
          <w:sz w:val="24"/>
          <w:szCs w:val="24"/>
        </w:rPr>
        <w:t>analyse issues relating to business cycles and long-run growth both in the UK and in the wider international economy</w:t>
      </w:r>
    </w:p>
    <w:p w14:paraId="3B53AE72" w14:textId="200CBE37" w:rsidR="00F74D81" w:rsidRPr="00C26630" w:rsidRDefault="00F74D81" w:rsidP="00166013">
      <w:pPr>
        <w:pStyle w:val="ListParagraph"/>
        <w:numPr>
          <w:ilvl w:val="0"/>
          <w:numId w:val="18"/>
        </w:numPr>
        <w:rPr>
          <w:rFonts w:ascii="Arial" w:hAnsi="Arial" w:cs="Arial"/>
          <w:sz w:val="24"/>
          <w:szCs w:val="24"/>
        </w:rPr>
      </w:pPr>
      <w:r w:rsidRPr="00C26630">
        <w:rPr>
          <w:rFonts w:ascii="Arial" w:hAnsi="Arial" w:cs="Arial"/>
          <w:sz w:val="24"/>
          <w:szCs w:val="24"/>
        </w:rPr>
        <w:t>appraise selected papers from professional journals</w:t>
      </w:r>
    </w:p>
    <w:p w14:paraId="14581838" w14:textId="77777777" w:rsidR="00F74D81" w:rsidRPr="00C26630" w:rsidRDefault="00F74D81" w:rsidP="00F74D81">
      <w:pPr>
        <w:rPr>
          <w:rFonts w:ascii="Arial" w:hAnsi="Arial" w:cs="Arial"/>
          <w:sz w:val="24"/>
          <w:szCs w:val="24"/>
        </w:rPr>
      </w:pPr>
      <w:r w:rsidRPr="00C26630">
        <w:rPr>
          <w:rFonts w:ascii="Arial" w:hAnsi="Arial" w:cs="Arial"/>
          <w:sz w:val="24"/>
          <w:szCs w:val="24"/>
        </w:rPr>
        <w:t xml:space="preserve"> </w:t>
      </w:r>
    </w:p>
    <w:p w14:paraId="7C6F9443" w14:textId="77777777" w:rsidR="00F74D81" w:rsidRPr="00C26630" w:rsidRDefault="00F74D81" w:rsidP="00F74D81">
      <w:pPr>
        <w:rPr>
          <w:rFonts w:ascii="Arial" w:hAnsi="Arial" w:cs="Arial"/>
          <w:sz w:val="24"/>
          <w:szCs w:val="24"/>
        </w:rPr>
      </w:pPr>
    </w:p>
    <w:p w14:paraId="5BA81597" w14:textId="77777777" w:rsidR="00F74D81" w:rsidRPr="00C26630" w:rsidRDefault="00F74D81" w:rsidP="00F74D81">
      <w:pPr>
        <w:rPr>
          <w:rFonts w:ascii="Arial" w:hAnsi="Arial" w:cs="Arial"/>
          <w:sz w:val="24"/>
          <w:szCs w:val="24"/>
        </w:rPr>
      </w:pPr>
    </w:p>
    <w:p w14:paraId="15B55F0A" w14:textId="77777777" w:rsidR="00F74D81" w:rsidRPr="00C26630" w:rsidRDefault="00F74D81" w:rsidP="00F74D81">
      <w:pPr>
        <w:rPr>
          <w:rFonts w:ascii="Arial" w:hAnsi="Arial" w:cs="Arial"/>
          <w:sz w:val="24"/>
          <w:szCs w:val="24"/>
        </w:rPr>
      </w:pPr>
    </w:p>
    <w:p w14:paraId="3A3E287A" w14:textId="77777777" w:rsidR="002310BE" w:rsidRPr="00C26630" w:rsidRDefault="002310BE" w:rsidP="00F74D81">
      <w:pPr>
        <w:rPr>
          <w:rFonts w:ascii="Arial" w:hAnsi="Arial" w:cs="Arial"/>
          <w:sz w:val="24"/>
          <w:szCs w:val="24"/>
        </w:rPr>
      </w:pPr>
    </w:p>
    <w:p w14:paraId="0814B77B" w14:textId="77777777" w:rsidR="002310BE" w:rsidRDefault="002310BE" w:rsidP="00F74D81">
      <w:pPr>
        <w:rPr>
          <w:rFonts w:ascii="Arial" w:hAnsi="Arial" w:cs="Arial"/>
          <w:sz w:val="24"/>
          <w:szCs w:val="24"/>
        </w:rPr>
      </w:pPr>
    </w:p>
    <w:p w14:paraId="0E1688E5" w14:textId="77777777" w:rsidR="007F2ACE" w:rsidRPr="00C26630" w:rsidRDefault="007F2ACE" w:rsidP="00F74D81">
      <w:pPr>
        <w:rPr>
          <w:rFonts w:ascii="Arial" w:hAnsi="Arial" w:cs="Arial"/>
          <w:sz w:val="24"/>
          <w:szCs w:val="24"/>
        </w:rPr>
      </w:pPr>
    </w:p>
    <w:p w14:paraId="5D30EF09" w14:textId="77777777" w:rsidR="00F74D81" w:rsidRPr="00C26630" w:rsidRDefault="00F74D81" w:rsidP="00F74D81">
      <w:pPr>
        <w:rPr>
          <w:rFonts w:ascii="Arial" w:hAnsi="Arial" w:cs="Arial"/>
          <w:sz w:val="24"/>
          <w:szCs w:val="24"/>
        </w:rPr>
      </w:pPr>
    </w:p>
    <w:p w14:paraId="12A5D6CA" w14:textId="38FD4D5A" w:rsidR="00F74D81" w:rsidRPr="00C26630" w:rsidRDefault="00F74D81" w:rsidP="007F2ACE">
      <w:pPr>
        <w:pStyle w:val="ModuleHeading"/>
      </w:pPr>
      <w:bookmarkStart w:id="56" w:name="LH_AdvMicro"/>
      <w:bookmarkEnd w:id="56"/>
      <w:r w:rsidRPr="00C26630">
        <w:t>LH Advanced Microeconomics</w:t>
      </w:r>
    </w:p>
    <w:p w14:paraId="7F2DD0EE" w14:textId="77777777" w:rsidR="00F74D81" w:rsidRPr="00C26630" w:rsidRDefault="00F74D81" w:rsidP="00F74D81">
      <w:pPr>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33151</w:t>
      </w:r>
    </w:p>
    <w:p w14:paraId="1BB53A97" w14:textId="77777777" w:rsidR="00F74D81" w:rsidRPr="00C26630" w:rsidRDefault="00F74D81" w:rsidP="00F74D81">
      <w:pPr>
        <w:spacing w:after="0"/>
        <w:rPr>
          <w:rFonts w:ascii="Arial" w:hAnsi="Arial" w:cs="Arial"/>
          <w:sz w:val="24"/>
          <w:szCs w:val="24"/>
        </w:rPr>
      </w:pPr>
      <w:r w:rsidRPr="00C26630">
        <w:rPr>
          <w:rFonts w:ascii="Arial" w:hAnsi="Arial" w:cs="Arial"/>
          <w:sz w:val="24"/>
          <w:szCs w:val="24"/>
        </w:rPr>
        <w:t>Credits: 20</w:t>
      </w:r>
    </w:p>
    <w:p w14:paraId="12957DB6" w14:textId="77777777" w:rsidR="00F74D81" w:rsidRPr="00C26630" w:rsidRDefault="00F74D81" w:rsidP="00F74D81">
      <w:pPr>
        <w:spacing w:after="0"/>
        <w:rPr>
          <w:rFonts w:ascii="Arial" w:hAnsi="Arial" w:cs="Arial"/>
          <w:sz w:val="24"/>
          <w:szCs w:val="24"/>
        </w:rPr>
      </w:pPr>
      <w:r w:rsidRPr="00C26630">
        <w:rPr>
          <w:rFonts w:ascii="Arial" w:hAnsi="Arial" w:cs="Arial"/>
          <w:sz w:val="24"/>
          <w:szCs w:val="24"/>
        </w:rPr>
        <w:t>Level: LH</w:t>
      </w:r>
    </w:p>
    <w:p w14:paraId="0C047434" w14:textId="77777777" w:rsidR="00F74D81" w:rsidRPr="00C26630" w:rsidRDefault="00F74D81" w:rsidP="00F74D81">
      <w:pPr>
        <w:spacing w:after="0"/>
        <w:rPr>
          <w:rFonts w:ascii="Arial" w:hAnsi="Arial" w:cs="Arial"/>
          <w:sz w:val="24"/>
          <w:szCs w:val="24"/>
        </w:rPr>
      </w:pPr>
      <w:r w:rsidRPr="00C26630">
        <w:rPr>
          <w:rFonts w:ascii="Arial" w:hAnsi="Arial" w:cs="Arial"/>
          <w:sz w:val="24"/>
          <w:szCs w:val="24"/>
        </w:rPr>
        <w:t>Taught: Semester 1</w:t>
      </w:r>
    </w:p>
    <w:p w14:paraId="449D2799" w14:textId="330443B1" w:rsidR="00F74D81" w:rsidRPr="00C26630" w:rsidRDefault="00F74D81" w:rsidP="00F74D81">
      <w:pPr>
        <w:spacing w:after="0"/>
        <w:rPr>
          <w:rFonts w:ascii="Arial" w:hAnsi="Arial" w:cs="Arial"/>
          <w:sz w:val="24"/>
          <w:szCs w:val="24"/>
        </w:rPr>
      </w:pPr>
      <w:r w:rsidRPr="00C26630">
        <w:rPr>
          <w:rFonts w:ascii="Arial" w:hAnsi="Arial" w:cs="Arial"/>
          <w:sz w:val="24"/>
          <w:szCs w:val="24"/>
        </w:rPr>
        <w:t>Department: Economics</w:t>
      </w:r>
    </w:p>
    <w:p w14:paraId="21EAB480" w14:textId="23D94B47" w:rsidR="00F74D81" w:rsidRPr="00C26630" w:rsidRDefault="00F74D81" w:rsidP="00F74D81">
      <w:pPr>
        <w:spacing w:after="0"/>
        <w:rPr>
          <w:rFonts w:ascii="Arial" w:hAnsi="Arial" w:cs="Arial"/>
          <w:sz w:val="24"/>
          <w:szCs w:val="24"/>
        </w:rPr>
      </w:pPr>
      <w:r w:rsidRPr="00C26630">
        <w:rPr>
          <w:rFonts w:ascii="Arial" w:hAnsi="Arial" w:cs="Arial"/>
          <w:sz w:val="24"/>
          <w:szCs w:val="24"/>
        </w:rPr>
        <w:t xml:space="preserve">Assessment Method: </w:t>
      </w:r>
      <w:r w:rsidR="00BF3575" w:rsidRPr="00C26630">
        <w:rPr>
          <w:rFonts w:ascii="Arial" w:hAnsi="Arial" w:cs="Arial"/>
          <w:sz w:val="24"/>
          <w:szCs w:val="24"/>
        </w:rPr>
        <w:t>1,</w:t>
      </w:r>
      <w:r w:rsidR="4E668DD8" w:rsidRPr="6A70B52A">
        <w:rPr>
          <w:rFonts w:ascii="Arial" w:hAnsi="Arial" w:cs="Arial"/>
          <w:sz w:val="24"/>
          <w:szCs w:val="24"/>
        </w:rPr>
        <w:t>000</w:t>
      </w:r>
      <w:r w:rsidR="00BF3575" w:rsidRPr="00C26630">
        <w:rPr>
          <w:rFonts w:ascii="Arial" w:hAnsi="Arial" w:cs="Arial"/>
          <w:sz w:val="24"/>
          <w:szCs w:val="24"/>
        </w:rPr>
        <w:t xml:space="preserve"> Word Individual Policy Report (</w:t>
      </w:r>
      <w:r w:rsidR="4E668DD8" w:rsidRPr="6A70B52A">
        <w:rPr>
          <w:rFonts w:ascii="Arial" w:hAnsi="Arial" w:cs="Arial"/>
          <w:sz w:val="24"/>
          <w:szCs w:val="24"/>
        </w:rPr>
        <w:t xml:space="preserve">20%), </w:t>
      </w:r>
      <w:proofErr w:type="gramStart"/>
      <w:r w:rsidR="4E668DD8" w:rsidRPr="6A70B52A">
        <w:rPr>
          <w:rFonts w:ascii="Arial" w:hAnsi="Arial" w:cs="Arial"/>
          <w:sz w:val="24"/>
          <w:szCs w:val="24"/>
        </w:rPr>
        <w:t>2 hour</w:t>
      </w:r>
      <w:proofErr w:type="gramEnd"/>
      <w:r w:rsidR="4E668DD8" w:rsidRPr="6A70B52A">
        <w:rPr>
          <w:rFonts w:ascii="Arial" w:hAnsi="Arial" w:cs="Arial"/>
          <w:sz w:val="24"/>
          <w:szCs w:val="24"/>
        </w:rPr>
        <w:t xml:space="preserve"> Exam </w:t>
      </w:r>
      <w:r w:rsidR="006D1B5C">
        <w:rPr>
          <w:rFonts w:ascii="Arial" w:hAnsi="Arial" w:cs="Arial"/>
          <w:sz w:val="24"/>
          <w:szCs w:val="24"/>
        </w:rPr>
        <w:t xml:space="preserve">– January Exam </w:t>
      </w:r>
      <w:proofErr w:type="gramStart"/>
      <w:r w:rsidR="006D1B5C">
        <w:rPr>
          <w:rFonts w:ascii="Arial" w:hAnsi="Arial" w:cs="Arial"/>
          <w:sz w:val="24"/>
          <w:szCs w:val="24"/>
        </w:rPr>
        <w:t>Period</w:t>
      </w:r>
      <w:r w:rsidR="006D1B5C" w:rsidRPr="6A70B52A">
        <w:rPr>
          <w:rFonts w:ascii="Arial" w:hAnsi="Arial" w:cs="Arial"/>
          <w:sz w:val="24"/>
          <w:szCs w:val="24"/>
        </w:rPr>
        <w:t xml:space="preserve"> </w:t>
      </w:r>
      <w:r w:rsidR="006D1B5C">
        <w:rPr>
          <w:rFonts w:ascii="Arial" w:hAnsi="Arial" w:cs="Arial"/>
          <w:sz w:val="24"/>
          <w:szCs w:val="24"/>
        </w:rPr>
        <w:t xml:space="preserve"> </w:t>
      </w:r>
      <w:r w:rsidR="4E668DD8" w:rsidRPr="6A70B52A">
        <w:rPr>
          <w:rFonts w:ascii="Arial" w:hAnsi="Arial" w:cs="Arial"/>
          <w:sz w:val="24"/>
          <w:szCs w:val="24"/>
        </w:rPr>
        <w:t>(</w:t>
      </w:r>
      <w:proofErr w:type="gramEnd"/>
      <w:r w:rsidR="4E668DD8" w:rsidRPr="6A70B52A">
        <w:rPr>
          <w:rFonts w:ascii="Arial" w:hAnsi="Arial" w:cs="Arial"/>
          <w:sz w:val="24"/>
          <w:szCs w:val="24"/>
        </w:rPr>
        <w:t>80</w:t>
      </w:r>
      <w:r w:rsidR="00BF3575" w:rsidRPr="00C26630">
        <w:rPr>
          <w:rFonts w:ascii="Arial" w:hAnsi="Arial" w:cs="Arial"/>
          <w:sz w:val="24"/>
          <w:szCs w:val="24"/>
        </w:rPr>
        <w:t>%)</w:t>
      </w:r>
    </w:p>
    <w:p w14:paraId="2530AADF" w14:textId="43C1501A" w:rsidR="00594510" w:rsidRPr="00C26630" w:rsidRDefault="00F74D81" w:rsidP="00F74D81">
      <w:pPr>
        <w:spacing w:after="0"/>
        <w:rPr>
          <w:rFonts w:ascii="Arial" w:hAnsi="Arial" w:cs="Arial"/>
          <w:i/>
          <w:iCs/>
          <w:sz w:val="24"/>
          <w:szCs w:val="24"/>
        </w:rPr>
      </w:pPr>
      <w:r w:rsidRPr="00C26630">
        <w:rPr>
          <w:rFonts w:ascii="Arial" w:hAnsi="Arial" w:cs="Arial"/>
          <w:i/>
          <w:iCs/>
          <w:sz w:val="24"/>
          <w:szCs w:val="24"/>
        </w:rPr>
        <w:t>Pre-requisites: 28536 LI Microeconomics or equivalent</w:t>
      </w:r>
    </w:p>
    <w:p w14:paraId="699F8837" w14:textId="15562687" w:rsidR="00F74D81" w:rsidRPr="00C26630" w:rsidRDefault="007E14ED" w:rsidP="007E14ED">
      <w:pPr>
        <w:spacing w:after="0"/>
        <w:rPr>
          <w:rFonts w:ascii="Arial" w:hAnsi="Arial" w:cs="Arial"/>
          <w:b/>
          <w:bCs/>
          <w:i/>
          <w:iCs/>
          <w:sz w:val="24"/>
          <w:szCs w:val="24"/>
        </w:rPr>
      </w:pPr>
      <w:r w:rsidRPr="00C26630">
        <w:rPr>
          <w:rFonts w:ascii="Arial" w:hAnsi="Arial" w:cs="Arial"/>
          <w:b/>
          <w:bCs/>
          <w:i/>
          <w:iCs/>
          <w:sz w:val="24"/>
          <w:szCs w:val="24"/>
        </w:rPr>
        <w:t>Subject to availability</w:t>
      </w:r>
    </w:p>
    <w:p w14:paraId="7483D745" w14:textId="70D349FC" w:rsidR="00A85236" w:rsidRDefault="00A85236" w:rsidP="007F2ACE">
      <w:pPr>
        <w:pStyle w:val="Heading"/>
      </w:pPr>
    </w:p>
    <w:p w14:paraId="470246BD" w14:textId="77777777" w:rsidR="00F74D81" w:rsidRPr="00C26630" w:rsidRDefault="00F74D81" w:rsidP="007F2ACE">
      <w:pPr>
        <w:pStyle w:val="Heading"/>
      </w:pPr>
      <w:r w:rsidRPr="00C26630">
        <w:t>Module Description</w:t>
      </w:r>
    </w:p>
    <w:p w14:paraId="3D608D63" w14:textId="77777777" w:rsidR="00F74D81" w:rsidRPr="00C26630" w:rsidRDefault="00F74D81" w:rsidP="00F74D81">
      <w:pPr>
        <w:rPr>
          <w:rFonts w:ascii="Arial" w:hAnsi="Arial" w:cs="Arial"/>
          <w:sz w:val="24"/>
          <w:szCs w:val="24"/>
        </w:rPr>
      </w:pPr>
      <w:r w:rsidRPr="00C26630">
        <w:rPr>
          <w:rFonts w:ascii="Arial" w:hAnsi="Arial" w:cs="Arial"/>
          <w:sz w:val="24"/>
          <w:szCs w:val="24"/>
        </w:rPr>
        <w:t xml:space="preserve">This module studies advanced concepts in microeconomics building upon foundations acquired in Level I Microeconomics. The module uses calculus and formal mathematical arguments to analyse microeconomic models. Advanced tools such as </w:t>
      </w:r>
      <w:proofErr w:type="gramStart"/>
      <w:r w:rsidRPr="00C26630">
        <w:rPr>
          <w:rFonts w:ascii="Arial" w:hAnsi="Arial" w:cs="Arial"/>
          <w:sz w:val="24"/>
          <w:szCs w:val="24"/>
        </w:rPr>
        <w:t>fixed point</w:t>
      </w:r>
      <w:proofErr w:type="gramEnd"/>
      <w:r w:rsidRPr="00C26630">
        <w:rPr>
          <w:rFonts w:ascii="Arial" w:hAnsi="Arial" w:cs="Arial"/>
          <w:sz w:val="24"/>
          <w:szCs w:val="24"/>
        </w:rPr>
        <w:t xml:space="preserve"> theorems and separation theorems will be introduced as necessary in a self-contained way. The first half of the module will largely be based on the topics of individual decision-making such as consumer and producer theory, duality, choice under uncertainty, and intertemporal choice. This leads to the study of aggregate economic outcomes and multi-market equilibrium. The purpose is to enable students to develop a deeper understanding of the market mechanism both in terms of ideal outcomes and when there is market failure. Topics may include existence of competitive equilibrium, the two fundamental theorems of welfare, public goods and externalities, equilibrium under uncertainty, social choice theory – Arrow’s impossibility theorem, voting, and an introduction to mechanism design. The key concepts of the economics of information may also be covered. This will lead to an appreciation of what economic interventions can and cannot achieve in a market economy.</w:t>
      </w:r>
    </w:p>
    <w:p w14:paraId="3C1CE8CE" w14:textId="77777777" w:rsidR="00F74D81" w:rsidRPr="00C26630" w:rsidRDefault="00F74D81" w:rsidP="00F74D81">
      <w:pPr>
        <w:rPr>
          <w:rFonts w:ascii="Arial" w:hAnsi="Arial" w:cs="Arial"/>
          <w:sz w:val="24"/>
          <w:szCs w:val="24"/>
        </w:rPr>
      </w:pPr>
    </w:p>
    <w:p w14:paraId="3C1BF882" w14:textId="77777777" w:rsidR="00F74D81" w:rsidRPr="00C26630" w:rsidRDefault="00F74D81" w:rsidP="007F2ACE">
      <w:pPr>
        <w:pStyle w:val="Heading"/>
      </w:pPr>
      <w:r w:rsidRPr="00C26630">
        <w:t>Learning Outcomes</w:t>
      </w:r>
    </w:p>
    <w:p w14:paraId="18196C9E" w14:textId="77777777" w:rsidR="00F74D81" w:rsidRPr="00C26630" w:rsidRDefault="00F74D81" w:rsidP="00F74D81">
      <w:pPr>
        <w:rPr>
          <w:rFonts w:ascii="Arial" w:hAnsi="Arial" w:cs="Arial"/>
          <w:sz w:val="24"/>
          <w:szCs w:val="24"/>
        </w:rPr>
      </w:pPr>
      <w:r w:rsidRPr="00C26630">
        <w:rPr>
          <w:rFonts w:ascii="Arial" w:hAnsi="Arial" w:cs="Arial"/>
          <w:sz w:val="24"/>
          <w:szCs w:val="24"/>
        </w:rPr>
        <w:t>By the end of the module students should be able to:</w:t>
      </w:r>
    </w:p>
    <w:p w14:paraId="2268B7A0" w14:textId="5F1671F9" w:rsidR="00F74D81" w:rsidRPr="00C26630" w:rsidRDefault="00F74D81" w:rsidP="00166013">
      <w:pPr>
        <w:pStyle w:val="ListParagraph"/>
        <w:numPr>
          <w:ilvl w:val="0"/>
          <w:numId w:val="18"/>
        </w:numPr>
        <w:rPr>
          <w:rFonts w:ascii="Arial" w:hAnsi="Arial" w:cs="Arial"/>
          <w:sz w:val="24"/>
          <w:szCs w:val="24"/>
        </w:rPr>
      </w:pPr>
      <w:r w:rsidRPr="00C26630">
        <w:rPr>
          <w:rFonts w:ascii="Arial" w:hAnsi="Arial" w:cs="Arial"/>
          <w:sz w:val="24"/>
          <w:szCs w:val="24"/>
        </w:rPr>
        <w:t>demonstrate an in-depth understanding of microeconomic modelling</w:t>
      </w:r>
    </w:p>
    <w:p w14:paraId="265940E1" w14:textId="2622A569" w:rsidR="00F74D81" w:rsidRPr="00C26630" w:rsidRDefault="00F74D81" w:rsidP="00166013">
      <w:pPr>
        <w:pStyle w:val="ListParagraph"/>
        <w:numPr>
          <w:ilvl w:val="0"/>
          <w:numId w:val="18"/>
        </w:numPr>
        <w:rPr>
          <w:rFonts w:ascii="Arial" w:hAnsi="Arial" w:cs="Arial"/>
          <w:sz w:val="24"/>
          <w:szCs w:val="24"/>
        </w:rPr>
      </w:pPr>
      <w:r w:rsidRPr="00C26630">
        <w:rPr>
          <w:rFonts w:ascii="Arial" w:hAnsi="Arial" w:cs="Arial"/>
          <w:sz w:val="24"/>
          <w:szCs w:val="24"/>
        </w:rPr>
        <w:t>assess existing and potential economic policies by relating them to relevant microeconomic theories and models</w:t>
      </w:r>
    </w:p>
    <w:p w14:paraId="491AC3B7" w14:textId="15550028" w:rsidR="00F74D81" w:rsidRPr="00C26630" w:rsidRDefault="00F74D81" w:rsidP="00166013">
      <w:pPr>
        <w:pStyle w:val="ListParagraph"/>
        <w:numPr>
          <w:ilvl w:val="0"/>
          <w:numId w:val="18"/>
        </w:numPr>
        <w:rPr>
          <w:rFonts w:ascii="Arial" w:hAnsi="Arial" w:cs="Arial"/>
          <w:sz w:val="24"/>
          <w:szCs w:val="24"/>
        </w:rPr>
      </w:pPr>
      <w:r w:rsidRPr="00C26630">
        <w:rPr>
          <w:rFonts w:ascii="Arial" w:hAnsi="Arial" w:cs="Arial"/>
          <w:sz w:val="24"/>
          <w:szCs w:val="24"/>
        </w:rPr>
        <w:t>apply advanced mathematical skills to formalise concepts pertaining to general equilibrium and social welfare and derive the relevant theorems</w:t>
      </w:r>
    </w:p>
    <w:p w14:paraId="22D3245D" w14:textId="08AB5A80" w:rsidR="00F74D81" w:rsidRPr="00C26630" w:rsidRDefault="00F74D81" w:rsidP="00166013">
      <w:pPr>
        <w:pStyle w:val="ListParagraph"/>
        <w:numPr>
          <w:ilvl w:val="0"/>
          <w:numId w:val="18"/>
        </w:numPr>
        <w:rPr>
          <w:rFonts w:ascii="Arial" w:hAnsi="Arial" w:cs="Arial"/>
          <w:sz w:val="24"/>
          <w:szCs w:val="24"/>
        </w:rPr>
      </w:pPr>
      <w:r w:rsidRPr="00C26630">
        <w:rPr>
          <w:rFonts w:ascii="Arial" w:hAnsi="Arial" w:cs="Arial"/>
          <w:sz w:val="24"/>
          <w:szCs w:val="24"/>
        </w:rPr>
        <w:t>critically analyse economic problems by making systematic and clear predictions and interpretations based on theoretical constructs</w:t>
      </w:r>
    </w:p>
    <w:p w14:paraId="1926D84F" w14:textId="77777777" w:rsidR="00F74D81" w:rsidRPr="00C26630" w:rsidRDefault="00F74D81" w:rsidP="00F74D81">
      <w:pPr>
        <w:rPr>
          <w:rFonts w:ascii="Arial" w:hAnsi="Arial" w:cs="Arial"/>
          <w:sz w:val="24"/>
          <w:szCs w:val="24"/>
        </w:rPr>
      </w:pPr>
      <w:r w:rsidRPr="00C26630">
        <w:rPr>
          <w:rFonts w:ascii="Arial" w:hAnsi="Arial" w:cs="Arial"/>
          <w:sz w:val="24"/>
          <w:szCs w:val="24"/>
        </w:rPr>
        <w:lastRenderedPageBreak/>
        <w:t xml:space="preserve"> </w:t>
      </w:r>
    </w:p>
    <w:p w14:paraId="0244FDFC" w14:textId="2D23AFD7" w:rsidR="00F74D81" w:rsidRPr="00C26630" w:rsidRDefault="00F74D81" w:rsidP="003A6814">
      <w:pPr>
        <w:pStyle w:val="ModuleHeading"/>
      </w:pPr>
      <w:bookmarkStart w:id="57" w:name="LH_EconofEU"/>
      <w:bookmarkEnd w:id="57"/>
      <w:r w:rsidRPr="00C26630">
        <w:t>LH Economics of the European Union</w:t>
      </w:r>
    </w:p>
    <w:p w14:paraId="2BD05143" w14:textId="77777777" w:rsidR="00F74D81" w:rsidRPr="00C26630" w:rsidRDefault="00F74D81" w:rsidP="00F74D81">
      <w:pPr>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29176</w:t>
      </w:r>
    </w:p>
    <w:p w14:paraId="71CA5154" w14:textId="77777777" w:rsidR="00F74D81" w:rsidRPr="00C26630" w:rsidRDefault="00F74D81" w:rsidP="00F74D81">
      <w:pPr>
        <w:spacing w:after="0"/>
        <w:rPr>
          <w:rFonts w:ascii="Arial" w:hAnsi="Arial" w:cs="Arial"/>
          <w:sz w:val="24"/>
          <w:szCs w:val="24"/>
        </w:rPr>
      </w:pPr>
      <w:r w:rsidRPr="00C26630">
        <w:rPr>
          <w:rFonts w:ascii="Arial" w:hAnsi="Arial" w:cs="Arial"/>
          <w:sz w:val="24"/>
          <w:szCs w:val="24"/>
        </w:rPr>
        <w:t>Credits: 20</w:t>
      </w:r>
    </w:p>
    <w:p w14:paraId="799EFA20" w14:textId="77777777" w:rsidR="00F74D81" w:rsidRPr="00C26630" w:rsidRDefault="00F74D81" w:rsidP="00F74D81">
      <w:pPr>
        <w:spacing w:after="0"/>
        <w:rPr>
          <w:rFonts w:ascii="Arial" w:hAnsi="Arial" w:cs="Arial"/>
          <w:sz w:val="24"/>
          <w:szCs w:val="24"/>
        </w:rPr>
      </w:pPr>
      <w:r w:rsidRPr="00C26630">
        <w:rPr>
          <w:rFonts w:ascii="Arial" w:hAnsi="Arial" w:cs="Arial"/>
          <w:sz w:val="24"/>
          <w:szCs w:val="24"/>
        </w:rPr>
        <w:t>Level: LH</w:t>
      </w:r>
    </w:p>
    <w:p w14:paraId="62EE8C24" w14:textId="77777777" w:rsidR="00F74D81" w:rsidRPr="00C26630" w:rsidRDefault="00F74D81" w:rsidP="00F74D81">
      <w:pPr>
        <w:spacing w:after="0"/>
        <w:rPr>
          <w:rFonts w:ascii="Arial" w:hAnsi="Arial" w:cs="Arial"/>
          <w:sz w:val="24"/>
          <w:szCs w:val="24"/>
        </w:rPr>
      </w:pPr>
      <w:r w:rsidRPr="00C26630">
        <w:rPr>
          <w:rFonts w:ascii="Arial" w:hAnsi="Arial" w:cs="Arial"/>
          <w:sz w:val="24"/>
          <w:szCs w:val="24"/>
        </w:rPr>
        <w:t>Taught: Semester 1</w:t>
      </w:r>
    </w:p>
    <w:p w14:paraId="0CD9D414" w14:textId="60F6FEB7" w:rsidR="00F74D81" w:rsidRPr="00C26630" w:rsidRDefault="00F74D81" w:rsidP="00F74D81">
      <w:pPr>
        <w:spacing w:after="0"/>
        <w:rPr>
          <w:rFonts w:ascii="Arial" w:hAnsi="Arial" w:cs="Arial"/>
          <w:sz w:val="24"/>
          <w:szCs w:val="24"/>
        </w:rPr>
      </w:pPr>
      <w:r w:rsidRPr="00C26630">
        <w:rPr>
          <w:rFonts w:ascii="Arial" w:hAnsi="Arial" w:cs="Arial"/>
          <w:sz w:val="24"/>
          <w:szCs w:val="24"/>
        </w:rPr>
        <w:t>Department: Economics</w:t>
      </w:r>
    </w:p>
    <w:p w14:paraId="74833E48" w14:textId="6D9DD85E" w:rsidR="00F74D81" w:rsidRPr="00C26630" w:rsidRDefault="00F74D81" w:rsidP="00F74D81">
      <w:pPr>
        <w:spacing w:after="0"/>
        <w:rPr>
          <w:rFonts w:ascii="Arial" w:hAnsi="Arial" w:cs="Arial"/>
          <w:sz w:val="24"/>
          <w:szCs w:val="24"/>
        </w:rPr>
      </w:pPr>
      <w:r w:rsidRPr="00C26630">
        <w:rPr>
          <w:rFonts w:ascii="Arial" w:hAnsi="Arial" w:cs="Arial"/>
          <w:sz w:val="24"/>
          <w:szCs w:val="24"/>
        </w:rPr>
        <w:t>Assessment Method:</w:t>
      </w:r>
      <w:r w:rsidR="008D2C00" w:rsidRPr="00C26630">
        <w:rPr>
          <w:rFonts w:ascii="Arial" w:hAnsi="Arial" w:cs="Arial"/>
          <w:sz w:val="24"/>
          <w:szCs w:val="24"/>
        </w:rPr>
        <w:t>1,500 Word Individual Coursework</w:t>
      </w:r>
      <w:r w:rsidRPr="00C26630">
        <w:rPr>
          <w:rFonts w:ascii="Arial" w:hAnsi="Arial" w:cs="Arial"/>
          <w:sz w:val="24"/>
          <w:szCs w:val="24"/>
        </w:rPr>
        <w:t xml:space="preserve"> (50%), Exam </w:t>
      </w:r>
      <w:r w:rsidR="006D1B5C">
        <w:rPr>
          <w:rFonts w:ascii="Arial" w:hAnsi="Arial" w:cs="Arial"/>
          <w:sz w:val="24"/>
          <w:szCs w:val="24"/>
        </w:rPr>
        <w:t>– January Exam Period</w:t>
      </w:r>
      <w:r w:rsidR="006D1B5C" w:rsidRPr="00C26630">
        <w:rPr>
          <w:rFonts w:ascii="Arial" w:hAnsi="Arial" w:cs="Arial"/>
          <w:sz w:val="24"/>
          <w:szCs w:val="24"/>
        </w:rPr>
        <w:t xml:space="preserve"> </w:t>
      </w:r>
      <w:r w:rsidRPr="00C26630">
        <w:rPr>
          <w:rFonts w:ascii="Arial" w:hAnsi="Arial" w:cs="Arial"/>
          <w:sz w:val="24"/>
          <w:szCs w:val="24"/>
        </w:rPr>
        <w:t>(50%)</w:t>
      </w:r>
    </w:p>
    <w:p w14:paraId="69F93E00" w14:textId="2F1257A7" w:rsidR="00F74D81" w:rsidRPr="00C26630" w:rsidRDefault="007E14ED" w:rsidP="007E14ED">
      <w:pPr>
        <w:spacing w:after="0"/>
        <w:rPr>
          <w:rFonts w:ascii="Arial" w:hAnsi="Arial" w:cs="Arial"/>
          <w:b/>
          <w:bCs/>
          <w:i/>
          <w:iCs/>
          <w:sz w:val="24"/>
          <w:szCs w:val="24"/>
        </w:rPr>
      </w:pPr>
      <w:r w:rsidRPr="00C26630">
        <w:rPr>
          <w:rFonts w:ascii="Arial" w:hAnsi="Arial" w:cs="Arial"/>
          <w:b/>
          <w:bCs/>
          <w:i/>
          <w:iCs/>
          <w:sz w:val="24"/>
          <w:szCs w:val="24"/>
        </w:rPr>
        <w:t>Subject to availability</w:t>
      </w:r>
    </w:p>
    <w:p w14:paraId="19CC6AEE" w14:textId="77777777" w:rsidR="00F74D81" w:rsidRPr="00C26630" w:rsidRDefault="00F74D81" w:rsidP="00F74D81">
      <w:pPr>
        <w:rPr>
          <w:rFonts w:ascii="Arial" w:hAnsi="Arial" w:cs="Arial"/>
          <w:sz w:val="24"/>
          <w:szCs w:val="24"/>
        </w:rPr>
      </w:pPr>
    </w:p>
    <w:p w14:paraId="522EF9A3" w14:textId="77777777" w:rsidR="00F74D81" w:rsidRPr="00C26630" w:rsidRDefault="00F74D81" w:rsidP="003A6814">
      <w:pPr>
        <w:pStyle w:val="Heading"/>
      </w:pPr>
      <w:r w:rsidRPr="00C26630">
        <w:t>Module Description</w:t>
      </w:r>
    </w:p>
    <w:p w14:paraId="6F2BBF7F" w14:textId="77777777" w:rsidR="00F74D81" w:rsidRPr="00C26630" w:rsidRDefault="00F74D81" w:rsidP="00F74D81">
      <w:pPr>
        <w:rPr>
          <w:rFonts w:ascii="Arial" w:hAnsi="Arial" w:cs="Arial"/>
          <w:sz w:val="24"/>
          <w:szCs w:val="24"/>
        </w:rPr>
      </w:pPr>
      <w:r w:rsidRPr="00C26630">
        <w:rPr>
          <w:rFonts w:ascii="Arial" w:hAnsi="Arial" w:cs="Arial"/>
          <w:sz w:val="24"/>
          <w:szCs w:val="24"/>
        </w:rPr>
        <w:t xml:space="preserve">This module explores key elements in the economics of European integration. Its main goal is to provide an analysis of the rationale and the consequences for European countries of the establishment of common economic policies. Discussions on economic policy are based upon analysis of the theory and the methodology and data that have been applied in empirical assessment together with implications of the results obtained. Topics covered </w:t>
      </w:r>
      <w:proofErr w:type="gramStart"/>
      <w:r w:rsidRPr="00C26630">
        <w:rPr>
          <w:rFonts w:ascii="Arial" w:hAnsi="Arial" w:cs="Arial"/>
          <w:sz w:val="24"/>
          <w:szCs w:val="24"/>
        </w:rPr>
        <w:t>include:</w:t>
      </w:r>
      <w:proofErr w:type="gramEnd"/>
      <w:r w:rsidRPr="00C26630">
        <w:rPr>
          <w:rFonts w:ascii="Arial" w:hAnsi="Arial" w:cs="Arial"/>
          <w:sz w:val="24"/>
          <w:szCs w:val="24"/>
        </w:rPr>
        <w:t xml:space="preserve"> preferential trading areas, trade policy, the EU’s internal market, financing the EU, monetary union, EU enlargement, UK exit from the EU, plus internal policies such as regional policy and competition policy. While the focus is principally on the economic dimension of the European Union, it is firmly placed within the context of the surrounding political debates.</w:t>
      </w:r>
    </w:p>
    <w:p w14:paraId="7C5E70CE" w14:textId="77777777" w:rsidR="00F74D81" w:rsidRPr="00C26630" w:rsidRDefault="00F74D81" w:rsidP="00F74D81">
      <w:pPr>
        <w:rPr>
          <w:rFonts w:ascii="Arial" w:hAnsi="Arial" w:cs="Arial"/>
          <w:sz w:val="24"/>
          <w:szCs w:val="24"/>
        </w:rPr>
      </w:pPr>
    </w:p>
    <w:p w14:paraId="4E1A90D6" w14:textId="77777777" w:rsidR="00F74D81" w:rsidRPr="00C26630" w:rsidRDefault="00F74D81" w:rsidP="003A6814">
      <w:pPr>
        <w:pStyle w:val="Heading"/>
      </w:pPr>
      <w:r w:rsidRPr="00C26630">
        <w:t>Learning Outcomes</w:t>
      </w:r>
    </w:p>
    <w:p w14:paraId="6C334146" w14:textId="77777777" w:rsidR="00F74D81" w:rsidRPr="00C26630" w:rsidRDefault="00F74D81" w:rsidP="00F74D81">
      <w:pPr>
        <w:rPr>
          <w:rFonts w:ascii="Arial" w:hAnsi="Arial" w:cs="Arial"/>
          <w:sz w:val="24"/>
          <w:szCs w:val="24"/>
        </w:rPr>
      </w:pPr>
      <w:r w:rsidRPr="00C26630">
        <w:rPr>
          <w:rFonts w:ascii="Arial" w:hAnsi="Arial" w:cs="Arial"/>
          <w:sz w:val="24"/>
          <w:szCs w:val="24"/>
        </w:rPr>
        <w:t>By the end of the module students should be able to:</w:t>
      </w:r>
    </w:p>
    <w:p w14:paraId="055C0AFA" w14:textId="6E06429A" w:rsidR="00F74D81" w:rsidRPr="00C26630" w:rsidRDefault="00F74D81" w:rsidP="00166013">
      <w:pPr>
        <w:pStyle w:val="ListParagraph"/>
        <w:numPr>
          <w:ilvl w:val="0"/>
          <w:numId w:val="18"/>
        </w:numPr>
        <w:rPr>
          <w:rFonts w:ascii="Arial" w:hAnsi="Arial" w:cs="Arial"/>
          <w:sz w:val="24"/>
          <w:szCs w:val="24"/>
        </w:rPr>
      </w:pPr>
      <w:r w:rsidRPr="00C26630">
        <w:rPr>
          <w:rFonts w:ascii="Arial" w:hAnsi="Arial" w:cs="Arial"/>
          <w:sz w:val="24"/>
          <w:szCs w:val="24"/>
        </w:rPr>
        <w:t>apply economic theory to a range of EU issues</w:t>
      </w:r>
    </w:p>
    <w:p w14:paraId="371DC5B4" w14:textId="3BBB88D7" w:rsidR="00F74D81" w:rsidRPr="00C26630" w:rsidRDefault="00F74D81" w:rsidP="00166013">
      <w:pPr>
        <w:pStyle w:val="ListParagraph"/>
        <w:numPr>
          <w:ilvl w:val="0"/>
          <w:numId w:val="18"/>
        </w:numPr>
        <w:rPr>
          <w:rFonts w:ascii="Arial" w:hAnsi="Arial" w:cs="Arial"/>
          <w:sz w:val="24"/>
          <w:szCs w:val="24"/>
        </w:rPr>
      </w:pPr>
      <w:r w:rsidRPr="00C26630">
        <w:rPr>
          <w:rFonts w:ascii="Arial" w:hAnsi="Arial" w:cs="Arial"/>
          <w:sz w:val="24"/>
          <w:szCs w:val="24"/>
        </w:rPr>
        <w:t>critically assess theories of economic integration</w:t>
      </w:r>
    </w:p>
    <w:p w14:paraId="0C365CAA" w14:textId="03207039" w:rsidR="00F74D81" w:rsidRPr="00C26630" w:rsidRDefault="00F74D81" w:rsidP="00166013">
      <w:pPr>
        <w:pStyle w:val="ListParagraph"/>
        <w:numPr>
          <w:ilvl w:val="0"/>
          <w:numId w:val="18"/>
        </w:numPr>
        <w:rPr>
          <w:rFonts w:ascii="Arial" w:hAnsi="Arial" w:cs="Arial"/>
          <w:sz w:val="24"/>
          <w:szCs w:val="24"/>
        </w:rPr>
      </w:pPr>
      <w:r w:rsidRPr="00C26630">
        <w:rPr>
          <w:rFonts w:ascii="Arial" w:hAnsi="Arial" w:cs="Arial"/>
          <w:sz w:val="24"/>
          <w:szCs w:val="24"/>
        </w:rPr>
        <w:t>critically evaluate economic policies of the EU</w:t>
      </w:r>
    </w:p>
    <w:p w14:paraId="1C8DAA2B" w14:textId="2031B070" w:rsidR="00F74D81" w:rsidRPr="00C26630" w:rsidRDefault="00F74D81" w:rsidP="00166013">
      <w:pPr>
        <w:pStyle w:val="ListParagraph"/>
        <w:numPr>
          <w:ilvl w:val="0"/>
          <w:numId w:val="18"/>
        </w:numPr>
        <w:rPr>
          <w:rFonts w:ascii="Arial" w:hAnsi="Arial" w:cs="Arial"/>
          <w:sz w:val="24"/>
          <w:szCs w:val="24"/>
        </w:rPr>
      </w:pPr>
      <w:r w:rsidRPr="00C26630">
        <w:rPr>
          <w:rFonts w:ascii="Arial" w:hAnsi="Arial" w:cs="Arial"/>
          <w:sz w:val="24"/>
          <w:szCs w:val="24"/>
        </w:rPr>
        <w:t>research EU issues by using a range of information sources and assess the appropriateness of these sources</w:t>
      </w:r>
    </w:p>
    <w:p w14:paraId="01C6073F" w14:textId="6C2AE2FA" w:rsidR="00F74D81" w:rsidRPr="00C26630" w:rsidRDefault="00F74D81" w:rsidP="00166013">
      <w:pPr>
        <w:pStyle w:val="ListParagraph"/>
        <w:numPr>
          <w:ilvl w:val="0"/>
          <w:numId w:val="18"/>
        </w:numPr>
        <w:rPr>
          <w:rFonts w:ascii="Arial" w:hAnsi="Arial" w:cs="Arial"/>
          <w:sz w:val="24"/>
          <w:szCs w:val="24"/>
        </w:rPr>
      </w:pPr>
      <w:r w:rsidRPr="00C26630">
        <w:rPr>
          <w:rFonts w:ascii="Arial" w:hAnsi="Arial" w:cs="Arial"/>
          <w:sz w:val="24"/>
          <w:szCs w:val="24"/>
        </w:rPr>
        <w:t>demonstrate communication skills and the abilities to collaborate and work in a team effectively</w:t>
      </w:r>
    </w:p>
    <w:p w14:paraId="2510A446" w14:textId="77777777" w:rsidR="00F74D81" w:rsidRPr="00C26630" w:rsidRDefault="00F74D81" w:rsidP="00F74D81">
      <w:pPr>
        <w:rPr>
          <w:rFonts w:ascii="Arial" w:hAnsi="Arial" w:cs="Arial"/>
          <w:sz w:val="24"/>
          <w:szCs w:val="24"/>
        </w:rPr>
      </w:pPr>
      <w:r w:rsidRPr="00C26630">
        <w:rPr>
          <w:rFonts w:ascii="Arial" w:hAnsi="Arial" w:cs="Arial"/>
          <w:sz w:val="24"/>
          <w:szCs w:val="24"/>
        </w:rPr>
        <w:t xml:space="preserve"> </w:t>
      </w:r>
    </w:p>
    <w:p w14:paraId="0DD1C5FE" w14:textId="77777777" w:rsidR="00F74D81" w:rsidRPr="00C26630" w:rsidRDefault="00F74D81" w:rsidP="00F74D81">
      <w:pPr>
        <w:rPr>
          <w:rFonts w:ascii="Arial" w:hAnsi="Arial" w:cs="Arial"/>
          <w:sz w:val="24"/>
          <w:szCs w:val="24"/>
        </w:rPr>
      </w:pPr>
    </w:p>
    <w:p w14:paraId="38D9599D" w14:textId="77777777" w:rsidR="00F74D81" w:rsidRPr="00C26630" w:rsidRDefault="00F74D81" w:rsidP="00F74D81">
      <w:pPr>
        <w:rPr>
          <w:rFonts w:ascii="Arial" w:hAnsi="Arial" w:cs="Arial"/>
          <w:sz w:val="24"/>
          <w:szCs w:val="24"/>
        </w:rPr>
      </w:pPr>
    </w:p>
    <w:p w14:paraId="0E821EB2" w14:textId="77777777" w:rsidR="00F74D81" w:rsidRDefault="00F74D81" w:rsidP="00F74D81">
      <w:pPr>
        <w:rPr>
          <w:rFonts w:ascii="Arial" w:hAnsi="Arial" w:cs="Arial"/>
          <w:sz w:val="24"/>
          <w:szCs w:val="24"/>
        </w:rPr>
      </w:pPr>
    </w:p>
    <w:p w14:paraId="55ED474B" w14:textId="77777777" w:rsidR="003A6814" w:rsidRDefault="003A6814" w:rsidP="00F74D81">
      <w:pPr>
        <w:rPr>
          <w:rFonts w:ascii="Arial" w:hAnsi="Arial" w:cs="Arial"/>
          <w:sz w:val="24"/>
          <w:szCs w:val="24"/>
        </w:rPr>
      </w:pPr>
    </w:p>
    <w:p w14:paraId="236DFD9D" w14:textId="77777777" w:rsidR="003A6814" w:rsidRPr="00C26630" w:rsidRDefault="003A6814" w:rsidP="00F74D81">
      <w:pPr>
        <w:rPr>
          <w:rFonts w:ascii="Arial" w:hAnsi="Arial" w:cs="Arial"/>
          <w:sz w:val="24"/>
          <w:szCs w:val="24"/>
        </w:rPr>
      </w:pPr>
    </w:p>
    <w:p w14:paraId="29DB0320" w14:textId="77777777" w:rsidR="00F74D81" w:rsidRPr="00C26630" w:rsidRDefault="00F74D81" w:rsidP="00F74D81">
      <w:pPr>
        <w:rPr>
          <w:rFonts w:ascii="Arial" w:hAnsi="Arial" w:cs="Arial"/>
          <w:sz w:val="24"/>
          <w:szCs w:val="24"/>
        </w:rPr>
      </w:pPr>
    </w:p>
    <w:p w14:paraId="28116D14" w14:textId="3CED0C2B" w:rsidR="00F74D81" w:rsidRPr="00C26630" w:rsidRDefault="00F74D81" w:rsidP="003A6814">
      <w:pPr>
        <w:pStyle w:val="ModuleHeading"/>
      </w:pPr>
      <w:bookmarkStart w:id="58" w:name="LH_LabEcon"/>
      <w:bookmarkEnd w:id="58"/>
      <w:r w:rsidRPr="00C26630">
        <w:t>LH Labour Economics</w:t>
      </w:r>
    </w:p>
    <w:p w14:paraId="3F926285" w14:textId="77777777" w:rsidR="00F74D81" w:rsidRPr="00C26630" w:rsidRDefault="00F74D81" w:rsidP="00F74D81">
      <w:pPr>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22870</w:t>
      </w:r>
    </w:p>
    <w:p w14:paraId="6DDA6261" w14:textId="77777777" w:rsidR="00F74D81" w:rsidRPr="00C26630" w:rsidRDefault="00F74D81" w:rsidP="00F74D81">
      <w:pPr>
        <w:spacing w:after="0"/>
        <w:rPr>
          <w:rFonts w:ascii="Arial" w:hAnsi="Arial" w:cs="Arial"/>
          <w:sz w:val="24"/>
          <w:szCs w:val="24"/>
        </w:rPr>
      </w:pPr>
      <w:r w:rsidRPr="00C26630">
        <w:rPr>
          <w:rFonts w:ascii="Arial" w:hAnsi="Arial" w:cs="Arial"/>
          <w:sz w:val="24"/>
          <w:szCs w:val="24"/>
        </w:rPr>
        <w:t>Credits: 20</w:t>
      </w:r>
    </w:p>
    <w:p w14:paraId="6DFD09D0" w14:textId="77777777" w:rsidR="00F74D81" w:rsidRPr="00C26630" w:rsidRDefault="00F74D81" w:rsidP="00F74D81">
      <w:pPr>
        <w:spacing w:after="0"/>
        <w:rPr>
          <w:rFonts w:ascii="Arial" w:hAnsi="Arial" w:cs="Arial"/>
          <w:sz w:val="24"/>
          <w:szCs w:val="24"/>
        </w:rPr>
      </w:pPr>
      <w:r w:rsidRPr="00C26630">
        <w:rPr>
          <w:rFonts w:ascii="Arial" w:hAnsi="Arial" w:cs="Arial"/>
          <w:sz w:val="24"/>
          <w:szCs w:val="24"/>
        </w:rPr>
        <w:t>Level: LH</w:t>
      </w:r>
    </w:p>
    <w:p w14:paraId="1F6E6408" w14:textId="77777777" w:rsidR="00F74D81" w:rsidRPr="00C26630" w:rsidRDefault="00F74D81" w:rsidP="00F74D81">
      <w:pPr>
        <w:spacing w:after="0"/>
        <w:rPr>
          <w:rFonts w:ascii="Arial" w:hAnsi="Arial" w:cs="Arial"/>
          <w:sz w:val="24"/>
          <w:szCs w:val="24"/>
        </w:rPr>
      </w:pPr>
      <w:r w:rsidRPr="00C26630">
        <w:rPr>
          <w:rFonts w:ascii="Arial" w:hAnsi="Arial" w:cs="Arial"/>
          <w:sz w:val="24"/>
          <w:szCs w:val="24"/>
        </w:rPr>
        <w:t>Taught: Semester 1</w:t>
      </w:r>
    </w:p>
    <w:p w14:paraId="7CBAA132" w14:textId="07604E53" w:rsidR="00F74D81" w:rsidRPr="00C26630" w:rsidRDefault="00F74D81" w:rsidP="00F74D81">
      <w:pPr>
        <w:spacing w:after="0"/>
        <w:rPr>
          <w:rFonts w:ascii="Arial" w:hAnsi="Arial" w:cs="Arial"/>
          <w:sz w:val="24"/>
          <w:szCs w:val="24"/>
        </w:rPr>
      </w:pPr>
      <w:r w:rsidRPr="00C26630">
        <w:rPr>
          <w:rFonts w:ascii="Arial" w:hAnsi="Arial" w:cs="Arial"/>
          <w:sz w:val="24"/>
          <w:szCs w:val="24"/>
        </w:rPr>
        <w:t>Department: Economics</w:t>
      </w:r>
    </w:p>
    <w:p w14:paraId="690036EF" w14:textId="1F3A8FEE" w:rsidR="00F74D81" w:rsidRPr="00C26630" w:rsidRDefault="00F74D81" w:rsidP="00F74D81">
      <w:pPr>
        <w:spacing w:after="0"/>
        <w:rPr>
          <w:rFonts w:ascii="Arial" w:hAnsi="Arial" w:cs="Arial"/>
          <w:sz w:val="24"/>
          <w:szCs w:val="24"/>
        </w:rPr>
      </w:pPr>
      <w:r w:rsidRPr="00C26630">
        <w:rPr>
          <w:rFonts w:ascii="Arial" w:hAnsi="Arial" w:cs="Arial"/>
          <w:sz w:val="24"/>
          <w:szCs w:val="24"/>
        </w:rPr>
        <w:t xml:space="preserve">Assessment Method: </w:t>
      </w:r>
      <w:r w:rsidR="00E839D8" w:rsidRPr="00C26630">
        <w:rPr>
          <w:rFonts w:ascii="Arial" w:hAnsi="Arial" w:cs="Arial"/>
          <w:sz w:val="24"/>
          <w:szCs w:val="24"/>
        </w:rPr>
        <w:t xml:space="preserve">1,500-Word Individual </w:t>
      </w:r>
      <w:r w:rsidRPr="00C26630">
        <w:rPr>
          <w:rFonts w:ascii="Arial" w:hAnsi="Arial" w:cs="Arial"/>
          <w:sz w:val="24"/>
          <w:szCs w:val="24"/>
        </w:rPr>
        <w:t>Coursework (</w:t>
      </w:r>
      <w:r w:rsidR="00E839D8" w:rsidRPr="00C26630">
        <w:rPr>
          <w:rFonts w:ascii="Arial" w:hAnsi="Arial" w:cs="Arial"/>
          <w:sz w:val="24"/>
          <w:szCs w:val="24"/>
        </w:rPr>
        <w:t>50</w:t>
      </w:r>
      <w:r w:rsidRPr="00C26630">
        <w:rPr>
          <w:rFonts w:ascii="Arial" w:hAnsi="Arial" w:cs="Arial"/>
          <w:sz w:val="24"/>
          <w:szCs w:val="24"/>
        </w:rPr>
        <w:t xml:space="preserve">%), Exam </w:t>
      </w:r>
      <w:r w:rsidR="00B52C58">
        <w:rPr>
          <w:rFonts w:ascii="Arial" w:hAnsi="Arial" w:cs="Arial"/>
          <w:sz w:val="24"/>
          <w:szCs w:val="24"/>
        </w:rPr>
        <w:t>– January Exam Period</w:t>
      </w:r>
      <w:r w:rsidR="00B52C58" w:rsidRPr="00C26630">
        <w:rPr>
          <w:rFonts w:ascii="Arial" w:hAnsi="Arial" w:cs="Arial"/>
          <w:sz w:val="24"/>
          <w:szCs w:val="24"/>
        </w:rPr>
        <w:t xml:space="preserve"> </w:t>
      </w:r>
      <w:r w:rsidRPr="00C26630">
        <w:rPr>
          <w:rFonts w:ascii="Arial" w:hAnsi="Arial" w:cs="Arial"/>
          <w:sz w:val="24"/>
          <w:szCs w:val="24"/>
        </w:rPr>
        <w:t>(50%)</w:t>
      </w:r>
    </w:p>
    <w:p w14:paraId="48485939" w14:textId="02D7235F" w:rsidR="00F74D81" w:rsidRDefault="00F74D81" w:rsidP="00F74D81">
      <w:pPr>
        <w:spacing w:after="0"/>
        <w:rPr>
          <w:rFonts w:ascii="Arial" w:hAnsi="Arial" w:cs="Arial"/>
          <w:sz w:val="24"/>
          <w:szCs w:val="24"/>
        </w:rPr>
      </w:pPr>
      <w:r w:rsidRPr="00C26630">
        <w:rPr>
          <w:rFonts w:ascii="Arial" w:hAnsi="Arial" w:cs="Arial"/>
          <w:sz w:val="24"/>
          <w:szCs w:val="24"/>
        </w:rPr>
        <w:t>Pre-requisites: 34484 LI Econometrics or equivalent</w:t>
      </w:r>
    </w:p>
    <w:p w14:paraId="1A93B6DA" w14:textId="2B60B202" w:rsidR="00F74D81" w:rsidRPr="00C26630" w:rsidRDefault="007E14ED" w:rsidP="007E14ED">
      <w:pPr>
        <w:spacing w:after="0"/>
        <w:rPr>
          <w:rFonts w:ascii="Arial" w:hAnsi="Arial" w:cs="Arial"/>
          <w:b/>
          <w:bCs/>
          <w:i/>
          <w:iCs/>
          <w:sz w:val="24"/>
          <w:szCs w:val="24"/>
        </w:rPr>
      </w:pPr>
      <w:r w:rsidRPr="00C26630">
        <w:rPr>
          <w:rFonts w:ascii="Arial" w:hAnsi="Arial" w:cs="Arial"/>
          <w:b/>
          <w:bCs/>
          <w:i/>
          <w:iCs/>
          <w:sz w:val="24"/>
          <w:szCs w:val="24"/>
        </w:rPr>
        <w:t>Subject to availability</w:t>
      </w:r>
    </w:p>
    <w:p w14:paraId="2FDA8630" w14:textId="01E6B9DF" w:rsidR="00F74D81" w:rsidRPr="00C26630" w:rsidRDefault="00850535" w:rsidP="00F74D81">
      <w:pPr>
        <w:rPr>
          <w:rFonts w:ascii="Arial" w:hAnsi="Arial" w:cs="Arial"/>
          <w:sz w:val="24"/>
          <w:szCs w:val="24"/>
        </w:rPr>
      </w:pPr>
      <w:r w:rsidRPr="00C55FCF">
        <w:rPr>
          <w:rFonts w:ascii="Arial" w:hAnsi="Arial" w:cs="Arial"/>
          <w:b/>
          <w:bCs/>
          <w:i/>
          <w:iCs/>
          <w:sz w:val="24"/>
          <w:szCs w:val="24"/>
          <w:highlight w:val="yellow"/>
        </w:rPr>
        <w:t xml:space="preserve">This module will require you to stay for the January Exam Period, </w:t>
      </w:r>
      <w:proofErr w:type="gramStart"/>
      <w:r w:rsidRPr="00C55FCF">
        <w:rPr>
          <w:rFonts w:ascii="Arial" w:hAnsi="Arial" w:cs="Arial"/>
          <w:b/>
          <w:bCs/>
          <w:i/>
          <w:iCs/>
          <w:sz w:val="24"/>
          <w:szCs w:val="24"/>
          <w:highlight w:val="yellow"/>
        </w:rPr>
        <w:t>No</w:t>
      </w:r>
      <w:proofErr w:type="gramEnd"/>
      <w:r w:rsidRPr="00C55FCF">
        <w:rPr>
          <w:rFonts w:ascii="Arial" w:hAnsi="Arial" w:cs="Arial"/>
          <w:b/>
          <w:bCs/>
          <w:i/>
          <w:iCs/>
          <w:sz w:val="24"/>
          <w:szCs w:val="24"/>
          <w:highlight w:val="yellow"/>
        </w:rPr>
        <w:t xml:space="preserve"> alternative assessment will be offered</w:t>
      </w:r>
    </w:p>
    <w:p w14:paraId="6D5AB3BB" w14:textId="77777777" w:rsidR="00F74D81" w:rsidRPr="00C26630" w:rsidRDefault="00F74D81" w:rsidP="003A6814">
      <w:pPr>
        <w:pStyle w:val="Heading"/>
      </w:pPr>
      <w:r w:rsidRPr="00C26630">
        <w:t>Module Description</w:t>
      </w:r>
    </w:p>
    <w:p w14:paraId="4BADF409" w14:textId="77777777" w:rsidR="00F74D81" w:rsidRPr="00C26630" w:rsidRDefault="00F74D81" w:rsidP="00F74D81">
      <w:pPr>
        <w:rPr>
          <w:rFonts w:ascii="Arial" w:hAnsi="Arial" w:cs="Arial"/>
          <w:sz w:val="24"/>
          <w:szCs w:val="24"/>
        </w:rPr>
      </w:pPr>
      <w:r w:rsidRPr="00C26630">
        <w:rPr>
          <w:rFonts w:ascii="Arial" w:hAnsi="Arial" w:cs="Arial"/>
          <w:sz w:val="24"/>
          <w:szCs w:val="24"/>
        </w:rPr>
        <w:t xml:space="preserve">This module examines labour economics and econometrics. It seeks to develop an empirical and analytical understanding of key labour market phenomena and policies. In the first semester, the main techniques behind labour econometrics are discussed by studying seminal articles and by econometric exercises, including computer </w:t>
      </w:r>
      <w:proofErr w:type="spellStart"/>
      <w:r w:rsidRPr="00C26630">
        <w:rPr>
          <w:rFonts w:ascii="Arial" w:hAnsi="Arial" w:cs="Arial"/>
          <w:sz w:val="24"/>
          <w:szCs w:val="24"/>
        </w:rPr>
        <w:t>practicals</w:t>
      </w:r>
      <w:proofErr w:type="spellEnd"/>
      <w:r w:rsidRPr="00C26630">
        <w:rPr>
          <w:rFonts w:ascii="Arial" w:hAnsi="Arial" w:cs="Arial"/>
          <w:sz w:val="24"/>
          <w:szCs w:val="24"/>
        </w:rPr>
        <w:t>. Two main topics are covered: the determination of wages (estimated using least-squares techniques) and the determination of employment (estimated using limited dependent variable techniques such as Probit and Logit). In the second semester, the theory of contemporary labour economics is discussed. The analytical tools of neoclassical economics are used to examine labour supply and demand, which, in turn, are used to develop an understanding of wage formation and employment levels in labour markets. The module concludes with an examination of sources of wage differentials, considering the effects of education, unions, discrimination, and compensating wage differentials.</w:t>
      </w:r>
    </w:p>
    <w:p w14:paraId="6B77D4B5" w14:textId="77777777" w:rsidR="00F74D81" w:rsidRPr="00C26630" w:rsidRDefault="00F74D81" w:rsidP="00F74D81">
      <w:pPr>
        <w:rPr>
          <w:rFonts w:ascii="Arial" w:hAnsi="Arial" w:cs="Arial"/>
          <w:sz w:val="24"/>
          <w:szCs w:val="24"/>
        </w:rPr>
      </w:pPr>
    </w:p>
    <w:p w14:paraId="6F2822FB" w14:textId="77777777" w:rsidR="00F74D81" w:rsidRPr="00C26630" w:rsidRDefault="00F74D81" w:rsidP="003A6814">
      <w:pPr>
        <w:pStyle w:val="Heading"/>
      </w:pPr>
      <w:r w:rsidRPr="00C26630">
        <w:t>Learning Outcomes</w:t>
      </w:r>
    </w:p>
    <w:p w14:paraId="71D2E181" w14:textId="77777777" w:rsidR="00F74D81" w:rsidRPr="00C26630" w:rsidRDefault="00F74D81" w:rsidP="00F74D81">
      <w:pPr>
        <w:rPr>
          <w:rFonts w:ascii="Arial" w:hAnsi="Arial" w:cs="Arial"/>
          <w:sz w:val="24"/>
          <w:szCs w:val="24"/>
        </w:rPr>
      </w:pPr>
      <w:r w:rsidRPr="00C26630">
        <w:rPr>
          <w:rFonts w:ascii="Arial" w:hAnsi="Arial" w:cs="Arial"/>
          <w:sz w:val="24"/>
          <w:szCs w:val="24"/>
        </w:rPr>
        <w:t>On successful completion of the module students should be able to:</w:t>
      </w:r>
    </w:p>
    <w:p w14:paraId="4222087A" w14:textId="00AC6E82" w:rsidR="00F74D81" w:rsidRPr="00C26630" w:rsidRDefault="00F74D81" w:rsidP="00166013">
      <w:pPr>
        <w:pStyle w:val="ListParagraph"/>
        <w:numPr>
          <w:ilvl w:val="0"/>
          <w:numId w:val="18"/>
        </w:numPr>
        <w:rPr>
          <w:rFonts w:ascii="Arial" w:hAnsi="Arial" w:cs="Arial"/>
          <w:sz w:val="24"/>
          <w:szCs w:val="24"/>
        </w:rPr>
      </w:pPr>
      <w:r w:rsidRPr="00C26630">
        <w:rPr>
          <w:rFonts w:ascii="Arial" w:hAnsi="Arial" w:cs="Arial"/>
          <w:sz w:val="24"/>
          <w:szCs w:val="24"/>
        </w:rPr>
        <w:t>interpret the output of linear and limited dependent variable regressions, in relation to labour economics</w:t>
      </w:r>
    </w:p>
    <w:p w14:paraId="2EABF87A" w14:textId="024E1BA7" w:rsidR="00F74D81" w:rsidRPr="00C26630" w:rsidRDefault="00F74D81" w:rsidP="00166013">
      <w:pPr>
        <w:pStyle w:val="ListParagraph"/>
        <w:numPr>
          <w:ilvl w:val="0"/>
          <w:numId w:val="18"/>
        </w:numPr>
        <w:rPr>
          <w:rFonts w:ascii="Arial" w:hAnsi="Arial" w:cs="Arial"/>
          <w:sz w:val="24"/>
          <w:szCs w:val="24"/>
        </w:rPr>
      </w:pPr>
      <w:r w:rsidRPr="00C26630">
        <w:rPr>
          <w:rFonts w:ascii="Arial" w:hAnsi="Arial" w:cs="Arial"/>
          <w:sz w:val="24"/>
          <w:szCs w:val="24"/>
        </w:rPr>
        <w:t>identify and appraise key characteristics of, and recent developments in, labour markets in modern economies</w:t>
      </w:r>
    </w:p>
    <w:p w14:paraId="16683717" w14:textId="4649459E" w:rsidR="00F74D81" w:rsidRPr="00C26630" w:rsidRDefault="00F74D81" w:rsidP="00166013">
      <w:pPr>
        <w:pStyle w:val="ListParagraph"/>
        <w:numPr>
          <w:ilvl w:val="0"/>
          <w:numId w:val="18"/>
        </w:numPr>
        <w:rPr>
          <w:rFonts w:ascii="Arial" w:hAnsi="Arial" w:cs="Arial"/>
          <w:sz w:val="24"/>
          <w:szCs w:val="24"/>
        </w:rPr>
      </w:pPr>
      <w:r w:rsidRPr="00C26630">
        <w:rPr>
          <w:rFonts w:ascii="Arial" w:hAnsi="Arial" w:cs="Arial"/>
          <w:sz w:val="24"/>
          <w:szCs w:val="24"/>
        </w:rPr>
        <w:t>apply optimisation techniques to solve stylised problems relating to labour markets</w:t>
      </w:r>
    </w:p>
    <w:p w14:paraId="66ED827A" w14:textId="70FE88BC" w:rsidR="00F74D81" w:rsidRPr="00C26630" w:rsidRDefault="00F74D81" w:rsidP="00166013">
      <w:pPr>
        <w:pStyle w:val="ListParagraph"/>
        <w:numPr>
          <w:ilvl w:val="0"/>
          <w:numId w:val="18"/>
        </w:numPr>
        <w:rPr>
          <w:rFonts w:ascii="Arial" w:hAnsi="Arial" w:cs="Arial"/>
          <w:sz w:val="24"/>
          <w:szCs w:val="24"/>
        </w:rPr>
      </w:pPr>
      <w:r w:rsidRPr="00C26630">
        <w:rPr>
          <w:rFonts w:ascii="Arial" w:hAnsi="Arial" w:cs="Arial"/>
          <w:sz w:val="24"/>
          <w:szCs w:val="24"/>
        </w:rPr>
        <w:t>critically evaluate empirical findings relating to major research areas in labour economics</w:t>
      </w:r>
    </w:p>
    <w:p w14:paraId="100978F3" w14:textId="77777777" w:rsidR="003F15BF" w:rsidRDefault="003F15BF" w:rsidP="0064365F">
      <w:pPr>
        <w:rPr>
          <w:rFonts w:ascii="Arial" w:hAnsi="Arial" w:cs="Arial"/>
          <w:sz w:val="24"/>
          <w:szCs w:val="24"/>
        </w:rPr>
      </w:pPr>
    </w:p>
    <w:p w14:paraId="146F8A00" w14:textId="77777777" w:rsidR="002310BE" w:rsidRPr="00C26630" w:rsidRDefault="002310BE" w:rsidP="0064365F">
      <w:pPr>
        <w:rPr>
          <w:rFonts w:ascii="Arial" w:hAnsi="Arial" w:cs="Arial"/>
          <w:sz w:val="24"/>
          <w:szCs w:val="24"/>
        </w:rPr>
      </w:pPr>
    </w:p>
    <w:p w14:paraId="7969CBBB" w14:textId="3C2E4D24" w:rsidR="0064365F" w:rsidRPr="00C26630" w:rsidRDefault="0064365F" w:rsidP="007A728B">
      <w:pPr>
        <w:pStyle w:val="ModuleHeading"/>
      </w:pPr>
      <w:bookmarkStart w:id="59" w:name="LC_Intomarkandcomms"/>
      <w:bookmarkEnd w:id="59"/>
      <w:r w:rsidRPr="00C26630">
        <w:lastRenderedPageBreak/>
        <w:t>LC Introduction to Marketing &amp; Communications</w:t>
      </w:r>
    </w:p>
    <w:p w14:paraId="6AB9AB6F" w14:textId="77777777" w:rsidR="0064365F" w:rsidRPr="00C26630" w:rsidRDefault="0064365F" w:rsidP="0064365F">
      <w:pPr>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31704</w:t>
      </w:r>
    </w:p>
    <w:p w14:paraId="6FF2ADBE" w14:textId="77777777" w:rsidR="0064365F" w:rsidRPr="00C26630" w:rsidRDefault="0064365F" w:rsidP="0064365F">
      <w:pPr>
        <w:spacing w:after="0"/>
        <w:rPr>
          <w:rFonts w:ascii="Arial" w:hAnsi="Arial" w:cs="Arial"/>
          <w:sz w:val="24"/>
          <w:szCs w:val="24"/>
        </w:rPr>
      </w:pPr>
      <w:r w:rsidRPr="00C26630">
        <w:rPr>
          <w:rFonts w:ascii="Arial" w:hAnsi="Arial" w:cs="Arial"/>
          <w:sz w:val="24"/>
          <w:szCs w:val="24"/>
        </w:rPr>
        <w:t>Credits: 20</w:t>
      </w:r>
    </w:p>
    <w:p w14:paraId="4C004BDB" w14:textId="77777777" w:rsidR="0064365F" w:rsidRPr="00C26630" w:rsidRDefault="0064365F" w:rsidP="0064365F">
      <w:pPr>
        <w:spacing w:after="0"/>
        <w:rPr>
          <w:rFonts w:ascii="Arial" w:hAnsi="Arial" w:cs="Arial"/>
          <w:sz w:val="24"/>
          <w:szCs w:val="24"/>
        </w:rPr>
      </w:pPr>
      <w:r w:rsidRPr="00C26630">
        <w:rPr>
          <w:rFonts w:ascii="Arial" w:hAnsi="Arial" w:cs="Arial"/>
          <w:sz w:val="24"/>
          <w:szCs w:val="24"/>
        </w:rPr>
        <w:t>Level: LC</w:t>
      </w:r>
    </w:p>
    <w:p w14:paraId="426AF7E3" w14:textId="77777777" w:rsidR="0064365F" w:rsidRPr="00C26630" w:rsidRDefault="0064365F" w:rsidP="0064365F">
      <w:pPr>
        <w:spacing w:after="0"/>
        <w:rPr>
          <w:rFonts w:ascii="Arial" w:hAnsi="Arial" w:cs="Arial"/>
          <w:sz w:val="24"/>
          <w:szCs w:val="24"/>
        </w:rPr>
      </w:pPr>
      <w:r w:rsidRPr="00C26630">
        <w:rPr>
          <w:rFonts w:ascii="Arial" w:hAnsi="Arial" w:cs="Arial"/>
          <w:sz w:val="24"/>
          <w:szCs w:val="24"/>
        </w:rPr>
        <w:t>Taught: Semester 1</w:t>
      </w:r>
    </w:p>
    <w:p w14:paraId="25730D1B" w14:textId="323A5BF7" w:rsidR="0064365F" w:rsidRPr="00C26630" w:rsidRDefault="0064365F" w:rsidP="0064365F">
      <w:pPr>
        <w:spacing w:after="0"/>
        <w:rPr>
          <w:rFonts w:ascii="Arial" w:hAnsi="Arial" w:cs="Arial"/>
          <w:sz w:val="24"/>
          <w:szCs w:val="24"/>
        </w:rPr>
      </w:pPr>
      <w:r w:rsidRPr="00C26630">
        <w:rPr>
          <w:rFonts w:ascii="Arial" w:hAnsi="Arial" w:cs="Arial"/>
          <w:sz w:val="24"/>
          <w:szCs w:val="24"/>
        </w:rPr>
        <w:t>Department: Marketing</w:t>
      </w:r>
    </w:p>
    <w:p w14:paraId="1CB48573" w14:textId="3EEF8604" w:rsidR="0064365F" w:rsidRPr="00C26630" w:rsidRDefault="0064365F" w:rsidP="0064365F">
      <w:pPr>
        <w:spacing w:after="0"/>
        <w:rPr>
          <w:rFonts w:ascii="Arial" w:hAnsi="Arial" w:cs="Arial"/>
          <w:sz w:val="24"/>
          <w:szCs w:val="24"/>
        </w:rPr>
      </w:pPr>
      <w:r w:rsidRPr="00C26630">
        <w:rPr>
          <w:rFonts w:ascii="Arial" w:hAnsi="Arial" w:cs="Arial"/>
          <w:sz w:val="24"/>
          <w:szCs w:val="24"/>
        </w:rPr>
        <w:t xml:space="preserve">Assessment Method: Group </w:t>
      </w:r>
      <w:r w:rsidR="00A56E64" w:rsidRPr="00C26630">
        <w:rPr>
          <w:rFonts w:ascii="Arial" w:hAnsi="Arial" w:cs="Arial"/>
          <w:sz w:val="24"/>
          <w:szCs w:val="24"/>
        </w:rPr>
        <w:t>v</w:t>
      </w:r>
      <w:r w:rsidR="00BF419A" w:rsidRPr="00C26630">
        <w:rPr>
          <w:rFonts w:ascii="Arial" w:hAnsi="Arial" w:cs="Arial"/>
          <w:sz w:val="24"/>
          <w:szCs w:val="24"/>
        </w:rPr>
        <w:t xml:space="preserve">ideo </w:t>
      </w:r>
      <w:r w:rsidRPr="00C26630">
        <w:rPr>
          <w:rFonts w:ascii="Arial" w:hAnsi="Arial" w:cs="Arial"/>
          <w:sz w:val="24"/>
          <w:szCs w:val="24"/>
        </w:rPr>
        <w:t xml:space="preserve">(50%), </w:t>
      </w:r>
      <w:r w:rsidR="00A56E64" w:rsidRPr="00C26630">
        <w:rPr>
          <w:rFonts w:ascii="Arial" w:hAnsi="Arial" w:cs="Arial"/>
          <w:sz w:val="24"/>
          <w:szCs w:val="24"/>
        </w:rPr>
        <w:t>1,500-word individual assignment (50%)</w:t>
      </w:r>
    </w:p>
    <w:p w14:paraId="09407826" w14:textId="77777777" w:rsidR="009F7F26" w:rsidRPr="00C26630" w:rsidRDefault="009F7F26" w:rsidP="009F7F26">
      <w:pPr>
        <w:spacing w:after="0"/>
        <w:rPr>
          <w:rFonts w:ascii="Arial" w:hAnsi="Arial" w:cs="Arial"/>
          <w:b/>
          <w:bCs/>
          <w:i/>
          <w:iCs/>
          <w:sz w:val="24"/>
          <w:szCs w:val="24"/>
        </w:rPr>
      </w:pPr>
      <w:r w:rsidRPr="00C26630">
        <w:rPr>
          <w:rFonts w:ascii="Arial" w:hAnsi="Arial" w:cs="Arial"/>
          <w:b/>
          <w:bCs/>
          <w:i/>
          <w:iCs/>
          <w:sz w:val="24"/>
          <w:szCs w:val="24"/>
        </w:rPr>
        <w:t>Subject to availability</w:t>
      </w:r>
    </w:p>
    <w:p w14:paraId="54705947" w14:textId="77777777" w:rsidR="0064365F" w:rsidRPr="00C26630" w:rsidRDefault="0064365F" w:rsidP="0064365F">
      <w:pPr>
        <w:rPr>
          <w:rFonts w:ascii="Arial" w:hAnsi="Arial" w:cs="Arial"/>
          <w:sz w:val="24"/>
          <w:szCs w:val="24"/>
        </w:rPr>
      </w:pPr>
    </w:p>
    <w:p w14:paraId="16C42465" w14:textId="77777777" w:rsidR="0064365F" w:rsidRPr="00C26630" w:rsidRDefault="0064365F" w:rsidP="007A728B">
      <w:pPr>
        <w:pStyle w:val="Heading"/>
      </w:pPr>
      <w:r w:rsidRPr="00C26630">
        <w:t>Module Description</w:t>
      </w:r>
    </w:p>
    <w:p w14:paraId="7DB4E8AA" w14:textId="77777777" w:rsidR="0064365F" w:rsidRPr="00C26630" w:rsidRDefault="0064365F" w:rsidP="00036E87">
      <w:pPr>
        <w:spacing w:line="240" w:lineRule="auto"/>
        <w:rPr>
          <w:rFonts w:ascii="Arial" w:hAnsi="Arial" w:cs="Arial"/>
          <w:sz w:val="24"/>
          <w:szCs w:val="24"/>
        </w:rPr>
      </w:pPr>
      <w:r w:rsidRPr="00C26630">
        <w:rPr>
          <w:rFonts w:ascii="Arial" w:hAnsi="Arial" w:cs="Arial"/>
          <w:sz w:val="24"/>
          <w:szCs w:val="24"/>
        </w:rPr>
        <w:t>The purpose of the module is to examine and understand the role of both communications and marketing in the modern business structure. It provides the theoretical under-pinning for future study in both business communications and marketing, so that students understand and can apply theory to contemporary examples and cases. Teaching also draws on the professional experience of lecturers and guest lecturers.</w:t>
      </w:r>
    </w:p>
    <w:p w14:paraId="204EC7E2" w14:textId="77777777" w:rsidR="0064365F" w:rsidRPr="00C26630" w:rsidRDefault="0064365F" w:rsidP="00036E87">
      <w:pPr>
        <w:spacing w:line="240" w:lineRule="auto"/>
        <w:rPr>
          <w:rFonts w:ascii="Arial" w:hAnsi="Arial" w:cs="Arial"/>
          <w:sz w:val="24"/>
          <w:szCs w:val="24"/>
        </w:rPr>
      </w:pPr>
    </w:p>
    <w:p w14:paraId="0956E1FA" w14:textId="77777777" w:rsidR="0064365F" w:rsidRPr="00C26630" w:rsidRDefault="0064365F" w:rsidP="00036E87">
      <w:pPr>
        <w:spacing w:line="240" w:lineRule="auto"/>
        <w:rPr>
          <w:rFonts w:ascii="Arial" w:hAnsi="Arial" w:cs="Arial"/>
          <w:sz w:val="24"/>
          <w:szCs w:val="24"/>
        </w:rPr>
      </w:pPr>
      <w:r w:rsidRPr="00C26630">
        <w:rPr>
          <w:rFonts w:ascii="Arial" w:hAnsi="Arial" w:cs="Arial"/>
          <w:sz w:val="24"/>
          <w:szCs w:val="24"/>
        </w:rPr>
        <w:t>The module examines the importance of organisational communication in regional and global contexts in relation to internal and external stakeholders, business strategies and organisational structure. It examines changing communications technologies, audiences and stakeholder needs. Key building blocks for business communications, including corporate identity, image, and culture will be examined, including the role of visual identity. Students will be encouraged to apply learning to appreciate and understand the impact communications has on the everyday running of a business, from the efficacy of email to managing key stakeholder relationships, and the importance of both putting people at the heart of business communications and the perspective of the individual in an organisation. Alongside the focus on communications, the module builds on the corporate identity theme to develop study into the role of marketing in business strategy; its part in brand building and its relationship with how brand identity is built and communicated; how marketing links in with business communications; how it increasingly places the consumer at the heart of campaigns. Students will explore core components of marketing, including market research and buyer behaviour, market segmentation and positioning.</w:t>
      </w:r>
    </w:p>
    <w:p w14:paraId="6527E220" w14:textId="77777777" w:rsidR="0064365F" w:rsidRPr="00C26630" w:rsidRDefault="0064365F" w:rsidP="00036E87">
      <w:pPr>
        <w:spacing w:line="240" w:lineRule="auto"/>
        <w:rPr>
          <w:rFonts w:ascii="Arial" w:hAnsi="Arial" w:cs="Arial"/>
          <w:sz w:val="24"/>
          <w:szCs w:val="24"/>
        </w:rPr>
      </w:pPr>
    </w:p>
    <w:p w14:paraId="057A700D" w14:textId="77777777" w:rsidR="00036E87" w:rsidRPr="00C26630" w:rsidRDefault="0064365F" w:rsidP="00036E87">
      <w:pPr>
        <w:spacing w:line="240" w:lineRule="auto"/>
        <w:rPr>
          <w:rFonts w:ascii="Arial" w:hAnsi="Arial" w:cs="Arial"/>
          <w:sz w:val="24"/>
          <w:szCs w:val="24"/>
        </w:rPr>
      </w:pPr>
      <w:r w:rsidRPr="00C26630">
        <w:rPr>
          <w:rFonts w:ascii="Arial" w:hAnsi="Arial" w:cs="Arial"/>
          <w:sz w:val="24"/>
          <w:szCs w:val="24"/>
        </w:rPr>
        <w:t>Throughout the module practical examples will be studied to understand the success and failure of both communications and marketing strategies, how the roles support each other, and how regional culture can impact global marketing positioning. It will provide students with the essential background to understand communications and marketing planning processes,</w:t>
      </w:r>
      <w:r w:rsidR="00036E87" w:rsidRPr="00C26630">
        <w:rPr>
          <w:rFonts w:ascii="Arial" w:hAnsi="Arial" w:cs="Arial"/>
          <w:sz w:val="24"/>
          <w:szCs w:val="24"/>
        </w:rPr>
        <w:t xml:space="preserve"> </w:t>
      </w:r>
      <w:r w:rsidRPr="00C26630">
        <w:rPr>
          <w:rFonts w:ascii="Arial" w:hAnsi="Arial" w:cs="Arial"/>
          <w:sz w:val="24"/>
          <w:szCs w:val="24"/>
        </w:rPr>
        <w:t xml:space="preserve">and the communications mix. </w:t>
      </w:r>
    </w:p>
    <w:p w14:paraId="4CBA8218" w14:textId="497E1863" w:rsidR="0064365F" w:rsidRPr="00C26630" w:rsidRDefault="0064365F" w:rsidP="00036E87">
      <w:pPr>
        <w:spacing w:line="240" w:lineRule="auto"/>
        <w:rPr>
          <w:rFonts w:ascii="Arial" w:hAnsi="Arial" w:cs="Arial"/>
          <w:sz w:val="24"/>
          <w:szCs w:val="24"/>
        </w:rPr>
      </w:pPr>
      <w:r w:rsidRPr="00C26630">
        <w:rPr>
          <w:rFonts w:ascii="Arial" w:hAnsi="Arial" w:cs="Arial"/>
          <w:sz w:val="24"/>
          <w:szCs w:val="24"/>
        </w:rPr>
        <w:t>The ethics of communications, marketing and associated advertising and an introduction to the use of interactive and digital media are also module themes.</w:t>
      </w:r>
    </w:p>
    <w:p w14:paraId="2A1DAB49" w14:textId="77777777" w:rsidR="0064365F" w:rsidRPr="00C26630" w:rsidRDefault="0064365F" w:rsidP="0064365F">
      <w:pPr>
        <w:rPr>
          <w:rFonts w:ascii="Arial" w:hAnsi="Arial" w:cs="Arial"/>
          <w:sz w:val="24"/>
          <w:szCs w:val="24"/>
        </w:rPr>
      </w:pPr>
      <w:r w:rsidRPr="00C26630">
        <w:rPr>
          <w:rFonts w:ascii="Arial" w:hAnsi="Arial" w:cs="Arial"/>
          <w:sz w:val="24"/>
          <w:szCs w:val="24"/>
        </w:rPr>
        <w:lastRenderedPageBreak/>
        <w:t>The module aims for students to grow their individual and group communications skills, with opportunities to develop and express creative responses to set tasks as a part of both formative and assessed learning. It provides the foundational knowledge and understanding for students to build on as they consider both Communications and Marketing based modules at a higher level from year 2.</w:t>
      </w:r>
    </w:p>
    <w:p w14:paraId="4F40DDD2" w14:textId="77777777" w:rsidR="0064365F" w:rsidRPr="00C26630" w:rsidRDefault="0064365F" w:rsidP="0064365F">
      <w:pPr>
        <w:rPr>
          <w:rFonts w:ascii="Arial" w:hAnsi="Arial" w:cs="Arial"/>
          <w:sz w:val="24"/>
          <w:szCs w:val="24"/>
        </w:rPr>
      </w:pPr>
    </w:p>
    <w:p w14:paraId="068A9404" w14:textId="77777777" w:rsidR="0064365F" w:rsidRPr="00C26630" w:rsidRDefault="0064365F" w:rsidP="007A728B">
      <w:pPr>
        <w:pStyle w:val="Heading"/>
      </w:pPr>
      <w:r w:rsidRPr="00C26630">
        <w:t>Learning Outcomes</w:t>
      </w:r>
    </w:p>
    <w:p w14:paraId="0D5CFEF3" w14:textId="77777777" w:rsidR="0064365F" w:rsidRPr="00C26630" w:rsidRDefault="0064365F" w:rsidP="0064365F">
      <w:pPr>
        <w:rPr>
          <w:rFonts w:ascii="Arial" w:hAnsi="Arial" w:cs="Arial"/>
          <w:sz w:val="24"/>
          <w:szCs w:val="24"/>
        </w:rPr>
      </w:pPr>
      <w:r w:rsidRPr="00C26630">
        <w:rPr>
          <w:rFonts w:ascii="Arial" w:hAnsi="Arial" w:cs="Arial"/>
          <w:sz w:val="24"/>
          <w:szCs w:val="24"/>
        </w:rPr>
        <w:t>By the end of the module, students should be able to:</w:t>
      </w:r>
    </w:p>
    <w:p w14:paraId="43AD6B2C" w14:textId="5CE6F8E3" w:rsidR="0064365F" w:rsidRPr="00C26630" w:rsidRDefault="0064365F" w:rsidP="00166013">
      <w:pPr>
        <w:pStyle w:val="ListParagraph"/>
        <w:numPr>
          <w:ilvl w:val="0"/>
          <w:numId w:val="18"/>
        </w:numPr>
        <w:rPr>
          <w:rFonts w:ascii="Arial" w:hAnsi="Arial" w:cs="Arial"/>
          <w:sz w:val="24"/>
          <w:szCs w:val="24"/>
        </w:rPr>
      </w:pPr>
      <w:r w:rsidRPr="00C26630">
        <w:rPr>
          <w:rFonts w:ascii="Arial" w:hAnsi="Arial" w:cs="Arial"/>
          <w:sz w:val="24"/>
          <w:szCs w:val="24"/>
        </w:rPr>
        <w:t>Explain the different classifications of marketing, organisational, and management communications and demonstrate an understanding of the roles each play in business</w:t>
      </w:r>
    </w:p>
    <w:p w14:paraId="6EF547FB" w14:textId="5AC6EB22" w:rsidR="0064365F" w:rsidRPr="00C26630" w:rsidRDefault="0064365F" w:rsidP="00166013">
      <w:pPr>
        <w:pStyle w:val="ListParagraph"/>
        <w:numPr>
          <w:ilvl w:val="0"/>
          <w:numId w:val="18"/>
        </w:numPr>
        <w:rPr>
          <w:rFonts w:ascii="Arial" w:hAnsi="Arial" w:cs="Arial"/>
          <w:sz w:val="24"/>
          <w:szCs w:val="24"/>
        </w:rPr>
      </w:pPr>
      <w:r w:rsidRPr="00C26630">
        <w:rPr>
          <w:rFonts w:ascii="Arial" w:hAnsi="Arial" w:cs="Arial"/>
          <w:sz w:val="24"/>
          <w:szCs w:val="24"/>
        </w:rPr>
        <w:t>Describe and display understanding of a range of core communications and marketing concepts to define and analyse stakeholders and consumers</w:t>
      </w:r>
    </w:p>
    <w:p w14:paraId="52D74F95" w14:textId="111A7689" w:rsidR="0064365F" w:rsidRPr="00C26630" w:rsidRDefault="0064365F" w:rsidP="00166013">
      <w:pPr>
        <w:pStyle w:val="ListParagraph"/>
        <w:numPr>
          <w:ilvl w:val="0"/>
          <w:numId w:val="18"/>
        </w:numPr>
        <w:rPr>
          <w:rFonts w:ascii="Arial" w:hAnsi="Arial" w:cs="Arial"/>
          <w:sz w:val="24"/>
          <w:szCs w:val="24"/>
        </w:rPr>
      </w:pPr>
      <w:r w:rsidRPr="00C26630">
        <w:rPr>
          <w:rFonts w:ascii="Arial" w:hAnsi="Arial" w:cs="Arial"/>
          <w:sz w:val="24"/>
          <w:szCs w:val="24"/>
        </w:rPr>
        <w:t>Assess the effectiveness and appropriateness of different styles of communication within an organisation and between an organisation and key stakeholders, including marketing materials</w:t>
      </w:r>
    </w:p>
    <w:p w14:paraId="2914FA72" w14:textId="6DBDDADA" w:rsidR="0064365F" w:rsidRPr="00C26630" w:rsidRDefault="0064365F" w:rsidP="00166013">
      <w:pPr>
        <w:pStyle w:val="ListParagraph"/>
        <w:numPr>
          <w:ilvl w:val="0"/>
          <w:numId w:val="18"/>
        </w:numPr>
        <w:rPr>
          <w:rFonts w:ascii="Arial" w:hAnsi="Arial" w:cs="Arial"/>
          <w:sz w:val="24"/>
          <w:szCs w:val="24"/>
        </w:rPr>
      </w:pPr>
      <w:r w:rsidRPr="00C26630">
        <w:rPr>
          <w:rFonts w:ascii="Arial" w:hAnsi="Arial" w:cs="Arial"/>
          <w:sz w:val="24"/>
          <w:szCs w:val="24"/>
        </w:rPr>
        <w:t>Recognise and discuss the role of corporate identity, including visual identity, in business communications and marketing</w:t>
      </w:r>
    </w:p>
    <w:p w14:paraId="24D8AFCC" w14:textId="18267BD0" w:rsidR="0064365F" w:rsidRPr="00C26630" w:rsidRDefault="0064365F" w:rsidP="00166013">
      <w:pPr>
        <w:pStyle w:val="ListParagraph"/>
        <w:numPr>
          <w:ilvl w:val="0"/>
          <w:numId w:val="18"/>
        </w:numPr>
        <w:rPr>
          <w:rFonts w:ascii="Arial" w:hAnsi="Arial" w:cs="Arial"/>
          <w:sz w:val="24"/>
          <w:szCs w:val="24"/>
        </w:rPr>
      </w:pPr>
      <w:r w:rsidRPr="00C26630">
        <w:rPr>
          <w:rFonts w:ascii="Arial" w:hAnsi="Arial" w:cs="Arial"/>
          <w:sz w:val="24"/>
          <w:szCs w:val="24"/>
        </w:rPr>
        <w:t>Identify information needed by organisations, e.g. market conditions and other external environments, required to plan and manage marketing and communications strategies</w:t>
      </w:r>
    </w:p>
    <w:p w14:paraId="27DCEA6B" w14:textId="195E9BEB" w:rsidR="0064365F" w:rsidRPr="00C26630" w:rsidRDefault="0064365F" w:rsidP="00166013">
      <w:pPr>
        <w:pStyle w:val="ListParagraph"/>
        <w:numPr>
          <w:ilvl w:val="0"/>
          <w:numId w:val="18"/>
        </w:numPr>
        <w:rPr>
          <w:rFonts w:ascii="Arial" w:hAnsi="Arial" w:cs="Arial"/>
          <w:sz w:val="24"/>
          <w:szCs w:val="24"/>
        </w:rPr>
      </w:pPr>
      <w:r w:rsidRPr="00C26630">
        <w:rPr>
          <w:rFonts w:ascii="Arial" w:hAnsi="Arial" w:cs="Arial"/>
          <w:sz w:val="24"/>
          <w:szCs w:val="24"/>
        </w:rPr>
        <w:t>Understand and apply planning models for both organisational communications and marketing</w:t>
      </w:r>
    </w:p>
    <w:p w14:paraId="6119E562" w14:textId="6B1D4F78" w:rsidR="0064365F" w:rsidRPr="00C26630" w:rsidRDefault="0064365F" w:rsidP="00166013">
      <w:pPr>
        <w:pStyle w:val="ListParagraph"/>
        <w:numPr>
          <w:ilvl w:val="0"/>
          <w:numId w:val="18"/>
        </w:numPr>
        <w:rPr>
          <w:rFonts w:ascii="Arial" w:hAnsi="Arial" w:cs="Arial"/>
          <w:sz w:val="24"/>
          <w:szCs w:val="24"/>
        </w:rPr>
      </w:pPr>
      <w:r w:rsidRPr="3FBA10E0">
        <w:rPr>
          <w:rFonts w:ascii="Arial" w:hAnsi="Arial" w:cs="Arial"/>
          <w:sz w:val="24"/>
          <w:szCs w:val="24"/>
        </w:rPr>
        <w:t>Use a “</w:t>
      </w:r>
      <w:r w:rsidR="2902CD23" w:rsidRPr="3FBA10E0">
        <w:rPr>
          <w:rFonts w:ascii="Arial" w:hAnsi="Arial" w:cs="Arial"/>
          <w:sz w:val="24"/>
          <w:szCs w:val="24"/>
        </w:rPr>
        <w:t>toolbox</w:t>
      </w:r>
      <w:r w:rsidRPr="3FBA10E0">
        <w:rPr>
          <w:rFonts w:ascii="Arial" w:hAnsi="Arial" w:cs="Arial"/>
          <w:sz w:val="24"/>
          <w:szCs w:val="24"/>
        </w:rPr>
        <w:t>” to develop communications collateral, e.g. a corporate story for a company website</w:t>
      </w:r>
    </w:p>
    <w:p w14:paraId="3981CAA0" w14:textId="3C561C5B" w:rsidR="0064365F" w:rsidRPr="00C26630" w:rsidRDefault="0064365F" w:rsidP="00166013">
      <w:pPr>
        <w:pStyle w:val="ListParagraph"/>
        <w:numPr>
          <w:ilvl w:val="0"/>
          <w:numId w:val="18"/>
        </w:numPr>
        <w:rPr>
          <w:rFonts w:ascii="Arial" w:hAnsi="Arial" w:cs="Arial"/>
          <w:sz w:val="24"/>
          <w:szCs w:val="24"/>
        </w:rPr>
      </w:pPr>
      <w:r w:rsidRPr="00C26630">
        <w:rPr>
          <w:rFonts w:ascii="Arial" w:hAnsi="Arial" w:cs="Arial"/>
          <w:sz w:val="24"/>
          <w:szCs w:val="24"/>
        </w:rPr>
        <w:t>Describe and display understanding of the foundation of the marketing mix for products and services</w:t>
      </w:r>
    </w:p>
    <w:p w14:paraId="434736CA" w14:textId="246E197A" w:rsidR="0064365F" w:rsidRPr="00C26630" w:rsidRDefault="0064365F" w:rsidP="00166013">
      <w:pPr>
        <w:pStyle w:val="ListParagraph"/>
        <w:numPr>
          <w:ilvl w:val="0"/>
          <w:numId w:val="18"/>
        </w:numPr>
        <w:rPr>
          <w:rFonts w:ascii="Arial" w:hAnsi="Arial" w:cs="Arial"/>
          <w:sz w:val="24"/>
          <w:szCs w:val="24"/>
        </w:rPr>
      </w:pPr>
      <w:r w:rsidRPr="00C26630">
        <w:rPr>
          <w:rFonts w:ascii="Arial" w:hAnsi="Arial" w:cs="Arial"/>
          <w:sz w:val="24"/>
          <w:szCs w:val="24"/>
        </w:rPr>
        <w:t>Critically evaluate the sources of research materials to advise appropriate courses of action, and engage with different marketing theories and options to make decisions to demonstrate knowledge and understanding of the role corporate communication plays in business activities</w:t>
      </w:r>
    </w:p>
    <w:p w14:paraId="5C77711A" w14:textId="30700983" w:rsidR="0064365F" w:rsidRPr="00C26630" w:rsidRDefault="0064365F" w:rsidP="00166013">
      <w:pPr>
        <w:pStyle w:val="ListParagraph"/>
        <w:numPr>
          <w:ilvl w:val="0"/>
          <w:numId w:val="18"/>
        </w:numPr>
        <w:rPr>
          <w:rFonts w:ascii="Arial" w:hAnsi="Arial" w:cs="Arial"/>
          <w:sz w:val="24"/>
          <w:szCs w:val="24"/>
        </w:rPr>
      </w:pPr>
      <w:r w:rsidRPr="00C26630">
        <w:rPr>
          <w:rFonts w:ascii="Arial" w:hAnsi="Arial" w:cs="Arial"/>
          <w:sz w:val="24"/>
          <w:szCs w:val="24"/>
        </w:rPr>
        <w:t>Evaluate, compare, and contrast selected individual components of corporate communications and marketing via case studies and assessed group work</w:t>
      </w:r>
    </w:p>
    <w:p w14:paraId="5C86A396" w14:textId="77777777" w:rsidR="00036E87" w:rsidRPr="00C26630" w:rsidRDefault="00036E87" w:rsidP="00036E87">
      <w:pPr>
        <w:pStyle w:val="ListParagraph"/>
        <w:ind w:left="1440"/>
        <w:rPr>
          <w:rFonts w:ascii="Arial" w:hAnsi="Arial" w:cs="Arial"/>
          <w:sz w:val="24"/>
          <w:szCs w:val="24"/>
        </w:rPr>
      </w:pPr>
    </w:p>
    <w:p w14:paraId="62E37A77" w14:textId="77777777" w:rsidR="00036E87" w:rsidRDefault="00036E87" w:rsidP="00036E87">
      <w:pPr>
        <w:pStyle w:val="ListParagraph"/>
        <w:ind w:left="1440"/>
        <w:rPr>
          <w:rFonts w:ascii="Arial" w:hAnsi="Arial" w:cs="Arial"/>
          <w:sz w:val="24"/>
          <w:szCs w:val="24"/>
        </w:rPr>
      </w:pPr>
    </w:p>
    <w:p w14:paraId="0C766714" w14:textId="77777777" w:rsidR="007A728B" w:rsidRDefault="007A728B" w:rsidP="00036E87">
      <w:pPr>
        <w:pStyle w:val="ListParagraph"/>
        <w:ind w:left="1440"/>
        <w:rPr>
          <w:rFonts w:ascii="Arial" w:hAnsi="Arial" w:cs="Arial"/>
          <w:sz w:val="24"/>
          <w:szCs w:val="24"/>
        </w:rPr>
      </w:pPr>
    </w:p>
    <w:p w14:paraId="5081713D" w14:textId="77777777" w:rsidR="007A728B" w:rsidRDefault="007A728B" w:rsidP="00036E87">
      <w:pPr>
        <w:pStyle w:val="ListParagraph"/>
        <w:ind w:left="1440"/>
        <w:rPr>
          <w:rFonts w:ascii="Arial" w:hAnsi="Arial" w:cs="Arial"/>
          <w:sz w:val="24"/>
          <w:szCs w:val="24"/>
        </w:rPr>
      </w:pPr>
    </w:p>
    <w:p w14:paraId="4A7F342A" w14:textId="77777777" w:rsidR="007A728B" w:rsidRPr="00C26630" w:rsidRDefault="007A728B" w:rsidP="00036E87">
      <w:pPr>
        <w:pStyle w:val="ListParagraph"/>
        <w:ind w:left="1440"/>
        <w:rPr>
          <w:rFonts w:ascii="Arial" w:hAnsi="Arial" w:cs="Arial"/>
          <w:sz w:val="24"/>
          <w:szCs w:val="24"/>
        </w:rPr>
      </w:pPr>
    </w:p>
    <w:p w14:paraId="220F1C5B" w14:textId="77777777" w:rsidR="00036E87" w:rsidRPr="00C26630" w:rsidRDefault="00036E87" w:rsidP="00036E87">
      <w:pPr>
        <w:pStyle w:val="ListParagraph"/>
        <w:ind w:left="1440"/>
        <w:rPr>
          <w:rFonts w:ascii="Arial" w:hAnsi="Arial" w:cs="Arial"/>
          <w:sz w:val="24"/>
          <w:szCs w:val="24"/>
        </w:rPr>
      </w:pPr>
    </w:p>
    <w:p w14:paraId="7C30F90A" w14:textId="0CCD4D7F" w:rsidR="0064365F" w:rsidRPr="00C26630" w:rsidRDefault="00493CEB" w:rsidP="007A728B">
      <w:pPr>
        <w:pStyle w:val="ModuleHeading"/>
      </w:pPr>
      <w:bookmarkStart w:id="60" w:name="LC_OrgMAnEntr"/>
      <w:bookmarkEnd w:id="60"/>
      <w:r w:rsidRPr="00C26630">
        <w:lastRenderedPageBreak/>
        <w:t xml:space="preserve">LC </w:t>
      </w:r>
      <w:r w:rsidR="0064365F" w:rsidRPr="00C26630">
        <w:t>Organisations, Management and Entrepreneurship</w:t>
      </w:r>
    </w:p>
    <w:p w14:paraId="7DCEE685" w14:textId="77777777" w:rsidR="0064365F" w:rsidRPr="00C26630" w:rsidRDefault="0064365F" w:rsidP="00493CEB">
      <w:pPr>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31705</w:t>
      </w:r>
    </w:p>
    <w:p w14:paraId="056E801F" w14:textId="77777777" w:rsidR="0064365F" w:rsidRPr="00C26630" w:rsidRDefault="0064365F" w:rsidP="00493CEB">
      <w:pPr>
        <w:spacing w:after="0"/>
        <w:rPr>
          <w:rFonts w:ascii="Arial" w:hAnsi="Arial" w:cs="Arial"/>
          <w:sz w:val="24"/>
          <w:szCs w:val="24"/>
        </w:rPr>
      </w:pPr>
      <w:r w:rsidRPr="00C26630">
        <w:rPr>
          <w:rFonts w:ascii="Arial" w:hAnsi="Arial" w:cs="Arial"/>
          <w:sz w:val="24"/>
          <w:szCs w:val="24"/>
        </w:rPr>
        <w:t>Credits: 20</w:t>
      </w:r>
    </w:p>
    <w:p w14:paraId="7B35C5DA" w14:textId="77777777" w:rsidR="0064365F" w:rsidRPr="00C26630" w:rsidRDefault="0064365F" w:rsidP="00493CEB">
      <w:pPr>
        <w:spacing w:after="0"/>
        <w:rPr>
          <w:rFonts w:ascii="Arial" w:hAnsi="Arial" w:cs="Arial"/>
          <w:sz w:val="24"/>
          <w:szCs w:val="24"/>
        </w:rPr>
      </w:pPr>
      <w:r w:rsidRPr="00C26630">
        <w:rPr>
          <w:rFonts w:ascii="Arial" w:hAnsi="Arial" w:cs="Arial"/>
          <w:sz w:val="24"/>
          <w:szCs w:val="24"/>
        </w:rPr>
        <w:t>Level: LC</w:t>
      </w:r>
    </w:p>
    <w:p w14:paraId="58F43CEC" w14:textId="77777777" w:rsidR="0064365F" w:rsidRPr="00C26630" w:rsidRDefault="0064365F" w:rsidP="00493CEB">
      <w:pPr>
        <w:spacing w:after="0"/>
        <w:rPr>
          <w:rFonts w:ascii="Arial" w:hAnsi="Arial" w:cs="Arial"/>
          <w:sz w:val="24"/>
          <w:szCs w:val="24"/>
        </w:rPr>
      </w:pPr>
      <w:r w:rsidRPr="00C26630">
        <w:rPr>
          <w:rFonts w:ascii="Arial" w:hAnsi="Arial" w:cs="Arial"/>
          <w:sz w:val="24"/>
          <w:szCs w:val="24"/>
        </w:rPr>
        <w:t>Taught: Semester 1</w:t>
      </w:r>
    </w:p>
    <w:p w14:paraId="41AAF627" w14:textId="404B3CF9" w:rsidR="00493CEB" w:rsidRPr="00C26630" w:rsidRDefault="00493CEB" w:rsidP="00493CEB">
      <w:pPr>
        <w:spacing w:after="0"/>
        <w:rPr>
          <w:rFonts w:ascii="Arial" w:hAnsi="Arial" w:cs="Arial"/>
          <w:sz w:val="24"/>
          <w:szCs w:val="24"/>
        </w:rPr>
      </w:pPr>
      <w:r w:rsidRPr="00C26630">
        <w:rPr>
          <w:rFonts w:ascii="Arial" w:hAnsi="Arial" w:cs="Arial"/>
          <w:sz w:val="24"/>
          <w:szCs w:val="24"/>
        </w:rPr>
        <w:t>Department: Management</w:t>
      </w:r>
    </w:p>
    <w:p w14:paraId="2CD205F9" w14:textId="205FA150" w:rsidR="0064365F" w:rsidRDefault="0064365F" w:rsidP="00493CEB">
      <w:pPr>
        <w:spacing w:after="0"/>
        <w:rPr>
          <w:rFonts w:ascii="Arial" w:hAnsi="Arial" w:cs="Arial"/>
          <w:sz w:val="24"/>
          <w:szCs w:val="24"/>
        </w:rPr>
      </w:pPr>
      <w:r w:rsidRPr="00C26630">
        <w:rPr>
          <w:rFonts w:ascii="Arial" w:hAnsi="Arial" w:cs="Arial"/>
          <w:sz w:val="24"/>
          <w:szCs w:val="24"/>
        </w:rPr>
        <w:t xml:space="preserve">Assessment Method: Exam </w:t>
      </w:r>
      <w:r w:rsidR="00B52C58">
        <w:rPr>
          <w:rFonts w:ascii="Arial" w:hAnsi="Arial" w:cs="Arial"/>
          <w:sz w:val="24"/>
          <w:szCs w:val="24"/>
        </w:rPr>
        <w:t>– January Exam Period</w:t>
      </w:r>
      <w:r w:rsidR="00B52C58" w:rsidRPr="00C26630">
        <w:rPr>
          <w:rFonts w:ascii="Arial" w:hAnsi="Arial" w:cs="Arial"/>
          <w:sz w:val="24"/>
          <w:szCs w:val="24"/>
        </w:rPr>
        <w:t xml:space="preserve"> </w:t>
      </w:r>
      <w:r w:rsidRPr="00C26630">
        <w:rPr>
          <w:rFonts w:ascii="Arial" w:hAnsi="Arial" w:cs="Arial"/>
          <w:sz w:val="24"/>
          <w:szCs w:val="24"/>
        </w:rPr>
        <w:t xml:space="preserve">(50%), Group </w:t>
      </w:r>
      <w:r w:rsidR="004C3DC6" w:rsidRPr="00C26630">
        <w:rPr>
          <w:rFonts w:ascii="Arial" w:hAnsi="Arial" w:cs="Arial"/>
          <w:sz w:val="24"/>
          <w:szCs w:val="24"/>
        </w:rPr>
        <w:t xml:space="preserve">Video </w:t>
      </w:r>
      <w:r w:rsidRPr="00C26630">
        <w:rPr>
          <w:rFonts w:ascii="Arial" w:hAnsi="Arial" w:cs="Arial"/>
          <w:sz w:val="24"/>
          <w:szCs w:val="24"/>
        </w:rPr>
        <w:t>Assessment (50%)</w:t>
      </w:r>
    </w:p>
    <w:p w14:paraId="470458F5" w14:textId="77777777" w:rsidR="009F7F26" w:rsidRPr="00C26630" w:rsidRDefault="009F7F26" w:rsidP="009F7F26">
      <w:pPr>
        <w:spacing w:after="0"/>
        <w:rPr>
          <w:rFonts w:ascii="Arial" w:hAnsi="Arial" w:cs="Arial"/>
          <w:b/>
          <w:bCs/>
          <w:i/>
          <w:iCs/>
          <w:sz w:val="24"/>
          <w:szCs w:val="24"/>
        </w:rPr>
      </w:pPr>
      <w:r w:rsidRPr="00C26630">
        <w:rPr>
          <w:rFonts w:ascii="Arial" w:hAnsi="Arial" w:cs="Arial"/>
          <w:b/>
          <w:bCs/>
          <w:i/>
          <w:iCs/>
          <w:sz w:val="24"/>
          <w:szCs w:val="24"/>
        </w:rPr>
        <w:t>Subject to availability</w:t>
      </w:r>
    </w:p>
    <w:p w14:paraId="103BEBF0" w14:textId="1336031F" w:rsidR="0064365F" w:rsidRPr="00C26630" w:rsidRDefault="008B0299" w:rsidP="0064365F">
      <w:pPr>
        <w:rPr>
          <w:rFonts w:ascii="Arial" w:hAnsi="Arial" w:cs="Arial"/>
          <w:sz w:val="24"/>
          <w:szCs w:val="24"/>
        </w:rPr>
      </w:pPr>
      <w:r w:rsidRPr="00C55FCF">
        <w:rPr>
          <w:rFonts w:ascii="Arial" w:hAnsi="Arial" w:cs="Arial"/>
          <w:b/>
          <w:bCs/>
          <w:i/>
          <w:iCs/>
          <w:sz w:val="24"/>
          <w:szCs w:val="24"/>
          <w:highlight w:val="yellow"/>
        </w:rPr>
        <w:t xml:space="preserve">This module will require you to stay for the January Exam Period, </w:t>
      </w:r>
      <w:proofErr w:type="gramStart"/>
      <w:r w:rsidRPr="00C55FCF">
        <w:rPr>
          <w:rFonts w:ascii="Arial" w:hAnsi="Arial" w:cs="Arial"/>
          <w:b/>
          <w:bCs/>
          <w:i/>
          <w:iCs/>
          <w:sz w:val="24"/>
          <w:szCs w:val="24"/>
          <w:highlight w:val="yellow"/>
        </w:rPr>
        <w:t>No</w:t>
      </w:r>
      <w:proofErr w:type="gramEnd"/>
      <w:r w:rsidRPr="00C55FCF">
        <w:rPr>
          <w:rFonts w:ascii="Arial" w:hAnsi="Arial" w:cs="Arial"/>
          <w:b/>
          <w:bCs/>
          <w:i/>
          <w:iCs/>
          <w:sz w:val="24"/>
          <w:szCs w:val="24"/>
          <w:highlight w:val="yellow"/>
        </w:rPr>
        <w:t xml:space="preserve"> alternative assessment will be offered</w:t>
      </w:r>
    </w:p>
    <w:p w14:paraId="08C52BF7" w14:textId="77777777" w:rsidR="0064365F" w:rsidRPr="00C26630" w:rsidRDefault="0064365F" w:rsidP="007A728B">
      <w:pPr>
        <w:pStyle w:val="Heading"/>
      </w:pPr>
      <w:r w:rsidRPr="00C26630">
        <w:t>Module Description</w:t>
      </w:r>
    </w:p>
    <w:p w14:paraId="0F344A85" w14:textId="77777777" w:rsidR="0064365F" w:rsidRPr="00C26630" w:rsidRDefault="0064365F" w:rsidP="0064365F">
      <w:pPr>
        <w:rPr>
          <w:rFonts w:ascii="Arial" w:hAnsi="Arial" w:cs="Arial"/>
          <w:sz w:val="24"/>
          <w:szCs w:val="24"/>
        </w:rPr>
      </w:pPr>
      <w:r w:rsidRPr="00C26630">
        <w:rPr>
          <w:rFonts w:ascii="Arial" w:hAnsi="Arial" w:cs="Arial"/>
          <w:sz w:val="24"/>
          <w:szCs w:val="24"/>
        </w:rPr>
        <w:t>This module is part of the foundation year and therefore is compulsory. The purpose of the module is to draw organisational analysis, management and entrepreneurial thinking together, extracting the implications from different strands of organisational thinking, and highlighting the conceptual issues implied in management problems. It focuses on different aspects of organisations – their relationship to the individuals who constitute them, to social groups and cultures, networks and markets, governance and goals. Drawing upon transaction cost thinking, each organisation is treated as a work in progress that has permeable boundaries and may always give birth to new enterprise. The module therefore aims to provide a practice- based introduction to understanding and developing core entrepreneurial capabilities and awareness. Its focus will be on developing student’s opportunity recognition abilities, team entrepreneurship skills and their analytical competences in designing and presenting feasible business opportunities. Learning is facilitated and reinforced through practical case studies and exercises conducted in a series of seminar classes. Students on the module will be expected to develop their own business idea – developed through a series of workshops and consultation activities.</w:t>
      </w:r>
    </w:p>
    <w:p w14:paraId="641B9519" w14:textId="77777777" w:rsidR="0064365F" w:rsidRPr="00C26630" w:rsidRDefault="0064365F" w:rsidP="0064365F">
      <w:pPr>
        <w:rPr>
          <w:rFonts w:ascii="Arial" w:hAnsi="Arial" w:cs="Arial"/>
          <w:sz w:val="24"/>
          <w:szCs w:val="24"/>
        </w:rPr>
      </w:pPr>
    </w:p>
    <w:p w14:paraId="1133D68C" w14:textId="77777777" w:rsidR="0064365F" w:rsidRPr="00C26630" w:rsidRDefault="0064365F" w:rsidP="007A728B">
      <w:pPr>
        <w:pStyle w:val="Heading"/>
      </w:pPr>
      <w:r w:rsidRPr="00C26630">
        <w:t>Learning Outcomes</w:t>
      </w:r>
    </w:p>
    <w:p w14:paraId="0CBA7302" w14:textId="77777777" w:rsidR="0064365F" w:rsidRPr="00C26630" w:rsidRDefault="0064365F" w:rsidP="0064365F">
      <w:pPr>
        <w:rPr>
          <w:rFonts w:ascii="Arial" w:hAnsi="Arial" w:cs="Arial"/>
          <w:sz w:val="24"/>
          <w:szCs w:val="24"/>
        </w:rPr>
      </w:pPr>
      <w:r w:rsidRPr="00C26630">
        <w:rPr>
          <w:rFonts w:ascii="Arial" w:hAnsi="Arial" w:cs="Arial"/>
          <w:sz w:val="24"/>
          <w:szCs w:val="24"/>
        </w:rPr>
        <w:t>By the end of the module students should be able to be able to</w:t>
      </w:r>
    </w:p>
    <w:p w14:paraId="67DAC567" w14:textId="3192A7B4" w:rsidR="0064365F" w:rsidRPr="00C26630" w:rsidRDefault="0064365F" w:rsidP="00166013">
      <w:pPr>
        <w:pStyle w:val="ListParagraph"/>
        <w:numPr>
          <w:ilvl w:val="0"/>
          <w:numId w:val="18"/>
        </w:numPr>
        <w:rPr>
          <w:rFonts w:ascii="Arial" w:hAnsi="Arial" w:cs="Arial"/>
          <w:sz w:val="24"/>
          <w:szCs w:val="24"/>
        </w:rPr>
      </w:pPr>
      <w:r w:rsidRPr="00C26630">
        <w:rPr>
          <w:rFonts w:ascii="Arial" w:hAnsi="Arial" w:cs="Arial"/>
          <w:sz w:val="24"/>
          <w:szCs w:val="24"/>
        </w:rPr>
        <w:t>demonstrate knowledge and understanding of modern organisations and small businesses, how these are designed, developed and managed</w:t>
      </w:r>
    </w:p>
    <w:p w14:paraId="4ED3EAAA" w14:textId="1E918BB6" w:rsidR="0064365F" w:rsidRPr="00C26630" w:rsidRDefault="0064365F" w:rsidP="00166013">
      <w:pPr>
        <w:pStyle w:val="ListParagraph"/>
        <w:numPr>
          <w:ilvl w:val="0"/>
          <w:numId w:val="18"/>
        </w:numPr>
        <w:rPr>
          <w:rFonts w:ascii="Arial" w:hAnsi="Arial" w:cs="Arial"/>
          <w:sz w:val="24"/>
          <w:szCs w:val="24"/>
        </w:rPr>
      </w:pPr>
      <w:r w:rsidRPr="00C26630">
        <w:rPr>
          <w:rFonts w:ascii="Arial" w:hAnsi="Arial" w:cs="Arial"/>
          <w:sz w:val="24"/>
          <w:szCs w:val="24"/>
        </w:rPr>
        <w:t>Apply these theories and perspectives to the analysis of managerial and organisational processes and problems, and to the development of entrepreneurial opportunities</w:t>
      </w:r>
    </w:p>
    <w:p w14:paraId="32DE6B54" w14:textId="1F1A3A7E" w:rsidR="0064365F" w:rsidRPr="00C26630" w:rsidRDefault="0064365F" w:rsidP="00166013">
      <w:pPr>
        <w:pStyle w:val="ListParagraph"/>
        <w:numPr>
          <w:ilvl w:val="0"/>
          <w:numId w:val="18"/>
        </w:numPr>
        <w:rPr>
          <w:rFonts w:ascii="Arial" w:hAnsi="Arial" w:cs="Arial"/>
          <w:sz w:val="24"/>
          <w:szCs w:val="24"/>
        </w:rPr>
      </w:pPr>
      <w:r w:rsidRPr="00C26630">
        <w:rPr>
          <w:rFonts w:ascii="Arial" w:hAnsi="Arial" w:cs="Arial"/>
          <w:sz w:val="24"/>
          <w:szCs w:val="24"/>
        </w:rPr>
        <w:t>Knowledge and understanding of the external environment in which large, small and new businesses operate</w:t>
      </w:r>
    </w:p>
    <w:p w14:paraId="3182AB4C" w14:textId="7146239E" w:rsidR="0064365F" w:rsidRPr="00C26630" w:rsidRDefault="0064365F" w:rsidP="00166013">
      <w:pPr>
        <w:pStyle w:val="ListParagraph"/>
        <w:numPr>
          <w:ilvl w:val="0"/>
          <w:numId w:val="18"/>
        </w:numPr>
        <w:rPr>
          <w:rFonts w:ascii="Arial" w:hAnsi="Arial" w:cs="Arial"/>
          <w:sz w:val="24"/>
          <w:szCs w:val="24"/>
        </w:rPr>
      </w:pPr>
      <w:r w:rsidRPr="00C26630">
        <w:rPr>
          <w:rFonts w:ascii="Arial" w:hAnsi="Arial" w:cs="Arial"/>
          <w:sz w:val="24"/>
          <w:szCs w:val="24"/>
        </w:rPr>
        <w:lastRenderedPageBreak/>
        <w:t>Undertake the feasibility planning process towards a small business, including the nature of markets and customer preferences, and construct a feasibility study</w:t>
      </w:r>
    </w:p>
    <w:p w14:paraId="7CF24A63" w14:textId="0E9D020F" w:rsidR="0064365F" w:rsidRPr="00C26630" w:rsidRDefault="0064365F" w:rsidP="00166013">
      <w:pPr>
        <w:pStyle w:val="ListParagraph"/>
        <w:numPr>
          <w:ilvl w:val="0"/>
          <w:numId w:val="18"/>
        </w:numPr>
        <w:rPr>
          <w:rFonts w:ascii="Arial" w:hAnsi="Arial" w:cs="Arial"/>
          <w:sz w:val="24"/>
          <w:szCs w:val="24"/>
        </w:rPr>
      </w:pPr>
      <w:r w:rsidRPr="00C26630">
        <w:rPr>
          <w:rFonts w:ascii="Arial" w:hAnsi="Arial" w:cs="Arial"/>
          <w:sz w:val="24"/>
          <w:szCs w:val="24"/>
        </w:rPr>
        <w:t>Demonstrate a critical awareness of the importance of opportunity recognition processes involved in creating and developing business opportunities</w:t>
      </w:r>
    </w:p>
    <w:p w14:paraId="761CB89D" w14:textId="472BEAE2" w:rsidR="0064365F" w:rsidRPr="00C26630" w:rsidRDefault="0064365F" w:rsidP="00166013">
      <w:pPr>
        <w:pStyle w:val="ListParagraph"/>
        <w:numPr>
          <w:ilvl w:val="0"/>
          <w:numId w:val="18"/>
        </w:numPr>
        <w:rPr>
          <w:rFonts w:ascii="Arial" w:hAnsi="Arial" w:cs="Arial"/>
          <w:sz w:val="24"/>
          <w:szCs w:val="24"/>
        </w:rPr>
      </w:pPr>
      <w:r w:rsidRPr="00C26630">
        <w:rPr>
          <w:rFonts w:ascii="Arial" w:hAnsi="Arial" w:cs="Arial"/>
          <w:sz w:val="24"/>
          <w:szCs w:val="24"/>
        </w:rPr>
        <w:t>Explain how to implement and evaluate such a study, both at the opportunity recognition and the study implementation stages</w:t>
      </w:r>
    </w:p>
    <w:p w14:paraId="0A20AC0B" w14:textId="7C14A2CE" w:rsidR="0064365F" w:rsidRPr="00C26630" w:rsidRDefault="0064365F" w:rsidP="00166013">
      <w:pPr>
        <w:pStyle w:val="ListParagraph"/>
        <w:numPr>
          <w:ilvl w:val="0"/>
          <w:numId w:val="18"/>
        </w:numPr>
        <w:rPr>
          <w:rFonts w:ascii="Arial" w:hAnsi="Arial" w:cs="Arial"/>
          <w:sz w:val="24"/>
          <w:szCs w:val="24"/>
        </w:rPr>
      </w:pPr>
      <w:r w:rsidRPr="00C26630">
        <w:rPr>
          <w:rFonts w:ascii="Arial" w:hAnsi="Arial" w:cs="Arial"/>
          <w:sz w:val="24"/>
          <w:szCs w:val="24"/>
        </w:rPr>
        <w:t>Show critical awareness of the legal, political and ethical context and consequences of managerial and entrepreneurial decisions</w:t>
      </w:r>
    </w:p>
    <w:p w14:paraId="19D68DFD" w14:textId="77777777" w:rsidR="0064365F" w:rsidRPr="00C26630" w:rsidRDefault="0064365F" w:rsidP="0064365F">
      <w:pPr>
        <w:rPr>
          <w:rFonts w:ascii="Arial" w:hAnsi="Arial" w:cs="Arial"/>
          <w:sz w:val="24"/>
          <w:szCs w:val="24"/>
        </w:rPr>
      </w:pPr>
    </w:p>
    <w:p w14:paraId="36BD14FC" w14:textId="77777777" w:rsidR="00D75F96" w:rsidRDefault="00D75F96" w:rsidP="0064365F">
      <w:pPr>
        <w:rPr>
          <w:rFonts w:ascii="Arial" w:hAnsi="Arial" w:cs="Arial"/>
          <w:b/>
          <w:bCs/>
          <w:sz w:val="40"/>
          <w:szCs w:val="40"/>
        </w:rPr>
        <w:sectPr w:rsidR="00D75F96" w:rsidSect="00561D23">
          <w:pgSz w:w="11906" w:h="16838"/>
          <w:pgMar w:top="1440" w:right="1440" w:bottom="1440" w:left="1440" w:header="708" w:footer="708" w:gutter="0"/>
          <w:pgNumType w:start="2"/>
          <w:cols w:space="708"/>
          <w:docGrid w:linePitch="360"/>
        </w:sectPr>
      </w:pPr>
    </w:p>
    <w:p w14:paraId="63519A83" w14:textId="70217D96" w:rsidR="0064365F" w:rsidRPr="005667F2" w:rsidRDefault="00730478" w:rsidP="0064365F">
      <w:pPr>
        <w:rPr>
          <w:rFonts w:ascii="Arial" w:hAnsi="Arial" w:cs="Arial"/>
          <w:b/>
          <w:bCs/>
          <w:sz w:val="40"/>
          <w:szCs w:val="40"/>
        </w:rPr>
      </w:pPr>
      <w:bookmarkStart w:id="61" w:name="LI_ChangeM"/>
      <w:bookmarkEnd w:id="61"/>
      <w:r w:rsidRPr="005667F2">
        <w:rPr>
          <w:rFonts w:ascii="Arial" w:hAnsi="Arial" w:cs="Arial"/>
          <w:b/>
          <w:bCs/>
          <w:sz w:val="40"/>
          <w:szCs w:val="40"/>
        </w:rPr>
        <w:lastRenderedPageBreak/>
        <w:t>LI Change Management</w:t>
      </w:r>
    </w:p>
    <w:p w14:paraId="3688CFAE" w14:textId="6AC55894" w:rsidR="00730478" w:rsidRPr="00C26630" w:rsidRDefault="00730478" w:rsidP="00730478">
      <w:pPr>
        <w:spacing w:after="0"/>
        <w:rPr>
          <w:rFonts w:ascii="Arial" w:hAnsi="Arial" w:cs="Arial"/>
          <w:sz w:val="24"/>
          <w:szCs w:val="24"/>
        </w:rPr>
      </w:pPr>
      <w:r w:rsidRPr="00C26630">
        <w:rPr>
          <w:rFonts w:ascii="Arial" w:hAnsi="Arial" w:cs="Arial"/>
          <w:sz w:val="24"/>
          <w:szCs w:val="24"/>
        </w:rPr>
        <w:t>Module Code:</w:t>
      </w:r>
      <w:r w:rsidR="00D6735D">
        <w:rPr>
          <w:rFonts w:ascii="Arial" w:hAnsi="Arial" w:cs="Arial"/>
          <w:sz w:val="24"/>
          <w:szCs w:val="24"/>
        </w:rPr>
        <w:t xml:space="preserve"> 34378</w:t>
      </w:r>
    </w:p>
    <w:p w14:paraId="39942226" w14:textId="77777777" w:rsidR="00730478" w:rsidRPr="00C26630" w:rsidRDefault="00730478" w:rsidP="00730478">
      <w:pPr>
        <w:spacing w:after="0"/>
        <w:rPr>
          <w:rFonts w:ascii="Arial" w:hAnsi="Arial" w:cs="Arial"/>
          <w:sz w:val="24"/>
          <w:szCs w:val="24"/>
        </w:rPr>
      </w:pPr>
      <w:r w:rsidRPr="00C26630">
        <w:rPr>
          <w:rFonts w:ascii="Arial" w:hAnsi="Arial" w:cs="Arial"/>
          <w:sz w:val="24"/>
          <w:szCs w:val="24"/>
        </w:rPr>
        <w:t>Credits: 20</w:t>
      </w:r>
    </w:p>
    <w:p w14:paraId="02EEE0C7" w14:textId="77777777" w:rsidR="00730478" w:rsidRPr="00C26630" w:rsidRDefault="00730478" w:rsidP="00730478">
      <w:pPr>
        <w:spacing w:after="0"/>
        <w:rPr>
          <w:rFonts w:ascii="Arial" w:hAnsi="Arial" w:cs="Arial"/>
          <w:sz w:val="24"/>
          <w:szCs w:val="24"/>
        </w:rPr>
      </w:pPr>
      <w:r w:rsidRPr="00C26630">
        <w:rPr>
          <w:rFonts w:ascii="Arial" w:hAnsi="Arial" w:cs="Arial"/>
          <w:sz w:val="24"/>
          <w:szCs w:val="24"/>
        </w:rPr>
        <w:t>Level: LI</w:t>
      </w:r>
    </w:p>
    <w:p w14:paraId="2131E506" w14:textId="77777777" w:rsidR="00730478" w:rsidRPr="00C26630" w:rsidRDefault="00730478" w:rsidP="00730478">
      <w:pPr>
        <w:spacing w:after="0"/>
        <w:rPr>
          <w:rFonts w:ascii="Arial" w:hAnsi="Arial" w:cs="Arial"/>
        </w:rPr>
      </w:pPr>
      <w:r w:rsidRPr="00C26630">
        <w:rPr>
          <w:rFonts w:ascii="Arial" w:hAnsi="Arial" w:cs="Arial"/>
          <w:sz w:val="24"/>
          <w:szCs w:val="24"/>
        </w:rPr>
        <w:t>Taught: Semester 1</w:t>
      </w:r>
      <w:r w:rsidRPr="00C26630">
        <w:rPr>
          <w:rFonts w:ascii="Arial" w:hAnsi="Arial" w:cs="Arial"/>
        </w:rPr>
        <w:t xml:space="preserve"> </w:t>
      </w:r>
    </w:p>
    <w:p w14:paraId="122BC989" w14:textId="2A33F2BE" w:rsidR="00730478" w:rsidRPr="00C26630" w:rsidRDefault="00730478" w:rsidP="00730478">
      <w:pPr>
        <w:spacing w:after="0"/>
        <w:rPr>
          <w:rFonts w:ascii="Arial" w:hAnsi="Arial" w:cs="Arial"/>
          <w:sz w:val="24"/>
          <w:szCs w:val="24"/>
        </w:rPr>
      </w:pPr>
      <w:r w:rsidRPr="00C26630">
        <w:rPr>
          <w:rFonts w:ascii="Arial" w:hAnsi="Arial" w:cs="Arial"/>
          <w:sz w:val="24"/>
          <w:szCs w:val="24"/>
        </w:rPr>
        <w:t xml:space="preserve">Department: </w:t>
      </w:r>
      <w:r w:rsidR="00D6735D">
        <w:rPr>
          <w:rFonts w:ascii="Arial" w:hAnsi="Arial" w:cs="Arial"/>
          <w:sz w:val="24"/>
          <w:szCs w:val="24"/>
        </w:rPr>
        <w:t>Management</w:t>
      </w:r>
    </w:p>
    <w:p w14:paraId="34DF59A6" w14:textId="207643B5" w:rsidR="00730478" w:rsidRDefault="00730478" w:rsidP="00730478">
      <w:pPr>
        <w:spacing w:after="0"/>
        <w:rPr>
          <w:rFonts w:ascii="Arial" w:hAnsi="Arial" w:cs="Arial"/>
          <w:sz w:val="24"/>
          <w:szCs w:val="24"/>
        </w:rPr>
      </w:pPr>
      <w:r w:rsidRPr="00C26630">
        <w:rPr>
          <w:rFonts w:ascii="Arial" w:hAnsi="Arial" w:cs="Arial"/>
          <w:sz w:val="24"/>
          <w:szCs w:val="24"/>
        </w:rPr>
        <w:t xml:space="preserve">Assessment Method: </w:t>
      </w:r>
      <w:r w:rsidR="009E0220">
        <w:rPr>
          <w:rFonts w:ascii="Arial" w:hAnsi="Arial" w:cs="Arial"/>
          <w:sz w:val="24"/>
          <w:szCs w:val="24"/>
        </w:rPr>
        <w:t>Group Presentation</w:t>
      </w:r>
      <w:r w:rsidRPr="00C26630">
        <w:rPr>
          <w:rFonts w:ascii="Arial" w:hAnsi="Arial" w:cs="Arial"/>
          <w:sz w:val="24"/>
          <w:szCs w:val="24"/>
        </w:rPr>
        <w:t xml:space="preserve"> (</w:t>
      </w:r>
      <w:r w:rsidR="0069538F">
        <w:rPr>
          <w:rFonts w:ascii="Arial" w:hAnsi="Arial" w:cs="Arial"/>
          <w:sz w:val="24"/>
          <w:szCs w:val="24"/>
        </w:rPr>
        <w:t>3</w:t>
      </w:r>
      <w:r w:rsidRPr="00C26630">
        <w:rPr>
          <w:rFonts w:ascii="Arial" w:hAnsi="Arial" w:cs="Arial"/>
          <w:sz w:val="24"/>
          <w:szCs w:val="24"/>
        </w:rPr>
        <w:t xml:space="preserve">0%), </w:t>
      </w:r>
      <w:proofErr w:type="gramStart"/>
      <w:r w:rsidR="009E0220">
        <w:rPr>
          <w:rFonts w:ascii="Arial" w:hAnsi="Arial" w:cs="Arial"/>
          <w:sz w:val="24"/>
          <w:szCs w:val="24"/>
        </w:rPr>
        <w:t>2,500 word</w:t>
      </w:r>
      <w:proofErr w:type="gramEnd"/>
      <w:r w:rsidRPr="00C26630">
        <w:rPr>
          <w:rFonts w:ascii="Arial" w:hAnsi="Arial" w:cs="Arial"/>
          <w:sz w:val="24"/>
          <w:szCs w:val="24"/>
        </w:rPr>
        <w:t xml:space="preserve"> </w:t>
      </w:r>
      <w:r w:rsidR="000A4F56">
        <w:rPr>
          <w:rFonts w:ascii="Arial" w:hAnsi="Arial" w:cs="Arial"/>
          <w:sz w:val="24"/>
          <w:szCs w:val="24"/>
        </w:rPr>
        <w:t xml:space="preserve">Individual assignment </w:t>
      </w:r>
      <w:r w:rsidRPr="00C26630">
        <w:rPr>
          <w:rFonts w:ascii="Arial" w:hAnsi="Arial" w:cs="Arial"/>
          <w:sz w:val="24"/>
          <w:szCs w:val="24"/>
        </w:rPr>
        <w:t>(</w:t>
      </w:r>
      <w:r w:rsidR="0069538F">
        <w:rPr>
          <w:rFonts w:ascii="Arial" w:hAnsi="Arial" w:cs="Arial"/>
          <w:sz w:val="24"/>
          <w:szCs w:val="24"/>
        </w:rPr>
        <w:t>7</w:t>
      </w:r>
      <w:r w:rsidRPr="00C26630">
        <w:rPr>
          <w:rFonts w:ascii="Arial" w:hAnsi="Arial" w:cs="Arial"/>
          <w:sz w:val="24"/>
          <w:szCs w:val="24"/>
        </w:rPr>
        <w:t>0%)</w:t>
      </w:r>
    </w:p>
    <w:p w14:paraId="2E704E82" w14:textId="77777777" w:rsidR="005F0092" w:rsidRPr="00C26630" w:rsidRDefault="005F0092" w:rsidP="005F0092">
      <w:pPr>
        <w:widowControl w:val="0"/>
        <w:spacing w:after="0"/>
        <w:rPr>
          <w:rFonts w:ascii="Arial" w:hAnsi="Arial" w:cs="Arial"/>
          <w:b/>
          <w:bCs/>
          <w:sz w:val="24"/>
          <w:szCs w:val="24"/>
        </w:rPr>
      </w:pPr>
      <w:r w:rsidRPr="00C26630">
        <w:rPr>
          <w:rFonts w:ascii="Arial" w:hAnsi="Arial" w:cs="Arial"/>
          <w:b/>
          <w:bCs/>
          <w:sz w:val="24"/>
          <w:szCs w:val="24"/>
        </w:rPr>
        <w:t>Only available to 6745 Aff Business students</w:t>
      </w:r>
    </w:p>
    <w:p w14:paraId="777EF6B7" w14:textId="77777777" w:rsidR="00730478" w:rsidRPr="00C26630" w:rsidRDefault="00730478" w:rsidP="00730478">
      <w:pPr>
        <w:spacing w:after="0" w:line="240" w:lineRule="auto"/>
        <w:rPr>
          <w:rFonts w:ascii="Arial" w:hAnsi="Arial" w:cs="Arial"/>
          <w:b/>
          <w:bCs/>
          <w:i/>
          <w:iCs/>
          <w:sz w:val="24"/>
          <w:szCs w:val="24"/>
        </w:rPr>
      </w:pPr>
      <w:r w:rsidRPr="00C26630">
        <w:rPr>
          <w:rFonts w:ascii="Arial" w:hAnsi="Arial" w:cs="Arial"/>
          <w:b/>
          <w:bCs/>
          <w:i/>
          <w:iCs/>
          <w:sz w:val="24"/>
          <w:szCs w:val="24"/>
        </w:rPr>
        <w:t>Subject to availability</w:t>
      </w:r>
    </w:p>
    <w:p w14:paraId="5CCBBA46" w14:textId="77777777" w:rsidR="00730478" w:rsidRPr="00C26630" w:rsidRDefault="00730478" w:rsidP="00730478">
      <w:pPr>
        <w:rPr>
          <w:rFonts w:ascii="Arial" w:hAnsi="Arial" w:cs="Arial"/>
          <w:sz w:val="24"/>
          <w:szCs w:val="24"/>
        </w:rPr>
      </w:pPr>
    </w:p>
    <w:p w14:paraId="0EB5E992" w14:textId="77777777" w:rsidR="00730478" w:rsidRDefault="00730478" w:rsidP="00730478">
      <w:pPr>
        <w:pStyle w:val="Heading"/>
      </w:pPr>
      <w:r w:rsidRPr="00C26630">
        <w:t>Module Description</w:t>
      </w:r>
    </w:p>
    <w:p w14:paraId="1D5E7773" w14:textId="4DD6DD32" w:rsidR="00EF4CCF" w:rsidRPr="00EF4CCF" w:rsidRDefault="00EF4CCF" w:rsidP="00730478">
      <w:pPr>
        <w:pStyle w:val="Heading"/>
        <w:rPr>
          <w:b w:val="0"/>
          <w:bCs w:val="0"/>
          <w:sz w:val="24"/>
          <w:szCs w:val="24"/>
        </w:rPr>
      </w:pPr>
      <w:r w:rsidRPr="00EF4CCF">
        <w:rPr>
          <w:b w:val="0"/>
          <w:bCs w:val="0"/>
          <w:sz w:val="24"/>
          <w:szCs w:val="24"/>
        </w:rPr>
        <w:t xml:space="preserve">The aim of this module is to inform students’ thinking on the nature, degree, processes and management of organisational change. Highlighting numerous models and approaches to organisational change, the module examines, through case analysis, interpersonal, group and organisational issues associated with change management in </w:t>
      </w:r>
      <w:proofErr w:type="gramStart"/>
      <w:r w:rsidRPr="00EF4CCF">
        <w:rPr>
          <w:b w:val="0"/>
          <w:bCs w:val="0"/>
          <w:sz w:val="24"/>
          <w:szCs w:val="24"/>
        </w:rPr>
        <w:t>a number of</w:t>
      </w:r>
      <w:proofErr w:type="gramEnd"/>
      <w:r w:rsidRPr="00EF4CCF">
        <w:rPr>
          <w:b w:val="0"/>
          <w:bCs w:val="0"/>
          <w:sz w:val="24"/>
          <w:szCs w:val="24"/>
        </w:rPr>
        <w:t xml:space="preserve"> organisational arenas.</w:t>
      </w:r>
    </w:p>
    <w:p w14:paraId="4C754C9D" w14:textId="77777777" w:rsidR="00730478" w:rsidRPr="00C26630" w:rsidRDefault="00730478" w:rsidP="00730478">
      <w:pPr>
        <w:pStyle w:val="Heading"/>
      </w:pPr>
      <w:r w:rsidRPr="00C26630">
        <w:t>Learning Outcomes</w:t>
      </w:r>
    </w:p>
    <w:p w14:paraId="5646013E" w14:textId="77777777" w:rsidR="00550B3D" w:rsidRPr="00550B3D" w:rsidRDefault="00550B3D" w:rsidP="00550B3D">
      <w:pPr>
        <w:rPr>
          <w:rFonts w:ascii="Arial" w:hAnsi="Arial" w:cs="Arial"/>
          <w:sz w:val="24"/>
          <w:szCs w:val="24"/>
        </w:rPr>
      </w:pPr>
      <w:r w:rsidRPr="00550B3D">
        <w:rPr>
          <w:rFonts w:ascii="Arial" w:hAnsi="Arial" w:cs="Arial"/>
          <w:sz w:val="24"/>
          <w:szCs w:val="24"/>
        </w:rPr>
        <w:t>By the end of the module students should be able to:</w:t>
      </w:r>
    </w:p>
    <w:p w14:paraId="56AA7932" w14:textId="77777777" w:rsidR="00550B3D" w:rsidRPr="00550B3D" w:rsidRDefault="00550B3D" w:rsidP="00550B3D">
      <w:pPr>
        <w:pStyle w:val="ListParagraph"/>
        <w:numPr>
          <w:ilvl w:val="0"/>
          <w:numId w:val="36"/>
        </w:numPr>
        <w:rPr>
          <w:rFonts w:ascii="Arial" w:hAnsi="Arial" w:cs="Arial"/>
          <w:sz w:val="24"/>
          <w:szCs w:val="24"/>
        </w:rPr>
      </w:pPr>
      <w:r w:rsidRPr="00550B3D">
        <w:rPr>
          <w:rFonts w:ascii="Arial" w:hAnsi="Arial" w:cs="Arial"/>
          <w:sz w:val="24"/>
          <w:szCs w:val="24"/>
        </w:rPr>
        <w:t>Demonstrate knowledge and understanding of the key change management theories, models and frameworks</w:t>
      </w:r>
    </w:p>
    <w:p w14:paraId="64F84C8D" w14:textId="77777777" w:rsidR="00550B3D" w:rsidRPr="00550B3D" w:rsidRDefault="00550B3D" w:rsidP="00550B3D">
      <w:pPr>
        <w:pStyle w:val="ListParagraph"/>
        <w:numPr>
          <w:ilvl w:val="0"/>
          <w:numId w:val="36"/>
        </w:numPr>
        <w:rPr>
          <w:rFonts w:ascii="Arial" w:hAnsi="Arial" w:cs="Arial"/>
          <w:sz w:val="24"/>
          <w:szCs w:val="24"/>
        </w:rPr>
      </w:pPr>
      <w:r w:rsidRPr="00550B3D">
        <w:rPr>
          <w:rFonts w:ascii="Arial" w:hAnsi="Arial" w:cs="Arial"/>
          <w:sz w:val="24"/>
          <w:szCs w:val="24"/>
        </w:rPr>
        <w:t>Apply change management models/frameworks to analyse organizational change cases/problems</w:t>
      </w:r>
    </w:p>
    <w:p w14:paraId="249DB1D0" w14:textId="77777777" w:rsidR="00550B3D" w:rsidRPr="00550B3D" w:rsidRDefault="00550B3D" w:rsidP="00550B3D">
      <w:pPr>
        <w:pStyle w:val="ListParagraph"/>
        <w:numPr>
          <w:ilvl w:val="0"/>
          <w:numId w:val="36"/>
        </w:numPr>
        <w:rPr>
          <w:rFonts w:ascii="Arial" w:hAnsi="Arial" w:cs="Arial"/>
          <w:sz w:val="24"/>
          <w:szCs w:val="24"/>
        </w:rPr>
      </w:pPr>
      <w:r w:rsidRPr="00550B3D">
        <w:rPr>
          <w:rFonts w:ascii="Arial" w:hAnsi="Arial" w:cs="Arial"/>
          <w:sz w:val="24"/>
          <w:szCs w:val="24"/>
        </w:rPr>
        <w:t>Formulate change management strategies for a variety of organisations</w:t>
      </w:r>
    </w:p>
    <w:p w14:paraId="411CDC73" w14:textId="50BB4450" w:rsidR="00730478" w:rsidRPr="00550B3D" w:rsidRDefault="00550B3D" w:rsidP="00550B3D">
      <w:pPr>
        <w:pStyle w:val="ListParagraph"/>
        <w:numPr>
          <w:ilvl w:val="0"/>
          <w:numId w:val="36"/>
        </w:numPr>
        <w:rPr>
          <w:rFonts w:ascii="Arial" w:hAnsi="Arial" w:cs="Arial"/>
          <w:sz w:val="24"/>
          <w:szCs w:val="24"/>
        </w:rPr>
      </w:pPr>
      <w:r w:rsidRPr="00550B3D">
        <w:rPr>
          <w:rFonts w:ascii="Arial" w:hAnsi="Arial" w:cs="Arial"/>
          <w:sz w:val="24"/>
          <w:szCs w:val="24"/>
        </w:rPr>
        <w:t>Demonstrate skills in verbal and written communication, team working, problem solving and critical analysis</w:t>
      </w:r>
    </w:p>
    <w:p w14:paraId="6C3FB4F8" w14:textId="77777777" w:rsidR="0064365F" w:rsidRPr="00C26630" w:rsidRDefault="0064365F" w:rsidP="0064365F">
      <w:pPr>
        <w:rPr>
          <w:rFonts w:ascii="Arial" w:hAnsi="Arial" w:cs="Arial"/>
          <w:sz w:val="24"/>
          <w:szCs w:val="24"/>
        </w:rPr>
      </w:pPr>
    </w:p>
    <w:p w14:paraId="3EF49CB0" w14:textId="77777777" w:rsidR="0064365F" w:rsidRPr="00C26630" w:rsidRDefault="0064365F" w:rsidP="0064365F">
      <w:pPr>
        <w:rPr>
          <w:rFonts w:ascii="Arial" w:hAnsi="Arial" w:cs="Arial"/>
          <w:sz w:val="24"/>
          <w:szCs w:val="24"/>
        </w:rPr>
      </w:pPr>
    </w:p>
    <w:p w14:paraId="3199D1CE" w14:textId="77777777" w:rsidR="0064365F" w:rsidRPr="00C26630" w:rsidRDefault="0064365F" w:rsidP="0064365F">
      <w:pPr>
        <w:rPr>
          <w:rFonts w:ascii="Arial" w:hAnsi="Arial" w:cs="Arial"/>
          <w:sz w:val="24"/>
          <w:szCs w:val="24"/>
        </w:rPr>
      </w:pPr>
    </w:p>
    <w:p w14:paraId="67175345" w14:textId="77777777" w:rsidR="0064365F" w:rsidRPr="00C26630" w:rsidRDefault="0064365F" w:rsidP="0064365F">
      <w:pPr>
        <w:rPr>
          <w:rFonts w:ascii="Arial" w:hAnsi="Arial" w:cs="Arial"/>
          <w:sz w:val="24"/>
          <w:szCs w:val="24"/>
        </w:rPr>
      </w:pPr>
    </w:p>
    <w:p w14:paraId="7AEE69F7" w14:textId="77777777" w:rsidR="0064365F" w:rsidRPr="00C26630" w:rsidRDefault="0064365F" w:rsidP="0064365F">
      <w:pPr>
        <w:rPr>
          <w:rFonts w:ascii="Arial" w:hAnsi="Arial" w:cs="Arial"/>
          <w:sz w:val="24"/>
          <w:szCs w:val="24"/>
        </w:rPr>
      </w:pPr>
    </w:p>
    <w:p w14:paraId="49971E28" w14:textId="77777777" w:rsidR="0064365F" w:rsidRPr="00C26630" w:rsidRDefault="0064365F" w:rsidP="0064365F">
      <w:pPr>
        <w:rPr>
          <w:rFonts w:ascii="Arial" w:hAnsi="Arial" w:cs="Arial"/>
          <w:sz w:val="24"/>
          <w:szCs w:val="24"/>
        </w:rPr>
      </w:pPr>
    </w:p>
    <w:p w14:paraId="76FE3D9F" w14:textId="77777777" w:rsidR="0064365F" w:rsidRPr="00C26630" w:rsidRDefault="0064365F" w:rsidP="0064365F">
      <w:pPr>
        <w:rPr>
          <w:rFonts w:ascii="Arial" w:hAnsi="Arial" w:cs="Arial"/>
          <w:sz w:val="24"/>
          <w:szCs w:val="24"/>
        </w:rPr>
      </w:pPr>
    </w:p>
    <w:p w14:paraId="11914CA8" w14:textId="77777777" w:rsidR="0064365F" w:rsidRPr="00C26630" w:rsidRDefault="0064365F" w:rsidP="0064365F">
      <w:pPr>
        <w:rPr>
          <w:rFonts w:ascii="Arial" w:hAnsi="Arial" w:cs="Arial"/>
          <w:sz w:val="24"/>
          <w:szCs w:val="24"/>
        </w:rPr>
      </w:pPr>
    </w:p>
    <w:p w14:paraId="5D3EE2C8" w14:textId="77777777" w:rsidR="0064365F" w:rsidRPr="00C26630" w:rsidRDefault="0064365F" w:rsidP="0064365F">
      <w:pPr>
        <w:rPr>
          <w:rFonts w:ascii="Arial" w:hAnsi="Arial" w:cs="Arial"/>
          <w:sz w:val="24"/>
          <w:szCs w:val="24"/>
        </w:rPr>
      </w:pPr>
    </w:p>
    <w:p w14:paraId="19A2CCD1" w14:textId="77777777" w:rsidR="0064365F" w:rsidRPr="00C26630" w:rsidRDefault="0064365F" w:rsidP="0064365F">
      <w:pPr>
        <w:rPr>
          <w:rFonts w:ascii="Arial" w:hAnsi="Arial" w:cs="Arial"/>
          <w:sz w:val="24"/>
          <w:szCs w:val="24"/>
        </w:rPr>
      </w:pPr>
    </w:p>
    <w:p w14:paraId="2169C748" w14:textId="16F3A9C9" w:rsidR="00C94AB2" w:rsidRPr="00C26630" w:rsidRDefault="00C94AB2" w:rsidP="00463971">
      <w:pPr>
        <w:pStyle w:val="ModuleHeading"/>
      </w:pPr>
      <w:bookmarkStart w:id="62" w:name="LI_ConBeha"/>
      <w:bookmarkEnd w:id="62"/>
      <w:r w:rsidRPr="00C26630">
        <w:lastRenderedPageBreak/>
        <w:t>LI Consumer Behaviour</w:t>
      </w:r>
    </w:p>
    <w:p w14:paraId="720ED451" w14:textId="77777777" w:rsidR="00C94AB2" w:rsidRPr="00C26630" w:rsidRDefault="00C94AB2" w:rsidP="00C94AB2">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32116</w:t>
      </w:r>
    </w:p>
    <w:p w14:paraId="3DF42C59" w14:textId="77777777" w:rsidR="00C94AB2" w:rsidRPr="00C26630" w:rsidRDefault="00C94AB2" w:rsidP="00C94AB2">
      <w:pPr>
        <w:widowControl w:val="0"/>
        <w:spacing w:after="0"/>
        <w:rPr>
          <w:rFonts w:ascii="Arial" w:hAnsi="Arial" w:cs="Arial"/>
          <w:sz w:val="24"/>
          <w:szCs w:val="24"/>
        </w:rPr>
      </w:pPr>
      <w:r w:rsidRPr="00C26630">
        <w:rPr>
          <w:rFonts w:ascii="Arial" w:hAnsi="Arial" w:cs="Arial"/>
          <w:sz w:val="24"/>
          <w:szCs w:val="24"/>
        </w:rPr>
        <w:t>Credits: 20</w:t>
      </w:r>
    </w:p>
    <w:p w14:paraId="5B563529" w14:textId="77777777" w:rsidR="00C94AB2" w:rsidRPr="00C26630" w:rsidRDefault="00C94AB2" w:rsidP="00C94AB2">
      <w:pPr>
        <w:widowControl w:val="0"/>
        <w:spacing w:after="0"/>
        <w:rPr>
          <w:rFonts w:ascii="Arial" w:hAnsi="Arial" w:cs="Arial"/>
          <w:sz w:val="24"/>
          <w:szCs w:val="24"/>
        </w:rPr>
      </w:pPr>
      <w:r w:rsidRPr="00C26630">
        <w:rPr>
          <w:rFonts w:ascii="Arial" w:hAnsi="Arial" w:cs="Arial"/>
          <w:sz w:val="24"/>
          <w:szCs w:val="24"/>
        </w:rPr>
        <w:t>Level: LI</w:t>
      </w:r>
    </w:p>
    <w:p w14:paraId="15425624" w14:textId="77777777" w:rsidR="00C94AB2" w:rsidRPr="00C26630" w:rsidRDefault="00C94AB2" w:rsidP="00C94AB2">
      <w:pPr>
        <w:widowControl w:val="0"/>
        <w:spacing w:after="0"/>
        <w:rPr>
          <w:rFonts w:ascii="Arial" w:hAnsi="Arial" w:cs="Arial"/>
          <w:sz w:val="24"/>
          <w:szCs w:val="24"/>
        </w:rPr>
      </w:pPr>
      <w:r w:rsidRPr="00C26630">
        <w:rPr>
          <w:rFonts w:ascii="Arial" w:hAnsi="Arial" w:cs="Arial"/>
          <w:sz w:val="24"/>
          <w:szCs w:val="24"/>
        </w:rPr>
        <w:t>Taught: Semester 1</w:t>
      </w:r>
    </w:p>
    <w:p w14:paraId="4873F16A" w14:textId="11C28CB6" w:rsidR="00C94AB2" w:rsidRPr="00C26630" w:rsidRDefault="00C94AB2" w:rsidP="00C94AB2">
      <w:pPr>
        <w:widowControl w:val="0"/>
        <w:spacing w:after="0"/>
        <w:rPr>
          <w:rFonts w:ascii="Arial" w:hAnsi="Arial" w:cs="Arial"/>
          <w:sz w:val="24"/>
          <w:szCs w:val="24"/>
        </w:rPr>
      </w:pPr>
      <w:r w:rsidRPr="00C26630">
        <w:rPr>
          <w:rFonts w:ascii="Arial" w:hAnsi="Arial" w:cs="Arial"/>
          <w:sz w:val="24"/>
          <w:szCs w:val="24"/>
        </w:rPr>
        <w:t>Department: Management</w:t>
      </w:r>
    </w:p>
    <w:p w14:paraId="2CEF5A4D" w14:textId="4D1A80FF" w:rsidR="00C94AB2" w:rsidRPr="00C26630" w:rsidRDefault="00C94AB2" w:rsidP="00C94AB2">
      <w:pPr>
        <w:widowControl w:val="0"/>
        <w:spacing w:after="0"/>
        <w:rPr>
          <w:rFonts w:ascii="Arial" w:hAnsi="Arial" w:cs="Arial"/>
          <w:sz w:val="24"/>
          <w:szCs w:val="24"/>
        </w:rPr>
      </w:pPr>
      <w:r w:rsidRPr="00C26630">
        <w:rPr>
          <w:rFonts w:ascii="Arial" w:hAnsi="Arial" w:cs="Arial"/>
          <w:sz w:val="24"/>
          <w:szCs w:val="24"/>
        </w:rPr>
        <w:t xml:space="preserve">Assessment Method: Group </w:t>
      </w:r>
      <w:r w:rsidR="004A7193" w:rsidRPr="00C26630">
        <w:rPr>
          <w:rFonts w:ascii="Arial" w:hAnsi="Arial" w:cs="Arial"/>
          <w:sz w:val="24"/>
          <w:szCs w:val="24"/>
        </w:rPr>
        <w:t>Presentation</w:t>
      </w:r>
      <w:r w:rsidRPr="00C26630">
        <w:rPr>
          <w:rFonts w:ascii="Arial" w:hAnsi="Arial" w:cs="Arial"/>
          <w:sz w:val="24"/>
          <w:szCs w:val="24"/>
        </w:rPr>
        <w:t xml:space="preserve"> (50%), </w:t>
      </w:r>
      <w:r w:rsidR="00885030" w:rsidRPr="00C26630">
        <w:rPr>
          <w:rFonts w:ascii="Arial" w:hAnsi="Arial" w:cs="Arial"/>
          <w:sz w:val="24"/>
          <w:szCs w:val="24"/>
        </w:rPr>
        <w:t>Exam</w:t>
      </w:r>
      <w:r w:rsidR="00EC7097" w:rsidRPr="00C26630">
        <w:rPr>
          <w:rFonts w:ascii="Arial" w:hAnsi="Arial" w:cs="Arial"/>
          <w:sz w:val="24"/>
          <w:szCs w:val="24"/>
        </w:rPr>
        <w:t xml:space="preserve"> </w:t>
      </w:r>
      <w:r w:rsidR="00B52C58">
        <w:rPr>
          <w:rFonts w:ascii="Arial" w:hAnsi="Arial" w:cs="Arial"/>
          <w:sz w:val="24"/>
          <w:szCs w:val="24"/>
        </w:rPr>
        <w:t xml:space="preserve">– January Exam Period </w:t>
      </w:r>
      <w:r w:rsidRPr="00C26630">
        <w:rPr>
          <w:rFonts w:ascii="Arial" w:hAnsi="Arial" w:cs="Arial"/>
          <w:sz w:val="24"/>
          <w:szCs w:val="24"/>
        </w:rPr>
        <w:t>(50%)</w:t>
      </w:r>
    </w:p>
    <w:p w14:paraId="698906E3" w14:textId="463B7420" w:rsidR="002A4A14" w:rsidRPr="00C26630" w:rsidRDefault="002A4A14" w:rsidP="00C94AB2">
      <w:pPr>
        <w:widowControl w:val="0"/>
        <w:spacing w:after="0"/>
        <w:rPr>
          <w:rFonts w:ascii="Arial" w:hAnsi="Arial" w:cs="Arial"/>
          <w:b/>
          <w:bCs/>
          <w:sz w:val="24"/>
          <w:szCs w:val="24"/>
        </w:rPr>
      </w:pPr>
      <w:r w:rsidRPr="00C26630">
        <w:rPr>
          <w:rFonts w:ascii="Arial" w:hAnsi="Arial" w:cs="Arial"/>
          <w:b/>
          <w:bCs/>
          <w:sz w:val="24"/>
          <w:szCs w:val="24"/>
        </w:rPr>
        <w:t>Only available to 6745 Aff Business students</w:t>
      </w:r>
    </w:p>
    <w:p w14:paraId="75126D9B" w14:textId="77777777" w:rsidR="009F7F26" w:rsidRPr="00C26630" w:rsidRDefault="009F7F26" w:rsidP="009F7F26">
      <w:pPr>
        <w:spacing w:after="0"/>
        <w:rPr>
          <w:rFonts w:ascii="Arial" w:hAnsi="Arial" w:cs="Arial"/>
          <w:b/>
          <w:bCs/>
          <w:i/>
          <w:iCs/>
          <w:sz w:val="24"/>
          <w:szCs w:val="24"/>
        </w:rPr>
      </w:pPr>
      <w:r w:rsidRPr="00C26630">
        <w:rPr>
          <w:rFonts w:ascii="Arial" w:hAnsi="Arial" w:cs="Arial"/>
          <w:b/>
          <w:bCs/>
          <w:i/>
          <w:iCs/>
          <w:sz w:val="24"/>
          <w:szCs w:val="24"/>
        </w:rPr>
        <w:t>Subject to availability</w:t>
      </w:r>
    </w:p>
    <w:p w14:paraId="756810CA" w14:textId="77777777" w:rsidR="00C94AB2" w:rsidRPr="00C26630" w:rsidRDefault="00C94AB2" w:rsidP="00C94AB2">
      <w:pPr>
        <w:widowControl w:val="0"/>
        <w:rPr>
          <w:rFonts w:ascii="Arial" w:hAnsi="Arial" w:cs="Arial"/>
          <w:sz w:val="24"/>
          <w:szCs w:val="24"/>
        </w:rPr>
      </w:pPr>
    </w:p>
    <w:p w14:paraId="566A8696" w14:textId="77777777" w:rsidR="00C94AB2" w:rsidRPr="00C26630" w:rsidRDefault="00C94AB2" w:rsidP="00463971">
      <w:pPr>
        <w:pStyle w:val="Heading"/>
      </w:pPr>
      <w:r w:rsidRPr="00C26630">
        <w:t>Module Description</w:t>
      </w:r>
    </w:p>
    <w:p w14:paraId="2F42D9AE" w14:textId="02E2609A" w:rsidR="00C94AB2" w:rsidRPr="00C26630" w:rsidRDefault="00C94AB2" w:rsidP="00C94AB2">
      <w:pPr>
        <w:widowControl w:val="0"/>
        <w:rPr>
          <w:rFonts w:ascii="Arial" w:hAnsi="Arial" w:cs="Arial"/>
          <w:sz w:val="24"/>
          <w:szCs w:val="24"/>
        </w:rPr>
      </w:pPr>
      <w:r w:rsidRPr="00C26630">
        <w:rPr>
          <w:rFonts w:ascii="Arial" w:hAnsi="Arial" w:cs="Arial"/>
          <w:sz w:val="24"/>
          <w:szCs w:val="24"/>
        </w:rPr>
        <w:t>The aim of the module is to investigate and understand consumer behaviour in a contemporary context. It provides the theoretical perspectives as well as the most up to date research that give insights into consumer behaviour, changing patterns of consumption and marketing technology applications shaping businesses as they aim to market to the consumer more effectively.</w:t>
      </w:r>
    </w:p>
    <w:p w14:paraId="32A5B40A" w14:textId="77777777" w:rsidR="00C94AB2" w:rsidRPr="00C26630" w:rsidRDefault="00C94AB2" w:rsidP="00C94AB2">
      <w:pPr>
        <w:widowControl w:val="0"/>
        <w:rPr>
          <w:rFonts w:ascii="Arial" w:hAnsi="Arial" w:cs="Arial"/>
          <w:sz w:val="24"/>
          <w:szCs w:val="24"/>
        </w:rPr>
      </w:pPr>
      <w:r w:rsidRPr="00C26630">
        <w:rPr>
          <w:rFonts w:ascii="Arial" w:hAnsi="Arial" w:cs="Arial"/>
          <w:sz w:val="24"/>
          <w:szCs w:val="24"/>
        </w:rPr>
        <w:t>The most recent research papers and case studies will be used to help students make connections between theory and practice explicitly. Learning will also be supported by professional experience of tutors, lecturers and guest lecturers.</w:t>
      </w:r>
    </w:p>
    <w:p w14:paraId="76FC97EF" w14:textId="63398651" w:rsidR="00C94AB2" w:rsidRPr="00C26630" w:rsidRDefault="00C94AB2" w:rsidP="00C94AB2">
      <w:pPr>
        <w:widowControl w:val="0"/>
        <w:rPr>
          <w:rFonts w:ascii="Arial" w:hAnsi="Arial" w:cs="Arial"/>
          <w:sz w:val="24"/>
          <w:szCs w:val="24"/>
        </w:rPr>
      </w:pPr>
      <w:r w:rsidRPr="00C26630">
        <w:rPr>
          <w:rFonts w:ascii="Arial" w:hAnsi="Arial" w:cs="Arial"/>
          <w:sz w:val="24"/>
          <w:szCs w:val="24"/>
        </w:rPr>
        <w:t xml:space="preserve">The role of technology and the subsequent impact on consumer behaviour will be explored with digital consumption, online consumer behaviour, big data and data use as particularly important areas for focus. The current debate on the impact of GDPR will also be explored – with a particular focus on data privacy. Case studies on the latest consumer behaviour technologies will be introduced to demonstrate changes in the traditional marketing channels. Students will explore the changing customer journey in the context of Omnichannel and </w:t>
      </w:r>
      <w:proofErr w:type="spellStart"/>
      <w:r w:rsidRPr="00C26630">
        <w:rPr>
          <w:rFonts w:ascii="Arial" w:hAnsi="Arial" w:cs="Arial"/>
          <w:sz w:val="24"/>
          <w:szCs w:val="24"/>
        </w:rPr>
        <w:t>Unichannel</w:t>
      </w:r>
      <w:proofErr w:type="spellEnd"/>
      <w:r w:rsidRPr="00C26630">
        <w:rPr>
          <w:rFonts w:ascii="Arial" w:hAnsi="Arial" w:cs="Arial"/>
          <w:sz w:val="24"/>
          <w:szCs w:val="24"/>
        </w:rPr>
        <w:t xml:space="preserve"> marketing. Technological applications such as Marketing automation and Augmented Reality will be of focus.</w:t>
      </w:r>
    </w:p>
    <w:p w14:paraId="4A78277B" w14:textId="30E2ABB7" w:rsidR="00C94AB2" w:rsidRPr="00C26630" w:rsidRDefault="00C94AB2" w:rsidP="00C94AB2">
      <w:pPr>
        <w:widowControl w:val="0"/>
        <w:rPr>
          <w:rFonts w:ascii="Arial" w:hAnsi="Arial" w:cs="Arial"/>
          <w:sz w:val="24"/>
          <w:szCs w:val="24"/>
        </w:rPr>
      </w:pPr>
      <w:r w:rsidRPr="00C26630">
        <w:rPr>
          <w:rFonts w:ascii="Arial" w:hAnsi="Arial" w:cs="Arial"/>
          <w:sz w:val="24"/>
          <w:szCs w:val="24"/>
        </w:rPr>
        <w:t>Students will also explore important issues on responsible business and ethical consumption using the most recent research papers on sustainability including issues on packaging and recycling.</w:t>
      </w:r>
    </w:p>
    <w:p w14:paraId="610A84F2" w14:textId="0C4471ED" w:rsidR="00C94AB2" w:rsidRPr="00C26630" w:rsidRDefault="00C94AB2" w:rsidP="00C94AB2">
      <w:pPr>
        <w:widowControl w:val="0"/>
        <w:rPr>
          <w:rFonts w:ascii="Arial" w:hAnsi="Arial" w:cs="Arial"/>
          <w:sz w:val="24"/>
          <w:szCs w:val="24"/>
        </w:rPr>
      </w:pPr>
      <w:r w:rsidRPr="00C26630">
        <w:rPr>
          <w:rFonts w:ascii="Arial" w:hAnsi="Arial" w:cs="Arial"/>
          <w:sz w:val="24"/>
          <w:szCs w:val="24"/>
        </w:rPr>
        <w:t xml:space="preserve">Throughout the module relevant case studies and current research papers will be used to help students explore and understand the issues, </w:t>
      </w:r>
      <w:proofErr w:type="gramStart"/>
      <w:r w:rsidRPr="00C26630">
        <w:rPr>
          <w:rFonts w:ascii="Arial" w:hAnsi="Arial" w:cs="Arial"/>
          <w:sz w:val="24"/>
          <w:szCs w:val="24"/>
        </w:rPr>
        <w:t>and also</w:t>
      </w:r>
      <w:proofErr w:type="gramEnd"/>
      <w:r w:rsidRPr="00C26630">
        <w:rPr>
          <w:rFonts w:ascii="Arial" w:hAnsi="Arial" w:cs="Arial"/>
          <w:sz w:val="24"/>
          <w:szCs w:val="24"/>
        </w:rPr>
        <w:t xml:space="preserve"> make the connection between theory, research and practice explicitly. A global context will be incorporated in the use of such resources.</w:t>
      </w:r>
    </w:p>
    <w:p w14:paraId="6B9B120D" w14:textId="1AC72E99" w:rsidR="00C94AB2" w:rsidRPr="00C26630" w:rsidRDefault="00C94AB2" w:rsidP="00C94AB2">
      <w:pPr>
        <w:widowControl w:val="0"/>
        <w:rPr>
          <w:rFonts w:ascii="Arial" w:hAnsi="Arial" w:cs="Arial"/>
          <w:sz w:val="24"/>
          <w:szCs w:val="24"/>
        </w:rPr>
      </w:pPr>
      <w:r w:rsidRPr="00C26630">
        <w:rPr>
          <w:rFonts w:ascii="Arial" w:hAnsi="Arial" w:cs="Arial"/>
          <w:sz w:val="24"/>
          <w:szCs w:val="24"/>
        </w:rPr>
        <w:t>The module examines the latest issues and developments in behavioural, psychological, and sociological thinking and students will be encouraged to discuss such perspectives in tutorial sessions, applying the conceptual frameworks introduced in lectures to such discourse.</w:t>
      </w:r>
    </w:p>
    <w:p w14:paraId="0BC9A220" w14:textId="77777777" w:rsidR="00C94AB2" w:rsidRPr="00C26630" w:rsidRDefault="00C94AB2" w:rsidP="00C94AB2">
      <w:pPr>
        <w:widowControl w:val="0"/>
        <w:rPr>
          <w:rFonts w:ascii="Arial" w:hAnsi="Arial" w:cs="Arial"/>
          <w:sz w:val="24"/>
          <w:szCs w:val="24"/>
        </w:rPr>
      </w:pPr>
      <w:r w:rsidRPr="00C26630">
        <w:rPr>
          <w:rFonts w:ascii="Arial" w:hAnsi="Arial" w:cs="Arial"/>
          <w:sz w:val="24"/>
          <w:szCs w:val="24"/>
        </w:rPr>
        <w:t xml:space="preserve">The module aims for students to develop good research and applicative skills as they make explicit connections between theory, research and practice. It also aims </w:t>
      </w:r>
      <w:r w:rsidRPr="00C26630">
        <w:rPr>
          <w:rFonts w:ascii="Arial" w:hAnsi="Arial" w:cs="Arial"/>
          <w:sz w:val="24"/>
          <w:szCs w:val="24"/>
        </w:rPr>
        <w:lastRenderedPageBreak/>
        <w:t>for students to develop group-working skills through group-based work as part of both formative and assessed learning. As a core to pathway module, it provides knowledge on fundamental aspects of consumer behaviour which offers potential for specialism in the final year.</w:t>
      </w:r>
    </w:p>
    <w:p w14:paraId="515D5CEC" w14:textId="77777777" w:rsidR="00C94AB2" w:rsidRPr="00C26630" w:rsidRDefault="00C94AB2" w:rsidP="00C94AB2">
      <w:pPr>
        <w:widowControl w:val="0"/>
        <w:rPr>
          <w:rFonts w:ascii="Arial" w:hAnsi="Arial" w:cs="Arial"/>
          <w:sz w:val="24"/>
          <w:szCs w:val="24"/>
        </w:rPr>
      </w:pPr>
    </w:p>
    <w:p w14:paraId="05C2A587" w14:textId="77777777" w:rsidR="00C94AB2" w:rsidRPr="00C26630" w:rsidRDefault="00C94AB2" w:rsidP="00463971">
      <w:pPr>
        <w:pStyle w:val="Heading"/>
      </w:pPr>
      <w:r w:rsidRPr="00C26630">
        <w:t>Learning Outcomes</w:t>
      </w:r>
    </w:p>
    <w:p w14:paraId="1754CCB7" w14:textId="77777777" w:rsidR="00C94AB2" w:rsidRPr="00C26630" w:rsidRDefault="00C94AB2" w:rsidP="00C94AB2">
      <w:pPr>
        <w:widowControl w:val="0"/>
        <w:rPr>
          <w:rFonts w:ascii="Arial" w:hAnsi="Arial" w:cs="Arial"/>
          <w:sz w:val="24"/>
          <w:szCs w:val="24"/>
        </w:rPr>
      </w:pPr>
      <w:r w:rsidRPr="00C26630">
        <w:rPr>
          <w:rFonts w:ascii="Arial" w:hAnsi="Arial" w:cs="Arial"/>
          <w:sz w:val="24"/>
          <w:szCs w:val="24"/>
        </w:rPr>
        <w:t>By the end of the module students should be able to:</w:t>
      </w:r>
    </w:p>
    <w:p w14:paraId="2B3E4373" w14:textId="158D8C5C" w:rsidR="00C94AB2" w:rsidRPr="00C26630" w:rsidRDefault="00C94AB2" w:rsidP="00166013">
      <w:pPr>
        <w:pStyle w:val="ListParagraph"/>
        <w:widowControl w:val="0"/>
        <w:numPr>
          <w:ilvl w:val="0"/>
          <w:numId w:val="23"/>
        </w:numPr>
        <w:rPr>
          <w:rFonts w:ascii="Arial" w:hAnsi="Arial" w:cs="Arial"/>
          <w:sz w:val="24"/>
          <w:szCs w:val="24"/>
        </w:rPr>
      </w:pPr>
      <w:r w:rsidRPr="00C26630">
        <w:rPr>
          <w:rFonts w:ascii="Arial" w:hAnsi="Arial" w:cs="Arial"/>
          <w:sz w:val="24"/>
          <w:szCs w:val="24"/>
        </w:rPr>
        <w:t>Apply relevant models to analyse and understand contemporary consumer behaviour</w:t>
      </w:r>
    </w:p>
    <w:p w14:paraId="0EAE6ABF" w14:textId="014B21E0" w:rsidR="00C94AB2" w:rsidRPr="00C26630" w:rsidRDefault="00C94AB2" w:rsidP="00166013">
      <w:pPr>
        <w:pStyle w:val="ListParagraph"/>
        <w:widowControl w:val="0"/>
        <w:numPr>
          <w:ilvl w:val="0"/>
          <w:numId w:val="23"/>
        </w:numPr>
        <w:rPr>
          <w:rFonts w:ascii="Arial" w:hAnsi="Arial" w:cs="Arial"/>
          <w:sz w:val="24"/>
          <w:szCs w:val="24"/>
        </w:rPr>
      </w:pPr>
      <w:r w:rsidRPr="00C26630">
        <w:rPr>
          <w:rFonts w:ascii="Arial" w:hAnsi="Arial" w:cs="Arial"/>
          <w:sz w:val="24"/>
          <w:szCs w:val="24"/>
        </w:rPr>
        <w:t>Understand and apply consumer behaviour theory to practice in a marketing context</w:t>
      </w:r>
    </w:p>
    <w:p w14:paraId="5441DE4D" w14:textId="1BF5AEC2" w:rsidR="00C94AB2" w:rsidRPr="00C26630" w:rsidRDefault="00C94AB2" w:rsidP="00166013">
      <w:pPr>
        <w:pStyle w:val="ListParagraph"/>
        <w:widowControl w:val="0"/>
        <w:numPr>
          <w:ilvl w:val="0"/>
          <w:numId w:val="23"/>
        </w:numPr>
        <w:rPr>
          <w:rFonts w:ascii="Arial" w:hAnsi="Arial" w:cs="Arial"/>
          <w:sz w:val="24"/>
          <w:szCs w:val="24"/>
        </w:rPr>
      </w:pPr>
      <w:r w:rsidRPr="00C26630">
        <w:rPr>
          <w:rFonts w:ascii="Arial" w:hAnsi="Arial" w:cs="Arial"/>
          <w:sz w:val="24"/>
          <w:szCs w:val="24"/>
        </w:rPr>
        <w:t>Explain the relevant issues in ethical consumption including packaging and recycling</w:t>
      </w:r>
    </w:p>
    <w:p w14:paraId="292D1F76" w14:textId="32291DE9" w:rsidR="00493CEB" w:rsidRPr="00C26630" w:rsidRDefault="00C94AB2" w:rsidP="00166013">
      <w:pPr>
        <w:pStyle w:val="ListParagraph"/>
        <w:widowControl w:val="0"/>
        <w:numPr>
          <w:ilvl w:val="0"/>
          <w:numId w:val="23"/>
        </w:numPr>
        <w:rPr>
          <w:rFonts w:ascii="Arial" w:hAnsi="Arial" w:cs="Arial"/>
          <w:sz w:val="24"/>
          <w:szCs w:val="24"/>
        </w:rPr>
      </w:pPr>
      <w:r w:rsidRPr="00C26630">
        <w:rPr>
          <w:rFonts w:ascii="Arial" w:hAnsi="Arial" w:cs="Arial"/>
          <w:sz w:val="24"/>
          <w:szCs w:val="24"/>
        </w:rPr>
        <w:t>Recognise and discuss the role of technology in the changing customer journey and consumption patterns</w:t>
      </w:r>
    </w:p>
    <w:p w14:paraId="29CC0341" w14:textId="77777777" w:rsidR="00C94AB2" w:rsidRPr="00C26630" w:rsidRDefault="00C94AB2" w:rsidP="00C94AB2">
      <w:pPr>
        <w:widowControl w:val="0"/>
        <w:rPr>
          <w:rFonts w:ascii="Arial" w:hAnsi="Arial" w:cs="Arial"/>
          <w:sz w:val="24"/>
          <w:szCs w:val="24"/>
        </w:rPr>
      </w:pPr>
    </w:p>
    <w:p w14:paraId="746EA798" w14:textId="77777777" w:rsidR="00C94AB2" w:rsidRPr="00C26630" w:rsidRDefault="00C94AB2" w:rsidP="00C94AB2">
      <w:pPr>
        <w:widowControl w:val="0"/>
        <w:rPr>
          <w:rFonts w:ascii="Arial" w:hAnsi="Arial" w:cs="Arial"/>
          <w:sz w:val="24"/>
          <w:szCs w:val="24"/>
        </w:rPr>
      </w:pPr>
    </w:p>
    <w:p w14:paraId="7B766F1E" w14:textId="77777777" w:rsidR="00C94AB2" w:rsidRPr="00C26630" w:rsidRDefault="00C94AB2" w:rsidP="00C94AB2">
      <w:pPr>
        <w:widowControl w:val="0"/>
        <w:rPr>
          <w:rFonts w:ascii="Arial" w:hAnsi="Arial" w:cs="Arial"/>
          <w:sz w:val="24"/>
          <w:szCs w:val="24"/>
        </w:rPr>
      </w:pPr>
    </w:p>
    <w:p w14:paraId="37F43B43" w14:textId="77777777" w:rsidR="00C94AB2" w:rsidRPr="00C26630" w:rsidRDefault="00C94AB2" w:rsidP="00C94AB2">
      <w:pPr>
        <w:widowControl w:val="0"/>
        <w:rPr>
          <w:rFonts w:ascii="Arial" w:hAnsi="Arial" w:cs="Arial"/>
          <w:sz w:val="24"/>
          <w:szCs w:val="24"/>
        </w:rPr>
      </w:pPr>
    </w:p>
    <w:p w14:paraId="1B3A8123" w14:textId="77777777" w:rsidR="00C94AB2" w:rsidRPr="00C26630" w:rsidRDefault="00C94AB2" w:rsidP="00C94AB2">
      <w:pPr>
        <w:widowControl w:val="0"/>
        <w:rPr>
          <w:rFonts w:ascii="Arial" w:hAnsi="Arial" w:cs="Arial"/>
          <w:sz w:val="24"/>
          <w:szCs w:val="24"/>
        </w:rPr>
      </w:pPr>
    </w:p>
    <w:p w14:paraId="51C346CC" w14:textId="77777777" w:rsidR="00E748AD" w:rsidRPr="00C26630" w:rsidRDefault="00E748AD" w:rsidP="00C94AB2">
      <w:pPr>
        <w:widowControl w:val="0"/>
        <w:rPr>
          <w:rFonts w:ascii="Arial" w:hAnsi="Arial" w:cs="Arial"/>
          <w:sz w:val="24"/>
          <w:szCs w:val="24"/>
        </w:rPr>
      </w:pPr>
    </w:p>
    <w:p w14:paraId="02A83327" w14:textId="77777777" w:rsidR="00E748AD" w:rsidRPr="00C26630" w:rsidRDefault="00E748AD" w:rsidP="00C94AB2">
      <w:pPr>
        <w:widowControl w:val="0"/>
        <w:rPr>
          <w:rFonts w:ascii="Arial" w:hAnsi="Arial" w:cs="Arial"/>
          <w:sz w:val="24"/>
          <w:szCs w:val="24"/>
        </w:rPr>
      </w:pPr>
    </w:p>
    <w:p w14:paraId="3201F5BA" w14:textId="77777777" w:rsidR="00D75F96" w:rsidRDefault="00D75F96" w:rsidP="000B73EA">
      <w:pPr>
        <w:widowControl w:val="0"/>
        <w:rPr>
          <w:rFonts w:ascii="Arial" w:hAnsi="Arial" w:cs="Arial"/>
          <w:b/>
          <w:bCs/>
          <w:sz w:val="40"/>
          <w:szCs w:val="40"/>
        </w:rPr>
        <w:sectPr w:rsidR="00D75F96" w:rsidSect="00561D23">
          <w:pgSz w:w="11906" w:h="16838"/>
          <w:pgMar w:top="1440" w:right="1440" w:bottom="1440" w:left="1440" w:header="708" w:footer="708" w:gutter="0"/>
          <w:pgNumType w:start="2"/>
          <w:cols w:space="708"/>
          <w:docGrid w:linePitch="360"/>
        </w:sectPr>
      </w:pPr>
    </w:p>
    <w:p w14:paraId="0E00F19D" w14:textId="77777777" w:rsidR="00BB3ECC" w:rsidRPr="00BB3ECC" w:rsidRDefault="00BB3ECC" w:rsidP="000B73EA">
      <w:pPr>
        <w:widowControl w:val="0"/>
        <w:rPr>
          <w:rFonts w:ascii="Arial" w:hAnsi="Arial" w:cs="Arial"/>
          <w:b/>
          <w:bCs/>
          <w:sz w:val="40"/>
          <w:szCs w:val="40"/>
        </w:rPr>
      </w:pPr>
      <w:bookmarkStart w:id="63" w:name="LI_MgmtOrg"/>
      <w:bookmarkEnd w:id="63"/>
      <w:r w:rsidRPr="00BB3ECC">
        <w:rPr>
          <w:rFonts w:ascii="Arial" w:hAnsi="Arial" w:cs="Arial"/>
          <w:b/>
          <w:bCs/>
          <w:sz w:val="40"/>
          <w:szCs w:val="40"/>
        </w:rPr>
        <w:lastRenderedPageBreak/>
        <w:t xml:space="preserve">LI Management and Organisation </w:t>
      </w:r>
    </w:p>
    <w:p w14:paraId="628C2089" w14:textId="6FD68E6C" w:rsidR="000B73EA" w:rsidRPr="000B73EA" w:rsidRDefault="000B73EA" w:rsidP="00813F9C">
      <w:pPr>
        <w:widowControl w:val="0"/>
        <w:spacing w:after="0"/>
        <w:rPr>
          <w:rFonts w:ascii="Arial" w:hAnsi="Arial" w:cs="Arial"/>
          <w:sz w:val="24"/>
          <w:szCs w:val="24"/>
        </w:rPr>
      </w:pPr>
      <w:r w:rsidRPr="000B73EA">
        <w:rPr>
          <w:rFonts w:ascii="Arial" w:hAnsi="Arial" w:cs="Arial"/>
          <w:sz w:val="24"/>
          <w:szCs w:val="24"/>
        </w:rPr>
        <w:t xml:space="preserve">Module Code: </w:t>
      </w:r>
      <w:r w:rsidR="005F0092">
        <w:rPr>
          <w:rFonts w:ascii="Arial" w:hAnsi="Arial" w:cs="Arial"/>
          <w:sz w:val="24"/>
          <w:szCs w:val="24"/>
        </w:rPr>
        <w:t>41412</w:t>
      </w:r>
    </w:p>
    <w:p w14:paraId="34C90D39" w14:textId="77777777" w:rsidR="000B73EA" w:rsidRPr="000B73EA" w:rsidRDefault="000B73EA" w:rsidP="00813F9C">
      <w:pPr>
        <w:widowControl w:val="0"/>
        <w:spacing w:after="0"/>
        <w:rPr>
          <w:rFonts w:ascii="Arial" w:hAnsi="Arial" w:cs="Arial"/>
          <w:sz w:val="24"/>
          <w:szCs w:val="24"/>
        </w:rPr>
      </w:pPr>
      <w:r w:rsidRPr="000B73EA">
        <w:rPr>
          <w:rFonts w:ascii="Arial" w:hAnsi="Arial" w:cs="Arial"/>
          <w:sz w:val="24"/>
          <w:szCs w:val="24"/>
        </w:rPr>
        <w:t>Credits: 20</w:t>
      </w:r>
    </w:p>
    <w:p w14:paraId="200D1B4D" w14:textId="77777777" w:rsidR="000B73EA" w:rsidRPr="000B73EA" w:rsidRDefault="000B73EA" w:rsidP="00813F9C">
      <w:pPr>
        <w:widowControl w:val="0"/>
        <w:spacing w:after="0"/>
        <w:rPr>
          <w:rFonts w:ascii="Arial" w:hAnsi="Arial" w:cs="Arial"/>
          <w:sz w:val="24"/>
          <w:szCs w:val="24"/>
        </w:rPr>
      </w:pPr>
      <w:r w:rsidRPr="000B73EA">
        <w:rPr>
          <w:rFonts w:ascii="Arial" w:hAnsi="Arial" w:cs="Arial"/>
          <w:sz w:val="24"/>
          <w:szCs w:val="24"/>
        </w:rPr>
        <w:t>Level: LI</w:t>
      </w:r>
    </w:p>
    <w:p w14:paraId="31DD196A" w14:textId="77777777" w:rsidR="000B73EA" w:rsidRPr="000B73EA" w:rsidRDefault="000B73EA" w:rsidP="00813F9C">
      <w:pPr>
        <w:widowControl w:val="0"/>
        <w:spacing w:after="0"/>
        <w:rPr>
          <w:rFonts w:ascii="Arial" w:hAnsi="Arial" w:cs="Arial"/>
          <w:sz w:val="24"/>
          <w:szCs w:val="24"/>
        </w:rPr>
      </w:pPr>
      <w:r w:rsidRPr="000B73EA">
        <w:rPr>
          <w:rFonts w:ascii="Arial" w:hAnsi="Arial" w:cs="Arial"/>
          <w:sz w:val="24"/>
          <w:szCs w:val="24"/>
        </w:rPr>
        <w:t xml:space="preserve">Taught: Semester 1 </w:t>
      </w:r>
    </w:p>
    <w:p w14:paraId="0A24B314" w14:textId="77777777" w:rsidR="000B73EA" w:rsidRPr="000B73EA" w:rsidRDefault="000B73EA" w:rsidP="00813F9C">
      <w:pPr>
        <w:widowControl w:val="0"/>
        <w:spacing w:after="0"/>
        <w:rPr>
          <w:rFonts w:ascii="Arial" w:hAnsi="Arial" w:cs="Arial"/>
          <w:sz w:val="24"/>
          <w:szCs w:val="24"/>
        </w:rPr>
      </w:pPr>
      <w:r w:rsidRPr="000B73EA">
        <w:rPr>
          <w:rFonts w:ascii="Arial" w:hAnsi="Arial" w:cs="Arial"/>
          <w:sz w:val="24"/>
          <w:szCs w:val="24"/>
        </w:rPr>
        <w:t>Department: Management</w:t>
      </w:r>
    </w:p>
    <w:p w14:paraId="3CF6C941" w14:textId="2022ECE7" w:rsidR="000B73EA" w:rsidRPr="000B73EA" w:rsidRDefault="000B73EA" w:rsidP="00813F9C">
      <w:pPr>
        <w:widowControl w:val="0"/>
        <w:spacing w:after="0"/>
        <w:rPr>
          <w:rFonts w:ascii="Arial" w:hAnsi="Arial" w:cs="Arial"/>
          <w:sz w:val="24"/>
          <w:szCs w:val="24"/>
        </w:rPr>
      </w:pPr>
      <w:r w:rsidRPr="000B73EA">
        <w:rPr>
          <w:rFonts w:ascii="Arial" w:hAnsi="Arial" w:cs="Arial"/>
          <w:sz w:val="24"/>
          <w:szCs w:val="24"/>
        </w:rPr>
        <w:t>Assessment Method:</w:t>
      </w:r>
      <w:r w:rsidR="00E5344E">
        <w:rPr>
          <w:rFonts w:ascii="Arial" w:hAnsi="Arial" w:cs="Arial"/>
          <w:sz w:val="24"/>
          <w:szCs w:val="24"/>
        </w:rPr>
        <w:t xml:space="preserve"> </w:t>
      </w:r>
      <w:r w:rsidR="00DD5E00">
        <w:rPr>
          <w:rFonts w:ascii="Arial" w:hAnsi="Arial" w:cs="Arial"/>
          <w:sz w:val="24"/>
          <w:szCs w:val="24"/>
        </w:rPr>
        <w:t>2,000-word</w:t>
      </w:r>
      <w:r w:rsidRPr="000B73EA">
        <w:rPr>
          <w:rFonts w:ascii="Arial" w:hAnsi="Arial" w:cs="Arial"/>
          <w:sz w:val="24"/>
          <w:szCs w:val="24"/>
        </w:rPr>
        <w:t xml:space="preserve"> Individual </w:t>
      </w:r>
      <w:r w:rsidR="00E5344E" w:rsidRPr="000B73EA">
        <w:rPr>
          <w:rFonts w:ascii="Arial" w:hAnsi="Arial" w:cs="Arial"/>
          <w:sz w:val="24"/>
          <w:szCs w:val="24"/>
        </w:rPr>
        <w:t>Assignment</w:t>
      </w:r>
      <w:r w:rsidR="00E5344E">
        <w:rPr>
          <w:rFonts w:ascii="Arial" w:hAnsi="Arial" w:cs="Arial"/>
          <w:sz w:val="24"/>
          <w:szCs w:val="24"/>
        </w:rPr>
        <w:t xml:space="preserve"> </w:t>
      </w:r>
      <w:r w:rsidR="00E5344E" w:rsidRPr="000B73EA">
        <w:rPr>
          <w:rFonts w:ascii="Arial" w:hAnsi="Arial" w:cs="Arial"/>
          <w:sz w:val="24"/>
          <w:szCs w:val="24"/>
        </w:rPr>
        <w:t>(</w:t>
      </w:r>
      <w:r w:rsidR="00E5344E">
        <w:rPr>
          <w:rFonts w:ascii="Arial" w:hAnsi="Arial" w:cs="Arial"/>
          <w:sz w:val="24"/>
          <w:szCs w:val="24"/>
        </w:rPr>
        <w:t>70</w:t>
      </w:r>
      <w:r w:rsidRPr="000B73EA">
        <w:rPr>
          <w:rFonts w:ascii="Arial" w:hAnsi="Arial" w:cs="Arial"/>
          <w:sz w:val="24"/>
          <w:szCs w:val="24"/>
        </w:rPr>
        <w:t xml:space="preserve">%), Group </w:t>
      </w:r>
      <w:r w:rsidR="00E5344E">
        <w:rPr>
          <w:rFonts w:ascii="Arial" w:hAnsi="Arial" w:cs="Arial"/>
          <w:sz w:val="24"/>
          <w:szCs w:val="24"/>
        </w:rPr>
        <w:t>Presentation</w:t>
      </w:r>
      <w:r w:rsidRPr="000B73EA">
        <w:rPr>
          <w:rFonts w:ascii="Arial" w:hAnsi="Arial" w:cs="Arial"/>
          <w:sz w:val="24"/>
          <w:szCs w:val="24"/>
        </w:rPr>
        <w:t xml:space="preserve"> (</w:t>
      </w:r>
      <w:r w:rsidR="00E5344E">
        <w:rPr>
          <w:rFonts w:ascii="Arial" w:hAnsi="Arial" w:cs="Arial"/>
          <w:sz w:val="24"/>
          <w:szCs w:val="24"/>
        </w:rPr>
        <w:t>3</w:t>
      </w:r>
      <w:r w:rsidRPr="000B73EA">
        <w:rPr>
          <w:rFonts w:ascii="Arial" w:hAnsi="Arial" w:cs="Arial"/>
          <w:sz w:val="24"/>
          <w:szCs w:val="24"/>
        </w:rPr>
        <w:t>0%)</w:t>
      </w:r>
    </w:p>
    <w:p w14:paraId="629384EC" w14:textId="77777777" w:rsidR="000B73EA" w:rsidRPr="000B73EA" w:rsidRDefault="000B73EA" w:rsidP="00813F9C">
      <w:pPr>
        <w:widowControl w:val="0"/>
        <w:spacing w:after="0"/>
        <w:rPr>
          <w:rFonts w:ascii="Arial" w:hAnsi="Arial" w:cs="Arial"/>
          <w:sz w:val="24"/>
          <w:szCs w:val="24"/>
        </w:rPr>
      </w:pPr>
      <w:r w:rsidRPr="000B73EA">
        <w:rPr>
          <w:rFonts w:ascii="Arial" w:hAnsi="Arial" w:cs="Arial"/>
          <w:b/>
          <w:bCs/>
          <w:i/>
          <w:iCs/>
          <w:sz w:val="24"/>
          <w:szCs w:val="24"/>
        </w:rPr>
        <w:t>Subject to availability</w:t>
      </w:r>
    </w:p>
    <w:p w14:paraId="505F486C" w14:textId="77777777" w:rsidR="000B73EA" w:rsidRPr="000B73EA" w:rsidRDefault="000B73EA" w:rsidP="000B73EA">
      <w:pPr>
        <w:widowControl w:val="0"/>
        <w:rPr>
          <w:rFonts w:ascii="Arial" w:hAnsi="Arial" w:cs="Arial"/>
          <w:sz w:val="24"/>
          <w:szCs w:val="24"/>
        </w:rPr>
      </w:pPr>
      <w:r w:rsidRPr="000B73EA">
        <w:rPr>
          <w:rFonts w:ascii="Arial" w:hAnsi="Arial" w:cs="Arial"/>
          <w:sz w:val="24"/>
          <w:szCs w:val="24"/>
        </w:rPr>
        <w:t> </w:t>
      </w:r>
    </w:p>
    <w:p w14:paraId="726A2648" w14:textId="77777777" w:rsidR="000B73EA" w:rsidRDefault="000B73EA" w:rsidP="000B73EA">
      <w:pPr>
        <w:widowControl w:val="0"/>
        <w:rPr>
          <w:rFonts w:ascii="Arial" w:hAnsi="Arial" w:cs="Arial"/>
          <w:b/>
          <w:bCs/>
          <w:sz w:val="28"/>
          <w:szCs w:val="28"/>
        </w:rPr>
      </w:pPr>
      <w:r w:rsidRPr="000B73EA">
        <w:rPr>
          <w:rFonts w:ascii="Arial" w:hAnsi="Arial" w:cs="Arial"/>
          <w:b/>
          <w:bCs/>
          <w:sz w:val="28"/>
          <w:szCs w:val="28"/>
        </w:rPr>
        <w:t>Module Description</w:t>
      </w:r>
    </w:p>
    <w:p w14:paraId="2FC3E0E6" w14:textId="77777777" w:rsidR="006A2D85" w:rsidRPr="006A2D85" w:rsidRDefault="006A2D85" w:rsidP="006A2D85">
      <w:pPr>
        <w:spacing w:after="0" w:line="240" w:lineRule="auto"/>
        <w:rPr>
          <w:rFonts w:ascii="Arial" w:eastAsia="Times New Roman" w:hAnsi="Arial" w:cs="Arial"/>
          <w:color w:val="0D0D0D"/>
          <w:kern w:val="0"/>
          <w:sz w:val="18"/>
          <w:szCs w:val="18"/>
          <w:lang w:eastAsia="en-GB"/>
          <w14:ligatures w14:val="none"/>
        </w:rPr>
      </w:pPr>
      <w:r w:rsidRPr="006A2D85">
        <w:rPr>
          <w:rFonts w:ascii="Arial" w:eastAsia="Times New Roman" w:hAnsi="Arial" w:cs="Arial"/>
          <w:color w:val="0D0D0D"/>
          <w:kern w:val="0"/>
          <w:sz w:val="18"/>
          <w:szCs w:val="18"/>
          <w:lang w:eastAsia="en-GB"/>
          <w14:ligatures w14:val="none"/>
        </w:rPr>
        <w:br/>
      </w:r>
      <w:r w:rsidRPr="006A2D85">
        <w:rPr>
          <w:rFonts w:ascii="Arial" w:hAnsi="Arial" w:cs="Arial"/>
          <w:sz w:val="24"/>
          <w:szCs w:val="24"/>
        </w:rPr>
        <w:t>This module provides students with an understanding of how organisations of all kinds operate and how different stakeholder groups interact with the organisation and each other including critically exploring the role of managers and managerialism in organisations. More specifically, the module introduces key organisational concepts and theories, which can be used to help us understand how organisations operate and how people operate within them. Topics covered throughout the module include culture, power, management styles and Leadership. We also explore how these concepts and ideas influence management practice.</w:t>
      </w:r>
      <w:r w:rsidRPr="006A2D85">
        <w:rPr>
          <w:rFonts w:ascii="Arial" w:hAnsi="Arial" w:cs="Arial"/>
          <w:sz w:val="24"/>
          <w:szCs w:val="24"/>
        </w:rPr>
        <w:br/>
      </w:r>
      <w:r w:rsidRPr="006A2D85">
        <w:rPr>
          <w:rFonts w:ascii="Arial" w:hAnsi="Arial" w:cs="Arial"/>
          <w:sz w:val="24"/>
          <w:szCs w:val="24"/>
        </w:rPr>
        <w:br/>
        <w:t xml:space="preserve">The module takes a critical approach to organisational behaviour and management. We begin by discussing traditional managerialist approaches but also discuss critiques of many of these approaches as well as theories that do not encourage a managerialist approach. Throughout, the module encourages students to recognise the approaches and concepts covered in the managerial practices they are surrounded by or witness on a </w:t>
      </w:r>
      <w:proofErr w:type="gramStart"/>
      <w:r w:rsidRPr="006A2D85">
        <w:rPr>
          <w:rFonts w:ascii="Arial" w:hAnsi="Arial" w:cs="Arial"/>
          <w:sz w:val="24"/>
          <w:szCs w:val="24"/>
        </w:rPr>
        <w:t>day to day</w:t>
      </w:r>
      <w:proofErr w:type="gramEnd"/>
      <w:r w:rsidRPr="006A2D85">
        <w:rPr>
          <w:rFonts w:ascii="Arial" w:hAnsi="Arial" w:cs="Arial"/>
          <w:sz w:val="24"/>
          <w:szCs w:val="24"/>
        </w:rPr>
        <w:t xml:space="preserve"> basis. The module takes popular texts from cinema, television or fiction to explore the ideas presented.</w:t>
      </w:r>
    </w:p>
    <w:p w14:paraId="5CDAC04C" w14:textId="77777777" w:rsidR="006A2D85" w:rsidRPr="000B73EA" w:rsidRDefault="006A2D85" w:rsidP="000B73EA">
      <w:pPr>
        <w:widowControl w:val="0"/>
        <w:rPr>
          <w:rFonts w:ascii="Arial" w:hAnsi="Arial" w:cs="Arial"/>
          <w:sz w:val="28"/>
          <w:szCs w:val="28"/>
        </w:rPr>
      </w:pPr>
    </w:p>
    <w:p w14:paraId="6D4B8A32" w14:textId="77777777" w:rsidR="000B73EA" w:rsidRPr="000B73EA" w:rsidRDefault="000B73EA" w:rsidP="000B73EA">
      <w:pPr>
        <w:widowControl w:val="0"/>
        <w:rPr>
          <w:rFonts w:ascii="Arial" w:hAnsi="Arial" w:cs="Arial"/>
          <w:sz w:val="28"/>
          <w:szCs w:val="28"/>
        </w:rPr>
      </w:pPr>
      <w:r w:rsidRPr="000B73EA">
        <w:rPr>
          <w:rFonts w:ascii="Arial" w:hAnsi="Arial" w:cs="Arial"/>
          <w:b/>
          <w:bCs/>
          <w:sz w:val="28"/>
          <w:szCs w:val="28"/>
        </w:rPr>
        <w:t>Learning Outcomes</w:t>
      </w:r>
    </w:p>
    <w:p w14:paraId="077E5B73" w14:textId="1A7BDAF6" w:rsidR="006A2D85" w:rsidRPr="006A2D85" w:rsidRDefault="006A2D85" w:rsidP="006A2D85">
      <w:pPr>
        <w:widowControl w:val="0"/>
        <w:rPr>
          <w:rFonts w:ascii="Arial" w:hAnsi="Arial" w:cs="Arial"/>
          <w:sz w:val="24"/>
          <w:szCs w:val="24"/>
        </w:rPr>
      </w:pPr>
      <w:r w:rsidRPr="006A2D85">
        <w:rPr>
          <w:rFonts w:ascii="Arial" w:hAnsi="Arial" w:cs="Arial"/>
          <w:sz w:val="24"/>
          <w:szCs w:val="24"/>
        </w:rPr>
        <w:t>By the end of the module students should be able to:</w:t>
      </w:r>
    </w:p>
    <w:p w14:paraId="1586ECCC" w14:textId="77777777" w:rsidR="006A2D85" w:rsidRPr="006A2D85" w:rsidRDefault="006A2D85" w:rsidP="006A2D85">
      <w:pPr>
        <w:pStyle w:val="ListParagraph"/>
        <w:widowControl w:val="0"/>
        <w:numPr>
          <w:ilvl w:val="0"/>
          <w:numId w:val="30"/>
        </w:numPr>
        <w:rPr>
          <w:rFonts w:ascii="Arial" w:hAnsi="Arial" w:cs="Arial"/>
          <w:sz w:val="24"/>
          <w:szCs w:val="24"/>
        </w:rPr>
      </w:pPr>
      <w:r w:rsidRPr="006A2D85">
        <w:rPr>
          <w:rFonts w:ascii="Arial" w:hAnsi="Arial" w:cs="Arial"/>
          <w:sz w:val="24"/>
          <w:szCs w:val="24"/>
        </w:rPr>
        <w:t>Demonstrate a comprehensive knowledge and understanding of how the approaches and concepts studied underpins management practice;</w:t>
      </w:r>
    </w:p>
    <w:p w14:paraId="7437136A" w14:textId="77777777" w:rsidR="006A2D85" w:rsidRPr="006A2D85" w:rsidRDefault="006A2D85" w:rsidP="006A2D85">
      <w:pPr>
        <w:pStyle w:val="ListParagraph"/>
        <w:widowControl w:val="0"/>
        <w:numPr>
          <w:ilvl w:val="0"/>
          <w:numId w:val="30"/>
        </w:numPr>
        <w:rPr>
          <w:rFonts w:ascii="Arial" w:hAnsi="Arial" w:cs="Arial"/>
          <w:sz w:val="24"/>
          <w:szCs w:val="24"/>
        </w:rPr>
      </w:pPr>
      <w:r w:rsidRPr="006A2D85">
        <w:rPr>
          <w:rFonts w:ascii="Arial" w:hAnsi="Arial" w:cs="Arial"/>
          <w:sz w:val="24"/>
          <w:szCs w:val="24"/>
        </w:rPr>
        <w:t>Critically appraise the practical applications that these concepts and theories are put to;</w:t>
      </w:r>
    </w:p>
    <w:p w14:paraId="39626F31" w14:textId="7FF0CA62" w:rsidR="00C94AB2" w:rsidRPr="006A2D85" w:rsidRDefault="006A2D85" w:rsidP="006A2D85">
      <w:pPr>
        <w:pStyle w:val="ListParagraph"/>
        <w:widowControl w:val="0"/>
        <w:numPr>
          <w:ilvl w:val="0"/>
          <w:numId w:val="30"/>
        </w:numPr>
        <w:rPr>
          <w:rFonts w:ascii="Arial" w:hAnsi="Arial" w:cs="Arial"/>
          <w:sz w:val="24"/>
          <w:szCs w:val="24"/>
        </w:rPr>
      </w:pPr>
      <w:r w:rsidRPr="006A2D85">
        <w:rPr>
          <w:rFonts w:ascii="Arial" w:hAnsi="Arial" w:cs="Arial"/>
          <w:sz w:val="24"/>
          <w:szCs w:val="24"/>
        </w:rPr>
        <w:t>Analyse management practice and popular representations of organisation using relevant approaches and theories from the module.</w:t>
      </w:r>
    </w:p>
    <w:p w14:paraId="511D13DD" w14:textId="77777777" w:rsidR="002310BE" w:rsidRPr="00C26630" w:rsidRDefault="002310BE" w:rsidP="00C94AB2">
      <w:pPr>
        <w:widowControl w:val="0"/>
        <w:rPr>
          <w:rFonts w:ascii="Arial" w:hAnsi="Arial" w:cs="Arial"/>
          <w:sz w:val="24"/>
          <w:szCs w:val="24"/>
        </w:rPr>
      </w:pPr>
    </w:p>
    <w:p w14:paraId="103CA68E" w14:textId="77777777" w:rsidR="00D75F96" w:rsidRDefault="00D75F96" w:rsidP="00F538EA">
      <w:pPr>
        <w:widowControl w:val="0"/>
        <w:rPr>
          <w:rFonts w:ascii="Arial" w:hAnsi="Arial" w:cs="Arial"/>
          <w:b/>
          <w:bCs/>
          <w:sz w:val="40"/>
          <w:szCs w:val="40"/>
        </w:rPr>
        <w:sectPr w:rsidR="00D75F96" w:rsidSect="00561D23">
          <w:pgSz w:w="11906" w:h="16838"/>
          <w:pgMar w:top="1440" w:right="1440" w:bottom="1440" w:left="1440" w:header="708" w:footer="708" w:gutter="0"/>
          <w:pgNumType w:start="2"/>
          <w:cols w:space="708"/>
          <w:docGrid w:linePitch="360"/>
        </w:sectPr>
      </w:pPr>
    </w:p>
    <w:p w14:paraId="2D1009F6" w14:textId="77818383" w:rsidR="00F538EA" w:rsidRPr="00BB3ECC" w:rsidRDefault="00F538EA" w:rsidP="00F538EA">
      <w:pPr>
        <w:widowControl w:val="0"/>
        <w:rPr>
          <w:rFonts w:ascii="Arial" w:hAnsi="Arial" w:cs="Arial"/>
          <w:b/>
          <w:bCs/>
          <w:sz w:val="40"/>
          <w:szCs w:val="40"/>
        </w:rPr>
      </w:pPr>
      <w:bookmarkStart w:id="64" w:name="LI_MB2B"/>
      <w:bookmarkEnd w:id="64"/>
      <w:r w:rsidRPr="00BB3ECC">
        <w:rPr>
          <w:rFonts w:ascii="Arial" w:hAnsi="Arial" w:cs="Arial"/>
          <w:b/>
          <w:bCs/>
          <w:sz w:val="40"/>
          <w:szCs w:val="40"/>
        </w:rPr>
        <w:lastRenderedPageBreak/>
        <w:t xml:space="preserve">LI </w:t>
      </w:r>
      <w:r w:rsidRPr="00F538EA">
        <w:rPr>
          <w:rFonts w:ascii="Arial" w:hAnsi="Arial" w:cs="Arial"/>
          <w:b/>
          <w:bCs/>
          <w:sz w:val="40"/>
          <w:szCs w:val="40"/>
        </w:rPr>
        <w:t xml:space="preserve">Managing in </w:t>
      </w:r>
      <w:proofErr w:type="gramStart"/>
      <w:r w:rsidRPr="00F538EA">
        <w:rPr>
          <w:rFonts w:ascii="Arial" w:hAnsi="Arial" w:cs="Arial"/>
          <w:b/>
          <w:bCs/>
          <w:sz w:val="40"/>
          <w:szCs w:val="40"/>
        </w:rPr>
        <w:t>Busines</w:t>
      </w:r>
      <w:r w:rsidR="00C635ED">
        <w:rPr>
          <w:rFonts w:ascii="Arial" w:hAnsi="Arial" w:cs="Arial"/>
          <w:b/>
          <w:bCs/>
          <w:sz w:val="40"/>
          <w:szCs w:val="40"/>
        </w:rPr>
        <w:t>s</w:t>
      </w:r>
      <w:r w:rsidRPr="00F538EA">
        <w:rPr>
          <w:rFonts w:ascii="Arial" w:hAnsi="Arial" w:cs="Arial"/>
          <w:b/>
          <w:bCs/>
          <w:sz w:val="40"/>
          <w:szCs w:val="40"/>
        </w:rPr>
        <w:t xml:space="preserve"> to Business</w:t>
      </w:r>
      <w:proofErr w:type="gramEnd"/>
      <w:r w:rsidRPr="00F538EA">
        <w:rPr>
          <w:rFonts w:ascii="Arial" w:hAnsi="Arial" w:cs="Arial"/>
          <w:b/>
          <w:bCs/>
          <w:sz w:val="40"/>
          <w:szCs w:val="40"/>
        </w:rPr>
        <w:t xml:space="preserve"> Markets</w:t>
      </w:r>
    </w:p>
    <w:p w14:paraId="5B5AF9A8" w14:textId="1670F376" w:rsidR="00F538EA" w:rsidRPr="000B73EA" w:rsidRDefault="00F538EA" w:rsidP="00F538EA">
      <w:pPr>
        <w:widowControl w:val="0"/>
        <w:spacing w:after="0"/>
        <w:rPr>
          <w:rFonts w:ascii="Arial" w:hAnsi="Arial" w:cs="Arial"/>
          <w:sz w:val="24"/>
          <w:szCs w:val="24"/>
        </w:rPr>
      </w:pPr>
      <w:r w:rsidRPr="000B73EA">
        <w:rPr>
          <w:rFonts w:ascii="Arial" w:hAnsi="Arial" w:cs="Arial"/>
          <w:sz w:val="24"/>
          <w:szCs w:val="24"/>
        </w:rPr>
        <w:t>Module Code:</w:t>
      </w:r>
      <w:r w:rsidR="00C635ED">
        <w:rPr>
          <w:rFonts w:ascii="Arial" w:hAnsi="Arial" w:cs="Arial"/>
          <w:sz w:val="24"/>
          <w:szCs w:val="24"/>
        </w:rPr>
        <w:t xml:space="preserve"> 32139</w:t>
      </w:r>
    </w:p>
    <w:p w14:paraId="4C289353" w14:textId="77777777" w:rsidR="00F538EA" w:rsidRPr="000B73EA" w:rsidRDefault="00F538EA" w:rsidP="00F538EA">
      <w:pPr>
        <w:widowControl w:val="0"/>
        <w:spacing w:after="0"/>
        <w:rPr>
          <w:rFonts w:ascii="Arial" w:hAnsi="Arial" w:cs="Arial"/>
          <w:sz w:val="24"/>
          <w:szCs w:val="24"/>
        </w:rPr>
      </w:pPr>
      <w:r w:rsidRPr="000B73EA">
        <w:rPr>
          <w:rFonts w:ascii="Arial" w:hAnsi="Arial" w:cs="Arial"/>
          <w:sz w:val="24"/>
          <w:szCs w:val="24"/>
        </w:rPr>
        <w:t>Credits: 20</w:t>
      </w:r>
    </w:p>
    <w:p w14:paraId="4BA8A334" w14:textId="77777777" w:rsidR="00F538EA" w:rsidRPr="000B73EA" w:rsidRDefault="00F538EA" w:rsidP="00F538EA">
      <w:pPr>
        <w:widowControl w:val="0"/>
        <w:spacing w:after="0"/>
        <w:rPr>
          <w:rFonts w:ascii="Arial" w:hAnsi="Arial" w:cs="Arial"/>
          <w:sz w:val="24"/>
          <w:szCs w:val="24"/>
        </w:rPr>
      </w:pPr>
      <w:r w:rsidRPr="000B73EA">
        <w:rPr>
          <w:rFonts w:ascii="Arial" w:hAnsi="Arial" w:cs="Arial"/>
          <w:sz w:val="24"/>
          <w:szCs w:val="24"/>
        </w:rPr>
        <w:t>Level: LI</w:t>
      </w:r>
    </w:p>
    <w:p w14:paraId="1F89E9BE" w14:textId="77777777" w:rsidR="00F538EA" w:rsidRPr="000B73EA" w:rsidRDefault="00F538EA" w:rsidP="00F538EA">
      <w:pPr>
        <w:widowControl w:val="0"/>
        <w:spacing w:after="0"/>
        <w:rPr>
          <w:rFonts w:ascii="Arial" w:hAnsi="Arial" w:cs="Arial"/>
          <w:sz w:val="24"/>
          <w:szCs w:val="24"/>
        </w:rPr>
      </w:pPr>
      <w:r w:rsidRPr="000B73EA">
        <w:rPr>
          <w:rFonts w:ascii="Arial" w:hAnsi="Arial" w:cs="Arial"/>
          <w:sz w:val="24"/>
          <w:szCs w:val="24"/>
        </w:rPr>
        <w:t xml:space="preserve">Taught: Semester 1 </w:t>
      </w:r>
    </w:p>
    <w:p w14:paraId="08D8EE6D" w14:textId="77777777" w:rsidR="00F538EA" w:rsidRPr="000B73EA" w:rsidRDefault="00F538EA" w:rsidP="00F538EA">
      <w:pPr>
        <w:widowControl w:val="0"/>
        <w:spacing w:after="0"/>
        <w:rPr>
          <w:rFonts w:ascii="Arial" w:hAnsi="Arial" w:cs="Arial"/>
          <w:sz w:val="24"/>
          <w:szCs w:val="24"/>
        </w:rPr>
      </w:pPr>
      <w:r w:rsidRPr="000B73EA">
        <w:rPr>
          <w:rFonts w:ascii="Arial" w:hAnsi="Arial" w:cs="Arial"/>
          <w:sz w:val="24"/>
          <w:szCs w:val="24"/>
        </w:rPr>
        <w:t>Department: Management</w:t>
      </w:r>
    </w:p>
    <w:p w14:paraId="053F7B42" w14:textId="36517961" w:rsidR="00F538EA" w:rsidRPr="000B73EA" w:rsidRDefault="00F538EA" w:rsidP="00F538EA">
      <w:pPr>
        <w:widowControl w:val="0"/>
        <w:spacing w:after="0"/>
        <w:rPr>
          <w:rFonts w:ascii="Arial" w:hAnsi="Arial" w:cs="Arial"/>
          <w:sz w:val="24"/>
          <w:szCs w:val="24"/>
        </w:rPr>
      </w:pPr>
      <w:r w:rsidRPr="000B73EA">
        <w:rPr>
          <w:rFonts w:ascii="Arial" w:hAnsi="Arial" w:cs="Arial"/>
          <w:sz w:val="24"/>
          <w:szCs w:val="24"/>
        </w:rPr>
        <w:t>Assessment Method:</w:t>
      </w:r>
      <w:r>
        <w:rPr>
          <w:rFonts w:ascii="Arial" w:hAnsi="Arial" w:cs="Arial"/>
          <w:sz w:val="24"/>
          <w:szCs w:val="24"/>
        </w:rPr>
        <w:t xml:space="preserve"> </w:t>
      </w:r>
      <w:r w:rsidR="00CA12CB">
        <w:rPr>
          <w:rFonts w:ascii="Arial" w:hAnsi="Arial" w:cs="Arial"/>
          <w:sz w:val="24"/>
          <w:szCs w:val="24"/>
        </w:rPr>
        <w:t>1,000-word</w:t>
      </w:r>
      <w:r w:rsidR="00BE0889">
        <w:rPr>
          <w:rFonts w:ascii="Arial" w:hAnsi="Arial" w:cs="Arial"/>
          <w:sz w:val="24"/>
          <w:szCs w:val="24"/>
        </w:rPr>
        <w:t xml:space="preserve"> Business report</w:t>
      </w:r>
      <w:r>
        <w:rPr>
          <w:rFonts w:ascii="Arial" w:hAnsi="Arial" w:cs="Arial"/>
          <w:sz w:val="24"/>
          <w:szCs w:val="24"/>
        </w:rPr>
        <w:t xml:space="preserve"> </w:t>
      </w:r>
      <w:r w:rsidRPr="000B73EA">
        <w:rPr>
          <w:rFonts w:ascii="Arial" w:hAnsi="Arial" w:cs="Arial"/>
          <w:sz w:val="24"/>
          <w:szCs w:val="24"/>
        </w:rPr>
        <w:t>(</w:t>
      </w:r>
      <w:r w:rsidR="00BE0889">
        <w:rPr>
          <w:rFonts w:ascii="Arial" w:hAnsi="Arial" w:cs="Arial"/>
          <w:sz w:val="24"/>
          <w:szCs w:val="24"/>
        </w:rPr>
        <w:t>35</w:t>
      </w:r>
      <w:r w:rsidRPr="000B73EA">
        <w:rPr>
          <w:rFonts w:ascii="Arial" w:hAnsi="Arial" w:cs="Arial"/>
          <w:sz w:val="24"/>
          <w:szCs w:val="24"/>
        </w:rPr>
        <w:t xml:space="preserve">%), </w:t>
      </w:r>
      <w:r w:rsidR="00BE0889">
        <w:rPr>
          <w:rFonts w:ascii="Arial" w:hAnsi="Arial" w:cs="Arial"/>
          <w:sz w:val="24"/>
          <w:szCs w:val="24"/>
        </w:rPr>
        <w:t>2,000 word written assignment</w:t>
      </w:r>
      <w:r>
        <w:rPr>
          <w:rFonts w:ascii="Arial" w:hAnsi="Arial" w:cs="Arial"/>
          <w:sz w:val="24"/>
          <w:szCs w:val="24"/>
        </w:rPr>
        <w:t xml:space="preserve"> </w:t>
      </w:r>
      <w:r w:rsidRPr="000B73EA">
        <w:rPr>
          <w:rFonts w:ascii="Arial" w:hAnsi="Arial" w:cs="Arial"/>
          <w:sz w:val="24"/>
          <w:szCs w:val="24"/>
        </w:rPr>
        <w:t>(</w:t>
      </w:r>
      <w:r w:rsidR="00BE0889">
        <w:rPr>
          <w:rFonts w:ascii="Arial" w:hAnsi="Arial" w:cs="Arial"/>
          <w:sz w:val="24"/>
          <w:szCs w:val="24"/>
        </w:rPr>
        <w:t>65</w:t>
      </w:r>
      <w:r w:rsidRPr="000B73EA">
        <w:rPr>
          <w:rFonts w:ascii="Arial" w:hAnsi="Arial" w:cs="Arial"/>
          <w:sz w:val="24"/>
          <w:szCs w:val="24"/>
        </w:rPr>
        <w:t>%)</w:t>
      </w:r>
    </w:p>
    <w:p w14:paraId="6F68342B" w14:textId="77777777" w:rsidR="00F538EA" w:rsidRPr="000B73EA" w:rsidRDefault="00F538EA" w:rsidP="00F538EA">
      <w:pPr>
        <w:widowControl w:val="0"/>
        <w:spacing w:after="0"/>
        <w:rPr>
          <w:rFonts w:ascii="Arial" w:hAnsi="Arial" w:cs="Arial"/>
          <w:sz w:val="24"/>
          <w:szCs w:val="24"/>
        </w:rPr>
      </w:pPr>
      <w:r w:rsidRPr="000B73EA">
        <w:rPr>
          <w:rFonts w:ascii="Arial" w:hAnsi="Arial" w:cs="Arial"/>
          <w:b/>
          <w:bCs/>
          <w:i/>
          <w:iCs/>
          <w:sz w:val="24"/>
          <w:szCs w:val="24"/>
        </w:rPr>
        <w:t>Subject to availability</w:t>
      </w:r>
    </w:p>
    <w:p w14:paraId="0BA6415F" w14:textId="77777777" w:rsidR="00F538EA" w:rsidRPr="000B73EA" w:rsidRDefault="00F538EA" w:rsidP="00F538EA">
      <w:pPr>
        <w:widowControl w:val="0"/>
        <w:rPr>
          <w:rFonts w:ascii="Arial" w:hAnsi="Arial" w:cs="Arial"/>
          <w:sz w:val="24"/>
          <w:szCs w:val="24"/>
        </w:rPr>
      </w:pPr>
      <w:r w:rsidRPr="000B73EA">
        <w:rPr>
          <w:rFonts w:ascii="Arial" w:hAnsi="Arial" w:cs="Arial"/>
          <w:sz w:val="24"/>
          <w:szCs w:val="24"/>
        </w:rPr>
        <w:t> </w:t>
      </w:r>
    </w:p>
    <w:p w14:paraId="042694C9" w14:textId="77777777" w:rsidR="00F538EA" w:rsidRDefault="00F538EA" w:rsidP="00F538EA">
      <w:pPr>
        <w:widowControl w:val="0"/>
        <w:rPr>
          <w:rFonts w:ascii="Arial" w:hAnsi="Arial" w:cs="Arial"/>
          <w:b/>
          <w:bCs/>
          <w:sz w:val="28"/>
          <w:szCs w:val="28"/>
        </w:rPr>
      </w:pPr>
      <w:r w:rsidRPr="000B73EA">
        <w:rPr>
          <w:rFonts w:ascii="Arial" w:hAnsi="Arial" w:cs="Arial"/>
          <w:b/>
          <w:bCs/>
          <w:sz w:val="28"/>
          <w:szCs w:val="28"/>
        </w:rPr>
        <w:t>Module Description</w:t>
      </w:r>
    </w:p>
    <w:p w14:paraId="4D97666B" w14:textId="7B477E48" w:rsidR="00FA45F7" w:rsidRPr="00FA45F7" w:rsidRDefault="00FA45F7" w:rsidP="00FA45F7">
      <w:pPr>
        <w:widowControl w:val="0"/>
        <w:rPr>
          <w:rFonts w:ascii="Arial" w:hAnsi="Arial" w:cs="Arial"/>
          <w:sz w:val="24"/>
          <w:szCs w:val="24"/>
        </w:rPr>
      </w:pPr>
      <w:proofErr w:type="gramStart"/>
      <w:r w:rsidRPr="00FA45F7">
        <w:rPr>
          <w:rFonts w:ascii="Arial" w:hAnsi="Arial" w:cs="Arial"/>
          <w:sz w:val="24"/>
          <w:szCs w:val="24"/>
        </w:rPr>
        <w:t>In an attempt to</w:t>
      </w:r>
      <w:proofErr w:type="gramEnd"/>
      <w:r w:rsidRPr="00FA45F7">
        <w:rPr>
          <w:rFonts w:ascii="Arial" w:hAnsi="Arial" w:cs="Arial"/>
          <w:sz w:val="24"/>
          <w:szCs w:val="24"/>
        </w:rPr>
        <w:t xml:space="preserve"> achieve superior profitability, firms need to consider three critical tasks. First, firms need to position themselves within what are called business networks. This is part of corporate strategy and can involve re-positioning, divestment and outsourcing. Second, firms need to market and sell their products and/or services to customers - in this module, business customers, i.e. other firms. Third, firms need to manage suppliers via the procurement and supplier management process </w:t>
      </w:r>
      <w:proofErr w:type="gramStart"/>
      <w:r w:rsidRPr="00FA45F7">
        <w:rPr>
          <w:rFonts w:ascii="Arial" w:hAnsi="Arial" w:cs="Arial"/>
          <w:sz w:val="24"/>
          <w:szCs w:val="24"/>
        </w:rPr>
        <w:t>in an attempt to</w:t>
      </w:r>
      <w:proofErr w:type="gramEnd"/>
      <w:r w:rsidRPr="00FA45F7">
        <w:rPr>
          <w:rFonts w:ascii="Arial" w:hAnsi="Arial" w:cs="Arial"/>
          <w:sz w:val="24"/>
          <w:szCs w:val="24"/>
        </w:rPr>
        <w:t xml:space="preserve"> obtain best value for money.</w:t>
      </w:r>
    </w:p>
    <w:p w14:paraId="4440EDF0" w14:textId="77777777" w:rsidR="00FA45F7" w:rsidRPr="00FA45F7" w:rsidRDefault="00FA45F7" w:rsidP="00FA45F7">
      <w:pPr>
        <w:widowControl w:val="0"/>
        <w:rPr>
          <w:rFonts w:ascii="Arial" w:hAnsi="Arial" w:cs="Arial"/>
          <w:sz w:val="24"/>
          <w:szCs w:val="24"/>
        </w:rPr>
      </w:pPr>
    </w:p>
    <w:p w14:paraId="09F4EC94" w14:textId="77777777" w:rsidR="00FA45F7" w:rsidRPr="00FA45F7" w:rsidRDefault="00FA45F7" w:rsidP="00FA45F7">
      <w:pPr>
        <w:widowControl w:val="0"/>
        <w:rPr>
          <w:rFonts w:ascii="Arial" w:hAnsi="Arial" w:cs="Arial"/>
          <w:sz w:val="24"/>
          <w:szCs w:val="24"/>
        </w:rPr>
      </w:pPr>
      <w:r w:rsidRPr="00FA45F7">
        <w:rPr>
          <w:rFonts w:ascii="Arial" w:hAnsi="Arial" w:cs="Arial"/>
          <w:sz w:val="24"/>
          <w:szCs w:val="24"/>
        </w:rPr>
        <w:t xml:space="preserve">This module assesses how firms might undertake these critical tasks in an effective manner (and the obstacles to doing that) </w:t>
      </w:r>
      <w:proofErr w:type="gramStart"/>
      <w:r w:rsidRPr="00FA45F7">
        <w:rPr>
          <w:rFonts w:ascii="Arial" w:hAnsi="Arial" w:cs="Arial"/>
          <w:sz w:val="24"/>
          <w:szCs w:val="24"/>
        </w:rPr>
        <w:t>and also</w:t>
      </w:r>
      <w:proofErr w:type="gramEnd"/>
      <w:r w:rsidRPr="00FA45F7">
        <w:rPr>
          <w:rFonts w:ascii="Arial" w:hAnsi="Arial" w:cs="Arial"/>
          <w:sz w:val="24"/>
          <w:szCs w:val="24"/>
        </w:rPr>
        <w:t xml:space="preserve"> shows that they are inter-related. In addition to considerations of corporate strategy and positioning, the module will cover topics such as organisational buying behaviour (the B2B version of consumer behaviour), supplier pricing strategies and tactics, negotiation, contract law, customer relationship management and its counterpart supplier relationship management, B2B sales and procurement technologies and conflict management.</w:t>
      </w:r>
    </w:p>
    <w:p w14:paraId="14249BD2" w14:textId="77777777" w:rsidR="00FA45F7" w:rsidRPr="00FA45F7" w:rsidRDefault="00FA45F7" w:rsidP="00FA45F7">
      <w:pPr>
        <w:widowControl w:val="0"/>
        <w:rPr>
          <w:rFonts w:ascii="Arial" w:hAnsi="Arial" w:cs="Arial"/>
          <w:sz w:val="24"/>
          <w:szCs w:val="24"/>
        </w:rPr>
      </w:pPr>
    </w:p>
    <w:p w14:paraId="236F4947" w14:textId="5B7A87A7" w:rsidR="002310BE" w:rsidRDefault="00FA45F7" w:rsidP="00FA45F7">
      <w:pPr>
        <w:widowControl w:val="0"/>
        <w:rPr>
          <w:rFonts w:ascii="Arial" w:hAnsi="Arial" w:cs="Arial"/>
          <w:sz w:val="24"/>
          <w:szCs w:val="24"/>
        </w:rPr>
      </w:pPr>
      <w:r w:rsidRPr="00FA45F7">
        <w:rPr>
          <w:rFonts w:ascii="Arial" w:hAnsi="Arial" w:cs="Arial"/>
          <w:sz w:val="24"/>
          <w:szCs w:val="24"/>
        </w:rPr>
        <w:t>While including theory and concepts, the module is also highly practical and involves real-life case studies, including those developed by the module’s lecturers from their extensive research and consultancy experience. The module’s lectures combine lecture input with cases, activities, films and exercises. The lectures are supported by a series of seminar sessions and bespoke module lecture films.</w:t>
      </w:r>
    </w:p>
    <w:p w14:paraId="75831EC5" w14:textId="77777777" w:rsidR="0046206C" w:rsidRPr="000B73EA" w:rsidRDefault="0046206C" w:rsidP="0046206C">
      <w:pPr>
        <w:widowControl w:val="0"/>
        <w:rPr>
          <w:rFonts w:ascii="Arial" w:hAnsi="Arial" w:cs="Arial"/>
          <w:sz w:val="28"/>
          <w:szCs w:val="28"/>
        </w:rPr>
      </w:pPr>
      <w:r w:rsidRPr="000B73EA">
        <w:rPr>
          <w:rFonts w:ascii="Arial" w:hAnsi="Arial" w:cs="Arial"/>
          <w:b/>
          <w:bCs/>
          <w:sz w:val="28"/>
          <w:szCs w:val="28"/>
        </w:rPr>
        <w:t>Learning Outcomes</w:t>
      </w:r>
    </w:p>
    <w:p w14:paraId="3E58A5C1" w14:textId="768BD636" w:rsidR="0046206C" w:rsidRPr="0046206C" w:rsidRDefault="0046206C" w:rsidP="0046206C">
      <w:pPr>
        <w:widowControl w:val="0"/>
        <w:rPr>
          <w:rFonts w:ascii="Arial" w:hAnsi="Arial" w:cs="Arial"/>
          <w:sz w:val="24"/>
          <w:szCs w:val="24"/>
        </w:rPr>
      </w:pPr>
      <w:r w:rsidRPr="0046206C">
        <w:rPr>
          <w:rFonts w:ascii="Arial" w:hAnsi="Arial" w:cs="Arial"/>
          <w:sz w:val="24"/>
          <w:szCs w:val="24"/>
        </w:rPr>
        <w:t>By the end of the module students should be able to;</w:t>
      </w:r>
    </w:p>
    <w:p w14:paraId="69DBC0B1" w14:textId="77777777" w:rsidR="0046206C" w:rsidRPr="0046206C" w:rsidRDefault="0046206C" w:rsidP="0046206C">
      <w:pPr>
        <w:pStyle w:val="ListParagraph"/>
        <w:widowControl w:val="0"/>
        <w:numPr>
          <w:ilvl w:val="0"/>
          <w:numId w:val="28"/>
        </w:numPr>
        <w:rPr>
          <w:rFonts w:ascii="Arial" w:hAnsi="Arial" w:cs="Arial"/>
          <w:sz w:val="24"/>
          <w:szCs w:val="24"/>
        </w:rPr>
      </w:pPr>
      <w:r w:rsidRPr="0046206C">
        <w:rPr>
          <w:rFonts w:ascii="Arial" w:hAnsi="Arial" w:cs="Arial"/>
          <w:sz w:val="24"/>
          <w:szCs w:val="24"/>
        </w:rPr>
        <w:t>Recognise the concept of the extended business network;</w:t>
      </w:r>
    </w:p>
    <w:p w14:paraId="2E7C2F80" w14:textId="77777777" w:rsidR="0046206C" w:rsidRPr="0046206C" w:rsidRDefault="0046206C" w:rsidP="0046206C">
      <w:pPr>
        <w:pStyle w:val="ListParagraph"/>
        <w:widowControl w:val="0"/>
        <w:numPr>
          <w:ilvl w:val="0"/>
          <w:numId w:val="28"/>
        </w:numPr>
        <w:rPr>
          <w:rFonts w:ascii="Arial" w:hAnsi="Arial" w:cs="Arial"/>
          <w:sz w:val="24"/>
          <w:szCs w:val="24"/>
        </w:rPr>
      </w:pPr>
      <w:r w:rsidRPr="0046206C">
        <w:rPr>
          <w:rFonts w:ascii="Arial" w:hAnsi="Arial" w:cs="Arial"/>
          <w:sz w:val="24"/>
          <w:szCs w:val="24"/>
        </w:rPr>
        <w:t>Understand and critique the factors driving firm positioning within extended value chains;</w:t>
      </w:r>
    </w:p>
    <w:p w14:paraId="6D371C3C" w14:textId="77777777" w:rsidR="0046206C" w:rsidRPr="0046206C" w:rsidRDefault="0046206C" w:rsidP="0046206C">
      <w:pPr>
        <w:pStyle w:val="ListParagraph"/>
        <w:widowControl w:val="0"/>
        <w:numPr>
          <w:ilvl w:val="0"/>
          <w:numId w:val="28"/>
        </w:numPr>
        <w:rPr>
          <w:rFonts w:ascii="Arial" w:hAnsi="Arial" w:cs="Arial"/>
          <w:sz w:val="24"/>
          <w:szCs w:val="24"/>
        </w:rPr>
      </w:pPr>
      <w:r w:rsidRPr="0046206C">
        <w:rPr>
          <w:rFonts w:ascii="Arial" w:hAnsi="Arial" w:cs="Arial"/>
          <w:sz w:val="24"/>
          <w:szCs w:val="24"/>
        </w:rPr>
        <w:t>Understand and critique the boundary of the firm (outsourcing) decisions made by firms in extended value chains;</w:t>
      </w:r>
    </w:p>
    <w:p w14:paraId="764328B9" w14:textId="77777777" w:rsidR="0046206C" w:rsidRPr="0046206C" w:rsidRDefault="0046206C" w:rsidP="0046206C">
      <w:pPr>
        <w:pStyle w:val="ListParagraph"/>
        <w:widowControl w:val="0"/>
        <w:numPr>
          <w:ilvl w:val="0"/>
          <w:numId w:val="28"/>
        </w:numPr>
        <w:rPr>
          <w:rFonts w:ascii="Arial" w:hAnsi="Arial" w:cs="Arial"/>
          <w:sz w:val="24"/>
          <w:szCs w:val="24"/>
        </w:rPr>
      </w:pPr>
      <w:r w:rsidRPr="0046206C">
        <w:rPr>
          <w:rFonts w:ascii="Arial" w:hAnsi="Arial" w:cs="Arial"/>
          <w:sz w:val="24"/>
          <w:szCs w:val="24"/>
        </w:rPr>
        <w:t xml:space="preserve">Understand the key concepts relevant to managing downstream customers </w:t>
      </w:r>
      <w:r w:rsidRPr="0046206C">
        <w:rPr>
          <w:rFonts w:ascii="Arial" w:hAnsi="Arial" w:cs="Arial"/>
          <w:sz w:val="24"/>
          <w:szCs w:val="24"/>
        </w:rPr>
        <w:lastRenderedPageBreak/>
        <w:t>and upstream suppliers within extended value chains;</w:t>
      </w:r>
    </w:p>
    <w:p w14:paraId="7730FA08" w14:textId="097E3606" w:rsidR="0046206C" w:rsidRPr="0046206C" w:rsidRDefault="0046206C" w:rsidP="0046206C">
      <w:pPr>
        <w:pStyle w:val="ListParagraph"/>
        <w:widowControl w:val="0"/>
        <w:numPr>
          <w:ilvl w:val="0"/>
          <w:numId w:val="28"/>
        </w:numPr>
        <w:rPr>
          <w:rFonts w:ascii="Arial" w:hAnsi="Arial" w:cs="Arial"/>
          <w:sz w:val="24"/>
          <w:szCs w:val="24"/>
        </w:rPr>
      </w:pPr>
      <w:r w:rsidRPr="0046206C">
        <w:rPr>
          <w:rFonts w:ascii="Arial" w:hAnsi="Arial" w:cs="Arial"/>
          <w:sz w:val="24"/>
          <w:szCs w:val="24"/>
        </w:rPr>
        <w:t>Have knowledge of the management tasks involved in downstream and upstream management and assess the challenges of implementation</w:t>
      </w:r>
    </w:p>
    <w:p w14:paraId="4EC095B2" w14:textId="77777777" w:rsidR="0046206C" w:rsidRPr="00C26630" w:rsidRDefault="0046206C" w:rsidP="00FA45F7">
      <w:pPr>
        <w:widowControl w:val="0"/>
        <w:rPr>
          <w:rFonts w:ascii="Arial" w:hAnsi="Arial" w:cs="Arial"/>
          <w:sz w:val="24"/>
          <w:szCs w:val="24"/>
        </w:rPr>
      </w:pPr>
    </w:p>
    <w:p w14:paraId="60BD5B51" w14:textId="77777777" w:rsidR="002310BE" w:rsidRPr="00C26630" w:rsidRDefault="002310BE" w:rsidP="00C94AB2">
      <w:pPr>
        <w:widowControl w:val="0"/>
        <w:rPr>
          <w:rFonts w:ascii="Arial" w:hAnsi="Arial" w:cs="Arial"/>
          <w:sz w:val="24"/>
          <w:szCs w:val="24"/>
        </w:rPr>
      </w:pPr>
    </w:p>
    <w:p w14:paraId="1A46A78B" w14:textId="77777777" w:rsidR="00D75F96" w:rsidRDefault="00D75F96" w:rsidP="00EC5001">
      <w:pPr>
        <w:widowControl w:val="0"/>
        <w:rPr>
          <w:rFonts w:ascii="Arial" w:hAnsi="Arial" w:cs="Arial"/>
          <w:b/>
          <w:bCs/>
          <w:sz w:val="40"/>
          <w:szCs w:val="40"/>
        </w:rPr>
      </w:pPr>
    </w:p>
    <w:p w14:paraId="01A21054" w14:textId="77777777" w:rsidR="00240E9A" w:rsidRDefault="00240E9A" w:rsidP="00EC5001">
      <w:pPr>
        <w:widowControl w:val="0"/>
        <w:rPr>
          <w:rFonts w:ascii="Arial" w:hAnsi="Arial" w:cs="Arial"/>
          <w:b/>
          <w:bCs/>
          <w:sz w:val="40"/>
          <w:szCs w:val="40"/>
        </w:rPr>
      </w:pPr>
    </w:p>
    <w:p w14:paraId="147A5D9A" w14:textId="77777777" w:rsidR="00240E9A" w:rsidRDefault="00240E9A" w:rsidP="00EC5001">
      <w:pPr>
        <w:widowControl w:val="0"/>
        <w:rPr>
          <w:rFonts w:ascii="Arial" w:hAnsi="Arial" w:cs="Arial"/>
          <w:b/>
          <w:bCs/>
          <w:sz w:val="40"/>
          <w:szCs w:val="40"/>
        </w:rPr>
      </w:pPr>
    </w:p>
    <w:p w14:paraId="15B86185" w14:textId="77777777" w:rsidR="00240E9A" w:rsidRDefault="00240E9A" w:rsidP="00EC5001">
      <w:pPr>
        <w:widowControl w:val="0"/>
        <w:rPr>
          <w:rFonts w:ascii="Arial" w:hAnsi="Arial" w:cs="Arial"/>
          <w:b/>
          <w:bCs/>
          <w:sz w:val="40"/>
          <w:szCs w:val="40"/>
        </w:rPr>
      </w:pPr>
    </w:p>
    <w:p w14:paraId="5B7AB5D6" w14:textId="77777777" w:rsidR="00240E9A" w:rsidRDefault="00240E9A" w:rsidP="00EC5001">
      <w:pPr>
        <w:widowControl w:val="0"/>
        <w:rPr>
          <w:rFonts w:ascii="Arial" w:hAnsi="Arial" w:cs="Arial"/>
          <w:b/>
          <w:bCs/>
          <w:sz w:val="40"/>
          <w:szCs w:val="40"/>
        </w:rPr>
      </w:pPr>
    </w:p>
    <w:p w14:paraId="1F6312DC" w14:textId="77777777" w:rsidR="00240E9A" w:rsidRDefault="00240E9A" w:rsidP="00EC5001">
      <w:pPr>
        <w:widowControl w:val="0"/>
        <w:rPr>
          <w:rFonts w:ascii="Arial" w:hAnsi="Arial" w:cs="Arial"/>
          <w:b/>
          <w:bCs/>
          <w:sz w:val="40"/>
          <w:szCs w:val="40"/>
        </w:rPr>
      </w:pPr>
    </w:p>
    <w:p w14:paraId="791FBC1D" w14:textId="77777777" w:rsidR="00240E9A" w:rsidRDefault="00240E9A" w:rsidP="00EC5001">
      <w:pPr>
        <w:widowControl w:val="0"/>
        <w:rPr>
          <w:rFonts w:ascii="Arial" w:hAnsi="Arial" w:cs="Arial"/>
          <w:b/>
          <w:bCs/>
          <w:sz w:val="40"/>
          <w:szCs w:val="40"/>
        </w:rPr>
      </w:pPr>
    </w:p>
    <w:p w14:paraId="4B460622" w14:textId="77777777" w:rsidR="00240E9A" w:rsidRDefault="00240E9A" w:rsidP="00EC5001">
      <w:pPr>
        <w:widowControl w:val="0"/>
        <w:rPr>
          <w:rFonts w:ascii="Arial" w:hAnsi="Arial" w:cs="Arial"/>
          <w:b/>
          <w:bCs/>
          <w:sz w:val="40"/>
          <w:szCs w:val="40"/>
        </w:rPr>
      </w:pPr>
    </w:p>
    <w:p w14:paraId="627D577F" w14:textId="77777777" w:rsidR="00240E9A" w:rsidRDefault="00240E9A" w:rsidP="00EC5001">
      <w:pPr>
        <w:widowControl w:val="0"/>
        <w:rPr>
          <w:rFonts w:ascii="Arial" w:hAnsi="Arial" w:cs="Arial"/>
          <w:b/>
          <w:bCs/>
          <w:sz w:val="40"/>
          <w:szCs w:val="40"/>
        </w:rPr>
      </w:pPr>
    </w:p>
    <w:p w14:paraId="7824B0BD" w14:textId="77777777" w:rsidR="00240E9A" w:rsidRDefault="00240E9A" w:rsidP="00EC5001">
      <w:pPr>
        <w:widowControl w:val="0"/>
        <w:rPr>
          <w:rFonts w:ascii="Arial" w:hAnsi="Arial" w:cs="Arial"/>
          <w:b/>
          <w:bCs/>
          <w:sz w:val="40"/>
          <w:szCs w:val="40"/>
        </w:rPr>
      </w:pPr>
    </w:p>
    <w:p w14:paraId="5562F24F" w14:textId="77777777" w:rsidR="00240E9A" w:rsidRDefault="00240E9A" w:rsidP="00EC5001">
      <w:pPr>
        <w:widowControl w:val="0"/>
        <w:rPr>
          <w:rFonts w:ascii="Arial" w:hAnsi="Arial" w:cs="Arial"/>
          <w:b/>
          <w:bCs/>
          <w:sz w:val="40"/>
          <w:szCs w:val="40"/>
        </w:rPr>
      </w:pPr>
    </w:p>
    <w:p w14:paraId="42D58ED5" w14:textId="77777777" w:rsidR="00240E9A" w:rsidRDefault="00240E9A" w:rsidP="00EC5001">
      <w:pPr>
        <w:widowControl w:val="0"/>
        <w:rPr>
          <w:rFonts w:ascii="Arial" w:hAnsi="Arial" w:cs="Arial"/>
          <w:b/>
          <w:bCs/>
          <w:sz w:val="40"/>
          <w:szCs w:val="40"/>
        </w:rPr>
      </w:pPr>
    </w:p>
    <w:p w14:paraId="325344F6" w14:textId="77777777" w:rsidR="00240E9A" w:rsidRDefault="00240E9A" w:rsidP="00EC5001">
      <w:pPr>
        <w:widowControl w:val="0"/>
        <w:rPr>
          <w:rFonts w:ascii="Arial" w:hAnsi="Arial" w:cs="Arial"/>
          <w:b/>
          <w:bCs/>
          <w:sz w:val="40"/>
          <w:szCs w:val="40"/>
        </w:rPr>
      </w:pPr>
    </w:p>
    <w:p w14:paraId="1322619D" w14:textId="77777777" w:rsidR="00240E9A" w:rsidRDefault="00240E9A" w:rsidP="00EC5001">
      <w:pPr>
        <w:widowControl w:val="0"/>
        <w:rPr>
          <w:rFonts w:ascii="Arial" w:hAnsi="Arial" w:cs="Arial"/>
          <w:b/>
          <w:bCs/>
          <w:sz w:val="40"/>
          <w:szCs w:val="40"/>
        </w:rPr>
      </w:pPr>
    </w:p>
    <w:p w14:paraId="2043F9F6" w14:textId="77777777" w:rsidR="00240E9A" w:rsidRDefault="00240E9A" w:rsidP="00EC5001">
      <w:pPr>
        <w:widowControl w:val="0"/>
        <w:rPr>
          <w:rFonts w:ascii="Arial" w:hAnsi="Arial" w:cs="Arial"/>
          <w:b/>
          <w:bCs/>
          <w:sz w:val="40"/>
          <w:szCs w:val="40"/>
        </w:rPr>
      </w:pPr>
    </w:p>
    <w:p w14:paraId="237718FF" w14:textId="77777777" w:rsidR="00240E9A" w:rsidRDefault="00240E9A" w:rsidP="00EC5001">
      <w:pPr>
        <w:widowControl w:val="0"/>
        <w:rPr>
          <w:rFonts w:ascii="Arial" w:hAnsi="Arial" w:cs="Arial"/>
          <w:b/>
          <w:bCs/>
          <w:sz w:val="40"/>
          <w:szCs w:val="40"/>
        </w:rPr>
      </w:pPr>
    </w:p>
    <w:p w14:paraId="39CDB577" w14:textId="77777777" w:rsidR="00240E9A" w:rsidRDefault="00240E9A" w:rsidP="00EC5001">
      <w:pPr>
        <w:widowControl w:val="0"/>
        <w:rPr>
          <w:rFonts w:ascii="Arial" w:hAnsi="Arial" w:cs="Arial"/>
          <w:b/>
          <w:bCs/>
          <w:sz w:val="40"/>
          <w:szCs w:val="40"/>
        </w:rPr>
      </w:pPr>
    </w:p>
    <w:p w14:paraId="4DD7C548" w14:textId="77777777" w:rsidR="00240E9A" w:rsidRDefault="00240E9A" w:rsidP="00EC5001">
      <w:pPr>
        <w:widowControl w:val="0"/>
        <w:rPr>
          <w:rFonts w:ascii="Arial" w:hAnsi="Arial" w:cs="Arial"/>
          <w:b/>
          <w:bCs/>
          <w:sz w:val="40"/>
          <w:szCs w:val="40"/>
        </w:rPr>
      </w:pPr>
    </w:p>
    <w:p w14:paraId="587E1A77" w14:textId="02FB1F7C" w:rsidR="00240E9A" w:rsidRDefault="00B7419F" w:rsidP="00C56D95">
      <w:pPr>
        <w:spacing w:after="0" w:line="240" w:lineRule="auto"/>
        <w:rPr>
          <w:rFonts w:ascii="Arial" w:eastAsia="Times New Roman" w:hAnsi="Arial" w:cs="Arial"/>
          <w:b/>
          <w:bCs/>
          <w:color w:val="000000" w:themeColor="text1"/>
          <w:kern w:val="0"/>
          <w:sz w:val="40"/>
          <w:szCs w:val="40"/>
          <w:lang w:eastAsia="en-GB"/>
          <w14:ligatures w14:val="none"/>
        </w:rPr>
      </w:pPr>
      <w:bookmarkStart w:id="65" w:name="LI_MarketComms"/>
      <w:bookmarkEnd w:id="65"/>
      <w:r w:rsidRPr="00EF340C">
        <w:rPr>
          <w:rFonts w:ascii="Arial" w:eastAsia="Times New Roman" w:hAnsi="Arial" w:cs="Arial"/>
          <w:b/>
          <w:bCs/>
          <w:color w:val="000000" w:themeColor="text1"/>
          <w:kern w:val="0"/>
          <w:sz w:val="40"/>
          <w:szCs w:val="40"/>
          <w:lang w:eastAsia="en-GB"/>
          <w14:ligatures w14:val="none"/>
        </w:rPr>
        <w:lastRenderedPageBreak/>
        <w:t xml:space="preserve">LI </w:t>
      </w:r>
      <w:r w:rsidR="00B22FDE" w:rsidRPr="00EF340C">
        <w:rPr>
          <w:rFonts w:ascii="Arial" w:eastAsia="Times New Roman" w:hAnsi="Arial" w:cs="Arial"/>
          <w:b/>
          <w:bCs/>
          <w:color w:val="000000" w:themeColor="text1"/>
          <w:kern w:val="0"/>
          <w:sz w:val="40"/>
          <w:szCs w:val="40"/>
          <w:lang w:eastAsia="en-GB"/>
          <w14:ligatures w14:val="none"/>
        </w:rPr>
        <w:t>Marketing Communications</w:t>
      </w:r>
    </w:p>
    <w:p w14:paraId="76FA73D6" w14:textId="77777777" w:rsidR="00C56D95" w:rsidRPr="00C56D95" w:rsidRDefault="00C56D95" w:rsidP="00C56D95">
      <w:pPr>
        <w:spacing w:after="0" w:line="240" w:lineRule="auto"/>
        <w:rPr>
          <w:rFonts w:ascii="Arial" w:eastAsia="Times New Roman" w:hAnsi="Arial" w:cs="Arial"/>
          <w:b/>
          <w:bCs/>
          <w:color w:val="000000" w:themeColor="text1"/>
          <w:kern w:val="0"/>
          <w:sz w:val="40"/>
          <w:szCs w:val="40"/>
          <w:lang w:eastAsia="en-GB"/>
          <w14:ligatures w14:val="none"/>
        </w:rPr>
      </w:pPr>
    </w:p>
    <w:p w14:paraId="6DA84228" w14:textId="55517DAD" w:rsidR="00C56D95" w:rsidRPr="000B73EA" w:rsidRDefault="00C56D95" w:rsidP="00C56D95">
      <w:pPr>
        <w:widowControl w:val="0"/>
        <w:spacing w:after="0"/>
        <w:rPr>
          <w:rFonts w:ascii="Arial" w:hAnsi="Arial" w:cs="Arial"/>
          <w:sz w:val="24"/>
          <w:szCs w:val="24"/>
        </w:rPr>
      </w:pPr>
      <w:r w:rsidRPr="000B73EA">
        <w:rPr>
          <w:rFonts w:ascii="Arial" w:hAnsi="Arial" w:cs="Arial"/>
          <w:sz w:val="24"/>
          <w:szCs w:val="24"/>
        </w:rPr>
        <w:t xml:space="preserve">Module Code: </w:t>
      </w:r>
      <w:r>
        <w:rPr>
          <w:rFonts w:ascii="Arial" w:hAnsi="Arial" w:cs="Arial"/>
          <w:sz w:val="24"/>
          <w:szCs w:val="24"/>
        </w:rPr>
        <w:t>32247</w:t>
      </w:r>
    </w:p>
    <w:p w14:paraId="6AFEF25D" w14:textId="77777777" w:rsidR="00C56D95" w:rsidRPr="000B73EA" w:rsidRDefault="00C56D95" w:rsidP="00C56D95">
      <w:pPr>
        <w:widowControl w:val="0"/>
        <w:spacing w:after="0"/>
        <w:rPr>
          <w:rFonts w:ascii="Arial" w:hAnsi="Arial" w:cs="Arial"/>
          <w:sz w:val="24"/>
          <w:szCs w:val="24"/>
        </w:rPr>
      </w:pPr>
      <w:r w:rsidRPr="000B73EA">
        <w:rPr>
          <w:rFonts w:ascii="Arial" w:hAnsi="Arial" w:cs="Arial"/>
          <w:sz w:val="24"/>
          <w:szCs w:val="24"/>
        </w:rPr>
        <w:t>Credits: 20</w:t>
      </w:r>
    </w:p>
    <w:p w14:paraId="51A4C11C" w14:textId="77777777" w:rsidR="00C56D95" w:rsidRPr="000B73EA" w:rsidRDefault="00C56D95" w:rsidP="00C56D95">
      <w:pPr>
        <w:widowControl w:val="0"/>
        <w:spacing w:after="0"/>
        <w:rPr>
          <w:rFonts w:ascii="Arial" w:hAnsi="Arial" w:cs="Arial"/>
          <w:sz w:val="24"/>
          <w:szCs w:val="24"/>
        </w:rPr>
      </w:pPr>
      <w:r w:rsidRPr="000B73EA">
        <w:rPr>
          <w:rFonts w:ascii="Arial" w:hAnsi="Arial" w:cs="Arial"/>
          <w:sz w:val="24"/>
          <w:szCs w:val="24"/>
        </w:rPr>
        <w:t>Level: LI</w:t>
      </w:r>
    </w:p>
    <w:p w14:paraId="38913B98" w14:textId="77777777" w:rsidR="00C56D95" w:rsidRPr="000B73EA" w:rsidRDefault="00C56D95" w:rsidP="00C56D95">
      <w:pPr>
        <w:widowControl w:val="0"/>
        <w:spacing w:after="0"/>
        <w:rPr>
          <w:rFonts w:ascii="Arial" w:hAnsi="Arial" w:cs="Arial"/>
          <w:sz w:val="24"/>
          <w:szCs w:val="24"/>
        </w:rPr>
      </w:pPr>
      <w:r w:rsidRPr="000B73EA">
        <w:rPr>
          <w:rFonts w:ascii="Arial" w:hAnsi="Arial" w:cs="Arial"/>
          <w:sz w:val="24"/>
          <w:szCs w:val="24"/>
        </w:rPr>
        <w:t xml:space="preserve">Taught: Semester 1 </w:t>
      </w:r>
    </w:p>
    <w:p w14:paraId="36A809B1" w14:textId="4C0117C3" w:rsidR="00C56D95" w:rsidRPr="000B73EA" w:rsidRDefault="00C56D95" w:rsidP="00C56D95">
      <w:pPr>
        <w:widowControl w:val="0"/>
        <w:spacing w:after="0"/>
        <w:rPr>
          <w:rFonts w:ascii="Arial" w:hAnsi="Arial" w:cs="Arial"/>
          <w:sz w:val="24"/>
          <w:szCs w:val="24"/>
        </w:rPr>
      </w:pPr>
      <w:r w:rsidRPr="000B73EA">
        <w:rPr>
          <w:rFonts w:ascii="Arial" w:hAnsi="Arial" w:cs="Arial"/>
          <w:sz w:val="24"/>
          <w:szCs w:val="24"/>
        </w:rPr>
        <w:t>Department: Ma</w:t>
      </w:r>
      <w:r w:rsidR="005F1AC1">
        <w:rPr>
          <w:rFonts w:ascii="Arial" w:hAnsi="Arial" w:cs="Arial"/>
          <w:sz w:val="24"/>
          <w:szCs w:val="24"/>
        </w:rPr>
        <w:t>rketing</w:t>
      </w:r>
    </w:p>
    <w:p w14:paraId="67888C1D" w14:textId="69D14702" w:rsidR="00C56D95" w:rsidRPr="000B73EA" w:rsidRDefault="00C56D95" w:rsidP="00C56D95">
      <w:pPr>
        <w:widowControl w:val="0"/>
        <w:spacing w:after="0"/>
        <w:rPr>
          <w:rFonts w:ascii="Arial" w:hAnsi="Arial" w:cs="Arial"/>
          <w:sz w:val="24"/>
          <w:szCs w:val="24"/>
        </w:rPr>
      </w:pPr>
      <w:r w:rsidRPr="000B73EA">
        <w:rPr>
          <w:rFonts w:ascii="Arial" w:hAnsi="Arial" w:cs="Arial"/>
          <w:sz w:val="24"/>
          <w:szCs w:val="24"/>
        </w:rPr>
        <w:t>Assessment Method:</w:t>
      </w:r>
      <w:r>
        <w:rPr>
          <w:rFonts w:ascii="Arial" w:hAnsi="Arial" w:cs="Arial"/>
          <w:sz w:val="24"/>
          <w:szCs w:val="24"/>
        </w:rPr>
        <w:t xml:space="preserve"> </w:t>
      </w:r>
      <w:r w:rsidR="00DD5E00" w:rsidRPr="005F1AC1">
        <w:rPr>
          <w:rFonts w:ascii="Arial" w:hAnsi="Arial" w:cs="Arial"/>
          <w:sz w:val="24"/>
          <w:szCs w:val="24"/>
        </w:rPr>
        <w:t>5000-word</w:t>
      </w:r>
      <w:r w:rsidR="005F1AC1" w:rsidRPr="005F1AC1">
        <w:rPr>
          <w:rFonts w:ascii="Arial" w:hAnsi="Arial" w:cs="Arial"/>
          <w:sz w:val="24"/>
          <w:szCs w:val="24"/>
        </w:rPr>
        <w:t xml:space="preserve"> Group Assignment: Coursework (50%)</w:t>
      </w:r>
      <w:r w:rsidR="005F1AC1">
        <w:rPr>
          <w:rFonts w:ascii="Arial" w:hAnsi="Arial" w:cs="Arial"/>
          <w:sz w:val="24"/>
          <w:szCs w:val="24"/>
        </w:rPr>
        <w:t xml:space="preserve">, </w:t>
      </w:r>
      <w:r w:rsidR="00DD5E00" w:rsidRPr="005F1AC1">
        <w:rPr>
          <w:rFonts w:ascii="Arial" w:hAnsi="Arial" w:cs="Arial"/>
          <w:sz w:val="24"/>
          <w:szCs w:val="24"/>
        </w:rPr>
        <w:t>2000-word</w:t>
      </w:r>
      <w:r w:rsidR="005F1AC1" w:rsidRPr="005F1AC1">
        <w:rPr>
          <w:rFonts w:ascii="Arial" w:hAnsi="Arial" w:cs="Arial"/>
          <w:sz w:val="24"/>
          <w:szCs w:val="24"/>
        </w:rPr>
        <w:t xml:space="preserve"> Individual Assignment: Coursework (50%</w:t>
      </w:r>
      <w:r w:rsidR="005F1AC1">
        <w:rPr>
          <w:rFonts w:ascii="Arial" w:hAnsi="Arial" w:cs="Arial"/>
          <w:sz w:val="24"/>
          <w:szCs w:val="24"/>
        </w:rPr>
        <w:t>)</w:t>
      </w:r>
    </w:p>
    <w:p w14:paraId="7C7412F1" w14:textId="77777777" w:rsidR="00C56D95" w:rsidRPr="000B73EA" w:rsidRDefault="00C56D95" w:rsidP="00C56D95">
      <w:pPr>
        <w:widowControl w:val="0"/>
        <w:spacing w:after="0"/>
        <w:rPr>
          <w:rFonts w:ascii="Arial" w:hAnsi="Arial" w:cs="Arial"/>
          <w:sz w:val="24"/>
          <w:szCs w:val="24"/>
        </w:rPr>
      </w:pPr>
      <w:r w:rsidRPr="000B73EA">
        <w:rPr>
          <w:rFonts w:ascii="Arial" w:hAnsi="Arial" w:cs="Arial"/>
          <w:b/>
          <w:bCs/>
          <w:i/>
          <w:iCs/>
          <w:sz w:val="24"/>
          <w:szCs w:val="24"/>
        </w:rPr>
        <w:t>Subject to availability</w:t>
      </w:r>
    </w:p>
    <w:p w14:paraId="065A5AD6" w14:textId="77777777" w:rsidR="005F1AC1" w:rsidRDefault="005F1AC1" w:rsidP="00EC5001">
      <w:pPr>
        <w:widowControl w:val="0"/>
        <w:rPr>
          <w:rFonts w:ascii="Arial" w:hAnsi="Arial" w:cs="Arial"/>
          <w:b/>
          <w:bCs/>
          <w:sz w:val="40"/>
          <w:szCs w:val="40"/>
        </w:rPr>
      </w:pPr>
    </w:p>
    <w:p w14:paraId="27C97B57" w14:textId="50497F07" w:rsidR="005F1AC1" w:rsidRPr="00054813" w:rsidRDefault="005F1AC1" w:rsidP="00EC5001">
      <w:pPr>
        <w:widowControl w:val="0"/>
        <w:rPr>
          <w:rFonts w:ascii="Arial" w:hAnsi="Arial" w:cs="Arial"/>
          <w:b/>
          <w:bCs/>
          <w:sz w:val="28"/>
          <w:szCs w:val="28"/>
        </w:rPr>
      </w:pPr>
      <w:r w:rsidRPr="000B73EA">
        <w:rPr>
          <w:rFonts w:ascii="Arial" w:hAnsi="Arial" w:cs="Arial"/>
          <w:b/>
          <w:bCs/>
          <w:sz w:val="28"/>
          <w:szCs w:val="28"/>
        </w:rPr>
        <w:t>Module Description</w:t>
      </w:r>
    </w:p>
    <w:p w14:paraId="0CF1C435" w14:textId="77777777" w:rsidR="00054813" w:rsidRDefault="00054813" w:rsidP="00EC5001">
      <w:pPr>
        <w:widowControl w:val="0"/>
        <w:rPr>
          <w:rFonts w:ascii="Arial" w:hAnsi="Arial" w:cs="Arial"/>
          <w:sz w:val="24"/>
          <w:szCs w:val="24"/>
        </w:rPr>
      </w:pPr>
      <w:r w:rsidRPr="00054813">
        <w:rPr>
          <w:rFonts w:ascii="Arial" w:hAnsi="Arial" w:cs="Arial"/>
          <w:sz w:val="24"/>
          <w:szCs w:val="24"/>
        </w:rPr>
        <w:t>This module will provide students with the skills and knowledge to allow them to apply ethical marketing communications principles to industry led scenarios. By the end of the module students will be able to identify, articulate and apply the processes involved in the planning, creating and managing of integrated marketing communication campaigns. Students will be introduced to a range of major communication tools such as advertising, digital and social media, sales promotion and PR, and consider contemporary ethical concerns for marketing communications. The module will be delivered through interactive workshops, guest lectures and practical seminars where students will have the opportunity to apply what they have learnt to real-world marketing communications case studies and examples.</w:t>
      </w:r>
      <w:r w:rsidRPr="00054813">
        <w:rPr>
          <w:rFonts w:ascii="Arial" w:hAnsi="Arial" w:cs="Arial"/>
          <w:sz w:val="24"/>
          <w:szCs w:val="24"/>
        </w:rPr>
        <w:br/>
      </w:r>
      <w:r w:rsidRPr="00054813">
        <w:rPr>
          <w:rFonts w:ascii="Arial" w:hAnsi="Arial" w:cs="Arial"/>
          <w:sz w:val="24"/>
          <w:szCs w:val="24"/>
        </w:rPr>
        <w:br/>
        <w:t>Students will appraise and evaluate a range of real-world marketing communications cases in a variety of situations including cross-cultural communications, developing critical analysis and synthesizing skills.</w:t>
      </w:r>
    </w:p>
    <w:p w14:paraId="26C7CB3C" w14:textId="77777777" w:rsidR="00054813" w:rsidRDefault="00054813" w:rsidP="00EC5001">
      <w:pPr>
        <w:widowControl w:val="0"/>
        <w:rPr>
          <w:rFonts w:ascii="Arial" w:hAnsi="Arial" w:cs="Arial"/>
          <w:sz w:val="24"/>
          <w:szCs w:val="24"/>
        </w:rPr>
      </w:pPr>
    </w:p>
    <w:p w14:paraId="4AD2BDD9" w14:textId="68A33F4A" w:rsidR="00054813" w:rsidRDefault="00054813" w:rsidP="00EC5001">
      <w:pPr>
        <w:widowControl w:val="0"/>
        <w:rPr>
          <w:rFonts w:ascii="Arial" w:hAnsi="Arial" w:cs="Arial"/>
          <w:b/>
          <w:bCs/>
          <w:sz w:val="28"/>
          <w:szCs w:val="28"/>
        </w:rPr>
      </w:pPr>
      <w:r>
        <w:rPr>
          <w:rFonts w:ascii="Arial" w:hAnsi="Arial" w:cs="Arial"/>
          <w:b/>
          <w:bCs/>
          <w:sz w:val="28"/>
          <w:szCs w:val="28"/>
        </w:rPr>
        <w:t>Learning Outcomes</w:t>
      </w:r>
    </w:p>
    <w:p w14:paraId="065476DE" w14:textId="77777777" w:rsidR="00B43CCF" w:rsidRPr="00B43CCF" w:rsidRDefault="00B43CCF" w:rsidP="00B43CCF">
      <w:pPr>
        <w:widowControl w:val="0"/>
        <w:rPr>
          <w:rFonts w:ascii="Arial" w:hAnsi="Arial" w:cs="Arial"/>
          <w:sz w:val="24"/>
          <w:szCs w:val="24"/>
        </w:rPr>
      </w:pPr>
      <w:r w:rsidRPr="00B43CCF">
        <w:rPr>
          <w:rFonts w:ascii="Arial" w:hAnsi="Arial" w:cs="Arial"/>
          <w:sz w:val="24"/>
          <w:szCs w:val="24"/>
        </w:rPr>
        <w:t>By the end of the module students should be able to:</w:t>
      </w:r>
    </w:p>
    <w:p w14:paraId="7160E1A9" w14:textId="77777777" w:rsidR="00B43CCF" w:rsidRPr="00B43CCF" w:rsidRDefault="00B43CCF" w:rsidP="00B43CCF">
      <w:pPr>
        <w:widowControl w:val="0"/>
        <w:numPr>
          <w:ilvl w:val="0"/>
          <w:numId w:val="41"/>
        </w:numPr>
        <w:rPr>
          <w:rFonts w:ascii="Arial" w:hAnsi="Arial" w:cs="Arial"/>
          <w:sz w:val="24"/>
          <w:szCs w:val="24"/>
        </w:rPr>
      </w:pPr>
      <w:r w:rsidRPr="00B43CCF">
        <w:rPr>
          <w:rFonts w:ascii="Arial" w:hAnsi="Arial" w:cs="Arial"/>
          <w:sz w:val="24"/>
          <w:szCs w:val="24"/>
        </w:rPr>
        <w:t>Identify and discuss relevant communications theory and principles in relation to marketing communications</w:t>
      </w:r>
    </w:p>
    <w:p w14:paraId="2CBE0762" w14:textId="77777777" w:rsidR="00B43CCF" w:rsidRPr="00B43CCF" w:rsidRDefault="00B43CCF" w:rsidP="00B43CCF">
      <w:pPr>
        <w:widowControl w:val="0"/>
        <w:numPr>
          <w:ilvl w:val="0"/>
          <w:numId w:val="41"/>
        </w:numPr>
        <w:rPr>
          <w:rFonts w:ascii="Arial" w:hAnsi="Arial" w:cs="Arial"/>
          <w:sz w:val="24"/>
          <w:szCs w:val="24"/>
        </w:rPr>
      </w:pPr>
      <w:r w:rsidRPr="00B43CCF">
        <w:rPr>
          <w:rFonts w:ascii="Arial" w:hAnsi="Arial" w:cs="Arial"/>
          <w:sz w:val="24"/>
          <w:szCs w:val="24"/>
        </w:rPr>
        <w:t>Appraise and differentiate a range of marketing communications tools and approaches</w:t>
      </w:r>
    </w:p>
    <w:p w14:paraId="112DFF2A" w14:textId="77777777" w:rsidR="00B43CCF" w:rsidRPr="00B43CCF" w:rsidRDefault="00B43CCF" w:rsidP="00B43CCF">
      <w:pPr>
        <w:widowControl w:val="0"/>
        <w:numPr>
          <w:ilvl w:val="0"/>
          <w:numId w:val="41"/>
        </w:numPr>
        <w:rPr>
          <w:rFonts w:ascii="Arial" w:hAnsi="Arial" w:cs="Arial"/>
          <w:sz w:val="24"/>
          <w:szCs w:val="24"/>
        </w:rPr>
      </w:pPr>
      <w:r w:rsidRPr="00B43CCF">
        <w:rPr>
          <w:rFonts w:ascii="Arial" w:hAnsi="Arial" w:cs="Arial"/>
          <w:sz w:val="24"/>
          <w:szCs w:val="24"/>
        </w:rPr>
        <w:t>Develop and justify creative marketing communications content</w:t>
      </w:r>
    </w:p>
    <w:p w14:paraId="2CA2A974" w14:textId="77777777" w:rsidR="00B43CCF" w:rsidRPr="00B43CCF" w:rsidRDefault="00B43CCF" w:rsidP="00B43CCF">
      <w:pPr>
        <w:widowControl w:val="0"/>
        <w:numPr>
          <w:ilvl w:val="0"/>
          <w:numId w:val="41"/>
        </w:numPr>
        <w:rPr>
          <w:rFonts w:ascii="Arial" w:hAnsi="Arial" w:cs="Arial"/>
          <w:sz w:val="24"/>
          <w:szCs w:val="24"/>
        </w:rPr>
      </w:pPr>
      <w:r w:rsidRPr="00B43CCF">
        <w:rPr>
          <w:rFonts w:ascii="Arial" w:hAnsi="Arial" w:cs="Arial"/>
          <w:sz w:val="24"/>
          <w:szCs w:val="24"/>
        </w:rPr>
        <w:t>Identify challenges and opportunities related to cross-cultural communication</w:t>
      </w:r>
    </w:p>
    <w:p w14:paraId="774B8DA5" w14:textId="77777777" w:rsidR="00B43CCF" w:rsidRPr="00B43CCF" w:rsidRDefault="00B43CCF" w:rsidP="00B43CCF">
      <w:pPr>
        <w:widowControl w:val="0"/>
        <w:numPr>
          <w:ilvl w:val="0"/>
          <w:numId w:val="41"/>
        </w:numPr>
        <w:rPr>
          <w:rFonts w:ascii="Arial" w:hAnsi="Arial" w:cs="Arial"/>
          <w:sz w:val="24"/>
          <w:szCs w:val="24"/>
        </w:rPr>
      </w:pPr>
      <w:r w:rsidRPr="00B43CCF">
        <w:rPr>
          <w:rFonts w:ascii="Arial" w:hAnsi="Arial" w:cs="Arial"/>
          <w:sz w:val="24"/>
          <w:szCs w:val="24"/>
        </w:rPr>
        <w:t>Identify, assess and respond to contemporary ethical concerns in marketing communications</w:t>
      </w:r>
    </w:p>
    <w:p w14:paraId="2885F039" w14:textId="77777777" w:rsidR="00B43CCF" w:rsidRPr="00B43CCF" w:rsidRDefault="00B43CCF" w:rsidP="00B43CCF">
      <w:pPr>
        <w:widowControl w:val="0"/>
        <w:numPr>
          <w:ilvl w:val="0"/>
          <w:numId w:val="41"/>
        </w:numPr>
        <w:rPr>
          <w:rFonts w:ascii="Arial" w:hAnsi="Arial" w:cs="Arial"/>
          <w:sz w:val="24"/>
          <w:szCs w:val="24"/>
        </w:rPr>
      </w:pPr>
      <w:r w:rsidRPr="00B43CCF">
        <w:rPr>
          <w:rFonts w:ascii="Arial" w:hAnsi="Arial" w:cs="Arial"/>
          <w:sz w:val="24"/>
          <w:szCs w:val="24"/>
        </w:rPr>
        <w:t>Appraise and produce digital marketing communications content</w:t>
      </w:r>
    </w:p>
    <w:p w14:paraId="01CE6218" w14:textId="4F2F3CD8" w:rsidR="00D75F96" w:rsidRPr="00054813" w:rsidRDefault="00D75F96" w:rsidP="00EC5001">
      <w:pPr>
        <w:widowControl w:val="0"/>
        <w:rPr>
          <w:rFonts w:ascii="Arial" w:hAnsi="Arial" w:cs="Arial"/>
          <w:sz w:val="24"/>
          <w:szCs w:val="24"/>
        </w:rPr>
        <w:sectPr w:rsidR="00D75F96" w:rsidRPr="00054813" w:rsidSect="00561D23">
          <w:pgSz w:w="11906" w:h="16838"/>
          <w:pgMar w:top="1440" w:right="1440" w:bottom="1440" w:left="1440" w:header="708" w:footer="708" w:gutter="0"/>
          <w:pgNumType w:start="2"/>
          <w:cols w:space="708"/>
          <w:docGrid w:linePitch="360"/>
        </w:sectPr>
      </w:pPr>
    </w:p>
    <w:p w14:paraId="08824BF7" w14:textId="7F2527A1" w:rsidR="00EC5001" w:rsidRPr="00BB3ECC" w:rsidRDefault="00EC5001" w:rsidP="00EC5001">
      <w:pPr>
        <w:widowControl w:val="0"/>
        <w:rPr>
          <w:rFonts w:ascii="Arial" w:hAnsi="Arial" w:cs="Arial"/>
          <w:b/>
          <w:bCs/>
          <w:sz w:val="40"/>
          <w:szCs w:val="40"/>
        </w:rPr>
      </w:pPr>
      <w:bookmarkStart w:id="66" w:name="LI_ModelsofBus"/>
      <w:bookmarkEnd w:id="66"/>
      <w:r w:rsidRPr="00BB3ECC">
        <w:rPr>
          <w:rFonts w:ascii="Arial" w:hAnsi="Arial" w:cs="Arial"/>
          <w:b/>
          <w:bCs/>
          <w:sz w:val="40"/>
          <w:szCs w:val="40"/>
        </w:rPr>
        <w:lastRenderedPageBreak/>
        <w:t xml:space="preserve">LI </w:t>
      </w:r>
      <w:r>
        <w:rPr>
          <w:rFonts w:ascii="Arial" w:hAnsi="Arial" w:cs="Arial"/>
          <w:b/>
          <w:bCs/>
          <w:sz w:val="40"/>
          <w:szCs w:val="40"/>
        </w:rPr>
        <w:t>Models of Business</w:t>
      </w:r>
      <w:r w:rsidRPr="00BB3ECC">
        <w:rPr>
          <w:rFonts w:ascii="Arial" w:hAnsi="Arial" w:cs="Arial"/>
          <w:b/>
          <w:bCs/>
          <w:sz w:val="40"/>
          <w:szCs w:val="40"/>
        </w:rPr>
        <w:t xml:space="preserve"> </w:t>
      </w:r>
    </w:p>
    <w:p w14:paraId="09A9001A" w14:textId="53EC0021" w:rsidR="00EC5001" w:rsidRPr="000B73EA" w:rsidRDefault="00EC5001" w:rsidP="00EC5001">
      <w:pPr>
        <w:widowControl w:val="0"/>
        <w:spacing w:after="0"/>
        <w:rPr>
          <w:rFonts w:ascii="Arial" w:hAnsi="Arial" w:cs="Arial"/>
          <w:sz w:val="24"/>
          <w:szCs w:val="24"/>
        </w:rPr>
      </w:pPr>
      <w:r w:rsidRPr="000B73EA">
        <w:rPr>
          <w:rFonts w:ascii="Arial" w:hAnsi="Arial" w:cs="Arial"/>
          <w:sz w:val="24"/>
          <w:szCs w:val="24"/>
        </w:rPr>
        <w:t xml:space="preserve">Module Code: </w:t>
      </w:r>
      <w:r>
        <w:rPr>
          <w:rFonts w:ascii="Arial" w:hAnsi="Arial" w:cs="Arial"/>
          <w:sz w:val="24"/>
          <w:szCs w:val="24"/>
        </w:rPr>
        <w:t>3</w:t>
      </w:r>
      <w:r w:rsidR="00D94122">
        <w:rPr>
          <w:rFonts w:ascii="Arial" w:hAnsi="Arial" w:cs="Arial"/>
          <w:sz w:val="24"/>
          <w:szCs w:val="24"/>
        </w:rPr>
        <w:t>4380</w:t>
      </w:r>
    </w:p>
    <w:p w14:paraId="33758FDB" w14:textId="77777777" w:rsidR="00EC5001" w:rsidRPr="000B73EA" w:rsidRDefault="00EC5001" w:rsidP="00EC5001">
      <w:pPr>
        <w:widowControl w:val="0"/>
        <w:spacing w:after="0"/>
        <w:rPr>
          <w:rFonts w:ascii="Arial" w:hAnsi="Arial" w:cs="Arial"/>
          <w:sz w:val="24"/>
          <w:szCs w:val="24"/>
        </w:rPr>
      </w:pPr>
      <w:r w:rsidRPr="000B73EA">
        <w:rPr>
          <w:rFonts w:ascii="Arial" w:hAnsi="Arial" w:cs="Arial"/>
          <w:sz w:val="24"/>
          <w:szCs w:val="24"/>
        </w:rPr>
        <w:t>Credits: 20</w:t>
      </w:r>
    </w:p>
    <w:p w14:paraId="401C970E" w14:textId="77777777" w:rsidR="00EC5001" w:rsidRPr="000B73EA" w:rsidRDefault="00EC5001" w:rsidP="00EC5001">
      <w:pPr>
        <w:widowControl w:val="0"/>
        <w:spacing w:after="0"/>
        <w:rPr>
          <w:rFonts w:ascii="Arial" w:hAnsi="Arial" w:cs="Arial"/>
          <w:sz w:val="24"/>
          <w:szCs w:val="24"/>
        </w:rPr>
      </w:pPr>
      <w:r w:rsidRPr="000B73EA">
        <w:rPr>
          <w:rFonts w:ascii="Arial" w:hAnsi="Arial" w:cs="Arial"/>
          <w:sz w:val="24"/>
          <w:szCs w:val="24"/>
        </w:rPr>
        <w:t>Level: LI</w:t>
      </w:r>
    </w:p>
    <w:p w14:paraId="23DBCD67" w14:textId="77777777" w:rsidR="00EC5001" w:rsidRPr="000B73EA" w:rsidRDefault="00EC5001" w:rsidP="00EC5001">
      <w:pPr>
        <w:widowControl w:val="0"/>
        <w:spacing w:after="0"/>
        <w:rPr>
          <w:rFonts w:ascii="Arial" w:hAnsi="Arial" w:cs="Arial"/>
          <w:sz w:val="24"/>
          <w:szCs w:val="24"/>
        </w:rPr>
      </w:pPr>
      <w:r w:rsidRPr="000B73EA">
        <w:rPr>
          <w:rFonts w:ascii="Arial" w:hAnsi="Arial" w:cs="Arial"/>
          <w:sz w:val="24"/>
          <w:szCs w:val="24"/>
        </w:rPr>
        <w:t xml:space="preserve">Taught: Semester 1 </w:t>
      </w:r>
    </w:p>
    <w:p w14:paraId="4263AFAD" w14:textId="77777777" w:rsidR="00EC5001" w:rsidRPr="000B73EA" w:rsidRDefault="00EC5001" w:rsidP="00EC5001">
      <w:pPr>
        <w:widowControl w:val="0"/>
        <w:spacing w:after="0"/>
        <w:rPr>
          <w:rFonts w:ascii="Arial" w:hAnsi="Arial" w:cs="Arial"/>
          <w:sz w:val="24"/>
          <w:szCs w:val="24"/>
        </w:rPr>
      </w:pPr>
      <w:r w:rsidRPr="000B73EA">
        <w:rPr>
          <w:rFonts w:ascii="Arial" w:hAnsi="Arial" w:cs="Arial"/>
          <w:sz w:val="24"/>
          <w:szCs w:val="24"/>
        </w:rPr>
        <w:t>Department: Management</w:t>
      </w:r>
    </w:p>
    <w:p w14:paraId="05574FBA" w14:textId="73238F84" w:rsidR="00EC5001" w:rsidRPr="000B73EA" w:rsidRDefault="00EC5001" w:rsidP="00EC5001">
      <w:pPr>
        <w:widowControl w:val="0"/>
        <w:spacing w:after="0"/>
        <w:rPr>
          <w:rFonts w:ascii="Arial" w:hAnsi="Arial" w:cs="Arial"/>
          <w:sz w:val="24"/>
          <w:szCs w:val="24"/>
        </w:rPr>
      </w:pPr>
      <w:r w:rsidRPr="000B73EA">
        <w:rPr>
          <w:rFonts w:ascii="Arial" w:hAnsi="Arial" w:cs="Arial"/>
          <w:sz w:val="24"/>
          <w:szCs w:val="24"/>
        </w:rPr>
        <w:t>Assessment Method:</w:t>
      </w:r>
      <w:r>
        <w:rPr>
          <w:rFonts w:ascii="Arial" w:hAnsi="Arial" w:cs="Arial"/>
          <w:sz w:val="24"/>
          <w:szCs w:val="24"/>
        </w:rPr>
        <w:t xml:space="preserve"> </w:t>
      </w:r>
      <w:r w:rsidR="00DD5E00">
        <w:rPr>
          <w:rFonts w:ascii="Arial" w:hAnsi="Arial" w:cs="Arial"/>
          <w:sz w:val="24"/>
          <w:szCs w:val="24"/>
        </w:rPr>
        <w:t>2,000-word</w:t>
      </w:r>
      <w:r w:rsidRPr="000B73EA">
        <w:rPr>
          <w:rFonts w:ascii="Arial" w:hAnsi="Arial" w:cs="Arial"/>
          <w:sz w:val="24"/>
          <w:szCs w:val="24"/>
        </w:rPr>
        <w:t xml:space="preserve"> Individual Assignment</w:t>
      </w:r>
      <w:r>
        <w:rPr>
          <w:rFonts w:ascii="Arial" w:hAnsi="Arial" w:cs="Arial"/>
          <w:sz w:val="24"/>
          <w:szCs w:val="24"/>
        </w:rPr>
        <w:t xml:space="preserve"> </w:t>
      </w:r>
      <w:r w:rsidRPr="000B73EA">
        <w:rPr>
          <w:rFonts w:ascii="Arial" w:hAnsi="Arial" w:cs="Arial"/>
          <w:sz w:val="24"/>
          <w:szCs w:val="24"/>
        </w:rPr>
        <w:t>(</w:t>
      </w:r>
      <w:r w:rsidR="00954C95">
        <w:rPr>
          <w:rFonts w:ascii="Arial" w:hAnsi="Arial" w:cs="Arial"/>
          <w:sz w:val="24"/>
          <w:szCs w:val="24"/>
        </w:rPr>
        <w:t>5</w:t>
      </w:r>
      <w:r>
        <w:rPr>
          <w:rFonts w:ascii="Arial" w:hAnsi="Arial" w:cs="Arial"/>
          <w:sz w:val="24"/>
          <w:szCs w:val="24"/>
        </w:rPr>
        <w:t>0</w:t>
      </w:r>
      <w:r w:rsidRPr="000B73EA">
        <w:rPr>
          <w:rFonts w:ascii="Arial" w:hAnsi="Arial" w:cs="Arial"/>
          <w:sz w:val="24"/>
          <w:szCs w:val="24"/>
        </w:rPr>
        <w:t xml:space="preserve">%), </w:t>
      </w:r>
      <w:r w:rsidR="00954C95">
        <w:rPr>
          <w:rFonts w:ascii="Arial" w:hAnsi="Arial" w:cs="Arial"/>
          <w:sz w:val="24"/>
          <w:szCs w:val="24"/>
        </w:rPr>
        <w:t xml:space="preserve">Class Test </w:t>
      </w:r>
      <w:r w:rsidRPr="000B73EA">
        <w:rPr>
          <w:rFonts w:ascii="Arial" w:hAnsi="Arial" w:cs="Arial"/>
          <w:sz w:val="24"/>
          <w:szCs w:val="24"/>
        </w:rPr>
        <w:t>(</w:t>
      </w:r>
      <w:r w:rsidR="00954C95">
        <w:rPr>
          <w:rFonts w:ascii="Arial" w:hAnsi="Arial" w:cs="Arial"/>
          <w:sz w:val="24"/>
          <w:szCs w:val="24"/>
        </w:rPr>
        <w:t>5</w:t>
      </w:r>
      <w:r w:rsidRPr="000B73EA">
        <w:rPr>
          <w:rFonts w:ascii="Arial" w:hAnsi="Arial" w:cs="Arial"/>
          <w:sz w:val="24"/>
          <w:szCs w:val="24"/>
        </w:rPr>
        <w:t>0%)</w:t>
      </w:r>
    </w:p>
    <w:p w14:paraId="019A37D0" w14:textId="77777777" w:rsidR="00EC5001" w:rsidRPr="000B73EA" w:rsidRDefault="00EC5001" w:rsidP="00EC5001">
      <w:pPr>
        <w:widowControl w:val="0"/>
        <w:spacing w:after="0"/>
        <w:rPr>
          <w:rFonts w:ascii="Arial" w:hAnsi="Arial" w:cs="Arial"/>
          <w:sz w:val="24"/>
          <w:szCs w:val="24"/>
        </w:rPr>
      </w:pPr>
      <w:r w:rsidRPr="000B73EA">
        <w:rPr>
          <w:rFonts w:ascii="Arial" w:hAnsi="Arial" w:cs="Arial"/>
          <w:b/>
          <w:bCs/>
          <w:i/>
          <w:iCs/>
          <w:sz w:val="24"/>
          <w:szCs w:val="24"/>
        </w:rPr>
        <w:t>Subject to availability</w:t>
      </w:r>
    </w:p>
    <w:p w14:paraId="145BE49B" w14:textId="77777777" w:rsidR="00EC5001" w:rsidRPr="000B73EA" w:rsidRDefault="00EC5001" w:rsidP="00EC5001">
      <w:pPr>
        <w:widowControl w:val="0"/>
        <w:rPr>
          <w:rFonts w:ascii="Arial" w:hAnsi="Arial" w:cs="Arial"/>
          <w:sz w:val="24"/>
          <w:szCs w:val="24"/>
        </w:rPr>
      </w:pPr>
      <w:r w:rsidRPr="000B73EA">
        <w:rPr>
          <w:rFonts w:ascii="Arial" w:hAnsi="Arial" w:cs="Arial"/>
          <w:sz w:val="24"/>
          <w:szCs w:val="24"/>
        </w:rPr>
        <w:t> </w:t>
      </w:r>
    </w:p>
    <w:p w14:paraId="245DD113" w14:textId="77777777" w:rsidR="00EC5001" w:rsidRDefault="00EC5001" w:rsidP="00EC5001">
      <w:pPr>
        <w:widowControl w:val="0"/>
        <w:rPr>
          <w:rFonts w:ascii="Arial" w:hAnsi="Arial" w:cs="Arial"/>
          <w:b/>
          <w:bCs/>
          <w:sz w:val="28"/>
          <w:szCs w:val="28"/>
        </w:rPr>
      </w:pPr>
      <w:r w:rsidRPr="000B73EA">
        <w:rPr>
          <w:rFonts w:ascii="Arial" w:hAnsi="Arial" w:cs="Arial"/>
          <w:b/>
          <w:bCs/>
          <w:sz w:val="28"/>
          <w:szCs w:val="28"/>
        </w:rPr>
        <w:t>Module Description</w:t>
      </w:r>
    </w:p>
    <w:p w14:paraId="6D249E53" w14:textId="77777777" w:rsidR="00954C95" w:rsidRPr="00954C95" w:rsidRDefault="00954C95" w:rsidP="00954C95">
      <w:pPr>
        <w:widowControl w:val="0"/>
        <w:rPr>
          <w:rFonts w:ascii="Arial" w:hAnsi="Arial" w:cs="Arial"/>
          <w:sz w:val="24"/>
          <w:szCs w:val="24"/>
        </w:rPr>
      </w:pPr>
      <w:r w:rsidRPr="00954C95">
        <w:rPr>
          <w:rFonts w:ascii="Arial" w:hAnsi="Arial" w:cs="Arial"/>
          <w:sz w:val="24"/>
          <w:szCs w:val="24"/>
        </w:rPr>
        <w:t>In modern economies businesses are organised in a variety of forms and many very different models co-exist. Firms vary in size, managerial structures, and forms of governance. Some of them focus on a core business and operate in a single nation (or indeed a region or a city), while others are multinational. Some use, or even develop, state-of-the-art technologies, while other rely on cheap labour and very basic techniques. The aim of this module is to analyse the causes and consequences of the existence of such a variety of models of business and forms of organisation. To do so the module investigates the development and functioning of various models of business over time and space.</w:t>
      </w:r>
    </w:p>
    <w:p w14:paraId="30DAC13A" w14:textId="77777777" w:rsidR="00954C95" w:rsidRPr="00954C95" w:rsidRDefault="00954C95" w:rsidP="00954C95">
      <w:pPr>
        <w:widowControl w:val="0"/>
        <w:rPr>
          <w:rFonts w:ascii="Arial" w:hAnsi="Arial" w:cs="Arial"/>
          <w:sz w:val="24"/>
          <w:szCs w:val="24"/>
        </w:rPr>
      </w:pPr>
      <w:r w:rsidRPr="00954C95">
        <w:rPr>
          <w:rFonts w:ascii="Arial" w:hAnsi="Arial" w:cs="Arial"/>
          <w:sz w:val="24"/>
          <w:szCs w:val="24"/>
        </w:rPr>
        <w:t>The module is logically divided into two sections; the first one is chronologic and analyses the development of models of business over time, starting with the forms of organisation which dominated the western world before the beginning of the process of industrialisation, to finish with contemporary phenomena of downsizing and outsourcing.</w:t>
      </w:r>
    </w:p>
    <w:p w14:paraId="7AC9C716" w14:textId="53339746" w:rsidR="00C94AB2" w:rsidRDefault="00954C95" w:rsidP="00954C95">
      <w:pPr>
        <w:widowControl w:val="0"/>
        <w:rPr>
          <w:rFonts w:ascii="Arial" w:hAnsi="Arial" w:cs="Arial"/>
          <w:sz w:val="24"/>
          <w:szCs w:val="24"/>
        </w:rPr>
      </w:pPr>
      <w:r w:rsidRPr="00954C95">
        <w:rPr>
          <w:rFonts w:ascii="Arial" w:hAnsi="Arial" w:cs="Arial"/>
          <w:sz w:val="24"/>
          <w:szCs w:val="24"/>
        </w:rPr>
        <w:t>The second part looks at national variations in models of business organisation and the structure of capitalism. It will focus on national (and in some cases regional) differences in the organisation and governance of firms and how they interact with the broader business environment. An important theme running through this second part is how national differences in organisational form influence the way firms innovate.</w:t>
      </w:r>
    </w:p>
    <w:p w14:paraId="5E979DC9" w14:textId="77777777" w:rsidR="00EC5001" w:rsidRPr="000B73EA" w:rsidRDefault="00EC5001" w:rsidP="00EC5001">
      <w:pPr>
        <w:widowControl w:val="0"/>
        <w:rPr>
          <w:rFonts w:ascii="Arial" w:hAnsi="Arial" w:cs="Arial"/>
          <w:sz w:val="28"/>
          <w:szCs w:val="28"/>
        </w:rPr>
      </w:pPr>
      <w:r w:rsidRPr="000B73EA">
        <w:rPr>
          <w:rFonts w:ascii="Arial" w:hAnsi="Arial" w:cs="Arial"/>
          <w:b/>
          <w:bCs/>
          <w:sz w:val="28"/>
          <w:szCs w:val="28"/>
        </w:rPr>
        <w:t>Learning Outcomes</w:t>
      </w:r>
    </w:p>
    <w:p w14:paraId="6B149B43" w14:textId="11D50E2C" w:rsidR="00954C95" w:rsidRPr="00954C95" w:rsidRDefault="00954C95" w:rsidP="00954C95">
      <w:pPr>
        <w:widowControl w:val="0"/>
        <w:rPr>
          <w:rFonts w:ascii="Arial" w:hAnsi="Arial" w:cs="Arial"/>
          <w:sz w:val="24"/>
          <w:szCs w:val="24"/>
        </w:rPr>
      </w:pPr>
      <w:r w:rsidRPr="00954C95">
        <w:rPr>
          <w:rFonts w:ascii="Arial" w:hAnsi="Arial" w:cs="Arial"/>
          <w:sz w:val="24"/>
          <w:szCs w:val="24"/>
        </w:rPr>
        <w:t>By the end of the module students should be able to:</w:t>
      </w:r>
    </w:p>
    <w:p w14:paraId="10955952" w14:textId="77777777" w:rsidR="00954C95" w:rsidRPr="00954C95" w:rsidRDefault="00954C95" w:rsidP="00954C95">
      <w:pPr>
        <w:pStyle w:val="ListParagraph"/>
        <w:widowControl w:val="0"/>
        <w:numPr>
          <w:ilvl w:val="0"/>
          <w:numId w:val="21"/>
        </w:numPr>
        <w:rPr>
          <w:rFonts w:ascii="Arial" w:hAnsi="Arial" w:cs="Arial"/>
          <w:sz w:val="24"/>
          <w:szCs w:val="24"/>
        </w:rPr>
      </w:pPr>
      <w:r w:rsidRPr="00954C95">
        <w:rPr>
          <w:rFonts w:ascii="Arial" w:hAnsi="Arial" w:cs="Arial"/>
          <w:sz w:val="24"/>
          <w:szCs w:val="24"/>
        </w:rPr>
        <w:t>Demonstrate comprehensive knowledge and understanding of the features of different models of business, how they evolve over time and space, and how they function</w:t>
      </w:r>
    </w:p>
    <w:p w14:paraId="4C905B8E" w14:textId="77777777" w:rsidR="00954C95" w:rsidRPr="00954C95" w:rsidRDefault="00954C95" w:rsidP="00954C95">
      <w:pPr>
        <w:pStyle w:val="ListParagraph"/>
        <w:widowControl w:val="0"/>
        <w:numPr>
          <w:ilvl w:val="0"/>
          <w:numId w:val="21"/>
        </w:numPr>
        <w:rPr>
          <w:rFonts w:ascii="Arial" w:hAnsi="Arial" w:cs="Arial"/>
          <w:sz w:val="24"/>
          <w:szCs w:val="24"/>
        </w:rPr>
      </w:pPr>
      <w:r w:rsidRPr="00954C95">
        <w:rPr>
          <w:rFonts w:ascii="Arial" w:hAnsi="Arial" w:cs="Arial"/>
          <w:sz w:val="24"/>
          <w:szCs w:val="24"/>
        </w:rPr>
        <w:t>Critically appraise various theories of the firm</w:t>
      </w:r>
    </w:p>
    <w:p w14:paraId="59153C56" w14:textId="77777777" w:rsidR="00954C95" w:rsidRPr="00954C95" w:rsidRDefault="00954C95" w:rsidP="00954C95">
      <w:pPr>
        <w:pStyle w:val="ListParagraph"/>
        <w:widowControl w:val="0"/>
        <w:numPr>
          <w:ilvl w:val="0"/>
          <w:numId w:val="21"/>
        </w:numPr>
        <w:rPr>
          <w:rFonts w:ascii="Arial" w:hAnsi="Arial" w:cs="Arial"/>
          <w:sz w:val="24"/>
          <w:szCs w:val="24"/>
        </w:rPr>
      </w:pPr>
      <w:r w:rsidRPr="00954C95">
        <w:rPr>
          <w:rFonts w:ascii="Arial" w:hAnsi="Arial" w:cs="Arial"/>
          <w:sz w:val="24"/>
          <w:szCs w:val="24"/>
        </w:rPr>
        <w:t>Apply such theories to the study of the evolution of business structure</w:t>
      </w:r>
    </w:p>
    <w:p w14:paraId="3AE4E53A" w14:textId="1EB8A2B6" w:rsidR="00463971" w:rsidRPr="00954C95" w:rsidRDefault="00954C95" w:rsidP="00954C95">
      <w:pPr>
        <w:pStyle w:val="ListParagraph"/>
        <w:widowControl w:val="0"/>
        <w:numPr>
          <w:ilvl w:val="0"/>
          <w:numId w:val="21"/>
        </w:numPr>
        <w:rPr>
          <w:rFonts w:ascii="Arial" w:hAnsi="Arial" w:cs="Arial"/>
          <w:sz w:val="24"/>
          <w:szCs w:val="24"/>
        </w:rPr>
      </w:pPr>
      <w:r w:rsidRPr="00954C95">
        <w:rPr>
          <w:rFonts w:ascii="Arial" w:hAnsi="Arial" w:cs="Arial"/>
          <w:sz w:val="24"/>
          <w:szCs w:val="24"/>
        </w:rPr>
        <w:t>Evaluate the relative ability of these theories to explain the reality of firms' organisation and behaviour.</w:t>
      </w:r>
    </w:p>
    <w:p w14:paraId="3BAC1B48" w14:textId="77777777" w:rsidR="00463971" w:rsidRDefault="00463971" w:rsidP="00C94AB2">
      <w:pPr>
        <w:widowControl w:val="0"/>
        <w:rPr>
          <w:rFonts w:ascii="Arial" w:hAnsi="Arial" w:cs="Arial"/>
          <w:sz w:val="24"/>
          <w:szCs w:val="24"/>
        </w:rPr>
      </w:pPr>
    </w:p>
    <w:p w14:paraId="54D9ADD6" w14:textId="77777777" w:rsidR="00E748AD" w:rsidRPr="00C26630" w:rsidRDefault="00E748AD" w:rsidP="00463971">
      <w:pPr>
        <w:pStyle w:val="ModuleHeading"/>
      </w:pPr>
      <w:bookmarkStart w:id="67" w:name="LI_ResponBus"/>
      <w:bookmarkEnd w:id="67"/>
      <w:r w:rsidRPr="00C26630">
        <w:lastRenderedPageBreak/>
        <w:t>LI Responsible Business: Theory &amp; Practice</w:t>
      </w:r>
    </w:p>
    <w:p w14:paraId="3DEEC050" w14:textId="77777777" w:rsidR="00E748AD" w:rsidRPr="00C26630" w:rsidRDefault="00E748AD" w:rsidP="00E748AD">
      <w:pPr>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32264</w:t>
      </w:r>
    </w:p>
    <w:p w14:paraId="0B54812D" w14:textId="77777777" w:rsidR="00E748AD" w:rsidRPr="00C26630" w:rsidRDefault="00E748AD" w:rsidP="00E748AD">
      <w:pPr>
        <w:spacing w:after="0"/>
        <w:rPr>
          <w:rFonts w:ascii="Arial" w:hAnsi="Arial" w:cs="Arial"/>
          <w:sz w:val="24"/>
          <w:szCs w:val="24"/>
        </w:rPr>
      </w:pPr>
      <w:r w:rsidRPr="00C26630">
        <w:rPr>
          <w:rFonts w:ascii="Arial" w:hAnsi="Arial" w:cs="Arial"/>
          <w:sz w:val="24"/>
          <w:szCs w:val="24"/>
        </w:rPr>
        <w:t>Credits: 20</w:t>
      </w:r>
    </w:p>
    <w:p w14:paraId="43EC5318" w14:textId="77777777" w:rsidR="00E748AD" w:rsidRPr="00C26630" w:rsidRDefault="00E748AD" w:rsidP="00E748AD">
      <w:pPr>
        <w:spacing w:after="0"/>
        <w:rPr>
          <w:rFonts w:ascii="Arial" w:hAnsi="Arial" w:cs="Arial"/>
          <w:sz w:val="24"/>
          <w:szCs w:val="24"/>
        </w:rPr>
      </w:pPr>
      <w:r w:rsidRPr="00C26630">
        <w:rPr>
          <w:rFonts w:ascii="Arial" w:hAnsi="Arial" w:cs="Arial"/>
          <w:sz w:val="24"/>
          <w:szCs w:val="24"/>
        </w:rPr>
        <w:t>Level: LI</w:t>
      </w:r>
    </w:p>
    <w:p w14:paraId="5C3C9EF4" w14:textId="77777777" w:rsidR="00E748AD" w:rsidRPr="00C26630" w:rsidRDefault="00E748AD" w:rsidP="00E748AD">
      <w:pPr>
        <w:spacing w:after="0"/>
        <w:rPr>
          <w:rFonts w:ascii="Arial" w:hAnsi="Arial" w:cs="Arial"/>
        </w:rPr>
      </w:pPr>
      <w:r w:rsidRPr="00C26630">
        <w:rPr>
          <w:rFonts w:ascii="Arial" w:hAnsi="Arial" w:cs="Arial"/>
          <w:sz w:val="24"/>
          <w:szCs w:val="24"/>
        </w:rPr>
        <w:t>Taught: Semester 1</w:t>
      </w:r>
      <w:r w:rsidRPr="00C26630">
        <w:rPr>
          <w:rFonts w:ascii="Arial" w:hAnsi="Arial" w:cs="Arial"/>
        </w:rPr>
        <w:t xml:space="preserve"> </w:t>
      </w:r>
    </w:p>
    <w:p w14:paraId="1CAACB50" w14:textId="32D31207" w:rsidR="00E748AD" w:rsidRPr="00C26630" w:rsidRDefault="00E748AD" w:rsidP="00E748AD">
      <w:pPr>
        <w:spacing w:after="0"/>
        <w:rPr>
          <w:rFonts w:ascii="Arial" w:hAnsi="Arial" w:cs="Arial"/>
          <w:sz w:val="24"/>
          <w:szCs w:val="24"/>
        </w:rPr>
      </w:pPr>
      <w:r w:rsidRPr="00C26630">
        <w:rPr>
          <w:rFonts w:ascii="Arial" w:hAnsi="Arial" w:cs="Arial"/>
          <w:sz w:val="24"/>
          <w:szCs w:val="24"/>
        </w:rPr>
        <w:t xml:space="preserve">Department: </w:t>
      </w:r>
      <w:r w:rsidR="00D6735D">
        <w:rPr>
          <w:rFonts w:ascii="Arial" w:hAnsi="Arial" w:cs="Arial"/>
          <w:sz w:val="24"/>
          <w:szCs w:val="24"/>
        </w:rPr>
        <w:t>Management</w:t>
      </w:r>
    </w:p>
    <w:p w14:paraId="5F467947" w14:textId="77777777" w:rsidR="00E748AD" w:rsidRPr="00C26630" w:rsidRDefault="00E748AD" w:rsidP="00E748AD">
      <w:pPr>
        <w:spacing w:after="0"/>
        <w:rPr>
          <w:rFonts w:ascii="Arial" w:hAnsi="Arial" w:cs="Arial"/>
          <w:sz w:val="24"/>
          <w:szCs w:val="24"/>
        </w:rPr>
      </w:pPr>
      <w:r w:rsidRPr="00C26630">
        <w:rPr>
          <w:rFonts w:ascii="Arial" w:hAnsi="Arial" w:cs="Arial"/>
          <w:sz w:val="24"/>
          <w:szCs w:val="24"/>
        </w:rPr>
        <w:t>Assessment Method: Individual Assignment (50%), Group Report (50%)</w:t>
      </w:r>
    </w:p>
    <w:p w14:paraId="2DA781FE" w14:textId="77777777" w:rsidR="00E748AD" w:rsidRPr="00C26630" w:rsidRDefault="00E748AD" w:rsidP="00E748AD">
      <w:pPr>
        <w:spacing w:after="0" w:line="240" w:lineRule="auto"/>
        <w:rPr>
          <w:rFonts w:ascii="Arial" w:hAnsi="Arial" w:cs="Arial"/>
          <w:b/>
          <w:bCs/>
          <w:i/>
          <w:iCs/>
          <w:sz w:val="24"/>
          <w:szCs w:val="24"/>
        </w:rPr>
      </w:pPr>
      <w:r w:rsidRPr="00C26630">
        <w:rPr>
          <w:rFonts w:ascii="Arial" w:hAnsi="Arial" w:cs="Arial"/>
          <w:b/>
          <w:bCs/>
          <w:i/>
          <w:iCs/>
          <w:sz w:val="24"/>
          <w:szCs w:val="24"/>
        </w:rPr>
        <w:t>Subject to availability</w:t>
      </w:r>
    </w:p>
    <w:p w14:paraId="0E32C804" w14:textId="77777777" w:rsidR="00E748AD" w:rsidRPr="00C26630" w:rsidRDefault="00E748AD" w:rsidP="00E748AD">
      <w:pPr>
        <w:rPr>
          <w:rFonts w:ascii="Arial" w:hAnsi="Arial" w:cs="Arial"/>
          <w:sz w:val="24"/>
          <w:szCs w:val="24"/>
        </w:rPr>
      </w:pPr>
    </w:p>
    <w:p w14:paraId="4D2FF3A8" w14:textId="77777777" w:rsidR="00E748AD" w:rsidRPr="00C26630" w:rsidRDefault="00E748AD" w:rsidP="00463971">
      <w:pPr>
        <w:pStyle w:val="Heading"/>
      </w:pPr>
      <w:r w:rsidRPr="00C26630">
        <w:t>Module Description</w:t>
      </w:r>
    </w:p>
    <w:p w14:paraId="43A34255" w14:textId="77777777" w:rsidR="00E748AD" w:rsidRPr="00C26630" w:rsidRDefault="00E748AD" w:rsidP="00E748AD">
      <w:pPr>
        <w:rPr>
          <w:rFonts w:ascii="Arial" w:hAnsi="Arial" w:cs="Arial"/>
          <w:sz w:val="24"/>
          <w:szCs w:val="24"/>
        </w:rPr>
      </w:pPr>
      <w:r w:rsidRPr="00C26630">
        <w:rPr>
          <w:rFonts w:ascii="Arial" w:hAnsi="Arial" w:cs="Arial"/>
          <w:sz w:val="24"/>
          <w:szCs w:val="24"/>
        </w:rPr>
        <w:t>Irresponsible businesses exploit marginalised communities, damage our ecosystems, unfairly distributing benefits, costs, risks and harm. However, not all businesses are inherently bad and or intentionally irresponsible. There are many examples where responsible businesses have made positive contributions and a growing recognition that responsible business is associated with business excellence. Feasible alternatives to business irresponsibility exist and are successful in different contexts.</w:t>
      </w:r>
      <w:r w:rsidRPr="00C26630">
        <w:rPr>
          <w:rFonts w:ascii="Arial" w:hAnsi="Arial" w:cs="Arial"/>
          <w:sz w:val="24"/>
          <w:szCs w:val="24"/>
        </w:rPr>
        <w:br/>
        <w:t>Pragmatic responsible business solutions are available that would allow businesses to transcend the limitations imposed by the hidden logic of business irresponsibility. There is a growing movement for change, driven by the growing visibility of the cumulative impact of the consequences of irresponsible actions and the benefits accruing from responsible businesses.</w:t>
      </w:r>
      <w:r w:rsidRPr="00C26630">
        <w:rPr>
          <w:rFonts w:ascii="Arial" w:hAnsi="Arial" w:cs="Arial"/>
          <w:sz w:val="24"/>
          <w:szCs w:val="24"/>
        </w:rPr>
        <w:br/>
        <w:t>This module will allow students to understand the challenges associated with responsible business transformation and to develop a conceptual and pragmatic set of responsible business competences to assist in this transformation.</w:t>
      </w:r>
    </w:p>
    <w:p w14:paraId="69348999" w14:textId="77777777" w:rsidR="00E748AD" w:rsidRPr="00C26630" w:rsidRDefault="00E748AD" w:rsidP="00463971">
      <w:pPr>
        <w:pStyle w:val="Heading"/>
      </w:pPr>
      <w:r w:rsidRPr="00C26630">
        <w:t>Learning Outcomes</w:t>
      </w:r>
    </w:p>
    <w:p w14:paraId="1F8FA0CE" w14:textId="77777777" w:rsidR="00E748AD" w:rsidRPr="00C26630" w:rsidRDefault="00E748AD" w:rsidP="00E748AD">
      <w:pPr>
        <w:spacing w:after="0" w:line="264" w:lineRule="auto"/>
        <w:rPr>
          <w:rFonts w:ascii="Arial" w:eastAsia="Times New Roman" w:hAnsi="Arial" w:cs="Arial"/>
          <w:kern w:val="0"/>
          <w:sz w:val="24"/>
          <w:szCs w:val="24"/>
          <w:lang w:eastAsia="en-GB"/>
          <w14:ligatures w14:val="none"/>
        </w:rPr>
      </w:pPr>
      <w:r w:rsidRPr="00C26630">
        <w:rPr>
          <w:rFonts w:ascii="Arial" w:eastAsia="Times New Roman" w:hAnsi="Arial" w:cs="Arial"/>
          <w:kern w:val="0"/>
          <w:sz w:val="24"/>
          <w:szCs w:val="24"/>
          <w:lang w:eastAsia="en-GB"/>
          <w14:ligatures w14:val="none"/>
        </w:rPr>
        <w:t xml:space="preserve">By the end of the module students should be able to: </w:t>
      </w:r>
    </w:p>
    <w:p w14:paraId="6418B9BA" w14:textId="77777777" w:rsidR="00E748AD" w:rsidRPr="00C26630" w:rsidRDefault="00E748AD" w:rsidP="00166013">
      <w:pPr>
        <w:numPr>
          <w:ilvl w:val="0"/>
          <w:numId w:val="5"/>
        </w:numPr>
        <w:spacing w:before="100" w:beforeAutospacing="1" w:after="100" w:afterAutospacing="1" w:line="264" w:lineRule="auto"/>
        <w:rPr>
          <w:rFonts w:ascii="Arial" w:hAnsi="Arial" w:cs="Arial"/>
          <w:sz w:val="24"/>
          <w:szCs w:val="24"/>
        </w:rPr>
      </w:pPr>
      <w:r w:rsidRPr="00C26630">
        <w:rPr>
          <w:rFonts w:ascii="Arial" w:hAnsi="Arial" w:cs="Arial"/>
          <w:sz w:val="24"/>
          <w:szCs w:val="24"/>
        </w:rPr>
        <w:t xml:space="preserve">Demonstrate a theoretically informed analysis of the reasons why businesses may choose to act irresponsibly. </w:t>
      </w:r>
    </w:p>
    <w:p w14:paraId="239A0BEF" w14:textId="77777777" w:rsidR="00E748AD" w:rsidRPr="00C26630" w:rsidRDefault="00E748AD" w:rsidP="00166013">
      <w:pPr>
        <w:numPr>
          <w:ilvl w:val="0"/>
          <w:numId w:val="5"/>
        </w:numPr>
        <w:spacing w:before="100" w:beforeAutospacing="1" w:after="100" w:afterAutospacing="1" w:line="264" w:lineRule="auto"/>
        <w:rPr>
          <w:rFonts w:ascii="Arial" w:hAnsi="Arial" w:cs="Arial"/>
          <w:sz w:val="24"/>
          <w:szCs w:val="24"/>
        </w:rPr>
      </w:pPr>
      <w:r w:rsidRPr="00C26630">
        <w:rPr>
          <w:rFonts w:ascii="Arial" w:hAnsi="Arial" w:cs="Arial"/>
          <w:sz w:val="24"/>
          <w:szCs w:val="24"/>
        </w:rPr>
        <w:t xml:space="preserve">Identify and justify a range of responsible business solutions. </w:t>
      </w:r>
    </w:p>
    <w:p w14:paraId="67C890DC" w14:textId="77777777" w:rsidR="00E748AD" w:rsidRPr="00C26630" w:rsidRDefault="00E748AD" w:rsidP="00166013">
      <w:pPr>
        <w:numPr>
          <w:ilvl w:val="0"/>
          <w:numId w:val="5"/>
        </w:numPr>
        <w:spacing w:before="100" w:beforeAutospacing="1" w:after="100" w:afterAutospacing="1" w:line="264" w:lineRule="auto"/>
        <w:rPr>
          <w:rFonts w:ascii="Arial" w:hAnsi="Arial" w:cs="Arial"/>
          <w:sz w:val="24"/>
          <w:szCs w:val="24"/>
        </w:rPr>
      </w:pPr>
      <w:r w:rsidRPr="00C26630">
        <w:rPr>
          <w:rFonts w:ascii="Arial" w:hAnsi="Arial" w:cs="Arial"/>
          <w:sz w:val="24"/>
          <w:szCs w:val="24"/>
        </w:rPr>
        <w:t xml:space="preserve">Evaluate different business processes and practices from a responsible business perspective. Diagnose problems in a range of business cases and design effective solutions. </w:t>
      </w:r>
    </w:p>
    <w:p w14:paraId="146A3B3D" w14:textId="77777777" w:rsidR="00E748AD" w:rsidRPr="00C26630" w:rsidRDefault="00E748AD" w:rsidP="00166013">
      <w:pPr>
        <w:numPr>
          <w:ilvl w:val="0"/>
          <w:numId w:val="5"/>
        </w:numPr>
        <w:spacing w:before="100" w:beforeAutospacing="1" w:after="100" w:afterAutospacing="1" w:line="264" w:lineRule="auto"/>
        <w:rPr>
          <w:rFonts w:ascii="Arial" w:hAnsi="Arial" w:cs="Arial"/>
          <w:sz w:val="24"/>
          <w:szCs w:val="24"/>
        </w:rPr>
      </w:pPr>
      <w:r w:rsidRPr="00C26630">
        <w:rPr>
          <w:rFonts w:ascii="Arial" w:hAnsi="Arial" w:cs="Arial"/>
          <w:sz w:val="24"/>
          <w:szCs w:val="24"/>
        </w:rPr>
        <w:t xml:space="preserve">Understand the importance of effective communication and collaboration in responsible business transformation </w:t>
      </w:r>
    </w:p>
    <w:p w14:paraId="4A6F5B8A" w14:textId="77777777" w:rsidR="00E748AD" w:rsidRPr="00C26630" w:rsidRDefault="00E748AD" w:rsidP="00166013">
      <w:pPr>
        <w:numPr>
          <w:ilvl w:val="0"/>
          <w:numId w:val="5"/>
        </w:numPr>
        <w:spacing w:before="100" w:beforeAutospacing="1" w:after="100" w:afterAutospacing="1" w:line="264" w:lineRule="auto"/>
        <w:rPr>
          <w:rFonts w:ascii="Arial" w:hAnsi="Arial" w:cs="Arial"/>
          <w:sz w:val="24"/>
          <w:szCs w:val="24"/>
        </w:rPr>
      </w:pPr>
      <w:r w:rsidRPr="00C26630">
        <w:rPr>
          <w:rFonts w:ascii="Arial" w:hAnsi="Arial" w:cs="Arial"/>
          <w:sz w:val="24"/>
          <w:szCs w:val="24"/>
        </w:rPr>
        <w:t>Articulate the risks and opportunities associated with responsible and irresponsible businesses</w:t>
      </w:r>
    </w:p>
    <w:p w14:paraId="25B02CE7" w14:textId="77777777" w:rsidR="00956CA9" w:rsidRDefault="00956CA9" w:rsidP="00956CA9">
      <w:pPr>
        <w:pStyle w:val="ModuleHeading"/>
      </w:pPr>
    </w:p>
    <w:p w14:paraId="01203F54" w14:textId="77777777" w:rsidR="00956CA9" w:rsidRDefault="00956CA9" w:rsidP="00956CA9">
      <w:pPr>
        <w:pStyle w:val="ModuleHeading"/>
      </w:pPr>
    </w:p>
    <w:p w14:paraId="4F081752" w14:textId="72B76811" w:rsidR="00956CA9" w:rsidRPr="00C26630" w:rsidRDefault="00956CA9" w:rsidP="00956CA9">
      <w:pPr>
        <w:pStyle w:val="ModuleHeading"/>
      </w:pPr>
      <w:bookmarkStart w:id="68" w:name="LH_BusStrat"/>
      <w:bookmarkEnd w:id="68"/>
      <w:r w:rsidRPr="00C26630">
        <w:lastRenderedPageBreak/>
        <w:t>LH Business Strategies in Emerging Economies</w:t>
      </w:r>
    </w:p>
    <w:p w14:paraId="047389A6" w14:textId="77777777" w:rsidR="00956CA9" w:rsidRPr="00C26630" w:rsidRDefault="00956CA9" w:rsidP="00956CA9">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34370</w:t>
      </w:r>
    </w:p>
    <w:p w14:paraId="5F744526" w14:textId="77777777" w:rsidR="00956CA9" w:rsidRPr="00C26630" w:rsidRDefault="00956CA9" w:rsidP="00956CA9">
      <w:pPr>
        <w:widowControl w:val="0"/>
        <w:spacing w:after="0"/>
        <w:rPr>
          <w:rFonts w:ascii="Arial" w:hAnsi="Arial" w:cs="Arial"/>
          <w:sz w:val="24"/>
          <w:szCs w:val="24"/>
        </w:rPr>
      </w:pPr>
      <w:r w:rsidRPr="00C26630">
        <w:rPr>
          <w:rFonts w:ascii="Arial" w:hAnsi="Arial" w:cs="Arial"/>
          <w:sz w:val="24"/>
          <w:szCs w:val="24"/>
        </w:rPr>
        <w:t>Credits: 20</w:t>
      </w:r>
    </w:p>
    <w:p w14:paraId="0A8DA437" w14:textId="77777777" w:rsidR="00956CA9" w:rsidRPr="00C26630" w:rsidRDefault="00956CA9" w:rsidP="00956CA9">
      <w:pPr>
        <w:widowControl w:val="0"/>
        <w:spacing w:after="0"/>
        <w:rPr>
          <w:rFonts w:ascii="Arial" w:hAnsi="Arial" w:cs="Arial"/>
          <w:sz w:val="24"/>
          <w:szCs w:val="24"/>
        </w:rPr>
      </w:pPr>
      <w:r w:rsidRPr="00C26630">
        <w:rPr>
          <w:rFonts w:ascii="Arial" w:hAnsi="Arial" w:cs="Arial"/>
          <w:sz w:val="24"/>
          <w:szCs w:val="24"/>
        </w:rPr>
        <w:t>Level: LH</w:t>
      </w:r>
    </w:p>
    <w:p w14:paraId="76E18A8C" w14:textId="77777777" w:rsidR="00956CA9" w:rsidRPr="00C26630" w:rsidRDefault="00956CA9" w:rsidP="00956CA9">
      <w:pPr>
        <w:widowControl w:val="0"/>
        <w:spacing w:after="0"/>
        <w:rPr>
          <w:rFonts w:ascii="Arial" w:hAnsi="Arial" w:cs="Arial"/>
          <w:sz w:val="24"/>
          <w:szCs w:val="24"/>
        </w:rPr>
      </w:pPr>
      <w:r w:rsidRPr="00C26630">
        <w:rPr>
          <w:rFonts w:ascii="Arial" w:hAnsi="Arial" w:cs="Arial"/>
          <w:sz w:val="24"/>
          <w:szCs w:val="24"/>
        </w:rPr>
        <w:t>Taught: Semester 1</w:t>
      </w:r>
    </w:p>
    <w:p w14:paraId="458D2262" w14:textId="77777777" w:rsidR="00956CA9" w:rsidRPr="00C26630" w:rsidRDefault="00956CA9" w:rsidP="00956CA9">
      <w:pPr>
        <w:widowControl w:val="0"/>
        <w:spacing w:after="0"/>
        <w:rPr>
          <w:rFonts w:ascii="Arial" w:hAnsi="Arial" w:cs="Arial"/>
          <w:sz w:val="24"/>
          <w:szCs w:val="24"/>
        </w:rPr>
      </w:pPr>
      <w:r w:rsidRPr="00C26630">
        <w:rPr>
          <w:rFonts w:ascii="Arial" w:hAnsi="Arial" w:cs="Arial"/>
          <w:sz w:val="24"/>
          <w:szCs w:val="24"/>
        </w:rPr>
        <w:t>Department: Management</w:t>
      </w:r>
    </w:p>
    <w:p w14:paraId="526CD774" w14:textId="1F2BF9CE" w:rsidR="00956CA9" w:rsidRPr="00C26630" w:rsidRDefault="00956CA9" w:rsidP="00956CA9">
      <w:pPr>
        <w:widowControl w:val="0"/>
        <w:spacing w:after="0"/>
        <w:rPr>
          <w:rFonts w:ascii="Arial" w:hAnsi="Arial" w:cs="Arial"/>
          <w:sz w:val="24"/>
          <w:szCs w:val="24"/>
        </w:rPr>
      </w:pPr>
      <w:r w:rsidRPr="00C26630">
        <w:rPr>
          <w:rFonts w:ascii="Arial" w:hAnsi="Arial" w:cs="Arial"/>
          <w:sz w:val="24"/>
          <w:szCs w:val="24"/>
        </w:rPr>
        <w:t xml:space="preserve">Assessment Method: Group report (50%), Exam </w:t>
      </w:r>
      <w:r w:rsidR="00FB6D77">
        <w:rPr>
          <w:rFonts w:ascii="Arial" w:hAnsi="Arial" w:cs="Arial"/>
          <w:sz w:val="24"/>
          <w:szCs w:val="24"/>
        </w:rPr>
        <w:t>– January Exam Period</w:t>
      </w:r>
      <w:r w:rsidR="00FB6D77" w:rsidRPr="00C26630">
        <w:rPr>
          <w:rFonts w:ascii="Arial" w:hAnsi="Arial" w:cs="Arial"/>
          <w:sz w:val="24"/>
          <w:szCs w:val="24"/>
        </w:rPr>
        <w:t xml:space="preserve"> </w:t>
      </w:r>
      <w:r w:rsidRPr="00C26630">
        <w:rPr>
          <w:rFonts w:ascii="Arial" w:hAnsi="Arial" w:cs="Arial"/>
          <w:sz w:val="24"/>
          <w:szCs w:val="24"/>
        </w:rPr>
        <w:t>(50%)</w:t>
      </w:r>
    </w:p>
    <w:p w14:paraId="34924C6A" w14:textId="77777777" w:rsidR="00956CA9" w:rsidRPr="00C26630" w:rsidRDefault="00956CA9" w:rsidP="00956CA9">
      <w:pPr>
        <w:spacing w:after="0"/>
        <w:rPr>
          <w:rFonts w:ascii="Arial" w:hAnsi="Arial" w:cs="Arial"/>
          <w:b/>
          <w:bCs/>
          <w:i/>
          <w:iCs/>
          <w:sz w:val="24"/>
          <w:szCs w:val="24"/>
        </w:rPr>
      </w:pPr>
      <w:r w:rsidRPr="00C26630">
        <w:rPr>
          <w:rFonts w:ascii="Arial" w:hAnsi="Arial" w:cs="Arial"/>
          <w:b/>
          <w:bCs/>
          <w:i/>
          <w:iCs/>
          <w:sz w:val="24"/>
          <w:szCs w:val="24"/>
        </w:rPr>
        <w:t>Subject to availability</w:t>
      </w:r>
    </w:p>
    <w:p w14:paraId="6B8A5F17" w14:textId="77777777" w:rsidR="00956CA9" w:rsidRPr="00C26630" w:rsidRDefault="00956CA9" w:rsidP="00956CA9">
      <w:pPr>
        <w:widowControl w:val="0"/>
        <w:rPr>
          <w:rFonts w:ascii="Arial" w:hAnsi="Arial" w:cs="Arial"/>
          <w:sz w:val="24"/>
          <w:szCs w:val="24"/>
        </w:rPr>
      </w:pPr>
    </w:p>
    <w:p w14:paraId="366ED45E" w14:textId="77777777" w:rsidR="00956CA9" w:rsidRPr="00C26630" w:rsidRDefault="00956CA9" w:rsidP="00956CA9">
      <w:pPr>
        <w:pStyle w:val="Heading"/>
      </w:pPr>
      <w:r w:rsidRPr="00C26630">
        <w:t>Module Description</w:t>
      </w:r>
    </w:p>
    <w:p w14:paraId="54D5D9E9" w14:textId="77777777" w:rsidR="00956CA9" w:rsidRPr="00C26630" w:rsidRDefault="00956CA9" w:rsidP="00956CA9">
      <w:pPr>
        <w:widowControl w:val="0"/>
        <w:rPr>
          <w:rFonts w:ascii="Arial" w:hAnsi="Arial" w:cs="Arial"/>
          <w:sz w:val="24"/>
          <w:szCs w:val="24"/>
        </w:rPr>
      </w:pPr>
      <w:r w:rsidRPr="00C26630">
        <w:rPr>
          <w:rFonts w:ascii="Arial" w:hAnsi="Arial" w:cs="Arial"/>
          <w:sz w:val="24"/>
          <w:szCs w:val="24"/>
        </w:rPr>
        <w:t xml:space="preserve">This module has the objective to give our students a perspective on the </w:t>
      </w:r>
      <w:proofErr w:type="gramStart"/>
      <w:r w:rsidRPr="00C26630">
        <w:rPr>
          <w:rFonts w:ascii="Arial" w:hAnsi="Arial" w:cs="Arial"/>
          <w:sz w:val="24"/>
          <w:szCs w:val="24"/>
        </w:rPr>
        <w:t>particular opportunities</w:t>
      </w:r>
      <w:proofErr w:type="gramEnd"/>
      <w:r w:rsidRPr="00C26630">
        <w:rPr>
          <w:rFonts w:ascii="Arial" w:hAnsi="Arial" w:cs="Arial"/>
          <w:sz w:val="24"/>
          <w:szCs w:val="24"/>
        </w:rPr>
        <w:t xml:space="preserve"> and problems firms </w:t>
      </w:r>
      <w:proofErr w:type="gramStart"/>
      <w:r w:rsidRPr="00C26630">
        <w:rPr>
          <w:rFonts w:ascii="Arial" w:hAnsi="Arial" w:cs="Arial"/>
          <w:sz w:val="24"/>
          <w:szCs w:val="24"/>
        </w:rPr>
        <w:t>have to</w:t>
      </w:r>
      <w:proofErr w:type="gramEnd"/>
      <w:r w:rsidRPr="00C26630">
        <w:rPr>
          <w:rFonts w:ascii="Arial" w:hAnsi="Arial" w:cs="Arial"/>
          <w:sz w:val="24"/>
          <w:szCs w:val="24"/>
        </w:rPr>
        <w:t xml:space="preserve"> deal with in the Developing economies context.</w:t>
      </w:r>
    </w:p>
    <w:p w14:paraId="2B15AF97" w14:textId="77777777" w:rsidR="00956CA9" w:rsidRPr="00C26630" w:rsidRDefault="00956CA9" w:rsidP="00956CA9">
      <w:pPr>
        <w:widowControl w:val="0"/>
        <w:rPr>
          <w:rFonts w:ascii="Arial" w:hAnsi="Arial" w:cs="Arial"/>
          <w:sz w:val="24"/>
          <w:szCs w:val="24"/>
        </w:rPr>
      </w:pPr>
    </w:p>
    <w:p w14:paraId="79FDF590" w14:textId="77777777" w:rsidR="00956CA9" w:rsidRPr="00C26630" w:rsidRDefault="00956CA9" w:rsidP="00956CA9">
      <w:pPr>
        <w:pStyle w:val="Heading"/>
      </w:pPr>
      <w:r w:rsidRPr="00C26630">
        <w:t>Learning Outcomes</w:t>
      </w:r>
    </w:p>
    <w:p w14:paraId="1EC2A0FB" w14:textId="77777777" w:rsidR="00956CA9" w:rsidRPr="00C26630" w:rsidRDefault="00956CA9" w:rsidP="00956CA9">
      <w:pPr>
        <w:widowControl w:val="0"/>
        <w:rPr>
          <w:rFonts w:ascii="Arial" w:hAnsi="Arial" w:cs="Arial"/>
          <w:sz w:val="24"/>
          <w:szCs w:val="24"/>
        </w:rPr>
      </w:pPr>
      <w:r w:rsidRPr="00C26630">
        <w:rPr>
          <w:rFonts w:ascii="Arial" w:hAnsi="Arial" w:cs="Arial"/>
          <w:sz w:val="24"/>
          <w:szCs w:val="24"/>
        </w:rPr>
        <w:t>By the end of the module, students should be able to:</w:t>
      </w:r>
    </w:p>
    <w:p w14:paraId="2BA686D7" w14:textId="77777777" w:rsidR="00956CA9" w:rsidRPr="00C26630" w:rsidRDefault="00956CA9" w:rsidP="00956CA9">
      <w:pPr>
        <w:pStyle w:val="ListParagraph"/>
        <w:widowControl w:val="0"/>
        <w:numPr>
          <w:ilvl w:val="0"/>
          <w:numId w:val="7"/>
        </w:numPr>
        <w:rPr>
          <w:rFonts w:ascii="Arial" w:hAnsi="Arial" w:cs="Arial"/>
          <w:sz w:val="24"/>
          <w:szCs w:val="24"/>
        </w:rPr>
      </w:pPr>
      <w:r w:rsidRPr="00C26630">
        <w:rPr>
          <w:rFonts w:ascii="Arial" w:hAnsi="Arial" w:cs="Arial"/>
          <w:sz w:val="24"/>
          <w:szCs w:val="24"/>
        </w:rPr>
        <w:t>Demonstrate knowledge and understanding the specific economic context of developing nations</w:t>
      </w:r>
    </w:p>
    <w:p w14:paraId="2E8FAECA" w14:textId="77777777" w:rsidR="00956CA9" w:rsidRPr="00C26630" w:rsidRDefault="00956CA9" w:rsidP="00956CA9">
      <w:pPr>
        <w:pStyle w:val="ListParagraph"/>
        <w:widowControl w:val="0"/>
        <w:numPr>
          <w:ilvl w:val="0"/>
          <w:numId w:val="7"/>
        </w:numPr>
        <w:rPr>
          <w:rFonts w:ascii="Arial" w:hAnsi="Arial" w:cs="Arial"/>
          <w:sz w:val="24"/>
          <w:szCs w:val="24"/>
        </w:rPr>
      </w:pPr>
      <w:r w:rsidRPr="00C26630">
        <w:rPr>
          <w:rFonts w:ascii="Arial" w:hAnsi="Arial" w:cs="Arial"/>
          <w:sz w:val="24"/>
          <w:szCs w:val="24"/>
        </w:rPr>
        <w:t xml:space="preserve">Gain background knowledge of the institutional, economic, political, cultural and technological environments </w:t>
      </w:r>
      <w:proofErr w:type="gramStart"/>
      <w:r w:rsidRPr="00C26630">
        <w:rPr>
          <w:rFonts w:ascii="Arial" w:hAnsi="Arial" w:cs="Arial"/>
          <w:sz w:val="24"/>
          <w:szCs w:val="24"/>
        </w:rPr>
        <w:t>in order to</w:t>
      </w:r>
      <w:proofErr w:type="gramEnd"/>
      <w:r w:rsidRPr="00C26630">
        <w:rPr>
          <w:rFonts w:ascii="Arial" w:hAnsi="Arial" w:cs="Arial"/>
          <w:sz w:val="24"/>
          <w:szCs w:val="24"/>
        </w:rPr>
        <w:t xml:space="preserve"> assess the opportunities and difficulties for firms operating in the developing economies context</w:t>
      </w:r>
    </w:p>
    <w:p w14:paraId="59313633" w14:textId="77777777" w:rsidR="00956CA9" w:rsidRPr="00C26630" w:rsidRDefault="00956CA9" w:rsidP="00956CA9">
      <w:pPr>
        <w:pStyle w:val="ListParagraph"/>
        <w:widowControl w:val="0"/>
        <w:numPr>
          <w:ilvl w:val="0"/>
          <w:numId w:val="7"/>
        </w:numPr>
        <w:rPr>
          <w:rFonts w:ascii="Arial" w:hAnsi="Arial" w:cs="Arial"/>
          <w:sz w:val="24"/>
          <w:szCs w:val="24"/>
        </w:rPr>
      </w:pPr>
      <w:r w:rsidRPr="00C26630">
        <w:rPr>
          <w:rFonts w:ascii="Arial" w:hAnsi="Arial" w:cs="Arial"/>
          <w:sz w:val="24"/>
          <w:szCs w:val="24"/>
        </w:rPr>
        <w:t>Demonstrate knowledge and understanding of how culture and management practices vary across the developing economies</w:t>
      </w:r>
    </w:p>
    <w:p w14:paraId="4FF932EB" w14:textId="77777777" w:rsidR="00956CA9" w:rsidRPr="00C26630" w:rsidRDefault="00956CA9" w:rsidP="00956CA9">
      <w:pPr>
        <w:pStyle w:val="ListParagraph"/>
        <w:widowControl w:val="0"/>
        <w:numPr>
          <w:ilvl w:val="0"/>
          <w:numId w:val="7"/>
        </w:numPr>
        <w:rPr>
          <w:rFonts w:ascii="Arial" w:hAnsi="Arial" w:cs="Arial"/>
          <w:sz w:val="24"/>
          <w:szCs w:val="24"/>
        </w:rPr>
      </w:pPr>
      <w:r w:rsidRPr="00C26630">
        <w:rPr>
          <w:rFonts w:ascii="Arial" w:hAnsi="Arial" w:cs="Arial"/>
          <w:sz w:val="24"/>
          <w:szCs w:val="24"/>
        </w:rPr>
        <w:t>Learn how to develop effective strategies for the developing world context</w:t>
      </w:r>
    </w:p>
    <w:p w14:paraId="26234CE5" w14:textId="77777777" w:rsidR="00956CA9" w:rsidRPr="00C26630" w:rsidRDefault="00956CA9" w:rsidP="00956CA9">
      <w:pPr>
        <w:pStyle w:val="ListParagraph"/>
        <w:widowControl w:val="0"/>
        <w:numPr>
          <w:ilvl w:val="0"/>
          <w:numId w:val="7"/>
        </w:numPr>
        <w:rPr>
          <w:rFonts w:ascii="Arial" w:hAnsi="Arial" w:cs="Arial"/>
          <w:sz w:val="24"/>
          <w:szCs w:val="24"/>
        </w:rPr>
      </w:pPr>
      <w:r w:rsidRPr="00C26630">
        <w:rPr>
          <w:rFonts w:ascii="Arial" w:hAnsi="Arial" w:cs="Arial"/>
          <w:sz w:val="24"/>
          <w:szCs w:val="24"/>
        </w:rPr>
        <w:t>Use the theory and background knowledge learned to enhance your general understanding of the significance and likely impacts of different business decisions</w:t>
      </w:r>
    </w:p>
    <w:p w14:paraId="3349B9C5" w14:textId="77777777" w:rsidR="00956CA9" w:rsidRPr="00C26630" w:rsidRDefault="00956CA9" w:rsidP="00956CA9">
      <w:pPr>
        <w:pStyle w:val="ListParagraph"/>
        <w:widowControl w:val="0"/>
        <w:numPr>
          <w:ilvl w:val="0"/>
          <w:numId w:val="7"/>
        </w:numPr>
        <w:rPr>
          <w:rFonts w:ascii="Arial" w:hAnsi="Arial" w:cs="Arial"/>
          <w:sz w:val="24"/>
          <w:szCs w:val="24"/>
        </w:rPr>
      </w:pPr>
      <w:r w:rsidRPr="00C26630">
        <w:rPr>
          <w:rFonts w:ascii="Arial" w:hAnsi="Arial" w:cs="Arial"/>
          <w:sz w:val="24"/>
          <w:szCs w:val="24"/>
        </w:rPr>
        <w:t>Critically analyse case studies drawing on the relevant theories</w:t>
      </w:r>
    </w:p>
    <w:p w14:paraId="2E688678" w14:textId="77777777" w:rsidR="00956CA9" w:rsidRDefault="00956CA9" w:rsidP="00956CA9">
      <w:pPr>
        <w:pStyle w:val="ListParagraph"/>
        <w:widowControl w:val="0"/>
        <w:numPr>
          <w:ilvl w:val="0"/>
          <w:numId w:val="7"/>
        </w:numPr>
        <w:rPr>
          <w:rFonts w:ascii="Arial" w:hAnsi="Arial" w:cs="Arial"/>
          <w:sz w:val="24"/>
          <w:szCs w:val="24"/>
        </w:rPr>
      </w:pPr>
      <w:r w:rsidRPr="00C26630">
        <w:rPr>
          <w:rFonts w:ascii="Arial" w:hAnsi="Arial" w:cs="Arial"/>
          <w:sz w:val="24"/>
          <w:szCs w:val="24"/>
        </w:rPr>
        <w:t>Learn how to obtain information about developing economies and businesses</w:t>
      </w:r>
    </w:p>
    <w:p w14:paraId="367D8940" w14:textId="77777777" w:rsidR="002F3ADD" w:rsidRPr="002F3ADD" w:rsidRDefault="002F3ADD" w:rsidP="002F3ADD">
      <w:pPr>
        <w:widowControl w:val="0"/>
        <w:rPr>
          <w:rFonts w:ascii="Arial" w:hAnsi="Arial" w:cs="Arial"/>
          <w:sz w:val="24"/>
          <w:szCs w:val="24"/>
        </w:rPr>
      </w:pPr>
    </w:p>
    <w:p w14:paraId="09CBB8B7" w14:textId="77777777" w:rsidR="00D75F96" w:rsidRDefault="00D75F96" w:rsidP="00982716">
      <w:pPr>
        <w:widowControl w:val="0"/>
        <w:spacing w:after="0" w:line="360" w:lineRule="auto"/>
        <w:rPr>
          <w:rFonts w:ascii="Arial" w:hAnsi="Arial" w:cs="Arial"/>
          <w:b/>
          <w:bCs/>
          <w:noProof/>
          <w:sz w:val="40"/>
          <w:szCs w:val="40"/>
        </w:rPr>
        <w:sectPr w:rsidR="00D75F96" w:rsidSect="00561D23">
          <w:pgSz w:w="11906" w:h="16838"/>
          <w:pgMar w:top="1440" w:right="1440" w:bottom="1440" w:left="1440" w:header="708" w:footer="708" w:gutter="0"/>
          <w:pgNumType w:start="2"/>
          <w:cols w:space="708"/>
          <w:docGrid w:linePitch="360"/>
        </w:sectPr>
      </w:pPr>
    </w:p>
    <w:p w14:paraId="2D2DFEDA" w14:textId="77777777" w:rsidR="00982716" w:rsidRDefault="00982716" w:rsidP="00982716">
      <w:pPr>
        <w:widowControl w:val="0"/>
        <w:spacing w:after="0" w:line="360" w:lineRule="auto"/>
        <w:rPr>
          <w:rFonts w:ascii="Arial" w:hAnsi="Arial" w:cs="Arial"/>
          <w:b/>
          <w:bCs/>
          <w:noProof/>
          <w:sz w:val="40"/>
          <w:szCs w:val="40"/>
        </w:rPr>
      </w:pPr>
      <w:bookmarkStart w:id="69" w:name="LH_CritPerofLeadership"/>
      <w:bookmarkEnd w:id="69"/>
      <w:r w:rsidRPr="00982716">
        <w:rPr>
          <w:rFonts w:ascii="Arial" w:hAnsi="Arial" w:cs="Arial"/>
          <w:b/>
          <w:bCs/>
          <w:noProof/>
          <w:sz w:val="40"/>
          <w:szCs w:val="40"/>
        </w:rPr>
        <w:lastRenderedPageBreak/>
        <w:t>LH Critical Perspectives on Leadership</w:t>
      </w:r>
    </w:p>
    <w:p w14:paraId="2E432FA8" w14:textId="38CA16FB" w:rsidR="00B21B5D" w:rsidRPr="00982716" w:rsidRDefault="00B21B5D" w:rsidP="00B21B5D">
      <w:pPr>
        <w:widowControl w:val="0"/>
        <w:spacing w:after="0"/>
        <w:rPr>
          <w:rFonts w:ascii="Arial" w:hAnsi="Arial" w:cs="Arial"/>
          <w:b/>
          <w:bCs/>
          <w:noProof/>
          <w:sz w:val="40"/>
          <w:szCs w:val="40"/>
        </w:rPr>
      </w:pPr>
      <w:r w:rsidRPr="00C26630">
        <w:rPr>
          <w:rFonts w:ascii="Arial" w:hAnsi="Arial" w:cs="Arial"/>
          <w:sz w:val="24"/>
          <w:szCs w:val="24"/>
        </w:rPr>
        <w:t xml:space="preserve">Module Code: </w:t>
      </w:r>
      <w:r w:rsidR="00AA4C3D">
        <w:rPr>
          <w:rFonts w:ascii="Arial" w:hAnsi="Arial" w:cs="Arial"/>
          <w:b/>
          <w:bCs/>
          <w:sz w:val="24"/>
          <w:szCs w:val="24"/>
        </w:rPr>
        <w:t>41345</w:t>
      </w:r>
    </w:p>
    <w:p w14:paraId="62881107" w14:textId="77777777" w:rsidR="00B21B5D" w:rsidRPr="00C26630" w:rsidRDefault="00B21B5D" w:rsidP="00B21B5D">
      <w:pPr>
        <w:widowControl w:val="0"/>
        <w:spacing w:after="0"/>
        <w:rPr>
          <w:rFonts w:ascii="Arial" w:hAnsi="Arial" w:cs="Arial"/>
          <w:sz w:val="24"/>
          <w:szCs w:val="24"/>
        </w:rPr>
      </w:pPr>
      <w:r w:rsidRPr="00C26630">
        <w:rPr>
          <w:rFonts w:ascii="Arial" w:hAnsi="Arial" w:cs="Arial"/>
          <w:sz w:val="24"/>
          <w:szCs w:val="24"/>
        </w:rPr>
        <w:t>Credits: 20</w:t>
      </w:r>
    </w:p>
    <w:p w14:paraId="190220F2" w14:textId="77777777" w:rsidR="00B21B5D" w:rsidRPr="00C26630" w:rsidRDefault="00B21B5D" w:rsidP="00B21B5D">
      <w:pPr>
        <w:widowControl w:val="0"/>
        <w:spacing w:after="0"/>
        <w:rPr>
          <w:rFonts w:ascii="Arial" w:hAnsi="Arial" w:cs="Arial"/>
          <w:sz w:val="24"/>
          <w:szCs w:val="24"/>
        </w:rPr>
      </w:pPr>
      <w:r w:rsidRPr="00C26630">
        <w:rPr>
          <w:rFonts w:ascii="Arial" w:hAnsi="Arial" w:cs="Arial"/>
          <w:sz w:val="24"/>
          <w:szCs w:val="24"/>
        </w:rPr>
        <w:t>Level: LH</w:t>
      </w:r>
    </w:p>
    <w:p w14:paraId="01B6B0DF" w14:textId="77777777" w:rsidR="00B21B5D" w:rsidRPr="00C26630" w:rsidRDefault="00B21B5D" w:rsidP="00B21B5D">
      <w:pPr>
        <w:widowControl w:val="0"/>
        <w:spacing w:after="0"/>
        <w:rPr>
          <w:rFonts w:ascii="Arial" w:hAnsi="Arial" w:cs="Arial"/>
          <w:sz w:val="24"/>
          <w:szCs w:val="24"/>
        </w:rPr>
      </w:pPr>
      <w:r w:rsidRPr="00C26630">
        <w:rPr>
          <w:rFonts w:ascii="Arial" w:hAnsi="Arial" w:cs="Arial"/>
          <w:sz w:val="24"/>
          <w:szCs w:val="24"/>
        </w:rPr>
        <w:t>Taught: Semester 1</w:t>
      </w:r>
    </w:p>
    <w:p w14:paraId="58ABFD07" w14:textId="77777777" w:rsidR="00B21B5D" w:rsidRPr="00C26630" w:rsidRDefault="00B21B5D" w:rsidP="00B21B5D">
      <w:pPr>
        <w:widowControl w:val="0"/>
        <w:spacing w:after="0"/>
        <w:rPr>
          <w:rFonts w:ascii="Arial" w:hAnsi="Arial" w:cs="Arial"/>
          <w:sz w:val="24"/>
          <w:szCs w:val="24"/>
        </w:rPr>
      </w:pPr>
      <w:r w:rsidRPr="00C26630">
        <w:rPr>
          <w:rFonts w:ascii="Arial" w:hAnsi="Arial" w:cs="Arial"/>
          <w:sz w:val="24"/>
          <w:szCs w:val="24"/>
        </w:rPr>
        <w:t>Department: Management</w:t>
      </w:r>
    </w:p>
    <w:p w14:paraId="5916E137" w14:textId="4EA94913" w:rsidR="00B21B5D" w:rsidRPr="00C26630" w:rsidRDefault="00B21B5D" w:rsidP="00B21B5D">
      <w:pPr>
        <w:widowControl w:val="0"/>
        <w:spacing w:after="0"/>
        <w:rPr>
          <w:rFonts w:ascii="Arial" w:hAnsi="Arial" w:cs="Arial"/>
          <w:sz w:val="24"/>
          <w:szCs w:val="24"/>
        </w:rPr>
      </w:pPr>
      <w:r w:rsidRPr="00C26630">
        <w:rPr>
          <w:rFonts w:ascii="Arial" w:hAnsi="Arial" w:cs="Arial"/>
          <w:sz w:val="24"/>
          <w:szCs w:val="24"/>
        </w:rPr>
        <w:t xml:space="preserve">Assessment Method: Essay (50%), Exam </w:t>
      </w:r>
      <w:r w:rsidR="00FB6D77">
        <w:rPr>
          <w:rFonts w:ascii="Arial" w:hAnsi="Arial" w:cs="Arial"/>
          <w:sz w:val="24"/>
          <w:szCs w:val="24"/>
        </w:rPr>
        <w:t>– January Exam Period</w:t>
      </w:r>
      <w:r w:rsidR="00FB6D77" w:rsidRPr="00C26630">
        <w:rPr>
          <w:rFonts w:ascii="Arial" w:hAnsi="Arial" w:cs="Arial"/>
          <w:sz w:val="24"/>
          <w:szCs w:val="24"/>
        </w:rPr>
        <w:t xml:space="preserve"> </w:t>
      </w:r>
      <w:r w:rsidRPr="00C26630">
        <w:rPr>
          <w:rFonts w:ascii="Arial" w:hAnsi="Arial" w:cs="Arial"/>
          <w:sz w:val="24"/>
          <w:szCs w:val="24"/>
        </w:rPr>
        <w:t>(50%)</w:t>
      </w:r>
    </w:p>
    <w:p w14:paraId="5DCAEC7F" w14:textId="77777777" w:rsidR="00B21B5D" w:rsidRPr="00C26630" w:rsidRDefault="00B21B5D" w:rsidP="00B21B5D">
      <w:pPr>
        <w:spacing w:after="0"/>
        <w:rPr>
          <w:rFonts w:ascii="Arial" w:hAnsi="Arial" w:cs="Arial"/>
          <w:b/>
          <w:bCs/>
          <w:i/>
          <w:iCs/>
          <w:sz w:val="24"/>
          <w:szCs w:val="24"/>
        </w:rPr>
      </w:pPr>
      <w:r w:rsidRPr="00C26630">
        <w:rPr>
          <w:rFonts w:ascii="Arial" w:hAnsi="Arial" w:cs="Arial"/>
          <w:b/>
          <w:bCs/>
          <w:i/>
          <w:iCs/>
          <w:sz w:val="24"/>
          <w:szCs w:val="24"/>
        </w:rPr>
        <w:t>Subject to availability</w:t>
      </w:r>
    </w:p>
    <w:p w14:paraId="4CDFA518" w14:textId="77777777" w:rsidR="00B21B5D" w:rsidRPr="00C26630" w:rsidRDefault="00B21B5D" w:rsidP="00B21B5D">
      <w:pPr>
        <w:widowControl w:val="0"/>
        <w:rPr>
          <w:rFonts w:ascii="Arial" w:hAnsi="Arial" w:cs="Arial"/>
          <w:sz w:val="24"/>
          <w:szCs w:val="24"/>
        </w:rPr>
      </w:pPr>
    </w:p>
    <w:p w14:paraId="3ACD6535" w14:textId="77777777" w:rsidR="00B21B5D" w:rsidRPr="00C26630" w:rsidRDefault="00B21B5D" w:rsidP="00B21B5D">
      <w:pPr>
        <w:pStyle w:val="Heading"/>
      </w:pPr>
      <w:r w:rsidRPr="00C26630">
        <w:t>Module Description</w:t>
      </w:r>
    </w:p>
    <w:p w14:paraId="2303D0A5" w14:textId="0E0ECACF" w:rsidR="008068C4" w:rsidRPr="008068C4" w:rsidRDefault="008068C4" w:rsidP="008068C4">
      <w:pPr>
        <w:widowControl w:val="0"/>
        <w:rPr>
          <w:rFonts w:ascii="Arial" w:hAnsi="Arial" w:cs="Arial"/>
          <w:sz w:val="24"/>
          <w:szCs w:val="24"/>
        </w:rPr>
      </w:pPr>
      <w:r w:rsidRPr="008068C4">
        <w:rPr>
          <w:rFonts w:ascii="Arial" w:hAnsi="Arial" w:cs="Arial"/>
          <w:sz w:val="24"/>
          <w:szCs w:val="24"/>
        </w:rPr>
        <w:t>The module is about understanding and explaining leaders and leading. We explore what leadership is – and debate the difference leadership makes and why. We introduce leadership theory – discuss the contribution(s) and limits of theory - and discuss and debate varieties of leadership experience across different 'real life' settings.</w:t>
      </w:r>
    </w:p>
    <w:p w14:paraId="7D63C9ED" w14:textId="6468037C" w:rsidR="00B21B5D" w:rsidRPr="00C26630" w:rsidRDefault="008068C4" w:rsidP="008068C4">
      <w:pPr>
        <w:widowControl w:val="0"/>
        <w:rPr>
          <w:rFonts w:ascii="Arial" w:hAnsi="Arial" w:cs="Arial"/>
          <w:sz w:val="24"/>
          <w:szCs w:val="24"/>
        </w:rPr>
      </w:pPr>
      <w:r w:rsidRPr="008068C4">
        <w:rPr>
          <w:rFonts w:ascii="Arial" w:hAnsi="Arial" w:cs="Arial"/>
          <w:sz w:val="24"/>
          <w:szCs w:val="24"/>
        </w:rPr>
        <w:t>The module then introduces students to the ideas of critical reflection and self-reflexivity in leadership studies - and in relation to the 'actual &amp; real' enactment of leading/leadership. We discuss and debate the limits and possibilities of leadership. In the small group seminars, we help students to begin to develop a sense of their own leadership potential and aptitude(s). Finally, students are introduced to the most recent thinking and ideas in leadership studies around leading in/for 'responsible business' and in relation to debates around diversity and inclusivity.</w:t>
      </w:r>
    </w:p>
    <w:p w14:paraId="7846816E" w14:textId="77777777" w:rsidR="00B21B5D" w:rsidRPr="00C26630" w:rsidRDefault="00B21B5D" w:rsidP="00B21B5D">
      <w:pPr>
        <w:pStyle w:val="Heading"/>
      </w:pPr>
      <w:r w:rsidRPr="00C26630">
        <w:t>Learning Outcomes</w:t>
      </w:r>
    </w:p>
    <w:p w14:paraId="43E04E60" w14:textId="77777777" w:rsidR="00B21B5D" w:rsidRPr="00C26630" w:rsidRDefault="00B21B5D" w:rsidP="00B21B5D">
      <w:pPr>
        <w:widowControl w:val="0"/>
        <w:rPr>
          <w:rFonts w:ascii="Arial" w:hAnsi="Arial" w:cs="Arial"/>
          <w:sz w:val="24"/>
          <w:szCs w:val="24"/>
        </w:rPr>
      </w:pPr>
      <w:r w:rsidRPr="00C26630">
        <w:rPr>
          <w:rFonts w:ascii="Arial" w:hAnsi="Arial" w:cs="Arial"/>
          <w:sz w:val="24"/>
          <w:szCs w:val="24"/>
        </w:rPr>
        <w:t>By the end of the module the student should be able to:</w:t>
      </w:r>
    </w:p>
    <w:p w14:paraId="0F2B84A1" w14:textId="77777777" w:rsidR="00B21B5D" w:rsidRPr="00C26630" w:rsidRDefault="00B21B5D" w:rsidP="00B21B5D">
      <w:pPr>
        <w:widowControl w:val="0"/>
        <w:numPr>
          <w:ilvl w:val="0"/>
          <w:numId w:val="14"/>
        </w:numPr>
        <w:rPr>
          <w:rFonts w:ascii="Arial" w:hAnsi="Arial" w:cs="Arial"/>
          <w:sz w:val="24"/>
          <w:szCs w:val="24"/>
        </w:rPr>
      </w:pPr>
      <w:r w:rsidRPr="00C26630">
        <w:rPr>
          <w:rFonts w:ascii="Arial" w:hAnsi="Arial" w:cs="Arial"/>
          <w:sz w:val="24"/>
          <w:szCs w:val="24"/>
        </w:rPr>
        <w:t>Understand the nature and dynamics of leadership.</w:t>
      </w:r>
    </w:p>
    <w:p w14:paraId="138BE078" w14:textId="77777777" w:rsidR="00B21B5D" w:rsidRPr="00C26630" w:rsidRDefault="00B21B5D" w:rsidP="00B21B5D">
      <w:pPr>
        <w:widowControl w:val="0"/>
        <w:numPr>
          <w:ilvl w:val="0"/>
          <w:numId w:val="14"/>
        </w:numPr>
        <w:rPr>
          <w:rFonts w:ascii="Arial" w:hAnsi="Arial" w:cs="Arial"/>
          <w:sz w:val="24"/>
          <w:szCs w:val="24"/>
        </w:rPr>
      </w:pPr>
      <w:r w:rsidRPr="00C26630">
        <w:rPr>
          <w:rFonts w:ascii="Arial" w:hAnsi="Arial" w:cs="Arial"/>
          <w:sz w:val="24"/>
          <w:szCs w:val="24"/>
        </w:rPr>
        <w:t>Understand the contribution academic theory makes to explaining leaders &amp; leadership</w:t>
      </w:r>
    </w:p>
    <w:p w14:paraId="782F161C" w14:textId="77777777" w:rsidR="00B21B5D" w:rsidRPr="00C26630" w:rsidRDefault="00B21B5D" w:rsidP="00B21B5D">
      <w:pPr>
        <w:widowControl w:val="0"/>
        <w:numPr>
          <w:ilvl w:val="0"/>
          <w:numId w:val="14"/>
        </w:numPr>
        <w:rPr>
          <w:rFonts w:ascii="Arial" w:hAnsi="Arial" w:cs="Arial"/>
          <w:sz w:val="24"/>
          <w:szCs w:val="24"/>
        </w:rPr>
      </w:pPr>
      <w:r w:rsidRPr="00C26630">
        <w:rPr>
          <w:rFonts w:ascii="Arial" w:hAnsi="Arial" w:cs="Arial"/>
          <w:sz w:val="24"/>
          <w:szCs w:val="24"/>
        </w:rPr>
        <w:t>Be able to draw upon relevant theories and concepts from the academic literature when analysing and explaining leaders and leadership styles in practice</w:t>
      </w:r>
    </w:p>
    <w:p w14:paraId="41702B0E" w14:textId="77777777" w:rsidR="00B21B5D" w:rsidRDefault="00B21B5D" w:rsidP="00B21B5D">
      <w:pPr>
        <w:widowControl w:val="0"/>
        <w:numPr>
          <w:ilvl w:val="0"/>
          <w:numId w:val="14"/>
        </w:numPr>
        <w:rPr>
          <w:rFonts w:ascii="Arial" w:hAnsi="Arial" w:cs="Arial"/>
          <w:sz w:val="24"/>
          <w:szCs w:val="24"/>
        </w:rPr>
      </w:pPr>
      <w:r w:rsidRPr="00C26630">
        <w:rPr>
          <w:rFonts w:ascii="Arial" w:hAnsi="Arial" w:cs="Arial"/>
          <w:sz w:val="24"/>
          <w:szCs w:val="24"/>
        </w:rPr>
        <w:t>Be able to challenge popular misconceptions of leadership and the behaviour of leaders</w:t>
      </w:r>
    </w:p>
    <w:p w14:paraId="7E56BCF7" w14:textId="77777777" w:rsidR="000F6CDA" w:rsidRPr="00C26630" w:rsidRDefault="000F6CDA" w:rsidP="000F6CDA">
      <w:pPr>
        <w:widowControl w:val="0"/>
        <w:rPr>
          <w:rFonts w:ascii="Arial" w:hAnsi="Arial" w:cs="Arial"/>
          <w:sz w:val="24"/>
          <w:szCs w:val="24"/>
        </w:rPr>
      </w:pPr>
    </w:p>
    <w:p w14:paraId="164D2C8C" w14:textId="77777777" w:rsidR="00670C50" w:rsidRDefault="00670C50" w:rsidP="000F6CDA">
      <w:pPr>
        <w:pStyle w:val="ModuleHeading"/>
        <w:sectPr w:rsidR="00670C50" w:rsidSect="00561D23">
          <w:pgSz w:w="11906" w:h="16838"/>
          <w:pgMar w:top="1440" w:right="1440" w:bottom="1440" w:left="1440" w:header="708" w:footer="708" w:gutter="0"/>
          <w:pgNumType w:start="2"/>
          <w:cols w:space="708"/>
          <w:docGrid w:linePitch="360"/>
        </w:sectPr>
      </w:pPr>
    </w:p>
    <w:p w14:paraId="3737E412" w14:textId="77777777" w:rsidR="000F6CDA" w:rsidRPr="00C26630" w:rsidRDefault="000F6CDA" w:rsidP="000F6CDA">
      <w:pPr>
        <w:pStyle w:val="ModuleHeading"/>
      </w:pPr>
      <w:bookmarkStart w:id="70" w:name="LH_ER"/>
      <w:bookmarkEnd w:id="70"/>
      <w:r w:rsidRPr="00C26630">
        <w:lastRenderedPageBreak/>
        <w:t>LH Employment Relations</w:t>
      </w:r>
    </w:p>
    <w:p w14:paraId="76355F8D" w14:textId="77777777" w:rsidR="000F6CDA" w:rsidRPr="00C26630" w:rsidRDefault="000F6CDA" w:rsidP="000F6CDA">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39098</w:t>
      </w:r>
    </w:p>
    <w:p w14:paraId="789F9C54" w14:textId="77777777" w:rsidR="000F6CDA" w:rsidRPr="00C26630" w:rsidRDefault="000F6CDA" w:rsidP="000F6CDA">
      <w:pPr>
        <w:widowControl w:val="0"/>
        <w:spacing w:after="0"/>
        <w:rPr>
          <w:rFonts w:ascii="Arial" w:hAnsi="Arial" w:cs="Arial"/>
          <w:sz w:val="24"/>
          <w:szCs w:val="24"/>
        </w:rPr>
      </w:pPr>
      <w:r w:rsidRPr="00C26630">
        <w:rPr>
          <w:rFonts w:ascii="Arial" w:hAnsi="Arial" w:cs="Arial"/>
          <w:sz w:val="24"/>
          <w:szCs w:val="24"/>
        </w:rPr>
        <w:t>Credits: 20</w:t>
      </w:r>
    </w:p>
    <w:p w14:paraId="1E3D4950" w14:textId="77777777" w:rsidR="000F6CDA" w:rsidRPr="00C26630" w:rsidRDefault="000F6CDA" w:rsidP="000F6CDA">
      <w:pPr>
        <w:widowControl w:val="0"/>
        <w:spacing w:after="0"/>
        <w:rPr>
          <w:rFonts w:ascii="Arial" w:hAnsi="Arial" w:cs="Arial"/>
          <w:sz w:val="24"/>
          <w:szCs w:val="24"/>
        </w:rPr>
      </w:pPr>
      <w:r w:rsidRPr="00C26630">
        <w:rPr>
          <w:rFonts w:ascii="Arial" w:hAnsi="Arial" w:cs="Arial"/>
          <w:sz w:val="24"/>
          <w:szCs w:val="24"/>
        </w:rPr>
        <w:t>Level: LH</w:t>
      </w:r>
    </w:p>
    <w:p w14:paraId="30325336" w14:textId="77777777" w:rsidR="000F6CDA" w:rsidRPr="00C26630" w:rsidRDefault="000F6CDA" w:rsidP="000F6CDA">
      <w:pPr>
        <w:widowControl w:val="0"/>
        <w:spacing w:after="0"/>
        <w:rPr>
          <w:rFonts w:ascii="Arial" w:hAnsi="Arial" w:cs="Arial"/>
          <w:sz w:val="24"/>
          <w:szCs w:val="24"/>
        </w:rPr>
      </w:pPr>
      <w:r w:rsidRPr="00C26630">
        <w:rPr>
          <w:rFonts w:ascii="Arial" w:hAnsi="Arial" w:cs="Arial"/>
          <w:sz w:val="24"/>
          <w:szCs w:val="24"/>
        </w:rPr>
        <w:t>Taught: Semester 1</w:t>
      </w:r>
    </w:p>
    <w:p w14:paraId="15AF0D98" w14:textId="77777777" w:rsidR="000F6CDA" w:rsidRPr="00C26630" w:rsidRDefault="000F6CDA" w:rsidP="000F6CDA">
      <w:pPr>
        <w:widowControl w:val="0"/>
        <w:spacing w:after="0"/>
        <w:rPr>
          <w:rFonts w:ascii="Arial" w:hAnsi="Arial" w:cs="Arial"/>
          <w:sz w:val="24"/>
          <w:szCs w:val="24"/>
        </w:rPr>
      </w:pPr>
      <w:r w:rsidRPr="00C26630">
        <w:rPr>
          <w:rFonts w:ascii="Arial" w:hAnsi="Arial" w:cs="Arial"/>
          <w:sz w:val="24"/>
          <w:szCs w:val="24"/>
        </w:rPr>
        <w:t>Department: Management</w:t>
      </w:r>
    </w:p>
    <w:p w14:paraId="77A944ED" w14:textId="77777777" w:rsidR="000F6CDA" w:rsidRPr="00C26630" w:rsidRDefault="000F6CDA" w:rsidP="000F6CDA">
      <w:pPr>
        <w:widowControl w:val="0"/>
        <w:spacing w:after="0"/>
        <w:rPr>
          <w:rFonts w:ascii="Arial" w:hAnsi="Arial" w:cs="Arial"/>
          <w:sz w:val="24"/>
          <w:szCs w:val="24"/>
        </w:rPr>
      </w:pPr>
      <w:r w:rsidRPr="00C26630">
        <w:rPr>
          <w:rFonts w:ascii="Arial" w:hAnsi="Arial" w:cs="Arial"/>
          <w:sz w:val="24"/>
          <w:szCs w:val="24"/>
        </w:rPr>
        <w:t>Assessment Method: Coursework (100%)</w:t>
      </w:r>
    </w:p>
    <w:p w14:paraId="33C62798" w14:textId="77777777" w:rsidR="000F6CDA" w:rsidRPr="00C26630" w:rsidRDefault="000F6CDA" w:rsidP="000F6CDA">
      <w:pPr>
        <w:spacing w:after="0"/>
        <w:rPr>
          <w:rFonts w:ascii="Arial" w:hAnsi="Arial" w:cs="Arial"/>
          <w:b/>
          <w:bCs/>
          <w:i/>
          <w:iCs/>
          <w:sz w:val="24"/>
          <w:szCs w:val="24"/>
        </w:rPr>
      </w:pPr>
      <w:r w:rsidRPr="00C26630">
        <w:rPr>
          <w:rFonts w:ascii="Arial" w:hAnsi="Arial" w:cs="Arial"/>
          <w:b/>
          <w:bCs/>
          <w:i/>
          <w:iCs/>
          <w:sz w:val="24"/>
          <w:szCs w:val="24"/>
        </w:rPr>
        <w:t>Subject to availability</w:t>
      </w:r>
    </w:p>
    <w:p w14:paraId="53E9B07C" w14:textId="77777777" w:rsidR="000F6CDA" w:rsidRPr="00C26630" w:rsidRDefault="000F6CDA" w:rsidP="000F6CDA">
      <w:pPr>
        <w:widowControl w:val="0"/>
        <w:rPr>
          <w:rFonts w:ascii="Arial" w:hAnsi="Arial" w:cs="Arial"/>
          <w:sz w:val="24"/>
          <w:szCs w:val="24"/>
        </w:rPr>
      </w:pPr>
    </w:p>
    <w:p w14:paraId="47245CB6" w14:textId="77777777" w:rsidR="000F6CDA" w:rsidRPr="00C26630" w:rsidRDefault="000F6CDA" w:rsidP="000F6CDA">
      <w:pPr>
        <w:pStyle w:val="Heading"/>
      </w:pPr>
      <w:r w:rsidRPr="00C26630">
        <w:t>Module Description</w:t>
      </w:r>
    </w:p>
    <w:p w14:paraId="59059FE3" w14:textId="77777777" w:rsidR="000F6CDA" w:rsidRPr="00C26630" w:rsidRDefault="000F6CDA" w:rsidP="000F6CDA">
      <w:pPr>
        <w:widowControl w:val="0"/>
        <w:rPr>
          <w:rFonts w:ascii="Arial" w:hAnsi="Arial" w:cs="Arial"/>
          <w:sz w:val="24"/>
          <w:szCs w:val="24"/>
        </w:rPr>
      </w:pPr>
      <w:r w:rsidRPr="00C26630">
        <w:rPr>
          <w:rFonts w:ascii="Arial" w:hAnsi="Arial" w:cs="Arial"/>
          <w:sz w:val="24"/>
          <w:szCs w:val="24"/>
        </w:rPr>
        <w:t>The course analyses key issues in employment relations. These include new management approaches, the decline of unions, the increase in workforce diversity, and the role of management and labour law in shaping employment relations. The module focuses on the impact of these issues in the UK, and the role of these issues in shaping ER in EU countries, the USA and Asia.</w:t>
      </w:r>
    </w:p>
    <w:p w14:paraId="47D3A546" w14:textId="77777777" w:rsidR="000F6CDA" w:rsidRPr="00C26630" w:rsidRDefault="000F6CDA" w:rsidP="000F6CDA">
      <w:pPr>
        <w:widowControl w:val="0"/>
        <w:rPr>
          <w:rFonts w:ascii="Arial" w:hAnsi="Arial" w:cs="Arial"/>
          <w:b/>
          <w:bCs/>
          <w:sz w:val="32"/>
          <w:szCs w:val="32"/>
        </w:rPr>
      </w:pPr>
    </w:p>
    <w:p w14:paraId="1D785828" w14:textId="77777777" w:rsidR="000F6CDA" w:rsidRPr="00C26630" w:rsidRDefault="000F6CDA" w:rsidP="000F6CDA">
      <w:pPr>
        <w:pStyle w:val="Heading"/>
      </w:pPr>
      <w:r w:rsidRPr="00C26630">
        <w:t>Learning Outcomes</w:t>
      </w:r>
      <w:r w:rsidRPr="00C26630">
        <w:tab/>
      </w:r>
    </w:p>
    <w:p w14:paraId="2CDAB553" w14:textId="77777777" w:rsidR="000F6CDA" w:rsidRPr="00C26630" w:rsidRDefault="000F6CDA" w:rsidP="000F6CDA">
      <w:pPr>
        <w:widowControl w:val="0"/>
        <w:rPr>
          <w:rFonts w:ascii="Arial" w:hAnsi="Arial" w:cs="Arial"/>
          <w:sz w:val="24"/>
          <w:szCs w:val="24"/>
        </w:rPr>
      </w:pPr>
      <w:r w:rsidRPr="00C26630">
        <w:rPr>
          <w:rFonts w:ascii="Arial" w:hAnsi="Arial" w:cs="Arial"/>
          <w:sz w:val="24"/>
          <w:szCs w:val="24"/>
        </w:rPr>
        <w:t>By the end of the module students should be able to:</w:t>
      </w:r>
    </w:p>
    <w:p w14:paraId="5D6AECDE" w14:textId="77777777" w:rsidR="000F6CDA" w:rsidRPr="00C26630" w:rsidRDefault="000F6CDA" w:rsidP="000F6CDA">
      <w:pPr>
        <w:pStyle w:val="ListParagraph"/>
        <w:widowControl w:val="0"/>
        <w:numPr>
          <w:ilvl w:val="0"/>
          <w:numId w:val="8"/>
        </w:numPr>
        <w:rPr>
          <w:rFonts w:ascii="Arial" w:hAnsi="Arial" w:cs="Arial"/>
          <w:sz w:val="24"/>
          <w:szCs w:val="24"/>
        </w:rPr>
      </w:pPr>
      <w:r w:rsidRPr="00C26630">
        <w:rPr>
          <w:rFonts w:ascii="Arial" w:hAnsi="Arial" w:cs="Arial"/>
          <w:sz w:val="24"/>
          <w:szCs w:val="24"/>
        </w:rPr>
        <w:t>develop a sophisticated understanding of the main changes in employment relations over the last 20 years and the nature and degree of these changes which vary according to national context</w:t>
      </w:r>
    </w:p>
    <w:p w14:paraId="6A0DF7EF" w14:textId="77777777" w:rsidR="000F6CDA" w:rsidRPr="00C26630" w:rsidRDefault="000F6CDA" w:rsidP="000F6CDA">
      <w:pPr>
        <w:pStyle w:val="ListParagraph"/>
        <w:widowControl w:val="0"/>
        <w:numPr>
          <w:ilvl w:val="0"/>
          <w:numId w:val="8"/>
        </w:numPr>
        <w:rPr>
          <w:rFonts w:ascii="Arial" w:hAnsi="Arial" w:cs="Arial"/>
          <w:sz w:val="24"/>
          <w:szCs w:val="24"/>
        </w:rPr>
      </w:pPr>
      <w:r w:rsidRPr="00C26630">
        <w:rPr>
          <w:rFonts w:ascii="Arial" w:hAnsi="Arial" w:cs="Arial"/>
          <w:sz w:val="24"/>
          <w:szCs w:val="24"/>
        </w:rPr>
        <w:t>critically analyse the main conceptual issues underlying employment relations, including issues of worker participation and industrial disputes</w:t>
      </w:r>
    </w:p>
    <w:p w14:paraId="34ED6C42" w14:textId="77777777" w:rsidR="000F6CDA" w:rsidRDefault="000F6CDA" w:rsidP="000F6CDA">
      <w:pPr>
        <w:pStyle w:val="ListParagraph"/>
        <w:widowControl w:val="0"/>
        <w:numPr>
          <w:ilvl w:val="0"/>
          <w:numId w:val="8"/>
        </w:numPr>
        <w:rPr>
          <w:rFonts w:ascii="Arial" w:hAnsi="Arial" w:cs="Arial"/>
          <w:sz w:val="24"/>
          <w:szCs w:val="24"/>
        </w:rPr>
      </w:pPr>
      <w:r w:rsidRPr="00C26630">
        <w:rPr>
          <w:rFonts w:ascii="Arial" w:hAnsi="Arial" w:cs="Arial"/>
          <w:sz w:val="24"/>
          <w:szCs w:val="24"/>
        </w:rPr>
        <w:t>critically evaluate channels of management-worker interaction, including decentralised collective bargaining and developments in ‘employee voice’</w:t>
      </w:r>
    </w:p>
    <w:p w14:paraId="0EF66F7A" w14:textId="77777777" w:rsidR="000F6CDA" w:rsidRPr="000F6CDA" w:rsidRDefault="000F6CDA" w:rsidP="000F6CDA">
      <w:pPr>
        <w:widowControl w:val="0"/>
        <w:rPr>
          <w:rFonts w:ascii="Arial" w:hAnsi="Arial" w:cs="Arial"/>
          <w:sz w:val="24"/>
          <w:szCs w:val="24"/>
        </w:rPr>
      </w:pPr>
    </w:p>
    <w:p w14:paraId="29B2A6D1" w14:textId="77777777" w:rsidR="00670C50" w:rsidRDefault="00670C50" w:rsidP="000F6CDA">
      <w:pPr>
        <w:pStyle w:val="ModuleHeading"/>
        <w:sectPr w:rsidR="00670C50" w:rsidSect="00561D23">
          <w:pgSz w:w="11906" w:h="16838"/>
          <w:pgMar w:top="1440" w:right="1440" w:bottom="1440" w:left="1440" w:header="708" w:footer="708" w:gutter="0"/>
          <w:pgNumType w:start="2"/>
          <w:cols w:space="708"/>
          <w:docGrid w:linePitch="360"/>
        </w:sectPr>
      </w:pPr>
    </w:p>
    <w:p w14:paraId="66BD5E43" w14:textId="77777777" w:rsidR="000F6CDA" w:rsidRPr="00C26630" w:rsidRDefault="000F6CDA" w:rsidP="000F6CDA">
      <w:pPr>
        <w:pStyle w:val="ModuleHeading"/>
      </w:pPr>
      <w:bookmarkStart w:id="71" w:name="LH_GIC"/>
      <w:bookmarkEnd w:id="71"/>
      <w:r w:rsidRPr="00C26630">
        <w:lastRenderedPageBreak/>
        <w:t>LH Globalisation, Innovation and Competitiveness</w:t>
      </w:r>
    </w:p>
    <w:p w14:paraId="09D61FD6" w14:textId="77777777" w:rsidR="000F6CDA" w:rsidRPr="00C26630" w:rsidRDefault="000F6CDA" w:rsidP="000F6CDA">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31974</w:t>
      </w:r>
    </w:p>
    <w:p w14:paraId="76901301" w14:textId="77777777" w:rsidR="000F6CDA" w:rsidRPr="00C26630" w:rsidRDefault="000F6CDA" w:rsidP="000F6CDA">
      <w:pPr>
        <w:widowControl w:val="0"/>
        <w:spacing w:after="0"/>
        <w:rPr>
          <w:rFonts w:ascii="Arial" w:hAnsi="Arial" w:cs="Arial"/>
          <w:sz w:val="24"/>
          <w:szCs w:val="24"/>
        </w:rPr>
      </w:pPr>
      <w:r w:rsidRPr="00C26630">
        <w:rPr>
          <w:rFonts w:ascii="Arial" w:hAnsi="Arial" w:cs="Arial"/>
          <w:sz w:val="24"/>
          <w:szCs w:val="24"/>
        </w:rPr>
        <w:t>Credits: 20</w:t>
      </w:r>
    </w:p>
    <w:p w14:paraId="10360B65" w14:textId="77777777" w:rsidR="000F6CDA" w:rsidRPr="00C26630" w:rsidRDefault="000F6CDA" w:rsidP="000F6CDA">
      <w:pPr>
        <w:widowControl w:val="0"/>
        <w:spacing w:after="0"/>
        <w:rPr>
          <w:rFonts w:ascii="Arial" w:hAnsi="Arial" w:cs="Arial"/>
          <w:sz w:val="24"/>
          <w:szCs w:val="24"/>
        </w:rPr>
      </w:pPr>
      <w:r w:rsidRPr="00C26630">
        <w:rPr>
          <w:rFonts w:ascii="Arial" w:hAnsi="Arial" w:cs="Arial"/>
          <w:sz w:val="24"/>
          <w:szCs w:val="24"/>
        </w:rPr>
        <w:t>Level: LH</w:t>
      </w:r>
    </w:p>
    <w:p w14:paraId="045FE940" w14:textId="77777777" w:rsidR="000F6CDA" w:rsidRPr="00C26630" w:rsidRDefault="000F6CDA" w:rsidP="000F6CDA">
      <w:pPr>
        <w:widowControl w:val="0"/>
        <w:spacing w:after="0"/>
        <w:rPr>
          <w:rFonts w:ascii="Arial" w:hAnsi="Arial" w:cs="Arial"/>
          <w:sz w:val="24"/>
          <w:szCs w:val="24"/>
        </w:rPr>
      </w:pPr>
      <w:r w:rsidRPr="00C26630">
        <w:rPr>
          <w:rFonts w:ascii="Arial" w:hAnsi="Arial" w:cs="Arial"/>
          <w:sz w:val="24"/>
          <w:szCs w:val="24"/>
        </w:rPr>
        <w:t>Taught: Semester 1</w:t>
      </w:r>
    </w:p>
    <w:p w14:paraId="6E8401A2" w14:textId="77777777" w:rsidR="000F6CDA" w:rsidRPr="00C26630" w:rsidRDefault="000F6CDA" w:rsidP="000F6CDA">
      <w:pPr>
        <w:widowControl w:val="0"/>
        <w:spacing w:after="0"/>
        <w:rPr>
          <w:rFonts w:ascii="Arial" w:hAnsi="Arial" w:cs="Arial"/>
          <w:sz w:val="24"/>
          <w:szCs w:val="24"/>
        </w:rPr>
      </w:pPr>
      <w:r w:rsidRPr="00C26630">
        <w:rPr>
          <w:rFonts w:ascii="Arial" w:hAnsi="Arial" w:cs="Arial"/>
          <w:sz w:val="24"/>
          <w:szCs w:val="24"/>
        </w:rPr>
        <w:t>Department: Management</w:t>
      </w:r>
    </w:p>
    <w:p w14:paraId="593F8555" w14:textId="61DE9AE4" w:rsidR="000F6CDA" w:rsidRPr="00C26630" w:rsidRDefault="000F6CDA" w:rsidP="000F6CDA">
      <w:pPr>
        <w:widowControl w:val="0"/>
        <w:spacing w:after="0"/>
        <w:rPr>
          <w:rFonts w:ascii="Arial" w:hAnsi="Arial" w:cs="Arial"/>
          <w:sz w:val="24"/>
          <w:szCs w:val="24"/>
        </w:rPr>
      </w:pPr>
      <w:r w:rsidRPr="00C26630">
        <w:rPr>
          <w:rFonts w:ascii="Arial" w:hAnsi="Arial" w:cs="Arial"/>
          <w:sz w:val="24"/>
          <w:szCs w:val="24"/>
        </w:rPr>
        <w:t xml:space="preserve">Assessment Method: Coursework (50%), Exam </w:t>
      </w:r>
      <w:r w:rsidR="00940C2F">
        <w:rPr>
          <w:rFonts w:ascii="Arial" w:hAnsi="Arial" w:cs="Arial"/>
          <w:sz w:val="24"/>
          <w:szCs w:val="24"/>
        </w:rPr>
        <w:t>– January Exam Period</w:t>
      </w:r>
      <w:r w:rsidR="00940C2F" w:rsidRPr="00C26630">
        <w:rPr>
          <w:rFonts w:ascii="Arial" w:hAnsi="Arial" w:cs="Arial"/>
          <w:sz w:val="24"/>
          <w:szCs w:val="24"/>
        </w:rPr>
        <w:t xml:space="preserve"> </w:t>
      </w:r>
      <w:r w:rsidRPr="00C26630">
        <w:rPr>
          <w:rFonts w:ascii="Arial" w:hAnsi="Arial" w:cs="Arial"/>
          <w:sz w:val="24"/>
          <w:szCs w:val="24"/>
        </w:rPr>
        <w:t>(50%)</w:t>
      </w:r>
    </w:p>
    <w:p w14:paraId="74EAF3DA" w14:textId="77777777" w:rsidR="000F6CDA" w:rsidRPr="00C26630" w:rsidRDefault="000F6CDA" w:rsidP="000F6CDA">
      <w:pPr>
        <w:spacing w:after="0"/>
        <w:rPr>
          <w:rFonts w:ascii="Arial" w:hAnsi="Arial" w:cs="Arial"/>
          <w:b/>
          <w:bCs/>
          <w:i/>
          <w:iCs/>
          <w:sz w:val="24"/>
          <w:szCs w:val="24"/>
        </w:rPr>
      </w:pPr>
      <w:r w:rsidRPr="00C26630">
        <w:rPr>
          <w:rFonts w:ascii="Arial" w:hAnsi="Arial" w:cs="Arial"/>
          <w:b/>
          <w:bCs/>
          <w:i/>
          <w:iCs/>
          <w:sz w:val="24"/>
          <w:szCs w:val="24"/>
        </w:rPr>
        <w:t>Subject to availability</w:t>
      </w:r>
    </w:p>
    <w:p w14:paraId="7499FA90" w14:textId="77777777" w:rsidR="000F6CDA" w:rsidRPr="00C26630" w:rsidRDefault="000F6CDA" w:rsidP="000F6CDA">
      <w:pPr>
        <w:widowControl w:val="0"/>
        <w:rPr>
          <w:rFonts w:ascii="Arial" w:hAnsi="Arial" w:cs="Arial"/>
          <w:sz w:val="24"/>
          <w:szCs w:val="24"/>
        </w:rPr>
      </w:pPr>
    </w:p>
    <w:p w14:paraId="522E56A1" w14:textId="77777777" w:rsidR="000F6CDA" w:rsidRPr="00C26630" w:rsidRDefault="000F6CDA" w:rsidP="000F6CDA">
      <w:pPr>
        <w:pStyle w:val="Heading"/>
      </w:pPr>
      <w:r w:rsidRPr="00C26630">
        <w:t>Module Description</w:t>
      </w:r>
    </w:p>
    <w:p w14:paraId="56BE431E" w14:textId="77777777" w:rsidR="000F6CDA" w:rsidRPr="00C26630" w:rsidRDefault="000F6CDA" w:rsidP="000F6CDA">
      <w:pPr>
        <w:widowControl w:val="0"/>
        <w:rPr>
          <w:rFonts w:ascii="Arial" w:hAnsi="Arial" w:cs="Arial"/>
          <w:sz w:val="24"/>
          <w:szCs w:val="24"/>
        </w:rPr>
      </w:pPr>
      <w:r w:rsidRPr="00C26630">
        <w:rPr>
          <w:rFonts w:ascii="Arial" w:hAnsi="Arial" w:cs="Arial"/>
          <w:sz w:val="24"/>
          <w:szCs w:val="24"/>
        </w:rPr>
        <w:t>Modern day businesses are developing and competing in an increasingly dynamic and global context which is shaped by institutional change as well as developments in knowledge, technology and innovation. The aim of the module is to provide students with the theoretical and empirical understanding of the economics and management of globalisation, innovation and their effects on competitiveness.</w:t>
      </w:r>
    </w:p>
    <w:p w14:paraId="5C21AD90" w14:textId="77777777" w:rsidR="000F6CDA" w:rsidRPr="00C26630" w:rsidRDefault="000F6CDA" w:rsidP="000F6CDA">
      <w:pPr>
        <w:widowControl w:val="0"/>
        <w:rPr>
          <w:rFonts w:ascii="Arial" w:hAnsi="Arial" w:cs="Arial"/>
          <w:sz w:val="24"/>
          <w:szCs w:val="24"/>
        </w:rPr>
      </w:pPr>
      <w:r w:rsidRPr="00C26630">
        <w:rPr>
          <w:rFonts w:ascii="Arial" w:hAnsi="Arial" w:cs="Arial"/>
          <w:sz w:val="24"/>
          <w:szCs w:val="24"/>
        </w:rPr>
        <w:t xml:space="preserve">The module will study the nature and dynamics of </w:t>
      </w:r>
      <w:proofErr w:type="gramStart"/>
      <w:r w:rsidRPr="00C26630">
        <w:rPr>
          <w:rFonts w:ascii="Arial" w:hAnsi="Arial" w:cs="Arial"/>
          <w:sz w:val="24"/>
          <w:szCs w:val="24"/>
        </w:rPr>
        <w:t>present day</w:t>
      </w:r>
      <w:proofErr w:type="gramEnd"/>
      <w:r w:rsidRPr="00C26630">
        <w:rPr>
          <w:rFonts w:ascii="Arial" w:hAnsi="Arial" w:cs="Arial"/>
          <w:sz w:val="24"/>
          <w:szCs w:val="24"/>
        </w:rPr>
        <w:t xml:space="preserve"> global business as well as the institutional context in which firms operate. The creation and diffusion of knowledge, innovation and technological change are also central themes in this course. The module includes topics such as global value chains and global innovation networks, clusters and national innovation systems as well as the challenges that the new technologies of digitalisation, automation and artificial intelligence pose to the competitiveness of firms.</w:t>
      </w:r>
    </w:p>
    <w:p w14:paraId="130C5B16" w14:textId="77777777" w:rsidR="000F6CDA" w:rsidRPr="00C26630" w:rsidRDefault="000F6CDA" w:rsidP="000F6CDA">
      <w:pPr>
        <w:pStyle w:val="Heading"/>
      </w:pPr>
    </w:p>
    <w:p w14:paraId="5C0F1270" w14:textId="77777777" w:rsidR="000F6CDA" w:rsidRPr="00C26630" w:rsidRDefault="000F6CDA" w:rsidP="000F6CDA">
      <w:pPr>
        <w:pStyle w:val="Heading"/>
        <w:rPr>
          <w:sz w:val="32"/>
          <w:szCs w:val="32"/>
        </w:rPr>
      </w:pPr>
      <w:r w:rsidRPr="00C26630">
        <w:rPr>
          <w:sz w:val="32"/>
          <w:szCs w:val="32"/>
        </w:rPr>
        <w:t>Learning Outcomes</w:t>
      </w:r>
    </w:p>
    <w:p w14:paraId="49433C69" w14:textId="77777777" w:rsidR="000F6CDA" w:rsidRPr="00C26630" w:rsidRDefault="000F6CDA" w:rsidP="000F6CDA">
      <w:pPr>
        <w:widowControl w:val="0"/>
        <w:rPr>
          <w:rFonts w:ascii="Arial" w:hAnsi="Arial" w:cs="Arial"/>
          <w:sz w:val="24"/>
          <w:szCs w:val="24"/>
        </w:rPr>
      </w:pPr>
      <w:r w:rsidRPr="00C26630">
        <w:rPr>
          <w:rFonts w:ascii="Arial" w:hAnsi="Arial" w:cs="Arial"/>
          <w:sz w:val="24"/>
          <w:szCs w:val="24"/>
        </w:rPr>
        <w:t>By the end of the module, students should be able to:</w:t>
      </w:r>
    </w:p>
    <w:p w14:paraId="33716D4C" w14:textId="77777777" w:rsidR="000F6CDA" w:rsidRPr="00C26630" w:rsidRDefault="000F6CDA" w:rsidP="000F6CDA">
      <w:pPr>
        <w:pStyle w:val="ListParagraph"/>
        <w:widowControl w:val="0"/>
        <w:numPr>
          <w:ilvl w:val="0"/>
          <w:numId w:val="7"/>
        </w:numPr>
        <w:rPr>
          <w:rFonts w:ascii="Arial" w:hAnsi="Arial" w:cs="Arial"/>
          <w:sz w:val="24"/>
          <w:szCs w:val="24"/>
        </w:rPr>
      </w:pPr>
      <w:r w:rsidRPr="00C26630">
        <w:rPr>
          <w:rFonts w:ascii="Arial" w:hAnsi="Arial" w:cs="Arial"/>
          <w:sz w:val="24"/>
          <w:szCs w:val="24"/>
        </w:rPr>
        <w:t>Develop a critical understanding the economic environment of firms’ decision making in terms of modes of production and innovation</w:t>
      </w:r>
    </w:p>
    <w:p w14:paraId="217ADEB1" w14:textId="77777777" w:rsidR="000F6CDA" w:rsidRPr="00C26630" w:rsidRDefault="000F6CDA" w:rsidP="000F6CDA">
      <w:pPr>
        <w:pStyle w:val="ListParagraph"/>
        <w:widowControl w:val="0"/>
        <w:numPr>
          <w:ilvl w:val="0"/>
          <w:numId w:val="7"/>
        </w:numPr>
        <w:rPr>
          <w:rFonts w:ascii="Arial" w:hAnsi="Arial" w:cs="Arial"/>
          <w:sz w:val="24"/>
          <w:szCs w:val="24"/>
        </w:rPr>
      </w:pPr>
      <w:r w:rsidRPr="00C26630">
        <w:rPr>
          <w:rFonts w:ascii="Arial" w:hAnsi="Arial" w:cs="Arial"/>
          <w:sz w:val="24"/>
          <w:szCs w:val="24"/>
        </w:rPr>
        <w:t>Demonstrate an in-depth understanding of the nature and dynamics of innovation as a systemic process taking place within and across firms</w:t>
      </w:r>
    </w:p>
    <w:p w14:paraId="01BDFD3A" w14:textId="77777777" w:rsidR="000F6CDA" w:rsidRPr="00C26630" w:rsidRDefault="000F6CDA" w:rsidP="000F6CDA">
      <w:pPr>
        <w:pStyle w:val="ListParagraph"/>
        <w:widowControl w:val="0"/>
        <w:numPr>
          <w:ilvl w:val="0"/>
          <w:numId w:val="7"/>
        </w:numPr>
        <w:rPr>
          <w:rFonts w:ascii="Arial" w:hAnsi="Arial" w:cs="Arial"/>
          <w:sz w:val="24"/>
          <w:szCs w:val="24"/>
        </w:rPr>
      </w:pPr>
      <w:r w:rsidRPr="00C26630">
        <w:rPr>
          <w:rFonts w:ascii="Arial" w:hAnsi="Arial" w:cs="Arial"/>
          <w:sz w:val="24"/>
          <w:szCs w:val="24"/>
        </w:rPr>
        <w:t>Evaluate and critically assess the role of Government in issues related to competitiveness and innovation</w:t>
      </w:r>
    </w:p>
    <w:p w14:paraId="70A85423" w14:textId="77777777" w:rsidR="000F6CDA" w:rsidRPr="00C26630" w:rsidRDefault="000F6CDA" w:rsidP="000F6CDA">
      <w:pPr>
        <w:pStyle w:val="ListParagraph"/>
        <w:widowControl w:val="0"/>
        <w:numPr>
          <w:ilvl w:val="0"/>
          <w:numId w:val="7"/>
        </w:numPr>
        <w:rPr>
          <w:rFonts w:ascii="Arial" w:hAnsi="Arial" w:cs="Arial"/>
          <w:sz w:val="24"/>
          <w:szCs w:val="24"/>
        </w:rPr>
      </w:pPr>
      <w:r w:rsidRPr="00C26630">
        <w:rPr>
          <w:rFonts w:ascii="Arial" w:hAnsi="Arial" w:cs="Arial"/>
          <w:sz w:val="24"/>
          <w:szCs w:val="24"/>
        </w:rPr>
        <w:t>Critically analyse the impact of contemporary processes of globalisation on the creation and diffusion of knowledge in global value chains and on national and regional systems of innovation</w:t>
      </w:r>
    </w:p>
    <w:p w14:paraId="45B65CFE" w14:textId="77777777" w:rsidR="00670C50" w:rsidRDefault="00670C50" w:rsidP="00BF4C28">
      <w:pPr>
        <w:pStyle w:val="ModuleHeading"/>
        <w:sectPr w:rsidR="00670C50" w:rsidSect="00561D23">
          <w:pgSz w:w="11906" w:h="16838"/>
          <w:pgMar w:top="1440" w:right="1440" w:bottom="1440" w:left="1440" w:header="708" w:footer="708" w:gutter="0"/>
          <w:pgNumType w:start="2"/>
          <w:cols w:space="708"/>
          <w:docGrid w:linePitch="360"/>
        </w:sectPr>
      </w:pPr>
    </w:p>
    <w:p w14:paraId="22F81A21" w14:textId="77777777" w:rsidR="0021116C" w:rsidRDefault="0021116C" w:rsidP="00BF4C28">
      <w:pPr>
        <w:pStyle w:val="ModuleHeading"/>
      </w:pPr>
      <w:bookmarkStart w:id="72" w:name="LH_MarkStrat"/>
      <w:bookmarkEnd w:id="72"/>
      <w:r w:rsidRPr="0021116C">
        <w:lastRenderedPageBreak/>
        <w:t>LH Marketing Strategy: From Analysis to Implementation</w:t>
      </w:r>
      <w:r w:rsidR="003E74F9" w:rsidRPr="00C26630">
        <w:t xml:space="preserve"> </w:t>
      </w:r>
    </w:p>
    <w:p w14:paraId="7A2FC4A6" w14:textId="2C3EDF46" w:rsidR="003E74F9" w:rsidRPr="0021116C" w:rsidRDefault="003E74F9" w:rsidP="00BF4C28">
      <w:pPr>
        <w:pStyle w:val="ModuleHeading"/>
        <w:rPr>
          <w:sz w:val="24"/>
          <w:szCs w:val="24"/>
        </w:rPr>
      </w:pPr>
      <w:r w:rsidRPr="003E74F9">
        <w:rPr>
          <w:sz w:val="24"/>
          <w:szCs w:val="24"/>
        </w:rPr>
        <w:t xml:space="preserve">Module Code: </w:t>
      </w:r>
      <w:r w:rsidR="0021116C">
        <w:rPr>
          <w:sz w:val="24"/>
          <w:szCs w:val="24"/>
        </w:rPr>
        <w:t>32018</w:t>
      </w:r>
      <w:r w:rsidR="0021116C">
        <w:rPr>
          <w:sz w:val="24"/>
          <w:szCs w:val="24"/>
        </w:rPr>
        <w:br/>
      </w:r>
      <w:r w:rsidRPr="0021116C">
        <w:rPr>
          <w:sz w:val="24"/>
          <w:szCs w:val="24"/>
        </w:rPr>
        <w:t xml:space="preserve">Credits: </w:t>
      </w:r>
      <w:r w:rsidRPr="002B588F">
        <w:rPr>
          <w:b w:val="0"/>
          <w:sz w:val="24"/>
          <w:szCs w:val="24"/>
        </w:rPr>
        <w:t>20</w:t>
      </w:r>
      <w:r w:rsidR="0021116C" w:rsidRPr="002B588F">
        <w:rPr>
          <w:b w:val="0"/>
          <w:sz w:val="24"/>
          <w:szCs w:val="24"/>
        </w:rPr>
        <w:br/>
      </w:r>
      <w:r w:rsidRPr="0021116C">
        <w:rPr>
          <w:sz w:val="24"/>
          <w:szCs w:val="24"/>
        </w:rPr>
        <w:t xml:space="preserve">Level: </w:t>
      </w:r>
      <w:r w:rsidRPr="002B588F">
        <w:rPr>
          <w:b w:val="0"/>
          <w:sz w:val="24"/>
          <w:szCs w:val="24"/>
        </w:rPr>
        <w:t>LH</w:t>
      </w:r>
      <w:r w:rsidR="0021116C" w:rsidRPr="002B588F">
        <w:rPr>
          <w:b w:val="0"/>
          <w:sz w:val="24"/>
          <w:szCs w:val="24"/>
        </w:rPr>
        <w:br/>
      </w:r>
      <w:r w:rsidRPr="0021116C">
        <w:rPr>
          <w:sz w:val="24"/>
          <w:szCs w:val="24"/>
        </w:rPr>
        <w:t xml:space="preserve">Taught: </w:t>
      </w:r>
      <w:r w:rsidRPr="002B588F">
        <w:rPr>
          <w:b w:val="0"/>
          <w:sz w:val="24"/>
          <w:szCs w:val="24"/>
        </w:rPr>
        <w:t>Semester 1</w:t>
      </w:r>
      <w:r w:rsidR="0021116C" w:rsidRPr="002B588F">
        <w:rPr>
          <w:b w:val="0"/>
          <w:sz w:val="24"/>
          <w:szCs w:val="24"/>
        </w:rPr>
        <w:br/>
      </w:r>
      <w:r w:rsidRPr="0021116C">
        <w:rPr>
          <w:sz w:val="24"/>
          <w:szCs w:val="24"/>
        </w:rPr>
        <w:t xml:space="preserve">Department: </w:t>
      </w:r>
      <w:r w:rsidRPr="002B588F">
        <w:rPr>
          <w:b w:val="0"/>
          <w:sz w:val="24"/>
          <w:szCs w:val="24"/>
        </w:rPr>
        <w:t>Ma</w:t>
      </w:r>
      <w:r w:rsidR="00DA534C" w:rsidRPr="002B588F">
        <w:rPr>
          <w:b w:val="0"/>
          <w:sz w:val="24"/>
          <w:szCs w:val="24"/>
        </w:rPr>
        <w:t>rketing</w:t>
      </w:r>
      <w:r w:rsidR="0021116C">
        <w:rPr>
          <w:sz w:val="24"/>
          <w:szCs w:val="24"/>
        </w:rPr>
        <w:br/>
      </w:r>
      <w:r w:rsidRPr="0021116C">
        <w:rPr>
          <w:sz w:val="24"/>
          <w:szCs w:val="24"/>
        </w:rPr>
        <w:t xml:space="preserve">Assessment Method: </w:t>
      </w:r>
      <w:r w:rsidR="00DA534C" w:rsidRPr="003B5DF0">
        <w:rPr>
          <w:b w:val="0"/>
          <w:sz w:val="24"/>
          <w:szCs w:val="24"/>
        </w:rPr>
        <w:t xml:space="preserve">Group </w:t>
      </w:r>
      <w:r w:rsidR="003B5DF0" w:rsidRPr="003B5DF0">
        <w:rPr>
          <w:b w:val="0"/>
          <w:bCs w:val="0"/>
          <w:sz w:val="24"/>
          <w:szCs w:val="24"/>
        </w:rPr>
        <w:t xml:space="preserve">Problem Based &amp; </w:t>
      </w:r>
      <w:r w:rsidR="00DA534C" w:rsidRPr="003B5DF0">
        <w:rPr>
          <w:b w:val="0"/>
          <w:sz w:val="24"/>
          <w:szCs w:val="24"/>
        </w:rPr>
        <w:t>Report</w:t>
      </w:r>
      <w:r w:rsidRPr="003B5DF0">
        <w:rPr>
          <w:b w:val="0"/>
          <w:sz w:val="24"/>
          <w:szCs w:val="24"/>
        </w:rPr>
        <w:t xml:space="preserve"> </w:t>
      </w:r>
      <w:r w:rsidRPr="002B588F">
        <w:rPr>
          <w:b w:val="0"/>
          <w:sz w:val="24"/>
          <w:szCs w:val="24"/>
        </w:rPr>
        <w:t>(</w:t>
      </w:r>
      <w:r w:rsidR="00DA534C" w:rsidRPr="002B588F">
        <w:rPr>
          <w:b w:val="0"/>
          <w:sz w:val="24"/>
          <w:szCs w:val="24"/>
        </w:rPr>
        <w:t>30</w:t>
      </w:r>
      <w:r w:rsidRPr="002B588F">
        <w:rPr>
          <w:b w:val="0"/>
          <w:sz w:val="24"/>
          <w:szCs w:val="24"/>
        </w:rPr>
        <w:t xml:space="preserve">%), </w:t>
      </w:r>
      <w:r w:rsidR="00BF4C28" w:rsidRPr="002B588F">
        <w:rPr>
          <w:b w:val="0"/>
          <w:sz w:val="24"/>
          <w:szCs w:val="24"/>
        </w:rPr>
        <w:t>Individual essay</w:t>
      </w:r>
      <w:r w:rsidRPr="002B588F">
        <w:rPr>
          <w:b w:val="0"/>
          <w:sz w:val="24"/>
          <w:szCs w:val="24"/>
        </w:rPr>
        <w:t xml:space="preserve"> (</w:t>
      </w:r>
      <w:r w:rsidR="00BF4C28" w:rsidRPr="002B588F">
        <w:rPr>
          <w:b w:val="0"/>
          <w:sz w:val="24"/>
          <w:szCs w:val="24"/>
        </w:rPr>
        <w:t>7</w:t>
      </w:r>
      <w:r w:rsidRPr="002B588F">
        <w:rPr>
          <w:b w:val="0"/>
          <w:sz w:val="24"/>
          <w:szCs w:val="24"/>
        </w:rPr>
        <w:t>0%)</w:t>
      </w:r>
      <w:r w:rsidR="0021116C">
        <w:rPr>
          <w:sz w:val="24"/>
          <w:szCs w:val="24"/>
        </w:rPr>
        <w:br/>
      </w:r>
      <w:r w:rsidRPr="0021116C">
        <w:rPr>
          <w:i/>
          <w:iCs/>
          <w:sz w:val="24"/>
          <w:szCs w:val="24"/>
        </w:rPr>
        <w:t>Subject to availability</w:t>
      </w:r>
    </w:p>
    <w:p w14:paraId="15980B4B" w14:textId="77777777" w:rsidR="003E74F9" w:rsidRPr="0021116C" w:rsidRDefault="003E74F9" w:rsidP="00BF4C28">
      <w:pPr>
        <w:widowControl w:val="0"/>
        <w:rPr>
          <w:rFonts w:ascii="Arial" w:hAnsi="Arial" w:cs="Arial"/>
          <w:sz w:val="24"/>
          <w:szCs w:val="24"/>
        </w:rPr>
      </w:pPr>
    </w:p>
    <w:p w14:paraId="04F600CF" w14:textId="77777777" w:rsidR="003E74F9" w:rsidRDefault="003E74F9" w:rsidP="00BF4C28">
      <w:pPr>
        <w:pStyle w:val="Heading"/>
      </w:pPr>
      <w:r w:rsidRPr="00C26630">
        <w:t>Module Description</w:t>
      </w:r>
    </w:p>
    <w:p w14:paraId="0B0221FB" w14:textId="641688FA" w:rsidR="00BF4C28" w:rsidRPr="00A74530" w:rsidRDefault="00BF4C28" w:rsidP="00BF4C28">
      <w:pPr>
        <w:pStyle w:val="Heading"/>
        <w:rPr>
          <w:b w:val="0"/>
          <w:bCs w:val="0"/>
          <w:sz w:val="24"/>
          <w:szCs w:val="24"/>
        </w:rPr>
      </w:pPr>
      <w:r w:rsidRPr="00A74530">
        <w:rPr>
          <w:b w:val="0"/>
          <w:bCs w:val="0"/>
          <w:sz w:val="24"/>
          <w:szCs w:val="24"/>
        </w:rPr>
        <w:t>The Marketing Strategy module seeks to extend the depth of knowledge about the development of marketing strategies, and their implementation. On completion of the module students will understand the processes adopted by marketing professionals: analysis, development of marketing strategies, and critically, the ways in which these strategies are implemented, and refined in response to tactical/short term imperatives.</w:t>
      </w:r>
    </w:p>
    <w:p w14:paraId="1C04E03C" w14:textId="2B134D3F" w:rsidR="00BF4C28" w:rsidRPr="00720919" w:rsidRDefault="00BF4C28" w:rsidP="00BF4C28">
      <w:pPr>
        <w:pStyle w:val="Heading"/>
        <w:rPr>
          <w:b w:val="0"/>
          <w:bCs w:val="0"/>
          <w:sz w:val="24"/>
          <w:szCs w:val="24"/>
        </w:rPr>
      </w:pPr>
      <w:r w:rsidRPr="00A74530">
        <w:rPr>
          <w:b w:val="0"/>
          <w:bCs w:val="0"/>
          <w:sz w:val="24"/>
          <w:szCs w:val="24"/>
        </w:rPr>
        <w:t>The module will help students develop their ability to: choose the most effective analytic strategies, assess implementation and managerial implications; and critically evaluate strategic marketing analysis methods with respect to their validity and relevance in a range of marketplaces. The module will also explore the impact of marketing decisions upon the long-term evolution of markets; and market structures in terms of customers, competitors and market channels.</w:t>
      </w:r>
    </w:p>
    <w:p w14:paraId="4D33D095" w14:textId="77777777" w:rsidR="00BF4C28" w:rsidRPr="00C26630" w:rsidRDefault="00BF4C28" w:rsidP="00BF4C28">
      <w:pPr>
        <w:pStyle w:val="Heading"/>
      </w:pPr>
      <w:r w:rsidRPr="00C26630">
        <w:t>Learning Outcomes</w:t>
      </w:r>
    </w:p>
    <w:p w14:paraId="179DBAFD" w14:textId="2550CA07" w:rsidR="00A74530" w:rsidRPr="00A74530" w:rsidRDefault="00A74530" w:rsidP="00A74530">
      <w:pPr>
        <w:pStyle w:val="Heading"/>
        <w:rPr>
          <w:b w:val="0"/>
          <w:bCs w:val="0"/>
          <w:sz w:val="24"/>
          <w:szCs w:val="24"/>
        </w:rPr>
      </w:pPr>
      <w:r w:rsidRPr="00A74530">
        <w:rPr>
          <w:b w:val="0"/>
          <w:bCs w:val="0"/>
          <w:sz w:val="24"/>
          <w:szCs w:val="24"/>
        </w:rPr>
        <w:t>By the end of the module, students should be able to:</w:t>
      </w:r>
    </w:p>
    <w:p w14:paraId="191B4ABD" w14:textId="77777777" w:rsidR="00A74530" w:rsidRPr="00A74530" w:rsidRDefault="00A74530" w:rsidP="00A74530">
      <w:pPr>
        <w:pStyle w:val="Heading"/>
        <w:numPr>
          <w:ilvl w:val="0"/>
          <w:numId w:val="17"/>
        </w:numPr>
        <w:rPr>
          <w:b w:val="0"/>
          <w:bCs w:val="0"/>
          <w:sz w:val="24"/>
          <w:szCs w:val="24"/>
        </w:rPr>
      </w:pPr>
      <w:r w:rsidRPr="00A74530">
        <w:rPr>
          <w:b w:val="0"/>
          <w:bCs w:val="0"/>
          <w:sz w:val="24"/>
          <w:szCs w:val="24"/>
        </w:rPr>
        <w:t>Demonstrate comprehensive knowledge and understanding of the scope of marketing strategy.</w:t>
      </w:r>
    </w:p>
    <w:p w14:paraId="470EEB6F" w14:textId="77777777" w:rsidR="00A74530" w:rsidRPr="00A74530" w:rsidRDefault="00A74530" w:rsidP="00A74530">
      <w:pPr>
        <w:pStyle w:val="Heading"/>
        <w:numPr>
          <w:ilvl w:val="0"/>
          <w:numId w:val="17"/>
        </w:numPr>
        <w:rPr>
          <w:b w:val="0"/>
          <w:bCs w:val="0"/>
          <w:sz w:val="24"/>
          <w:szCs w:val="24"/>
        </w:rPr>
      </w:pPr>
      <w:r w:rsidRPr="00A74530">
        <w:rPr>
          <w:b w:val="0"/>
          <w:bCs w:val="0"/>
          <w:sz w:val="24"/>
          <w:szCs w:val="24"/>
        </w:rPr>
        <w:t>Identify and critically appraise the process and methods for identifying and selecting marketing strategies.</w:t>
      </w:r>
    </w:p>
    <w:p w14:paraId="226AD2B3" w14:textId="77777777" w:rsidR="00A74530" w:rsidRPr="00A74530" w:rsidRDefault="00A74530" w:rsidP="00A74530">
      <w:pPr>
        <w:pStyle w:val="Heading"/>
        <w:numPr>
          <w:ilvl w:val="0"/>
          <w:numId w:val="17"/>
        </w:numPr>
        <w:rPr>
          <w:b w:val="0"/>
          <w:bCs w:val="0"/>
          <w:sz w:val="24"/>
          <w:szCs w:val="24"/>
        </w:rPr>
      </w:pPr>
      <w:r w:rsidRPr="00A74530">
        <w:rPr>
          <w:b w:val="0"/>
          <w:bCs w:val="0"/>
          <w:sz w:val="24"/>
          <w:szCs w:val="24"/>
        </w:rPr>
        <w:t>Critically evaluate key concepts and practical frameworks and techniques for effective strategic market analyses.</w:t>
      </w:r>
    </w:p>
    <w:p w14:paraId="7721DA8A" w14:textId="77777777" w:rsidR="00A74530" w:rsidRPr="00A74530" w:rsidRDefault="00A74530" w:rsidP="00A74530">
      <w:pPr>
        <w:pStyle w:val="Heading"/>
        <w:numPr>
          <w:ilvl w:val="0"/>
          <w:numId w:val="17"/>
        </w:numPr>
        <w:rPr>
          <w:b w:val="0"/>
          <w:bCs w:val="0"/>
          <w:sz w:val="24"/>
          <w:szCs w:val="24"/>
        </w:rPr>
      </w:pPr>
      <w:r w:rsidRPr="00A74530">
        <w:rPr>
          <w:b w:val="0"/>
          <w:bCs w:val="0"/>
          <w:sz w:val="24"/>
          <w:szCs w:val="24"/>
        </w:rPr>
        <w:t>Develop a market-led strategy of sustainable competitive advantage.</w:t>
      </w:r>
    </w:p>
    <w:p w14:paraId="68C9E534" w14:textId="77777777" w:rsidR="00A74530" w:rsidRPr="00A74530" w:rsidRDefault="00A74530" w:rsidP="00A74530">
      <w:pPr>
        <w:pStyle w:val="Heading"/>
        <w:numPr>
          <w:ilvl w:val="0"/>
          <w:numId w:val="17"/>
        </w:numPr>
        <w:rPr>
          <w:b w:val="0"/>
          <w:bCs w:val="0"/>
          <w:sz w:val="24"/>
          <w:szCs w:val="24"/>
        </w:rPr>
      </w:pPr>
      <w:r w:rsidRPr="00A74530">
        <w:rPr>
          <w:b w:val="0"/>
          <w:bCs w:val="0"/>
          <w:sz w:val="24"/>
          <w:szCs w:val="24"/>
        </w:rPr>
        <w:t>Develop and apply approaches to address competitor’s actions - both strategic and tactical.</w:t>
      </w:r>
    </w:p>
    <w:p w14:paraId="66C275F3" w14:textId="246AEC83" w:rsidR="00BF4C28" w:rsidRPr="00A74530" w:rsidRDefault="00A74530" w:rsidP="00A74530">
      <w:pPr>
        <w:pStyle w:val="Heading"/>
        <w:numPr>
          <w:ilvl w:val="0"/>
          <w:numId w:val="17"/>
        </w:numPr>
        <w:rPr>
          <w:b w:val="0"/>
          <w:bCs w:val="0"/>
          <w:sz w:val="24"/>
          <w:szCs w:val="24"/>
        </w:rPr>
      </w:pPr>
      <w:r w:rsidRPr="00A74530">
        <w:rPr>
          <w:b w:val="0"/>
          <w:bCs w:val="0"/>
          <w:sz w:val="24"/>
          <w:szCs w:val="24"/>
        </w:rPr>
        <w:t>Demonstrate a critical understanding of the practicalities and limitations of marketing strategy implementation.</w:t>
      </w:r>
    </w:p>
    <w:p w14:paraId="78C9071B" w14:textId="77777777" w:rsidR="000F6CDA" w:rsidRPr="00C26630" w:rsidRDefault="000F6CDA" w:rsidP="000F6CDA">
      <w:pPr>
        <w:pStyle w:val="ModuleHeading"/>
      </w:pPr>
      <w:bookmarkStart w:id="73" w:name="LH_RMC"/>
      <w:bookmarkEnd w:id="73"/>
      <w:r w:rsidRPr="00C26630">
        <w:lastRenderedPageBreak/>
        <w:t>LH Responsible Marketing and Consumption</w:t>
      </w:r>
    </w:p>
    <w:p w14:paraId="532299B5" w14:textId="77777777" w:rsidR="000F6CDA" w:rsidRPr="00C26630" w:rsidRDefault="000F6CDA" w:rsidP="000F6CDA">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32056</w:t>
      </w:r>
    </w:p>
    <w:p w14:paraId="716F9B2E" w14:textId="77777777" w:rsidR="000F6CDA" w:rsidRPr="00C26630" w:rsidRDefault="000F6CDA" w:rsidP="000F6CDA">
      <w:pPr>
        <w:widowControl w:val="0"/>
        <w:spacing w:after="0"/>
        <w:rPr>
          <w:rFonts w:ascii="Arial" w:hAnsi="Arial" w:cs="Arial"/>
          <w:sz w:val="24"/>
          <w:szCs w:val="24"/>
        </w:rPr>
      </w:pPr>
      <w:r w:rsidRPr="00C26630">
        <w:rPr>
          <w:rFonts w:ascii="Arial" w:hAnsi="Arial" w:cs="Arial"/>
          <w:sz w:val="24"/>
          <w:szCs w:val="24"/>
        </w:rPr>
        <w:t>Credits: 20</w:t>
      </w:r>
    </w:p>
    <w:p w14:paraId="61A1192A" w14:textId="77777777" w:rsidR="000F6CDA" w:rsidRPr="00C26630" w:rsidRDefault="000F6CDA" w:rsidP="000F6CDA">
      <w:pPr>
        <w:widowControl w:val="0"/>
        <w:spacing w:after="0"/>
        <w:rPr>
          <w:rFonts w:ascii="Arial" w:hAnsi="Arial" w:cs="Arial"/>
          <w:sz w:val="24"/>
          <w:szCs w:val="24"/>
        </w:rPr>
      </w:pPr>
      <w:r w:rsidRPr="00C26630">
        <w:rPr>
          <w:rFonts w:ascii="Arial" w:hAnsi="Arial" w:cs="Arial"/>
          <w:sz w:val="24"/>
          <w:szCs w:val="24"/>
        </w:rPr>
        <w:t>Level: LH</w:t>
      </w:r>
    </w:p>
    <w:p w14:paraId="7C4F37FF" w14:textId="77777777" w:rsidR="000F6CDA" w:rsidRPr="00C26630" w:rsidRDefault="000F6CDA" w:rsidP="000F6CDA">
      <w:pPr>
        <w:widowControl w:val="0"/>
        <w:spacing w:after="0"/>
        <w:rPr>
          <w:rFonts w:ascii="Arial" w:hAnsi="Arial" w:cs="Arial"/>
          <w:sz w:val="24"/>
          <w:szCs w:val="24"/>
        </w:rPr>
      </w:pPr>
      <w:r w:rsidRPr="00C26630">
        <w:rPr>
          <w:rFonts w:ascii="Arial" w:hAnsi="Arial" w:cs="Arial"/>
          <w:sz w:val="24"/>
          <w:szCs w:val="24"/>
        </w:rPr>
        <w:t>Taught: Semester 1</w:t>
      </w:r>
    </w:p>
    <w:p w14:paraId="06242661" w14:textId="77777777" w:rsidR="000F6CDA" w:rsidRPr="00C26630" w:rsidRDefault="000F6CDA" w:rsidP="000F6CDA">
      <w:pPr>
        <w:widowControl w:val="0"/>
        <w:spacing w:after="0"/>
        <w:rPr>
          <w:rFonts w:ascii="Arial" w:hAnsi="Arial" w:cs="Arial"/>
          <w:sz w:val="24"/>
          <w:szCs w:val="24"/>
        </w:rPr>
      </w:pPr>
      <w:r w:rsidRPr="00C26630">
        <w:rPr>
          <w:rFonts w:ascii="Arial" w:hAnsi="Arial" w:cs="Arial"/>
          <w:sz w:val="24"/>
          <w:szCs w:val="24"/>
        </w:rPr>
        <w:t>Department: Marketing</w:t>
      </w:r>
    </w:p>
    <w:p w14:paraId="33E10AB7" w14:textId="1EB21E9B" w:rsidR="000F6CDA" w:rsidRPr="00C26630" w:rsidRDefault="000F6CDA" w:rsidP="000F6CDA">
      <w:pPr>
        <w:widowControl w:val="0"/>
        <w:spacing w:after="0"/>
        <w:rPr>
          <w:rFonts w:ascii="Arial" w:hAnsi="Arial" w:cs="Arial"/>
          <w:sz w:val="24"/>
          <w:szCs w:val="24"/>
        </w:rPr>
      </w:pPr>
      <w:r w:rsidRPr="00C26630">
        <w:rPr>
          <w:rFonts w:ascii="Arial" w:hAnsi="Arial" w:cs="Arial"/>
          <w:sz w:val="24"/>
          <w:szCs w:val="24"/>
        </w:rPr>
        <w:t xml:space="preserve">Assessment Method: Coursework (50%), Exam </w:t>
      </w:r>
      <w:r w:rsidR="002B12E5">
        <w:rPr>
          <w:rFonts w:ascii="Arial" w:hAnsi="Arial" w:cs="Arial"/>
          <w:sz w:val="24"/>
          <w:szCs w:val="24"/>
        </w:rPr>
        <w:t>– January Exam Period</w:t>
      </w:r>
      <w:r w:rsidR="002B12E5" w:rsidRPr="00C26630">
        <w:rPr>
          <w:rFonts w:ascii="Arial" w:hAnsi="Arial" w:cs="Arial"/>
          <w:sz w:val="24"/>
          <w:szCs w:val="24"/>
        </w:rPr>
        <w:t xml:space="preserve"> </w:t>
      </w:r>
      <w:r w:rsidRPr="00C26630">
        <w:rPr>
          <w:rFonts w:ascii="Arial" w:hAnsi="Arial" w:cs="Arial"/>
          <w:sz w:val="24"/>
          <w:szCs w:val="24"/>
        </w:rPr>
        <w:t>(50%)</w:t>
      </w:r>
    </w:p>
    <w:p w14:paraId="5B64E027" w14:textId="77777777" w:rsidR="000F6CDA" w:rsidRPr="00C26630" w:rsidRDefault="000F6CDA" w:rsidP="000F6CDA">
      <w:pPr>
        <w:spacing w:after="0"/>
        <w:rPr>
          <w:rFonts w:ascii="Arial" w:hAnsi="Arial" w:cs="Arial"/>
          <w:b/>
          <w:bCs/>
          <w:i/>
          <w:iCs/>
          <w:sz w:val="24"/>
          <w:szCs w:val="24"/>
        </w:rPr>
      </w:pPr>
      <w:r w:rsidRPr="00C26630">
        <w:rPr>
          <w:rFonts w:ascii="Arial" w:hAnsi="Arial" w:cs="Arial"/>
          <w:b/>
          <w:bCs/>
          <w:i/>
          <w:iCs/>
          <w:sz w:val="24"/>
          <w:szCs w:val="24"/>
        </w:rPr>
        <w:t>Subject to availability</w:t>
      </w:r>
    </w:p>
    <w:p w14:paraId="47F8118F" w14:textId="77777777" w:rsidR="000F6CDA" w:rsidRPr="00C26630" w:rsidRDefault="000F6CDA" w:rsidP="000F6CDA">
      <w:pPr>
        <w:widowControl w:val="0"/>
        <w:rPr>
          <w:rFonts w:ascii="Arial" w:hAnsi="Arial" w:cs="Arial"/>
          <w:sz w:val="24"/>
          <w:szCs w:val="24"/>
        </w:rPr>
      </w:pPr>
    </w:p>
    <w:p w14:paraId="12C6692D" w14:textId="77777777" w:rsidR="000F6CDA" w:rsidRPr="00C26630" w:rsidRDefault="000F6CDA" w:rsidP="000F6CDA">
      <w:pPr>
        <w:pStyle w:val="Heading"/>
      </w:pPr>
      <w:r w:rsidRPr="00C26630">
        <w:t>Module Description</w:t>
      </w:r>
    </w:p>
    <w:p w14:paraId="60BDAF19" w14:textId="77777777" w:rsidR="000F6CDA" w:rsidRPr="00C26630" w:rsidRDefault="000F6CDA" w:rsidP="000F6CDA">
      <w:pPr>
        <w:widowControl w:val="0"/>
        <w:rPr>
          <w:rFonts w:ascii="Arial" w:hAnsi="Arial" w:cs="Arial"/>
          <w:sz w:val="24"/>
          <w:szCs w:val="24"/>
        </w:rPr>
      </w:pPr>
      <w:r w:rsidRPr="51F79D61">
        <w:rPr>
          <w:rFonts w:ascii="Arial" w:hAnsi="Arial" w:cs="Arial"/>
          <w:sz w:val="24"/>
          <w:szCs w:val="24"/>
        </w:rPr>
        <w:t>Marketing is sometimes seen as antithetic to positive societal and sustainable goals but applying its principles can also serve to effectively promote societal outcomes. Concepts such as responsible, social and sustainability marketing are at the forefront of current marketing thinking and practice, and the current module aims to expose the marketing practitioners of tomorrow to a range of responsible marketing practices. In doing this, the module aims to encourage students to develop their own, well-informed understanding of, and position on, being and becoming a responsible marketer and consumer.</w:t>
      </w:r>
    </w:p>
    <w:p w14:paraId="67F3446C" w14:textId="77777777" w:rsidR="000F6CDA" w:rsidRPr="00C26630" w:rsidRDefault="000F6CDA" w:rsidP="000F6CDA">
      <w:pPr>
        <w:widowControl w:val="0"/>
        <w:rPr>
          <w:rFonts w:ascii="Arial" w:hAnsi="Arial" w:cs="Arial"/>
          <w:sz w:val="24"/>
          <w:szCs w:val="24"/>
        </w:rPr>
      </w:pPr>
      <w:r w:rsidRPr="00C26630">
        <w:rPr>
          <w:rFonts w:ascii="Arial" w:hAnsi="Arial" w:cs="Arial"/>
          <w:sz w:val="24"/>
          <w:szCs w:val="24"/>
        </w:rPr>
        <w:t>More specifically, the module will examine societal and environmental problems marketers currently face by addressing the interrelationship between marketing, public policy, and social and environmental values. These concepts are broadly underpinned by the idea that companies and consumers must behave ethically and sustainably in their attempts to address the social and environmental issues currently threatening the future wellbeing of societies and environmental systems across the globe (Belz and Peattie, 2012).</w:t>
      </w:r>
    </w:p>
    <w:p w14:paraId="7A94C41D" w14:textId="77777777" w:rsidR="000F6CDA" w:rsidRPr="00C26630" w:rsidRDefault="000F6CDA" w:rsidP="000F6CDA">
      <w:pPr>
        <w:widowControl w:val="0"/>
        <w:rPr>
          <w:rFonts w:ascii="Arial" w:hAnsi="Arial" w:cs="Arial"/>
          <w:sz w:val="24"/>
          <w:szCs w:val="24"/>
        </w:rPr>
      </w:pPr>
      <w:r w:rsidRPr="00C26630">
        <w:rPr>
          <w:rFonts w:ascii="Arial" w:hAnsi="Arial" w:cs="Arial"/>
          <w:sz w:val="24"/>
          <w:szCs w:val="24"/>
        </w:rPr>
        <w:t>Topics include responsible marketing, social marketing and public policy, sustainability marketing, as well as ethical philosophy and frameworks that facilitate the analysis of responsibility issues in marketing and consumption.</w:t>
      </w:r>
    </w:p>
    <w:p w14:paraId="3834876B" w14:textId="77777777" w:rsidR="000F6CDA" w:rsidRPr="00C26630" w:rsidRDefault="000F6CDA" w:rsidP="000F6CDA">
      <w:pPr>
        <w:widowControl w:val="0"/>
        <w:rPr>
          <w:rFonts w:ascii="Arial" w:hAnsi="Arial" w:cs="Arial"/>
          <w:sz w:val="24"/>
          <w:szCs w:val="24"/>
        </w:rPr>
      </w:pPr>
      <w:r w:rsidRPr="00C26630">
        <w:rPr>
          <w:rFonts w:ascii="Arial" w:hAnsi="Arial" w:cs="Arial"/>
          <w:sz w:val="24"/>
          <w:szCs w:val="24"/>
        </w:rPr>
        <w:t>Learning and teaching within this module will be fostered through a combination of lectures, case studies, quizzes, videos, research-led group discussions, and blogs. It is expected that students actively contribute to, and participate in, classroom and online debates; the aim is to foster a collaborative, non-judgemental and inclusive learning environment.</w:t>
      </w:r>
    </w:p>
    <w:p w14:paraId="523BE983" w14:textId="77777777" w:rsidR="000F6CDA" w:rsidRPr="00C26630" w:rsidRDefault="000F6CDA" w:rsidP="000F6CDA">
      <w:pPr>
        <w:widowControl w:val="0"/>
        <w:rPr>
          <w:rFonts w:ascii="Arial" w:hAnsi="Arial" w:cs="Arial"/>
          <w:sz w:val="24"/>
          <w:szCs w:val="24"/>
        </w:rPr>
      </w:pPr>
      <w:r w:rsidRPr="00C26630">
        <w:rPr>
          <w:rFonts w:ascii="Arial" w:hAnsi="Arial" w:cs="Arial"/>
          <w:sz w:val="24"/>
          <w:szCs w:val="24"/>
        </w:rPr>
        <w:t xml:space="preserve"> </w:t>
      </w:r>
    </w:p>
    <w:p w14:paraId="5F7A3808" w14:textId="77777777" w:rsidR="000F6CDA" w:rsidRPr="00C26630" w:rsidRDefault="000F6CDA" w:rsidP="000F6CDA">
      <w:pPr>
        <w:pStyle w:val="Heading"/>
      </w:pPr>
      <w:r w:rsidRPr="00C26630">
        <w:t>Learning Outcomes</w:t>
      </w:r>
    </w:p>
    <w:p w14:paraId="6EC464E5" w14:textId="77777777" w:rsidR="000F6CDA" w:rsidRPr="00C26630" w:rsidRDefault="000F6CDA" w:rsidP="000F6CDA">
      <w:pPr>
        <w:widowControl w:val="0"/>
        <w:rPr>
          <w:rFonts w:ascii="Arial" w:hAnsi="Arial" w:cs="Arial"/>
          <w:sz w:val="24"/>
          <w:szCs w:val="24"/>
        </w:rPr>
      </w:pPr>
      <w:r w:rsidRPr="00C26630">
        <w:rPr>
          <w:rFonts w:ascii="Arial" w:hAnsi="Arial" w:cs="Arial"/>
          <w:sz w:val="24"/>
          <w:szCs w:val="24"/>
        </w:rPr>
        <w:t>By the end of the module the student should be able to:</w:t>
      </w:r>
    </w:p>
    <w:p w14:paraId="7F5F84CC" w14:textId="77777777" w:rsidR="000F6CDA" w:rsidRPr="00C26630" w:rsidRDefault="000F6CDA" w:rsidP="000F6CDA">
      <w:pPr>
        <w:pStyle w:val="ListParagraph"/>
        <w:widowControl w:val="0"/>
        <w:numPr>
          <w:ilvl w:val="0"/>
          <w:numId w:val="7"/>
        </w:numPr>
        <w:rPr>
          <w:rFonts w:ascii="Arial" w:hAnsi="Arial" w:cs="Arial"/>
          <w:sz w:val="24"/>
          <w:szCs w:val="24"/>
        </w:rPr>
      </w:pPr>
      <w:r w:rsidRPr="00C26630">
        <w:rPr>
          <w:rFonts w:ascii="Arial" w:hAnsi="Arial" w:cs="Arial"/>
          <w:sz w:val="24"/>
          <w:szCs w:val="24"/>
        </w:rPr>
        <w:t>Demonstrate critical knowledge and understanding of the ethical, social and sustainability issues, ambiguities and challenges in marketing and consumption</w:t>
      </w:r>
    </w:p>
    <w:p w14:paraId="0E767DA0" w14:textId="77777777" w:rsidR="000F6CDA" w:rsidRPr="00C26630" w:rsidRDefault="000F6CDA" w:rsidP="000F6CDA">
      <w:pPr>
        <w:pStyle w:val="ListParagraph"/>
        <w:widowControl w:val="0"/>
        <w:numPr>
          <w:ilvl w:val="0"/>
          <w:numId w:val="7"/>
        </w:numPr>
        <w:rPr>
          <w:rFonts w:ascii="Arial" w:hAnsi="Arial" w:cs="Arial"/>
          <w:sz w:val="24"/>
          <w:szCs w:val="24"/>
        </w:rPr>
      </w:pPr>
      <w:r w:rsidRPr="00C26630">
        <w:rPr>
          <w:rFonts w:ascii="Arial" w:hAnsi="Arial" w:cs="Arial"/>
          <w:sz w:val="24"/>
          <w:szCs w:val="24"/>
        </w:rPr>
        <w:t xml:space="preserve">Explain the complex and dynamic influences that impact upon the socially </w:t>
      </w:r>
      <w:r w:rsidRPr="00C26630">
        <w:rPr>
          <w:rFonts w:ascii="Arial" w:hAnsi="Arial" w:cs="Arial"/>
          <w:sz w:val="24"/>
          <w:szCs w:val="24"/>
        </w:rPr>
        <w:lastRenderedPageBreak/>
        <w:t>and environmentally (</w:t>
      </w:r>
      <w:proofErr w:type="spellStart"/>
      <w:r w:rsidRPr="00C26630">
        <w:rPr>
          <w:rFonts w:ascii="Arial" w:hAnsi="Arial" w:cs="Arial"/>
          <w:sz w:val="24"/>
          <w:szCs w:val="24"/>
        </w:rPr>
        <w:t>ir</w:t>
      </w:r>
      <w:proofErr w:type="spellEnd"/>
      <w:r w:rsidRPr="00C26630">
        <w:rPr>
          <w:rFonts w:ascii="Arial" w:hAnsi="Arial" w:cs="Arial"/>
          <w:sz w:val="24"/>
          <w:szCs w:val="24"/>
        </w:rPr>
        <w:t>)responsible decisions made by marketers and consumers</w:t>
      </w:r>
    </w:p>
    <w:p w14:paraId="72BE0BCF" w14:textId="77777777" w:rsidR="000F6CDA" w:rsidRPr="00C26630" w:rsidRDefault="000F6CDA" w:rsidP="000F6CDA">
      <w:pPr>
        <w:pStyle w:val="ListParagraph"/>
        <w:widowControl w:val="0"/>
        <w:numPr>
          <w:ilvl w:val="0"/>
          <w:numId w:val="7"/>
        </w:numPr>
        <w:rPr>
          <w:rFonts w:ascii="Arial" w:hAnsi="Arial" w:cs="Arial"/>
          <w:sz w:val="24"/>
          <w:szCs w:val="24"/>
        </w:rPr>
      </w:pPr>
      <w:r w:rsidRPr="00C26630">
        <w:rPr>
          <w:rFonts w:ascii="Arial" w:hAnsi="Arial" w:cs="Arial"/>
          <w:sz w:val="24"/>
          <w:szCs w:val="24"/>
        </w:rPr>
        <w:t>Discuss conceptual frameworks related to ethical, sustainable and social marketing as well as consumption</w:t>
      </w:r>
    </w:p>
    <w:p w14:paraId="7FD7F63D" w14:textId="77777777" w:rsidR="000F6CDA" w:rsidRPr="00C26630" w:rsidRDefault="000F6CDA" w:rsidP="000F6CDA">
      <w:pPr>
        <w:pStyle w:val="ListParagraph"/>
        <w:widowControl w:val="0"/>
        <w:numPr>
          <w:ilvl w:val="0"/>
          <w:numId w:val="7"/>
        </w:numPr>
        <w:rPr>
          <w:rFonts w:ascii="Arial" w:hAnsi="Arial" w:cs="Arial"/>
          <w:sz w:val="24"/>
          <w:szCs w:val="24"/>
        </w:rPr>
      </w:pPr>
      <w:r w:rsidRPr="00C26630">
        <w:rPr>
          <w:rFonts w:ascii="Arial" w:hAnsi="Arial" w:cs="Arial"/>
          <w:sz w:val="24"/>
          <w:szCs w:val="24"/>
        </w:rPr>
        <w:t>Apply relevant theoretical frameworks to diagnose and solve responsible, social and sustainability marketing and consumption problems</w:t>
      </w:r>
    </w:p>
    <w:p w14:paraId="1B0E6DAF" w14:textId="77777777" w:rsidR="000F6CDA" w:rsidRPr="00C26630" w:rsidRDefault="000F6CDA" w:rsidP="000F6CDA">
      <w:pPr>
        <w:pStyle w:val="ListParagraph"/>
        <w:widowControl w:val="0"/>
        <w:numPr>
          <w:ilvl w:val="0"/>
          <w:numId w:val="7"/>
        </w:numPr>
        <w:rPr>
          <w:rFonts w:ascii="Arial" w:hAnsi="Arial" w:cs="Arial"/>
          <w:sz w:val="24"/>
          <w:szCs w:val="24"/>
        </w:rPr>
      </w:pPr>
      <w:r w:rsidRPr="00C26630">
        <w:rPr>
          <w:rFonts w:ascii="Arial" w:hAnsi="Arial" w:cs="Arial"/>
          <w:sz w:val="24"/>
          <w:szCs w:val="24"/>
        </w:rPr>
        <w:t>Synthesise arguments from a range of sources, and critically analyse the work of researchers and authors in this field</w:t>
      </w:r>
    </w:p>
    <w:p w14:paraId="13929F3B" w14:textId="77777777" w:rsidR="000F6CDA" w:rsidRPr="00C26630" w:rsidRDefault="000F6CDA" w:rsidP="000F6CDA">
      <w:pPr>
        <w:pStyle w:val="ListParagraph"/>
        <w:widowControl w:val="0"/>
        <w:numPr>
          <w:ilvl w:val="0"/>
          <w:numId w:val="7"/>
        </w:numPr>
        <w:rPr>
          <w:rFonts w:ascii="Arial" w:hAnsi="Arial" w:cs="Arial"/>
          <w:sz w:val="24"/>
          <w:szCs w:val="24"/>
        </w:rPr>
      </w:pPr>
      <w:r w:rsidRPr="00C26630">
        <w:rPr>
          <w:rFonts w:ascii="Arial" w:hAnsi="Arial" w:cs="Arial"/>
          <w:sz w:val="24"/>
          <w:szCs w:val="24"/>
        </w:rPr>
        <w:t>Search for relevant sources of information to conceptualise and deliver formative and summative coursework</w:t>
      </w:r>
    </w:p>
    <w:p w14:paraId="7AF346F0" w14:textId="77777777" w:rsidR="000F6CDA" w:rsidRPr="00C26630" w:rsidRDefault="000F6CDA" w:rsidP="000F6CDA">
      <w:pPr>
        <w:pStyle w:val="ListParagraph"/>
        <w:widowControl w:val="0"/>
        <w:numPr>
          <w:ilvl w:val="0"/>
          <w:numId w:val="7"/>
        </w:numPr>
        <w:rPr>
          <w:rFonts w:ascii="Arial" w:hAnsi="Arial" w:cs="Arial"/>
          <w:sz w:val="24"/>
          <w:szCs w:val="24"/>
        </w:rPr>
      </w:pPr>
      <w:r w:rsidRPr="00C26630">
        <w:rPr>
          <w:rFonts w:ascii="Arial" w:hAnsi="Arial" w:cs="Arial"/>
          <w:sz w:val="24"/>
          <w:szCs w:val="24"/>
        </w:rPr>
        <w:t>Take part in face-to-face and online discussions and, thus, enhance their communication and critical skills, and their ability to formulate compelling arguments</w:t>
      </w:r>
    </w:p>
    <w:p w14:paraId="61F56158" w14:textId="77777777" w:rsidR="000F6CDA" w:rsidRPr="00C26630" w:rsidRDefault="000F6CDA" w:rsidP="000F6CDA">
      <w:pPr>
        <w:pStyle w:val="ListParagraph"/>
        <w:widowControl w:val="0"/>
        <w:numPr>
          <w:ilvl w:val="0"/>
          <w:numId w:val="7"/>
        </w:numPr>
        <w:rPr>
          <w:rFonts w:ascii="Arial" w:hAnsi="Arial" w:cs="Arial"/>
          <w:sz w:val="24"/>
          <w:szCs w:val="24"/>
        </w:rPr>
      </w:pPr>
      <w:r w:rsidRPr="00C26630">
        <w:rPr>
          <w:rFonts w:ascii="Arial" w:hAnsi="Arial" w:cs="Arial"/>
          <w:sz w:val="24"/>
          <w:szCs w:val="24"/>
        </w:rPr>
        <w:t>Engage in reflexivity when addressing social, ethical and sustainability issues in marketing and consumption</w:t>
      </w:r>
    </w:p>
    <w:p w14:paraId="1DA44610" w14:textId="77777777" w:rsidR="000F6CDA" w:rsidRPr="00C26630" w:rsidRDefault="000F6CDA" w:rsidP="000F6CDA">
      <w:pPr>
        <w:pStyle w:val="ListParagraph"/>
        <w:widowControl w:val="0"/>
        <w:numPr>
          <w:ilvl w:val="0"/>
          <w:numId w:val="7"/>
        </w:numPr>
        <w:rPr>
          <w:rFonts w:ascii="Arial" w:hAnsi="Arial" w:cs="Arial"/>
          <w:sz w:val="24"/>
          <w:szCs w:val="24"/>
        </w:rPr>
      </w:pPr>
      <w:r w:rsidRPr="00C26630">
        <w:rPr>
          <w:rFonts w:ascii="Arial" w:hAnsi="Arial" w:cs="Arial"/>
          <w:sz w:val="24"/>
          <w:szCs w:val="24"/>
        </w:rPr>
        <w:t>Show self-management and independent learning by planning, making decisions and exercising judgement in relation to their own work</w:t>
      </w:r>
    </w:p>
    <w:p w14:paraId="4220862A" w14:textId="77777777" w:rsidR="000F6CDA" w:rsidRPr="00C26630" w:rsidRDefault="000F6CDA" w:rsidP="000F6CDA">
      <w:pPr>
        <w:pStyle w:val="ListParagraph"/>
        <w:widowControl w:val="0"/>
        <w:numPr>
          <w:ilvl w:val="0"/>
          <w:numId w:val="7"/>
        </w:numPr>
        <w:rPr>
          <w:rFonts w:ascii="Arial" w:hAnsi="Arial" w:cs="Arial"/>
          <w:sz w:val="24"/>
          <w:szCs w:val="24"/>
        </w:rPr>
      </w:pPr>
      <w:r w:rsidRPr="00C26630">
        <w:rPr>
          <w:rFonts w:ascii="Arial" w:hAnsi="Arial" w:cs="Arial"/>
          <w:sz w:val="24"/>
          <w:szCs w:val="24"/>
        </w:rPr>
        <w:t>Demonstrate awareness of, and sensitivity towards, the sociocultural embeddedness of responsible, social and sustainability marketing problems and solutions</w:t>
      </w:r>
    </w:p>
    <w:p w14:paraId="74C7D57E" w14:textId="77777777" w:rsidR="000F6CDA" w:rsidRPr="00C26630" w:rsidRDefault="000F6CDA" w:rsidP="000F6CDA">
      <w:pPr>
        <w:widowControl w:val="0"/>
        <w:rPr>
          <w:rFonts w:ascii="Arial" w:hAnsi="Arial" w:cs="Arial"/>
          <w:sz w:val="24"/>
          <w:szCs w:val="24"/>
        </w:rPr>
      </w:pPr>
    </w:p>
    <w:p w14:paraId="7C9067E8" w14:textId="77777777" w:rsidR="00463971" w:rsidRPr="00C26630" w:rsidRDefault="00463971" w:rsidP="00EC3BC3">
      <w:pPr>
        <w:widowControl w:val="0"/>
        <w:rPr>
          <w:rFonts w:ascii="Arial" w:hAnsi="Arial" w:cs="Arial"/>
          <w:sz w:val="24"/>
          <w:szCs w:val="24"/>
        </w:rPr>
      </w:pPr>
    </w:p>
    <w:p w14:paraId="5BF26E91" w14:textId="77777777" w:rsidR="00670C50" w:rsidRDefault="00670C50" w:rsidP="00463971">
      <w:pPr>
        <w:pStyle w:val="ModuleHeading"/>
        <w:sectPr w:rsidR="00670C50" w:rsidSect="00561D23">
          <w:pgSz w:w="11906" w:h="16838"/>
          <w:pgMar w:top="1440" w:right="1440" w:bottom="1440" w:left="1440" w:header="708" w:footer="708" w:gutter="0"/>
          <w:pgNumType w:start="2"/>
          <w:cols w:space="708"/>
          <w:docGrid w:linePitch="360"/>
        </w:sectPr>
      </w:pPr>
    </w:p>
    <w:p w14:paraId="142E1DC6" w14:textId="68B02C76" w:rsidR="00EC3BC3" w:rsidRPr="00C26630" w:rsidRDefault="00EC3BC3" w:rsidP="00463971">
      <w:pPr>
        <w:pStyle w:val="ModuleHeading"/>
      </w:pPr>
      <w:bookmarkStart w:id="74" w:name="LH_StratGlob"/>
      <w:bookmarkEnd w:id="74"/>
      <w:r w:rsidRPr="00C26630">
        <w:lastRenderedPageBreak/>
        <w:t>LH Strategic Global Communication</w:t>
      </w:r>
    </w:p>
    <w:p w14:paraId="4838E303" w14:textId="3525597A" w:rsidR="00EC3BC3" w:rsidRPr="00C26630" w:rsidRDefault="00EC3BC3" w:rsidP="00EC3BC3">
      <w:pPr>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32057</w:t>
      </w:r>
    </w:p>
    <w:p w14:paraId="4969B8C4" w14:textId="77777777" w:rsidR="00EC3BC3" w:rsidRPr="00C26630" w:rsidRDefault="00EC3BC3" w:rsidP="00EC3BC3">
      <w:pPr>
        <w:spacing w:after="0"/>
        <w:rPr>
          <w:rFonts w:ascii="Arial" w:hAnsi="Arial" w:cs="Arial"/>
          <w:sz w:val="24"/>
          <w:szCs w:val="24"/>
        </w:rPr>
      </w:pPr>
      <w:r w:rsidRPr="00C26630">
        <w:rPr>
          <w:rFonts w:ascii="Arial" w:hAnsi="Arial" w:cs="Arial"/>
          <w:sz w:val="24"/>
          <w:szCs w:val="24"/>
        </w:rPr>
        <w:t>Credits: 20</w:t>
      </w:r>
    </w:p>
    <w:p w14:paraId="77E20666" w14:textId="62B1688E" w:rsidR="00EC3BC3" w:rsidRPr="00C26630" w:rsidRDefault="00EC3BC3" w:rsidP="00EC3BC3">
      <w:pPr>
        <w:spacing w:after="0"/>
        <w:rPr>
          <w:rFonts w:ascii="Arial" w:hAnsi="Arial" w:cs="Arial"/>
          <w:sz w:val="24"/>
          <w:szCs w:val="24"/>
        </w:rPr>
      </w:pPr>
      <w:r w:rsidRPr="00C26630">
        <w:rPr>
          <w:rFonts w:ascii="Arial" w:hAnsi="Arial" w:cs="Arial"/>
          <w:sz w:val="24"/>
          <w:szCs w:val="24"/>
        </w:rPr>
        <w:t>Level: L</w:t>
      </w:r>
      <w:r w:rsidR="00247626" w:rsidRPr="00C26630">
        <w:rPr>
          <w:rFonts w:ascii="Arial" w:hAnsi="Arial" w:cs="Arial"/>
          <w:sz w:val="24"/>
          <w:szCs w:val="24"/>
        </w:rPr>
        <w:t>H</w:t>
      </w:r>
    </w:p>
    <w:p w14:paraId="351C7708" w14:textId="77777777" w:rsidR="00EC3BC3" w:rsidRPr="00C26630" w:rsidRDefault="00EC3BC3" w:rsidP="00EC3BC3">
      <w:pPr>
        <w:spacing w:after="0"/>
        <w:rPr>
          <w:rFonts w:ascii="Arial" w:hAnsi="Arial" w:cs="Arial"/>
        </w:rPr>
      </w:pPr>
      <w:r w:rsidRPr="00C26630">
        <w:rPr>
          <w:rFonts w:ascii="Arial" w:hAnsi="Arial" w:cs="Arial"/>
          <w:sz w:val="24"/>
          <w:szCs w:val="24"/>
        </w:rPr>
        <w:t>Taught: Semester 1</w:t>
      </w:r>
      <w:r w:rsidRPr="00C26630">
        <w:rPr>
          <w:rFonts w:ascii="Arial" w:hAnsi="Arial" w:cs="Arial"/>
        </w:rPr>
        <w:t xml:space="preserve"> </w:t>
      </w:r>
    </w:p>
    <w:p w14:paraId="200F510A" w14:textId="2583943C" w:rsidR="00EC3BC3" w:rsidRPr="00C26630" w:rsidRDefault="00EC3BC3" w:rsidP="00EC3BC3">
      <w:pPr>
        <w:spacing w:after="0"/>
        <w:rPr>
          <w:rFonts w:ascii="Arial" w:hAnsi="Arial" w:cs="Arial"/>
          <w:sz w:val="24"/>
          <w:szCs w:val="24"/>
        </w:rPr>
      </w:pPr>
      <w:r w:rsidRPr="00C26630">
        <w:rPr>
          <w:rFonts w:ascii="Arial" w:hAnsi="Arial" w:cs="Arial"/>
          <w:sz w:val="24"/>
          <w:szCs w:val="24"/>
        </w:rPr>
        <w:t xml:space="preserve">Department: </w:t>
      </w:r>
      <w:r w:rsidR="00B0559E" w:rsidRPr="00C26630">
        <w:rPr>
          <w:rFonts w:ascii="Arial" w:hAnsi="Arial" w:cs="Arial"/>
          <w:sz w:val="24"/>
          <w:szCs w:val="24"/>
        </w:rPr>
        <w:t>Marketing</w:t>
      </w:r>
    </w:p>
    <w:p w14:paraId="06A4AC07" w14:textId="08D6D430" w:rsidR="00EC3BC3" w:rsidRPr="00C26630" w:rsidRDefault="00EC3BC3" w:rsidP="00EC3BC3">
      <w:pPr>
        <w:spacing w:after="0"/>
        <w:rPr>
          <w:rFonts w:ascii="Arial" w:hAnsi="Arial" w:cs="Arial"/>
          <w:sz w:val="24"/>
          <w:szCs w:val="24"/>
        </w:rPr>
      </w:pPr>
      <w:r w:rsidRPr="00C26630">
        <w:rPr>
          <w:rFonts w:ascii="Arial" w:hAnsi="Arial" w:cs="Arial"/>
          <w:sz w:val="24"/>
          <w:szCs w:val="24"/>
        </w:rPr>
        <w:t xml:space="preserve">Assessment Method: </w:t>
      </w:r>
      <w:r w:rsidR="007266D2" w:rsidRPr="007266D2">
        <w:rPr>
          <w:rFonts w:ascii="Arial" w:hAnsi="Arial" w:cs="Arial"/>
          <w:sz w:val="24"/>
          <w:szCs w:val="24"/>
        </w:rPr>
        <w:t>7 Minutes group oral presentation</w:t>
      </w:r>
      <w:r w:rsidR="00B0559E" w:rsidRPr="00C26630">
        <w:rPr>
          <w:rFonts w:ascii="Arial" w:hAnsi="Arial" w:cs="Arial"/>
          <w:sz w:val="24"/>
          <w:szCs w:val="24"/>
        </w:rPr>
        <w:t xml:space="preserve"> (30%), 2,500 Wo</w:t>
      </w:r>
      <w:r w:rsidR="00B60FEF" w:rsidRPr="00C26630">
        <w:rPr>
          <w:rFonts w:ascii="Arial" w:hAnsi="Arial" w:cs="Arial"/>
          <w:sz w:val="24"/>
          <w:szCs w:val="24"/>
        </w:rPr>
        <w:t>rd Individual Assignment (70%)</w:t>
      </w:r>
    </w:p>
    <w:p w14:paraId="56B75AC2" w14:textId="6C0D8F76" w:rsidR="00945D21" w:rsidRPr="00C26630" w:rsidRDefault="00EC3BC3" w:rsidP="00AB2C26">
      <w:pPr>
        <w:spacing w:after="0" w:line="240" w:lineRule="auto"/>
        <w:rPr>
          <w:rFonts w:ascii="Arial" w:hAnsi="Arial" w:cs="Arial"/>
          <w:b/>
          <w:bCs/>
          <w:i/>
          <w:iCs/>
          <w:sz w:val="24"/>
          <w:szCs w:val="24"/>
        </w:rPr>
      </w:pPr>
      <w:r w:rsidRPr="00C26630">
        <w:rPr>
          <w:rFonts w:ascii="Arial" w:hAnsi="Arial" w:cs="Arial"/>
          <w:b/>
          <w:bCs/>
          <w:i/>
          <w:iCs/>
          <w:sz w:val="24"/>
          <w:szCs w:val="24"/>
        </w:rPr>
        <w:t>Subject to availability</w:t>
      </w:r>
    </w:p>
    <w:p w14:paraId="0B3C9753" w14:textId="77777777" w:rsidR="00AB2C26" w:rsidRPr="00C26630" w:rsidRDefault="00AB2C26" w:rsidP="00AB2C26">
      <w:pPr>
        <w:spacing w:after="0" w:line="240" w:lineRule="auto"/>
        <w:rPr>
          <w:rFonts w:ascii="Arial" w:hAnsi="Arial" w:cs="Arial"/>
          <w:b/>
          <w:bCs/>
          <w:i/>
          <w:iCs/>
          <w:sz w:val="24"/>
          <w:szCs w:val="24"/>
        </w:rPr>
      </w:pPr>
    </w:p>
    <w:p w14:paraId="0BAF208E" w14:textId="4262EE5B" w:rsidR="00945D21" w:rsidRPr="00C26630" w:rsidRDefault="00EC3BC3" w:rsidP="00EC3BC3">
      <w:pPr>
        <w:rPr>
          <w:rFonts w:ascii="Arial" w:hAnsi="Arial" w:cs="Arial"/>
          <w:b/>
          <w:bCs/>
          <w:sz w:val="32"/>
          <w:szCs w:val="32"/>
        </w:rPr>
      </w:pPr>
      <w:r w:rsidRPr="00463971">
        <w:rPr>
          <w:rStyle w:val="HeadingChar"/>
        </w:rPr>
        <w:t>Module Description</w:t>
      </w:r>
      <w:r>
        <w:br/>
      </w:r>
      <w:r w:rsidR="00E83ECC" w:rsidRPr="2CBC9FE9">
        <w:rPr>
          <w:rFonts w:ascii="Arial" w:hAnsi="Arial" w:cs="Arial"/>
          <w:sz w:val="24"/>
          <w:szCs w:val="24"/>
        </w:rPr>
        <w:t>This module examines the theories, principles and practice of strategic stakeholder communications in an international context. It focuses on advanced level management and organisational communications, from both cross-cultural and analytical standpoints.</w:t>
      </w:r>
      <w:r>
        <w:br/>
      </w:r>
      <w:r w:rsidR="00E83ECC" w:rsidRPr="2CBC9FE9">
        <w:rPr>
          <w:rFonts w:ascii="Arial" w:hAnsi="Arial" w:cs="Arial"/>
          <w:sz w:val="24"/>
          <w:szCs w:val="24"/>
        </w:rPr>
        <w:t>The module aims to equip future Marketing Communications specialists, and Public Relations leaders with the knowledge and frameworks to enable strategic communications mapping, engagement, relationship development and management.</w:t>
      </w:r>
      <w:r>
        <w:br/>
      </w:r>
      <w:r w:rsidR="00E83ECC" w:rsidRPr="2CBC9FE9">
        <w:rPr>
          <w:rFonts w:ascii="Arial" w:hAnsi="Arial" w:cs="Arial"/>
          <w:sz w:val="24"/>
          <w:szCs w:val="24"/>
        </w:rPr>
        <w:t xml:space="preserve">Analysis of strategic approaches to managing challenges, conflict, and negotiation with all stakeholders at a corporate, national and international level. The module also analyses the role of leaders in strategic </w:t>
      </w:r>
      <w:r w:rsidR="202AB41A" w:rsidRPr="2CBC9FE9">
        <w:rPr>
          <w:rFonts w:ascii="Arial" w:hAnsi="Arial" w:cs="Arial"/>
          <w:sz w:val="24"/>
          <w:szCs w:val="24"/>
        </w:rPr>
        <w:t>communications and</w:t>
      </w:r>
      <w:r w:rsidR="00E83ECC" w:rsidRPr="2CBC9FE9">
        <w:rPr>
          <w:rFonts w:ascii="Arial" w:hAnsi="Arial" w:cs="Arial"/>
          <w:sz w:val="24"/>
          <w:szCs w:val="24"/>
        </w:rPr>
        <w:t xml:space="preserve"> provides frameworks for cross cultural approaches as a part of the programmes’ global approach. Students will also apply contemporary frameworks for customer relationship management and reputation building.</w:t>
      </w:r>
      <w:r>
        <w:br/>
      </w:r>
      <w:r w:rsidR="00E83ECC" w:rsidRPr="2CBC9FE9">
        <w:rPr>
          <w:rFonts w:ascii="Arial" w:hAnsi="Arial" w:cs="Arial"/>
          <w:sz w:val="24"/>
          <w:szCs w:val="24"/>
        </w:rPr>
        <w:t>Pedagogy includes in class formative exercises continuing the experiential learning of the communications theme within the Business Management degree structure at an advanced level.</w:t>
      </w:r>
    </w:p>
    <w:p w14:paraId="4FE44D0D" w14:textId="77777777" w:rsidR="00EC3BC3" w:rsidRPr="00C26630" w:rsidRDefault="00EC3BC3" w:rsidP="00463971">
      <w:pPr>
        <w:pStyle w:val="Heading"/>
      </w:pPr>
      <w:r w:rsidRPr="00C26630">
        <w:t>Learning Outcomes</w:t>
      </w:r>
    </w:p>
    <w:p w14:paraId="046CC38B" w14:textId="77777777" w:rsidR="00EC3BC3" w:rsidRPr="00C26630" w:rsidRDefault="00EC3BC3" w:rsidP="00A65D2F">
      <w:pPr>
        <w:spacing w:after="0" w:line="240" w:lineRule="auto"/>
        <w:rPr>
          <w:rFonts w:ascii="Arial" w:eastAsia="Times New Roman" w:hAnsi="Arial" w:cs="Arial"/>
          <w:kern w:val="0"/>
          <w:sz w:val="24"/>
          <w:szCs w:val="24"/>
          <w:lang w:eastAsia="en-GB"/>
          <w14:ligatures w14:val="none"/>
        </w:rPr>
      </w:pPr>
      <w:r w:rsidRPr="00C26630">
        <w:rPr>
          <w:rFonts w:ascii="Arial" w:eastAsia="Times New Roman" w:hAnsi="Arial" w:cs="Arial"/>
          <w:kern w:val="0"/>
          <w:sz w:val="24"/>
          <w:szCs w:val="24"/>
          <w:lang w:eastAsia="en-GB"/>
          <w14:ligatures w14:val="none"/>
        </w:rPr>
        <w:t xml:space="preserve">By the end of the module students should be able to: </w:t>
      </w:r>
    </w:p>
    <w:p w14:paraId="27E1F4BF" w14:textId="77777777" w:rsidR="00945D21" w:rsidRPr="00C26630" w:rsidRDefault="00945D21" w:rsidP="00166013">
      <w:pPr>
        <w:numPr>
          <w:ilvl w:val="0"/>
          <w:numId w:val="15"/>
        </w:numPr>
        <w:spacing w:after="100" w:afterAutospacing="1" w:line="264" w:lineRule="auto"/>
        <w:rPr>
          <w:rFonts w:ascii="Arial" w:hAnsi="Arial" w:cs="Arial"/>
          <w:sz w:val="24"/>
          <w:szCs w:val="24"/>
        </w:rPr>
      </w:pPr>
      <w:r w:rsidRPr="00C26630">
        <w:rPr>
          <w:rFonts w:ascii="Arial" w:hAnsi="Arial" w:cs="Arial"/>
          <w:sz w:val="24"/>
          <w:szCs w:val="24"/>
        </w:rPr>
        <w:t>Display knowledge and application of strategic stakeholder communications planning and mapping across both organisational and management communications.</w:t>
      </w:r>
    </w:p>
    <w:p w14:paraId="22771762" w14:textId="77777777" w:rsidR="00945D21" w:rsidRPr="00C26630" w:rsidRDefault="00945D21" w:rsidP="00166013">
      <w:pPr>
        <w:numPr>
          <w:ilvl w:val="0"/>
          <w:numId w:val="15"/>
        </w:numPr>
        <w:spacing w:before="100" w:beforeAutospacing="1" w:after="100" w:afterAutospacing="1" w:line="264" w:lineRule="auto"/>
        <w:rPr>
          <w:rFonts w:ascii="Arial" w:hAnsi="Arial" w:cs="Arial"/>
          <w:sz w:val="24"/>
          <w:szCs w:val="24"/>
        </w:rPr>
      </w:pPr>
      <w:r w:rsidRPr="00C26630">
        <w:rPr>
          <w:rFonts w:ascii="Arial" w:hAnsi="Arial" w:cs="Arial"/>
          <w:sz w:val="24"/>
          <w:szCs w:val="24"/>
        </w:rPr>
        <w:t>Apply a range of theoretical frameworks to manage communications and relationships with different groups of stakeholders in a global context.</w:t>
      </w:r>
    </w:p>
    <w:p w14:paraId="4DC8D5D4" w14:textId="77777777" w:rsidR="00945D21" w:rsidRPr="00C26630" w:rsidRDefault="00945D21" w:rsidP="00166013">
      <w:pPr>
        <w:numPr>
          <w:ilvl w:val="0"/>
          <w:numId w:val="15"/>
        </w:numPr>
        <w:spacing w:before="100" w:beforeAutospacing="1" w:after="100" w:afterAutospacing="1" w:line="264" w:lineRule="auto"/>
        <w:rPr>
          <w:rFonts w:ascii="Arial" w:hAnsi="Arial" w:cs="Arial"/>
          <w:sz w:val="24"/>
          <w:szCs w:val="24"/>
        </w:rPr>
      </w:pPr>
      <w:r w:rsidRPr="00C26630">
        <w:rPr>
          <w:rFonts w:ascii="Arial" w:hAnsi="Arial" w:cs="Arial"/>
          <w:sz w:val="24"/>
          <w:szCs w:val="24"/>
        </w:rPr>
        <w:t>Critically analyse and assess communication strategies in stakeholder relationship management.</w:t>
      </w:r>
    </w:p>
    <w:p w14:paraId="2CC00DF1" w14:textId="77777777" w:rsidR="00945D21" w:rsidRPr="00C26630" w:rsidRDefault="00945D21" w:rsidP="00166013">
      <w:pPr>
        <w:numPr>
          <w:ilvl w:val="0"/>
          <w:numId w:val="15"/>
        </w:numPr>
        <w:spacing w:before="100" w:beforeAutospacing="1" w:after="100" w:afterAutospacing="1" w:line="264" w:lineRule="auto"/>
        <w:rPr>
          <w:rFonts w:ascii="Arial" w:hAnsi="Arial" w:cs="Arial"/>
          <w:sz w:val="24"/>
          <w:szCs w:val="24"/>
        </w:rPr>
      </w:pPr>
      <w:r w:rsidRPr="00C26630">
        <w:rPr>
          <w:rFonts w:ascii="Arial" w:hAnsi="Arial" w:cs="Arial"/>
          <w:sz w:val="24"/>
          <w:szCs w:val="24"/>
        </w:rPr>
        <w:t>Demonstrate an understanding of the concepts of societal and managerial culture, and the underlying attitudes, values and behaviours of different cultures</w:t>
      </w:r>
    </w:p>
    <w:p w14:paraId="1F878232" w14:textId="6D05B6C4" w:rsidR="00C94AB2" w:rsidRDefault="00945D21" w:rsidP="00166013">
      <w:pPr>
        <w:numPr>
          <w:ilvl w:val="0"/>
          <w:numId w:val="15"/>
        </w:numPr>
        <w:spacing w:before="100" w:beforeAutospacing="1" w:after="100" w:afterAutospacing="1" w:line="264" w:lineRule="auto"/>
        <w:rPr>
          <w:rFonts w:ascii="Arial" w:hAnsi="Arial" w:cs="Arial"/>
          <w:sz w:val="24"/>
          <w:szCs w:val="24"/>
        </w:rPr>
      </w:pPr>
      <w:r w:rsidRPr="00C26630">
        <w:rPr>
          <w:rFonts w:ascii="Arial" w:hAnsi="Arial" w:cs="Arial"/>
          <w:sz w:val="24"/>
          <w:szCs w:val="24"/>
        </w:rPr>
        <w:t>Analyse and synthesise contemporary research on the impact of cultural differences in management and communication.</w:t>
      </w:r>
      <w:bookmarkStart w:id="75" w:name="_Hlk194496979"/>
    </w:p>
    <w:p w14:paraId="1EEEF037" w14:textId="77777777" w:rsidR="007373A8" w:rsidRPr="00C26630" w:rsidRDefault="007373A8" w:rsidP="007373A8">
      <w:pPr>
        <w:spacing w:before="100" w:beforeAutospacing="1" w:after="100" w:afterAutospacing="1" w:line="264" w:lineRule="auto"/>
        <w:rPr>
          <w:rFonts w:ascii="Arial" w:hAnsi="Arial" w:cs="Arial"/>
          <w:sz w:val="24"/>
          <w:szCs w:val="24"/>
        </w:rPr>
      </w:pPr>
    </w:p>
    <w:p w14:paraId="1A9580FB" w14:textId="77777777" w:rsidR="007758C8" w:rsidRPr="007758C8" w:rsidRDefault="007758C8" w:rsidP="396A873D">
      <w:pPr>
        <w:pStyle w:val="ModuleHeading"/>
      </w:pPr>
      <w:bookmarkStart w:id="76" w:name="LH_StratInnManag"/>
      <w:bookmarkEnd w:id="75"/>
      <w:bookmarkEnd w:id="76"/>
      <w:r>
        <w:lastRenderedPageBreak/>
        <w:t>LH Strategic and Innovation Management</w:t>
      </w:r>
    </w:p>
    <w:p w14:paraId="48B49253" w14:textId="6E948027" w:rsidR="007758C8" w:rsidRPr="00C26630" w:rsidRDefault="007758C8" w:rsidP="007758C8">
      <w:pPr>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w:t>
      </w:r>
      <w:r>
        <w:rPr>
          <w:rFonts w:ascii="Arial" w:hAnsi="Arial" w:cs="Arial"/>
          <w:b/>
          <w:bCs/>
          <w:sz w:val="24"/>
          <w:szCs w:val="24"/>
        </w:rPr>
        <w:t>3808</w:t>
      </w:r>
    </w:p>
    <w:p w14:paraId="525E54F7" w14:textId="77777777" w:rsidR="007758C8" w:rsidRPr="00C26630" w:rsidRDefault="007758C8" w:rsidP="007758C8">
      <w:pPr>
        <w:spacing w:after="0"/>
        <w:rPr>
          <w:rFonts w:ascii="Arial" w:hAnsi="Arial" w:cs="Arial"/>
          <w:sz w:val="24"/>
          <w:szCs w:val="24"/>
        </w:rPr>
      </w:pPr>
      <w:r w:rsidRPr="00C26630">
        <w:rPr>
          <w:rFonts w:ascii="Arial" w:hAnsi="Arial" w:cs="Arial"/>
          <w:sz w:val="24"/>
          <w:szCs w:val="24"/>
        </w:rPr>
        <w:t>Credits: 20</w:t>
      </w:r>
    </w:p>
    <w:p w14:paraId="07EE6745" w14:textId="77777777" w:rsidR="007758C8" w:rsidRPr="00C26630" w:rsidRDefault="007758C8" w:rsidP="007758C8">
      <w:pPr>
        <w:spacing w:after="0"/>
        <w:rPr>
          <w:rFonts w:ascii="Arial" w:hAnsi="Arial" w:cs="Arial"/>
          <w:sz w:val="24"/>
          <w:szCs w:val="24"/>
        </w:rPr>
      </w:pPr>
      <w:r w:rsidRPr="00C26630">
        <w:rPr>
          <w:rFonts w:ascii="Arial" w:hAnsi="Arial" w:cs="Arial"/>
          <w:sz w:val="24"/>
          <w:szCs w:val="24"/>
        </w:rPr>
        <w:t>Level: LH</w:t>
      </w:r>
    </w:p>
    <w:p w14:paraId="5FFC65E1" w14:textId="77777777" w:rsidR="007758C8" w:rsidRPr="00C26630" w:rsidRDefault="007758C8" w:rsidP="007758C8">
      <w:pPr>
        <w:spacing w:after="0"/>
        <w:rPr>
          <w:rFonts w:ascii="Arial" w:hAnsi="Arial" w:cs="Arial"/>
        </w:rPr>
      </w:pPr>
      <w:r w:rsidRPr="00C26630">
        <w:rPr>
          <w:rFonts w:ascii="Arial" w:hAnsi="Arial" w:cs="Arial"/>
          <w:sz w:val="24"/>
          <w:szCs w:val="24"/>
        </w:rPr>
        <w:t>Taught: Semester 1</w:t>
      </w:r>
      <w:r w:rsidRPr="00C26630">
        <w:rPr>
          <w:rFonts w:ascii="Arial" w:hAnsi="Arial" w:cs="Arial"/>
        </w:rPr>
        <w:t xml:space="preserve"> </w:t>
      </w:r>
    </w:p>
    <w:p w14:paraId="70DD6232" w14:textId="27B57E7E" w:rsidR="007758C8" w:rsidRPr="00C26630" w:rsidRDefault="007758C8" w:rsidP="007758C8">
      <w:pPr>
        <w:spacing w:after="0"/>
        <w:rPr>
          <w:rFonts w:ascii="Arial" w:hAnsi="Arial" w:cs="Arial"/>
          <w:sz w:val="24"/>
          <w:szCs w:val="24"/>
        </w:rPr>
      </w:pPr>
      <w:r w:rsidRPr="00C26630">
        <w:rPr>
          <w:rFonts w:ascii="Arial" w:hAnsi="Arial" w:cs="Arial"/>
          <w:sz w:val="24"/>
          <w:szCs w:val="24"/>
        </w:rPr>
        <w:t xml:space="preserve">Department: </w:t>
      </w:r>
      <w:r w:rsidR="00FE6E26">
        <w:rPr>
          <w:rFonts w:ascii="Arial" w:hAnsi="Arial" w:cs="Arial"/>
          <w:sz w:val="24"/>
          <w:szCs w:val="24"/>
        </w:rPr>
        <w:t>Strategy and International Business</w:t>
      </w:r>
    </w:p>
    <w:p w14:paraId="780D02DC" w14:textId="151B96D0" w:rsidR="007758C8" w:rsidRPr="00C26630" w:rsidRDefault="007758C8" w:rsidP="007758C8">
      <w:pPr>
        <w:spacing w:after="0"/>
        <w:rPr>
          <w:rFonts w:ascii="Arial" w:hAnsi="Arial" w:cs="Arial"/>
          <w:sz w:val="24"/>
          <w:szCs w:val="24"/>
        </w:rPr>
      </w:pPr>
      <w:r w:rsidRPr="396A873D">
        <w:rPr>
          <w:rFonts w:ascii="Arial" w:hAnsi="Arial" w:cs="Arial"/>
          <w:sz w:val="24"/>
          <w:szCs w:val="24"/>
        </w:rPr>
        <w:t xml:space="preserve">Assessment Method: </w:t>
      </w:r>
      <w:r w:rsidR="00007EAE" w:rsidRPr="396A873D">
        <w:rPr>
          <w:rFonts w:ascii="Arial" w:hAnsi="Arial" w:cs="Arial"/>
          <w:sz w:val="24"/>
          <w:szCs w:val="24"/>
        </w:rPr>
        <w:t xml:space="preserve">Group </w:t>
      </w:r>
      <w:proofErr w:type="gramStart"/>
      <w:r w:rsidR="00007EAE" w:rsidRPr="396A873D">
        <w:rPr>
          <w:rFonts w:ascii="Arial" w:hAnsi="Arial" w:cs="Arial"/>
          <w:sz w:val="24"/>
          <w:szCs w:val="24"/>
        </w:rPr>
        <w:t>Presentation :</w:t>
      </w:r>
      <w:proofErr w:type="gramEnd"/>
      <w:r w:rsidR="00007EAE" w:rsidRPr="396A873D">
        <w:rPr>
          <w:rFonts w:ascii="Arial" w:hAnsi="Arial" w:cs="Arial"/>
          <w:sz w:val="24"/>
          <w:szCs w:val="24"/>
        </w:rPr>
        <w:t xml:space="preserve"> Coursework (30%</w:t>
      </w:r>
      <w:r w:rsidR="607D837D" w:rsidRPr="396A873D">
        <w:rPr>
          <w:rFonts w:ascii="Arial" w:hAnsi="Arial" w:cs="Arial"/>
          <w:sz w:val="24"/>
          <w:szCs w:val="24"/>
        </w:rPr>
        <w:t>), Individual</w:t>
      </w:r>
      <w:r w:rsidR="00007EAE" w:rsidRPr="396A873D">
        <w:rPr>
          <w:rFonts w:ascii="Arial" w:hAnsi="Arial" w:cs="Arial"/>
          <w:sz w:val="24"/>
          <w:szCs w:val="24"/>
        </w:rPr>
        <w:t xml:space="preserve"> </w:t>
      </w:r>
      <w:proofErr w:type="gramStart"/>
      <w:r w:rsidR="00007EAE" w:rsidRPr="396A873D">
        <w:rPr>
          <w:rFonts w:ascii="Arial" w:hAnsi="Arial" w:cs="Arial"/>
          <w:sz w:val="24"/>
          <w:szCs w:val="24"/>
        </w:rPr>
        <w:t>Assignment :</w:t>
      </w:r>
      <w:proofErr w:type="gramEnd"/>
      <w:r w:rsidR="00007EAE" w:rsidRPr="396A873D">
        <w:rPr>
          <w:rFonts w:ascii="Arial" w:hAnsi="Arial" w:cs="Arial"/>
          <w:sz w:val="24"/>
          <w:szCs w:val="24"/>
        </w:rPr>
        <w:t xml:space="preserve"> Coursework (70%)</w:t>
      </w:r>
    </w:p>
    <w:p w14:paraId="16BF6C90" w14:textId="4CA4EA09" w:rsidR="007758C8" w:rsidRDefault="007758C8" w:rsidP="00007EAE">
      <w:pPr>
        <w:spacing w:after="0" w:line="240" w:lineRule="auto"/>
        <w:rPr>
          <w:rFonts w:ascii="Arial" w:hAnsi="Arial" w:cs="Arial"/>
          <w:b/>
          <w:bCs/>
          <w:i/>
          <w:iCs/>
          <w:sz w:val="24"/>
          <w:szCs w:val="24"/>
        </w:rPr>
      </w:pPr>
      <w:r w:rsidRPr="00C26630">
        <w:rPr>
          <w:rFonts w:ascii="Arial" w:hAnsi="Arial" w:cs="Arial"/>
          <w:b/>
          <w:bCs/>
          <w:i/>
          <w:iCs/>
          <w:sz w:val="24"/>
          <w:szCs w:val="24"/>
        </w:rPr>
        <w:t>Subject to availability</w:t>
      </w:r>
    </w:p>
    <w:p w14:paraId="11E36400" w14:textId="77777777" w:rsidR="00007EAE" w:rsidRPr="00007EAE" w:rsidRDefault="00007EAE" w:rsidP="00007EAE">
      <w:pPr>
        <w:spacing w:after="0" w:line="240" w:lineRule="auto"/>
        <w:rPr>
          <w:rFonts w:ascii="Arial" w:hAnsi="Arial" w:cs="Arial"/>
          <w:b/>
          <w:bCs/>
          <w:i/>
          <w:iCs/>
          <w:sz w:val="24"/>
          <w:szCs w:val="24"/>
        </w:rPr>
      </w:pPr>
    </w:p>
    <w:p w14:paraId="62F62310" w14:textId="5B24BE3F" w:rsidR="00E76634" w:rsidRPr="00E76634" w:rsidRDefault="00E76634" w:rsidP="007758C8">
      <w:pPr>
        <w:rPr>
          <w:rFonts w:ascii="Arial" w:hAnsi="Arial" w:cs="Arial"/>
          <w:b/>
          <w:bCs/>
          <w:sz w:val="28"/>
          <w:szCs w:val="28"/>
          <w:lang w:val="en-CA"/>
        </w:rPr>
      </w:pPr>
      <w:r w:rsidRPr="00E76634">
        <w:rPr>
          <w:rFonts w:ascii="Arial" w:hAnsi="Arial" w:cs="Arial"/>
          <w:b/>
          <w:bCs/>
          <w:sz w:val="28"/>
          <w:szCs w:val="28"/>
          <w:lang w:val="en-CA"/>
        </w:rPr>
        <w:t>Module Description</w:t>
      </w:r>
    </w:p>
    <w:p w14:paraId="56BB9A5D" w14:textId="77777777" w:rsidR="00E76634" w:rsidRDefault="00E76634" w:rsidP="007758C8">
      <w:pPr>
        <w:rPr>
          <w:rFonts w:ascii="Arial" w:hAnsi="Arial" w:cs="Arial"/>
          <w:sz w:val="24"/>
          <w:szCs w:val="24"/>
        </w:rPr>
      </w:pPr>
      <w:r w:rsidRPr="00E76634">
        <w:rPr>
          <w:rFonts w:ascii="Arial" w:hAnsi="Arial" w:cs="Arial"/>
          <w:sz w:val="24"/>
          <w:szCs w:val="24"/>
        </w:rPr>
        <w:t>This module seeks to provide an understanding of various approaches to the strategic management of innovation and strategic management analysis.</w:t>
      </w:r>
      <w:r w:rsidRPr="00E76634">
        <w:rPr>
          <w:rFonts w:ascii="Arial" w:hAnsi="Arial" w:cs="Arial"/>
          <w:sz w:val="24"/>
          <w:szCs w:val="24"/>
        </w:rPr>
        <w:br/>
      </w:r>
      <w:r w:rsidRPr="00E76634">
        <w:rPr>
          <w:rFonts w:ascii="Arial" w:hAnsi="Arial" w:cs="Arial"/>
          <w:sz w:val="24"/>
          <w:szCs w:val="24"/>
        </w:rPr>
        <w:br/>
        <w:t>The first part of the module considers the role of innovation. In this context innovation can be considered as the process that generates value from the creation, development and implementation of new ideas, technologies, products, and services. This part of the module focuses on how new opportunities are created and transformed into commercial reality, integrating theoretical approaches with practitioner examples. The ideas and frameworks introduced in the module are developed through recent case studies of innovation with UK firms and overseas organisations of international significance.</w:t>
      </w:r>
      <w:r w:rsidRPr="00E76634">
        <w:rPr>
          <w:rFonts w:ascii="Arial" w:hAnsi="Arial" w:cs="Arial"/>
          <w:sz w:val="24"/>
          <w:szCs w:val="24"/>
        </w:rPr>
        <w:br/>
      </w:r>
      <w:r w:rsidRPr="00E76634">
        <w:rPr>
          <w:rFonts w:ascii="Arial" w:hAnsi="Arial" w:cs="Arial"/>
          <w:sz w:val="24"/>
          <w:szCs w:val="24"/>
        </w:rPr>
        <w:br/>
        <w:t>The second part of the module aims to develop skills in gathering and analysing disparate data, evaluating corporate and business strategies and convincing others of the value of a proposed strategy. This part of the module focuses on both the manufacturing and service sectors and covers the analysis and formulation of long run strategies of business organisations; evaluation of the resulting corporate strategies; methods of convincing others of the value of the proposed strategies; and the perspectives of higher levels of management and executives (as opposed to the management of particular business functions).</w:t>
      </w:r>
    </w:p>
    <w:p w14:paraId="2188B685" w14:textId="2F169E49" w:rsidR="00007EAE" w:rsidRDefault="00E76634" w:rsidP="007758C8">
      <w:pPr>
        <w:rPr>
          <w:rFonts w:ascii="Arial" w:hAnsi="Arial" w:cs="Arial"/>
          <w:b/>
          <w:bCs/>
          <w:sz w:val="28"/>
          <w:szCs w:val="28"/>
        </w:rPr>
      </w:pPr>
      <w:r w:rsidRPr="00E76634">
        <w:rPr>
          <w:rFonts w:ascii="Arial" w:hAnsi="Arial" w:cs="Arial"/>
          <w:b/>
          <w:bCs/>
          <w:sz w:val="28"/>
          <w:szCs w:val="28"/>
        </w:rPr>
        <w:t>Learning Outcomes</w:t>
      </w:r>
    </w:p>
    <w:p w14:paraId="0B64CA92" w14:textId="77777777" w:rsidR="00007EAE" w:rsidRPr="00007EAE" w:rsidRDefault="00007EAE" w:rsidP="00007EAE">
      <w:pPr>
        <w:rPr>
          <w:rFonts w:ascii="Arial" w:hAnsi="Arial" w:cs="Arial"/>
          <w:sz w:val="24"/>
          <w:szCs w:val="24"/>
        </w:rPr>
      </w:pPr>
      <w:r w:rsidRPr="00007EAE">
        <w:rPr>
          <w:rFonts w:ascii="Arial" w:hAnsi="Arial" w:cs="Arial"/>
          <w:sz w:val="24"/>
          <w:szCs w:val="24"/>
        </w:rPr>
        <w:t>By the end of the module students should be able to:</w:t>
      </w:r>
    </w:p>
    <w:p w14:paraId="34BC0547" w14:textId="77777777" w:rsidR="00007EAE" w:rsidRPr="00007EAE" w:rsidRDefault="00007EAE" w:rsidP="00007EAE">
      <w:pPr>
        <w:numPr>
          <w:ilvl w:val="0"/>
          <w:numId w:val="29"/>
        </w:numPr>
        <w:rPr>
          <w:rFonts w:ascii="Arial" w:hAnsi="Arial" w:cs="Arial"/>
          <w:sz w:val="24"/>
          <w:szCs w:val="24"/>
        </w:rPr>
      </w:pPr>
      <w:r w:rsidRPr="00007EAE">
        <w:rPr>
          <w:rFonts w:ascii="Arial" w:hAnsi="Arial" w:cs="Arial"/>
          <w:sz w:val="24"/>
          <w:szCs w:val="24"/>
        </w:rPr>
        <w:t>Systematically explain how to build green businesses to grow at scale at the same time as decarbonize and accelerate towards Net Zero</w:t>
      </w:r>
    </w:p>
    <w:p w14:paraId="2C233E26" w14:textId="77777777" w:rsidR="00007EAE" w:rsidRPr="00007EAE" w:rsidRDefault="00007EAE" w:rsidP="00007EAE">
      <w:pPr>
        <w:numPr>
          <w:ilvl w:val="0"/>
          <w:numId w:val="29"/>
        </w:numPr>
        <w:rPr>
          <w:rFonts w:ascii="Arial" w:hAnsi="Arial" w:cs="Arial"/>
          <w:sz w:val="24"/>
          <w:szCs w:val="24"/>
        </w:rPr>
      </w:pPr>
      <w:r w:rsidRPr="00007EAE">
        <w:rPr>
          <w:rFonts w:ascii="Arial" w:hAnsi="Arial" w:cs="Arial"/>
          <w:sz w:val="24"/>
          <w:szCs w:val="24"/>
        </w:rPr>
        <w:t>Understand key theoretical concepts about strategy and innovation and how to formulate responsible strategies</w:t>
      </w:r>
    </w:p>
    <w:p w14:paraId="5F140AF9" w14:textId="77777777" w:rsidR="00007EAE" w:rsidRPr="00007EAE" w:rsidRDefault="00007EAE" w:rsidP="00007EAE">
      <w:pPr>
        <w:numPr>
          <w:ilvl w:val="0"/>
          <w:numId w:val="29"/>
        </w:numPr>
        <w:rPr>
          <w:rFonts w:ascii="Arial" w:hAnsi="Arial" w:cs="Arial"/>
          <w:sz w:val="24"/>
          <w:szCs w:val="24"/>
        </w:rPr>
      </w:pPr>
      <w:r w:rsidRPr="00007EAE">
        <w:rPr>
          <w:rFonts w:ascii="Arial" w:hAnsi="Arial" w:cs="Arial"/>
          <w:sz w:val="24"/>
          <w:szCs w:val="24"/>
        </w:rPr>
        <w:t>Explain creative and innovative performance on individual as well as organization level in small as well as large organizations</w:t>
      </w:r>
    </w:p>
    <w:p w14:paraId="1EF5E420" w14:textId="77777777" w:rsidR="00007EAE" w:rsidRPr="00007EAE" w:rsidRDefault="00007EAE" w:rsidP="00007EAE">
      <w:pPr>
        <w:numPr>
          <w:ilvl w:val="0"/>
          <w:numId w:val="29"/>
        </w:numPr>
        <w:rPr>
          <w:rFonts w:ascii="Arial" w:hAnsi="Arial" w:cs="Arial"/>
          <w:sz w:val="24"/>
          <w:szCs w:val="24"/>
        </w:rPr>
      </w:pPr>
      <w:r w:rsidRPr="00007EAE">
        <w:rPr>
          <w:rFonts w:ascii="Arial" w:hAnsi="Arial" w:cs="Arial"/>
          <w:sz w:val="24"/>
          <w:szCs w:val="24"/>
        </w:rPr>
        <w:lastRenderedPageBreak/>
        <w:t>Demonstrate knowledge and understanding of strategic management concepts and principles and their application across a range of companies and sectors;</w:t>
      </w:r>
    </w:p>
    <w:p w14:paraId="5A3D6828" w14:textId="77777777" w:rsidR="00007EAE" w:rsidRPr="00007EAE" w:rsidRDefault="00007EAE" w:rsidP="00007EAE">
      <w:pPr>
        <w:numPr>
          <w:ilvl w:val="0"/>
          <w:numId w:val="29"/>
        </w:numPr>
        <w:rPr>
          <w:rFonts w:ascii="Arial" w:hAnsi="Arial" w:cs="Arial"/>
          <w:sz w:val="24"/>
          <w:szCs w:val="24"/>
        </w:rPr>
      </w:pPr>
      <w:r w:rsidRPr="00007EAE">
        <w:rPr>
          <w:rFonts w:ascii="Arial" w:hAnsi="Arial" w:cs="Arial"/>
          <w:sz w:val="24"/>
          <w:szCs w:val="24"/>
        </w:rPr>
        <w:t>Identify risks and ethical considerations from using artificial intelligence (AI) as a foundation for strategy and principles for mitigating them</w:t>
      </w:r>
    </w:p>
    <w:p w14:paraId="01C0C5FA" w14:textId="6946DE79" w:rsidR="00AF46A0" w:rsidRPr="00007EAE" w:rsidRDefault="00AF46A0" w:rsidP="007758C8">
      <w:pPr>
        <w:rPr>
          <w:rFonts w:ascii="Arial" w:hAnsi="Arial" w:cs="Arial"/>
          <w:sz w:val="24"/>
          <w:szCs w:val="24"/>
          <w:lang w:val="en-CA"/>
        </w:rPr>
        <w:sectPr w:rsidR="00AF46A0" w:rsidRPr="00007EAE" w:rsidSect="00561D23">
          <w:pgSz w:w="11906" w:h="16838"/>
          <w:pgMar w:top="1440" w:right="1440" w:bottom="1440" w:left="1440" w:header="708" w:footer="708" w:gutter="0"/>
          <w:pgNumType w:start="2"/>
          <w:cols w:space="708"/>
          <w:docGrid w:linePitch="360"/>
        </w:sectPr>
      </w:pPr>
    </w:p>
    <w:p w14:paraId="3693AC1B" w14:textId="28E96FDF" w:rsidR="00AF46A0" w:rsidRPr="00C26630" w:rsidRDefault="00AF46A0" w:rsidP="00AF46A0">
      <w:pPr>
        <w:widowControl w:val="0"/>
        <w:rPr>
          <w:rFonts w:ascii="Arial" w:hAnsi="Arial" w:cs="Arial"/>
          <w:sz w:val="24"/>
          <w:szCs w:val="24"/>
        </w:rPr>
      </w:pPr>
    </w:p>
    <w:p w14:paraId="1A737C72" w14:textId="40A0A8ED" w:rsidR="008D605F" w:rsidRDefault="008D605F" w:rsidP="003D7B90">
      <w:pPr>
        <w:pStyle w:val="ListParagraph"/>
        <w:widowControl w:val="0"/>
        <w:ind w:left="1080"/>
        <w:rPr>
          <w:rFonts w:ascii="Arial" w:hAnsi="Arial" w:cs="Arial"/>
          <w:noProof/>
          <w:sz w:val="24"/>
          <w:szCs w:val="24"/>
        </w:rPr>
      </w:pPr>
      <w:bookmarkStart w:id="77" w:name="Semester2"/>
      <w:bookmarkEnd w:id="77"/>
    </w:p>
    <w:p w14:paraId="67283A71" w14:textId="77777777" w:rsidR="008D605F" w:rsidRDefault="008D605F" w:rsidP="008D605F">
      <w:pPr>
        <w:pStyle w:val="Title1"/>
        <w:rPr>
          <w:noProof/>
        </w:rPr>
      </w:pPr>
    </w:p>
    <w:p w14:paraId="5DDDAC06" w14:textId="060CF233" w:rsidR="008D605F" w:rsidRDefault="008D7B12" w:rsidP="008D605F">
      <w:pPr>
        <w:pStyle w:val="Title1"/>
        <w:rPr>
          <w:noProof/>
        </w:rPr>
      </w:pPr>
      <w:r>
        <w:rPr>
          <w:noProof/>
        </w:rPr>
        <mc:AlternateContent>
          <mc:Choice Requires="wpg">
            <w:drawing>
              <wp:anchor distT="0" distB="0" distL="114300" distR="114300" simplePos="0" relativeHeight="251662337" behindDoc="0" locked="0" layoutInCell="1" allowOverlap="1" wp14:anchorId="43FEDA7B" wp14:editId="0913F64A">
                <wp:simplePos x="0" y="0"/>
                <wp:positionH relativeFrom="margin">
                  <wp:posOffset>-127001</wp:posOffset>
                </wp:positionH>
                <wp:positionV relativeFrom="paragraph">
                  <wp:posOffset>259081</wp:posOffset>
                </wp:positionV>
                <wp:extent cx="7152022" cy="5485602"/>
                <wp:effectExtent l="114300" t="571500" r="0" b="1525270"/>
                <wp:wrapNone/>
                <wp:docPr id="249512200" name="Group 1">
                  <a:extLst xmlns:a="http://schemas.openxmlformats.org/drawingml/2006/main">
                    <a:ext uri="{FF2B5EF4-FFF2-40B4-BE49-F238E27FC236}">
                      <a16:creationId xmlns:a16="http://schemas.microsoft.com/office/drawing/2014/main" id="{8FCCDEC7-4D6B-4D55-95DA-0E623E62118C}"/>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rot="1996196">
                          <a:off x="0" y="0"/>
                          <a:ext cx="7152022" cy="5485602"/>
                          <a:chOff x="8331" y="8331"/>
                          <a:chExt cx="6645909" cy="3799517"/>
                        </a:xfrm>
                      </wpg:grpSpPr>
                      <wps:wsp>
                        <wps:cNvPr id="2011265189" name="Graphic 2"/>
                        <wps:cNvSpPr/>
                        <wps:spPr>
                          <a:xfrm>
                            <a:off x="19878" y="8331"/>
                            <a:ext cx="5895975" cy="2878455"/>
                          </a:xfrm>
                          <a:custGeom>
                            <a:avLst/>
                            <a:gdLst/>
                            <a:ahLst/>
                            <a:cxnLst/>
                            <a:rect l="l" t="t" r="r" b="b"/>
                            <a:pathLst>
                              <a:path w="5895975" h="2878455">
                                <a:moveTo>
                                  <a:pt x="5895898" y="1360081"/>
                                </a:moveTo>
                                <a:lnTo>
                                  <a:pt x="1607400" y="0"/>
                                </a:lnTo>
                                <a:lnTo>
                                  <a:pt x="0" y="2878086"/>
                                </a:lnTo>
                              </a:path>
                            </a:pathLst>
                          </a:custGeom>
                          <a:ln w="16662">
                            <a:solidFill>
                              <a:srgbClr val="000000"/>
                            </a:solidFill>
                            <a:prstDash val="solid"/>
                          </a:ln>
                        </wps:spPr>
                        <wps:bodyPr wrap="square" lIns="0" tIns="0" rIns="0" bIns="0" rtlCol="0">
                          <a:prstTxWarp prst="textNoShape">
                            <a:avLst/>
                          </a:prstTxWarp>
                          <a:noAutofit/>
                        </wps:bodyPr>
                      </wps:wsp>
                      <wps:wsp>
                        <wps:cNvPr id="822112907" name="Graphic 3"/>
                        <wps:cNvSpPr/>
                        <wps:spPr>
                          <a:xfrm>
                            <a:off x="8331" y="8644"/>
                            <a:ext cx="6645909" cy="3799204"/>
                          </a:xfrm>
                          <a:custGeom>
                            <a:avLst/>
                            <a:gdLst/>
                            <a:ahLst/>
                            <a:cxnLst/>
                            <a:rect l="l" t="t" r="r" b="b"/>
                            <a:pathLst>
                              <a:path w="6645909" h="3799204">
                                <a:moveTo>
                                  <a:pt x="6645605" y="3799128"/>
                                </a:moveTo>
                                <a:lnTo>
                                  <a:pt x="1618945" y="0"/>
                                </a:lnTo>
                                <a:lnTo>
                                  <a:pt x="0" y="881329"/>
                                </a:lnTo>
                              </a:path>
                            </a:pathLst>
                          </a:custGeom>
                          <a:ln w="16662">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B1DDAF" id="Group 1" o:spid="_x0000_s1026" alt="&quot;&quot;" style="position:absolute;margin-left:-10pt;margin-top:20.4pt;width:563.15pt;height:431.95pt;rotation:2180378fd;z-index:251662337;mso-position-horizontal-relative:margin;mso-width-relative:margin;mso-height-relative:margin" coordorigin="83,83" coordsize="66459,37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">
                <v:shape id="Graphic 2" o:spid="_x0000_s1027" style="position:absolute;left:198;top:83;width:58960;height:28784;visibility:visible;mso-wrap-style:square;v-text-anchor:top" coordsize="5895975,2878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" path="m5895898,1360081l1607400,,,2878086e" filled="f" strokeweight=".46283mm">
                  <v:path arrowok="t"/>
                </v:shape>
                <v:shape id="Graphic 3" o:spid="_x0000_s1028" style="position:absolute;left:83;top:86;width:66459;height:37992;visibility:visible;mso-wrap-style:square;v-text-anchor:top" coordsize="6645909,3799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" path="m6645605,3799128l1618945,,,881329e" filled="f" strokeweight=".46283mm">
                  <v:path arrowok="t"/>
                </v:shape>
                <w10:wrap anchorx="margin"/>
              </v:group>
            </w:pict>
          </mc:Fallback>
        </mc:AlternateContent>
      </w:r>
    </w:p>
    <w:p w14:paraId="08FE95E8" w14:textId="58887568" w:rsidR="007373A8" w:rsidRDefault="007373A8" w:rsidP="008D605F">
      <w:pPr>
        <w:pStyle w:val="Title1"/>
        <w:rPr>
          <w:noProof/>
        </w:rPr>
      </w:pPr>
    </w:p>
    <w:p w14:paraId="3D4F003E" w14:textId="6B304EE3" w:rsidR="007373A8" w:rsidRDefault="007373A8" w:rsidP="008D605F">
      <w:pPr>
        <w:pStyle w:val="Title1"/>
        <w:rPr>
          <w:noProof/>
        </w:rPr>
      </w:pPr>
    </w:p>
    <w:p w14:paraId="367D5A81" w14:textId="77777777" w:rsidR="008D7B12" w:rsidRDefault="008D7B12" w:rsidP="008D605F">
      <w:pPr>
        <w:pStyle w:val="Title1"/>
        <w:rPr>
          <w:noProof/>
        </w:rPr>
      </w:pPr>
    </w:p>
    <w:p w14:paraId="2A3B160C" w14:textId="4696CB4B" w:rsidR="008D605F" w:rsidRPr="00B43E23" w:rsidRDefault="008D605F" w:rsidP="00B43E23">
      <w:pPr>
        <w:pStyle w:val="Heading1"/>
        <w:rPr>
          <w:rFonts w:ascii="Times New Roman" w:hAnsi="Times New Roman" w:cs="Times New Roman"/>
          <w:noProof/>
          <w:color w:val="000000" w:themeColor="text1"/>
          <w:sz w:val="96"/>
          <w:szCs w:val="96"/>
        </w:rPr>
      </w:pPr>
      <w:r w:rsidRPr="00B43E23">
        <w:rPr>
          <w:rFonts w:ascii="Times New Roman" w:hAnsi="Times New Roman" w:cs="Times New Roman"/>
          <w:noProof/>
          <w:color w:val="000000" w:themeColor="text1"/>
          <w:sz w:val="96"/>
          <w:szCs w:val="96"/>
        </w:rPr>
        <w:t xml:space="preserve">Semester 2 </w:t>
      </w:r>
      <w:r w:rsidRPr="00B43E23">
        <w:rPr>
          <w:rFonts w:ascii="Times New Roman" w:hAnsi="Times New Roman" w:cs="Times New Roman"/>
          <w:noProof/>
          <w:color w:val="000000" w:themeColor="text1"/>
          <w:sz w:val="96"/>
          <w:szCs w:val="96"/>
        </w:rPr>
        <w:br/>
        <w:t>Modules</w:t>
      </w:r>
    </w:p>
    <w:p w14:paraId="1545DC11" w14:textId="5E56093B" w:rsidR="003D7B90" w:rsidRPr="00C26630" w:rsidRDefault="003D7B90" w:rsidP="003D7B90">
      <w:pPr>
        <w:pStyle w:val="ListParagraph"/>
        <w:widowControl w:val="0"/>
        <w:ind w:left="1080"/>
        <w:rPr>
          <w:rFonts w:ascii="Arial" w:hAnsi="Arial" w:cs="Arial"/>
          <w:sz w:val="24"/>
          <w:szCs w:val="24"/>
        </w:rPr>
        <w:sectPr w:rsidR="003D7B90" w:rsidRPr="00C26630" w:rsidSect="00520F37">
          <w:headerReference w:type="default" r:id="rId22"/>
          <w:pgSz w:w="11906" w:h="16838"/>
          <w:pgMar w:top="1440" w:right="1440" w:bottom="1440" w:left="1440" w:header="708" w:footer="708" w:gutter="0"/>
          <w:cols w:space="708"/>
          <w:docGrid w:linePitch="360"/>
        </w:sectPr>
      </w:pPr>
    </w:p>
    <w:p w14:paraId="67CE81FD" w14:textId="5F455145" w:rsidR="003D7B90" w:rsidRPr="008D605F" w:rsidRDefault="003D7B90" w:rsidP="008D605F">
      <w:pPr>
        <w:pStyle w:val="Title1"/>
        <w:rPr>
          <w:sz w:val="56"/>
          <w:szCs w:val="56"/>
        </w:rPr>
      </w:pPr>
      <w:r w:rsidRPr="008D605F">
        <w:rPr>
          <w:sz w:val="56"/>
          <w:szCs w:val="56"/>
        </w:rPr>
        <w:lastRenderedPageBreak/>
        <w:t>Accounting &amp; Finance Modules</w:t>
      </w:r>
    </w:p>
    <w:tbl>
      <w:tblPr>
        <w:tblStyle w:val="PlainTable2"/>
        <w:tblW w:w="0" w:type="auto"/>
        <w:tblLook w:val="04A0" w:firstRow="1" w:lastRow="0" w:firstColumn="1" w:lastColumn="0" w:noHBand="0" w:noVBand="1"/>
      </w:tblPr>
      <w:tblGrid>
        <w:gridCol w:w="1477"/>
        <w:gridCol w:w="4159"/>
        <w:gridCol w:w="1265"/>
        <w:gridCol w:w="864"/>
        <w:gridCol w:w="1261"/>
      </w:tblGrid>
      <w:tr w:rsidR="00627A5A" w:rsidRPr="00C26630" w14:paraId="6CB372D5" w14:textId="57F73C45" w:rsidTr="405F7B12">
        <w:trPr>
          <w:cnfStyle w:val="100000000000" w:firstRow="1" w:lastRow="0" w:firstColumn="0" w:lastColumn="0" w:oddVBand="0" w:evenVBand="0" w:oddHBand="0" w:evenHBand="0" w:firstRowFirstColumn="0" w:firstRowLastColumn="0" w:lastRowFirstColumn="0" w:lastRowLastColumn="0"/>
          <w:trHeight w:val="876"/>
        </w:trPr>
        <w:tc>
          <w:tcPr>
            <w:cnfStyle w:val="001000000000" w:firstRow="0" w:lastRow="0" w:firstColumn="1" w:lastColumn="0" w:oddVBand="0" w:evenVBand="0" w:oddHBand="0" w:evenHBand="0" w:firstRowFirstColumn="0" w:firstRowLastColumn="0" w:lastRowFirstColumn="0" w:lastRowLastColumn="0"/>
            <w:tcW w:w="1528" w:type="dxa"/>
            <w:shd w:val="clear" w:color="auto" w:fill="C59A00"/>
            <w:vAlign w:val="center"/>
          </w:tcPr>
          <w:p w14:paraId="6BD07D7B" w14:textId="77777777" w:rsidR="00627A5A" w:rsidRPr="00D9595B" w:rsidRDefault="00627A5A" w:rsidP="00D9595B">
            <w:pPr>
              <w:pStyle w:val="Heading"/>
              <w:jc w:val="center"/>
              <w:rPr>
                <w:b/>
                <w:bCs/>
              </w:rPr>
            </w:pPr>
            <w:r w:rsidRPr="00D9595B">
              <w:rPr>
                <w:b/>
                <w:bCs/>
              </w:rPr>
              <w:t>Module Code</w:t>
            </w:r>
          </w:p>
        </w:tc>
        <w:tc>
          <w:tcPr>
            <w:tcW w:w="4511" w:type="dxa"/>
            <w:shd w:val="clear" w:color="auto" w:fill="C59A00"/>
            <w:vAlign w:val="center"/>
          </w:tcPr>
          <w:p w14:paraId="386AC8FA" w14:textId="77777777" w:rsidR="00627A5A" w:rsidRPr="00D9595B" w:rsidRDefault="00627A5A" w:rsidP="00D9595B">
            <w:pPr>
              <w:pStyle w:val="Heading"/>
              <w:jc w:val="center"/>
              <w:cnfStyle w:val="100000000000" w:firstRow="1" w:lastRow="0" w:firstColumn="0" w:lastColumn="0" w:oddVBand="0" w:evenVBand="0" w:oddHBand="0" w:evenHBand="0" w:firstRowFirstColumn="0" w:firstRowLastColumn="0" w:lastRowFirstColumn="0" w:lastRowLastColumn="0"/>
              <w:rPr>
                <w:b/>
                <w:bCs/>
              </w:rPr>
            </w:pPr>
            <w:r w:rsidRPr="00D9595B">
              <w:rPr>
                <w:b/>
                <w:bCs/>
              </w:rPr>
              <w:t>Module Title</w:t>
            </w:r>
          </w:p>
        </w:tc>
        <w:tc>
          <w:tcPr>
            <w:tcW w:w="1280" w:type="dxa"/>
            <w:shd w:val="clear" w:color="auto" w:fill="C59A00"/>
            <w:vAlign w:val="center"/>
          </w:tcPr>
          <w:p w14:paraId="73ACEADF" w14:textId="77777777" w:rsidR="00627A5A" w:rsidRPr="00D9595B" w:rsidRDefault="00627A5A" w:rsidP="00D9595B">
            <w:pPr>
              <w:pStyle w:val="Heading"/>
              <w:jc w:val="center"/>
              <w:cnfStyle w:val="100000000000" w:firstRow="1" w:lastRow="0" w:firstColumn="0" w:lastColumn="0" w:oddVBand="0" w:evenVBand="0" w:oddHBand="0" w:evenHBand="0" w:firstRowFirstColumn="0" w:firstRowLastColumn="0" w:lastRowFirstColumn="0" w:lastRowLastColumn="0"/>
              <w:rPr>
                <w:b/>
                <w:bCs/>
              </w:rPr>
            </w:pPr>
            <w:r w:rsidRPr="00D9595B">
              <w:rPr>
                <w:b/>
                <w:bCs/>
              </w:rPr>
              <w:t>Credits</w:t>
            </w:r>
          </w:p>
        </w:tc>
        <w:tc>
          <w:tcPr>
            <w:tcW w:w="874" w:type="dxa"/>
            <w:shd w:val="clear" w:color="auto" w:fill="C59A00"/>
            <w:vAlign w:val="center"/>
          </w:tcPr>
          <w:p w14:paraId="4BBB54DD" w14:textId="77777777" w:rsidR="00627A5A" w:rsidRPr="00D9595B" w:rsidRDefault="00627A5A" w:rsidP="00D9595B">
            <w:pPr>
              <w:pStyle w:val="Heading"/>
              <w:jc w:val="center"/>
              <w:cnfStyle w:val="100000000000" w:firstRow="1" w:lastRow="0" w:firstColumn="0" w:lastColumn="0" w:oddVBand="0" w:evenVBand="0" w:oddHBand="0" w:evenHBand="0" w:firstRowFirstColumn="0" w:firstRowLastColumn="0" w:lastRowFirstColumn="0" w:lastRowLastColumn="0"/>
              <w:rPr>
                <w:b/>
                <w:bCs/>
              </w:rPr>
            </w:pPr>
            <w:r w:rsidRPr="00D9595B">
              <w:rPr>
                <w:b/>
                <w:bCs/>
              </w:rPr>
              <w:t>Year</w:t>
            </w:r>
          </w:p>
        </w:tc>
        <w:tc>
          <w:tcPr>
            <w:tcW w:w="833" w:type="dxa"/>
            <w:shd w:val="clear" w:color="auto" w:fill="C59A00"/>
          </w:tcPr>
          <w:p w14:paraId="42CFFF9A" w14:textId="476145B8" w:rsidR="00627A5A" w:rsidRPr="00D9595B" w:rsidRDefault="00627A5A" w:rsidP="00D9595B">
            <w:pPr>
              <w:pStyle w:val="Heading"/>
              <w:jc w:val="center"/>
              <w:cnfStyle w:val="100000000000" w:firstRow="1" w:lastRow="0" w:firstColumn="0" w:lastColumn="0" w:oddVBand="0" w:evenVBand="0" w:oddHBand="0" w:evenHBand="0" w:firstRowFirstColumn="0" w:firstRowLastColumn="0" w:lastRowFirstColumn="0" w:lastRowLastColumn="0"/>
            </w:pPr>
            <w:r w:rsidRPr="405F7B12">
              <w:rPr>
                <w:b/>
                <w:bCs/>
              </w:rPr>
              <w:t xml:space="preserve">Exam Period </w:t>
            </w:r>
            <w:r w:rsidRPr="405F7B12">
              <w:rPr>
                <w:b/>
                <w:bCs/>
                <w:sz w:val="20"/>
                <w:szCs w:val="20"/>
              </w:rPr>
              <w:t>(where applicable)</w:t>
            </w:r>
          </w:p>
        </w:tc>
      </w:tr>
      <w:tr w:rsidR="00627A5A" w:rsidRPr="00C26630" w14:paraId="60D0C621" w14:textId="6BC5B36E" w:rsidTr="405F7B12">
        <w:trPr>
          <w:cnfStyle w:val="000000100000" w:firstRow="0" w:lastRow="0" w:firstColumn="0" w:lastColumn="0" w:oddVBand="0" w:evenVBand="0" w:oddHBand="1" w:evenHBand="0" w:firstRowFirstColumn="0" w:firstRowLastColumn="0" w:lastRowFirstColumn="0" w:lastRowLastColumn="0"/>
          <w:trHeight w:val="876"/>
        </w:trPr>
        <w:tc>
          <w:tcPr>
            <w:cnfStyle w:val="001000000000" w:firstRow="0" w:lastRow="0" w:firstColumn="1" w:lastColumn="0" w:oddVBand="0" w:evenVBand="0" w:oddHBand="0" w:evenHBand="0" w:firstRowFirstColumn="0" w:firstRowLastColumn="0" w:lastRowFirstColumn="0" w:lastRowLastColumn="0"/>
            <w:tcW w:w="1528" w:type="dxa"/>
            <w:vAlign w:val="center"/>
          </w:tcPr>
          <w:p w14:paraId="766A87AB" w14:textId="52260049" w:rsidR="00627A5A" w:rsidRPr="00E84411" w:rsidRDefault="00627A5A" w:rsidP="008D605F">
            <w:pPr>
              <w:jc w:val="center"/>
              <w:rPr>
                <w:rFonts w:ascii="Arial" w:hAnsi="Arial" w:cs="Arial"/>
                <w:sz w:val="32"/>
                <w:szCs w:val="32"/>
              </w:rPr>
            </w:pPr>
            <w:r w:rsidRPr="00E84411">
              <w:rPr>
                <w:rFonts w:ascii="Arial" w:hAnsi="Arial" w:cs="Arial"/>
                <w:sz w:val="32"/>
                <w:szCs w:val="32"/>
              </w:rPr>
              <w:t>41292</w:t>
            </w:r>
          </w:p>
        </w:tc>
        <w:tc>
          <w:tcPr>
            <w:tcW w:w="4511" w:type="dxa"/>
            <w:vAlign w:val="center"/>
          </w:tcPr>
          <w:p w14:paraId="6FE399A3" w14:textId="444E99DF" w:rsidR="00627A5A" w:rsidRPr="00B806DA" w:rsidRDefault="00627A5A"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32"/>
                <w:szCs w:val="32"/>
              </w:rPr>
            </w:pPr>
            <w:hyperlink w:anchor="LC_AAFDM" w:history="1">
              <w:r w:rsidRPr="00D85F46">
                <w:rPr>
                  <w:rStyle w:val="Hyperlink"/>
                  <w:rFonts w:ascii="Arial" w:hAnsi="Arial" w:cs="Arial"/>
                  <w:bCs/>
                  <w:sz w:val="32"/>
                  <w:szCs w:val="32"/>
                </w:rPr>
                <w:t>LC Acc</w:t>
              </w:r>
              <w:bookmarkStart w:id="78" w:name="_Hlt227225668"/>
              <w:r w:rsidRPr="00D85F46">
                <w:rPr>
                  <w:rStyle w:val="Hyperlink"/>
                  <w:rFonts w:ascii="Arial" w:hAnsi="Arial" w:cs="Arial"/>
                  <w:bCs/>
                  <w:sz w:val="32"/>
                  <w:szCs w:val="32"/>
                </w:rPr>
                <w:t>o</w:t>
              </w:r>
              <w:bookmarkEnd w:id="78"/>
              <w:r w:rsidRPr="00D85F46">
                <w:rPr>
                  <w:rStyle w:val="Hyperlink"/>
                  <w:rFonts w:ascii="Arial" w:hAnsi="Arial" w:cs="Arial"/>
                  <w:bCs/>
                  <w:sz w:val="32"/>
                  <w:szCs w:val="32"/>
                </w:rPr>
                <w:t>unting, Accountability and Financial Decision-making</w:t>
              </w:r>
            </w:hyperlink>
          </w:p>
        </w:tc>
        <w:tc>
          <w:tcPr>
            <w:tcW w:w="1280" w:type="dxa"/>
            <w:vAlign w:val="center"/>
          </w:tcPr>
          <w:p w14:paraId="0989FF6C" w14:textId="7960A60F" w:rsidR="00627A5A" w:rsidRPr="00165721" w:rsidRDefault="00627A5A"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Pr>
                <w:rFonts w:ascii="Arial" w:hAnsi="Arial" w:cs="Arial"/>
                <w:b/>
                <w:bCs/>
                <w:sz w:val="32"/>
                <w:szCs w:val="32"/>
              </w:rPr>
              <w:t>20</w:t>
            </w:r>
          </w:p>
        </w:tc>
        <w:tc>
          <w:tcPr>
            <w:tcW w:w="874" w:type="dxa"/>
            <w:vAlign w:val="center"/>
          </w:tcPr>
          <w:p w14:paraId="0E1899CB" w14:textId="0BCF9440" w:rsidR="00627A5A" w:rsidRPr="00165721" w:rsidRDefault="00627A5A"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Pr>
                <w:rFonts w:ascii="Arial" w:hAnsi="Arial" w:cs="Arial"/>
                <w:b/>
                <w:bCs/>
                <w:sz w:val="32"/>
                <w:szCs w:val="32"/>
              </w:rPr>
              <w:t>1</w:t>
            </w:r>
          </w:p>
        </w:tc>
        <w:tc>
          <w:tcPr>
            <w:tcW w:w="833" w:type="dxa"/>
            <w:vAlign w:val="center"/>
          </w:tcPr>
          <w:p w14:paraId="1A816964" w14:textId="4989D590" w:rsidR="00627A5A" w:rsidRDefault="00F40D9D" w:rsidP="0083198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Pr>
                <w:rFonts w:ascii="Arial" w:hAnsi="Arial" w:cs="Arial"/>
                <w:b/>
                <w:bCs/>
                <w:sz w:val="32"/>
                <w:szCs w:val="32"/>
              </w:rPr>
              <w:t>Main</w:t>
            </w:r>
          </w:p>
        </w:tc>
      </w:tr>
      <w:tr w:rsidR="00627A5A" w:rsidRPr="00C26630" w14:paraId="417DADA4" w14:textId="1C863FB6" w:rsidTr="405F7B12">
        <w:trPr>
          <w:trHeight w:val="876"/>
        </w:trPr>
        <w:tc>
          <w:tcPr>
            <w:cnfStyle w:val="001000000000" w:firstRow="0" w:lastRow="0" w:firstColumn="1" w:lastColumn="0" w:oddVBand="0" w:evenVBand="0" w:oddHBand="0" w:evenHBand="0" w:firstRowFirstColumn="0" w:firstRowLastColumn="0" w:lastRowFirstColumn="0" w:lastRowLastColumn="0"/>
            <w:tcW w:w="1528" w:type="dxa"/>
            <w:vAlign w:val="center"/>
          </w:tcPr>
          <w:p w14:paraId="3B493955" w14:textId="1FA470C6" w:rsidR="00627A5A" w:rsidRPr="00E84411" w:rsidRDefault="00627A5A" w:rsidP="008D605F">
            <w:pPr>
              <w:jc w:val="center"/>
              <w:rPr>
                <w:rFonts w:ascii="Arial" w:hAnsi="Arial" w:cs="Arial"/>
                <w:sz w:val="32"/>
                <w:szCs w:val="32"/>
              </w:rPr>
            </w:pPr>
            <w:r w:rsidRPr="00E84411">
              <w:rPr>
                <w:rFonts w:ascii="Arial" w:hAnsi="Arial" w:cs="Arial"/>
                <w:sz w:val="32"/>
                <w:szCs w:val="32"/>
              </w:rPr>
              <w:t>32181</w:t>
            </w:r>
          </w:p>
        </w:tc>
        <w:tc>
          <w:tcPr>
            <w:tcW w:w="4511" w:type="dxa"/>
            <w:vAlign w:val="center"/>
          </w:tcPr>
          <w:p w14:paraId="032957B6" w14:textId="50BAD37A" w:rsidR="00627A5A" w:rsidRPr="00165721" w:rsidRDefault="00627A5A"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hyperlink w:anchor="LC_DMC" w:history="1">
              <w:r w:rsidRPr="00165721">
                <w:rPr>
                  <w:rStyle w:val="Hyperlink"/>
                  <w:rFonts w:ascii="Arial" w:hAnsi="Arial" w:cs="Arial"/>
                  <w:sz w:val="32"/>
                  <w:szCs w:val="32"/>
                </w:rPr>
                <w:t>LC Decisio</w:t>
              </w:r>
              <w:bookmarkStart w:id="79" w:name="_Hlt227225689"/>
              <w:r w:rsidRPr="00165721">
                <w:rPr>
                  <w:rStyle w:val="Hyperlink"/>
                  <w:rFonts w:ascii="Arial" w:hAnsi="Arial" w:cs="Arial"/>
                  <w:sz w:val="32"/>
                  <w:szCs w:val="32"/>
                </w:rPr>
                <w:t>n</w:t>
              </w:r>
              <w:bookmarkEnd w:id="79"/>
              <w:r w:rsidRPr="00165721">
                <w:rPr>
                  <w:rStyle w:val="Hyperlink"/>
                  <w:rFonts w:ascii="Arial" w:hAnsi="Arial" w:cs="Arial"/>
                  <w:sz w:val="32"/>
                  <w:szCs w:val="32"/>
                </w:rPr>
                <w:t xml:space="preserve"> Making and Control</w:t>
              </w:r>
            </w:hyperlink>
          </w:p>
        </w:tc>
        <w:tc>
          <w:tcPr>
            <w:tcW w:w="1280" w:type="dxa"/>
            <w:vAlign w:val="center"/>
          </w:tcPr>
          <w:p w14:paraId="64168ED2" w14:textId="77777777" w:rsidR="00627A5A" w:rsidRPr="00165721" w:rsidRDefault="00627A5A"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165721">
              <w:rPr>
                <w:rFonts w:ascii="Arial" w:hAnsi="Arial" w:cs="Arial"/>
                <w:b/>
                <w:bCs/>
                <w:sz w:val="32"/>
                <w:szCs w:val="32"/>
              </w:rPr>
              <w:t>20</w:t>
            </w:r>
          </w:p>
        </w:tc>
        <w:tc>
          <w:tcPr>
            <w:tcW w:w="874" w:type="dxa"/>
            <w:vAlign w:val="center"/>
          </w:tcPr>
          <w:p w14:paraId="507206DA" w14:textId="77777777" w:rsidR="00627A5A" w:rsidRPr="00165721" w:rsidRDefault="00627A5A"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165721">
              <w:rPr>
                <w:rFonts w:ascii="Arial" w:hAnsi="Arial" w:cs="Arial"/>
                <w:b/>
                <w:bCs/>
                <w:sz w:val="32"/>
                <w:szCs w:val="32"/>
              </w:rPr>
              <w:t>1</w:t>
            </w:r>
          </w:p>
        </w:tc>
        <w:tc>
          <w:tcPr>
            <w:tcW w:w="833" w:type="dxa"/>
            <w:vAlign w:val="center"/>
          </w:tcPr>
          <w:p w14:paraId="6546F2FF" w14:textId="6D92154C" w:rsidR="00627A5A" w:rsidRPr="00165721" w:rsidRDefault="00F40D9D" w:rsidP="0083198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Pr>
                <w:rFonts w:ascii="Arial" w:hAnsi="Arial" w:cs="Arial"/>
                <w:b/>
                <w:bCs/>
                <w:sz w:val="32"/>
                <w:szCs w:val="32"/>
              </w:rPr>
              <w:t>Main</w:t>
            </w:r>
          </w:p>
        </w:tc>
      </w:tr>
      <w:tr w:rsidR="00627A5A" w:rsidRPr="00C26630" w14:paraId="11F866A2" w14:textId="784FF731" w:rsidTr="405F7B12">
        <w:trPr>
          <w:cnfStyle w:val="000000100000" w:firstRow="0" w:lastRow="0" w:firstColumn="0" w:lastColumn="0" w:oddVBand="0" w:evenVBand="0" w:oddHBand="1" w:evenHBand="0" w:firstRowFirstColumn="0" w:firstRowLastColumn="0" w:lastRowFirstColumn="0" w:lastRowLastColumn="0"/>
          <w:trHeight w:val="876"/>
        </w:trPr>
        <w:tc>
          <w:tcPr>
            <w:cnfStyle w:val="001000000000" w:firstRow="0" w:lastRow="0" w:firstColumn="1" w:lastColumn="0" w:oddVBand="0" w:evenVBand="0" w:oddHBand="0" w:evenHBand="0" w:firstRowFirstColumn="0" w:firstRowLastColumn="0" w:lastRowFirstColumn="0" w:lastRowLastColumn="0"/>
            <w:tcW w:w="1528" w:type="dxa"/>
            <w:vAlign w:val="center"/>
          </w:tcPr>
          <w:p w14:paraId="21BA1C69" w14:textId="48E400E7" w:rsidR="00627A5A" w:rsidRPr="00E84411" w:rsidRDefault="00627A5A" w:rsidP="008D605F">
            <w:pPr>
              <w:jc w:val="center"/>
              <w:rPr>
                <w:rFonts w:ascii="Arial" w:hAnsi="Arial" w:cs="Arial"/>
                <w:sz w:val="32"/>
                <w:szCs w:val="32"/>
              </w:rPr>
            </w:pPr>
            <w:r w:rsidRPr="00E84411">
              <w:rPr>
                <w:rFonts w:ascii="Arial" w:hAnsi="Arial" w:cs="Arial"/>
                <w:sz w:val="32"/>
                <w:szCs w:val="32"/>
              </w:rPr>
              <w:t>38988</w:t>
            </w:r>
          </w:p>
        </w:tc>
        <w:tc>
          <w:tcPr>
            <w:tcW w:w="4511" w:type="dxa"/>
            <w:vAlign w:val="center"/>
          </w:tcPr>
          <w:p w14:paraId="7BE0B0AC" w14:textId="74EF6DDF" w:rsidR="00627A5A" w:rsidRPr="00165721" w:rsidRDefault="00627A5A"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hyperlink w:anchor="LC_CriTA" w:history="1">
              <w:r w:rsidRPr="00165721">
                <w:rPr>
                  <w:rStyle w:val="Hyperlink"/>
                  <w:rFonts w:ascii="Arial" w:hAnsi="Arial" w:cs="Arial"/>
                  <w:sz w:val="32"/>
                  <w:szCs w:val="32"/>
                </w:rPr>
                <w:t>LC Principle</w:t>
              </w:r>
              <w:bookmarkStart w:id="80" w:name="_Hlt227225693"/>
              <w:r w:rsidRPr="00165721">
                <w:rPr>
                  <w:rStyle w:val="Hyperlink"/>
                  <w:rFonts w:ascii="Arial" w:hAnsi="Arial" w:cs="Arial"/>
                  <w:sz w:val="32"/>
                  <w:szCs w:val="32"/>
                </w:rPr>
                <w:t>s</w:t>
              </w:r>
              <w:bookmarkEnd w:id="80"/>
              <w:r w:rsidRPr="00165721">
                <w:rPr>
                  <w:rStyle w:val="Hyperlink"/>
                  <w:rFonts w:ascii="Arial" w:hAnsi="Arial" w:cs="Arial"/>
                  <w:sz w:val="32"/>
                  <w:szCs w:val="32"/>
                </w:rPr>
                <w:t xml:space="preserve"> of Economics and Finance</w:t>
              </w:r>
            </w:hyperlink>
          </w:p>
        </w:tc>
        <w:tc>
          <w:tcPr>
            <w:tcW w:w="1280" w:type="dxa"/>
            <w:vAlign w:val="center"/>
          </w:tcPr>
          <w:p w14:paraId="75E6B017" w14:textId="4274ABAF" w:rsidR="00627A5A" w:rsidRPr="00165721" w:rsidRDefault="00627A5A"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165721">
              <w:rPr>
                <w:rFonts w:ascii="Arial" w:hAnsi="Arial" w:cs="Arial"/>
                <w:b/>
                <w:bCs/>
                <w:sz w:val="32"/>
                <w:szCs w:val="32"/>
              </w:rPr>
              <w:t>20</w:t>
            </w:r>
          </w:p>
        </w:tc>
        <w:tc>
          <w:tcPr>
            <w:tcW w:w="874" w:type="dxa"/>
            <w:vAlign w:val="center"/>
          </w:tcPr>
          <w:p w14:paraId="2DFE5B11" w14:textId="06D5D956" w:rsidR="00627A5A" w:rsidRPr="00165721" w:rsidRDefault="00627A5A"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165721">
              <w:rPr>
                <w:rFonts w:ascii="Arial" w:hAnsi="Arial" w:cs="Arial"/>
                <w:b/>
                <w:bCs/>
                <w:sz w:val="32"/>
                <w:szCs w:val="32"/>
              </w:rPr>
              <w:t>1</w:t>
            </w:r>
          </w:p>
        </w:tc>
        <w:tc>
          <w:tcPr>
            <w:tcW w:w="833" w:type="dxa"/>
            <w:vAlign w:val="center"/>
          </w:tcPr>
          <w:p w14:paraId="2ECB1A1F" w14:textId="7182D651" w:rsidR="00627A5A" w:rsidRPr="00165721" w:rsidRDefault="005A52FE" w:rsidP="0083198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Pr>
                <w:rFonts w:ascii="Arial" w:hAnsi="Arial" w:cs="Arial"/>
                <w:b/>
                <w:bCs/>
                <w:sz w:val="32"/>
                <w:szCs w:val="32"/>
              </w:rPr>
              <w:t>Main</w:t>
            </w:r>
          </w:p>
        </w:tc>
      </w:tr>
      <w:tr w:rsidR="00627A5A" w:rsidRPr="00C26630" w14:paraId="37747972" w14:textId="32AEF9AA" w:rsidTr="405F7B12">
        <w:trPr>
          <w:trHeight w:val="876"/>
        </w:trPr>
        <w:tc>
          <w:tcPr>
            <w:cnfStyle w:val="001000000000" w:firstRow="0" w:lastRow="0" w:firstColumn="1" w:lastColumn="0" w:oddVBand="0" w:evenVBand="0" w:oddHBand="0" w:evenHBand="0" w:firstRowFirstColumn="0" w:firstRowLastColumn="0" w:lastRowFirstColumn="0" w:lastRowLastColumn="0"/>
            <w:tcW w:w="1528" w:type="dxa"/>
            <w:vAlign w:val="center"/>
          </w:tcPr>
          <w:p w14:paraId="63AFEFCE" w14:textId="131EE808" w:rsidR="00627A5A" w:rsidRPr="00E84411" w:rsidRDefault="00627A5A" w:rsidP="008D605F">
            <w:pPr>
              <w:jc w:val="center"/>
              <w:rPr>
                <w:rFonts w:ascii="Arial" w:hAnsi="Arial" w:cs="Arial"/>
                <w:b w:val="0"/>
                <w:bCs w:val="0"/>
                <w:sz w:val="32"/>
                <w:szCs w:val="32"/>
              </w:rPr>
            </w:pPr>
            <w:r w:rsidRPr="00E84411">
              <w:rPr>
                <w:rFonts w:ascii="Arial" w:hAnsi="Arial" w:cs="Arial"/>
                <w:sz w:val="32"/>
                <w:szCs w:val="32"/>
              </w:rPr>
              <w:t>33169</w:t>
            </w:r>
          </w:p>
        </w:tc>
        <w:tc>
          <w:tcPr>
            <w:tcW w:w="4511" w:type="dxa"/>
            <w:vAlign w:val="center"/>
          </w:tcPr>
          <w:p w14:paraId="6F8FAD8A" w14:textId="64ABAFF8" w:rsidR="00627A5A" w:rsidRPr="00165721" w:rsidRDefault="00627A5A"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hyperlink w:anchor="LI_Audit" w:history="1">
              <w:r w:rsidRPr="00165721">
                <w:rPr>
                  <w:rStyle w:val="Hyperlink"/>
                  <w:rFonts w:ascii="Arial" w:hAnsi="Arial" w:cs="Arial"/>
                  <w:sz w:val="32"/>
                  <w:szCs w:val="32"/>
                </w:rPr>
                <w:t xml:space="preserve">LI </w:t>
              </w:r>
              <w:bookmarkStart w:id="81" w:name="_Hlt227225700"/>
              <w:r w:rsidRPr="00165721">
                <w:rPr>
                  <w:rStyle w:val="Hyperlink"/>
                  <w:rFonts w:ascii="Arial" w:hAnsi="Arial" w:cs="Arial"/>
                  <w:sz w:val="32"/>
                  <w:szCs w:val="32"/>
                </w:rPr>
                <w:t>A</w:t>
              </w:r>
              <w:bookmarkEnd w:id="81"/>
              <w:r w:rsidRPr="00165721">
                <w:rPr>
                  <w:rStyle w:val="Hyperlink"/>
                  <w:rFonts w:ascii="Arial" w:hAnsi="Arial" w:cs="Arial"/>
                  <w:sz w:val="32"/>
                  <w:szCs w:val="32"/>
                </w:rPr>
                <w:t>udit</w:t>
              </w:r>
            </w:hyperlink>
          </w:p>
        </w:tc>
        <w:tc>
          <w:tcPr>
            <w:tcW w:w="1280" w:type="dxa"/>
            <w:vAlign w:val="center"/>
          </w:tcPr>
          <w:p w14:paraId="76018310" w14:textId="77777777" w:rsidR="00627A5A" w:rsidRPr="00165721" w:rsidRDefault="00627A5A"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165721">
              <w:rPr>
                <w:rFonts w:ascii="Arial" w:hAnsi="Arial" w:cs="Arial"/>
                <w:b/>
                <w:bCs/>
                <w:sz w:val="32"/>
                <w:szCs w:val="32"/>
              </w:rPr>
              <w:t>20</w:t>
            </w:r>
          </w:p>
        </w:tc>
        <w:tc>
          <w:tcPr>
            <w:tcW w:w="874" w:type="dxa"/>
            <w:vAlign w:val="center"/>
          </w:tcPr>
          <w:p w14:paraId="330DE770" w14:textId="77777777" w:rsidR="00627A5A" w:rsidRPr="00165721" w:rsidRDefault="00627A5A"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165721">
              <w:rPr>
                <w:rFonts w:ascii="Arial" w:hAnsi="Arial" w:cs="Arial"/>
                <w:b/>
                <w:bCs/>
                <w:sz w:val="32"/>
                <w:szCs w:val="32"/>
              </w:rPr>
              <w:t>2</w:t>
            </w:r>
          </w:p>
        </w:tc>
        <w:tc>
          <w:tcPr>
            <w:tcW w:w="833" w:type="dxa"/>
            <w:vAlign w:val="center"/>
          </w:tcPr>
          <w:p w14:paraId="7DACC5F9" w14:textId="780D1398" w:rsidR="00627A5A" w:rsidRPr="00165721" w:rsidRDefault="005A52FE" w:rsidP="0083198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Pr>
                <w:rFonts w:ascii="Arial" w:hAnsi="Arial" w:cs="Arial"/>
                <w:b/>
                <w:bCs/>
                <w:sz w:val="32"/>
                <w:szCs w:val="32"/>
              </w:rPr>
              <w:t>Main</w:t>
            </w:r>
          </w:p>
        </w:tc>
      </w:tr>
      <w:tr w:rsidR="00627A5A" w:rsidRPr="00C26630" w14:paraId="79E6140F" w14:textId="55F3975C" w:rsidTr="405F7B12">
        <w:trPr>
          <w:cnfStyle w:val="000000100000" w:firstRow="0" w:lastRow="0" w:firstColumn="0" w:lastColumn="0" w:oddVBand="0" w:evenVBand="0" w:oddHBand="1" w:evenHBand="0" w:firstRowFirstColumn="0" w:firstRowLastColumn="0" w:lastRowFirstColumn="0" w:lastRowLastColumn="0"/>
          <w:trHeight w:val="876"/>
        </w:trPr>
        <w:tc>
          <w:tcPr>
            <w:cnfStyle w:val="001000000000" w:firstRow="0" w:lastRow="0" w:firstColumn="1" w:lastColumn="0" w:oddVBand="0" w:evenVBand="0" w:oddHBand="0" w:evenHBand="0" w:firstRowFirstColumn="0" w:firstRowLastColumn="0" w:lastRowFirstColumn="0" w:lastRowLastColumn="0"/>
            <w:tcW w:w="1528" w:type="dxa"/>
            <w:vAlign w:val="center"/>
          </w:tcPr>
          <w:p w14:paraId="0A63E861" w14:textId="63FFE9CA" w:rsidR="00627A5A" w:rsidRPr="00E84411" w:rsidRDefault="00627A5A" w:rsidP="008D605F">
            <w:pPr>
              <w:jc w:val="center"/>
              <w:rPr>
                <w:rFonts w:ascii="Arial" w:hAnsi="Arial" w:cs="Arial"/>
                <w:b w:val="0"/>
                <w:bCs w:val="0"/>
                <w:sz w:val="32"/>
                <w:szCs w:val="32"/>
              </w:rPr>
            </w:pPr>
            <w:r w:rsidRPr="00E84411">
              <w:rPr>
                <w:rFonts w:ascii="Arial" w:hAnsi="Arial" w:cs="Arial"/>
                <w:sz w:val="32"/>
                <w:szCs w:val="32"/>
              </w:rPr>
              <w:t>33175</w:t>
            </w:r>
          </w:p>
        </w:tc>
        <w:tc>
          <w:tcPr>
            <w:tcW w:w="4511" w:type="dxa"/>
            <w:vAlign w:val="center"/>
          </w:tcPr>
          <w:p w14:paraId="35D67C2C" w14:textId="0C86F29F" w:rsidR="00627A5A" w:rsidRPr="00165721" w:rsidRDefault="00627A5A"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hyperlink w:anchor="LI_FinRep" w:history="1">
              <w:r w:rsidRPr="00165721">
                <w:rPr>
                  <w:rStyle w:val="Hyperlink"/>
                  <w:rFonts w:ascii="Arial" w:hAnsi="Arial" w:cs="Arial"/>
                  <w:sz w:val="32"/>
                  <w:szCs w:val="32"/>
                </w:rPr>
                <w:t>LI Financial Reporting</w:t>
              </w:r>
            </w:hyperlink>
          </w:p>
        </w:tc>
        <w:tc>
          <w:tcPr>
            <w:tcW w:w="1280" w:type="dxa"/>
            <w:vAlign w:val="center"/>
          </w:tcPr>
          <w:p w14:paraId="006680E6" w14:textId="77777777" w:rsidR="00627A5A" w:rsidRPr="00165721" w:rsidRDefault="00627A5A"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165721">
              <w:rPr>
                <w:rFonts w:ascii="Arial" w:hAnsi="Arial" w:cs="Arial"/>
                <w:b/>
                <w:bCs/>
                <w:sz w:val="32"/>
                <w:szCs w:val="32"/>
              </w:rPr>
              <w:t>20</w:t>
            </w:r>
          </w:p>
        </w:tc>
        <w:tc>
          <w:tcPr>
            <w:tcW w:w="874" w:type="dxa"/>
            <w:vAlign w:val="center"/>
          </w:tcPr>
          <w:p w14:paraId="776BB405" w14:textId="77777777" w:rsidR="00627A5A" w:rsidRPr="00165721" w:rsidRDefault="00627A5A"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165721">
              <w:rPr>
                <w:rFonts w:ascii="Arial" w:hAnsi="Arial" w:cs="Arial"/>
                <w:b/>
                <w:bCs/>
                <w:sz w:val="32"/>
                <w:szCs w:val="32"/>
              </w:rPr>
              <w:t>2</w:t>
            </w:r>
          </w:p>
        </w:tc>
        <w:tc>
          <w:tcPr>
            <w:tcW w:w="833" w:type="dxa"/>
            <w:vAlign w:val="center"/>
          </w:tcPr>
          <w:p w14:paraId="7D029A95" w14:textId="324D1139" w:rsidR="00627A5A" w:rsidRPr="00165721" w:rsidRDefault="00181800" w:rsidP="0083198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Pr>
                <w:rFonts w:ascii="Arial" w:hAnsi="Arial" w:cs="Arial"/>
                <w:b/>
                <w:bCs/>
                <w:sz w:val="32"/>
                <w:szCs w:val="32"/>
              </w:rPr>
              <w:t>Main</w:t>
            </w:r>
          </w:p>
        </w:tc>
      </w:tr>
      <w:tr w:rsidR="00627A5A" w:rsidRPr="00C26630" w14:paraId="391D259D" w14:textId="4DC5778E" w:rsidTr="405F7B12">
        <w:trPr>
          <w:trHeight w:val="876"/>
        </w:trPr>
        <w:tc>
          <w:tcPr>
            <w:cnfStyle w:val="001000000000" w:firstRow="0" w:lastRow="0" w:firstColumn="1" w:lastColumn="0" w:oddVBand="0" w:evenVBand="0" w:oddHBand="0" w:evenHBand="0" w:firstRowFirstColumn="0" w:firstRowLastColumn="0" w:lastRowFirstColumn="0" w:lastRowLastColumn="0"/>
            <w:tcW w:w="1528" w:type="dxa"/>
            <w:vAlign w:val="center"/>
          </w:tcPr>
          <w:p w14:paraId="0A9C6F6D" w14:textId="0F4509EA" w:rsidR="00627A5A" w:rsidRPr="00E84411" w:rsidRDefault="00627A5A" w:rsidP="008D605F">
            <w:pPr>
              <w:jc w:val="center"/>
              <w:rPr>
                <w:rFonts w:ascii="Arial" w:hAnsi="Arial" w:cs="Arial"/>
                <w:b w:val="0"/>
                <w:bCs w:val="0"/>
                <w:sz w:val="32"/>
                <w:szCs w:val="32"/>
              </w:rPr>
            </w:pPr>
            <w:r w:rsidRPr="00E84411">
              <w:rPr>
                <w:rFonts w:ascii="Arial" w:hAnsi="Arial" w:cs="Arial"/>
                <w:sz w:val="32"/>
                <w:szCs w:val="32"/>
              </w:rPr>
              <w:t>33179</w:t>
            </w:r>
          </w:p>
        </w:tc>
        <w:tc>
          <w:tcPr>
            <w:tcW w:w="4511" w:type="dxa"/>
            <w:vAlign w:val="center"/>
          </w:tcPr>
          <w:p w14:paraId="2E6B5256" w14:textId="0AF820B2" w:rsidR="00627A5A" w:rsidRPr="00165721" w:rsidRDefault="00627A5A"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hyperlink w:anchor="LI_Tax" w:history="1">
              <w:r w:rsidRPr="00165721">
                <w:rPr>
                  <w:rStyle w:val="Hyperlink"/>
                  <w:rFonts w:ascii="Arial" w:hAnsi="Arial" w:cs="Arial"/>
                  <w:sz w:val="32"/>
                  <w:szCs w:val="32"/>
                </w:rPr>
                <w:t>LI Taxation: Principles and Planning</w:t>
              </w:r>
            </w:hyperlink>
          </w:p>
        </w:tc>
        <w:tc>
          <w:tcPr>
            <w:tcW w:w="1280" w:type="dxa"/>
            <w:vAlign w:val="center"/>
          </w:tcPr>
          <w:p w14:paraId="66426762" w14:textId="77777777" w:rsidR="00627A5A" w:rsidRPr="00165721" w:rsidRDefault="00627A5A"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165721">
              <w:rPr>
                <w:rFonts w:ascii="Arial" w:hAnsi="Arial" w:cs="Arial"/>
                <w:b/>
                <w:bCs/>
                <w:sz w:val="32"/>
                <w:szCs w:val="32"/>
              </w:rPr>
              <w:t>20</w:t>
            </w:r>
          </w:p>
        </w:tc>
        <w:tc>
          <w:tcPr>
            <w:tcW w:w="874" w:type="dxa"/>
            <w:vAlign w:val="center"/>
          </w:tcPr>
          <w:p w14:paraId="1C851902" w14:textId="77777777" w:rsidR="00627A5A" w:rsidRPr="00165721" w:rsidRDefault="00627A5A"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165721">
              <w:rPr>
                <w:rFonts w:ascii="Arial" w:hAnsi="Arial" w:cs="Arial"/>
                <w:b/>
                <w:bCs/>
                <w:sz w:val="32"/>
                <w:szCs w:val="32"/>
              </w:rPr>
              <w:t>2</w:t>
            </w:r>
          </w:p>
        </w:tc>
        <w:tc>
          <w:tcPr>
            <w:tcW w:w="833" w:type="dxa"/>
            <w:vAlign w:val="center"/>
          </w:tcPr>
          <w:p w14:paraId="2B8859E1" w14:textId="14B01967" w:rsidR="00627A5A" w:rsidRPr="00165721" w:rsidRDefault="00181800" w:rsidP="0083198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Pr>
                <w:rFonts w:ascii="Arial" w:hAnsi="Arial" w:cs="Arial"/>
                <w:b/>
                <w:bCs/>
                <w:sz w:val="32"/>
                <w:szCs w:val="32"/>
              </w:rPr>
              <w:t>Main</w:t>
            </w:r>
          </w:p>
        </w:tc>
      </w:tr>
      <w:tr w:rsidR="00627A5A" w:rsidRPr="00C26630" w14:paraId="25AE02A8" w14:textId="11C08AD7" w:rsidTr="405F7B12">
        <w:trPr>
          <w:cnfStyle w:val="000000100000" w:firstRow="0" w:lastRow="0" w:firstColumn="0" w:lastColumn="0" w:oddVBand="0" w:evenVBand="0" w:oddHBand="1" w:evenHBand="0" w:firstRowFirstColumn="0" w:firstRowLastColumn="0" w:lastRowFirstColumn="0" w:lastRowLastColumn="0"/>
          <w:trHeight w:val="876"/>
        </w:trPr>
        <w:tc>
          <w:tcPr>
            <w:cnfStyle w:val="001000000000" w:firstRow="0" w:lastRow="0" w:firstColumn="1" w:lastColumn="0" w:oddVBand="0" w:evenVBand="0" w:oddHBand="0" w:evenHBand="0" w:firstRowFirstColumn="0" w:firstRowLastColumn="0" w:lastRowFirstColumn="0" w:lastRowLastColumn="0"/>
            <w:tcW w:w="1528" w:type="dxa"/>
            <w:vAlign w:val="center"/>
          </w:tcPr>
          <w:p w14:paraId="2E38C13E" w14:textId="76EF2808" w:rsidR="00627A5A" w:rsidRPr="00E84411" w:rsidRDefault="00627A5A" w:rsidP="008D605F">
            <w:pPr>
              <w:jc w:val="center"/>
              <w:rPr>
                <w:rFonts w:ascii="Arial" w:hAnsi="Arial" w:cs="Arial"/>
                <w:b w:val="0"/>
                <w:bCs w:val="0"/>
                <w:sz w:val="32"/>
                <w:szCs w:val="32"/>
              </w:rPr>
            </w:pPr>
            <w:r w:rsidRPr="00E84411">
              <w:rPr>
                <w:rFonts w:ascii="Arial" w:hAnsi="Arial" w:cs="Arial"/>
                <w:sz w:val="32"/>
                <w:szCs w:val="32"/>
              </w:rPr>
              <w:t>33831</w:t>
            </w:r>
          </w:p>
        </w:tc>
        <w:tc>
          <w:tcPr>
            <w:tcW w:w="4511" w:type="dxa"/>
            <w:vAlign w:val="center"/>
          </w:tcPr>
          <w:p w14:paraId="525A2CC2" w14:textId="6C45E3F6" w:rsidR="00627A5A" w:rsidRPr="00165721" w:rsidRDefault="00627A5A"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hyperlink w:anchor="LH_AdvFAPT" w:history="1">
              <w:r w:rsidRPr="00165721">
                <w:rPr>
                  <w:rStyle w:val="Hyperlink"/>
                  <w:rFonts w:ascii="Arial" w:hAnsi="Arial" w:cs="Arial"/>
                  <w:sz w:val="32"/>
                  <w:szCs w:val="32"/>
                </w:rPr>
                <w:t>LH Advanced Financial Accounting Practice &amp; Theory</w:t>
              </w:r>
            </w:hyperlink>
          </w:p>
        </w:tc>
        <w:tc>
          <w:tcPr>
            <w:tcW w:w="1280" w:type="dxa"/>
            <w:vAlign w:val="center"/>
          </w:tcPr>
          <w:p w14:paraId="6873E205" w14:textId="77777777" w:rsidR="00627A5A" w:rsidRPr="00165721" w:rsidRDefault="00627A5A"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165721">
              <w:rPr>
                <w:rFonts w:ascii="Arial" w:hAnsi="Arial" w:cs="Arial"/>
                <w:b/>
                <w:bCs/>
                <w:sz w:val="32"/>
                <w:szCs w:val="32"/>
              </w:rPr>
              <w:t>20</w:t>
            </w:r>
          </w:p>
        </w:tc>
        <w:tc>
          <w:tcPr>
            <w:tcW w:w="874" w:type="dxa"/>
            <w:vAlign w:val="center"/>
          </w:tcPr>
          <w:p w14:paraId="40B2C7F6" w14:textId="77777777" w:rsidR="00627A5A" w:rsidRPr="00165721" w:rsidRDefault="00627A5A"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165721">
              <w:rPr>
                <w:rFonts w:ascii="Arial" w:hAnsi="Arial" w:cs="Arial"/>
                <w:b/>
                <w:bCs/>
                <w:sz w:val="32"/>
                <w:szCs w:val="32"/>
              </w:rPr>
              <w:t>3</w:t>
            </w:r>
          </w:p>
        </w:tc>
        <w:tc>
          <w:tcPr>
            <w:tcW w:w="833" w:type="dxa"/>
            <w:vAlign w:val="center"/>
          </w:tcPr>
          <w:p w14:paraId="229B0424" w14:textId="0022C304" w:rsidR="00627A5A" w:rsidRPr="00165721" w:rsidRDefault="007F3154" w:rsidP="0083198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Pr>
                <w:rFonts w:ascii="Arial" w:hAnsi="Arial" w:cs="Arial"/>
                <w:b/>
                <w:bCs/>
                <w:sz w:val="32"/>
                <w:szCs w:val="32"/>
              </w:rPr>
              <w:t>Main</w:t>
            </w:r>
          </w:p>
        </w:tc>
      </w:tr>
      <w:tr w:rsidR="00627A5A" w:rsidRPr="00C26630" w14:paraId="34DEAA63" w14:textId="34106DF6" w:rsidTr="405F7B12">
        <w:trPr>
          <w:trHeight w:val="876"/>
        </w:trPr>
        <w:tc>
          <w:tcPr>
            <w:cnfStyle w:val="001000000000" w:firstRow="0" w:lastRow="0" w:firstColumn="1" w:lastColumn="0" w:oddVBand="0" w:evenVBand="0" w:oddHBand="0" w:evenHBand="0" w:firstRowFirstColumn="0" w:firstRowLastColumn="0" w:lastRowFirstColumn="0" w:lastRowLastColumn="0"/>
            <w:tcW w:w="1528" w:type="dxa"/>
            <w:vAlign w:val="center"/>
          </w:tcPr>
          <w:p w14:paraId="76EF1233" w14:textId="448A328E" w:rsidR="00627A5A" w:rsidRPr="00E84411" w:rsidRDefault="00627A5A" w:rsidP="008D605F">
            <w:pPr>
              <w:jc w:val="center"/>
              <w:rPr>
                <w:rFonts w:ascii="Arial" w:hAnsi="Arial" w:cs="Arial"/>
                <w:sz w:val="32"/>
                <w:szCs w:val="32"/>
              </w:rPr>
            </w:pPr>
            <w:r w:rsidRPr="00E84411">
              <w:rPr>
                <w:rFonts w:ascii="Arial" w:hAnsi="Arial" w:cs="Arial"/>
                <w:sz w:val="32"/>
                <w:szCs w:val="32"/>
              </w:rPr>
              <w:t>34272</w:t>
            </w:r>
          </w:p>
        </w:tc>
        <w:tc>
          <w:tcPr>
            <w:tcW w:w="4511" w:type="dxa"/>
            <w:vAlign w:val="center"/>
          </w:tcPr>
          <w:p w14:paraId="4C9A2FEE" w14:textId="0FB8F983" w:rsidR="00627A5A" w:rsidRPr="00165721" w:rsidRDefault="00627A5A"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hyperlink w:anchor="LH_BusAnalytics" w:history="1">
              <w:r w:rsidRPr="00165721">
                <w:rPr>
                  <w:rStyle w:val="Hyperlink"/>
                  <w:rFonts w:ascii="Arial" w:hAnsi="Arial" w:cs="Arial"/>
                  <w:sz w:val="32"/>
                  <w:szCs w:val="32"/>
                </w:rPr>
                <w:t>LH Business Analytics</w:t>
              </w:r>
            </w:hyperlink>
          </w:p>
        </w:tc>
        <w:tc>
          <w:tcPr>
            <w:tcW w:w="1280" w:type="dxa"/>
            <w:vAlign w:val="center"/>
          </w:tcPr>
          <w:p w14:paraId="522D8B9C" w14:textId="749EC97E" w:rsidR="00627A5A" w:rsidRPr="00165721" w:rsidRDefault="00627A5A"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165721">
              <w:rPr>
                <w:rFonts w:ascii="Arial" w:hAnsi="Arial" w:cs="Arial"/>
                <w:b/>
                <w:bCs/>
                <w:sz w:val="32"/>
                <w:szCs w:val="32"/>
              </w:rPr>
              <w:t>20</w:t>
            </w:r>
          </w:p>
        </w:tc>
        <w:tc>
          <w:tcPr>
            <w:tcW w:w="874" w:type="dxa"/>
            <w:vAlign w:val="center"/>
          </w:tcPr>
          <w:p w14:paraId="3851CAD2" w14:textId="0AA4D3F3" w:rsidR="00627A5A" w:rsidRPr="00165721" w:rsidRDefault="00627A5A"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165721">
              <w:rPr>
                <w:rFonts w:ascii="Arial" w:hAnsi="Arial" w:cs="Arial"/>
                <w:b/>
                <w:bCs/>
                <w:sz w:val="32"/>
                <w:szCs w:val="32"/>
              </w:rPr>
              <w:t>3</w:t>
            </w:r>
          </w:p>
        </w:tc>
        <w:tc>
          <w:tcPr>
            <w:tcW w:w="833" w:type="dxa"/>
            <w:vAlign w:val="center"/>
          </w:tcPr>
          <w:p w14:paraId="755757D9" w14:textId="7E53D522" w:rsidR="00627A5A" w:rsidRPr="00165721" w:rsidRDefault="007F3154" w:rsidP="0083198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Pr>
                <w:rFonts w:ascii="Arial" w:hAnsi="Arial" w:cs="Arial"/>
                <w:b/>
                <w:bCs/>
                <w:sz w:val="32"/>
                <w:szCs w:val="32"/>
              </w:rPr>
              <w:t>N/A</w:t>
            </w:r>
          </w:p>
        </w:tc>
      </w:tr>
      <w:tr w:rsidR="00627A5A" w:rsidRPr="00C26630" w14:paraId="77564B43" w14:textId="3FA22951" w:rsidTr="405F7B12">
        <w:trPr>
          <w:cnfStyle w:val="000000100000" w:firstRow="0" w:lastRow="0" w:firstColumn="0" w:lastColumn="0" w:oddVBand="0" w:evenVBand="0" w:oddHBand="1" w:evenHBand="0" w:firstRowFirstColumn="0" w:firstRowLastColumn="0" w:lastRowFirstColumn="0" w:lastRowLastColumn="0"/>
          <w:trHeight w:val="876"/>
        </w:trPr>
        <w:tc>
          <w:tcPr>
            <w:cnfStyle w:val="001000000000" w:firstRow="0" w:lastRow="0" w:firstColumn="1" w:lastColumn="0" w:oddVBand="0" w:evenVBand="0" w:oddHBand="0" w:evenHBand="0" w:firstRowFirstColumn="0" w:firstRowLastColumn="0" w:lastRowFirstColumn="0" w:lastRowLastColumn="0"/>
            <w:tcW w:w="1528" w:type="dxa"/>
            <w:vAlign w:val="center"/>
          </w:tcPr>
          <w:p w14:paraId="7FA1D058" w14:textId="388EDD39" w:rsidR="00627A5A" w:rsidRPr="00E84411" w:rsidRDefault="00627A5A" w:rsidP="008D605F">
            <w:pPr>
              <w:jc w:val="center"/>
              <w:rPr>
                <w:rFonts w:ascii="Arial" w:hAnsi="Arial" w:cs="Arial"/>
                <w:b w:val="0"/>
                <w:bCs w:val="0"/>
                <w:sz w:val="32"/>
                <w:szCs w:val="32"/>
              </w:rPr>
            </w:pPr>
            <w:r w:rsidRPr="00E84411">
              <w:rPr>
                <w:rFonts w:ascii="Arial" w:hAnsi="Arial" w:cs="Arial"/>
                <w:sz w:val="32"/>
                <w:szCs w:val="32"/>
              </w:rPr>
              <w:t>33840</w:t>
            </w:r>
          </w:p>
        </w:tc>
        <w:tc>
          <w:tcPr>
            <w:tcW w:w="4511" w:type="dxa"/>
            <w:vAlign w:val="center"/>
          </w:tcPr>
          <w:p w14:paraId="7DC2C44A" w14:textId="0E36F118" w:rsidR="00627A5A" w:rsidRPr="00165721" w:rsidRDefault="00627A5A"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hyperlink w:anchor="LH_ComandIntTax" w:history="1">
              <w:r w:rsidRPr="00165721">
                <w:rPr>
                  <w:rStyle w:val="Hyperlink"/>
                  <w:rFonts w:ascii="Arial" w:hAnsi="Arial" w:cs="Arial"/>
                  <w:sz w:val="32"/>
                  <w:szCs w:val="32"/>
                </w:rPr>
                <w:t>LH Comparative &amp; International Taxation</w:t>
              </w:r>
            </w:hyperlink>
          </w:p>
        </w:tc>
        <w:tc>
          <w:tcPr>
            <w:tcW w:w="1280" w:type="dxa"/>
            <w:vAlign w:val="center"/>
          </w:tcPr>
          <w:p w14:paraId="33F142B2" w14:textId="77777777" w:rsidR="00627A5A" w:rsidRPr="00165721" w:rsidRDefault="00627A5A"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165721">
              <w:rPr>
                <w:rFonts w:ascii="Arial" w:hAnsi="Arial" w:cs="Arial"/>
                <w:b/>
                <w:bCs/>
                <w:sz w:val="32"/>
                <w:szCs w:val="32"/>
              </w:rPr>
              <w:t>20</w:t>
            </w:r>
          </w:p>
        </w:tc>
        <w:tc>
          <w:tcPr>
            <w:tcW w:w="874" w:type="dxa"/>
            <w:vAlign w:val="center"/>
          </w:tcPr>
          <w:p w14:paraId="49986B39" w14:textId="77777777" w:rsidR="00627A5A" w:rsidRPr="00165721" w:rsidRDefault="00627A5A"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165721">
              <w:rPr>
                <w:rFonts w:ascii="Arial" w:hAnsi="Arial" w:cs="Arial"/>
                <w:b/>
                <w:bCs/>
                <w:sz w:val="32"/>
                <w:szCs w:val="32"/>
              </w:rPr>
              <w:t>3</w:t>
            </w:r>
          </w:p>
        </w:tc>
        <w:tc>
          <w:tcPr>
            <w:tcW w:w="833" w:type="dxa"/>
            <w:vAlign w:val="center"/>
          </w:tcPr>
          <w:p w14:paraId="4B17EC9B" w14:textId="2DE93357" w:rsidR="00627A5A" w:rsidRPr="00165721" w:rsidRDefault="007F3154" w:rsidP="0083198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Pr>
                <w:rFonts w:ascii="Arial" w:hAnsi="Arial" w:cs="Arial"/>
                <w:b/>
                <w:bCs/>
                <w:sz w:val="32"/>
                <w:szCs w:val="32"/>
              </w:rPr>
              <w:t>N/A</w:t>
            </w:r>
          </w:p>
        </w:tc>
      </w:tr>
      <w:tr w:rsidR="00627A5A" w:rsidRPr="00C26630" w14:paraId="18260231" w14:textId="6B9902FC" w:rsidTr="405F7B12">
        <w:trPr>
          <w:trHeight w:val="876"/>
        </w:trPr>
        <w:tc>
          <w:tcPr>
            <w:cnfStyle w:val="001000000000" w:firstRow="0" w:lastRow="0" w:firstColumn="1" w:lastColumn="0" w:oddVBand="0" w:evenVBand="0" w:oddHBand="0" w:evenHBand="0" w:firstRowFirstColumn="0" w:firstRowLastColumn="0" w:lastRowFirstColumn="0" w:lastRowLastColumn="0"/>
            <w:tcW w:w="1528" w:type="dxa"/>
            <w:vAlign w:val="center"/>
          </w:tcPr>
          <w:p w14:paraId="3A292CCA" w14:textId="685B66F5" w:rsidR="00627A5A" w:rsidRPr="00E84411" w:rsidRDefault="00627A5A" w:rsidP="00E65784">
            <w:pPr>
              <w:jc w:val="center"/>
              <w:rPr>
                <w:rFonts w:ascii="Arial" w:hAnsi="Arial" w:cs="Arial"/>
                <w:sz w:val="32"/>
                <w:szCs w:val="32"/>
              </w:rPr>
            </w:pPr>
            <w:r w:rsidRPr="00E84411">
              <w:rPr>
                <w:rFonts w:ascii="Arial" w:hAnsi="Arial" w:cs="Arial"/>
                <w:sz w:val="32"/>
                <w:szCs w:val="32"/>
              </w:rPr>
              <w:t>33843</w:t>
            </w:r>
          </w:p>
        </w:tc>
        <w:tc>
          <w:tcPr>
            <w:tcW w:w="4511" w:type="dxa"/>
            <w:vAlign w:val="center"/>
          </w:tcPr>
          <w:p w14:paraId="58A81782" w14:textId="1589A238" w:rsidR="00627A5A" w:rsidRDefault="00627A5A" w:rsidP="00E65784">
            <w:pPr>
              <w:jc w:val="center"/>
              <w:cnfStyle w:val="000000000000" w:firstRow="0" w:lastRow="0" w:firstColumn="0" w:lastColumn="0" w:oddVBand="0" w:evenVBand="0" w:oddHBand="0" w:evenHBand="0" w:firstRowFirstColumn="0" w:firstRowLastColumn="0" w:lastRowFirstColumn="0" w:lastRowLastColumn="0"/>
            </w:pPr>
            <w:hyperlink w:anchor="LH_PSAandGov" w:history="1">
              <w:r w:rsidRPr="00C26630">
                <w:rPr>
                  <w:rStyle w:val="Hyperlink"/>
                  <w:rFonts w:ascii="Arial" w:hAnsi="Arial" w:cs="Arial"/>
                  <w:sz w:val="32"/>
                  <w:szCs w:val="32"/>
                </w:rPr>
                <w:t>LH Public Sector Accounting &amp; Go</w:t>
              </w:r>
              <w:bookmarkStart w:id="82" w:name="_Hlt227225849"/>
              <w:r w:rsidRPr="00C26630">
                <w:rPr>
                  <w:rStyle w:val="Hyperlink"/>
                  <w:rFonts w:ascii="Arial" w:hAnsi="Arial" w:cs="Arial"/>
                  <w:sz w:val="32"/>
                  <w:szCs w:val="32"/>
                </w:rPr>
                <w:t>v</w:t>
              </w:r>
              <w:bookmarkEnd w:id="82"/>
              <w:r w:rsidRPr="00C26630">
                <w:rPr>
                  <w:rStyle w:val="Hyperlink"/>
                  <w:rFonts w:ascii="Arial" w:hAnsi="Arial" w:cs="Arial"/>
                  <w:sz w:val="32"/>
                  <w:szCs w:val="32"/>
                </w:rPr>
                <w:t>ernance</w:t>
              </w:r>
            </w:hyperlink>
          </w:p>
        </w:tc>
        <w:tc>
          <w:tcPr>
            <w:tcW w:w="1280" w:type="dxa"/>
            <w:vAlign w:val="center"/>
          </w:tcPr>
          <w:p w14:paraId="439ACAD1" w14:textId="5C20F052" w:rsidR="00627A5A" w:rsidRPr="00165721" w:rsidRDefault="00627A5A" w:rsidP="00E6578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874" w:type="dxa"/>
            <w:vAlign w:val="center"/>
          </w:tcPr>
          <w:p w14:paraId="24637FAE" w14:textId="76B0598B" w:rsidR="00627A5A" w:rsidRPr="00165721" w:rsidRDefault="00627A5A" w:rsidP="00E6578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3</w:t>
            </w:r>
          </w:p>
        </w:tc>
        <w:tc>
          <w:tcPr>
            <w:tcW w:w="833" w:type="dxa"/>
            <w:vAlign w:val="center"/>
          </w:tcPr>
          <w:p w14:paraId="68145D01" w14:textId="481852FD" w:rsidR="00627A5A" w:rsidRPr="00C26630" w:rsidRDefault="00831986" w:rsidP="0083198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Pr>
                <w:rFonts w:ascii="Arial" w:hAnsi="Arial" w:cs="Arial"/>
                <w:b/>
                <w:bCs/>
                <w:sz w:val="32"/>
                <w:szCs w:val="32"/>
              </w:rPr>
              <w:t>N/A</w:t>
            </w:r>
          </w:p>
        </w:tc>
      </w:tr>
    </w:tbl>
    <w:p w14:paraId="1D3D2F5A" w14:textId="77777777" w:rsidR="003D7B90" w:rsidRPr="00C26630" w:rsidRDefault="003D7B90" w:rsidP="003D7B90">
      <w:pPr>
        <w:widowControl w:val="0"/>
        <w:rPr>
          <w:rFonts w:ascii="Arial" w:hAnsi="Arial" w:cs="Arial"/>
          <w:sz w:val="24"/>
          <w:szCs w:val="24"/>
        </w:rPr>
        <w:sectPr w:rsidR="003D7B90" w:rsidRPr="00C26630" w:rsidSect="00520F37">
          <w:pgSz w:w="11906" w:h="16838"/>
          <w:pgMar w:top="1440" w:right="1440" w:bottom="1440" w:left="1440" w:header="708" w:footer="708" w:gutter="0"/>
          <w:cols w:space="708"/>
          <w:docGrid w:linePitch="360"/>
        </w:sectPr>
      </w:pPr>
    </w:p>
    <w:p w14:paraId="30D644FF" w14:textId="73EBA448" w:rsidR="003D7B90" w:rsidRPr="008D605F" w:rsidRDefault="003D7B90" w:rsidP="008D605F">
      <w:pPr>
        <w:pStyle w:val="Title1"/>
        <w:rPr>
          <w:sz w:val="56"/>
          <w:szCs w:val="56"/>
        </w:rPr>
      </w:pPr>
      <w:r w:rsidRPr="008D605F">
        <w:rPr>
          <w:sz w:val="56"/>
          <w:szCs w:val="56"/>
        </w:rPr>
        <w:lastRenderedPageBreak/>
        <w:t>Economics Modules</w:t>
      </w:r>
    </w:p>
    <w:tbl>
      <w:tblPr>
        <w:tblStyle w:val="PlainTable2"/>
        <w:tblW w:w="0" w:type="auto"/>
        <w:tblLook w:val="04A0" w:firstRow="1" w:lastRow="0" w:firstColumn="1" w:lastColumn="0" w:noHBand="0" w:noVBand="1"/>
      </w:tblPr>
      <w:tblGrid>
        <w:gridCol w:w="1491"/>
        <w:gridCol w:w="4167"/>
        <w:gridCol w:w="1299"/>
        <w:gridCol w:w="808"/>
        <w:gridCol w:w="1261"/>
      </w:tblGrid>
      <w:tr w:rsidR="00627A5A" w:rsidRPr="00C26630" w14:paraId="2A20D85C" w14:textId="3216BBCB" w:rsidTr="405F7B12">
        <w:trPr>
          <w:cnfStyle w:val="100000000000" w:firstRow="1" w:lastRow="0" w:firstColumn="0" w:lastColumn="0" w:oddVBand="0" w:evenVBand="0" w:oddHBand="0"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1574" w:type="dxa"/>
            <w:shd w:val="clear" w:color="auto" w:fill="C59A00"/>
            <w:vAlign w:val="center"/>
          </w:tcPr>
          <w:p w14:paraId="0FB1D8FC" w14:textId="77777777" w:rsidR="00627A5A" w:rsidRPr="00D9595B" w:rsidRDefault="00627A5A" w:rsidP="00D9595B">
            <w:pPr>
              <w:pStyle w:val="Heading"/>
              <w:jc w:val="center"/>
              <w:rPr>
                <w:b/>
                <w:bCs/>
              </w:rPr>
            </w:pPr>
            <w:r w:rsidRPr="00D9595B">
              <w:rPr>
                <w:b/>
                <w:bCs/>
              </w:rPr>
              <w:t>Module Code</w:t>
            </w:r>
          </w:p>
        </w:tc>
        <w:tc>
          <w:tcPr>
            <w:tcW w:w="4595" w:type="dxa"/>
            <w:shd w:val="clear" w:color="auto" w:fill="C59A00"/>
            <w:vAlign w:val="center"/>
          </w:tcPr>
          <w:p w14:paraId="34DDF58B" w14:textId="77777777" w:rsidR="00627A5A" w:rsidRPr="00D9595B" w:rsidRDefault="00627A5A" w:rsidP="00D9595B">
            <w:pPr>
              <w:pStyle w:val="Heading"/>
              <w:jc w:val="center"/>
              <w:cnfStyle w:val="100000000000" w:firstRow="1" w:lastRow="0" w:firstColumn="0" w:lastColumn="0" w:oddVBand="0" w:evenVBand="0" w:oddHBand="0" w:evenHBand="0" w:firstRowFirstColumn="0" w:firstRowLastColumn="0" w:lastRowFirstColumn="0" w:lastRowLastColumn="0"/>
              <w:rPr>
                <w:b/>
                <w:bCs/>
              </w:rPr>
            </w:pPr>
            <w:r w:rsidRPr="00D9595B">
              <w:rPr>
                <w:b/>
                <w:bCs/>
              </w:rPr>
              <w:t>Module Title</w:t>
            </w:r>
          </w:p>
        </w:tc>
        <w:tc>
          <w:tcPr>
            <w:tcW w:w="1332" w:type="dxa"/>
            <w:shd w:val="clear" w:color="auto" w:fill="C59A00"/>
            <w:vAlign w:val="center"/>
          </w:tcPr>
          <w:p w14:paraId="42219F9A" w14:textId="77777777" w:rsidR="00627A5A" w:rsidRPr="00D9595B" w:rsidRDefault="00627A5A" w:rsidP="00D9595B">
            <w:pPr>
              <w:pStyle w:val="Heading"/>
              <w:jc w:val="center"/>
              <w:cnfStyle w:val="100000000000" w:firstRow="1" w:lastRow="0" w:firstColumn="0" w:lastColumn="0" w:oddVBand="0" w:evenVBand="0" w:oddHBand="0" w:evenHBand="0" w:firstRowFirstColumn="0" w:firstRowLastColumn="0" w:lastRowFirstColumn="0" w:lastRowLastColumn="0"/>
              <w:rPr>
                <w:b/>
                <w:bCs/>
              </w:rPr>
            </w:pPr>
            <w:r w:rsidRPr="00D9595B">
              <w:rPr>
                <w:b/>
                <w:bCs/>
              </w:rPr>
              <w:t>Credits</w:t>
            </w:r>
          </w:p>
        </w:tc>
        <w:tc>
          <w:tcPr>
            <w:tcW w:w="808" w:type="dxa"/>
            <w:shd w:val="clear" w:color="auto" w:fill="C59A00"/>
            <w:vAlign w:val="center"/>
          </w:tcPr>
          <w:p w14:paraId="1EF4A313" w14:textId="77777777" w:rsidR="00627A5A" w:rsidRPr="00D9595B" w:rsidRDefault="00627A5A" w:rsidP="00D9595B">
            <w:pPr>
              <w:pStyle w:val="Heading"/>
              <w:jc w:val="center"/>
              <w:cnfStyle w:val="100000000000" w:firstRow="1" w:lastRow="0" w:firstColumn="0" w:lastColumn="0" w:oddVBand="0" w:evenVBand="0" w:oddHBand="0" w:evenHBand="0" w:firstRowFirstColumn="0" w:firstRowLastColumn="0" w:lastRowFirstColumn="0" w:lastRowLastColumn="0"/>
              <w:rPr>
                <w:b/>
                <w:bCs/>
              </w:rPr>
            </w:pPr>
            <w:r w:rsidRPr="00D9595B">
              <w:rPr>
                <w:b/>
                <w:bCs/>
              </w:rPr>
              <w:t>Year</w:t>
            </w:r>
          </w:p>
        </w:tc>
        <w:tc>
          <w:tcPr>
            <w:tcW w:w="717" w:type="dxa"/>
            <w:shd w:val="clear" w:color="auto" w:fill="C59A00"/>
          </w:tcPr>
          <w:p w14:paraId="2D2F206E" w14:textId="0FD15547" w:rsidR="00627A5A" w:rsidRPr="00D9595B" w:rsidRDefault="00627A5A" w:rsidP="00D9595B">
            <w:pPr>
              <w:pStyle w:val="Heading"/>
              <w:jc w:val="center"/>
              <w:cnfStyle w:val="100000000000" w:firstRow="1" w:lastRow="0" w:firstColumn="0" w:lastColumn="0" w:oddVBand="0" w:evenVBand="0" w:oddHBand="0" w:evenHBand="0" w:firstRowFirstColumn="0" w:firstRowLastColumn="0" w:lastRowFirstColumn="0" w:lastRowLastColumn="0"/>
            </w:pPr>
            <w:r w:rsidRPr="405F7B12">
              <w:rPr>
                <w:b/>
                <w:bCs/>
              </w:rPr>
              <w:t xml:space="preserve">Exam Period </w:t>
            </w:r>
            <w:r w:rsidRPr="405F7B12">
              <w:rPr>
                <w:b/>
                <w:bCs/>
                <w:sz w:val="20"/>
                <w:szCs w:val="20"/>
              </w:rPr>
              <w:t>(where applicable)</w:t>
            </w:r>
          </w:p>
        </w:tc>
      </w:tr>
      <w:tr w:rsidR="00627A5A" w:rsidRPr="00C26630" w14:paraId="09F33FB0" w14:textId="01A02BFD" w:rsidTr="405F7B12">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574" w:type="dxa"/>
            <w:vAlign w:val="center"/>
          </w:tcPr>
          <w:p w14:paraId="49190DB3" w14:textId="581AA99B" w:rsidR="00627A5A" w:rsidRPr="00E84411" w:rsidRDefault="00627A5A" w:rsidP="008D605F">
            <w:pPr>
              <w:jc w:val="center"/>
              <w:rPr>
                <w:rFonts w:ascii="Arial" w:hAnsi="Arial" w:cs="Arial"/>
                <w:sz w:val="32"/>
                <w:szCs w:val="32"/>
              </w:rPr>
            </w:pPr>
            <w:r w:rsidRPr="00E84411">
              <w:rPr>
                <w:rFonts w:ascii="Arial" w:hAnsi="Arial" w:cs="Arial"/>
                <w:sz w:val="32"/>
                <w:szCs w:val="32"/>
              </w:rPr>
              <w:t>29165</w:t>
            </w:r>
          </w:p>
        </w:tc>
        <w:tc>
          <w:tcPr>
            <w:tcW w:w="4595" w:type="dxa"/>
            <w:vAlign w:val="center"/>
          </w:tcPr>
          <w:p w14:paraId="612F626B" w14:textId="3B7670FB" w:rsidR="00627A5A" w:rsidRPr="00C26630" w:rsidRDefault="00627A5A"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hyperlink w:anchor="LC_AES" w:history="1">
              <w:r w:rsidRPr="00C26630">
                <w:rPr>
                  <w:rStyle w:val="Hyperlink"/>
                  <w:rFonts w:ascii="Arial" w:hAnsi="Arial" w:cs="Arial"/>
                  <w:sz w:val="32"/>
                  <w:szCs w:val="32"/>
                </w:rPr>
                <w:t>LC Applied Economics &amp; St</w:t>
              </w:r>
              <w:bookmarkStart w:id="83" w:name="_Hlt227225855"/>
              <w:r w:rsidRPr="00C26630">
                <w:rPr>
                  <w:rStyle w:val="Hyperlink"/>
                  <w:rFonts w:ascii="Arial" w:hAnsi="Arial" w:cs="Arial"/>
                  <w:sz w:val="32"/>
                  <w:szCs w:val="32"/>
                </w:rPr>
                <w:t>a</w:t>
              </w:r>
              <w:bookmarkEnd w:id="83"/>
              <w:r w:rsidRPr="00C26630">
                <w:rPr>
                  <w:rStyle w:val="Hyperlink"/>
                  <w:rFonts w:ascii="Arial" w:hAnsi="Arial" w:cs="Arial"/>
                  <w:sz w:val="32"/>
                  <w:szCs w:val="32"/>
                </w:rPr>
                <w:t>tistics</w:t>
              </w:r>
            </w:hyperlink>
          </w:p>
        </w:tc>
        <w:tc>
          <w:tcPr>
            <w:tcW w:w="1332" w:type="dxa"/>
            <w:vAlign w:val="center"/>
          </w:tcPr>
          <w:p w14:paraId="71DF8D44" w14:textId="77777777" w:rsidR="00627A5A" w:rsidRPr="00C26630" w:rsidRDefault="00627A5A"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808" w:type="dxa"/>
            <w:vAlign w:val="center"/>
          </w:tcPr>
          <w:p w14:paraId="283B6736" w14:textId="77777777" w:rsidR="00627A5A" w:rsidRPr="00C26630" w:rsidRDefault="00627A5A"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1</w:t>
            </w:r>
          </w:p>
        </w:tc>
        <w:tc>
          <w:tcPr>
            <w:tcW w:w="717" w:type="dxa"/>
            <w:vAlign w:val="center"/>
          </w:tcPr>
          <w:p w14:paraId="78C448F9" w14:textId="48CABDDF" w:rsidR="00627A5A" w:rsidRPr="00C26630" w:rsidRDefault="00831986" w:rsidP="00F26A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Pr>
                <w:rFonts w:ascii="Arial" w:hAnsi="Arial" w:cs="Arial"/>
                <w:b/>
                <w:bCs/>
                <w:sz w:val="32"/>
                <w:szCs w:val="32"/>
              </w:rPr>
              <w:t>N/A</w:t>
            </w:r>
          </w:p>
        </w:tc>
      </w:tr>
      <w:tr w:rsidR="00627A5A" w:rsidRPr="00C26630" w14:paraId="3EB01D40" w14:textId="16980FAF" w:rsidTr="405F7B12">
        <w:trPr>
          <w:trHeight w:val="624"/>
        </w:trPr>
        <w:tc>
          <w:tcPr>
            <w:cnfStyle w:val="001000000000" w:firstRow="0" w:lastRow="0" w:firstColumn="1" w:lastColumn="0" w:oddVBand="0" w:evenVBand="0" w:oddHBand="0" w:evenHBand="0" w:firstRowFirstColumn="0" w:firstRowLastColumn="0" w:lastRowFirstColumn="0" w:lastRowLastColumn="0"/>
            <w:tcW w:w="1574" w:type="dxa"/>
            <w:vAlign w:val="center"/>
          </w:tcPr>
          <w:p w14:paraId="53DEF7D6" w14:textId="761EC171" w:rsidR="00627A5A" w:rsidRPr="00E84411" w:rsidRDefault="00627A5A" w:rsidP="008D605F">
            <w:pPr>
              <w:jc w:val="center"/>
              <w:rPr>
                <w:rFonts w:ascii="Arial" w:hAnsi="Arial" w:cs="Arial"/>
                <w:sz w:val="32"/>
                <w:szCs w:val="32"/>
              </w:rPr>
            </w:pPr>
            <w:r w:rsidRPr="00E84411">
              <w:rPr>
                <w:rFonts w:ascii="Arial" w:hAnsi="Arial" w:cs="Arial"/>
                <w:sz w:val="32"/>
                <w:szCs w:val="32"/>
              </w:rPr>
              <w:t>31836</w:t>
            </w:r>
          </w:p>
        </w:tc>
        <w:tc>
          <w:tcPr>
            <w:tcW w:w="4595" w:type="dxa"/>
            <w:vAlign w:val="center"/>
          </w:tcPr>
          <w:p w14:paraId="2BD6AFB9" w14:textId="5756C875" w:rsidR="00627A5A" w:rsidRPr="00C26630" w:rsidRDefault="00627A5A"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hyperlink w:anchor="LC_TGE" w:history="1">
              <w:r w:rsidRPr="00C26630">
                <w:rPr>
                  <w:rStyle w:val="Hyperlink"/>
                  <w:rFonts w:ascii="Arial" w:hAnsi="Arial" w:cs="Arial"/>
                  <w:sz w:val="32"/>
                  <w:szCs w:val="32"/>
                </w:rPr>
                <w:t>LC The Global Econ</w:t>
              </w:r>
              <w:bookmarkStart w:id="84" w:name="_Hlt227225862"/>
              <w:r w:rsidRPr="00C26630">
                <w:rPr>
                  <w:rStyle w:val="Hyperlink"/>
                  <w:rFonts w:ascii="Arial" w:hAnsi="Arial" w:cs="Arial"/>
                  <w:sz w:val="32"/>
                  <w:szCs w:val="32"/>
                </w:rPr>
                <w:t>o</w:t>
              </w:r>
              <w:bookmarkEnd w:id="84"/>
              <w:r w:rsidRPr="00C26630">
                <w:rPr>
                  <w:rStyle w:val="Hyperlink"/>
                  <w:rFonts w:ascii="Arial" w:hAnsi="Arial" w:cs="Arial"/>
                  <w:sz w:val="32"/>
                  <w:szCs w:val="32"/>
                </w:rPr>
                <w:t>my</w:t>
              </w:r>
            </w:hyperlink>
          </w:p>
        </w:tc>
        <w:tc>
          <w:tcPr>
            <w:tcW w:w="1332" w:type="dxa"/>
            <w:vAlign w:val="center"/>
          </w:tcPr>
          <w:p w14:paraId="66202405" w14:textId="77777777" w:rsidR="00627A5A" w:rsidRPr="00C26630" w:rsidRDefault="00627A5A"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808" w:type="dxa"/>
            <w:vAlign w:val="center"/>
          </w:tcPr>
          <w:p w14:paraId="7A12CF85" w14:textId="77777777" w:rsidR="00627A5A" w:rsidRPr="00C26630" w:rsidRDefault="00627A5A"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1</w:t>
            </w:r>
          </w:p>
        </w:tc>
        <w:tc>
          <w:tcPr>
            <w:tcW w:w="717" w:type="dxa"/>
            <w:vAlign w:val="center"/>
          </w:tcPr>
          <w:p w14:paraId="629E79AC" w14:textId="1CFCD896" w:rsidR="00627A5A" w:rsidRPr="00C26630" w:rsidRDefault="00831986" w:rsidP="00F26AC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Pr>
                <w:rFonts w:ascii="Arial" w:hAnsi="Arial" w:cs="Arial"/>
                <w:b/>
                <w:bCs/>
                <w:sz w:val="32"/>
                <w:szCs w:val="32"/>
              </w:rPr>
              <w:t>Main</w:t>
            </w:r>
          </w:p>
        </w:tc>
      </w:tr>
      <w:tr w:rsidR="00627A5A" w:rsidRPr="00C26630" w14:paraId="2295C468" w14:textId="2CF96947" w:rsidTr="405F7B12">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574" w:type="dxa"/>
            <w:vAlign w:val="center"/>
          </w:tcPr>
          <w:p w14:paraId="23366D56" w14:textId="1B00DE5B" w:rsidR="00627A5A" w:rsidRPr="00E84411" w:rsidRDefault="00627A5A" w:rsidP="00DB61AE">
            <w:pPr>
              <w:jc w:val="center"/>
              <w:rPr>
                <w:rFonts w:ascii="Arial" w:hAnsi="Arial" w:cs="Arial"/>
                <w:sz w:val="32"/>
                <w:szCs w:val="32"/>
              </w:rPr>
            </w:pPr>
            <w:r w:rsidRPr="00E84411">
              <w:rPr>
                <w:rFonts w:ascii="Arial" w:hAnsi="Arial" w:cs="Arial"/>
                <w:sz w:val="32"/>
                <w:szCs w:val="32"/>
              </w:rPr>
              <w:t>32216</w:t>
            </w:r>
          </w:p>
        </w:tc>
        <w:tc>
          <w:tcPr>
            <w:tcW w:w="4595" w:type="dxa"/>
            <w:vAlign w:val="center"/>
          </w:tcPr>
          <w:p w14:paraId="7A0D3389" w14:textId="0B5EFF76" w:rsidR="00627A5A" w:rsidRDefault="00627A5A" w:rsidP="00DB61AE">
            <w:pPr>
              <w:jc w:val="center"/>
              <w:cnfStyle w:val="000000100000" w:firstRow="0" w:lastRow="0" w:firstColumn="0" w:lastColumn="0" w:oddVBand="0" w:evenVBand="0" w:oddHBand="1" w:evenHBand="0" w:firstRowFirstColumn="0" w:firstRowLastColumn="0" w:lastRowFirstColumn="0" w:lastRowLastColumn="0"/>
            </w:pPr>
            <w:hyperlink w:anchor="LI_BExpEcon" w:history="1">
              <w:r w:rsidRPr="00C26630">
                <w:rPr>
                  <w:rStyle w:val="Hyperlink"/>
                  <w:rFonts w:ascii="Arial" w:hAnsi="Arial" w:cs="Arial"/>
                  <w:sz w:val="32"/>
                  <w:szCs w:val="32"/>
                </w:rPr>
                <w:t xml:space="preserve">LI Behavioural </w:t>
              </w:r>
              <w:bookmarkStart w:id="85" w:name="_Hlt227225899"/>
              <w:r w:rsidRPr="00C26630">
                <w:rPr>
                  <w:rStyle w:val="Hyperlink"/>
                  <w:rFonts w:ascii="Arial" w:hAnsi="Arial" w:cs="Arial"/>
                  <w:sz w:val="32"/>
                  <w:szCs w:val="32"/>
                </w:rPr>
                <w:t>a</w:t>
              </w:r>
              <w:bookmarkStart w:id="86" w:name="_Hlt227225868"/>
              <w:bookmarkEnd w:id="85"/>
              <w:r w:rsidRPr="00C26630">
                <w:rPr>
                  <w:rStyle w:val="Hyperlink"/>
                  <w:rFonts w:ascii="Arial" w:hAnsi="Arial" w:cs="Arial"/>
                  <w:sz w:val="32"/>
                  <w:szCs w:val="32"/>
                </w:rPr>
                <w:t>n</w:t>
              </w:r>
              <w:bookmarkEnd w:id="86"/>
              <w:r w:rsidRPr="00C26630">
                <w:rPr>
                  <w:rStyle w:val="Hyperlink"/>
                  <w:rFonts w:ascii="Arial" w:hAnsi="Arial" w:cs="Arial"/>
                  <w:sz w:val="32"/>
                  <w:szCs w:val="32"/>
                </w:rPr>
                <w:t>d Experimental Economics</w:t>
              </w:r>
            </w:hyperlink>
          </w:p>
        </w:tc>
        <w:tc>
          <w:tcPr>
            <w:tcW w:w="1332" w:type="dxa"/>
            <w:vAlign w:val="center"/>
          </w:tcPr>
          <w:p w14:paraId="677F10EB" w14:textId="567B0066" w:rsidR="00627A5A" w:rsidRPr="00C26630" w:rsidRDefault="00627A5A" w:rsidP="00DB61A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808" w:type="dxa"/>
            <w:vAlign w:val="center"/>
          </w:tcPr>
          <w:p w14:paraId="10B8F4D8" w14:textId="47CB1B2D" w:rsidR="00627A5A" w:rsidRPr="00C26630" w:rsidRDefault="00627A5A" w:rsidP="00DB61A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w:t>
            </w:r>
          </w:p>
        </w:tc>
        <w:tc>
          <w:tcPr>
            <w:tcW w:w="717" w:type="dxa"/>
            <w:vAlign w:val="center"/>
          </w:tcPr>
          <w:p w14:paraId="77488C73" w14:textId="11262D5A" w:rsidR="00627A5A" w:rsidRPr="00C26630" w:rsidRDefault="006C5DC1" w:rsidP="00F26A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Pr>
                <w:rFonts w:ascii="Arial" w:hAnsi="Arial" w:cs="Arial"/>
                <w:b/>
                <w:bCs/>
                <w:sz w:val="32"/>
                <w:szCs w:val="32"/>
              </w:rPr>
              <w:t>Main</w:t>
            </w:r>
          </w:p>
        </w:tc>
      </w:tr>
      <w:tr w:rsidR="00627A5A" w:rsidRPr="00C26630" w14:paraId="6CCE421E" w14:textId="3CF5FC7D" w:rsidTr="405F7B12">
        <w:trPr>
          <w:trHeight w:val="624"/>
        </w:trPr>
        <w:tc>
          <w:tcPr>
            <w:cnfStyle w:val="001000000000" w:firstRow="0" w:lastRow="0" w:firstColumn="1" w:lastColumn="0" w:oddVBand="0" w:evenVBand="0" w:oddHBand="0" w:evenHBand="0" w:firstRowFirstColumn="0" w:firstRowLastColumn="0" w:lastRowFirstColumn="0" w:lastRowLastColumn="0"/>
            <w:tcW w:w="1574" w:type="dxa"/>
            <w:vAlign w:val="center"/>
          </w:tcPr>
          <w:p w14:paraId="74CFF6A5" w14:textId="3A3DD9FB" w:rsidR="00627A5A" w:rsidRPr="00E84411" w:rsidRDefault="00627A5A" w:rsidP="00DB61AE">
            <w:pPr>
              <w:jc w:val="center"/>
              <w:rPr>
                <w:rFonts w:ascii="Arial" w:hAnsi="Arial" w:cs="Arial"/>
                <w:sz w:val="32"/>
                <w:szCs w:val="32"/>
              </w:rPr>
            </w:pPr>
            <w:r w:rsidRPr="00E84411">
              <w:rPr>
                <w:rFonts w:ascii="Arial" w:hAnsi="Arial" w:cs="Arial"/>
                <w:sz w:val="32"/>
                <w:szCs w:val="32"/>
              </w:rPr>
              <w:t>23274</w:t>
            </w:r>
          </w:p>
        </w:tc>
        <w:tc>
          <w:tcPr>
            <w:tcW w:w="4595" w:type="dxa"/>
            <w:vAlign w:val="center"/>
          </w:tcPr>
          <w:p w14:paraId="69360ACE" w14:textId="6AB3F35C" w:rsidR="00627A5A" w:rsidRPr="00C26630" w:rsidRDefault="00627A5A" w:rsidP="00DB61A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hyperlink w:anchor="LI_ConIssUKE" w:history="1">
              <w:r w:rsidRPr="00C26630">
                <w:rPr>
                  <w:rStyle w:val="Hyperlink"/>
                  <w:rFonts w:ascii="Arial" w:hAnsi="Arial" w:cs="Arial"/>
                  <w:sz w:val="32"/>
                  <w:szCs w:val="32"/>
                </w:rPr>
                <w:t>LI Contempo</w:t>
              </w:r>
              <w:bookmarkStart w:id="87" w:name="_Hlt227225924"/>
              <w:r w:rsidRPr="00C26630">
                <w:rPr>
                  <w:rStyle w:val="Hyperlink"/>
                  <w:rFonts w:ascii="Arial" w:hAnsi="Arial" w:cs="Arial"/>
                  <w:sz w:val="32"/>
                  <w:szCs w:val="32"/>
                </w:rPr>
                <w:t>r</w:t>
              </w:r>
              <w:bookmarkEnd w:id="87"/>
              <w:r w:rsidRPr="00C26630">
                <w:rPr>
                  <w:rStyle w:val="Hyperlink"/>
                  <w:rFonts w:ascii="Arial" w:hAnsi="Arial" w:cs="Arial"/>
                  <w:sz w:val="32"/>
                  <w:szCs w:val="32"/>
                </w:rPr>
                <w:t>ary Issues in the UK Eco</w:t>
              </w:r>
              <w:bookmarkStart w:id="88" w:name="_Hlt227225905"/>
              <w:r w:rsidRPr="00C26630">
                <w:rPr>
                  <w:rStyle w:val="Hyperlink"/>
                  <w:rFonts w:ascii="Arial" w:hAnsi="Arial" w:cs="Arial"/>
                  <w:sz w:val="32"/>
                  <w:szCs w:val="32"/>
                </w:rPr>
                <w:t>n</w:t>
              </w:r>
              <w:bookmarkEnd w:id="88"/>
              <w:r w:rsidRPr="00C26630">
                <w:rPr>
                  <w:rStyle w:val="Hyperlink"/>
                  <w:rFonts w:ascii="Arial" w:hAnsi="Arial" w:cs="Arial"/>
                  <w:sz w:val="32"/>
                  <w:szCs w:val="32"/>
                </w:rPr>
                <w:t>omy</w:t>
              </w:r>
            </w:hyperlink>
          </w:p>
        </w:tc>
        <w:tc>
          <w:tcPr>
            <w:tcW w:w="1332" w:type="dxa"/>
            <w:vAlign w:val="center"/>
          </w:tcPr>
          <w:p w14:paraId="59496C35" w14:textId="68EAE8F3" w:rsidR="00627A5A" w:rsidRPr="00C26630" w:rsidRDefault="00627A5A" w:rsidP="00DB61A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808" w:type="dxa"/>
            <w:vAlign w:val="center"/>
          </w:tcPr>
          <w:p w14:paraId="70C91241" w14:textId="16F7A96B" w:rsidR="00627A5A" w:rsidRPr="00C26630" w:rsidRDefault="00627A5A" w:rsidP="00DB61A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w:t>
            </w:r>
          </w:p>
        </w:tc>
        <w:tc>
          <w:tcPr>
            <w:tcW w:w="717" w:type="dxa"/>
            <w:vAlign w:val="center"/>
          </w:tcPr>
          <w:p w14:paraId="43E41184" w14:textId="4E50C239" w:rsidR="00627A5A" w:rsidRPr="00C26630" w:rsidRDefault="006C5DC1" w:rsidP="00F26AC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Pr>
                <w:rFonts w:ascii="Arial" w:hAnsi="Arial" w:cs="Arial"/>
                <w:b/>
                <w:bCs/>
                <w:sz w:val="32"/>
                <w:szCs w:val="32"/>
              </w:rPr>
              <w:t>N/A</w:t>
            </w:r>
          </w:p>
        </w:tc>
      </w:tr>
      <w:tr w:rsidR="00627A5A" w:rsidRPr="00C26630" w14:paraId="57C1501F" w14:textId="16C21746" w:rsidTr="405F7B12">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574" w:type="dxa"/>
            <w:vAlign w:val="center"/>
          </w:tcPr>
          <w:p w14:paraId="5A25F2BF" w14:textId="43180DE8" w:rsidR="00627A5A" w:rsidRPr="00E84411" w:rsidRDefault="00627A5A" w:rsidP="00DB61AE">
            <w:pPr>
              <w:jc w:val="center"/>
              <w:rPr>
                <w:rFonts w:ascii="Arial" w:hAnsi="Arial" w:cs="Arial"/>
                <w:sz w:val="32"/>
                <w:szCs w:val="32"/>
              </w:rPr>
            </w:pPr>
            <w:r w:rsidRPr="00E84411">
              <w:rPr>
                <w:rFonts w:ascii="Arial" w:hAnsi="Arial" w:cs="Arial"/>
                <w:sz w:val="32"/>
                <w:szCs w:val="32"/>
              </w:rPr>
              <w:t>29168</w:t>
            </w:r>
          </w:p>
        </w:tc>
        <w:tc>
          <w:tcPr>
            <w:tcW w:w="4595" w:type="dxa"/>
            <w:vAlign w:val="center"/>
          </w:tcPr>
          <w:p w14:paraId="7CDE768E" w14:textId="7A371541" w:rsidR="00627A5A" w:rsidRPr="00C26630" w:rsidRDefault="00627A5A" w:rsidP="00DB61A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hyperlink w:anchor="LI_DevEcon" w:history="1">
              <w:r w:rsidRPr="00C26630">
                <w:rPr>
                  <w:rStyle w:val="Hyperlink"/>
                  <w:rFonts w:ascii="Arial" w:hAnsi="Arial" w:cs="Arial"/>
                  <w:sz w:val="32"/>
                  <w:szCs w:val="32"/>
                </w:rPr>
                <w:t>LI Development Ec</w:t>
              </w:r>
              <w:bookmarkStart w:id="89" w:name="_Hlt227225930"/>
              <w:r w:rsidRPr="00C26630">
                <w:rPr>
                  <w:rStyle w:val="Hyperlink"/>
                  <w:rFonts w:ascii="Arial" w:hAnsi="Arial" w:cs="Arial"/>
                  <w:sz w:val="32"/>
                  <w:szCs w:val="32"/>
                </w:rPr>
                <w:t>o</w:t>
              </w:r>
              <w:bookmarkEnd w:id="89"/>
              <w:r w:rsidRPr="00C26630">
                <w:rPr>
                  <w:rStyle w:val="Hyperlink"/>
                  <w:rFonts w:ascii="Arial" w:hAnsi="Arial" w:cs="Arial"/>
                  <w:sz w:val="32"/>
                  <w:szCs w:val="32"/>
                </w:rPr>
                <w:t>nomics</w:t>
              </w:r>
            </w:hyperlink>
          </w:p>
        </w:tc>
        <w:tc>
          <w:tcPr>
            <w:tcW w:w="1332" w:type="dxa"/>
            <w:vAlign w:val="center"/>
          </w:tcPr>
          <w:p w14:paraId="7D77185F" w14:textId="3C1F93A5" w:rsidR="00627A5A" w:rsidRPr="00C26630" w:rsidRDefault="00627A5A" w:rsidP="00DB61A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808" w:type="dxa"/>
            <w:vAlign w:val="center"/>
          </w:tcPr>
          <w:p w14:paraId="5CEEFF34" w14:textId="226FEAAC" w:rsidR="00627A5A" w:rsidRPr="00C26630" w:rsidRDefault="00627A5A" w:rsidP="00DB61A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w:t>
            </w:r>
          </w:p>
        </w:tc>
        <w:tc>
          <w:tcPr>
            <w:tcW w:w="717" w:type="dxa"/>
            <w:vAlign w:val="center"/>
          </w:tcPr>
          <w:p w14:paraId="2F038876" w14:textId="5086E9B3" w:rsidR="00627A5A" w:rsidRPr="00C26630" w:rsidRDefault="006C5DC1" w:rsidP="00F26A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Pr>
                <w:rFonts w:ascii="Arial" w:hAnsi="Arial" w:cs="Arial"/>
                <w:b/>
                <w:bCs/>
                <w:sz w:val="32"/>
                <w:szCs w:val="32"/>
              </w:rPr>
              <w:t>Main</w:t>
            </w:r>
          </w:p>
        </w:tc>
      </w:tr>
      <w:tr w:rsidR="00627A5A" w:rsidRPr="00C26630" w14:paraId="58BF0ABE" w14:textId="1F0DCDCE" w:rsidTr="405F7B12">
        <w:trPr>
          <w:trHeight w:val="624"/>
        </w:trPr>
        <w:tc>
          <w:tcPr>
            <w:cnfStyle w:val="001000000000" w:firstRow="0" w:lastRow="0" w:firstColumn="1" w:lastColumn="0" w:oddVBand="0" w:evenVBand="0" w:oddHBand="0" w:evenHBand="0" w:firstRowFirstColumn="0" w:firstRowLastColumn="0" w:lastRowFirstColumn="0" w:lastRowLastColumn="0"/>
            <w:tcW w:w="1574" w:type="dxa"/>
            <w:vAlign w:val="center"/>
          </w:tcPr>
          <w:p w14:paraId="439F7714" w14:textId="7614D9DA" w:rsidR="00627A5A" w:rsidRPr="00E84411" w:rsidRDefault="00627A5A" w:rsidP="00DB61AE">
            <w:pPr>
              <w:jc w:val="center"/>
              <w:rPr>
                <w:rFonts w:ascii="Arial" w:hAnsi="Arial" w:cs="Arial"/>
                <w:sz w:val="32"/>
                <w:szCs w:val="32"/>
              </w:rPr>
            </w:pPr>
            <w:r w:rsidRPr="00E84411">
              <w:rPr>
                <w:rFonts w:ascii="Arial" w:hAnsi="Arial" w:cs="Arial"/>
                <w:sz w:val="32"/>
                <w:szCs w:val="32"/>
              </w:rPr>
              <w:t>34484</w:t>
            </w:r>
          </w:p>
        </w:tc>
        <w:tc>
          <w:tcPr>
            <w:tcW w:w="4595" w:type="dxa"/>
            <w:vAlign w:val="center"/>
          </w:tcPr>
          <w:p w14:paraId="57A80F29" w14:textId="5DBF118B" w:rsidR="00627A5A" w:rsidRPr="00C26630" w:rsidRDefault="00627A5A" w:rsidP="00DB61A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hyperlink w:anchor="LI_Econometrics" w:history="1">
              <w:r w:rsidRPr="00C26630">
                <w:rPr>
                  <w:rStyle w:val="Hyperlink"/>
                  <w:rFonts w:ascii="Arial" w:hAnsi="Arial" w:cs="Arial"/>
                  <w:sz w:val="32"/>
                  <w:szCs w:val="32"/>
                </w:rPr>
                <w:t>LI Econo</w:t>
              </w:r>
              <w:bookmarkStart w:id="90" w:name="_Hlt227225936"/>
              <w:r w:rsidRPr="00C26630">
                <w:rPr>
                  <w:rStyle w:val="Hyperlink"/>
                  <w:rFonts w:ascii="Arial" w:hAnsi="Arial" w:cs="Arial"/>
                  <w:sz w:val="32"/>
                  <w:szCs w:val="32"/>
                </w:rPr>
                <w:t>m</w:t>
              </w:r>
              <w:bookmarkEnd w:id="90"/>
              <w:r w:rsidRPr="00C26630">
                <w:rPr>
                  <w:rStyle w:val="Hyperlink"/>
                  <w:rFonts w:ascii="Arial" w:hAnsi="Arial" w:cs="Arial"/>
                  <w:sz w:val="32"/>
                  <w:szCs w:val="32"/>
                </w:rPr>
                <w:t>etrics</w:t>
              </w:r>
            </w:hyperlink>
          </w:p>
        </w:tc>
        <w:tc>
          <w:tcPr>
            <w:tcW w:w="1332" w:type="dxa"/>
            <w:vAlign w:val="center"/>
          </w:tcPr>
          <w:p w14:paraId="655A6A04" w14:textId="3E460E76" w:rsidR="00627A5A" w:rsidRPr="00C26630" w:rsidRDefault="00627A5A" w:rsidP="00DB61A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808" w:type="dxa"/>
            <w:vAlign w:val="center"/>
          </w:tcPr>
          <w:p w14:paraId="58A1F84A" w14:textId="20A58D8D" w:rsidR="00627A5A" w:rsidRPr="00C26630" w:rsidRDefault="00627A5A" w:rsidP="00DB61A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w:t>
            </w:r>
          </w:p>
        </w:tc>
        <w:tc>
          <w:tcPr>
            <w:tcW w:w="717" w:type="dxa"/>
            <w:vAlign w:val="center"/>
          </w:tcPr>
          <w:p w14:paraId="6F9D2C47" w14:textId="6DA5CDE3" w:rsidR="00627A5A" w:rsidRPr="00C26630" w:rsidRDefault="000F23DD" w:rsidP="00F26AC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Pr>
                <w:rFonts w:ascii="Arial" w:hAnsi="Arial" w:cs="Arial"/>
                <w:b/>
                <w:bCs/>
                <w:sz w:val="32"/>
                <w:szCs w:val="32"/>
              </w:rPr>
              <w:t>Main</w:t>
            </w:r>
          </w:p>
        </w:tc>
      </w:tr>
      <w:tr w:rsidR="00627A5A" w:rsidRPr="00C26630" w14:paraId="5057CAB7" w14:textId="73348D31" w:rsidTr="405F7B12">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574" w:type="dxa"/>
            <w:vAlign w:val="center"/>
          </w:tcPr>
          <w:p w14:paraId="698BF256" w14:textId="2FB09364" w:rsidR="00627A5A" w:rsidRPr="00E84411" w:rsidRDefault="00627A5A" w:rsidP="00DB61AE">
            <w:pPr>
              <w:jc w:val="center"/>
              <w:rPr>
                <w:rFonts w:ascii="Arial" w:hAnsi="Arial" w:cs="Arial"/>
                <w:sz w:val="32"/>
                <w:szCs w:val="32"/>
              </w:rPr>
            </w:pPr>
            <w:r w:rsidRPr="00E84411">
              <w:rPr>
                <w:rFonts w:ascii="Arial" w:hAnsi="Arial" w:cs="Arial"/>
                <w:sz w:val="32"/>
                <w:szCs w:val="32"/>
              </w:rPr>
              <w:t>29179</w:t>
            </w:r>
          </w:p>
        </w:tc>
        <w:tc>
          <w:tcPr>
            <w:tcW w:w="4595" w:type="dxa"/>
            <w:vAlign w:val="center"/>
          </w:tcPr>
          <w:p w14:paraId="38DCBA30" w14:textId="5087C961" w:rsidR="00627A5A" w:rsidRPr="00C26630" w:rsidRDefault="000F23DD" w:rsidP="00DB61A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hyperlink w:anchor="LI_EnviroEcon" w:history="1">
              <w:r>
                <w:rPr>
                  <w:rStyle w:val="Hyperlink"/>
                  <w:rFonts w:ascii="Arial" w:hAnsi="Arial" w:cs="Arial"/>
                  <w:sz w:val="32"/>
                  <w:szCs w:val="32"/>
                </w:rPr>
                <w:t>LI Environmental Economics</w:t>
              </w:r>
            </w:hyperlink>
          </w:p>
        </w:tc>
        <w:tc>
          <w:tcPr>
            <w:tcW w:w="1332" w:type="dxa"/>
            <w:vAlign w:val="center"/>
          </w:tcPr>
          <w:p w14:paraId="06DFA154" w14:textId="036BB48E" w:rsidR="00627A5A" w:rsidRPr="00C26630" w:rsidRDefault="00627A5A" w:rsidP="00DB61A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808" w:type="dxa"/>
            <w:vAlign w:val="center"/>
          </w:tcPr>
          <w:p w14:paraId="4C3CB77B" w14:textId="55FA5DDD" w:rsidR="00627A5A" w:rsidRPr="00C26630" w:rsidRDefault="00627A5A" w:rsidP="00DB61A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w:t>
            </w:r>
          </w:p>
        </w:tc>
        <w:tc>
          <w:tcPr>
            <w:tcW w:w="717" w:type="dxa"/>
            <w:vAlign w:val="center"/>
          </w:tcPr>
          <w:p w14:paraId="42199918" w14:textId="294A8B4D" w:rsidR="00627A5A" w:rsidRPr="00C26630" w:rsidRDefault="000F23DD" w:rsidP="00F26A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Pr>
                <w:rFonts w:ascii="Arial" w:hAnsi="Arial" w:cs="Arial"/>
                <w:b/>
                <w:bCs/>
                <w:sz w:val="32"/>
                <w:szCs w:val="32"/>
              </w:rPr>
              <w:t>Main</w:t>
            </w:r>
          </w:p>
        </w:tc>
      </w:tr>
      <w:tr w:rsidR="00627A5A" w:rsidRPr="00C26630" w14:paraId="6CF76212" w14:textId="7C41188E" w:rsidTr="405F7B12">
        <w:trPr>
          <w:trHeight w:val="624"/>
        </w:trPr>
        <w:tc>
          <w:tcPr>
            <w:cnfStyle w:val="001000000000" w:firstRow="0" w:lastRow="0" w:firstColumn="1" w:lastColumn="0" w:oddVBand="0" w:evenVBand="0" w:oddHBand="0" w:evenHBand="0" w:firstRowFirstColumn="0" w:firstRowLastColumn="0" w:lastRowFirstColumn="0" w:lastRowLastColumn="0"/>
            <w:tcW w:w="1574" w:type="dxa"/>
            <w:vAlign w:val="center"/>
          </w:tcPr>
          <w:p w14:paraId="6523225A" w14:textId="34C84C01" w:rsidR="00627A5A" w:rsidRPr="00E84411" w:rsidRDefault="00627A5A" w:rsidP="00DB61AE">
            <w:pPr>
              <w:jc w:val="center"/>
              <w:rPr>
                <w:rFonts w:ascii="Arial" w:hAnsi="Arial" w:cs="Arial"/>
                <w:sz w:val="32"/>
                <w:szCs w:val="32"/>
              </w:rPr>
            </w:pPr>
            <w:r w:rsidRPr="00E84411">
              <w:rPr>
                <w:rFonts w:ascii="Arial" w:hAnsi="Arial" w:cs="Arial"/>
                <w:sz w:val="32"/>
                <w:szCs w:val="32"/>
              </w:rPr>
              <w:t>33189</w:t>
            </w:r>
          </w:p>
        </w:tc>
        <w:tc>
          <w:tcPr>
            <w:tcW w:w="4595" w:type="dxa"/>
            <w:vAlign w:val="center"/>
          </w:tcPr>
          <w:p w14:paraId="0FE9C0B9" w14:textId="04C85198" w:rsidR="00627A5A" w:rsidRPr="00C26630" w:rsidRDefault="00627A5A" w:rsidP="00DB61A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hyperlink w:anchor="LI_MathMethforEcon" w:history="1">
              <w:r w:rsidRPr="00C26630">
                <w:rPr>
                  <w:rStyle w:val="Hyperlink"/>
                  <w:rFonts w:ascii="Arial" w:hAnsi="Arial" w:cs="Arial"/>
                  <w:sz w:val="32"/>
                  <w:szCs w:val="32"/>
                </w:rPr>
                <w:t>LI Mathematical</w:t>
              </w:r>
              <w:bookmarkStart w:id="91" w:name="_Hlt227225949"/>
              <w:r w:rsidRPr="00C26630">
                <w:rPr>
                  <w:rStyle w:val="Hyperlink"/>
                  <w:rFonts w:ascii="Arial" w:hAnsi="Arial" w:cs="Arial"/>
                  <w:sz w:val="32"/>
                  <w:szCs w:val="32"/>
                </w:rPr>
                <w:t xml:space="preserve"> </w:t>
              </w:r>
              <w:bookmarkEnd w:id="91"/>
              <w:r w:rsidRPr="00C26630">
                <w:rPr>
                  <w:rStyle w:val="Hyperlink"/>
                  <w:rFonts w:ascii="Arial" w:hAnsi="Arial" w:cs="Arial"/>
                  <w:sz w:val="32"/>
                  <w:szCs w:val="32"/>
                </w:rPr>
                <w:t>Methods for Economics</w:t>
              </w:r>
            </w:hyperlink>
          </w:p>
        </w:tc>
        <w:tc>
          <w:tcPr>
            <w:tcW w:w="1332" w:type="dxa"/>
            <w:vAlign w:val="center"/>
          </w:tcPr>
          <w:p w14:paraId="15932D83" w14:textId="237900B9" w:rsidR="00627A5A" w:rsidRPr="00C26630" w:rsidRDefault="00627A5A" w:rsidP="00DB61A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808" w:type="dxa"/>
            <w:vAlign w:val="center"/>
          </w:tcPr>
          <w:p w14:paraId="4A45A5D3" w14:textId="741D87E1" w:rsidR="00627A5A" w:rsidRPr="00C26630" w:rsidRDefault="00627A5A" w:rsidP="00DB61A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w:t>
            </w:r>
          </w:p>
        </w:tc>
        <w:tc>
          <w:tcPr>
            <w:tcW w:w="717" w:type="dxa"/>
            <w:vAlign w:val="center"/>
          </w:tcPr>
          <w:p w14:paraId="6858034F" w14:textId="2C27F81E" w:rsidR="00627A5A" w:rsidRPr="00C26630" w:rsidRDefault="003D013A" w:rsidP="00F26AC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Pr>
                <w:rFonts w:ascii="Arial" w:hAnsi="Arial" w:cs="Arial"/>
                <w:b/>
                <w:bCs/>
                <w:sz w:val="32"/>
                <w:szCs w:val="32"/>
              </w:rPr>
              <w:t>Main</w:t>
            </w:r>
          </w:p>
        </w:tc>
      </w:tr>
      <w:tr w:rsidR="00627A5A" w:rsidRPr="00C26630" w14:paraId="2990D1D4" w14:textId="62C897DB" w:rsidTr="405F7B12">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574" w:type="dxa"/>
            <w:vAlign w:val="center"/>
          </w:tcPr>
          <w:p w14:paraId="332B982A" w14:textId="739AD9B1" w:rsidR="00627A5A" w:rsidRPr="00E84411" w:rsidRDefault="00627A5A" w:rsidP="00DB61AE">
            <w:pPr>
              <w:jc w:val="center"/>
              <w:rPr>
                <w:rFonts w:ascii="Arial" w:hAnsi="Arial" w:cs="Arial"/>
                <w:sz w:val="32"/>
                <w:szCs w:val="32"/>
              </w:rPr>
            </w:pPr>
            <w:r w:rsidRPr="00E84411">
              <w:rPr>
                <w:rFonts w:ascii="Arial" w:hAnsi="Arial" w:cs="Arial"/>
                <w:sz w:val="32"/>
                <w:szCs w:val="32"/>
              </w:rPr>
              <w:t>33191</w:t>
            </w:r>
          </w:p>
        </w:tc>
        <w:tc>
          <w:tcPr>
            <w:tcW w:w="4595" w:type="dxa"/>
            <w:vAlign w:val="center"/>
          </w:tcPr>
          <w:p w14:paraId="2A7955FB" w14:textId="597088CD" w:rsidR="00627A5A" w:rsidRPr="00C26630" w:rsidRDefault="00627A5A" w:rsidP="00DB61A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hyperlink w:anchor="LI_MathMethforStats" w:history="1">
              <w:r w:rsidRPr="00C26630">
                <w:rPr>
                  <w:rStyle w:val="Hyperlink"/>
                  <w:rFonts w:ascii="Arial" w:hAnsi="Arial" w:cs="Arial"/>
                  <w:sz w:val="32"/>
                  <w:szCs w:val="32"/>
                </w:rPr>
                <w:t>LI Mathematical Methods for Statistics and E</w:t>
              </w:r>
              <w:bookmarkStart w:id="92" w:name="_Hlt227225956"/>
              <w:r w:rsidRPr="00C26630">
                <w:rPr>
                  <w:rStyle w:val="Hyperlink"/>
                  <w:rFonts w:ascii="Arial" w:hAnsi="Arial" w:cs="Arial"/>
                  <w:sz w:val="32"/>
                  <w:szCs w:val="32"/>
                </w:rPr>
                <w:t>c</w:t>
              </w:r>
              <w:bookmarkEnd w:id="92"/>
              <w:r w:rsidRPr="00C26630">
                <w:rPr>
                  <w:rStyle w:val="Hyperlink"/>
                  <w:rFonts w:ascii="Arial" w:hAnsi="Arial" w:cs="Arial"/>
                  <w:sz w:val="32"/>
                  <w:szCs w:val="32"/>
                </w:rPr>
                <w:t>onometrics</w:t>
              </w:r>
            </w:hyperlink>
          </w:p>
        </w:tc>
        <w:tc>
          <w:tcPr>
            <w:tcW w:w="1332" w:type="dxa"/>
            <w:vAlign w:val="center"/>
          </w:tcPr>
          <w:p w14:paraId="0BE4460B" w14:textId="62F924EC" w:rsidR="00627A5A" w:rsidRPr="00C26630" w:rsidRDefault="00627A5A" w:rsidP="00DB61A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808" w:type="dxa"/>
            <w:vAlign w:val="center"/>
          </w:tcPr>
          <w:p w14:paraId="4F5FCEE4" w14:textId="0B0A4E93" w:rsidR="00627A5A" w:rsidRPr="00C26630" w:rsidRDefault="00627A5A" w:rsidP="00DB61A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w:t>
            </w:r>
          </w:p>
        </w:tc>
        <w:tc>
          <w:tcPr>
            <w:tcW w:w="717" w:type="dxa"/>
            <w:vAlign w:val="center"/>
          </w:tcPr>
          <w:p w14:paraId="4476935C" w14:textId="7E8D0FE5" w:rsidR="00627A5A" w:rsidRPr="00C26630" w:rsidRDefault="003D013A" w:rsidP="00F26A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Pr>
                <w:rFonts w:ascii="Arial" w:hAnsi="Arial" w:cs="Arial"/>
                <w:b/>
                <w:bCs/>
                <w:sz w:val="32"/>
                <w:szCs w:val="32"/>
              </w:rPr>
              <w:t>Main</w:t>
            </w:r>
          </w:p>
        </w:tc>
      </w:tr>
      <w:tr w:rsidR="00627A5A" w:rsidRPr="00C26630" w14:paraId="73849E4C" w14:textId="0E21BEAD" w:rsidTr="405F7B12">
        <w:trPr>
          <w:trHeight w:val="624"/>
        </w:trPr>
        <w:tc>
          <w:tcPr>
            <w:cnfStyle w:val="001000000000" w:firstRow="0" w:lastRow="0" w:firstColumn="1" w:lastColumn="0" w:oddVBand="0" w:evenVBand="0" w:oddHBand="0" w:evenHBand="0" w:firstRowFirstColumn="0" w:firstRowLastColumn="0" w:lastRowFirstColumn="0" w:lastRowLastColumn="0"/>
            <w:tcW w:w="1574" w:type="dxa"/>
            <w:vAlign w:val="center"/>
          </w:tcPr>
          <w:p w14:paraId="102BE1B5" w14:textId="70062332" w:rsidR="00627A5A" w:rsidRPr="00E84411" w:rsidRDefault="00627A5A" w:rsidP="00DB61AE">
            <w:pPr>
              <w:jc w:val="center"/>
              <w:rPr>
                <w:rFonts w:ascii="Arial" w:hAnsi="Arial" w:cs="Arial"/>
                <w:b w:val="0"/>
                <w:bCs w:val="0"/>
                <w:sz w:val="32"/>
                <w:szCs w:val="32"/>
              </w:rPr>
            </w:pPr>
            <w:r w:rsidRPr="00E84411">
              <w:rPr>
                <w:rFonts w:ascii="Arial" w:hAnsi="Arial" w:cs="Arial"/>
                <w:sz w:val="32"/>
                <w:szCs w:val="32"/>
              </w:rPr>
              <w:t>33106</w:t>
            </w:r>
          </w:p>
        </w:tc>
        <w:tc>
          <w:tcPr>
            <w:tcW w:w="4595" w:type="dxa"/>
            <w:vAlign w:val="center"/>
          </w:tcPr>
          <w:p w14:paraId="7E7E99AB" w14:textId="2B4AE502" w:rsidR="00627A5A" w:rsidRPr="00C26630" w:rsidRDefault="00627A5A" w:rsidP="00DB61A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hyperlink w:anchor="LH_AdvFMI" w:history="1">
              <w:r w:rsidRPr="00C26630">
                <w:rPr>
                  <w:rStyle w:val="Hyperlink"/>
                  <w:rFonts w:ascii="Arial" w:hAnsi="Arial" w:cs="Arial"/>
                  <w:sz w:val="32"/>
                  <w:szCs w:val="32"/>
                </w:rPr>
                <w:t>LH Advanced Financial Markets &amp; Insti</w:t>
              </w:r>
              <w:bookmarkStart w:id="93" w:name="_Hlt227225967"/>
              <w:r w:rsidRPr="00C26630">
                <w:rPr>
                  <w:rStyle w:val="Hyperlink"/>
                  <w:rFonts w:ascii="Arial" w:hAnsi="Arial" w:cs="Arial"/>
                  <w:sz w:val="32"/>
                  <w:szCs w:val="32"/>
                </w:rPr>
                <w:t>t</w:t>
              </w:r>
              <w:bookmarkEnd w:id="93"/>
              <w:r w:rsidRPr="00C26630">
                <w:rPr>
                  <w:rStyle w:val="Hyperlink"/>
                  <w:rFonts w:ascii="Arial" w:hAnsi="Arial" w:cs="Arial"/>
                  <w:sz w:val="32"/>
                  <w:szCs w:val="32"/>
                </w:rPr>
                <w:t>utions</w:t>
              </w:r>
            </w:hyperlink>
          </w:p>
        </w:tc>
        <w:tc>
          <w:tcPr>
            <w:tcW w:w="1332" w:type="dxa"/>
            <w:vAlign w:val="center"/>
          </w:tcPr>
          <w:p w14:paraId="59DA28CF" w14:textId="77777777" w:rsidR="00627A5A" w:rsidRPr="00C26630" w:rsidRDefault="00627A5A" w:rsidP="00DB61A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808" w:type="dxa"/>
            <w:vAlign w:val="center"/>
          </w:tcPr>
          <w:p w14:paraId="215C786C" w14:textId="77777777" w:rsidR="00627A5A" w:rsidRPr="00C26630" w:rsidRDefault="00627A5A" w:rsidP="00DB61A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3</w:t>
            </w:r>
          </w:p>
        </w:tc>
        <w:tc>
          <w:tcPr>
            <w:tcW w:w="717" w:type="dxa"/>
            <w:vAlign w:val="center"/>
          </w:tcPr>
          <w:p w14:paraId="3F9C9CCF" w14:textId="4A45F428" w:rsidR="00627A5A" w:rsidRPr="00C26630" w:rsidRDefault="00F82556" w:rsidP="00F26AC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Pr>
                <w:rFonts w:ascii="Arial" w:hAnsi="Arial" w:cs="Arial"/>
                <w:b/>
                <w:bCs/>
                <w:sz w:val="32"/>
                <w:szCs w:val="32"/>
              </w:rPr>
              <w:t>Main</w:t>
            </w:r>
          </w:p>
        </w:tc>
      </w:tr>
      <w:tr w:rsidR="00627A5A" w:rsidRPr="00C26630" w14:paraId="0FDDAC43" w14:textId="4DBA899F" w:rsidTr="405F7B12">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574" w:type="dxa"/>
            <w:vAlign w:val="center"/>
          </w:tcPr>
          <w:p w14:paraId="41B9CC5C" w14:textId="75B13C83" w:rsidR="00627A5A" w:rsidRPr="00E84411" w:rsidRDefault="00627A5A" w:rsidP="00DB61AE">
            <w:pPr>
              <w:jc w:val="center"/>
              <w:rPr>
                <w:rFonts w:ascii="Arial" w:hAnsi="Arial" w:cs="Arial"/>
                <w:b w:val="0"/>
                <w:bCs w:val="0"/>
                <w:sz w:val="32"/>
                <w:szCs w:val="32"/>
              </w:rPr>
            </w:pPr>
            <w:r w:rsidRPr="00E84411">
              <w:rPr>
                <w:rFonts w:ascii="Arial" w:hAnsi="Arial" w:cs="Arial"/>
                <w:sz w:val="32"/>
                <w:szCs w:val="32"/>
              </w:rPr>
              <w:t>33152</w:t>
            </w:r>
          </w:p>
        </w:tc>
        <w:tc>
          <w:tcPr>
            <w:tcW w:w="4595" w:type="dxa"/>
            <w:vAlign w:val="center"/>
          </w:tcPr>
          <w:p w14:paraId="0FE1BDEA" w14:textId="488317BC" w:rsidR="00627A5A" w:rsidRPr="00C26630" w:rsidRDefault="00627A5A" w:rsidP="00DB61A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hyperlink w:anchor="LH_DTG" w:history="1">
              <w:r w:rsidRPr="00C26630">
                <w:rPr>
                  <w:rStyle w:val="Hyperlink"/>
                  <w:rFonts w:ascii="Arial" w:hAnsi="Arial" w:cs="Arial"/>
                  <w:sz w:val="32"/>
                  <w:szCs w:val="32"/>
                </w:rPr>
                <w:t>LH Decision Theory &amp; Games</w:t>
              </w:r>
            </w:hyperlink>
          </w:p>
        </w:tc>
        <w:tc>
          <w:tcPr>
            <w:tcW w:w="1332" w:type="dxa"/>
            <w:vAlign w:val="center"/>
          </w:tcPr>
          <w:p w14:paraId="623F8156" w14:textId="77777777" w:rsidR="00627A5A" w:rsidRPr="00C26630" w:rsidRDefault="00627A5A" w:rsidP="00DB61A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808" w:type="dxa"/>
            <w:vAlign w:val="center"/>
          </w:tcPr>
          <w:p w14:paraId="3951BD73" w14:textId="77777777" w:rsidR="00627A5A" w:rsidRPr="00C26630" w:rsidRDefault="00627A5A" w:rsidP="00DB61A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3</w:t>
            </w:r>
          </w:p>
        </w:tc>
        <w:tc>
          <w:tcPr>
            <w:tcW w:w="717" w:type="dxa"/>
            <w:vAlign w:val="center"/>
          </w:tcPr>
          <w:p w14:paraId="083E656B" w14:textId="16CCA8B9" w:rsidR="00627A5A" w:rsidRPr="00C26630" w:rsidRDefault="00F82556" w:rsidP="00F26A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Pr>
                <w:rFonts w:ascii="Arial" w:hAnsi="Arial" w:cs="Arial"/>
                <w:b/>
                <w:bCs/>
                <w:sz w:val="32"/>
                <w:szCs w:val="32"/>
              </w:rPr>
              <w:t>Main</w:t>
            </w:r>
          </w:p>
        </w:tc>
      </w:tr>
      <w:tr w:rsidR="00627A5A" w:rsidRPr="00C26630" w14:paraId="49276D33" w14:textId="3164A4EC" w:rsidTr="405F7B12">
        <w:trPr>
          <w:trHeight w:val="624"/>
        </w:trPr>
        <w:tc>
          <w:tcPr>
            <w:cnfStyle w:val="001000000000" w:firstRow="0" w:lastRow="0" w:firstColumn="1" w:lastColumn="0" w:oddVBand="0" w:evenVBand="0" w:oddHBand="0" w:evenHBand="0" w:firstRowFirstColumn="0" w:firstRowLastColumn="0" w:lastRowFirstColumn="0" w:lastRowLastColumn="0"/>
            <w:tcW w:w="1574" w:type="dxa"/>
            <w:vAlign w:val="center"/>
          </w:tcPr>
          <w:p w14:paraId="462644C1" w14:textId="011892BA" w:rsidR="00627A5A" w:rsidRPr="00E84411" w:rsidRDefault="00627A5A" w:rsidP="00DB61AE">
            <w:pPr>
              <w:jc w:val="center"/>
              <w:rPr>
                <w:rFonts w:ascii="Arial" w:hAnsi="Arial" w:cs="Arial"/>
                <w:b w:val="0"/>
                <w:bCs w:val="0"/>
                <w:sz w:val="32"/>
                <w:szCs w:val="32"/>
              </w:rPr>
            </w:pPr>
            <w:r w:rsidRPr="00E84411">
              <w:rPr>
                <w:rFonts w:ascii="Arial" w:hAnsi="Arial" w:cs="Arial"/>
                <w:sz w:val="32"/>
                <w:szCs w:val="32"/>
              </w:rPr>
              <w:t>33158</w:t>
            </w:r>
          </w:p>
        </w:tc>
        <w:tc>
          <w:tcPr>
            <w:tcW w:w="4595" w:type="dxa"/>
            <w:vAlign w:val="center"/>
          </w:tcPr>
          <w:p w14:paraId="452885B7" w14:textId="6EC28C28" w:rsidR="00627A5A" w:rsidRPr="00C26630" w:rsidRDefault="00627A5A" w:rsidP="00DB61A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hyperlink w:anchor="LH_HealthEcon" w:history="1">
              <w:r w:rsidRPr="00C26630">
                <w:rPr>
                  <w:rStyle w:val="Hyperlink"/>
                  <w:rFonts w:ascii="Arial" w:hAnsi="Arial" w:cs="Arial"/>
                  <w:sz w:val="32"/>
                  <w:szCs w:val="32"/>
                </w:rPr>
                <w:t>LH Health Economics</w:t>
              </w:r>
            </w:hyperlink>
          </w:p>
        </w:tc>
        <w:tc>
          <w:tcPr>
            <w:tcW w:w="1332" w:type="dxa"/>
            <w:vAlign w:val="center"/>
          </w:tcPr>
          <w:p w14:paraId="3E9EA302" w14:textId="77777777" w:rsidR="00627A5A" w:rsidRPr="00C26630" w:rsidRDefault="00627A5A" w:rsidP="00DB61A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808" w:type="dxa"/>
            <w:vAlign w:val="center"/>
          </w:tcPr>
          <w:p w14:paraId="66E06249" w14:textId="77777777" w:rsidR="00627A5A" w:rsidRPr="00C26630" w:rsidRDefault="00627A5A" w:rsidP="00DB61A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3</w:t>
            </w:r>
          </w:p>
        </w:tc>
        <w:tc>
          <w:tcPr>
            <w:tcW w:w="717" w:type="dxa"/>
            <w:vAlign w:val="center"/>
          </w:tcPr>
          <w:p w14:paraId="7D17C37A" w14:textId="1ABFE9FD" w:rsidR="00627A5A" w:rsidRPr="00C26630" w:rsidRDefault="00F82556" w:rsidP="00F26AC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Pr>
                <w:rFonts w:ascii="Arial" w:hAnsi="Arial" w:cs="Arial"/>
                <w:b/>
                <w:bCs/>
                <w:sz w:val="32"/>
                <w:szCs w:val="32"/>
              </w:rPr>
              <w:t>Main</w:t>
            </w:r>
          </w:p>
        </w:tc>
      </w:tr>
      <w:tr w:rsidR="00627A5A" w:rsidRPr="00C26630" w14:paraId="76324522" w14:textId="28ABF751" w:rsidTr="405F7B12">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574" w:type="dxa"/>
            <w:vAlign w:val="center"/>
          </w:tcPr>
          <w:p w14:paraId="08951FD6" w14:textId="4625708F" w:rsidR="00627A5A" w:rsidRPr="00E84411" w:rsidRDefault="00627A5A" w:rsidP="00DB61AE">
            <w:pPr>
              <w:jc w:val="center"/>
              <w:rPr>
                <w:rFonts w:ascii="Arial" w:hAnsi="Arial" w:cs="Arial"/>
                <w:sz w:val="32"/>
                <w:szCs w:val="32"/>
              </w:rPr>
            </w:pPr>
            <w:r w:rsidRPr="00E84411">
              <w:rPr>
                <w:rFonts w:ascii="Arial" w:hAnsi="Arial" w:cs="Arial"/>
                <w:sz w:val="32"/>
                <w:szCs w:val="32"/>
              </w:rPr>
              <w:t>29183</w:t>
            </w:r>
          </w:p>
        </w:tc>
        <w:tc>
          <w:tcPr>
            <w:tcW w:w="4595" w:type="dxa"/>
            <w:vAlign w:val="center"/>
          </w:tcPr>
          <w:p w14:paraId="5BF31434" w14:textId="0812E993" w:rsidR="00627A5A" w:rsidRPr="00C26630" w:rsidRDefault="00627A5A" w:rsidP="00DB61A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hyperlink w:anchor="LH_HistoryofEconT" w:history="1">
              <w:r w:rsidRPr="00C26630">
                <w:rPr>
                  <w:rStyle w:val="Hyperlink"/>
                  <w:rFonts w:ascii="Arial" w:hAnsi="Arial" w:cs="Arial"/>
                  <w:sz w:val="32"/>
                  <w:szCs w:val="32"/>
                </w:rPr>
                <w:t>LH History of Economic Thought</w:t>
              </w:r>
            </w:hyperlink>
          </w:p>
        </w:tc>
        <w:tc>
          <w:tcPr>
            <w:tcW w:w="1332" w:type="dxa"/>
            <w:vAlign w:val="center"/>
          </w:tcPr>
          <w:p w14:paraId="175B0954" w14:textId="77777777" w:rsidR="00627A5A" w:rsidRPr="00C26630" w:rsidRDefault="00627A5A" w:rsidP="00DB61A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808" w:type="dxa"/>
            <w:vAlign w:val="center"/>
          </w:tcPr>
          <w:p w14:paraId="1A81875A" w14:textId="77777777" w:rsidR="00627A5A" w:rsidRPr="00C26630" w:rsidRDefault="00627A5A" w:rsidP="00DB61A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3</w:t>
            </w:r>
          </w:p>
        </w:tc>
        <w:tc>
          <w:tcPr>
            <w:tcW w:w="717" w:type="dxa"/>
            <w:vAlign w:val="center"/>
          </w:tcPr>
          <w:p w14:paraId="683B9EA3" w14:textId="39D1905D" w:rsidR="00627A5A" w:rsidRPr="00C26630" w:rsidRDefault="00F82556" w:rsidP="00F26A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Pr>
                <w:rFonts w:ascii="Arial" w:hAnsi="Arial" w:cs="Arial"/>
                <w:b/>
                <w:bCs/>
                <w:sz w:val="32"/>
                <w:szCs w:val="32"/>
              </w:rPr>
              <w:t>N/A</w:t>
            </w:r>
          </w:p>
        </w:tc>
      </w:tr>
      <w:tr w:rsidR="00627A5A" w:rsidRPr="00C26630" w14:paraId="335F2DC1" w14:textId="2F65CF95" w:rsidTr="405F7B12">
        <w:trPr>
          <w:trHeight w:val="624"/>
        </w:trPr>
        <w:tc>
          <w:tcPr>
            <w:cnfStyle w:val="001000000000" w:firstRow="0" w:lastRow="0" w:firstColumn="1" w:lastColumn="0" w:oddVBand="0" w:evenVBand="0" w:oddHBand="0" w:evenHBand="0" w:firstRowFirstColumn="0" w:firstRowLastColumn="0" w:lastRowFirstColumn="0" w:lastRowLastColumn="0"/>
            <w:tcW w:w="1574" w:type="dxa"/>
            <w:vAlign w:val="center"/>
          </w:tcPr>
          <w:p w14:paraId="01932776" w14:textId="32F3606F" w:rsidR="00627A5A" w:rsidRPr="00E84411" w:rsidRDefault="00627A5A" w:rsidP="00DB61AE">
            <w:pPr>
              <w:jc w:val="center"/>
              <w:rPr>
                <w:rFonts w:ascii="Arial" w:hAnsi="Arial" w:cs="Arial"/>
                <w:sz w:val="32"/>
                <w:szCs w:val="32"/>
              </w:rPr>
            </w:pPr>
            <w:r w:rsidRPr="00E84411">
              <w:rPr>
                <w:rFonts w:ascii="Arial" w:hAnsi="Arial" w:cs="Arial"/>
                <w:sz w:val="32"/>
                <w:szCs w:val="32"/>
              </w:rPr>
              <w:t>33167</w:t>
            </w:r>
          </w:p>
        </w:tc>
        <w:tc>
          <w:tcPr>
            <w:tcW w:w="4595" w:type="dxa"/>
            <w:vAlign w:val="center"/>
          </w:tcPr>
          <w:p w14:paraId="055D81F5" w14:textId="6DCF1DFB" w:rsidR="00627A5A" w:rsidRPr="00C26630" w:rsidRDefault="00627A5A" w:rsidP="00DB61A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hyperlink w:anchor="LH_IndOrg" w:history="1">
              <w:r w:rsidRPr="00C26630">
                <w:rPr>
                  <w:rStyle w:val="Hyperlink"/>
                  <w:rFonts w:ascii="Arial" w:hAnsi="Arial" w:cs="Arial"/>
                  <w:sz w:val="32"/>
                  <w:szCs w:val="32"/>
                </w:rPr>
                <w:t>LH Industrial Organisation</w:t>
              </w:r>
            </w:hyperlink>
          </w:p>
        </w:tc>
        <w:tc>
          <w:tcPr>
            <w:tcW w:w="1332" w:type="dxa"/>
            <w:vAlign w:val="center"/>
          </w:tcPr>
          <w:p w14:paraId="6F4F4E4C" w14:textId="77777777" w:rsidR="00627A5A" w:rsidRPr="00C26630" w:rsidRDefault="00627A5A" w:rsidP="00DB61A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808" w:type="dxa"/>
            <w:vAlign w:val="center"/>
          </w:tcPr>
          <w:p w14:paraId="507BAB15" w14:textId="77777777" w:rsidR="00627A5A" w:rsidRPr="00C26630" w:rsidRDefault="00627A5A" w:rsidP="00DB61A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3</w:t>
            </w:r>
          </w:p>
        </w:tc>
        <w:tc>
          <w:tcPr>
            <w:tcW w:w="717" w:type="dxa"/>
            <w:vAlign w:val="center"/>
          </w:tcPr>
          <w:p w14:paraId="6FD96204" w14:textId="77B79CAA" w:rsidR="00627A5A" w:rsidRPr="00C26630" w:rsidRDefault="0093343F" w:rsidP="00F26AC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Pr>
                <w:rFonts w:ascii="Arial" w:hAnsi="Arial" w:cs="Arial"/>
                <w:b/>
                <w:bCs/>
                <w:sz w:val="32"/>
                <w:szCs w:val="32"/>
              </w:rPr>
              <w:t>Main</w:t>
            </w:r>
          </w:p>
        </w:tc>
      </w:tr>
      <w:tr w:rsidR="00627A5A" w:rsidRPr="00C26630" w14:paraId="25D89B04" w14:textId="13C24349" w:rsidTr="405F7B12">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574" w:type="dxa"/>
            <w:vAlign w:val="center"/>
          </w:tcPr>
          <w:p w14:paraId="656B18E2" w14:textId="560F41D6" w:rsidR="00627A5A" w:rsidRPr="00E84411" w:rsidRDefault="00627A5A" w:rsidP="00DB61AE">
            <w:pPr>
              <w:jc w:val="center"/>
              <w:rPr>
                <w:rFonts w:ascii="Arial" w:hAnsi="Arial" w:cs="Arial"/>
                <w:sz w:val="32"/>
                <w:szCs w:val="32"/>
              </w:rPr>
            </w:pPr>
            <w:r w:rsidRPr="00E84411">
              <w:rPr>
                <w:rFonts w:ascii="Arial" w:hAnsi="Arial" w:cs="Arial"/>
                <w:sz w:val="32"/>
                <w:szCs w:val="32"/>
              </w:rPr>
              <w:t>32223</w:t>
            </w:r>
          </w:p>
        </w:tc>
        <w:tc>
          <w:tcPr>
            <w:tcW w:w="4595" w:type="dxa"/>
            <w:vAlign w:val="center"/>
          </w:tcPr>
          <w:p w14:paraId="58A672C9" w14:textId="14CD5795" w:rsidR="00627A5A" w:rsidRPr="00C26630" w:rsidRDefault="00627A5A" w:rsidP="00DB61A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hyperlink w:anchor="LH_MPDM" w:history="1">
              <w:r w:rsidRPr="00C26630">
                <w:rPr>
                  <w:rStyle w:val="Hyperlink"/>
                  <w:rFonts w:ascii="Arial" w:hAnsi="Arial" w:cs="Arial"/>
                  <w:sz w:val="32"/>
                  <w:szCs w:val="32"/>
                </w:rPr>
                <w:t>LH Monetary Policy &amp; Dynamic Macroeconomics</w:t>
              </w:r>
            </w:hyperlink>
          </w:p>
        </w:tc>
        <w:tc>
          <w:tcPr>
            <w:tcW w:w="1332" w:type="dxa"/>
            <w:vAlign w:val="center"/>
          </w:tcPr>
          <w:p w14:paraId="048E7D50" w14:textId="77777777" w:rsidR="00627A5A" w:rsidRPr="00C26630" w:rsidRDefault="00627A5A" w:rsidP="00DB61A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808" w:type="dxa"/>
            <w:vAlign w:val="center"/>
          </w:tcPr>
          <w:p w14:paraId="696A15F1" w14:textId="77777777" w:rsidR="00627A5A" w:rsidRPr="00C26630" w:rsidRDefault="00627A5A" w:rsidP="00DB61A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3</w:t>
            </w:r>
          </w:p>
        </w:tc>
        <w:tc>
          <w:tcPr>
            <w:tcW w:w="717" w:type="dxa"/>
            <w:vAlign w:val="center"/>
          </w:tcPr>
          <w:p w14:paraId="1E9C13CD" w14:textId="16348211" w:rsidR="00627A5A" w:rsidRPr="00C26630" w:rsidRDefault="0093343F" w:rsidP="00F26A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Pr>
                <w:rFonts w:ascii="Arial" w:hAnsi="Arial" w:cs="Arial"/>
                <w:b/>
                <w:bCs/>
                <w:sz w:val="32"/>
                <w:szCs w:val="32"/>
              </w:rPr>
              <w:t>Main</w:t>
            </w:r>
          </w:p>
        </w:tc>
      </w:tr>
      <w:tr w:rsidR="00627A5A" w:rsidRPr="00C26630" w14:paraId="3958E95E" w14:textId="63290DB2" w:rsidTr="405F7B12">
        <w:trPr>
          <w:trHeight w:val="624"/>
        </w:trPr>
        <w:tc>
          <w:tcPr>
            <w:cnfStyle w:val="001000000000" w:firstRow="0" w:lastRow="0" w:firstColumn="1" w:lastColumn="0" w:oddVBand="0" w:evenVBand="0" w:oddHBand="0" w:evenHBand="0" w:firstRowFirstColumn="0" w:firstRowLastColumn="0" w:lastRowFirstColumn="0" w:lastRowLastColumn="0"/>
            <w:tcW w:w="1574" w:type="dxa"/>
            <w:vAlign w:val="center"/>
          </w:tcPr>
          <w:p w14:paraId="4923531A" w14:textId="28DA4DC8" w:rsidR="00627A5A" w:rsidRPr="00E84411" w:rsidRDefault="00627A5A" w:rsidP="00DB61AE">
            <w:pPr>
              <w:jc w:val="center"/>
              <w:rPr>
                <w:rFonts w:ascii="Arial" w:hAnsi="Arial" w:cs="Arial"/>
                <w:sz w:val="32"/>
                <w:szCs w:val="32"/>
              </w:rPr>
            </w:pPr>
            <w:r w:rsidRPr="00E84411">
              <w:rPr>
                <w:rFonts w:ascii="Arial" w:hAnsi="Arial" w:cs="Arial"/>
                <w:sz w:val="32"/>
                <w:szCs w:val="32"/>
              </w:rPr>
              <w:t>32226</w:t>
            </w:r>
          </w:p>
        </w:tc>
        <w:tc>
          <w:tcPr>
            <w:tcW w:w="4595" w:type="dxa"/>
            <w:vAlign w:val="center"/>
          </w:tcPr>
          <w:p w14:paraId="6B37E2C3" w14:textId="2D8BC0CB" w:rsidR="00627A5A" w:rsidRPr="00C26630" w:rsidRDefault="00627A5A" w:rsidP="00DB61A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hyperlink w:anchor="LH_PubEcon" w:history="1">
              <w:r w:rsidRPr="00C26630">
                <w:rPr>
                  <w:rStyle w:val="Hyperlink"/>
                  <w:rFonts w:ascii="Arial" w:hAnsi="Arial" w:cs="Arial"/>
                  <w:sz w:val="32"/>
                  <w:szCs w:val="32"/>
                </w:rPr>
                <w:t>LH Public Economics</w:t>
              </w:r>
            </w:hyperlink>
          </w:p>
        </w:tc>
        <w:tc>
          <w:tcPr>
            <w:tcW w:w="1332" w:type="dxa"/>
            <w:vAlign w:val="center"/>
          </w:tcPr>
          <w:p w14:paraId="5A033645" w14:textId="52BDA291" w:rsidR="00627A5A" w:rsidRPr="00C26630" w:rsidRDefault="00627A5A" w:rsidP="00DB61A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808" w:type="dxa"/>
            <w:vAlign w:val="center"/>
          </w:tcPr>
          <w:p w14:paraId="4845D067" w14:textId="50128704" w:rsidR="00627A5A" w:rsidRPr="00C26630" w:rsidRDefault="00627A5A" w:rsidP="00DB61A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3</w:t>
            </w:r>
          </w:p>
        </w:tc>
        <w:tc>
          <w:tcPr>
            <w:tcW w:w="717" w:type="dxa"/>
            <w:vAlign w:val="center"/>
          </w:tcPr>
          <w:p w14:paraId="38FF4905" w14:textId="71B38081" w:rsidR="00627A5A" w:rsidRPr="00C26630" w:rsidRDefault="0093343F" w:rsidP="00F26AC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Pr>
                <w:rFonts w:ascii="Arial" w:hAnsi="Arial" w:cs="Arial"/>
                <w:b/>
                <w:bCs/>
                <w:sz w:val="32"/>
                <w:szCs w:val="32"/>
              </w:rPr>
              <w:t>Main</w:t>
            </w:r>
          </w:p>
        </w:tc>
      </w:tr>
    </w:tbl>
    <w:p w14:paraId="34EC5210" w14:textId="77777777" w:rsidR="003D7B90" w:rsidRPr="00C26630" w:rsidRDefault="003D7B90" w:rsidP="003D7B90">
      <w:pPr>
        <w:rPr>
          <w:rFonts w:ascii="Arial" w:hAnsi="Arial" w:cs="Arial"/>
          <w:b/>
          <w:bCs/>
          <w:sz w:val="56"/>
          <w:szCs w:val="56"/>
        </w:rPr>
        <w:sectPr w:rsidR="003D7B90" w:rsidRPr="00C26630" w:rsidSect="00520F37">
          <w:pgSz w:w="11906" w:h="16838"/>
          <w:pgMar w:top="1440" w:right="1440" w:bottom="1440" w:left="1440" w:header="708" w:footer="708" w:gutter="0"/>
          <w:cols w:space="708"/>
          <w:docGrid w:linePitch="360"/>
        </w:sectPr>
      </w:pPr>
    </w:p>
    <w:p w14:paraId="28E95146" w14:textId="191328B8" w:rsidR="003D7B90" w:rsidRPr="008D605F" w:rsidRDefault="00520F37" w:rsidP="00577719">
      <w:pPr>
        <w:pStyle w:val="Title1"/>
        <w:ind w:left="-284"/>
        <w:rPr>
          <w:sz w:val="56"/>
          <w:szCs w:val="56"/>
        </w:rPr>
      </w:pPr>
      <w:r w:rsidRPr="008D605F">
        <w:rPr>
          <w:sz w:val="56"/>
          <w:szCs w:val="56"/>
        </w:rPr>
        <w:lastRenderedPageBreak/>
        <w:t>Business Management Modules</w:t>
      </w:r>
    </w:p>
    <w:tbl>
      <w:tblPr>
        <w:tblStyle w:val="PlainTable2"/>
        <w:tblW w:w="9639" w:type="dxa"/>
        <w:tblInd w:w="-284" w:type="dxa"/>
        <w:tblLook w:val="04A0" w:firstRow="1" w:lastRow="0" w:firstColumn="1" w:lastColumn="0" w:noHBand="0" w:noVBand="1"/>
      </w:tblPr>
      <w:tblGrid>
        <w:gridCol w:w="1463"/>
        <w:gridCol w:w="4730"/>
        <w:gridCol w:w="1181"/>
        <w:gridCol w:w="850"/>
        <w:gridCol w:w="1415"/>
      </w:tblGrid>
      <w:tr w:rsidR="00627A5A" w:rsidRPr="00C26630" w14:paraId="10400D82" w14:textId="03C45AC6" w:rsidTr="0C69B2C1">
        <w:trPr>
          <w:cnfStyle w:val="100000000000" w:firstRow="1" w:lastRow="0" w:firstColumn="0" w:lastColumn="0" w:oddVBand="0" w:evenVBand="0" w:oddHBand="0"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1463" w:type="dxa"/>
            <w:shd w:val="clear" w:color="auto" w:fill="C59A00"/>
            <w:vAlign w:val="center"/>
          </w:tcPr>
          <w:p w14:paraId="54A10F26" w14:textId="77777777" w:rsidR="00627A5A" w:rsidRPr="00D9595B" w:rsidRDefault="00627A5A" w:rsidP="00D9595B">
            <w:pPr>
              <w:pStyle w:val="Heading"/>
              <w:jc w:val="center"/>
              <w:rPr>
                <w:b/>
                <w:bCs/>
              </w:rPr>
            </w:pPr>
            <w:r w:rsidRPr="00D9595B">
              <w:rPr>
                <w:b/>
                <w:bCs/>
              </w:rPr>
              <w:t>Module Code</w:t>
            </w:r>
          </w:p>
        </w:tc>
        <w:tc>
          <w:tcPr>
            <w:tcW w:w="4730" w:type="dxa"/>
            <w:shd w:val="clear" w:color="auto" w:fill="C59A00"/>
            <w:vAlign w:val="center"/>
          </w:tcPr>
          <w:p w14:paraId="41CF168C" w14:textId="77777777" w:rsidR="00627A5A" w:rsidRPr="00D9595B" w:rsidRDefault="00627A5A" w:rsidP="00D9595B">
            <w:pPr>
              <w:pStyle w:val="Heading"/>
              <w:jc w:val="center"/>
              <w:cnfStyle w:val="100000000000" w:firstRow="1" w:lastRow="0" w:firstColumn="0" w:lastColumn="0" w:oddVBand="0" w:evenVBand="0" w:oddHBand="0" w:evenHBand="0" w:firstRowFirstColumn="0" w:firstRowLastColumn="0" w:lastRowFirstColumn="0" w:lastRowLastColumn="0"/>
              <w:rPr>
                <w:b/>
                <w:bCs/>
              </w:rPr>
            </w:pPr>
            <w:r w:rsidRPr="00D9595B">
              <w:rPr>
                <w:b/>
                <w:bCs/>
              </w:rPr>
              <w:t>Module Title</w:t>
            </w:r>
          </w:p>
        </w:tc>
        <w:tc>
          <w:tcPr>
            <w:tcW w:w="1181" w:type="dxa"/>
            <w:shd w:val="clear" w:color="auto" w:fill="C59A00"/>
            <w:vAlign w:val="center"/>
          </w:tcPr>
          <w:p w14:paraId="40A0C85C" w14:textId="77777777" w:rsidR="00627A5A" w:rsidRPr="00D9595B" w:rsidRDefault="00627A5A" w:rsidP="00D9595B">
            <w:pPr>
              <w:pStyle w:val="Heading"/>
              <w:jc w:val="center"/>
              <w:cnfStyle w:val="100000000000" w:firstRow="1" w:lastRow="0" w:firstColumn="0" w:lastColumn="0" w:oddVBand="0" w:evenVBand="0" w:oddHBand="0" w:evenHBand="0" w:firstRowFirstColumn="0" w:firstRowLastColumn="0" w:lastRowFirstColumn="0" w:lastRowLastColumn="0"/>
              <w:rPr>
                <w:b/>
                <w:bCs/>
              </w:rPr>
            </w:pPr>
            <w:r w:rsidRPr="00D9595B">
              <w:rPr>
                <w:b/>
                <w:bCs/>
              </w:rPr>
              <w:t>Credits</w:t>
            </w:r>
          </w:p>
        </w:tc>
        <w:tc>
          <w:tcPr>
            <w:tcW w:w="850" w:type="dxa"/>
            <w:shd w:val="clear" w:color="auto" w:fill="C59A00"/>
            <w:vAlign w:val="center"/>
          </w:tcPr>
          <w:p w14:paraId="7333408B" w14:textId="77777777" w:rsidR="00627A5A" w:rsidRPr="00D9595B" w:rsidRDefault="00627A5A" w:rsidP="00D9595B">
            <w:pPr>
              <w:pStyle w:val="Heading"/>
              <w:jc w:val="center"/>
              <w:cnfStyle w:val="100000000000" w:firstRow="1" w:lastRow="0" w:firstColumn="0" w:lastColumn="0" w:oddVBand="0" w:evenVBand="0" w:oddHBand="0" w:evenHBand="0" w:firstRowFirstColumn="0" w:firstRowLastColumn="0" w:lastRowFirstColumn="0" w:lastRowLastColumn="0"/>
              <w:rPr>
                <w:b/>
                <w:bCs/>
              </w:rPr>
            </w:pPr>
            <w:r w:rsidRPr="00D9595B">
              <w:rPr>
                <w:b/>
                <w:bCs/>
              </w:rPr>
              <w:t>Year</w:t>
            </w:r>
          </w:p>
        </w:tc>
        <w:tc>
          <w:tcPr>
            <w:tcW w:w="1415" w:type="dxa"/>
            <w:shd w:val="clear" w:color="auto" w:fill="C59A00"/>
          </w:tcPr>
          <w:p w14:paraId="1EDB19BA" w14:textId="46110C10" w:rsidR="00627A5A" w:rsidRPr="00D9595B" w:rsidRDefault="00627A5A" w:rsidP="00D9595B">
            <w:pPr>
              <w:pStyle w:val="Heading"/>
              <w:jc w:val="center"/>
              <w:cnfStyle w:val="100000000000" w:firstRow="1" w:lastRow="0" w:firstColumn="0" w:lastColumn="0" w:oddVBand="0" w:evenVBand="0" w:oddHBand="0" w:evenHBand="0" w:firstRowFirstColumn="0" w:firstRowLastColumn="0" w:lastRowFirstColumn="0" w:lastRowLastColumn="0"/>
            </w:pPr>
            <w:r w:rsidRPr="0C69B2C1">
              <w:rPr>
                <w:b/>
                <w:bCs/>
              </w:rPr>
              <w:t xml:space="preserve">Exam Period </w:t>
            </w:r>
            <w:r w:rsidRPr="0C69B2C1">
              <w:rPr>
                <w:b/>
                <w:bCs/>
                <w:sz w:val="20"/>
                <w:szCs w:val="20"/>
              </w:rPr>
              <w:t>(where applicable)</w:t>
            </w:r>
          </w:p>
        </w:tc>
      </w:tr>
      <w:tr w:rsidR="00627A5A" w:rsidRPr="00C26630" w14:paraId="5F7C550E" w14:textId="3CDC9924" w:rsidTr="0C69B2C1">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1463" w:type="dxa"/>
            <w:vAlign w:val="center"/>
          </w:tcPr>
          <w:p w14:paraId="57A803FF" w14:textId="7B376622" w:rsidR="00627A5A" w:rsidRPr="00E84411" w:rsidRDefault="00627A5A" w:rsidP="008D605F">
            <w:pPr>
              <w:jc w:val="center"/>
              <w:rPr>
                <w:rFonts w:ascii="Arial" w:hAnsi="Arial" w:cs="Arial"/>
                <w:sz w:val="32"/>
                <w:szCs w:val="32"/>
              </w:rPr>
            </w:pPr>
            <w:r w:rsidRPr="00E84411">
              <w:rPr>
                <w:rFonts w:ascii="Arial" w:hAnsi="Arial" w:cs="Arial"/>
                <w:sz w:val="32"/>
                <w:szCs w:val="32"/>
              </w:rPr>
              <w:t>41293</w:t>
            </w:r>
          </w:p>
        </w:tc>
        <w:tc>
          <w:tcPr>
            <w:tcW w:w="4730" w:type="dxa"/>
            <w:vAlign w:val="center"/>
          </w:tcPr>
          <w:p w14:paraId="63AE2EE4" w14:textId="2C16E580" w:rsidR="00627A5A" w:rsidRPr="00F93AE1" w:rsidRDefault="00627A5A"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hyperlink w:anchor="LC_CMC" w:history="1">
              <w:r w:rsidRPr="002B2118">
                <w:rPr>
                  <w:rStyle w:val="Hyperlink"/>
                  <w:rFonts w:ascii="Arial" w:hAnsi="Arial" w:cs="Arial"/>
                  <w:sz w:val="32"/>
                  <w:szCs w:val="32"/>
                </w:rPr>
                <w:t>LC Consumption, Markets and Culture</w:t>
              </w:r>
            </w:hyperlink>
          </w:p>
        </w:tc>
        <w:tc>
          <w:tcPr>
            <w:tcW w:w="1181" w:type="dxa"/>
            <w:vAlign w:val="center"/>
          </w:tcPr>
          <w:p w14:paraId="2C49D831" w14:textId="66B6BFF1" w:rsidR="00627A5A" w:rsidRPr="00C26630" w:rsidRDefault="00627A5A"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Pr>
                <w:rFonts w:ascii="Arial" w:hAnsi="Arial" w:cs="Arial"/>
                <w:b/>
                <w:bCs/>
                <w:sz w:val="32"/>
                <w:szCs w:val="32"/>
              </w:rPr>
              <w:t>20</w:t>
            </w:r>
          </w:p>
        </w:tc>
        <w:tc>
          <w:tcPr>
            <w:tcW w:w="850" w:type="dxa"/>
            <w:vAlign w:val="center"/>
          </w:tcPr>
          <w:p w14:paraId="27F790D7" w14:textId="0BEE6DCD" w:rsidR="00627A5A" w:rsidRPr="00C26630" w:rsidRDefault="00627A5A"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Pr>
                <w:rFonts w:ascii="Arial" w:hAnsi="Arial" w:cs="Arial"/>
                <w:b/>
                <w:bCs/>
                <w:sz w:val="32"/>
                <w:szCs w:val="32"/>
              </w:rPr>
              <w:t>1</w:t>
            </w:r>
          </w:p>
        </w:tc>
        <w:tc>
          <w:tcPr>
            <w:tcW w:w="1415" w:type="dxa"/>
            <w:vAlign w:val="center"/>
          </w:tcPr>
          <w:p w14:paraId="75EBBE8F" w14:textId="1901EA4F" w:rsidR="00627A5A" w:rsidRDefault="00D07F62" w:rsidP="00F26A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Pr>
                <w:rFonts w:ascii="Arial" w:hAnsi="Arial" w:cs="Arial"/>
                <w:b/>
                <w:bCs/>
                <w:sz w:val="32"/>
                <w:szCs w:val="32"/>
              </w:rPr>
              <w:t>N/A</w:t>
            </w:r>
          </w:p>
        </w:tc>
      </w:tr>
      <w:tr w:rsidR="00627A5A" w:rsidRPr="00C26630" w14:paraId="0019BFDF" w14:textId="64168D58" w:rsidTr="0C69B2C1">
        <w:trPr>
          <w:trHeight w:val="736"/>
        </w:trPr>
        <w:tc>
          <w:tcPr>
            <w:cnfStyle w:val="001000000000" w:firstRow="0" w:lastRow="0" w:firstColumn="1" w:lastColumn="0" w:oddVBand="0" w:evenVBand="0" w:oddHBand="0" w:evenHBand="0" w:firstRowFirstColumn="0" w:firstRowLastColumn="0" w:lastRowFirstColumn="0" w:lastRowLastColumn="0"/>
            <w:tcW w:w="1463" w:type="dxa"/>
            <w:vAlign w:val="center"/>
          </w:tcPr>
          <w:p w14:paraId="3B61D328" w14:textId="18B145D1" w:rsidR="00627A5A" w:rsidRPr="00E84411" w:rsidRDefault="00627A5A" w:rsidP="00D03542">
            <w:pPr>
              <w:jc w:val="center"/>
              <w:rPr>
                <w:rFonts w:ascii="Arial" w:hAnsi="Arial" w:cs="Arial"/>
                <w:sz w:val="32"/>
                <w:szCs w:val="32"/>
              </w:rPr>
            </w:pPr>
            <w:r w:rsidRPr="00E84411">
              <w:rPr>
                <w:rFonts w:ascii="Arial" w:hAnsi="Arial" w:cs="Arial"/>
                <w:sz w:val="32"/>
                <w:szCs w:val="32"/>
              </w:rPr>
              <w:t>32101</w:t>
            </w:r>
          </w:p>
        </w:tc>
        <w:tc>
          <w:tcPr>
            <w:tcW w:w="4730" w:type="dxa"/>
            <w:vAlign w:val="center"/>
          </w:tcPr>
          <w:p w14:paraId="32EE6D63" w14:textId="63D0327F" w:rsidR="00627A5A" w:rsidRPr="00C26630" w:rsidRDefault="00627A5A" w:rsidP="00D03542">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hyperlink w:anchor="LI_BusEconGov" w:history="1">
              <w:r w:rsidRPr="00C26630">
                <w:rPr>
                  <w:rStyle w:val="Hyperlink"/>
                  <w:rFonts w:ascii="Arial" w:hAnsi="Arial" w:cs="Arial"/>
                  <w:sz w:val="32"/>
                  <w:szCs w:val="32"/>
                </w:rPr>
                <w:t>LI Business, E</w:t>
              </w:r>
              <w:bookmarkStart w:id="94" w:name="_Hlt227226113"/>
              <w:r w:rsidRPr="00C26630">
                <w:rPr>
                  <w:rStyle w:val="Hyperlink"/>
                  <w:rFonts w:ascii="Arial" w:hAnsi="Arial" w:cs="Arial"/>
                  <w:sz w:val="32"/>
                  <w:szCs w:val="32"/>
                </w:rPr>
                <w:t>c</w:t>
              </w:r>
              <w:bookmarkEnd w:id="94"/>
              <w:r w:rsidRPr="00C26630">
                <w:rPr>
                  <w:rStyle w:val="Hyperlink"/>
                  <w:rFonts w:ascii="Arial" w:hAnsi="Arial" w:cs="Arial"/>
                  <w:sz w:val="32"/>
                  <w:szCs w:val="32"/>
                </w:rPr>
                <w:t>onomy and Government</w:t>
              </w:r>
            </w:hyperlink>
          </w:p>
        </w:tc>
        <w:tc>
          <w:tcPr>
            <w:tcW w:w="1181" w:type="dxa"/>
            <w:vAlign w:val="center"/>
          </w:tcPr>
          <w:p w14:paraId="7FE75038" w14:textId="452E2E98" w:rsidR="00627A5A" w:rsidRPr="00C26630" w:rsidRDefault="00627A5A" w:rsidP="00D03542">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850" w:type="dxa"/>
            <w:vAlign w:val="center"/>
          </w:tcPr>
          <w:p w14:paraId="67FD6BB4" w14:textId="17BE4BBF" w:rsidR="00627A5A" w:rsidRPr="00C26630" w:rsidRDefault="00627A5A" w:rsidP="00D03542">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w:t>
            </w:r>
          </w:p>
        </w:tc>
        <w:tc>
          <w:tcPr>
            <w:tcW w:w="1415" w:type="dxa"/>
            <w:vAlign w:val="center"/>
          </w:tcPr>
          <w:p w14:paraId="5039643A" w14:textId="499D2649" w:rsidR="00627A5A" w:rsidRPr="00C26630" w:rsidRDefault="00DC33F1" w:rsidP="00F26AC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Pr>
                <w:rFonts w:ascii="Arial" w:hAnsi="Arial" w:cs="Arial"/>
                <w:b/>
                <w:bCs/>
                <w:sz w:val="32"/>
                <w:szCs w:val="32"/>
              </w:rPr>
              <w:t>Main</w:t>
            </w:r>
          </w:p>
        </w:tc>
      </w:tr>
      <w:tr w:rsidR="00627A5A" w:rsidRPr="00C26630" w14:paraId="402C8C97" w14:textId="270DFC14" w:rsidTr="0C69B2C1">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1463" w:type="dxa"/>
            <w:vAlign w:val="center"/>
          </w:tcPr>
          <w:p w14:paraId="76E27B91" w14:textId="38432AB1" w:rsidR="00627A5A" w:rsidRPr="00E84411" w:rsidRDefault="00627A5A" w:rsidP="00D03542">
            <w:pPr>
              <w:jc w:val="center"/>
              <w:rPr>
                <w:rFonts w:ascii="Arial" w:hAnsi="Arial" w:cs="Arial"/>
                <w:sz w:val="32"/>
                <w:szCs w:val="32"/>
              </w:rPr>
            </w:pPr>
            <w:r w:rsidRPr="00E84411">
              <w:rPr>
                <w:rFonts w:ascii="Arial" w:hAnsi="Arial" w:cs="Arial"/>
                <w:sz w:val="32"/>
                <w:szCs w:val="32"/>
              </w:rPr>
              <w:t>34379</w:t>
            </w:r>
          </w:p>
        </w:tc>
        <w:tc>
          <w:tcPr>
            <w:tcW w:w="4730" w:type="dxa"/>
            <w:vAlign w:val="center"/>
          </w:tcPr>
          <w:p w14:paraId="69AB544C" w14:textId="26B904A5" w:rsidR="00627A5A" w:rsidRPr="00C26630" w:rsidRDefault="00627A5A" w:rsidP="00D03542">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hyperlink w:anchor="LI_ContempCap" w:history="1">
              <w:r w:rsidRPr="00C26630">
                <w:rPr>
                  <w:rStyle w:val="Hyperlink"/>
                  <w:rFonts w:ascii="Arial" w:hAnsi="Arial" w:cs="Arial"/>
                  <w:sz w:val="32"/>
                  <w:szCs w:val="32"/>
                </w:rPr>
                <w:t>LI Contemporar</w:t>
              </w:r>
              <w:bookmarkStart w:id="95" w:name="_Hlt227226187"/>
              <w:r w:rsidRPr="00C26630">
                <w:rPr>
                  <w:rStyle w:val="Hyperlink"/>
                  <w:rFonts w:ascii="Arial" w:hAnsi="Arial" w:cs="Arial"/>
                  <w:sz w:val="32"/>
                  <w:szCs w:val="32"/>
                </w:rPr>
                <w:t>y</w:t>
              </w:r>
              <w:bookmarkEnd w:id="95"/>
              <w:r w:rsidRPr="00C26630">
                <w:rPr>
                  <w:rStyle w:val="Hyperlink"/>
                  <w:rFonts w:ascii="Arial" w:hAnsi="Arial" w:cs="Arial"/>
                  <w:sz w:val="32"/>
                  <w:szCs w:val="32"/>
                </w:rPr>
                <w:t xml:space="preserve"> Ca</w:t>
              </w:r>
              <w:bookmarkStart w:id="96" w:name="_Hlt227226121"/>
              <w:r w:rsidRPr="00C26630">
                <w:rPr>
                  <w:rStyle w:val="Hyperlink"/>
                  <w:rFonts w:ascii="Arial" w:hAnsi="Arial" w:cs="Arial"/>
                  <w:sz w:val="32"/>
                  <w:szCs w:val="32"/>
                </w:rPr>
                <w:t>p</w:t>
              </w:r>
              <w:bookmarkEnd w:id="96"/>
              <w:r w:rsidRPr="00C26630">
                <w:rPr>
                  <w:rStyle w:val="Hyperlink"/>
                  <w:rFonts w:ascii="Arial" w:hAnsi="Arial" w:cs="Arial"/>
                  <w:sz w:val="32"/>
                  <w:szCs w:val="32"/>
                </w:rPr>
                <w:t>italism</w:t>
              </w:r>
            </w:hyperlink>
          </w:p>
        </w:tc>
        <w:tc>
          <w:tcPr>
            <w:tcW w:w="1181" w:type="dxa"/>
            <w:vAlign w:val="center"/>
          </w:tcPr>
          <w:p w14:paraId="6CCDE15E" w14:textId="66057749" w:rsidR="00627A5A" w:rsidRPr="00C26630" w:rsidRDefault="00627A5A" w:rsidP="00D03542">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850" w:type="dxa"/>
            <w:vAlign w:val="center"/>
          </w:tcPr>
          <w:p w14:paraId="314BB35C" w14:textId="7ABE2BB8" w:rsidR="00627A5A" w:rsidRPr="00C26630" w:rsidRDefault="00627A5A" w:rsidP="00D03542">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w:t>
            </w:r>
          </w:p>
        </w:tc>
        <w:tc>
          <w:tcPr>
            <w:tcW w:w="1415" w:type="dxa"/>
            <w:vAlign w:val="center"/>
          </w:tcPr>
          <w:p w14:paraId="5E8C5944" w14:textId="5BE38123" w:rsidR="00627A5A" w:rsidRPr="00C26630" w:rsidRDefault="00DC33F1" w:rsidP="00F26A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Pr>
                <w:rFonts w:ascii="Arial" w:hAnsi="Arial" w:cs="Arial"/>
                <w:b/>
                <w:bCs/>
                <w:sz w:val="32"/>
                <w:szCs w:val="32"/>
              </w:rPr>
              <w:t>Main</w:t>
            </w:r>
          </w:p>
        </w:tc>
      </w:tr>
      <w:tr w:rsidR="00627A5A" w:rsidRPr="00C26630" w14:paraId="3E5D03B7" w14:textId="6E0FCD17" w:rsidTr="0C69B2C1">
        <w:trPr>
          <w:trHeight w:val="736"/>
        </w:trPr>
        <w:tc>
          <w:tcPr>
            <w:cnfStyle w:val="001000000000" w:firstRow="0" w:lastRow="0" w:firstColumn="1" w:lastColumn="0" w:oddVBand="0" w:evenVBand="0" w:oddHBand="0" w:evenHBand="0" w:firstRowFirstColumn="0" w:firstRowLastColumn="0" w:lastRowFirstColumn="0" w:lastRowLastColumn="0"/>
            <w:tcW w:w="1463" w:type="dxa"/>
            <w:vAlign w:val="center"/>
          </w:tcPr>
          <w:p w14:paraId="014433ED" w14:textId="51732907" w:rsidR="00627A5A" w:rsidRPr="00E84411" w:rsidRDefault="00627A5A" w:rsidP="00D03542">
            <w:pPr>
              <w:jc w:val="center"/>
              <w:rPr>
                <w:rFonts w:ascii="Arial" w:hAnsi="Arial" w:cs="Arial"/>
                <w:sz w:val="32"/>
                <w:szCs w:val="32"/>
              </w:rPr>
            </w:pPr>
            <w:r w:rsidRPr="00E84411">
              <w:rPr>
                <w:rFonts w:ascii="Arial" w:hAnsi="Arial" w:cs="Arial"/>
                <w:sz w:val="32"/>
                <w:szCs w:val="32"/>
              </w:rPr>
              <w:t>38150</w:t>
            </w:r>
          </w:p>
        </w:tc>
        <w:tc>
          <w:tcPr>
            <w:tcW w:w="4730" w:type="dxa"/>
            <w:vAlign w:val="center"/>
          </w:tcPr>
          <w:p w14:paraId="3088B0F0" w14:textId="543972C4" w:rsidR="00627A5A" w:rsidRDefault="00627A5A" w:rsidP="00D03542">
            <w:pPr>
              <w:jc w:val="center"/>
              <w:cnfStyle w:val="000000000000" w:firstRow="0" w:lastRow="0" w:firstColumn="0" w:lastColumn="0" w:oddVBand="0" w:evenVBand="0" w:oddHBand="0" w:evenHBand="0" w:firstRowFirstColumn="0" w:firstRowLastColumn="0" w:lastRowFirstColumn="0" w:lastRowLastColumn="0"/>
            </w:pPr>
            <w:hyperlink w:anchor="LI_EventanFest" w:history="1">
              <w:r w:rsidRPr="00C26630">
                <w:rPr>
                  <w:rStyle w:val="Hyperlink"/>
                  <w:rFonts w:ascii="Arial" w:hAnsi="Arial" w:cs="Arial"/>
                  <w:sz w:val="32"/>
                  <w:szCs w:val="32"/>
                </w:rPr>
                <w:t>LI Event a</w:t>
              </w:r>
              <w:bookmarkStart w:id="97" w:name="_Hlt227226229"/>
              <w:r w:rsidRPr="00C26630">
                <w:rPr>
                  <w:rStyle w:val="Hyperlink"/>
                  <w:rFonts w:ascii="Arial" w:hAnsi="Arial" w:cs="Arial"/>
                  <w:sz w:val="32"/>
                  <w:szCs w:val="32"/>
                </w:rPr>
                <w:t>n</w:t>
              </w:r>
              <w:bookmarkEnd w:id="97"/>
              <w:r w:rsidRPr="00C26630">
                <w:rPr>
                  <w:rStyle w:val="Hyperlink"/>
                  <w:rFonts w:ascii="Arial" w:hAnsi="Arial" w:cs="Arial"/>
                  <w:sz w:val="32"/>
                  <w:szCs w:val="32"/>
                </w:rPr>
                <w:t>d Festival Ma</w:t>
              </w:r>
              <w:bookmarkStart w:id="98" w:name="_Hlt227226250"/>
              <w:r w:rsidRPr="00C26630">
                <w:rPr>
                  <w:rStyle w:val="Hyperlink"/>
                  <w:rFonts w:ascii="Arial" w:hAnsi="Arial" w:cs="Arial"/>
                  <w:sz w:val="32"/>
                  <w:szCs w:val="32"/>
                </w:rPr>
                <w:t>n</w:t>
              </w:r>
              <w:bookmarkEnd w:id="98"/>
              <w:r w:rsidRPr="00C26630">
                <w:rPr>
                  <w:rStyle w:val="Hyperlink"/>
                  <w:rFonts w:ascii="Arial" w:hAnsi="Arial" w:cs="Arial"/>
                  <w:sz w:val="32"/>
                  <w:szCs w:val="32"/>
                </w:rPr>
                <w:t>ag</w:t>
              </w:r>
              <w:bookmarkStart w:id="99" w:name="_Hlt227226194"/>
              <w:r w:rsidRPr="00C26630">
                <w:rPr>
                  <w:rStyle w:val="Hyperlink"/>
                  <w:rFonts w:ascii="Arial" w:hAnsi="Arial" w:cs="Arial"/>
                  <w:sz w:val="32"/>
                  <w:szCs w:val="32"/>
                </w:rPr>
                <w:t>e</w:t>
              </w:r>
              <w:bookmarkEnd w:id="99"/>
              <w:r w:rsidRPr="00C26630">
                <w:rPr>
                  <w:rStyle w:val="Hyperlink"/>
                  <w:rFonts w:ascii="Arial" w:hAnsi="Arial" w:cs="Arial"/>
                  <w:sz w:val="32"/>
                  <w:szCs w:val="32"/>
                </w:rPr>
                <w:t>ment</w:t>
              </w:r>
            </w:hyperlink>
          </w:p>
        </w:tc>
        <w:tc>
          <w:tcPr>
            <w:tcW w:w="1181" w:type="dxa"/>
            <w:vAlign w:val="center"/>
          </w:tcPr>
          <w:p w14:paraId="06F8B69E" w14:textId="10A2CD44" w:rsidR="00627A5A" w:rsidRPr="00C26630" w:rsidRDefault="00627A5A" w:rsidP="00D03542">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850" w:type="dxa"/>
            <w:vAlign w:val="center"/>
          </w:tcPr>
          <w:p w14:paraId="0E8278B2" w14:textId="50A964BF" w:rsidR="00627A5A" w:rsidRPr="00C26630" w:rsidRDefault="00627A5A" w:rsidP="00D03542">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w:t>
            </w:r>
          </w:p>
        </w:tc>
        <w:tc>
          <w:tcPr>
            <w:tcW w:w="1415" w:type="dxa"/>
            <w:vAlign w:val="center"/>
          </w:tcPr>
          <w:p w14:paraId="6F3BCA70" w14:textId="758D4FE0" w:rsidR="00627A5A" w:rsidRPr="00C26630" w:rsidRDefault="00DC33F1" w:rsidP="00F26AC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Pr>
                <w:rFonts w:ascii="Arial" w:hAnsi="Arial" w:cs="Arial"/>
                <w:b/>
                <w:bCs/>
                <w:sz w:val="32"/>
                <w:szCs w:val="32"/>
              </w:rPr>
              <w:t>N/A</w:t>
            </w:r>
          </w:p>
        </w:tc>
      </w:tr>
      <w:tr w:rsidR="00627A5A" w:rsidRPr="00C26630" w14:paraId="09D24F35" w14:textId="69C45D88" w:rsidTr="0C69B2C1">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1463" w:type="dxa"/>
            <w:vAlign w:val="center"/>
          </w:tcPr>
          <w:p w14:paraId="31B6CE49" w14:textId="2B7D5A96" w:rsidR="00627A5A" w:rsidRPr="00E84411" w:rsidRDefault="00627A5A" w:rsidP="00B0691E">
            <w:pPr>
              <w:jc w:val="center"/>
              <w:rPr>
                <w:rFonts w:ascii="Arial" w:hAnsi="Arial" w:cs="Arial"/>
                <w:sz w:val="32"/>
                <w:szCs w:val="32"/>
              </w:rPr>
            </w:pPr>
            <w:r w:rsidRPr="00E84411">
              <w:rPr>
                <w:rFonts w:ascii="Arial" w:hAnsi="Arial" w:cs="Arial"/>
                <w:sz w:val="32"/>
                <w:szCs w:val="32"/>
              </w:rPr>
              <w:t>32119</w:t>
            </w:r>
          </w:p>
        </w:tc>
        <w:tc>
          <w:tcPr>
            <w:tcW w:w="4730" w:type="dxa"/>
            <w:vAlign w:val="center"/>
          </w:tcPr>
          <w:p w14:paraId="4D149B1D" w14:textId="0308E9A3" w:rsidR="00627A5A" w:rsidRDefault="00627A5A" w:rsidP="00B0691E">
            <w:pPr>
              <w:jc w:val="center"/>
              <w:cnfStyle w:val="000000100000" w:firstRow="0" w:lastRow="0" w:firstColumn="0" w:lastColumn="0" w:oddVBand="0" w:evenVBand="0" w:oddHBand="1" w:evenHBand="0" w:firstRowFirstColumn="0" w:firstRowLastColumn="0" w:lastRowFirstColumn="0" w:lastRowLastColumn="0"/>
            </w:pPr>
            <w:hyperlink w:anchor="LI_HRM" w:history="1">
              <w:r w:rsidRPr="00C26630">
                <w:rPr>
                  <w:rStyle w:val="Hyperlink"/>
                  <w:rFonts w:ascii="Arial" w:hAnsi="Arial" w:cs="Arial"/>
                  <w:sz w:val="32"/>
                  <w:szCs w:val="32"/>
                </w:rPr>
                <w:t>LI Human</w:t>
              </w:r>
              <w:bookmarkStart w:id="100" w:name="_Hlt227226286"/>
              <w:r w:rsidRPr="00C26630">
                <w:rPr>
                  <w:rStyle w:val="Hyperlink"/>
                  <w:rFonts w:ascii="Arial" w:hAnsi="Arial" w:cs="Arial"/>
                  <w:sz w:val="32"/>
                  <w:szCs w:val="32"/>
                </w:rPr>
                <w:t xml:space="preserve"> </w:t>
              </w:r>
              <w:bookmarkStart w:id="101" w:name="_Hlt227226256"/>
              <w:bookmarkEnd w:id="100"/>
              <w:r w:rsidRPr="00C26630">
                <w:rPr>
                  <w:rStyle w:val="Hyperlink"/>
                  <w:rFonts w:ascii="Arial" w:hAnsi="Arial" w:cs="Arial"/>
                  <w:sz w:val="32"/>
                  <w:szCs w:val="32"/>
                </w:rPr>
                <w:t>R</w:t>
              </w:r>
              <w:bookmarkEnd w:id="101"/>
              <w:r w:rsidRPr="00C26630">
                <w:rPr>
                  <w:rStyle w:val="Hyperlink"/>
                  <w:rFonts w:ascii="Arial" w:hAnsi="Arial" w:cs="Arial"/>
                  <w:sz w:val="32"/>
                  <w:szCs w:val="32"/>
                </w:rPr>
                <w:t>esource Management</w:t>
              </w:r>
            </w:hyperlink>
          </w:p>
        </w:tc>
        <w:tc>
          <w:tcPr>
            <w:tcW w:w="1181" w:type="dxa"/>
            <w:vAlign w:val="center"/>
          </w:tcPr>
          <w:p w14:paraId="2A8F8426" w14:textId="07F7CE16" w:rsidR="00627A5A" w:rsidRPr="00C26630" w:rsidRDefault="00627A5A" w:rsidP="00B0691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850" w:type="dxa"/>
            <w:vAlign w:val="center"/>
          </w:tcPr>
          <w:p w14:paraId="5ECD6CC3" w14:textId="48A9DA7E" w:rsidR="00627A5A" w:rsidRPr="00C26630" w:rsidRDefault="00627A5A" w:rsidP="00B0691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w:t>
            </w:r>
          </w:p>
        </w:tc>
        <w:tc>
          <w:tcPr>
            <w:tcW w:w="1415" w:type="dxa"/>
            <w:vAlign w:val="center"/>
          </w:tcPr>
          <w:p w14:paraId="2D450871" w14:textId="6A73E63A" w:rsidR="00627A5A" w:rsidRPr="00C26630" w:rsidRDefault="00C4139B" w:rsidP="00F26A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Pr>
                <w:rFonts w:ascii="Arial" w:hAnsi="Arial" w:cs="Arial"/>
                <w:b/>
                <w:bCs/>
                <w:sz w:val="32"/>
                <w:szCs w:val="32"/>
              </w:rPr>
              <w:t>N/A</w:t>
            </w:r>
          </w:p>
        </w:tc>
      </w:tr>
      <w:tr w:rsidR="00627A5A" w:rsidRPr="00C26630" w14:paraId="537CEA2D" w14:textId="5076142F" w:rsidTr="0C69B2C1">
        <w:trPr>
          <w:trHeight w:val="736"/>
        </w:trPr>
        <w:tc>
          <w:tcPr>
            <w:cnfStyle w:val="001000000000" w:firstRow="0" w:lastRow="0" w:firstColumn="1" w:lastColumn="0" w:oddVBand="0" w:evenVBand="0" w:oddHBand="0" w:evenHBand="0" w:firstRowFirstColumn="0" w:firstRowLastColumn="0" w:lastRowFirstColumn="0" w:lastRowLastColumn="0"/>
            <w:tcW w:w="1463" w:type="dxa"/>
            <w:vAlign w:val="center"/>
          </w:tcPr>
          <w:p w14:paraId="26D9FD72" w14:textId="095C4498" w:rsidR="00627A5A" w:rsidRPr="00E84411" w:rsidRDefault="00627A5A" w:rsidP="00B0691E">
            <w:pPr>
              <w:jc w:val="center"/>
              <w:rPr>
                <w:rFonts w:ascii="Arial" w:hAnsi="Arial" w:cs="Arial"/>
                <w:sz w:val="32"/>
                <w:szCs w:val="32"/>
              </w:rPr>
            </w:pPr>
            <w:r w:rsidRPr="00E84411">
              <w:rPr>
                <w:rFonts w:ascii="Arial" w:hAnsi="Arial" w:cs="Arial"/>
                <w:sz w:val="32"/>
                <w:szCs w:val="32"/>
              </w:rPr>
              <w:t>24111</w:t>
            </w:r>
          </w:p>
        </w:tc>
        <w:tc>
          <w:tcPr>
            <w:tcW w:w="4730" w:type="dxa"/>
            <w:vAlign w:val="center"/>
          </w:tcPr>
          <w:p w14:paraId="13DCC586" w14:textId="33C02867" w:rsidR="00627A5A" w:rsidRDefault="00627A5A" w:rsidP="00B0691E">
            <w:pPr>
              <w:jc w:val="center"/>
              <w:cnfStyle w:val="000000000000" w:firstRow="0" w:lastRow="0" w:firstColumn="0" w:lastColumn="0" w:oddVBand="0" w:evenVBand="0" w:oddHBand="0" w:evenHBand="0" w:firstRowFirstColumn="0" w:firstRowLastColumn="0" w:lastRowFirstColumn="0" w:lastRowLastColumn="0"/>
            </w:pPr>
            <w:hyperlink w:anchor="LI_IntBusEconandMAcro" w:history="1">
              <w:r w:rsidRPr="00C26630">
                <w:rPr>
                  <w:rStyle w:val="Hyperlink"/>
                  <w:rFonts w:ascii="Arial" w:hAnsi="Arial" w:cs="Arial"/>
                  <w:sz w:val="32"/>
                  <w:szCs w:val="32"/>
                </w:rPr>
                <w:t xml:space="preserve">LI Intermediate Business Economics </w:t>
              </w:r>
              <w:bookmarkStart w:id="102" w:name="_Hlt227226293"/>
              <w:r w:rsidRPr="00C26630">
                <w:rPr>
                  <w:rStyle w:val="Hyperlink"/>
                  <w:rFonts w:ascii="Arial" w:hAnsi="Arial" w:cs="Arial"/>
                  <w:sz w:val="32"/>
                  <w:szCs w:val="32"/>
                </w:rPr>
                <w:t>&amp;</w:t>
              </w:r>
              <w:bookmarkEnd w:id="102"/>
              <w:r w:rsidRPr="00C26630">
                <w:rPr>
                  <w:rStyle w:val="Hyperlink"/>
                  <w:rFonts w:ascii="Arial" w:hAnsi="Arial" w:cs="Arial"/>
                  <w:sz w:val="32"/>
                  <w:szCs w:val="32"/>
                </w:rPr>
                <w:t xml:space="preserve"> Macro</w:t>
              </w:r>
              <w:bookmarkStart w:id="103" w:name="_Hlt227226330"/>
              <w:r w:rsidRPr="00C26630">
                <w:rPr>
                  <w:rStyle w:val="Hyperlink"/>
                  <w:rFonts w:ascii="Arial" w:hAnsi="Arial" w:cs="Arial"/>
                  <w:sz w:val="32"/>
                  <w:szCs w:val="32"/>
                </w:rPr>
                <w:t>e</w:t>
              </w:r>
              <w:bookmarkEnd w:id="103"/>
              <w:r w:rsidRPr="00C26630">
                <w:rPr>
                  <w:rStyle w:val="Hyperlink"/>
                  <w:rFonts w:ascii="Arial" w:hAnsi="Arial" w:cs="Arial"/>
                  <w:sz w:val="32"/>
                  <w:szCs w:val="32"/>
                </w:rPr>
                <w:t>conomy</w:t>
              </w:r>
            </w:hyperlink>
          </w:p>
        </w:tc>
        <w:tc>
          <w:tcPr>
            <w:tcW w:w="1181" w:type="dxa"/>
            <w:vAlign w:val="center"/>
          </w:tcPr>
          <w:p w14:paraId="1792679F" w14:textId="6DDABF32" w:rsidR="00627A5A" w:rsidRPr="00C26630" w:rsidRDefault="00627A5A" w:rsidP="00B0691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850" w:type="dxa"/>
            <w:vAlign w:val="center"/>
          </w:tcPr>
          <w:p w14:paraId="669DEC3E" w14:textId="7BE5E1D0" w:rsidR="00627A5A" w:rsidRPr="00C26630" w:rsidRDefault="00627A5A" w:rsidP="00B0691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w:t>
            </w:r>
          </w:p>
        </w:tc>
        <w:tc>
          <w:tcPr>
            <w:tcW w:w="1415" w:type="dxa"/>
            <w:vAlign w:val="center"/>
          </w:tcPr>
          <w:p w14:paraId="5CF13BCB" w14:textId="5361E627" w:rsidR="00627A5A" w:rsidRPr="00C26630" w:rsidRDefault="00EE0CEE" w:rsidP="00F26AC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Pr>
                <w:rFonts w:ascii="Arial" w:hAnsi="Arial" w:cs="Arial"/>
                <w:b/>
                <w:bCs/>
                <w:sz w:val="32"/>
                <w:szCs w:val="32"/>
              </w:rPr>
              <w:t>Main</w:t>
            </w:r>
          </w:p>
        </w:tc>
      </w:tr>
      <w:tr w:rsidR="00627A5A" w:rsidRPr="00C26630" w14:paraId="7B2EB99F" w14:textId="7ED6CB44" w:rsidTr="0C69B2C1">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1463" w:type="dxa"/>
            <w:vAlign w:val="center"/>
          </w:tcPr>
          <w:p w14:paraId="2F3BDBC6" w14:textId="1D0500D3" w:rsidR="00627A5A" w:rsidRPr="00E84411" w:rsidRDefault="00627A5A" w:rsidP="00B0691E">
            <w:pPr>
              <w:jc w:val="center"/>
              <w:rPr>
                <w:rFonts w:ascii="Arial" w:hAnsi="Arial" w:cs="Arial"/>
                <w:sz w:val="32"/>
                <w:szCs w:val="32"/>
              </w:rPr>
            </w:pPr>
            <w:r w:rsidRPr="00E84411">
              <w:rPr>
                <w:rFonts w:ascii="Arial" w:hAnsi="Arial" w:cs="Arial"/>
                <w:sz w:val="32"/>
                <w:szCs w:val="32"/>
              </w:rPr>
              <w:t>32120</w:t>
            </w:r>
          </w:p>
        </w:tc>
        <w:tc>
          <w:tcPr>
            <w:tcW w:w="4730" w:type="dxa"/>
            <w:vAlign w:val="center"/>
          </w:tcPr>
          <w:p w14:paraId="266B1419" w14:textId="7D5FDC59" w:rsidR="00627A5A" w:rsidRPr="00C26630" w:rsidRDefault="00627A5A" w:rsidP="00B0691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hyperlink w:anchor="LI_MangFinanc" w:history="1">
              <w:r w:rsidRPr="00C26630">
                <w:rPr>
                  <w:rStyle w:val="Hyperlink"/>
                  <w:rFonts w:ascii="Arial" w:hAnsi="Arial" w:cs="Arial"/>
                  <w:sz w:val="32"/>
                  <w:szCs w:val="32"/>
                </w:rPr>
                <w:t>LI Managerial F</w:t>
              </w:r>
              <w:bookmarkStart w:id="104" w:name="_Hlt227226340"/>
              <w:r w:rsidRPr="00C26630">
                <w:rPr>
                  <w:rStyle w:val="Hyperlink"/>
                  <w:rFonts w:ascii="Arial" w:hAnsi="Arial" w:cs="Arial"/>
                  <w:sz w:val="32"/>
                  <w:szCs w:val="32"/>
                </w:rPr>
                <w:t>i</w:t>
              </w:r>
              <w:bookmarkEnd w:id="104"/>
              <w:r w:rsidRPr="00C26630">
                <w:rPr>
                  <w:rStyle w:val="Hyperlink"/>
                  <w:rFonts w:ascii="Arial" w:hAnsi="Arial" w:cs="Arial"/>
                  <w:sz w:val="32"/>
                  <w:szCs w:val="32"/>
                </w:rPr>
                <w:t>nance</w:t>
              </w:r>
            </w:hyperlink>
          </w:p>
        </w:tc>
        <w:tc>
          <w:tcPr>
            <w:tcW w:w="1181" w:type="dxa"/>
            <w:vAlign w:val="center"/>
          </w:tcPr>
          <w:p w14:paraId="74EEBC66" w14:textId="77777777" w:rsidR="00627A5A" w:rsidRPr="00C26630" w:rsidRDefault="00627A5A" w:rsidP="00B0691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850" w:type="dxa"/>
            <w:vAlign w:val="center"/>
          </w:tcPr>
          <w:p w14:paraId="05BE938A" w14:textId="77777777" w:rsidR="00627A5A" w:rsidRPr="00C26630" w:rsidRDefault="00627A5A" w:rsidP="00B0691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w:t>
            </w:r>
          </w:p>
        </w:tc>
        <w:tc>
          <w:tcPr>
            <w:tcW w:w="1415" w:type="dxa"/>
            <w:vAlign w:val="center"/>
          </w:tcPr>
          <w:p w14:paraId="1140DCBA" w14:textId="137C38F4" w:rsidR="00627A5A" w:rsidRPr="00C26630" w:rsidRDefault="00C73250" w:rsidP="00F26A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Pr>
                <w:rFonts w:ascii="Arial" w:hAnsi="Arial" w:cs="Arial"/>
                <w:b/>
                <w:bCs/>
                <w:sz w:val="32"/>
                <w:szCs w:val="32"/>
              </w:rPr>
              <w:t>N/A</w:t>
            </w:r>
          </w:p>
        </w:tc>
      </w:tr>
      <w:tr w:rsidR="00627A5A" w:rsidRPr="00C26630" w14:paraId="2FBA988C" w14:textId="5ADCCC1F" w:rsidTr="0C69B2C1">
        <w:trPr>
          <w:trHeight w:val="736"/>
        </w:trPr>
        <w:tc>
          <w:tcPr>
            <w:cnfStyle w:val="001000000000" w:firstRow="0" w:lastRow="0" w:firstColumn="1" w:lastColumn="0" w:oddVBand="0" w:evenVBand="0" w:oddHBand="0" w:evenHBand="0" w:firstRowFirstColumn="0" w:firstRowLastColumn="0" w:lastRowFirstColumn="0" w:lastRowLastColumn="0"/>
            <w:tcW w:w="1463" w:type="dxa"/>
            <w:vAlign w:val="center"/>
          </w:tcPr>
          <w:p w14:paraId="4A93F435" w14:textId="51EBAFD5" w:rsidR="00627A5A" w:rsidRPr="00E84411" w:rsidRDefault="00627A5A" w:rsidP="00B0691E">
            <w:pPr>
              <w:jc w:val="center"/>
              <w:rPr>
                <w:rFonts w:ascii="Arial" w:hAnsi="Arial" w:cs="Arial"/>
                <w:sz w:val="32"/>
                <w:szCs w:val="32"/>
              </w:rPr>
            </w:pPr>
            <w:r w:rsidRPr="00E84411">
              <w:rPr>
                <w:rFonts w:ascii="Arial" w:hAnsi="Arial" w:cs="Arial"/>
                <w:sz w:val="32"/>
                <w:szCs w:val="32"/>
              </w:rPr>
              <w:t>32148</w:t>
            </w:r>
          </w:p>
        </w:tc>
        <w:tc>
          <w:tcPr>
            <w:tcW w:w="4730" w:type="dxa"/>
            <w:vAlign w:val="center"/>
          </w:tcPr>
          <w:p w14:paraId="290C8161" w14:textId="6D97D35E" w:rsidR="00627A5A" w:rsidRPr="00C26630" w:rsidRDefault="00627A5A" w:rsidP="00B0691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hyperlink w:anchor="LI_MangOpsandPro" w:history="1">
              <w:r w:rsidRPr="00C26630">
                <w:rPr>
                  <w:rStyle w:val="Hyperlink"/>
                  <w:rFonts w:ascii="Arial" w:hAnsi="Arial" w:cs="Arial"/>
                  <w:sz w:val="32"/>
                  <w:szCs w:val="32"/>
                </w:rPr>
                <w:t>LI Managing</w:t>
              </w:r>
              <w:bookmarkStart w:id="105" w:name="_Hlt227226348"/>
              <w:r w:rsidRPr="00C26630">
                <w:rPr>
                  <w:rStyle w:val="Hyperlink"/>
                  <w:rFonts w:ascii="Arial" w:hAnsi="Arial" w:cs="Arial"/>
                  <w:sz w:val="32"/>
                  <w:szCs w:val="32"/>
                </w:rPr>
                <w:t xml:space="preserve"> </w:t>
              </w:r>
              <w:bookmarkEnd w:id="105"/>
              <w:r w:rsidRPr="00C26630">
                <w:rPr>
                  <w:rStyle w:val="Hyperlink"/>
                  <w:rFonts w:ascii="Arial" w:hAnsi="Arial" w:cs="Arial"/>
                  <w:sz w:val="32"/>
                  <w:szCs w:val="32"/>
                </w:rPr>
                <w:t>Operations &amp; Projects</w:t>
              </w:r>
            </w:hyperlink>
          </w:p>
        </w:tc>
        <w:tc>
          <w:tcPr>
            <w:tcW w:w="1181" w:type="dxa"/>
            <w:vAlign w:val="center"/>
          </w:tcPr>
          <w:p w14:paraId="5FCC1DD5" w14:textId="77777777" w:rsidR="00627A5A" w:rsidRPr="00C26630" w:rsidRDefault="00627A5A" w:rsidP="00B0691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850" w:type="dxa"/>
            <w:vAlign w:val="center"/>
          </w:tcPr>
          <w:p w14:paraId="34A16C0A" w14:textId="77777777" w:rsidR="00627A5A" w:rsidRPr="00C26630" w:rsidRDefault="00627A5A" w:rsidP="00B0691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w:t>
            </w:r>
          </w:p>
        </w:tc>
        <w:tc>
          <w:tcPr>
            <w:tcW w:w="1415" w:type="dxa"/>
            <w:vAlign w:val="center"/>
          </w:tcPr>
          <w:p w14:paraId="638FAA24" w14:textId="726F41F4" w:rsidR="00627A5A" w:rsidRPr="00C26630" w:rsidRDefault="00C73250" w:rsidP="00F26AC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Pr>
                <w:rFonts w:ascii="Arial" w:hAnsi="Arial" w:cs="Arial"/>
                <w:b/>
                <w:bCs/>
                <w:sz w:val="32"/>
                <w:szCs w:val="32"/>
              </w:rPr>
              <w:t>Main</w:t>
            </w:r>
          </w:p>
        </w:tc>
      </w:tr>
      <w:tr w:rsidR="00627A5A" w:rsidRPr="00C26630" w14:paraId="7C7BE92F" w14:textId="193F124A" w:rsidTr="0C69B2C1">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1463" w:type="dxa"/>
            <w:vAlign w:val="center"/>
          </w:tcPr>
          <w:p w14:paraId="247AEF54" w14:textId="3EB08548" w:rsidR="00627A5A" w:rsidRPr="00E84411" w:rsidRDefault="00627A5A" w:rsidP="00717F4A">
            <w:pPr>
              <w:jc w:val="center"/>
              <w:rPr>
                <w:rFonts w:ascii="Arial" w:hAnsi="Arial" w:cs="Arial"/>
                <w:sz w:val="32"/>
                <w:szCs w:val="32"/>
              </w:rPr>
            </w:pPr>
            <w:r w:rsidRPr="00E84411">
              <w:rPr>
                <w:rFonts w:ascii="Arial" w:hAnsi="Arial" w:cs="Arial"/>
                <w:sz w:val="32"/>
                <w:szCs w:val="32"/>
              </w:rPr>
              <w:t>32238</w:t>
            </w:r>
          </w:p>
        </w:tc>
        <w:tc>
          <w:tcPr>
            <w:tcW w:w="4730" w:type="dxa"/>
            <w:vAlign w:val="center"/>
          </w:tcPr>
          <w:p w14:paraId="1B3C3366" w14:textId="52173F89" w:rsidR="00627A5A" w:rsidRPr="00C26630" w:rsidRDefault="00627A5A" w:rsidP="00717F4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hyperlink w:anchor="LI_MarkandNewTech" w:history="1">
              <w:r w:rsidRPr="00C26630">
                <w:rPr>
                  <w:rStyle w:val="Hyperlink"/>
                  <w:rFonts w:ascii="Arial" w:hAnsi="Arial" w:cs="Arial"/>
                  <w:sz w:val="32"/>
                  <w:szCs w:val="32"/>
                </w:rPr>
                <w:t>LI Marketin</w:t>
              </w:r>
              <w:bookmarkStart w:id="106" w:name="_Hlt227226356"/>
              <w:r w:rsidRPr="00C26630">
                <w:rPr>
                  <w:rStyle w:val="Hyperlink"/>
                  <w:rFonts w:ascii="Arial" w:hAnsi="Arial" w:cs="Arial"/>
                  <w:sz w:val="32"/>
                  <w:szCs w:val="32"/>
                </w:rPr>
                <w:t>g</w:t>
              </w:r>
              <w:bookmarkEnd w:id="106"/>
              <w:r w:rsidRPr="00C26630">
                <w:rPr>
                  <w:rStyle w:val="Hyperlink"/>
                  <w:rFonts w:ascii="Arial" w:hAnsi="Arial" w:cs="Arial"/>
                  <w:sz w:val="32"/>
                  <w:szCs w:val="32"/>
                </w:rPr>
                <w:t xml:space="preserve"> &amp; New Te</w:t>
              </w:r>
              <w:bookmarkStart w:id="107" w:name="_Hlt227226412"/>
              <w:r w:rsidRPr="00C26630">
                <w:rPr>
                  <w:rStyle w:val="Hyperlink"/>
                  <w:rFonts w:ascii="Arial" w:hAnsi="Arial" w:cs="Arial"/>
                  <w:sz w:val="32"/>
                  <w:szCs w:val="32"/>
                </w:rPr>
                <w:t>c</w:t>
              </w:r>
              <w:bookmarkEnd w:id="107"/>
              <w:r w:rsidRPr="00C26630">
                <w:rPr>
                  <w:rStyle w:val="Hyperlink"/>
                  <w:rFonts w:ascii="Arial" w:hAnsi="Arial" w:cs="Arial"/>
                  <w:sz w:val="32"/>
                  <w:szCs w:val="32"/>
                </w:rPr>
                <w:t>hnology</w:t>
              </w:r>
            </w:hyperlink>
          </w:p>
        </w:tc>
        <w:tc>
          <w:tcPr>
            <w:tcW w:w="1181" w:type="dxa"/>
            <w:vAlign w:val="center"/>
          </w:tcPr>
          <w:p w14:paraId="6F8C8746" w14:textId="3B6884F0" w:rsidR="00627A5A" w:rsidRPr="00C26630" w:rsidRDefault="00627A5A" w:rsidP="00717F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850" w:type="dxa"/>
            <w:vAlign w:val="center"/>
          </w:tcPr>
          <w:p w14:paraId="7D2E839C" w14:textId="33C0BFDC" w:rsidR="00627A5A" w:rsidRPr="00C26630" w:rsidRDefault="00627A5A" w:rsidP="00717F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w:t>
            </w:r>
          </w:p>
        </w:tc>
        <w:tc>
          <w:tcPr>
            <w:tcW w:w="1415" w:type="dxa"/>
            <w:vAlign w:val="center"/>
          </w:tcPr>
          <w:p w14:paraId="23AD5C4E" w14:textId="1FBF26DE" w:rsidR="00627A5A" w:rsidRPr="00C26630" w:rsidRDefault="00C73250" w:rsidP="00F26A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Pr>
                <w:rFonts w:ascii="Arial" w:hAnsi="Arial" w:cs="Arial"/>
                <w:b/>
                <w:bCs/>
                <w:sz w:val="32"/>
                <w:szCs w:val="32"/>
              </w:rPr>
              <w:t>N/A</w:t>
            </w:r>
          </w:p>
        </w:tc>
      </w:tr>
      <w:tr w:rsidR="00627A5A" w:rsidRPr="00C26630" w14:paraId="1C109D08" w14:textId="27E4F6E4" w:rsidTr="0C69B2C1">
        <w:trPr>
          <w:trHeight w:val="736"/>
        </w:trPr>
        <w:tc>
          <w:tcPr>
            <w:cnfStyle w:val="001000000000" w:firstRow="0" w:lastRow="0" w:firstColumn="1" w:lastColumn="0" w:oddVBand="0" w:evenVBand="0" w:oddHBand="0" w:evenHBand="0" w:firstRowFirstColumn="0" w:firstRowLastColumn="0" w:lastRowFirstColumn="0" w:lastRowLastColumn="0"/>
            <w:tcW w:w="1463" w:type="dxa"/>
            <w:vAlign w:val="center"/>
          </w:tcPr>
          <w:p w14:paraId="38ADB778" w14:textId="1AF6CB69" w:rsidR="00627A5A" w:rsidRPr="00E84411" w:rsidRDefault="00627A5A" w:rsidP="00717F4A">
            <w:pPr>
              <w:jc w:val="center"/>
              <w:rPr>
                <w:rFonts w:ascii="Arial" w:hAnsi="Arial" w:cs="Arial"/>
                <w:sz w:val="32"/>
                <w:szCs w:val="32"/>
              </w:rPr>
            </w:pPr>
            <w:r w:rsidRPr="00E84411">
              <w:rPr>
                <w:rFonts w:ascii="Arial" w:hAnsi="Arial" w:cs="Arial"/>
                <w:sz w:val="32"/>
                <w:szCs w:val="32"/>
              </w:rPr>
              <w:t>37926</w:t>
            </w:r>
          </w:p>
        </w:tc>
        <w:tc>
          <w:tcPr>
            <w:tcW w:w="4730" w:type="dxa"/>
            <w:vAlign w:val="center"/>
          </w:tcPr>
          <w:p w14:paraId="7B64591F" w14:textId="08E64C4C" w:rsidR="00627A5A" w:rsidRPr="00C26630" w:rsidRDefault="00627A5A" w:rsidP="00717F4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hyperlink w:anchor="LI_MultiMedia" w:history="1">
              <w:r w:rsidRPr="00C26630">
                <w:rPr>
                  <w:rStyle w:val="Hyperlink"/>
                  <w:rFonts w:ascii="Arial" w:hAnsi="Arial" w:cs="Arial"/>
                  <w:sz w:val="32"/>
                  <w:szCs w:val="32"/>
                </w:rPr>
                <w:t xml:space="preserve">LI Multi-media Campaign Planning and </w:t>
              </w:r>
              <w:bookmarkStart w:id="108" w:name="_Hlt227226484"/>
              <w:r w:rsidRPr="00C26630">
                <w:rPr>
                  <w:rStyle w:val="Hyperlink"/>
                  <w:rFonts w:ascii="Arial" w:hAnsi="Arial" w:cs="Arial"/>
                  <w:sz w:val="32"/>
                  <w:szCs w:val="32"/>
                </w:rPr>
                <w:t>P</w:t>
              </w:r>
              <w:bookmarkEnd w:id="108"/>
              <w:r w:rsidRPr="00C26630">
                <w:rPr>
                  <w:rStyle w:val="Hyperlink"/>
                  <w:rFonts w:ascii="Arial" w:hAnsi="Arial" w:cs="Arial"/>
                  <w:sz w:val="32"/>
                  <w:szCs w:val="32"/>
                </w:rPr>
                <w:t>roduction</w:t>
              </w:r>
            </w:hyperlink>
          </w:p>
        </w:tc>
        <w:tc>
          <w:tcPr>
            <w:tcW w:w="1181" w:type="dxa"/>
            <w:vAlign w:val="center"/>
          </w:tcPr>
          <w:p w14:paraId="53BBF4FE" w14:textId="0609A839" w:rsidR="00627A5A" w:rsidRPr="00C26630" w:rsidRDefault="00627A5A" w:rsidP="00717F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850" w:type="dxa"/>
            <w:vAlign w:val="center"/>
          </w:tcPr>
          <w:p w14:paraId="6CB2A27E" w14:textId="3B87576B" w:rsidR="00627A5A" w:rsidRPr="00C26630" w:rsidRDefault="00627A5A" w:rsidP="00717F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w:t>
            </w:r>
          </w:p>
        </w:tc>
        <w:tc>
          <w:tcPr>
            <w:tcW w:w="1415" w:type="dxa"/>
            <w:vAlign w:val="center"/>
          </w:tcPr>
          <w:p w14:paraId="15E05EEC" w14:textId="559DA6AD" w:rsidR="00627A5A" w:rsidRPr="00C26630" w:rsidRDefault="00C42A8C" w:rsidP="00F26AC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Pr>
                <w:rFonts w:ascii="Arial" w:hAnsi="Arial" w:cs="Arial"/>
                <w:b/>
                <w:bCs/>
                <w:sz w:val="32"/>
                <w:szCs w:val="32"/>
              </w:rPr>
              <w:t>N/A</w:t>
            </w:r>
          </w:p>
        </w:tc>
      </w:tr>
      <w:tr w:rsidR="00627A5A" w:rsidRPr="00C26630" w14:paraId="211C31B3" w14:textId="42AE16CD" w:rsidTr="0C69B2C1">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1463" w:type="dxa"/>
            <w:vAlign w:val="center"/>
          </w:tcPr>
          <w:p w14:paraId="44650D0E" w14:textId="1F56F874" w:rsidR="00627A5A" w:rsidRPr="00E84411" w:rsidRDefault="00627A5A" w:rsidP="00717F4A">
            <w:pPr>
              <w:jc w:val="center"/>
              <w:rPr>
                <w:rFonts w:ascii="Arial" w:hAnsi="Arial" w:cs="Arial"/>
                <w:sz w:val="32"/>
                <w:szCs w:val="32"/>
              </w:rPr>
            </w:pPr>
            <w:r w:rsidRPr="00E84411">
              <w:rPr>
                <w:rFonts w:ascii="Arial" w:hAnsi="Arial" w:cs="Arial"/>
                <w:sz w:val="32"/>
                <w:szCs w:val="32"/>
              </w:rPr>
              <w:t>32263</w:t>
            </w:r>
          </w:p>
        </w:tc>
        <w:tc>
          <w:tcPr>
            <w:tcW w:w="4730" w:type="dxa"/>
            <w:vAlign w:val="center"/>
          </w:tcPr>
          <w:p w14:paraId="73B2A10F" w14:textId="66864571" w:rsidR="00627A5A" w:rsidRPr="00C26630" w:rsidRDefault="00627A5A" w:rsidP="00717F4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hyperlink w:anchor="LI_PRandRepM" w:history="1">
              <w:r w:rsidRPr="00C26630">
                <w:rPr>
                  <w:rStyle w:val="Hyperlink"/>
                  <w:rFonts w:ascii="Arial" w:hAnsi="Arial" w:cs="Arial"/>
                  <w:sz w:val="32"/>
                  <w:szCs w:val="32"/>
                </w:rPr>
                <w:t>LI Public</w:t>
              </w:r>
              <w:bookmarkStart w:id="109" w:name="_Hlt227226491"/>
              <w:r w:rsidRPr="00C26630">
                <w:rPr>
                  <w:rStyle w:val="Hyperlink"/>
                  <w:rFonts w:ascii="Arial" w:hAnsi="Arial" w:cs="Arial"/>
                  <w:sz w:val="32"/>
                  <w:szCs w:val="32"/>
                </w:rPr>
                <w:t xml:space="preserve"> </w:t>
              </w:r>
              <w:bookmarkEnd w:id="109"/>
              <w:r w:rsidRPr="00C26630">
                <w:rPr>
                  <w:rStyle w:val="Hyperlink"/>
                  <w:rFonts w:ascii="Arial" w:hAnsi="Arial" w:cs="Arial"/>
                  <w:sz w:val="32"/>
                  <w:szCs w:val="32"/>
                </w:rPr>
                <w:t>Relations and Reputa</w:t>
              </w:r>
              <w:bookmarkStart w:id="110" w:name="_Hlt227226518"/>
              <w:r w:rsidRPr="00C26630">
                <w:rPr>
                  <w:rStyle w:val="Hyperlink"/>
                  <w:rFonts w:ascii="Arial" w:hAnsi="Arial" w:cs="Arial"/>
                  <w:sz w:val="32"/>
                  <w:szCs w:val="32"/>
                </w:rPr>
                <w:t>t</w:t>
              </w:r>
              <w:bookmarkEnd w:id="110"/>
              <w:r w:rsidRPr="00C26630">
                <w:rPr>
                  <w:rStyle w:val="Hyperlink"/>
                  <w:rFonts w:ascii="Arial" w:hAnsi="Arial" w:cs="Arial"/>
                  <w:sz w:val="32"/>
                  <w:szCs w:val="32"/>
                </w:rPr>
                <w:t>ion Management</w:t>
              </w:r>
            </w:hyperlink>
          </w:p>
        </w:tc>
        <w:tc>
          <w:tcPr>
            <w:tcW w:w="1181" w:type="dxa"/>
            <w:vAlign w:val="center"/>
          </w:tcPr>
          <w:p w14:paraId="26D9A786" w14:textId="4822EEF2" w:rsidR="00627A5A" w:rsidRPr="00C26630" w:rsidRDefault="00627A5A" w:rsidP="00717F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850" w:type="dxa"/>
            <w:vAlign w:val="center"/>
          </w:tcPr>
          <w:p w14:paraId="06FC88E3" w14:textId="7F358D28" w:rsidR="00627A5A" w:rsidRPr="00C26630" w:rsidRDefault="00627A5A" w:rsidP="00717F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w:t>
            </w:r>
          </w:p>
        </w:tc>
        <w:tc>
          <w:tcPr>
            <w:tcW w:w="1415" w:type="dxa"/>
            <w:vAlign w:val="center"/>
          </w:tcPr>
          <w:p w14:paraId="2BAD98DB" w14:textId="22620FEF" w:rsidR="00627A5A" w:rsidRPr="00C26630" w:rsidRDefault="00C42A8C" w:rsidP="00F26A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Pr>
                <w:rFonts w:ascii="Arial" w:hAnsi="Arial" w:cs="Arial"/>
                <w:b/>
                <w:bCs/>
                <w:sz w:val="32"/>
                <w:szCs w:val="32"/>
              </w:rPr>
              <w:t>N/A</w:t>
            </w:r>
          </w:p>
        </w:tc>
      </w:tr>
      <w:tr w:rsidR="00627A5A" w:rsidRPr="00C26630" w14:paraId="195473F2" w14:textId="733B4446" w:rsidTr="0C69B2C1">
        <w:trPr>
          <w:trHeight w:val="736"/>
        </w:trPr>
        <w:tc>
          <w:tcPr>
            <w:cnfStyle w:val="001000000000" w:firstRow="0" w:lastRow="0" w:firstColumn="1" w:lastColumn="0" w:oddVBand="0" w:evenVBand="0" w:oddHBand="0" w:evenHBand="0" w:firstRowFirstColumn="0" w:firstRowLastColumn="0" w:lastRowFirstColumn="0" w:lastRowLastColumn="0"/>
            <w:tcW w:w="1463" w:type="dxa"/>
            <w:vAlign w:val="center"/>
          </w:tcPr>
          <w:p w14:paraId="51AB7392" w14:textId="290E9F2B" w:rsidR="00627A5A" w:rsidRPr="00E84411" w:rsidRDefault="00627A5A" w:rsidP="00717F4A">
            <w:pPr>
              <w:jc w:val="center"/>
              <w:rPr>
                <w:rFonts w:ascii="Arial" w:hAnsi="Arial" w:cs="Arial"/>
                <w:sz w:val="32"/>
                <w:szCs w:val="32"/>
              </w:rPr>
            </w:pPr>
            <w:r w:rsidRPr="00E84411">
              <w:rPr>
                <w:rFonts w:ascii="Arial" w:hAnsi="Arial" w:cs="Arial"/>
                <w:sz w:val="32"/>
                <w:szCs w:val="32"/>
              </w:rPr>
              <w:t>32265</w:t>
            </w:r>
          </w:p>
        </w:tc>
        <w:tc>
          <w:tcPr>
            <w:tcW w:w="4730" w:type="dxa"/>
            <w:vAlign w:val="center"/>
          </w:tcPr>
          <w:p w14:paraId="397D962F" w14:textId="30FCF7FC" w:rsidR="00627A5A" w:rsidRPr="00C26630" w:rsidRDefault="00627A5A" w:rsidP="00717F4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hyperlink w:anchor="LI_Servicenretail" w:history="1">
              <w:r w:rsidRPr="00C26630">
                <w:rPr>
                  <w:rStyle w:val="Hyperlink"/>
                  <w:rFonts w:ascii="Arial" w:hAnsi="Arial" w:cs="Arial"/>
                  <w:sz w:val="32"/>
                  <w:szCs w:val="32"/>
                </w:rPr>
                <w:t>LI Servic</w:t>
              </w:r>
              <w:bookmarkStart w:id="111" w:name="_Hlt227226527"/>
              <w:r w:rsidRPr="00C26630">
                <w:rPr>
                  <w:rStyle w:val="Hyperlink"/>
                  <w:rFonts w:ascii="Arial" w:hAnsi="Arial" w:cs="Arial"/>
                  <w:sz w:val="32"/>
                  <w:szCs w:val="32"/>
                </w:rPr>
                <w:t>e</w:t>
              </w:r>
              <w:bookmarkEnd w:id="111"/>
              <w:r w:rsidRPr="00C26630">
                <w:rPr>
                  <w:rStyle w:val="Hyperlink"/>
                  <w:rFonts w:ascii="Arial" w:hAnsi="Arial" w:cs="Arial"/>
                  <w:sz w:val="32"/>
                  <w:szCs w:val="32"/>
                </w:rPr>
                <w:t xml:space="preserve"> &amp; Retail Strategy</w:t>
              </w:r>
            </w:hyperlink>
          </w:p>
        </w:tc>
        <w:tc>
          <w:tcPr>
            <w:tcW w:w="1181" w:type="dxa"/>
            <w:vAlign w:val="center"/>
          </w:tcPr>
          <w:p w14:paraId="21F7635D" w14:textId="73C23D55" w:rsidR="00627A5A" w:rsidRPr="00C26630" w:rsidRDefault="00627A5A" w:rsidP="00717F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850" w:type="dxa"/>
            <w:vAlign w:val="center"/>
          </w:tcPr>
          <w:p w14:paraId="2AABBBE8" w14:textId="7DB7EE52" w:rsidR="00627A5A" w:rsidRPr="00C26630" w:rsidRDefault="00627A5A" w:rsidP="00717F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w:t>
            </w:r>
          </w:p>
        </w:tc>
        <w:tc>
          <w:tcPr>
            <w:tcW w:w="1415" w:type="dxa"/>
            <w:vAlign w:val="center"/>
          </w:tcPr>
          <w:p w14:paraId="43B73813" w14:textId="18198C99" w:rsidR="00627A5A" w:rsidRPr="00C26630" w:rsidRDefault="00C42A8C" w:rsidP="00F26AC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Pr>
                <w:rFonts w:ascii="Arial" w:hAnsi="Arial" w:cs="Arial"/>
                <w:b/>
                <w:bCs/>
                <w:sz w:val="32"/>
                <w:szCs w:val="32"/>
              </w:rPr>
              <w:t>N/A</w:t>
            </w:r>
          </w:p>
        </w:tc>
      </w:tr>
      <w:tr w:rsidR="00627A5A" w:rsidRPr="00C26630" w14:paraId="70C38D67" w14:textId="51F71F18" w:rsidTr="0C69B2C1">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1463" w:type="dxa"/>
            <w:vAlign w:val="center"/>
          </w:tcPr>
          <w:p w14:paraId="22EA285F" w14:textId="62C4675E" w:rsidR="00627A5A" w:rsidRPr="00E84411" w:rsidRDefault="00627A5A" w:rsidP="00814B5A">
            <w:pPr>
              <w:jc w:val="center"/>
              <w:rPr>
                <w:rFonts w:ascii="Arial" w:hAnsi="Arial" w:cs="Arial"/>
                <w:sz w:val="32"/>
                <w:szCs w:val="32"/>
              </w:rPr>
            </w:pPr>
            <w:r w:rsidRPr="00E84411">
              <w:rPr>
                <w:rFonts w:ascii="Arial" w:hAnsi="Arial" w:cs="Arial"/>
                <w:sz w:val="32"/>
                <w:szCs w:val="32"/>
              </w:rPr>
              <w:t>41411</w:t>
            </w:r>
          </w:p>
        </w:tc>
        <w:tc>
          <w:tcPr>
            <w:tcW w:w="4730" w:type="dxa"/>
            <w:vAlign w:val="center"/>
          </w:tcPr>
          <w:p w14:paraId="0C1B8481" w14:textId="23BE7DE8" w:rsidR="00627A5A" w:rsidRPr="00C26630" w:rsidRDefault="00627A5A" w:rsidP="00814B5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hyperlink w:anchor="LH_BusEmploandEconPol" w:history="1">
              <w:r w:rsidRPr="00C26630">
                <w:rPr>
                  <w:rStyle w:val="Hyperlink"/>
                  <w:rFonts w:ascii="Arial" w:hAnsi="Arial" w:cs="Arial"/>
                  <w:sz w:val="32"/>
                  <w:szCs w:val="32"/>
                </w:rPr>
                <w:t>LH Business, E</w:t>
              </w:r>
              <w:bookmarkStart w:id="112" w:name="_Hlt227226536"/>
              <w:r w:rsidRPr="00C26630">
                <w:rPr>
                  <w:rStyle w:val="Hyperlink"/>
                  <w:rFonts w:ascii="Arial" w:hAnsi="Arial" w:cs="Arial"/>
                  <w:sz w:val="32"/>
                  <w:szCs w:val="32"/>
                </w:rPr>
                <w:t>m</w:t>
              </w:r>
              <w:bookmarkEnd w:id="112"/>
              <w:r w:rsidRPr="00C26630">
                <w:rPr>
                  <w:rStyle w:val="Hyperlink"/>
                  <w:rFonts w:ascii="Arial" w:hAnsi="Arial" w:cs="Arial"/>
                  <w:sz w:val="32"/>
                  <w:szCs w:val="32"/>
                </w:rPr>
                <w:t>ployment and Economic Policy</w:t>
              </w:r>
            </w:hyperlink>
          </w:p>
        </w:tc>
        <w:tc>
          <w:tcPr>
            <w:tcW w:w="1181" w:type="dxa"/>
            <w:vAlign w:val="center"/>
          </w:tcPr>
          <w:p w14:paraId="16B700FD" w14:textId="5DF0F151" w:rsidR="00627A5A" w:rsidRPr="00C26630" w:rsidRDefault="00627A5A" w:rsidP="00814B5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850" w:type="dxa"/>
            <w:vAlign w:val="center"/>
          </w:tcPr>
          <w:p w14:paraId="05AD9F43" w14:textId="7F668790" w:rsidR="00627A5A" w:rsidRPr="00C26630" w:rsidRDefault="00627A5A" w:rsidP="00814B5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3</w:t>
            </w:r>
          </w:p>
        </w:tc>
        <w:tc>
          <w:tcPr>
            <w:tcW w:w="1415" w:type="dxa"/>
            <w:vAlign w:val="center"/>
          </w:tcPr>
          <w:p w14:paraId="1070ABF8" w14:textId="7A9D4747" w:rsidR="00627A5A" w:rsidRPr="00C26630" w:rsidRDefault="00234FEE" w:rsidP="00F26A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Pr>
                <w:rFonts w:ascii="Arial" w:hAnsi="Arial" w:cs="Arial"/>
                <w:b/>
                <w:bCs/>
                <w:sz w:val="32"/>
                <w:szCs w:val="32"/>
              </w:rPr>
              <w:t>N/A</w:t>
            </w:r>
          </w:p>
        </w:tc>
      </w:tr>
      <w:tr w:rsidR="00627A5A" w:rsidRPr="00C26630" w14:paraId="0D6F4656" w14:textId="68ED6570" w:rsidTr="0C69B2C1">
        <w:trPr>
          <w:trHeight w:val="736"/>
        </w:trPr>
        <w:tc>
          <w:tcPr>
            <w:cnfStyle w:val="001000000000" w:firstRow="0" w:lastRow="0" w:firstColumn="1" w:lastColumn="0" w:oddVBand="0" w:evenVBand="0" w:oddHBand="0" w:evenHBand="0" w:firstRowFirstColumn="0" w:firstRowLastColumn="0" w:lastRowFirstColumn="0" w:lastRowLastColumn="0"/>
            <w:tcW w:w="1463" w:type="dxa"/>
            <w:vAlign w:val="center"/>
          </w:tcPr>
          <w:p w14:paraId="7DB63B2D" w14:textId="6C81CEBD" w:rsidR="00627A5A" w:rsidRPr="00E84411" w:rsidRDefault="00627A5A" w:rsidP="00814B5A">
            <w:pPr>
              <w:jc w:val="center"/>
              <w:rPr>
                <w:rFonts w:ascii="Arial" w:hAnsi="Arial" w:cs="Arial"/>
                <w:sz w:val="32"/>
                <w:szCs w:val="32"/>
              </w:rPr>
            </w:pPr>
            <w:r w:rsidRPr="00E84411">
              <w:rPr>
                <w:rFonts w:ascii="Arial" w:hAnsi="Arial" w:cs="Arial"/>
                <w:sz w:val="32"/>
                <w:szCs w:val="32"/>
              </w:rPr>
              <w:t>34373</w:t>
            </w:r>
          </w:p>
        </w:tc>
        <w:tc>
          <w:tcPr>
            <w:tcW w:w="4730" w:type="dxa"/>
            <w:vAlign w:val="center"/>
          </w:tcPr>
          <w:p w14:paraId="53093557" w14:textId="4AE52929" w:rsidR="00627A5A" w:rsidRPr="00C26630" w:rsidRDefault="00627A5A" w:rsidP="00814B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hyperlink w:anchor="LH_CRISISMGT" w:history="1">
              <w:r w:rsidRPr="006140C4">
                <w:rPr>
                  <w:rStyle w:val="Hyperlink"/>
                  <w:rFonts w:ascii="Arial" w:hAnsi="Arial" w:cs="Arial"/>
                  <w:sz w:val="32"/>
                  <w:szCs w:val="32"/>
                </w:rPr>
                <w:t>LH Crisis Management</w:t>
              </w:r>
            </w:hyperlink>
          </w:p>
        </w:tc>
        <w:tc>
          <w:tcPr>
            <w:tcW w:w="1181" w:type="dxa"/>
            <w:vAlign w:val="center"/>
          </w:tcPr>
          <w:p w14:paraId="23503E86" w14:textId="5468F784" w:rsidR="00627A5A" w:rsidRPr="00C26630" w:rsidRDefault="00627A5A" w:rsidP="00814B5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850" w:type="dxa"/>
            <w:vAlign w:val="center"/>
          </w:tcPr>
          <w:p w14:paraId="587B4E14" w14:textId="59EC52D3" w:rsidR="00627A5A" w:rsidRPr="00C26630" w:rsidRDefault="00627A5A" w:rsidP="00814B5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3</w:t>
            </w:r>
          </w:p>
        </w:tc>
        <w:tc>
          <w:tcPr>
            <w:tcW w:w="1415" w:type="dxa"/>
            <w:vAlign w:val="center"/>
          </w:tcPr>
          <w:p w14:paraId="76596236" w14:textId="36D4C778" w:rsidR="00627A5A" w:rsidRPr="00C26630" w:rsidRDefault="00F26ACE" w:rsidP="00F26AC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Pr>
                <w:rFonts w:ascii="Arial" w:hAnsi="Arial" w:cs="Arial"/>
                <w:b/>
                <w:bCs/>
                <w:sz w:val="32"/>
                <w:szCs w:val="32"/>
              </w:rPr>
              <w:t>N/A</w:t>
            </w:r>
          </w:p>
        </w:tc>
      </w:tr>
      <w:tr w:rsidR="00627A5A" w:rsidRPr="00C26630" w14:paraId="12578E1E" w14:textId="21E57CB9" w:rsidTr="0C69B2C1">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1463" w:type="dxa"/>
            <w:vAlign w:val="center"/>
          </w:tcPr>
          <w:p w14:paraId="3CEDD0E9" w14:textId="35B218DB" w:rsidR="00627A5A" w:rsidRPr="00E84411" w:rsidRDefault="00627A5A" w:rsidP="00814B5A">
            <w:pPr>
              <w:jc w:val="center"/>
              <w:rPr>
                <w:rFonts w:ascii="Arial" w:hAnsi="Arial" w:cs="Arial"/>
                <w:sz w:val="32"/>
                <w:szCs w:val="32"/>
              </w:rPr>
            </w:pPr>
            <w:r w:rsidRPr="00E84411">
              <w:rPr>
                <w:rFonts w:ascii="Arial" w:hAnsi="Arial" w:cs="Arial"/>
                <w:sz w:val="32"/>
                <w:szCs w:val="32"/>
              </w:rPr>
              <w:t>29864</w:t>
            </w:r>
          </w:p>
        </w:tc>
        <w:tc>
          <w:tcPr>
            <w:tcW w:w="4730" w:type="dxa"/>
            <w:vAlign w:val="center"/>
          </w:tcPr>
          <w:p w14:paraId="0A74414E" w14:textId="0C706307" w:rsidR="00627A5A" w:rsidRPr="00C26630" w:rsidRDefault="00627A5A" w:rsidP="00814B5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hyperlink w:anchor="LH_OrgStudiesPPF" w:history="1">
              <w:r w:rsidRPr="00C26630">
                <w:rPr>
                  <w:rStyle w:val="Hyperlink"/>
                  <w:rFonts w:ascii="Arial" w:hAnsi="Arial" w:cs="Arial"/>
                  <w:sz w:val="32"/>
                  <w:szCs w:val="32"/>
                </w:rPr>
                <w:t>LH Organisation Studies: Past, Present and Future</w:t>
              </w:r>
            </w:hyperlink>
          </w:p>
        </w:tc>
        <w:tc>
          <w:tcPr>
            <w:tcW w:w="1181" w:type="dxa"/>
            <w:vAlign w:val="center"/>
          </w:tcPr>
          <w:p w14:paraId="28FA0BD4" w14:textId="4E93B25F" w:rsidR="00627A5A" w:rsidRPr="00C26630" w:rsidRDefault="00627A5A" w:rsidP="00814B5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850" w:type="dxa"/>
            <w:vAlign w:val="center"/>
          </w:tcPr>
          <w:p w14:paraId="1BA48A3A" w14:textId="132ED482" w:rsidR="00627A5A" w:rsidRPr="00C26630" w:rsidRDefault="00627A5A" w:rsidP="00814B5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3</w:t>
            </w:r>
          </w:p>
        </w:tc>
        <w:tc>
          <w:tcPr>
            <w:tcW w:w="1415" w:type="dxa"/>
            <w:vAlign w:val="center"/>
          </w:tcPr>
          <w:p w14:paraId="7BEE8904" w14:textId="71358530" w:rsidR="00627A5A" w:rsidRPr="00C26630" w:rsidRDefault="00F26ACE" w:rsidP="00F26A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Pr>
                <w:rFonts w:ascii="Arial" w:hAnsi="Arial" w:cs="Arial"/>
                <w:b/>
                <w:bCs/>
                <w:sz w:val="32"/>
                <w:szCs w:val="32"/>
              </w:rPr>
              <w:t>N/A</w:t>
            </w:r>
          </w:p>
        </w:tc>
      </w:tr>
      <w:tr w:rsidR="00627A5A" w:rsidRPr="00C26630" w14:paraId="2C1F8E24" w14:textId="0B579B3A" w:rsidTr="0C69B2C1">
        <w:trPr>
          <w:trHeight w:val="736"/>
        </w:trPr>
        <w:tc>
          <w:tcPr>
            <w:cnfStyle w:val="001000000000" w:firstRow="0" w:lastRow="0" w:firstColumn="1" w:lastColumn="0" w:oddVBand="0" w:evenVBand="0" w:oddHBand="0" w:evenHBand="0" w:firstRowFirstColumn="0" w:firstRowLastColumn="0" w:lastRowFirstColumn="0" w:lastRowLastColumn="0"/>
            <w:tcW w:w="1463" w:type="dxa"/>
            <w:vAlign w:val="center"/>
          </w:tcPr>
          <w:p w14:paraId="57F0DB63" w14:textId="0D168E76" w:rsidR="00627A5A" w:rsidRPr="00E84411" w:rsidRDefault="00627A5A" w:rsidP="00814B5A">
            <w:pPr>
              <w:jc w:val="center"/>
              <w:rPr>
                <w:rFonts w:ascii="Arial" w:hAnsi="Arial" w:cs="Arial"/>
                <w:sz w:val="32"/>
                <w:szCs w:val="32"/>
              </w:rPr>
            </w:pPr>
            <w:r w:rsidRPr="00E84411">
              <w:rPr>
                <w:rFonts w:ascii="Arial" w:hAnsi="Arial" w:cs="Arial"/>
                <w:sz w:val="32"/>
                <w:szCs w:val="32"/>
              </w:rPr>
              <w:t>25280</w:t>
            </w:r>
          </w:p>
        </w:tc>
        <w:tc>
          <w:tcPr>
            <w:tcW w:w="4730" w:type="dxa"/>
            <w:vAlign w:val="center"/>
          </w:tcPr>
          <w:p w14:paraId="4E1D41F3" w14:textId="020080D8" w:rsidR="00627A5A" w:rsidRPr="00C26630" w:rsidRDefault="00627A5A" w:rsidP="00814B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hyperlink w:anchor="LH_SmBusandEnt" w:history="1">
              <w:r w:rsidRPr="00C26630">
                <w:rPr>
                  <w:rStyle w:val="Hyperlink"/>
                  <w:rFonts w:ascii="Arial" w:hAnsi="Arial" w:cs="Arial"/>
                  <w:sz w:val="32"/>
                  <w:szCs w:val="32"/>
                </w:rPr>
                <w:t>LH Small Business &amp; Entrepreneurship</w:t>
              </w:r>
            </w:hyperlink>
          </w:p>
        </w:tc>
        <w:tc>
          <w:tcPr>
            <w:tcW w:w="1181" w:type="dxa"/>
            <w:vAlign w:val="center"/>
          </w:tcPr>
          <w:p w14:paraId="5377F113" w14:textId="77777777" w:rsidR="00627A5A" w:rsidRPr="00C26630" w:rsidRDefault="00627A5A" w:rsidP="00814B5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850" w:type="dxa"/>
            <w:vAlign w:val="center"/>
          </w:tcPr>
          <w:p w14:paraId="3B685206" w14:textId="77777777" w:rsidR="00627A5A" w:rsidRPr="00C26630" w:rsidRDefault="00627A5A" w:rsidP="00814B5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3</w:t>
            </w:r>
          </w:p>
        </w:tc>
        <w:tc>
          <w:tcPr>
            <w:tcW w:w="1415" w:type="dxa"/>
            <w:vAlign w:val="center"/>
          </w:tcPr>
          <w:p w14:paraId="3AEAA503" w14:textId="2E6E171C" w:rsidR="00627A5A" w:rsidRPr="00C26630" w:rsidRDefault="00F26ACE" w:rsidP="00F26AC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Pr>
                <w:rFonts w:ascii="Arial" w:hAnsi="Arial" w:cs="Arial"/>
                <w:b/>
                <w:bCs/>
                <w:sz w:val="32"/>
                <w:szCs w:val="32"/>
              </w:rPr>
              <w:t>N/A</w:t>
            </w:r>
          </w:p>
        </w:tc>
      </w:tr>
    </w:tbl>
    <w:p w14:paraId="6E9DA823" w14:textId="48AB5976" w:rsidR="00C2597D" w:rsidRDefault="00C2597D" w:rsidP="00C2597D">
      <w:pPr>
        <w:widowControl w:val="0"/>
        <w:spacing w:after="0"/>
        <w:rPr>
          <w:rFonts w:ascii="Arial" w:hAnsi="Arial" w:cs="Arial"/>
          <w:b/>
          <w:bCs/>
          <w:noProof/>
          <w:sz w:val="40"/>
          <w:szCs w:val="40"/>
        </w:rPr>
      </w:pPr>
      <w:r w:rsidRPr="00C2597D">
        <w:rPr>
          <w:rFonts w:ascii="Arial" w:hAnsi="Arial" w:cs="Arial"/>
          <w:b/>
          <w:bCs/>
          <w:noProof/>
          <w:sz w:val="40"/>
          <w:szCs w:val="40"/>
        </w:rPr>
        <w:lastRenderedPageBreak/>
        <w:t>LC Accounting, Accountability and Financial Decision-making</w:t>
      </w:r>
    </w:p>
    <w:p w14:paraId="41D9FA99" w14:textId="77777777" w:rsidR="00C2597D" w:rsidRDefault="00C2597D" w:rsidP="00C2597D">
      <w:pPr>
        <w:widowControl w:val="0"/>
        <w:spacing w:after="0" w:line="240" w:lineRule="auto"/>
        <w:rPr>
          <w:rFonts w:ascii="Arial" w:hAnsi="Arial" w:cs="Arial"/>
          <w:sz w:val="24"/>
          <w:szCs w:val="24"/>
        </w:rPr>
      </w:pPr>
    </w:p>
    <w:p w14:paraId="6807AE0C" w14:textId="7F48FE68" w:rsidR="00C2597D" w:rsidRPr="00C2597D" w:rsidRDefault="00C2597D" w:rsidP="00C2597D">
      <w:pPr>
        <w:widowControl w:val="0"/>
        <w:spacing w:after="0" w:line="240" w:lineRule="auto"/>
        <w:rPr>
          <w:rFonts w:ascii="Arial" w:hAnsi="Arial" w:cs="Arial"/>
          <w:b/>
          <w:bCs/>
          <w:noProof/>
          <w:sz w:val="40"/>
          <w:szCs w:val="40"/>
        </w:rPr>
      </w:pPr>
      <w:r w:rsidRPr="00C26630">
        <w:rPr>
          <w:rFonts w:ascii="Arial" w:hAnsi="Arial" w:cs="Arial"/>
          <w:sz w:val="24"/>
          <w:szCs w:val="24"/>
        </w:rPr>
        <w:t xml:space="preserve">Module Code: </w:t>
      </w:r>
      <w:r w:rsidR="00C211F1">
        <w:rPr>
          <w:rFonts w:ascii="Arial" w:hAnsi="Arial" w:cs="Arial"/>
          <w:b/>
          <w:bCs/>
          <w:sz w:val="24"/>
          <w:szCs w:val="24"/>
        </w:rPr>
        <w:t>41292</w:t>
      </w:r>
    </w:p>
    <w:p w14:paraId="09AD0291" w14:textId="77777777" w:rsidR="00C2597D" w:rsidRPr="00C26630" w:rsidRDefault="00C2597D" w:rsidP="00C2597D">
      <w:pPr>
        <w:widowControl w:val="0"/>
        <w:spacing w:after="0"/>
        <w:rPr>
          <w:rFonts w:ascii="Arial" w:hAnsi="Arial" w:cs="Arial"/>
          <w:sz w:val="24"/>
          <w:szCs w:val="24"/>
        </w:rPr>
      </w:pPr>
      <w:r w:rsidRPr="00C26630">
        <w:rPr>
          <w:rFonts w:ascii="Arial" w:hAnsi="Arial" w:cs="Arial"/>
          <w:sz w:val="24"/>
          <w:szCs w:val="24"/>
        </w:rPr>
        <w:t>Credits: 20</w:t>
      </w:r>
    </w:p>
    <w:p w14:paraId="4D481FFC" w14:textId="77777777" w:rsidR="00C2597D" w:rsidRPr="00C26630" w:rsidRDefault="00C2597D" w:rsidP="00C2597D">
      <w:pPr>
        <w:widowControl w:val="0"/>
        <w:spacing w:after="0"/>
        <w:rPr>
          <w:rFonts w:ascii="Arial" w:hAnsi="Arial" w:cs="Arial"/>
          <w:sz w:val="24"/>
          <w:szCs w:val="24"/>
        </w:rPr>
      </w:pPr>
      <w:r w:rsidRPr="00C26630">
        <w:rPr>
          <w:rFonts w:ascii="Arial" w:hAnsi="Arial" w:cs="Arial"/>
          <w:sz w:val="24"/>
          <w:szCs w:val="24"/>
        </w:rPr>
        <w:t>Level: LC</w:t>
      </w:r>
    </w:p>
    <w:p w14:paraId="62FFDFEF" w14:textId="77777777" w:rsidR="00C2597D" w:rsidRPr="00C26630" w:rsidRDefault="00C2597D" w:rsidP="00C2597D">
      <w:pPr>
        <w:widowControl w:val="0"/>
        <w:spacing w:after="0"/>
        <w:rPr>
          <w:rFonts w:ascii="Arial" w:hAnsi="Arial" w:cs="Arial"/>
          <w:sz w:val="24"/>
          <w:szCs w:val="24"/>
        </w:rPr>
      </w:pPr>
      <w:r w:rsidRPr="00C26630">
        <w:rPr>
          <w:rFonts w:ascii="Arial" w:hAnsi="Arial" w:cs="Arial"/>
          <w:sz w:val="24"/>
          <w:szCs w:val="24"/>
        </w:rPr>
        <w:t>Taught: Semester 2</w:t>
      </w:r>
    </w:p>
    <w:p w14:paraId="0D3EC86B" w14:textId="77777777" w:rsidR="00C2597D" w:rsidRPr="00C26630" w:rsidRDefault="00C2597D" w:rsidP="00C2597D">
      <w:pPr>
        <w:widowControl w:val="0"/>
        <w:spacing w:after="0"/>
        <w:rPr>
          <w:rFonts w:ascii="Arial" w:hAnsi="Arial" w:cs="Arial"/>
          <w:sz w:val="24"/>
          <w:szCs w:val="24"/>
        </w:rPr>
      </w:pPr>
      <w:r w:rsidRPr="00C26630">
        <w:rPr>
          <w:rFonts w:ascii="Arial" w:hAnsi="Arial" w:cs="Arial"/>
          <w:sz w:val="24"/>
          <w:szCs w:val="24"/>
        </w:rPr>
        <w:t>Department:</w:t>
      </w:r>
      <w:r w:rsidRPr="00C26630">
        <w:rPr>
          <w:rFonts w:ascii="Arial" w:hAnsi="Arial" w:cs="Arial"/>
        </w:rPr>
        <w:t xml:space="preserve"> </w:t>
      </w:r>
      <w:r w:rsidRPr="00C26630">
        <w:rPr>
          <w:rFonts w:ascii="Arial" w:hAnsi="Arial" w:cs="Arial"/>
          <w:sz w:val="24"/>
          <w:szCs w:val="24"/>
        </w:rPr>
        <w:t>Accounting</w:t>
      </w:r>
    </w:p>
    <w:p w14:paraId="3C9B5643" w14:textId="6D85BB7B" w:rsidR="00C2597D" w:rsidRPr="00C26630" w:rsidRDefault="00C2597D" w:rsidP="00C2597D">
      <w:pPr>
        <w:widowControl w:val="0"/>
        <w:spacing w:after="0"/>
        <w:rPr>
          <w:rFonts w:ascii="Arial" w:hAnsi="Arial" w:cs="Arial"/>
          <w:sz w:val="24"/>
          <w:szCs w:val="24"/>
        </w:rPr>
      </w:pPr>
      <w:r w:rsidRPr="00C26630">
        <w:rPr>
          <w:rFonts w:ascii="Arial" w:hAnsi="Arial" w:cs="Arial"/>
          <w:sz w:val="24"/>
          <w:szCs w:val="24"/>
        </w:rPr>
        <w:t xml:space="preserve">Assessment Method: </w:t>
      </w:r>
      <w:r w:rsidR="001C2E06">
        <w:rPr>
          <w:rFonts w:ascii="Arial" w:hAnsi="Arial" w:cs="Arial"/>
          <w:sz w:val="24"/>
          <w:szCs w:val="24"/>
        </w:rPr>
        <w:t>1.5</w:t>
      </w:r>
      <w:r w:rsidRPr="00C26630">
        <w:rPr>
          <w:rFonts w:ascii="Arial" w:hAnsi="Arial" w:cs="Arial"/>
          <w:sz w:val="24"/>
          <w:szCs w:val="24"/>
        </w:rPr>
        <w:t>00 Word Individual Assignment (50%), Exam</w:t>
      </w:r>
      <w:r w:rsidR="00281BD3">
        <w:rPr>
          <w:rFonts w:ascii="Arial" w:hAnsi="Arial" w:cs="Arial"/>
          <w:sz w:val="24"/>
          <w:szCs w:val="24"/>
        </w:rPr>
        <w:t xml:space="preserve"> - Main Exam Period</w:t>
      </w:r>
      <w:r w:rsidRPr="00C26630">
        <w:rPr>
          <w:rFonts w:ascii="Arial" w:hAnsi="Arial" w:cs="Arial"/>
          <w:sz w:val="24"/>
          <w:szCs w:val="24"/>
        </w:rPr>
        <w:t xml:space="preserve"> (50%)</w:t>
      </w:r>
    </w:p>
    <w:p w14:paraId="2E491452" w14:textId="77777777" w:rsidR="00C2597D" w:rsidRPr="00C26630" w:rsidRDefault="00C2597D" w:rsidP="00C2597D">
      <w:pPr>
        <w:spacing w:after="0"/>
        <w:rPr>
          <w:rFonts w:ascii="Arial" w:hAnsi="Arial" w:cs="Arial"/>
          <w:b/>
          <w:bCs/>
          <w:i/>
          <w:iCs/>
          <w:sz w:val="24"/>
          <w:szCs w:val="24"/>
        </w:rPr>
      </w:pPr>
      <w:r w:rsidRPr="00C26630">
        <w:rPr>
          <w:rFonts w:ascii="Arial" w:hAnsi="Arial" w:cs="Arial"/>
          <w:b/>
          <w:bCs/>
          <w:i/>
          <w:iCs/>
          <w:sz w:val="24"/>
          <w:szCs w:val="24"/>
        </w:rPr>
        <w:t>Subject to availability</w:t>
      </w:r>
    </w:p>
    <w:p w14:paraId="449D484F" w14:textId="77777777" w:rsidR="00C2597D" w:rsidRPr="00C26630" w:rsidRDefault="00C2597D" w:rsidP="00C2597D">
      <w:pPr>
        <w:widowControl w:val="0"/>
        <w:rPr>
          <w:rFonts w:ascii="Arial" w:hAnsi="Arial" w:cs="Arial"/>
          <w:sz w:val="24"/>
          <w:szCs w:val="24"/>
        </w:rPr>
      </w:pPr>
    </w:p>
    <w:p w14:paraId="60EBD337" w14:textId="77777777" w:rsidR="00C2597D" w:rsidRPr="00C26630" w:rsidRDefault="00C2597D" w:rsidP="00C2597D">
      <w:pPr>
        <w:pStyle w:val="Heading"/>
      </w:pPr>
      <w:r w:rsidRPr="00C26630">
        <w:t>Module Description</w:t>
      </w:r>
    </w:p>
    <w:p w14:paraId="609EA602" w14:textId="5EF334EA" w:rsidR="007F5987" w:rsidRPr="007F5987" w:rsidRDefault="007F5987" w:rsidP="007F5987">
      <w:pPr>
        <w:widowControl w:val="0"/>
        <w:rPr>
          <w:rFonts w:ascii="Arial" w:hAnsi="Arial" w:cs="Arial"/>
          <w:sz w:val="24"/>
          <w:szCs w:val="24"/>
        </w:rPr>
      </w:pPr>
      <w:r w:rsidRPr="007F5987">
        <w:rPr>
          <w:rFonts w:ascii="Arial" w:hAnsi="Arial" w:cs="Arial"/>
          <w:sz w:val="24"/>
          <w:szCs w:val="24"/>
        </w:rPr>
        <w:t>The purpose of this introductory module is to examine and understand both how organisational performance is measured, and how accounting information is used in organisational decision making, producing plans, monitoring and controlling operations.</w:t>
      </w:r>
    </w:p>
    <w:p w14:paraId="394E14FD" w14:textId="415377DD" w:rsidR="00C2597D" w:rsidRPr="00C26630" w:rsidRDefault="007F5987" w:rsidP="007F5987">
      <w:pPr>
        <w:widowControl w:val="0"/>
        <w:rPr>
          <w:rFonts w:ascii="Arial" w:hAnsi="Arial" w:cs="Arial"/>
          <w:sz w:val="24"/>
          <w:szCs w:val="24"/>
        </w:rPr>
      </w:pPr>
      <w:r w:rsidRPr="007F5987">
        <w:rPr>
          <w:rFonts w:ascii="Arial" w:hAnsi="Arial" w:cs="Arial"/>
          <w:sz w:val="24"/>
          <w:szCs w:val="24"/>
        </w:rPr>
        <w:t>It provides a theoretical underpinning and an understanding of the technical and emerging aspects of the subject so that students can both understand and apply theory and practical techniques to managing and evaluating organisations in the contemporary world.</w:t>
      </w:r>
    </w:p>
    <w:p w14:paraId="038807E7" w14:textId="77777777" w:rsidR="00C2597D" w:rsidRPr="00C26630" w:rsidRDefault="00C2597D" w:rsidP="00C2597D">
      <w:pPr>
        <w:pStyle w:val="Heading"/>
      </w:pPr>
      <w:r w:rsidRPr="00C26630">
        <w:t>Learning Outcomes</w:t>
      </w:r>
    </w:p>
    <w:p w14:paraId="582B4563" w14:textId="77777777" w:rsidR="007F5987" w:rsidRPr="007F5987" w:rsidRDefault="007F5987" w:rsidP="007F5987">
      <w:pPr>
        <w:widowControl w:val="0"/>
        <w:rPr>
          <w:rFonts w:ascii="Arial" w:hAnsi="Arial" w:cs="Arial"/>
          <w:sz w:val="24"/>
          <w:szCs w:val="24"/>
        </w:rPr>
      </w:pPr>
      <w:r w:rsidRPr="007F5987">
        <w:rPr>
          <w:rFonts w:ascii="Arial" w:hAnsi="Arial" w:cs="Arial"/>
          <w:sz w:val="24"/>
          <w:szCs w:val="24"/>
        </w:rPr>
        <w:t>By the end of the module students should be able to:</w:t>
      </w:r>
    </w:p>
    <w:p w14:paraId="0F11BD96" w14:textId="77777777" w:rsidR="007F5987" w:rsidRPr="007F5987" w:rsidRDefault="007F5987" w:rsidP="007F5987">
      <w:pPr>
        <w:pStyle w:val="ListParagraph"/>
        <w:widowControl w:val="0"/>
        <w:numPr>
          <w:ilvl w:val="0"/>
          <w:numId w:val="19"/>
        </w:numPr>
        <w:rPr>
          <w:rFonts w:ascii="Arial" w:hAnsi="Arial" w:cs="Arial"/>
          <w:sz w:val="24"/>
          <w:szCs w:val="24"/>
        </w:rPr>
      </w:pPr>
      <w:r w:rsidRPr="007F5987">
        <w:rPr>
          <w:rFonts w:ascii="Arial" w:hAnsi="Arial" w:cs="Arial"/>
          <w:sz w:val="24"/>
          <w:szCs w:val="24"/>
        </w:rPr>
        <w:t>Explain and critically appraise different perspectives on organisational accountability and sustainability.</w:t>
      </w:r>
    </w:p>
    <w:p w14:paraId="36A2D612" w14:textId="77777777" w:rsidR="007F5987" w:rsidRPr="007F5987" w:rsidRDefault="007F5987" w:rsidP="007F5987">
      <w:pPr>
        <w:pStyle w:val="ListParagraph"/>
        <w:widowControl w:val="0"/>
        <w:numPr>
          <w:ilvl w:val="0"/>
          <w:numId w:val="19"/>
        </w:numPr>
        <w:rPr>
          <w:rFonts w:ascii="Arial" w:hAnsi="Arial" w:cs="Arial"/>
          <w:sz w:val="24"/>
          <w:szCs w:val="24"/>
        </w:rPr>
      </w:pPr>
      <w:r w:rsidRPr="007F5987">
        <w:rPr>
          <w:rFonts w:ascii="Arial" w:hAnsi="Arial" w:cs="Arial"/>
          <w:sz w:val="24"/>
          <w:szCs w:val="24"/>
        </w:rPr>
        <w:t>Explain and apply the framework within which organisational performance is evaluated and reported.</w:t>
      </w:r>
    </w:p>
    <w:p w14:paraId="1FFB3B52" w14:textId="77777777" w:rsidR="007F5987" w:rsidRPr="007F5987" w:rsidRDefault="007F5987" w:rsidP="007F5987">
      <w:pPr>
        <w:pStyle w:val="ListParagraph"/>
        <w:widowControl w:val="0"/>
        <w:numPr>
          <w:ilvl w:val="0"/>
          <w:numId w:val="19"/>
        </w:numPr>
        <w:rPr>
          <w:rFonts w:ascii="Arial" w:hAnsi="Arial" w:cs="Arial"/>
          <w:sz w:val="24"/>
          <w:szCs w:val="24"/>
        </w:rPr>
      </w:pPr>
      <w:r w:rsidRPr="007F5987">
        <w:rPr>
          <w:rFonts w:ascii="Arial" w:hAnsi="Arial" w:cs="Arial"/>
          <w:sz w:val="24"/>
          <w:szCs w:val="24"/>
        </w:rPr>
        <w:t>Explain and apply how organisations use accounting information in organisational planning, monitoring and control.</w:t>
      </w:r>
    </w:p>
    <w:p w14:paraId="52B69F36" w14:textId="041F76E9" w:rsidR="00C2597D" w:rsidRPr="007F5987" w:rsidRDefault="007F5987" w:rsidP="007F5987">
      <w:pPr>
        <w:pStyle w:val="ListParagraph"/>
        <w:widowControl w:val="0"/>
        <w:numPr>
          <w:ilvl w:val="0"/>
          <w:numId w:val="19"/>
        </w:numPr>
        <w:rPr>
          <w:rFonts w:ascii="Arial" w:hAnsi="Arial" w:cs="Arial"/>
          <w:sz w:val="24"/>
          <w:szCs w:val="24"/>
        </w:rPr>
      </w:pPr>
      <w:r w:rsidRPr="007F5987">
        <w:rPr>
          <w:rFonts w:ascii="Arial" w:hAnsi="Arial" w:cs="Arial"/>
          <w:sz w:val="24"/>
          <w:szCs w:val="24"/>
        </w:rPr>
        <w:t>Apply and evaluate different approaches to analysis and decision-making using accounting information.</w:t>
      </w:r>
    </w:p>
    <w:p w14:paraId="75EC1FA7" w14:textId="77777777" w:rsidR="00C2597D" w:rsidRDefault="00C2597D" w:rsidP="00C0639A">
      <w:pPr>
        <w:pStyle w:val="ModuleHeading"/>
      </w:pPr>
    </w:p>
    <w:p w14:paraId="251319D1" w14:textId="77777777" w:rsidR="00C2597D" w:rsidRDefault="00C2597D" w:rsidP="00C0639A">
      <w:pPr>
        <w:pStyle w:val="ModuleHeading"/>
      </w:pPr>
    </w:p>
    <w:p w14:paraId="7B64A5D7" w14:textId="77777777" w:rsidR="005E40E9" w:rsidRDefault="005E40E9" w:rsidP="00C0639A">
      <w:pPr>
        <w:pStyle w:val="ModuleHeading"/>
        <w:sectPr w:rsidR="005E40E9" w:rsidSect="00520F37">
          <w:pgSz w:w="11906" w:h="16838"/>
          <w:pgMar w:top="1440" w:right="1440" w:bottom="1440" w:left="1440" w:header="708" w:footer="708" w:gutter="0"/>
          <w:cols w:space="708"/>
          <w:docGrid w:linePitch="360"/>
        </w:sectPr>
      </w:pPr>
    </w:p>
    <w:p w14:paraId="2828068E" w14:textId="7E873BEE" w:rsidR="001E6A03" w:rsidRPr="00C26630" w:rsidRDefault="001E6A03" w:rsidP="00C0639A">
      <w:pPr>
        <w:pStyle w:val="ModuleHeading"/>
      </w:pPr>
      <w:bookmarkStart w:id="113" w:name="LC_DMC"/>
      <w:bookmarkEnd w:id="113"/>
      <w:r w:rsidRPr="00C26630">
        <w:lastRenderedPageBreak/>
        <w:t>LC Decision Making &amp; Control</w:t>
      </w:r>
    </w:p>
    <w:p w14:paraId="22904DC7" w14:textId="77777777" w:rsidR="001E6A03" w:rsidRPr="00C26630" w:rsidRDefault="001E6A03" w:rsidP="001E6A03">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32181</w:t>
      </w:r>
    </w:p>
    <w:p w14:paraId="15049D1E" w14:textId="77777777" w:rsidR="001E6A03" w:rsidRPr="00C26630" w:rsidRDefault="001E6A03" w:rsidP="001E6A03">
      <w:pPr>
        <w:widowControl w:val="0"/>
        <w:spacing w:after="0"/>
        <w:rPr>
          <w:rFonts w:ascii="Arial" w:hAnsi="Arial" w:cs="Arial"/>
          <w:sz w:val="24"/>
          <w:szCs w:val="24"/>
        </w:rPr>
      </w:pPr>
      <w:r w:rsidRPr="00C26630">
        <w:rPr>
          <w:rFonts w:ascii="Arial" w:hAnsi="Arial" w:cs="Arial"/>
          <w:sz w:val="24"/>
          <w:szCs w:val="24"/>
        </w:rPr>
        <w:t>Credits: 20</w:t>
      </w:r>
    </w:p>
    <w:p w14:paraId="6D0C48DC" w14:textId="77777777" w:rsidR="001E6A03" w:rsidRPr="00C26630" w:rsidRDefault="001E6A03" w:rsidP="001E6A03">
      <w:pPr>
        <w:widowControl w:val="0"/>
        <w:spacing w:after="0"/>
        <w:rPr>
          <w:rFonts w:ascii="Arial" w:hAnsi="Arial" w:cs="Arial"/>
          <w:sz w:val="24"/>
          <w:szCs w:val="24"/>
        </w:rPr>
      </w:pPr>
      <w:r w:rsidRPr="00C26630">
        <w:rPr>
          <w:rFonts w:ascii="Arial" w:hAnsi="Arial" w:cs="Arial"/>
          <w:sz w:val="24"/>
          <w:szCs w:val="24"/>
        </w:rPr>
        <w:t>Level: LC</w:t>
      </w:r>
    </w:p>
    <w:p w14:paraId="0B540C46" w14:textId="77777777" w:rsidR="001E6A03" w:rsidRPr="00C26630" w:rsidRDefault="001E6A03" w:rsidP="001E6A03">
      <w:pPr>
        <w:widowControl w:val="0"/>
        <w:spacing w:after="0"/>
        <w:rPr>
          <w:rFonts w:ascii="Arial" w:hAnsi="Arial" w:cs="Arial"/>
          <w:sz w:val="24"/>
          <w:szCs w:val="24"/>
        </w:rPr>
      </w:pPr>
      <w:r w:rsidRPr="00C26630">
        <w:rPr>
          <w:rFonts w:ascii="Arial" w:hAnsi="Arial" w:cs="Arial"/>
          <w:sz w:val="24"/>
          <w:szCs w:val="24"/>
        </w:rPr>
        <w:t>Taught: Semester 2</w:t>
      </w:r>
    </w:p>
    <w:p w14:paraId="2C0A2C3E" w14:textId="344AAEFE" w:rsidR="001E6A03" w:rsidRPr="00C26630" w:rsidRDefault="001E6A03" w:rsidP="001E6A03">
      <w:pPr>
        <w:widowControl w:val="0"/>
        <w:spacing w:after="0"/>
        <w:rPr>
          <w:rFonts w:ascii="Arial" w:hAnsi="Arial" w:cs="Arial"/>
          <w:sz w:val="24"/>
          <w:szCs w:val="24"/>
        </w:rPr>
      </w:pPr>
      <w:r w:rsidRPr="00C26630">
        <w:rPr>
          <w:rFonts w:ascii="Arial" w:hAnsi="Arial" w:cs="Arial"/>
          <w:sz w:val="24"/>
          <w:szCs w:val="24"/>
        </w:rPr>
        <w:t>Department:</w:t>
      </w:r>
      <w:r w:rsidRPr="00C26630">
        <w:rPr>
          <w:rFonts w:ascii="Arial" w:hAnsi="Arial" w:cs="Arial"/>
        </w:rPr>
        <w:t xml:space="preserve"> </w:t>
      </w:r>
      <w:r w:rsidRPr="00C26630">
        <w:rPr>
          <w:rFonts w:ascii="Arial" w:hAnsi="Arial" w:cs="Arial"/>
          <w:sz w:val="24"/>
          <w:szCs w:val="24"/>
        </w:rPr>
        <w:t>Accounting</w:t>
      </w:r>
    </w:p>
    <w:p w14:paraId="32677FB8" w14:textId="6125AA9E" w:rsidR="001E6A03" w:rsidRPr="00C26630" w:rsidRDefault="001E6A03" w:rsidP="001E6A03">
      <w:pPr>
        <w:widowControl w:val="0"/>
        <w:spacing w:after="0"/>
        <w:rPr>
          <w:rFonts w:ascii="Arial" w:hAnsi="Arial" w:cs="Arial"/>
          <w:sz w:val="24"/>
          <w:szCs w:val="24"/>
        </w:rPr>
      </w:pPr>
      <w:r w:rsidRPr="00C26630">
        <w:rPr>
          <w:rFonts w:ascii="Arial" w:hAnsi="Arial" w:cs="Arial"/>
          <w:sz w:val="24"/>
          <w:szCs w:val="24"/>
        </w:rPr>
        <w:t xml:space="preserve">Assessment Method: </w:t>
      </w:r>
      <w:proofErr w:type="gramStart"/>
      <w:r w:rsidR="007B099B" w:rsidRPr="00C26630">
        <w:rPr>
          <w:rFonts w:ascii="Arial" w:hAnsi="Arial" w:cs="Arial"/>
          <w:sz w:val="24"/>
          <w:szCs w:val="24"/>
        </w:rPr>
        <w:t xml:space="preserve">2,000 </w:t>
      </w:r>
      <w:r w:rsidR="00BD44CA">
        <w:rPr>
          <w:rFonts w:ascii="Arial" w:hAnsi="Arial" w:cs="Arial"/>
          <w:sz w:val="24"/>
          <w:szCs w:val="24"/>
        </w:rPr>
        <w:t>word</w:t>
      </w:r>
      <w:proofErr w:type="gramEnd"/>
      <w:r w:rsidR="00BD44CA">
        <w:rPr>
          <w:rFonts w:ascii="Arial" w:hAnsi="Arial" w:cs="Arial"/>
          <w:sz w:val="24"/>
          <w:szCs w:val="24"/>
        </w:rPr>
        <w:t xml:space="preserve"> Group Case Study</w:t>
      </w:r>
      <w:r w:rsidR="007B099B" w:rsidRPr="00C26630">
        <w:rPr>
          <w:rFonts w:ascii="Arial" w:hAnsi="Arial" w:cs="Arial"/>
          <w:sz w:val="24"/>
          <w:szCs w:val="24"/>
        </w:rPr>
        <w:t xml:space="preserve"> </w:t>
      </w:r>
      <w:r w:rsidRPr="00C26630">
        <w:rPr>
          <w:rFonts w:ascii="Arial" w:hAnsi="Arial" w:cs="Arial"/>
          <w:sz w:val="24"/>
          <w:szCs w:val="24"/>
        </w:rPr>
        <w:t>(</w:t>
      </w:r>
      <w:r w:rsidR="007B099B" w:rsidRPr="00C26630">
        <w:rPr>
          <w:rFonts w:ascii="Arial" w:hAnsi="Arial" w:cs="Arial"/>
          <w:sz w:val="24"/>
          <w:szCs w:val="24"/>
        </w:rPr>
        <w:t>5</w:t>
      </w:r>
      <w:r w:rsidRPr="00C26630">
        <w:rPr>
          <w:rFonts w:ascii="Arial" w:hAnsi="Arial" w:cs="Arial"/>
          <w:sz w:val="24"/>
          <w:szCs w:val="24"/>
        </w:rPr>
        <w:t>0%), Exam</w:t>
      </w:r>
      <w:r w:rsidR="00281BD3">
        <w:rPr>
          <w:rFonts w:ascii="Arial" w:hAnsi="Arial" w:cs="Arial"/>
          <w:sz w:val="24"/>
          <w:szCs w:val="24"/>
        </w:rPr>
        <w:t xml:space="preserve"> - Main Exam Period</w:t>
      </w:r>
      <w:r w:rsidRPr="00C26630">
        <w:rPr>
          <w:rFonts w:ascii="Arial" w:hAnsi="Arial" w:cs="Arial"/>
          <w:sz w:val="24"/>
          <w:szCs w:val="24"/>
        </w:rPr>
        <w:t xml:space="preserve"> (50%)</w:t>
      </w:r>
    </w:p>
    <w:p w14:paraId="3C18E062" w14:textId="77777777" w:rsidR="009F7F26" w:rsidRPr="00C26630" w:rsidRDefault="009F7F26" w:rsidP="009F7F26">
      <w:pPr>
        <w:spacing w:after="0"/>
        <w:rPr>
          <w:rFonts w:ascii="Arial" w:hAnsi="Arial" w:cs="Arial"/>
          <w:b/>
          <w:bCs/>
          <w:i/>
          <w:iCs/>
          <w:sz w:val="24"/>
          <w:szCs w:val="24"/>
        </w:rPr>
      </w:pPr>
      <w:r w:rsidRPr="00C26630">
        <w:rPr>
          <w:rFonts w:ascii="Arial" w:hAnsi="Arial" w:cs="Arial"/>
          <w:b/>
          <w:bCs/>
          <w:i/>
          <w:iCs/>
          <w:sz w:val="24"/>
          <w:szCs w:val="24"/>
        </w:rPr>
        <w:t>Subject to availability</w:t>
      </w:r>
    </w:p>
    <w:p w14:paraId="05A46795" w14:textId="77777777" w:rsidR="00B02E15" w:rsidRPr="00C26630" w:rsidRDefault="00B02E15" w:rsidP="001E6A03">
      <w:pPr>
        <w:widowControl w:val="0"/>
        <w:rPr>
          <w:rFonts w:ascii="Arial" w:hAnsi="Arial" w:cs="Arial"/>
          <w:sz w:val="24"/>
          <w:szCs w:val="24"/>
        </w:rPr>
      </w:pPr>
    </w:p>
    <w:p w14:paraId="34D8AA46" w14:textId="77777777" w:rsidR="001E6A03" w:rsidRPr="00C26630" w:rsidRDefault="001E6A03" w:rsidP="00C0639A">
      <w:pPr>
        <w:pStyle w:val="Heading"/>
      </w:pPr>
      <w:r w:rsidRPr="00C26630">
        <w:t>Module Description</w:t>
      </w:r>
    </w:p>
    <w:p w14:paraId="77091871" w14:textId="4CDA618F" w:rsidR="001E6A03" w:rsidRPr="00C26630" w:rsidRDefault="001E6A03" w:rsidP="001E6A03">
      <w:pPr>
        <w:widowControl w:val="0"/>
        <w:rPr>
          <w:rFonts w:ascii="Arial" w:hAnsi="Arial" w:cs="Arial"/>
          <w:sz w:val="24"/>
          <w:szCs w:val="24"/>
        </w:rPr>
      </w:pPr>
      <w:r w:rsidRPr="00C26630">
        <w:rPr>
          <w:rFonts w:ascii="Arial" w:hAnsi="Arial" w:cs="Arial"/>
          <w:sz w:val="24"/>
          <w:szCs w:val="24"/>
        </w:rPr>
        <w:t xml:space="preserve">This module provides students with core skills relating to the use of financial and other information for making decisions and controlling the operations of an organisation. The module introduces students to the core accounting techniques that can underpin and inform decisions and allow for control processes to operate. Using ideas from strategic management accounting the module extends this to show how accounting and other information can be used together to improve business decision making. The module uses examples of typical decisions as exemplars and develops students’ analytic and </w:t>
      </w:r>
      <w:r w:rsidR="000A6633" w:rsidRPr="00C26630">
        <w:rPr>
          <w:rFonts w:ascii="Arial" w:hAnsi="Arial" w:cs="Arial"/>
          <w:sz w:val="24"/>
          <w:szCs w:val="24"/>
        </w:rPr>
        <w:t>decision-making</w:t>
      </w:r>
      <w:r w:rsidRPr="00C26630">
        <w:rPr>
          <w:rFonts w:ascii="Arial" w:hAnsi="Arial" w:cs="Arial"/>
          <w:sz w:val="24"/>
          <w:szCs w:val="24"/>
        </w:rPr>
        <w:t xml:space="preserve"> skills as they work to develop recommendations based on cases. The module will build students’ skills in using analytic tools to manipulate information and to present information in ways understandable to potential users.</w:t>
      </w:r>
    </w:p>
    <w:p w14:paraId="32FB9F29" w14:textId="77777777" w:rsidR="001E6A03" w:rsidRPr="00C26630" w:rsidRDefault="001E6A03" w:rsidP="001E6A03">
      <w:pPr>
        <w:widowControl w:val="0"/>
        <w:rPr>
          <w:rFonts w:ascii="Arial" w:hAnsi="Arial" w:cs="Arial"/>
          <w:sz w:val="24"/>
          <w:szCs w:val="24"/>
        </w:rPr>
      </w:pPr>
    </w:p>
    <w:p w14:paraId="7A15C853" w14:textId="77777777" w:rsidR="001E6A03" w:rsidRPr="00C26630" w:rsidRDefault="001E6A03" w:rsidP="00C0639A">
      <w:pPr>
        <w:pStyle w:val="Heading"/>
      </w:pPr>
      <w:r w:rsidRPr="00C26630">
        <w:t>Learning Outcomes</w:t>
      </w:r>
    </w:p>
    <w:p w14:paraId="30B30F97" w14:textId="77777777" w:rsidR="001E6A03" w:rsidRPr="00C26630" w:rsidRDefault="001E6A03" w:rsidP="001E6A03">
      <w:pPr>
        <w:widowControl w:val="0"/>
        <w:rPr>
          <w:rFonts w:ascii="Arial" w:hAnsi="Arial" w:cs="Arial"/>
          <w:sz w:val="24"/>
          <w:szCs w:val="24"/>
        </w:rPr>
      </w:pPr>
      <w:r w:rsidRPr="00C26630">
        <w:rPr>
          <w:rFonts w:ascii="Arial" w:hAnsi="Arial" w:cs="Arial"/>
          <w:sz w:val="24"/>
          <w:szCs w:val="24"/>
        </w:rPr>
        <w:t>By the end of the module, students should be able to:</w:t>
      </w:r>
    </w:p>
    <w:p w14:paraId="6069DC02" w14:textId="0942150F" w:rsidR="001E6A03" w:rsidRPr="00C26630" w:rsidRDefault="001E6A03" w:rsidP="00166013">
      <w:pPr>
        <w:pStyle w:val="ListParagraph"/>
        <w:widowControl w:val="0"/>
        <w:numPr>
          <w:ilvl w:val="0"/>
          <w:numId w:val="34"/>
        </w:numPr>
        <w:rPr>
          <w:rFonts w:ascii="Arial" w:hAnsi="Arial" w:cs="Arial"/>
          <w:sz w:val="24"/>
          <w:szCs w:val="24"/>
        </w:rPr>
      </w:pPr>
      <w:r w:rsidRPr="00C26630">
        <w:rPr>
          <w:rFonts w:ascii="Arial" w:hAnsi="Arial" w:cs="Arial"/>
          <w:sz w:val="24"/>
          <w:szCs w:val="24"/>
        </w:rPr>
        <w:t>Explain the main concepts of management accounting and business analytics and the context in which they operate</w:t>
      </w:r>
    </w:p>
    <w:p w14:paraId="582A35DB" w14:textId="5EFD0CDC" w:rsidR="001E6A03" w:rsidRPr="00C26630" w:rsidRDefault="001E6A03" w:rsidP="00166013">
      <w:pPr>
        <w:pStyle w:val="ListParagraph"/>
        <w:widowControl w:val="0"/>
        <w:numPr>
          <w:ilvl w:val="0"/>
          <w:numId w:val="34"/>
        </w:numPr>
        <w:rPr>
          <w:rFonts w:ascii="Arial" w:hAnsi="Arial" w:cs="Arial"/>
          <w:sz w:val="24"/>
          <w:szCs w:val="24"/>
        </w:rPr>
      </w:pPr>
      <w:r w:rsidRPr="00C26630">
        <w:rPr>
          <w:rFonts w:ascii="Arial" w:hAnsi="Arial" w:cs="Arial"/>
          <w:sz w:val="24"/>
          <w:szCs w:val="24"/>
        </w:rPr>
        <w:t>Outline the history of management accounting and how it shapes contemporary management accounting practice</w:t>
      </w:r>
    </w:p>
    <w:p w14:paraId="6660F96F" w14:textId="35FAD94C" w:rsidR="001E6A03" w:rsidRPr="00C26630" w:rsidRDefault="001E6A03" w:rsidP="00166013">
      <w:pPr>
        <w:pStyle w:val="ListParagraph"/>
        <w:widowControl w:val="0"/>
        <w:numPr>
          <w:ilvl w:val="0"/>
          <w:numId w:val="34"/>
        </w:numPr>
        <w:rPr>
          <w:rFonts w:ascii="Arial" w:hAnsi="Arial" w:cs="Arial"/>
          <w:sz w:val="24"/>
          <w:szCs w:val="24"/>
        </w:rPr>
      </w:pPr>
      <w:r w:rsidRPr="00C26630">
        <w:rPr>
          <w:rFonts w:ascii="Arial" w:hAnsi="Arial" w:cs="Arial"/>
          <w:sz w:val="24"/>
          <w:szCs w:val="24"/>
        </w:rPr>
        <w:t>Apply the basic concepts, techniques and practices of business analytics and management accounting, to solve structured problems in managing organisations</w:t>
      </w:r>
    </w:p>
    <w:p w14:paraId="314E003A" w14:textId="39A32E5B" w:rsidR="001E6A03" w:rsidRPr="00C26630" w:rsidRDefault="001E6A03" w:rsidP="00166013">
      <w:pPr>
        <w:pStyle w:val="ListParagraph"/>
        <w:widowControl w:val="0"/>
        <w:numPr>
          <w:ilvl w:val="0"/>
          <w:numId w:val="34"/>
        </w:numPr>
        <w:rPr>
          <w:rFonts w:ascii="Arial" w:hAnsi="Arial" w:cs="Arial"/>
          <w:sz w:val="24"/>
          <w:szCs w:val="24"/>
        </w:rPr>
      </w:pPr>
      <w:r w:rsidRPr="00C26630">
        <w:rPr>
          <w:rFonts w:ascii="Arial" w:hAnsi="Arial" w:cs="Arial"/>
          <w:sz w:val="24"/>
          <w:szCs w:val="24"/>
        </w:rPr>
        <w:t>Compare the alternative approaches and theories of management accounting</w:t>
      </w:r>
    </w:p>
    <w:p w14:paraId="186B6FF0" w14:textId="422F1F9C" w:rsidR="001E6A03" w:rsidRPr="00C26630" w:rsidRDefault="001E6A03" w:rsidP="00166013">
      <w:pPr>
        <w:pStyle w:val="ListParagraph"/>
        <w:widowControl w:val="0"/>
        <w:numPr>
          <w:ilvl w:val="0"/>
          <w:numId w:val="34"/>
        </w:numPr>
        <w:rPr>
          <w:rFonts w:ascii="Arial" w:hAnsi="Arial" w:cs="Arial"/>
          <w:sz w:val="24"/>
          <w:szCs w:val="24"/>
        </w:rPr>
      </w:pPr>
      <w:r w:rsidRPr="00C26630">
        <w:rPr>
          <w:rFonts w:ascii="Arial" w:hAnsi="Arial" w:cs="Arial"/>
          <w:sz w:val="24"/>
          <w:szCs w:val="24"/>
        </w:rPr>
        <w:t>Discuss the use of management accounting and other information in organisational management and the strengths of varying approaches</w:t>
      </w:r>
    </w:p>
    <w:p w14:paraId="6CB20CDF" w14:textId="49B047F0" w:rsidR="001E6A03" w:rsidRPr="00C26630" w:rsidRDefault="001E6A03" w:rsidP="00166013">
      <w:pPr>
        <w:pStyle w:val="ListParagraph"/>
        <w:widowControl w:val="0"/>
        <w:numPr>
          <w:ilvl w:val="0"/>
          <w:numId w:val="34"/>
        </w:numPr>
        <w:rPr>
          <w:rFonts w:ascii="Arial" w:hAnsi="Arial" w:cs="Arial"/>
          <w:sz w:val="24"/>
          <w:szCs w:val="24"/>
        </w:rPr>
      </w:pPr>
      <w:r w:rsidRPr="00C26630">
        <w:rPr>
          <w:rFonts w:ascii="Arial" w:hAnsi="Arial" w:cs="Arial"/>
          <w:sz w:val="24"/>
          <w:szCs w:val="24"/>
        </w:rPr>
        <w:t>Assess the potential of analytic techniques in addressing business issues</w:t>
      </w:r>
    </w:p>
    <w:p w14:paraId="5324132F" w14:textId="267420CC" w:rsidR="003D7B90" w:rsidRPr="00C26630" w:rsidRDefault="001E6A03" w:rsidP="00166013">
      <w:pPr>
        <w:pStyle w:val="ListParagraph"/>
        <w:widowControl w:val="0"/>
        <w:numPr>
          <w:ilvl w:val="0"/>
          <w:numId w:val="34"/>
        </w:numPr>
        <w:rPr>
          <w:rFonts w:ascii="Arial" w:hAnsi="Arial" w:cs="Arial"/>
          <w:sz w:val="24"/>
          <w:szCs w:val="24"/>
        </w:rPr>
      </w:pPr>
      <w:r w:rsidRPr="00C26630">
        <w:rPr>
          <w:rFonts w:ascii="Arial" w:hAnsi="Arial" w:cs="Arial"/>
          <w:sz w:val="24"/>
          <w:szCs w:val="24"/>
        </w:rPr>
        <w:t>Identify and apply a range of analytical techniques to business cases</w:t>
      </w:r>
    </w:p>
    <w:p w14:paraId="3400C4CE" w14:textId="77777777" w:rsidR="00A57226" w:rsidRDefault="00A57226" w:rsidP="00A57226">
      <w:pPr>
        <w:widowControl w:val="0"/>
        <w:rPr>
          <w:rFonts w:ascii="Arial" w:hAnsi="Arial" w:cs="Arial"/>
          <w:sz w:val="24"/>
          <w:szCs w:val="24"/>
        </w:rPr>
      </w:pPr>
    </w:p>
    <w:p w14:paraId="005B251D" w14:textId="77777777" w:rsidR="00C0639A" w:rsidRPr="00C26630" w:rsidRDefault="00C0639A" w:rsidP="00A57226">
      <w:pPr>
        <w:widowControl w:val="0"/>
        <w:rPr>
          <w:rFonts w:ascii="Arial" w:hAnsi="Arial" w:cs="Arial"/>
          <w:sz w:val="24"/>
          <w:szCs w:val="24"/>
        </w:rPr>
      </w:pPr>
    </w:p>
    <w:p w14:paraId="1C8AEC27" w14:textId="67ACB5AA" w:rsidR="00A57226" w:rsidRPr="00C26630" w:rsidRDefault="00FC3CE4" w:rsidP="00C0639A">
      <w:pPr>
        <w:pStyle w:val="ModuleHeading"/>
      </w:pPr>
      <w:bookmarkStart w:id="114" w:name="LC_CriTA"/>
      <w:bookmarkEnd w:id="114"/>
      <w:r w:rsidRPr="00C26630">
        <w:lastRenderedPageBreak/>
        <w:t xml:space="preserve">LC Principles of Economics and Finance </w:t>
      </w:r>
    </w:p>
    <w:p w14:paraId="18925B6D" w14:textId="7E687622" w:rsidR="00A57226" w:rsidRPr="00C26630" w:rsidRDefault="00A57226" w:rsidP="00A57226">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w:t>
      </w:r>
      <w:r w:rsidR="00FC3CE4" w:rsidRPr="00C26630">
        <w:rPr>
          <w:rFonts w:ascii="Arial" w:hAnsi="Arial" w:cs="Arial"/>
          <w:b/>
          <w:bCs/>
          <w:sz w:val="24"/>
          <w:szCs w:val="24"/>
        </w:rPr>
        <w:t>8988</w:t>
      </w:r>
    </w:p>
    <w:p w14:paraId="41CA3479" w14:textId="30A59532" w:rsidR="00A57226" w:rsidRPr="00C26630" w:rsidRDefault="00A57226" w:rsidP="00A57226">
      <w:pPr>
        <w:widowControl w:val="0"/>
        <w:spacing w:after="0"/>
        <w:rPr>
          <w:rFonts w:ascii="Arial" w:hAnsi="Arial" w:cs="Arial"/>
          <w:sz w:val="24"/>
          <w:szCs w:val="24"/>
        </w:rPr>
      </w:pPr>
      <w:r w:rsidRPr="00C26630">
        <w:rPr>
          <w:rFonts w:ascii="Arial" w:hAnsi="Arial" w:cs="Arial"/>
          <w:sz w:val="24"/>
          <w:szCs w:val="24"/>
        </w:rPr>
        <w:t xml:space="preserve">Credits: </w:t>
      </w:r>
      <w:r w:rsidR="00FC3CE4" w:rsidRPr="00C26630">
        <w:rPr>
          <w:rFonts w:ascii="Arial" w:hAnsi="Arial" w:cs="Arial"/>
          <w:sz w:val="24"/>
          <w:szCs w:val="24"/>
        </w:rPr>
        <w:t>20</w:t>
      </w:r>
    </w:p>
    <w:p w14:paraId="054BD190" w14:textId="77777777" w:rsidR="00A57226" w:rsidRPr="00C26630" w:rsidRDefault="00A57226" w:rsidP="00A57226">
      <w:pPr>
        <w:widowControl w:val="0"/>
        <w:spacing w:after="0"/>
        <w:rPr>
          <w:rFonts w:ascii="Arial" w:hAnsi="Arial" w:cs="Arial"/>
          <w:sz w:val="24"/>
          <w:szCs w:val="24"/>
        </w:rPr>
      </w:pPr>
      <w:r w:rsidRPr="00C26630">
        <w:rPr>
          <w:rFonts w:ascii="Arial" w:hAnsi="Arial" w:cs="Arial"/>
          <w:sz w:val="24"/>
          <w:szCs w:val="24"/>
        </w:rPr>
        <w:t>Level: LC</w:t>
      </w:r>
    </w:p>
    <w:p w14:paraId="48B33F5A" w14:textId="77777777" w:rsidR="00A57226" w:rsidRPr="00C26630" w:rsidRDefault="00A57226" w:rsidP="00A57226">
      <w:pPr>
        <w:widowControl w:val="0"/>
        <w:spacing w:after="0"/>
        <w:rPr>
          <w:rFonts w:ascii="Arial" w:hAnsi="Arial" w:cs="Arial"/>
          <w:sz w:val="24"/>
          <w:szCs w:val="24"/>
        </w:rPr>
      </w:pPr>
      <w:r w:rsidRPr="00C26630">
        <w:rPr>
          <w:rFonts w:ascii="Arial" w:hAnsi="Arial" w:cs="Arial"/>
          <w:sz w:val="24"/>
          <w:szCs w:val="24"/>
        </w:rPr>
        <w:t>Taught: Semester 2</w:t>
      </w:r>
    </w:p>
    <w:p w14:paraId="1F9248D2" w14:textId="29581142" w:rsidR="00A57226" w:rsidRPr="00C26630" w:rsidRDefault="00A57226" w:rsidP="00A57226">
      <w:pPr>
        <w:widowControl w:val="0"/>
        <w:spacing w:after="0"/>
        <w:rPr>
          <w:rFonts w:ascii="Arial" w:hAnsi="Arial" w:cs="Arial"/>
          <w:sz w:val="24"/>
          <w:szCs w:val="24"/>
        </w:rPr>
      </w:pPr>
      <w:r w:rsidRPr="00C26630">
        <w:rPr>
          <w:rFonts w:ascii="Arial" w:hAnsi="Arial" w:cs="Arial"/>
          <w:sz w:val="24"/>
          <w:szCs w:val="24"/>
        </w:rPr>
        <w:t>Department:</w:t>
      </w:r>
      <w:r w:rsidRPr="00C26630">
        <w:rPr>
          <w:rFonts w:ascii="Arial" w:hAnsi="Arial" w:cs="Arial"/>
        </w:rPr>
        <w:t xml:space="preserve"> </w:t>
      </w:r>
      <w:r w:rsidR="00061092" w:rsidRPr="00C26630">
        <w:rPr>
          <w:rFonts w:ascii="Arial" w:hAnsi="Arial" w:cs="Arial"/>
          <w:sz w:val="24"/>
          <w:szCs w:val="24"/>
        </w:rPr>
        <w:t>Finance</w:t>
      </w:r>
    </w:p>
    <w:p w14:paraId="4A00740F" w14:textId="6DD9FC05" w:rsidR="00A57226" w:rsidRPr="00C26630" w:rsidRDefault="00A57226" w:rsidP="00A57226">
      <w:pPr>
        <w:widowControl w:val="0"/>
        <w:spacing w:after="0"/>
        <w:rPr>
          <w:rFonts w:ascii="Arial" w:hAnsi="Arial" w:cs="Arial"/>
          <w:sz w:val="24"/>
          <w:szCs w:val="24"/>
        </w:rPr>
      </w:pPr>
      <w:r w:rsidRPr="00C26630">
        <w:rPr>
          <w:rFonts w:ascii="Arial" w:hAnsi="Arial" w:cs="Arial"/>
          <w:sz w:val="24"/>
          <w:szCs w:val="24"/>
        </w:rPr>
        <w:t xml:space="preserve">Assessment Method: </w:t>
      </w:r>
      <w:r w:rsidR="0071344A" w:rsidRPr="00C26630">
        <w:rPr>
          <w:rFonts w:ascii="Arial" w:hAnsi="Arial" w:cs="Arial"/>
          <w:sz w:val="24"/>
          <w:szCs w:val="24"/>
        </w:rPr>
        <w:t>1,500 Word Group Assignment (50%), Exam</w:t>
      </w:r>
      <w:r w:rsidR="00281BD3">
        <w:rPr>
          <w:rFonts w:ascii="Arial" w:hAnsi="Arial" w:cs="Arial"/>
          <w:sz w:val="24"/>
          <w:szCs w:val="24"/>
        </w:rPr>
        <w:t xml:space="preserve"> - Main Exam Period</w:t>
      </w:r>
      <w:r w:rsidR="00281BD3" w:rsidRPr="00C26630">
        <w:rPr>
          <w:rFonts w:ascii="Arial" w:hAnsi="Arial" w:cs="Arial"/>
          <w:sz w:val="24"/>
          <w:szCs w:val="24"/>
        </w:rPr>
        <w:t xml:space="preserve"> </w:t>
      </w:r>
      <w:r w:rsidR="0071344A" w:rsidRPr="00C26630">
        <w:rPr>
          <w:rFonts w:ascii="Arial" w:hAnsi="Arial" w:cs="Arial"/>
          <w:sz w:val="24"/>
          <w:szCs w:val="24"/>
        </w:rPr>
        <w:t>(50%)</w:t>
      </w:r>
    </w:p>
    <w:p w14:paraId="5DB009DF" w14:textId="77777777" w:rsidR="00B02E15" w:rsidRPr="00C26630" w:rsidRDefault="00B02E15" w:rsidP="00B02E15">
      <w:pPr>
        <w:spacing w:after="0"/>
        <w:rPr>
          <w:rFonts w:ascii="Arial" w:hAnsi="Arial" w:cs="Arial"/>
          <w:b/>
          <w:bCs/>
          <w:i/>
          <w:iCs/>
          <w:sz w:val="24"/>
          <w:szCs w:val="24"/>
        </w:rPr>
      </w:pPr>
      <w:r w:rsidRPr="00C26630">
        <w:rPr>
          <w:rFonts w:ascii="Arial" w:hAnsi="Arial" w:cs="Arial"/>
          <w:b/>
          <w:bCs/>
          <w:i/>
          <w:iCs/>
          <w:sz w:val="24"/>
          <w:szCs w:val="24"/>
        </w:rPr>
        <w:t>Subject to availability</w:t>
      </w:r>
    </w:p>
    <w:p w14:paraId="0E714024" w14:textId="77777777" w:rsidR="00A57226" w:rsidRPr="00C26630" w:rsidRDefault="00A57226" w:rsidP="00A57226">
      <w:pPr>
        <w:widowControl w:val="0"/>
        <w:rPr>
          <w:rFonts w:ascii="Arial" w:hAnsi="Arial" w:cs="Arial"/>
          <w:sz w:val="24"/>
          <w:szCs w:val="24"/>
        </w:rPr>
      </w:pPr>
    </w:p>
    <w:p w14:paraId="29B64CA4" w14:textId="77777777" w:rsidR="00A57226" w:rsidRPr="00C26630" w:rsidRDefault="00A57226" w:rsidP="00C0639A">
      <w:pPr>
        <w:pStyle w:val="Heading"/>
      </w:pPr>
      <w:r w:rsidRPr="00C26630">
        <w:t>Module Description</w:t>
      </w:r>
    </w:p>
    <w:p w14:paraId="175E04A3" w14:textId="22CA4BAD" w:rsidR="00890B3D" w:rsidRPr="00C26630" w:rsidRDefault="00890B3D" w:rsidP="00890B3D">
      <w:pPr>
        <w:spacing w:after="0" w:line="264" w:lineRule="auto"/>
        <w:rPr>
          <w:rFonts w:ascii="Arial" w:hAnsi="Arial" w:cs="Arial"/>
          <w:sz w:val="24"/>
          <w:szCs w:val="24"/>
        </w:rPr>
      </w:pPr>
      <w:r w:rsidRPr="5587AB6D">
        <w:rPr>
          <w:rFonts w:ascii="Arial" w:hAnsi="Arial" w:cs="Arial"/>
          <w:sz w:val="24"/>
          <w:szCs w:val="24"/>
        </w:rPr>
        <w:t xml:space="preserve">The aim of the module is to introduce basic concepts in Economics and Finance which have a direct relevance to real-world problems businesses face. The module will initiate the discussion by focusing on fundamental macro and microeconomic </w:t>
      </w:r>
      <w:r w:rsidR="39A3B2C8" w:rsidRPr="5587AB6D">
        <w:rPr>
          <w:rFonts w:ascii="Arial" w:hAnsi="Arial" w:cs="Arial"/>
          <w:sz w:val="24"/>
          <w:szCs w:val="24"/>
        </w:rPr>
        <w:t>concepts and</w:t>
      </w:r>
      <w:r w:rsidRPr="5587AB6D">
        <w:rPr>
          <w:rFonts w:ascii="Arial" w:hAnsi="Arial" w:cs="Arial"/>
          <w:sz w:val="24"/>
          <w:szCs w:val="24"/>
        </w:rPr>
        <w:t xml:space="preserve"> then proceed to leading to the conversation on the purpose of the financial markets, and banking system.</w:t>
      </w:r>
    </w:p>
    <w:p w14:paraId="3709A8E8" w14:textId="77777777" w:rsidR="00890B3D" w:rsidRPr="00C26630" w:rsidRDefault="00890B3D" w:rsidP="00890B3D">
      <w:pPr>
        <w:spacing w:after="0" w:line="264" w:lineRule="auto"/>
        <w:rPr>
          <w:rFonts w:ascii="Arial" w:hAnsi="Arial" w:cs="Arial"/>
          <w:sz w:val="24"/>
          <w:szCs w:val="24"/>
        </w:rPr>
      </w:pPr>
    </w:p>
    <w:p w14:paraId="0F9725C1" w14:textId="0CE48D34" w:rsidR="00A57226" w:rsidRPr="00C26630" w:rsidRDefault="00A57226" w:rsidP="00C0639A">
      <w:pPr>
        <w:pStyle w:val="Heading"/>
      </w:pPr>
      <w:r w:rsidRPr="00C26630">
        <w:t>Learning Outcomes</w:t>
      </w:r>
    </w:p>
    <w:p w14:paraId="474B017E" w14:textId="77777777" w:rsidR="001011E9" w:rsidRPr="00C26630" w:rsidRDefault="001011E9" w:rsidP="001011E9">
      <w:pPr>
        <w:spacing w:before="100" w:beforeAutospacing="1" w:after="100" w:afterAutospacing="1" w:line="264" w:lineRule="auto"/>
        <w:rPr>
          <w:rFonts w:ascii="Arial" w:hAnsi="Arial" w:cs="Arial"/>
          <w:sz w:val="24"/>
          <w:szCs w:val="24"/>
        </w:rPr>
      </w:pPr>
      <w:r w:rsidRPr="00C26630">
        <w:rPr>
          <w:rFonts w:ascii="Arial" w:hAnsi="Arial" w:cs="Arial"/>
          <w:sz w:val="24"/>
          <w:szCs w:val="24"/>
        </w:rPr>
        <w:t>Economics Part:</w:t>
      </w:r>
    </w:p>
    <w:p w14:paraId="23851E89" w14:textId="77777777" w:rsidR="001011E9" w:rsidRPr="00C26630" w:rsidRDefault="001011E9" w:rsidP="00166013">
      <w:pPr>
        <w:numPr>
          <w:ilvl w:val="0"/>
          <w:numId w:val="11"/>
        </w:numPr>
        <w:spacing w:before="100" w:beforeAutospacing="1" w:after="100" w:afterAutospacing="1" w:line="264" w:lineRule="auto"/>
        <w:rPr>
          <w:rFonts w:ascii="Arial" w:hAnsi="Arial" w:cs="Arial"/>
          <w:sz w:val="24"/>
          <w:szCs w:val="24"/>
        </w:rPr>
      </w:pPr>
      <w:r w:rsidRPr="00C26630">
        <w:rPr>
          <w:rFonts w:ascii="Arial" w:hAnsi="Arial" w:cs="Arial"/>
          <w:sz w:val="24"/>
          <w:szCs w:val="24"/>
        </w:rPr>
        <w:t>Demonstrate knowledge and understanding of macro and microeconomic concepts</w:t>
      </w:r>
    </w:p>
    <w:p w14:paraId="44F1267E" w14:textId="77777777" w:rsidR="001011E9" w:rsidRPr="00C26630" w:rsidRDefault="001011E9" w:rsidP="00166013">
      <w:pPr>
        <w:numPr>
          <w:ilvl w:val="0"/>
          <w:numId w:val="11"/>
        </w:numPr>
        <w:spacing w:before="100" w:beforeAutospacing="1" w:after="100" w:afterAutospacing="1" w:line="264" w:lineRule="auto"/>
        <w:rPr>
          <w:rFonts w:ascii="Arial" w:hAnsi="Arial" w:cs="Arial"/>
          <w:sz w:val="24"/>
          <w:szCs w:val="24"/>
        </w:rPr>
      </w:pPr>
      <w:r w:rsidRPr="00C26630">
        <w:rPr>
          <w:rFonts w:ascii="Arial" w:hAnsi="Arial" w:cs="Arial"/>
          <w:sz w:val="24"/>
          <w:szCs w:val="24"/>
        </w:rPr>
        <w:t>Critically evaluate different market structures using</w:t>
      </w:r>
    </w:p>
    <w:p w14:paraId="725E7681" w14:textId="77777777" w:rsidR="001011E9" w:rsidRPr="00C26630" w:rsidRDefault="001011E9" w:rsidP="00166013">
      <w:pPr>
        <w:numPr>
          <w:ilvl w:val="0"/>
          <w:numId w:val="11"/>
        </w:numPr>
        <w:spacing w:before="100" w:beforeAutospacing="1" w:after="100" w:afterAutospacing="1" w:line="264" w:lineRule="auto"/>
        <w:rPr>
          <w:rFonts w:ascii="Arial" w:hAnsi="Arial" w:cs="Arial"/>
          <w:sz w:val="24"/>
          <w:szCs w:val="24"/>
        </w:rPr>
      </w:pPr>
      <w:r w:rsidRPr="00C26630">
        <w:rPr>
          <w:rFonts w:ascii="Arial" w:hAnsi="Arial" w:cs="Arial"/>
          <w:sz w:val="24"/>
          <w:szCs w:val="24"/>
        </w:rPr>
        <w:t>Explain the role and impacts of government intervention in the market</w:t>
      </w:r>
    </w:p>
    <w:p w14:paraId="2CF51EB0" w14:textId="280C3C41" w:rsidR="001011E9" w:rsidRPr="00C26630" w:rsidRDefault="001011E9" w:rsidP="00E77055">
      <w:pPr>
        <w:spacing w:before="100" w:beforeAutospacing="1" w:after="100" w:afterAutospacing="1" w:line="264" w:lineRule="auto"/>
        <w:rPr>
          <w:rFonts w:ascii="Arial" w:hAnsi="Arial" w:cs="Arial"/>
          <w:sz w:val="24"/>
          <w:szCs w:val="24"/>
        </w:rPr>
      </w:pPr>
      <w:r w:rsidRPr="00C26630">
        <w:rPr>
          <w:rFonts w:ascii="Arial" w:hAnsi="Arial" w:cs="Arial"/>
          <w:sz w:val="24"/>
          <w:szCs w:val="24"/>
        </w:rPr>
        <w:t>Finance Part:</w:t>
      </w:r>
    </w:p>
    <w:p w14:paraId="52A70819" w14:textId="77777777" w:rsidR="001011E9" w:rsidRPr="00C26630" w:rsidRDefault="001011E9" w:rsidP="00166013">
      <w:pPr>
        <w:numPr>
          <w:ilvl w:val="0"/>
          <w:numId w:val="26"/>
        </w:numPr>
        <w:spacing w:before="100" w:beforeAutospacing="1" w:after="100" w:afterAutospacing="1" w:line="264" w:lineRule="auto"/>
        <w:rPr>
          <w:rFonts w:ascii="Arial" w:hAnsi="Arial" w:cs="Arial"/>
          <w:sz w:val="24"/>
          <w:szCs w:val="24"/>
        </w:rPr>
      </w:pPr>
      <w:r w:rsidRPr="00C26630">
        <w:rPr>
          <w:rFonts w:ascii="Arial" w:hAnsi="Arial" w:cs="Arial"/>
          <w:sz w:val="24"/>
          <w:szCs w:val="24"/>
        </w:rPr>
        <w:t>Demonstrate the basic working of the financial markets and flow of funds</w:t>
      </w:r>
    </w:p>
    <w:p w14:paraId="6CEE8FD4" w14:textId="77777777" w:rsidR="001011E9" w:rsidRPr="00C26630" w:rsidRDefault="001011E9" w:rsidP="00166013">
      <w:pPr>
        <w:numPr>
          <w:ilvl w:val="0"/>
          <w:numId w:val="26"/>
        </w:numPr>
        <w:spacing w:before="100" w:beforeAutospacing="1" w:after="100" w:afterAutospacing="1" w:line="264" w:lineRule="auto"/>
        <w:rPr>
          <w:rFonts w:ascii="Arial" w:hAnsi="Arial" w:cs="Arial"/>
          <w:sz w:val="24"/>
          <w:szCs w:val="24"/>
        </w:rPr>
      </w:pPr>
      <w:r w:rsidRPr="00C26630">
        <w:rPr>
          <w:rFonts w:ascii="Arial" w:hAnsi="Arial" w:cs="Arial"/>
          <w:sz w:val="24"/>
          <w:szCs w:val="24"/>
        </w:rPr>
        <w:t>Discuss the importance of governance and corporate social responsibility</w:t>
      </w:r>
    </w:p>
    <w:p w14:paraId="1710B5AC" w14:textId="77777777" w:rsidR="001011E9" w:rsidRPr="00C26630" w:rsidRDefault="001011E9" w:rsidP="00166013">
      <w:pPr>
        <w:numPr>
          <w:ilvl w:val="0"/>
          <w:numId w:val="26"/>
        </w:numPr>
        <w:spacing w:before="100" w:beforeAutospacing="1" w:after="100" w:afterAutospacing="1" w:line="264" w:lineRule="auto"/>
        <w:rPr>
          <w:rFonts w:ascii="Arial" w:hAnsi="Arial" w:cs="Arial"/>
          <w:sz w:val="24"/>
          <w:szCs w:val="24"/>
        </w:rPr>
      </w:pPr>
      <w:r w:rsidRPr="00C26630">
        <w:rPr>
          <w:rFonts w:ascii="Arial" w:hAnsi="Arial" w:cs="Arial"/>
          <w:sz w:val="24"/>
          <w:szCs w:val="24"/>
        </w:rPr>
        <w:t>Discus the role and importance of banking system in our daily life</w:t>
      </w:r>
    </w:p>
    <w:p w14:paraId="55B50A9F" w14:textId="395257F5" w:rsidR="00203AA0" w:rsidRPr="00C26630" w:rsidRDefault="00203AA0" w:rsidP="00203AA0">
      <w:pPr>
        <w:spacing w:before="100" w:beforeAutospacing="1" w:after="100" w:afterAutospacing="1" w:line="264" w:lineRule="auto"/>
        <w:rPr>
          <w:rFonts w:ascii="Arial" w:hAnsi="Arial" w:cs="Arial"/>
          <w:sz w:val="24"/>
          <w:szCs w:val="24"/>
        </w:rPr>
        <w:sectPr w:rsidR="00203AA0" w:rsidRPr="00C26630" w:rsidSect="00520F37">
          <w:pgSz w:w="11906" w:h="16838"/>
          <w:pgMar w:top="1440" w:right="1440" w:bottom="1440" w:left="1440" w:header="708" w:footer="708" w:gutter="0"/>
          <w:cols w:space="708"/>
          <w:docGrid w:linePitch="360"/>
        </w:sectPr>
      </w:pPr>
    </w:p>
    <w:p w14:paraId="41B9DC19" w14:textId="2B70C7FF" w:rsidR="001E6A03" w:rsidRPr="00C26630" w:rsidRDefault="001E6A03" w:rsidP="00AF41BB">
      <w:pPr>
        <w:pStyle w:val="ModuleHeading"/>
      </w:pPr>
      <w:bookmarkStart w:id="115" w:name="LI_Audit"/>
      <w:bookmarkEnd w:id="115"/>
      <w:r w:rsidRPr="00C26630">
        <w:lastRenderedPageBreak/>
        <w:t>LI Audit</w:t>
      </w:r>
    </w:p>
    <w:p w14:paraId="76E645CE" w14:textId="77777777" w:rsidR="001E6A03" w:rsidRPr="00C26630" w:rsidRDefault="001E6A03" w:rsidP="001E6A03">
      <w:pPr>
        <w:widowControl w:val="0"/>
        <w:spacing w:after="0"/>
        <w:rPr>
          <w:rFonts w:ascii="Arial" w:hAnsi="Arial" w:cs="Arial"/>
          <w:sz w:val="24"/>
          <w:szCs w:val="24"/>
        </w:rPr>
      </w:pPr>
      <w:r w:rsidRPr="00C26630">
        <w:rPr>
          <w:rFonts w:ascii="Arial" w:hAnsi="Arial" w:cs="Arial"/>
          <w:sz w:val="24"/>
          <w:szCs w:val="24"/>
        </w:rPr>
        <w:t>Module Code:</w:t>
      </w:r>
      <w:r w:rsidRPr="00C26630">
        <w:rPr>
          <w:rFonts w:ascii="Arial" w:hAnsi="Arial" w:cs="Arial"/>
          <w:b/>
          <w:bCs/>
          <w:sz w:val="24"/>
          <w:szCs w:val="24"/>
        </w:rPr>
        <w:t>33169</w:t>
      </w:r>
      <w:r w:rsidRPr="00C26630">
        <w:rPr>
          <w:rFonts w:ascii="Arial" w:hAnsi="Arial" w:cs="Arial"/>
          <w:sz w:val="24"/>
          <w:szCs w:val="24"/>
        </w:rPr>
        <w:t xml:space="preserve"> </w:t>
      </w:r>
    </w:p>
    <w:p w14:paraId="123D958F" w14:textId="68F76B8F" w:rsidR="001E6A03" w:rsidRPr="00C26630" w:rsidRDefault="001E6A03" w:rsidP="001E6A03">
      <w:pPr>
        <w:widowControl w:val="0"/>
        <w:spacing w:after="0"/>
        <w:rPr>
          <w:rFonts w:ascii="Arial" w:hAnsi="Arial" w:cs="Arial"/>
          <w:sz w:val="24"/>
          <w:szCs w:val="24"/>
        </w:rPr>
      </w:pPr>
      <w:r w:rsidRPr="00C26630">
        <w:rPr>
          <w:rFonts w:ascii="Arial" w:hAnsi="Arial" w:cs="Arial"/>
          <w:sz w:val="24"/>
          <w:szCs w:val="24"/>
        </w:rPr>
        <w:t>Credits: 20</w:t>
      </w:r>
    </w:p>
    <w:p w14:paraId="5F9F46B2" w14:textId="77777777" w:rsidR="001E6A03" w:rsidRPr="00C26630" w:rsidRDefault="001E6A03" w:rsidP="001E6A03">
      <w:pPr>
        <w:widowControl w:val="0"/>
        <w:spacing w:after="0"/>
        <w:rPr>
          <w:rFonts w:ascii="Arial" w:hAnsi="Arial" w:cs="Arial"/>
          <w:sz w:val="24"/>
          <w:szCs w:val="24"/>
        </w:rPr>
      </w:pPr>
      <w:r w:rsidRPr="00C26630">
        <w:rPr>
          <w:rFonts w:ascii="Arial" w:hAnsi="Arial" w:cs="Arial"/>
          <w:sz w:val="24"/>
          <w:szCs w:val="24"/>
        </w:rPr>
        <w:t>Level: LI</w:t>
      </w:r>
    </w:p>
    <w:p w14:paraId="7C67F9E5" w14:textId="77777777" w:rsidR="001E6A03" w:rsidRPr="00C26630" w:rsidRDefault="001E6A03" w:rsidP="001E6A03">
      <w:pPr>
        <w:widowControl w:val="0"/>
        <w:spacing w:after="0"/>
        <w:rPr>
          <w:rFonts w:ascii="Arial" w:hAnsi="Arial" w:cs="Arial"/>
          <w:sz w:val="24"/>
          <w:szCs w:val="24"/>
        </w:rPr>
      </w:pPr>
      <w:r w:rsidRPr="00C26630">
        <w:rPr>
          <w:rFonts w:ascii="Arial" w:hAnsi="Arial" w:cs="Arial"/>
          <w:sz w:val="24"/>
          <w:szCs w:val="24"/>
        </w:rPr>
        <w:t>Taught: Semester 2</w:t>
      </w:r>
    </w:p>
    <w:p w14:paraId="5945CD67" w14:textId="22B08552" w:rsidR="001E6A03" w:rsidRPr="00C26630" w:rsidRDefault="001E6A03" w:rsidP="001E6A03">
      <w:pPr>
        <w:widowControl w:val="0"/>
        <w:spacing w:after="0"/>
        <w:rPr>
          <w:rFonts w:ascii="Arial" w:hAnsi="Arial" w:cs="Arial"/>
          <w:sz w:val="24"/>
          <w:szCs w:val="24"/>
        </w:rPr>
      </w:pPr>
      <w:r w:rsidRPr="00C26630">
        <w:rPr>
          <w:rFonts w:ascii="Arial" w:hAnsi="Arial" w:cs="Arial"/>
          <w:sz w:val="24"/>
          <w:szCs w:val="24"/>
        </w:rPr>
        <w:t>Department: Accounting</w:t>
      </w:r>
    </w:p>
    <w:p w14:paraId="3BEAC139" w14:textId="46A7B3C2" w:rsidR="001E6A03" w:rsidRPr="00C26630" w:rsidRDefault="001E6A03" w:rsidP="001E6A03">
      <w:pPr>
        <w:widowControl w:val="0"/>
        <w:spacing w:after="0"/>
        <w:rPr>
          <w:rFonts w:ascii="Arial" w:hAnsi="Arial" w:cs="Arial"/>
          <w:sz w:val="24"/>
          <w:szCs w:val="24"/>
        </w:rPr>
      </w:pPr>
      <w:r w:rsidRPr="00C26630">
        <w:rPr>
          <w:rFonts w:ascii="Arial" w:hAnsi="Arial" w:cs="Arial"/>
          <w:sz w:val="24"/>
          <w:szCs w:val="24"/>
        </w:rPr>
        <w:t xml:space="preserve">Assessment Method: </w:t>
      </w:r>
      <w:r w:rsidR="000B62C2" w:rsidRPr="00C26630">
        <w:rPr>
          <w:rFonts w:ascii="Arial" w:hAnsi="Arial" w:cs="Arial"/>
          <w:sz w:val="24"/>
          <w:szCs w:val="24"/>
        </w:rPr>
        <w:t xml:space="preserve">5 </w:t>
      </w:r>
      <w:r w:rsidR="0077296B" w:rsidRPr="00C26630">
        <w:rPr>
          <w:rFonts w:ascii="Arial" w:hAnsi="Arial" w:cs="Arial"/>
          <w:sz w:val="24"/>
          <w:szCs w:val="24"/>
        </w:rPr>
        <w:t>M</w:t>
      </w:r>
      <w:r w:rsidR="000B62C2" w:rsidRPr="00C26630">
        <w:rPr>
          <w:rFonts w:ascii="Arial" w:hAnsi="Arial" w:cs="Arial"/>
          <w:sz w:val="24"/>
          <w:szCs w:val="24"/>
        </w:rPr>
        <w:t xml:space="preserve">inute </w:t>
      </w:r>
      <w:r w:rsidR="0077296B" w:rsidRPr="00C26630">
        <w:rPr>
          <w:rFonts w:ascii="Arial" w:hAnsi="Arial" w:cs="Arial"/>
          <w:sz w:val="24"/>
          <w:szCs w:val="24"/>
        </w:rPr>
        <w:t>M</w:t>
      </w:r>
      <w:r w:rsidR="000B62C2" w:rsidRPr="00C26630">
        <w:rPr>
          <w:rFonts w:ascii="Arial" w:hAnsi="Arial" w:cs="Arial"/>
          <w:sz w:val="24"/>
          <w:szCs w:val="24"/>
        </w:rPr>
        <w:t xml:space="preserve">edia </w:t>
      </w:r>
      <w:r w:rsidR="0077296B" w:rsidRPr="00C26630">
        <w:rPr>
          <w:rFonts w:ascii="Arial" w:hAnsi="Arial" w:cs="Arial"/>
          <w:sz w:val="24"/>
          <w:szCs w:val="24"/>
        </w:rPr>
        <w:t>P</w:t>
      </w:r>
      <w:r w:rsidR="000B62C2" w:rsidRPr="00C26630">
        <w:rPr>
          <w:rFonts w:ascii="Arial" w:hAnsi="Arial" w:cs="Arial"/>
          <w:sz w:val="24"/>
          <w:szCs w:val="24"/>
        </w:rPr>
        <w:t>roduction (50%)</w:t>
      </w:r>
      <w:r w:rsidR="0077296B" w:rsidRPr="00C26630">
        <w:rPr>
          <w:rFonts w:ascii="Arial" w:hAnsi="Arial" w:cs="Arial"/>
          <w:sz w:val="24"/>
          <w:szCs w:val="24"/>
        </w:rPr>
        <w:t>, Exam</w:t>
      </w:r>
      <w:r w:rsidR="00281BD3">
        <w:rPr>
          <w:rFonts w:ascii="Arial" w:hAnsi="Arial" w:cs="Arial"/>
          <w:sz w:val="24"/>
          <w:szCs w:val="24"/>
        </w:rPr>
        <w:t xml:space="preserve"> - Main Exam Period</w:t>
      </w:r>
      <w:r w:rsidR="0077296B" w:rsidRPr="00C26630">
        <w:rPr>
          <w:rFonts w:ascii="Arial" w:hAnsi="Arial" w:cs="Arial"/>
          <w:sz w:val="24"/>
          <w:szCs w:val="24"/>
        </w:rPr>
        <w:t xml:space="preserve"> (50%)</w:t>
      </w:r>
    </w:p>
    <w:p w14:paraId="395C8E73" w14:textId="77777777" w:rsidR="00476602" w:rsidRPr="00C26630" w:rsidRDefault="00476602" w:rsidP="00476602">
      <w:pPr>
        <w:spacing w:after="0"/>
        <w:rPr>
          <w:rFonts w:ascii="Arial" w:hAnsi="Arial" w:cs="Arial"/>
          <w:b/>
          <w:bCs/>
          <w:i/>
          <w:iCs/>
          <w:sz w:val="24"/>
          <w:szCs w:val="24"/>
        </w:rPr>
      </w:pPr>
      <w:r w:rsidRPr="00C26630">
        <w:rPr>
          <w:rFonts w:ascii="Arial" w:hAnsi="Arial" w:cs="Arial"/>
          <w:b/>
          <w:bCs/>
          <w:i/>
          <w:iCs/>
          <w:sz w:val="24"/>
          <w:szCs w:val="24"/>
        </w:rPr>
        <w:t>Subject to availability</w:t>
      </w:r>
    </w:p>
    <w:p w14:paraId="7B091875" w14:textId="77777777" w:rsidR="001E6A03" w:rsidRPr="00C26630" w:rsidRDefault="001E6A03" w:rsidP="001E6A03">
      <w:pPr>
        <w:widowControl w:val="0"/>
        <w:rPr>
          <w:rFonts w:ascii="Arial" w:hAnsi="Arial" w:cs="Arial"/>
          <w:sz w:val="24"/>
          <w:szCs w:val="24"/>
        </w:rPr>
      </w:pPr>
    </w:p>
    <w:p w14:paraId="26FC395D" w14:textId="77777777" w:rsidR="001E6A03" w:rsidRPr="00C26630" w:rsidRDefault="001E6A03" w:rsidP="00AF41BB">
      <w:pPr>
        <w:pStyle w:val="Heading"/>
      </w:pPr>
      <w:r w:rsidRPr="00C26630">
        <w:t>Module Description</w:t>
      </w:r>
    </w:p>
    <w:p w14:paraId="35317E2D" w14:textId="77777777" w:rsidR="001E6A03" w:rsidRPr="00C26630" w:rsidRDefault="001E6A03" w:rsidP="001E6A03">
      <w:pPr>
        <w:widowControl w:val="0"/>
        <w:rPr>
          <w:rFonts w:ascii="Arial" w:hAnsi="Arial" w:cs="Arial"/>
          <w:sz w:val="24"/>
          <w:szCs w:val="24"/>
        </w:rPr>
      </w:pPr>
      <w:r w:rsidRPr="00C26630">
        <w:rPr>
          <w:rFonts w:ascii="Arial" w:hAnsi="Arial" w:cs="Arial"/>
          <w:sz w:val="24"/>
          <w:szCs w:val="24"/>
        </w:rPr>
        <w:t>This module introduces students to the theory and practice of auditing. The module introduces the conceptual framework of audit and relates it to real life examples. The following topics are examined:</w:t>
      </w:r>
    </w:p>
    <w:p w14:paraId="46C25293" w14:textId="14A5AD4F" w:rsidR="001E6A03" w:rsidRPr="00C26630" w:rsidRDefault="001E6A03" w:rsidP="00166013">
      <w:pPr>
        <w:pStyle w:val="ListParagraph"/>
        <w:widowControl w:val="0"/>
        <w:numPr>
          <w:ilvl w:val="0"/>
          <w:numId w:val="34"/>
        </w:numPr>
        <w:rPr>
          <w:rFonts w:ascii="Arial" w:hAnsi="Arial" w:cs="Arial"/>
          <w:sz w:val="24"/>
          <w:szCs w:val="24"/>
        </w:rPr>
      </w:pPr>
      <w:r w:rsidRPr="00C26630">
        <w:rPr>
          <w:rFonts w:ascii="Arial" w:hAnsi="Arial" w:cs="Arial"/>
          <w:sz w:val="24"/>
          <w:szCs w:val="24"/>
        </w:rPr>
        <w:t>The regulation of audit, authority to audit and the role of the professions; Ethics and independence</w:t>
      </w:r>
    </w:p>
    <w:p w14:paraId="27E69D28" w14:textId="39B467EB" w:rsidR="001E6A03" w:rsidRPr="00C26630" w:rsidRDefault="001E6A03" w:rsidP="00166013">
      <w:pPr>
        <w:pStyle w:val="ListParagraph"/>
        <w:widowControl w:val="0"/>
        <w:numPr>
          <w:ilvl w:val="0"/>
          <w:numId w:val="34"/>
        </w:numPr>
        <w:rPr>
          <w:rFonts w:ascii="Arial" w:hAnsi="Arial" w:cs="Arial"/>
          <w:sz w:val="24"/>
          <w:szCs w:val="24"/>
        </w:rPr>
      </w:pPr>
      <w:r w:rsidRPr="00C26630">
        <w:rPr>
          <w:rFonts w:ascii="Arial" w:hAnsi="Arial" w:cs="Arial"/>
          <w:sz w:val="24"/>
          <w:szCs w:val="24"/>
        </w:rPr>
        <w:t>Auditor's duty and the expectation gap</w:t>
      </w:r>
    </w:p>
    <w:p w14:paraId="5527D382" w14:textId="29023637" w:rsidR="001E6A03" w:rsidRPr="00C26630" w:rsidRDefault="001E6A03" w:rsidP="00166013">
      <w:pPr>
        <w:pStyle w:val="ListParagraph"/>
        <w:widowControl w:val="0"/>
        <w:numPr>
          <w:ilvl w:val="0"/>
          <w:numId w:val="34"/>
        </w:numPr>
        <w:rPr>
          <w:rFonts w:ascii="Arial" w:hAnsi="Arial" w:cs="Arial"/>
          <w:sz w:val="24"/>
          <w:szCs w:val="24"/>
        </w:rPr>
      </w:pPr>
      <w:r w:rsidRPr="00C26630">
        <w:rPr>
          <w:rFonts w:ascii="Arial" w:hAnsi="Arial" w:cs="Arial"/>
          <w:sz w:val="24"/>
          <w:szCs w:val="24"/>
        </w:rPr>
        <w:t>International auditing standards</w:t>
      </w:r>
    </w:p>
    <w:p w14:paraId="73EA031B" w14:textId="40692D5B" w:rsidR="001E6A03" w:rsidRPr="00C26630" w:rsidRDefault="001E6A03" w:rsidP="00166013">
      <w:pPr>
        <w:pStyle w:val="ListParagraph"/>
        <w:widowControl w:val="0"/>
        <w:numPr>
          <w:ilvl w:val="0"/>
          <w:numId w:val="34"/>
        </w:numPr>
        <w:rPr>
          <w:rFonts w:ascii="Arial" w:hAnsi="Arial" w:cs="Arial"/>
          <w:sz w:val="24"/>
          <w:szCs w:val="24"/>
        </w:rPr>
      </w:pPr>
      <w:r w:rsidRPr="00C26630">
        <w:rPr>
          <w:rFonts w:ascii="Arial" w:hAnsi="Arial" w:cs="Arial"/>
          <w:sz w:val="24"/>
          <w:szCs w:val="24"/>
        </w:rPr>
        <w:t>The nature of evidence and its application to assertions including the assessment of evidence and audit judgements</w:t>
      </w:r>
    </w:p>
    <w:p w14:paraId="73861DB0" w14:textId="4A0ED798" w:rsidR="001E6A03" w:rsidRPr="00C26630" w:rsidRDefault="001E6A03" w:rsidP="00166013">
      <w:pPr>
        <w:pStyle w:val="ListParagraph"/>
        <w:widowControl w:val="0"/>
        <w:numPr>
          <w:ilvl w:val="0"/>
          <w:numId w:val="34"/>
        </w:numPr>
        <w:rPr>
          <w:rFonts w:ascii="Arial" w:hAnsi="Arial" w:cs="Arial"/>
          <w:sz w:val="24"/>
          <w:szCs w:val="24"/>
        </w:rPr>
      </w:pPr>
      <w:r w:rsidRPr="00C26630">
        <w:rPr>
          <w:rFonts w:ascii="Arial" w:hAnsi="Arial" w:cs="Arial"/>
          <w:sz w:val="24"/>
          <w:szCs w:val="24"/>
        </w:rPr>
        <w:t>The techniques of audit</w:t>
      </w:r>
    </w:p>
    <w:p w14:paraId="7B2DE4F1" w14:textId="30B4F0BE" w:rsidR="001E6A03" w:rsidRPr="00C26630" w:rsidRDefault="001E6A03" w:rsidP="00166013">
      <w:pPr>
        <w:pStyle w:val="ListParagraph"/>
        <w:widowControl w:val="0"/>
        <w:numPr>
          <w:ilvl w:val="0"/>
          <w:numId w:val="34"/>
        </w:numPr>
        <w:rPr>
          <w:rFonts w:ascii="Arial" w:hAnsi="Arial" w:cs="Arial"/>
          <w:sz w:val="24"/>
          <w:szCs w:val="24"/>
        </w:rPr>
      </w:pPr>
      <w:r w:rsidRPr="00C26630">
        <w:rPr>
          <w:rFonts w:ascii="Arial" w:hAnsi="Arial" w:cs="Arial"/>
          <w:sz w:val="24"/>
          <w:szCs w:val="24"/>
        </w:rPr>
        <w:t>The distinctions between internal and external audit</w:t>
      </w:r>
    </w:p>
    <w:p w14:paraId="2AB4E312" w14:textId="70138BA7" w:rsidR="001E6A03" w:rsidRPr="00C26630" w:rsidRDefault="001E6A03" w:rsidP="00166013">
      <w:pPr>
        <w:pStyle w:val="ListParagraph"/>
        <w:widowControl w:val="0"/>
        <w:numPr>
          <w:ilvl w:val="0"/>
          <w:numId w:val="34"/>
        </w:numPr>
        <w:rPr>
          <w:rFonts w:ascii="Arial" w:hAnsi="Arial" w:cs="Arial"/>
          <w:sz w:val="24"/>
          <w:szCs w:val="24"/>
        </w:rPr>
      </w:pPr>
      <w:r w:rsidRPr="00C26630">
        <w:rPr>
          <w:rFonts w:ascii="Arial" w:hAnsi="Arial" w:cs="Arial"/>
          <w:sz w:val="24"/>
          <w:szCs w:val="24"/>
        </w:rPr>
        <w:t>Audit process and audit risk</w:t>
      </w:r>
    </w:p>
    <w:p w14:paraId="7877E434" w14:textId="13FEBE5D" w:rsidR="001E6A03" w:rsidRPr="00C26630" w:rsidRDefault="001E6A03" w:rsidP="00166013">
      <w:pPr>
        <w:pStyle w:val="ListParagraph"/>
        <w:widowControl w:val="0"/>
        <w:numPr>
          <w:ilvl w:val="0"/>
          <w:numId w:val="34"/>
        </w:numPr>
        <w:rPr>
          <w:rFonts w:ascii="Arial" w:hAnsi="Arial" w:cs="Arial"/>
          <w:sz w:val="24"/>
          <w:szCs w:val="24"/>
        </w:rPr>
      </w:pPr>
      <w:r w:rsidRPr="00C26630">
        <w:rPr>
          <w:rFonts w:ascii="Arial" w:hAnsi="Arial" w:cs="Arial"/>
          <w:sz w:val="24"/>
          <w:szCs w:val="24"/>
        </w:rPr>
        <w:t>Internal control</w:t>
      </w:r>
    </w:p>
    <w:p w14:paraId="2A7AA7B6" w14:textId="572ADE0A" w:rsidR="001E6A03" w:rsidRPr="00C26630" w:rsidRDefault="001E6A03" w:rsidP="00166013">
      <w:pPr>
        <w:pStyle w:val="ListParagraph"/>
        <w:widowControl w:val="0"/>
        <w:numPr>
          <w:ilvl w:val="0"/>
          <w:numId w:val="34"/>
        </w:numPr>
        <w:rPr>
          <w:rFonts w:ascii="Arial" w:hAnsi="Arial" w:cs="Arial"/>
          <w:sz w:val="24"/>
          <w:szCs w:val="24"/>
        </w:rPr>
      </w:pPr>
      <w:r w:rsidRPr="00C26630">
        <w:rPr>
          <w:rFonts w:ascii="Arial" w:hAnsi="Arial" w:cs="Arial"/>
          <w:sz w:val="24"/>
          <w:szCs w:val="24"/>
        </w:rPr>
        <w:t>Contemporary business issues and its impact on external audit</w:t>
      </w:r>
    </w:p>
    <w:p w14:paraId="0F79F22C" w14:textId="2586FB1F" w:rsidR="001E6A03" w:rsidRPr="00C26630" w:rsidRDefault="001E6A03" w:rsidP="00166013">
      <w:pPr>
        <w:pStyle w:val="ListParagraph"/>
        <w:widowControl w:val="0"/>
        <w:numPr>
          <w:ilvl w:val="0"/>
          <w:numId w:val="34"/>
        </w:numPr>
        <w:rPr>
          <w:rFonts w:ascii="Arial" w:hAnsi="Arial" w:cs="Arial"/>
          <w:sz w:val="24"/>
          <w:szCs w:val="24"/>
        </w:rPr>
      </w:pPr>
      <w:r w:rsidRPr="00C26630">
        <w:rPr>
          <w:rFonts w:ascii="Arial" w:hAnsi="Arial" w:cs="Arial"/>
          <w:sz w:val="24"/>
          <w:szCs w:val="24"/>
        </w:rPr>
        <w:t>The auditors' report and the true and fair view</w:t>
      </w:r>
    </w:p>
    <w:p w14:paraId="7A92FB4D" w14:textId="77777777" w:rsidR="00FC450D" w:rsidRPr="00C26630" w:rsidRDefault="001E6A03" w:rsidP="00AF41BB">
      <w:pPr>
        <w:pStyle w:val="Heading"/>
      </w:pPr>
      <w:r w:rsidRPr="00C26630">
        <w:t>Learning Outcomes</w:t>
      </w:r>
    </w:p>
    <w:p w14:paraId="0B3B7B14" w14:textId="5506A273" w:rsidR="001E6A03" w:rsidRPr="00C26630" w:rsidRDefault="001E6A03" w:rsidP="000C1FCD">
      <w:pPr>
        <w:widowControl w:val="0"/>
        <w:spacing w:after="0" w:line="240" w:lineRule="auto"/>
        <w:rPr>
          <w:rFonts w:ascii="Arial" w:hAnsi="Arial" w:cs="Arial"/>
          <w:b/>
          <w:bCs/>
          <w:sz w:val="32"/>
          <w:szCs w:val="32"/>
        </w:rPr>
      </w:pPr>
      <w:r w:rsidRPr="00C26630">
        <w:rPr>
          <w:rFonts w:ascii="Arial" w:hAnsi="Arial" w:cs="Arial"/>
          <w:sz w:val="24"/>
          <w:szCs w:val="24"/>
        </w:rPr>
        <w:t>By the end of the module students should be able to:</w:t>
      </w:r>
    </w:p>
    <w:p w14:paraId="03ED530F" w14:textId="25EDDEE6" w:rsidR="001E6A03" w:rsidRPr="00C26630" w:rsidRDefault="001E6A03" w:rsidP="00166013">
      <w:pPr>
        <w:pStyle w:val="ListParagraph"/>
        <w:widowControl w:val="0"/>
        <w:numPr>
          <w:ilvl w:val="0"/>
          <w:numId w:val="34"/>
        </w:numPr>
        <w:rPr>
          <w:rFonts w:ascii="Arial" w:hAnsi="Arial" w:cs="Arial"/>
          <w:sz w:val="24"/>
          <w:szCs w:val="24"/>
        </w:rPr>
      </w:pPr>
      <w:r w:rsidRPr="00C26630">
        <w:rPr>
          <w:rFonts w:ascii="Arial" w:hAnsi="Arial" w:cs="Arial"/>
          <w:sz w:val="24"/>
          <w:szCs w:val="24"/>
        </w:rPr>
        <w:t>Demonstrate a critical awareness of the role and responsibilities of an auditor</w:t>
      </w:r>
    </w:p>
    <w:p w14:paraId="4298210B" w14:textId="09666528" w:rsidR="001E6A03" w:rsidRPr="00C26630" w:rsidRDefault="001E6A03" w:rsidP="00166013">
      <w:pPr>
        <w:pStyle w:val="ListParagraph"/>
        <w:widowControl w:val="0"/>
        <w:numPr>
          <w:ilvl w:val="0"/>
          <w:numId w:val="34"/>
        </w:numPr>
        <w:rPr>
          <w:rFonts w:ascii="Arial" w:hAnsi="Arial" w:cs="Arial"/>
          <w:sz w:val="24"/>
          <w:szCs w:val="24"/>
        </w:rPr>
      </w:pPr>
      <w:r w:rsidRPr="00C26630">
        <w:rPr>
          <w:rFonts w:ascii="Arial" w:hAnsi="Arial" w:cs="Arial"/>
          <w:sz w:val="24"/>
          <w:szCs w:val="24"/>
        </w:rPr>
        <w:t>Demonstrate knowledge of the underlying conceptual frameworks of an audit and related ethical and regulatory issues</w:t>
      </w:r>
    </w:p>
    <w:p w14:paraId="61387E7B" w14:textId="104B4E80" w:rsidR="001E6A03" w:rsidRPr="00C26630" w:rsidRDefault="001E6A03" w:rsidP="00166013">
      <w:pPr>
        <w:pStyle w:val="ListParagraph"/>
        <w:widowControl w:val="0"/>
        <w:numPr>
          <w:ilvl w:val="0"/>
          <w:numId w:val="34"/>
        </w:numPr>
        <w:rPr>
          <w:rFonts w:ascii="Arial" w:hAnsi="Arial" w:cs="Arial"/>
          <w:sz w:val="24"/>
          <w:szCs w:val="24"/>
        </w:rPr>
      </w:pPr>
      <w:r w:rsidRPr="00C26630">
        <w:rPr>
          <w:rFonts w:ascii="Arial" w:hAnsi="Arial" w:cs="Arial"/>
          <w:sz w:val="24"/>
          <w:szCs w:val="24"/>
        </w:rPr>
        <w:t>Identify and evaluate the techniques of auditing and the processes of audit</w:t>
      </w:r>
    </w:p>
    <w:p w14:paraId="4F592C91" w14:textId="05738B24" w:rsidR="001E6A03" w:rsidRPr="00C26630" w:rsidRDefault="001E6A03" w:rsidP="00166013">
      <w:pPr>
        <w:pStyle w:val="ListParagraph"/>
        <w:widowControl w:val="0"/>
        <w:numPr>
          <w:ilvl w:val="0"/>
          <w:numId w:val="34"/>
        </w:numPr>
        <w:rPr>
          <w:rFonts w:ascii="Arial" w:hAnsi="Arial" w:cs="Arial"/>
          <w:sz w:val="24"/>
          <w:szCs w:val="24"/>
        </w:rPr>
      </w:pPr>
      <w:r w:rsidRPr="00C26630">
        <w:rPr>
          <w:rFonts w:ascii="Arial" w:hAnsi="Arial" w:cs="Arial"/>
          <w:sz w:val="24"/>
          <w:szCs w:val="24"/>
        </w:rPr>
        <w:t>Explain the nature of audit evidence, demonstrate how it is established and evaluate how auditors reach conclusions and judgements</w:t>
      </w:r>
    </w:p>
    <w:p w14:paraId="2B0FA87E" w14:textId="5C867A98" w:rsidR="001E6A03" w:rsidRPr="00C26630" w:rsidRDefault="001E6A03" w:rsidP="00166013">
      <w:pPr>
        <w:pStyle w:val="ListParagraph"/>
        <w:widowControl w:val="0"/>
        <w:numPr>
          <w:ilvl w:val="0"/>
          <w:numId w:val="34"/>
        </w:numPr>
        <w:rPr>
          <w:rFonts w:ascii="Arial" w:hAnsi="Arial" w:cs="Arial"/>
          <w:sz w:val="24"/>
          <w:szCs w:val="24"/>
        </w:rPr>
      </w:pPr>
      <w:r w:rsidRPr="00C26630">
        <w:rPr>
          <w:rFonts w:ascii="Arial" w:hAnsi="Arial" w:cs="Arial"/>
          <w:sz w:val="24"/>
          <w:szCs w:val="24"/>
        </w:rPr>
        <w:t>Contrast the theoretical basis of an audit with the practicalities of delivering an external audit in a contemporary, commercial environment</w:t>
      </w:r>
    </w:p>
    <w:p w14:paraId="12BFC03E" w14:textId="42CAFF34" w:rsidR="001E6A03" w:rsidRDefault="001E6A03" w:rsidP="00166013">
      <w:pPr>
        <w:pStyle w:val="ListParagraph"/>
        <w:widowControl w:val="0"/>
        <w:numPr>
          <w:ilvl w:val="0"/>
          <w:numId w:val="34"/>
        </w:numPr>
        <w:rPr>
          <w:rFonts w:ascii="Arial" w:hAnsi="Arial" w:cs="Arial"/>
          <w:sz w:val="24"/>
          <w:szCs w:val="24"/>
        </w:rPr>
      </w:pPr>
      <w:r w:rsidRPr="3D519796">
        <w:rPr>
          <w:rFonts w:ascii="Arial" w:hAnsi="Arial" w:cs="Arial"/>
          <w:sz w:val="24"/>
          <w:szCs w:val="24"/>
        </w:rPr>
        <w:t>Critically analyse the external audit process and evaluate the</w:t>
      </w:r>
      <w:r w:rsidR="00ED1ADB" w:rsidRPr="3D519796">
        <w:rPr>
          <w:rFonts w:ascii="Arial" w:hAnsi="Arial" w:cs="Arial"/>
          <w:sz w:val="24"/>
          <w:szCs w:val="24"/>
        </w:rPr>
        <w:t xml:space="preserve"> </w:t>
      </w:r>
      <w:r w:rsidRPr="3D519796">
        <w:rPr>
          <w:rFonts w:ascii="Arial" w:hAnsi="Arial" w:cs="Arial"/>
          <w:sz w:val="24"/>
          <w:szCs w:val="24"/>
        </w:rPr>
        <w:t xml:space="preserve">effectiveness of an </w:t>
      </w:r>
      <w:r w:rsidR="77D0E5AD" w:rsidRPr="3D519796">
        <w:rPr>
          <w:rFonts w:ascii="Arial" w:hAnsi="Arial" w:cs="Arial"/>
          <w:sz w:val="24"/>
          <w:szCs w:val="24"/>
        </w:rPr>
        <w:t>auditor's</w:t>
      </w:r>
      <w:r w:rsidRPr="3D519796">
        <w:rPr>
          <w:rFonts w:ascii="Arial" w:hAnsi="Arial" w:cs="Arial"/>
          <w:sz w:val="24"/>
          <w:szCs w:val="24"/>
        </w:rPr>
        <w:t xml:space="preserve"> report</w:t>
      </w:r>
    </w:p>
    <w:p w14:paraId="05C43DE0" w14:textId="77777777" w:rsidR="00AF41BB" w:rsidRPr="00AF41BB" w:rsidRDefault="00AF41BB" w:rsidP="00AF41BB">
      <w:pPr>
        <w:widowControl w:val="0"/>
        <w:rPr>
          <w:rFonts w:ascii="Arial" w:hAnsi="Arial" w:cs="Arial"/>
          <w:sz w:val="24"/>
          <w:szCs w:val="24"/>
        </w:rPr>
      </w:pPr>
    </w:p>
    <w:p w14:paraId="42926F10" w14:textId="062E659C" w:rsidR="001E6A03" w:rsidRPr="00C26630" w:rsidRDefault="00FF059A" w:rsidP="00AF41BB">
      <w:pPr>
        <w:pStyle w:val="ModuleHeading"/>
      </w:pPr>
      <w:bookmarkStart w:id="116" w:name="LI_FinRep"/>
      <w:bookmarkEnd w:id="116"/>
      <w:r w:rsidRPr="00C26630">
        <w:lastRenderedPageBreak/>
        <w:t xml:space="preserve">LI </w:t>
      </w:r>
      <w:r w:rsidR="001E6A03" w:rsidRPr="00C26630">
        <w:t>Financial Reporting</w:t>
      </w:r>
    </w:p>
    <w:p w14:paraId="06BB9C8C" w14:textId="77777777" w:rsidR="001E6A03" w:rsidRPr="00C26630" w:rsidRDefault="001E6A03" w:rsidP="001E6A03">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33175</w:t>
      </w:r>
    </w:p>
    <w:p w14:paraId="66715144" w14:textId="77777777" w:rsidR="001E6A03" w:rsidRPr="00C26630" w:rsidRDefault="001E6A03" w:rsidP="001E6A03">
      <w:pPr>
        <w:widowControl w:val="0"/>
        <w:spacing w:after="0"/>
        <w:rPr>
          <w:rFonts w:ascii="Arial" w:hAnsi="Arial" w:cs="Arial"/>
          <w:sz w:val="24"/>
          <w:szCs w:val="24"/>
        </w:rPr>
      </w:pPr>
      <w:r w:rsidRPr="00C26630">
        <w:rPr>
          <w:rFonts w:ascii="Arial" w:hAnsi="Arial" w:cs="Arial"/>
          <w:sz w:val="24"/>
          <w:szCs w:val="24"/>
        </w:rPr>
        <w:t>Credits: 20</w:t>
      </w:r>
    </w:p>
    <w:p w14:paraId="24479691" w14:textId="77777777" w:rsidR="001E6A03" w:rsidRPr="00C26630" w:rsidRDefault="001E6A03" w:rsidP="001E6A03">
      <w:pPr>
        <w:widowControl w:val="0"/>
        <w:spacing w:after="0"/>
        <w:rPr>
          <w:rFonts w:ascii="Arial" w:hAnsi="Arial" w:cs="Arial"/>
          <w:sz w:val="24"/>
          <w:szCs w:val="24"/>
        </w:rPr>
      </w:pPr>
      <w:r w:rsidRPr="00C26630">
        <w:rPr>
          <w:rFonts w:ascii="Arial" w:hAnsi="Arial" w:cs="Arial"/>
          <w:sz w:val="24"/>
          <w:szCs w:val="24"/>
        </w:rPr>
        <w:t>Level: LI</w:t>
      </w:r>
    </w:p>
    <w:p w14:paraId="6967EBA0" w14:textId="77777777" w:rsidR="001E6A03" w:rsidRPr="00C26630" w:rsidRDefault="001E6A03" w:rsidP="001E6A03">
      <w:pPr>
        <w:widowControl w:val="0"/>
        <w:spacing w:after="0"/>
        <w:rPr>
          <w:rFonts w:ascii="Arial" w:hAnsi="Arial" w:cs="Arial"/>
          <w:sz w:val="24"/>
          <w:szCs w:val="24"/>
        </w:rPr>
      </w:pPr>
      <w:r w:rsidRPr="00C26630">
        <w:rPr>
          <w:rFonts w:ascii="Arial" w:hAnsi="Arial" w:cs="Arial"/>
          <w:sz w:val="24"/>
          <w:szCs w:val="24"/>
        </w:rPr>
        <w:t>Taught: Semester 2</w:t>
      </w:r>
    </w:p>
    <w:p w14:paraId="42678805" w14:textId="15FE8DBC" w:rsidR="001E6A03" w:rsidRPr="00C26630" w:rsidRDefault="001E6A03" w:rsidP="001E6A03">
      <w:pPr>
        <w:widowControl w:val="0"/>
        <w:spacing w:after="0"/>
        <w:rPr>
          <w:rFonts w:ascii="Arial" w:hAnsi="Arial" w:cs="Arial"/>
          <w:sz w:val="24"/>
          <w:szCs w:val="24"/>
        </w:rPr>
      </w:pPr>
      <w:r w:rsidRPr="00C26630">
        <w:rPr>
          <w:rFonts w:ascii="Arial" w:hAnsi="Arial" w:cs="Arial"/>
          <w:sz w:val="24"/>
          <w:szCs w:val="24"/>
        </w:rPr>
        <w:t>Department: Accounting</w:t>
      </w:r>
    </w:p>
    <w:p w14:paraId="52C746BF" w14:textId="2C3A61C3" w:rsidR="001E6A03" w:rsidRPr="00C26630" w:rsidRDefault="001E6A03" w:rsidP="001E6A03">
      <w:pPr>
        <w:widowControl w:val="0"/>
        <w:spacing w:after="0"/>
        <w:rPr>
          <w:rFonts w:ascii="Arial" w:hAnsi="Arial" w:cs="Arial"/>
          <w:sz w:val="24"/>
          <w:szCs w:val="24"/>
        </w:rPr>
      </w:pPr>
      <w:r w:rsidRPr="00C26630">
        <w:rPr>
          <w:rFonts w:ascii="Arial" w:hAnsi="Arial" w:cs="Arial"/>
          <w:sz w:val="24"/>
          <w:szCs w:val="24"/>
        </w:rPr>
        <w:t xml:space="preserve">Assessment Method: </w:t>
      </w:r>
      <w:r w:rsidR="002A0221">
        <w:rPr>
          <w:rFonts w:ascii="Arial" w:hAnsi="Arial" w:cs="Arial"/>
          <w:sz w:val="24"/>
          <w:szCs w:val="24"/>
        </w:rPr>
        <w:t>In Class Group Assessment</w:t>
      </w:r>
      <w:r w:rsidRPr="00C26630">
        <w:rPr>
          <w:rFonts w:ascii="Arial" w:hAnsi="Arial" w:cs="Arial"/>
          <w:sz w:val="24"/>
          <w:szCs w:val="24"/>
        </w:rPr>
        <w:t xml:space="preserve"> (</w:t>
      </w:r>
      <w:r w:rsidR="002A0221">
        <w:rPr>
          <w:rFonts w:ascii="Arial" w:hAnsi="Arial" w:cs="Arial"/>
          <w:sz w:val="24"/>
          <w:szCs w:val="24"/>
        </w:rPr>
        <w:t>3</w:t>
      </w:r>
      <w:r w:rsidRPr="00C26630">
        <w:rPr>
          <w:rFonts w:ascii="Arial" w:hAnsi="Arial" w:cs="Arial"/>
          <w:sz w:val="24"/>
          <w:szCs w:val="24"/>
        </w:rPr>
        <w:t>0%), Exam</w:t>
      </w:r>
      <w:r w:rsidR="00281BD3">
        <w:rPr>
          <w:rFonts w:ascii="Arial" w:hAnsi="Arial" w:cs="Arial"/>
          <w:sz w:val="24"/>
          <w:szCs w:val="24"/>
        </w:rPr>
        <w:t xml:space="preserve"> - Main Exam Period</w:t>
      </w:r>
      <w:r w:rsidRPr="00C26630">
        <w:rPr>
          <w:rFonts w:ascii="Arial" w:hAnsi="Arial" w:cs="Arial"/>
          <w:sz w:val="24"/>
          <w:szCs w:val="24"/>
        </w:rPr>
        <w:t xml:space="preserve"> (</w:t>
      </w:r>
      <w:r w:rsidR="002A0221">
        <w:rPr>
          <w:rFonts w:ascii="Arial" w:hAnsi="Arial" w:cs="Arial"/>
          <w:sz w:val="24"/>
          <w:szCs w:val="24"/>
        </w:rPr>
        <w:t>7</w:t>
      </w:r>
      <w:r w:rsidRPr="00C26630">
        <w:rPr>
          <w:rFonts w:ascii="Arial" w:hAnsi="Arial" w:cs="Arial"/>
          <w:sz w:val="24"/>
          <w:szCs w:val="24"/>
        </w:rPr>
        <w:t>0%)</w:t>
      </w:r>
    </w:p>
    <w:p w14:paraId="41F1DD43" w14:textId="77777777" w:rsidR="001E6A03" w:rsidRPr="00C26630" w:rsidRDefault="001E6A03" w:rsidP="001E6A03">
      <w:pPr>
        <w:widowControl w:val="0"/>
        <w:spacing w:after="0"/>
        <w:rPr>
          <w:rFonts w:ascii="Arial" w:hAnsi="Arial" w:cs="Arial"/>
          <w:i/>
          <w:iCs/>
          <w:sz w:val="24"/>
          <w:szCs w:val="24"/>
        </w:rPr>
      </w:pPr>
      <w:r w:rsidRPr="00C26630">
        <w:rPr>
          <w:rFonts w:ascii="Arial" w:hAnsi="Arial" w:cs="Arial"/>
          <w:i/>
          <w:iCs/>
          <w:sz w:val="24"/>
          <w:szCs w:val="24"/>
        </w:rPr>
        <w:t>Pre-Requisites: Students must have studied Financial Accounting previously to enrol</w:t>
      </w:r>
    </w:p>
    <w:p w14:paraId="76C21EF1" w14:textId="4E788420" w:rsidR="001E6A03" w:rsidRPr="00C26630" w:rsidRDefault="000C1FCD" w:rsidP="000C1FCD">
      <w:pPr>
        <w:spacing w:after="0"/>
        <w:rPr>
          <w:rFonts w:ascii="Arial" w:hAnsi="Arial" w:cs="Arial"/>
          <w:b/>
          <w:bCs/>
          <w:i/>
          <w:iCs/>
          <w:sz w:val="24"/>
          <w:szCs w:val="24"/>
        </w:rPr>
      </w:pPr>
      <w:r w:rsidRPr="00C26630">
        <w:rPr>
          <w:rFonts w:ascii="Arial" w:hAnsi="Arial" w:cs="Arial"/>
          <w:b/>
          <w:bCs/>
          <w:i/>
          <w:iCs/>
          <w:sz w:val="24"/>
          <w:szCs w:val="24"/>
        </w:rPr>
        <w:t>Subject to availability</w:t>
      </w:r>
    </w:p>
    <w:p w14:paraId="1029E7F5" w14:textId="77777777" w:rsidR="001E6A03" w:rsidRPr="00C26630" w:rsidRDefault="001E6A03" w:rsidP="001E6A03">
      <w:pPr>
        <w:widowControl w:val="0"/>
        <w:rPr>
          <w:rFonts w:ascii="Arial" w:hAnsi="Arial" w:cs="Arial"/>
          <w:sz w:val="24"/>
          <w:szCs w:val="24"/>
        </w:rPr>
      </w:pPr>
    </w:p>
    <w:p w14:paraId="32B464C4" w14:textId="77777777" w:rsidR="001E6A03" w:rsidRPr="00C26630" w:rsidRDefault="001E6A03" w:rsidP="00AF41BB">
      <w:pPr>
        <w:pStyle w:val="Heading"/>
      </w:pPr>
      <w:r w:rsidRPr="00C26630">
        <w:t>Module Description</w:t>
      </w:r>
    </w:p>
    <w:p w14:paraId="4D8A86F9" w14:textId="77777777" w:rsidR="001E6A03" w:rsidRPr="00C26630" w:rsidRDefault="001E6A03" w:rsidP="001E6A03">
      <w:pPr>
        <w:widowControl w:val="0"/>
        <w:rPr>
          <w:rFonts w:ascii="Arial" w:hAnsi="Arial" w:cs="Arial"/>
          <w:sz w:val="24"/>
          <w:szCs w:val="24"/>
        </w:rPr>
      </w:pPr>
      <w:r w:rsidRPr="00C26630">
        <w:rPr>
          <w:rFonts w:ascii="Arial" w:hAnsi="Arial" w:cs="Arial"/>
          <w:sz w:val="24"/>
          <w:szCs w:val="24"/>
        </w:rPr>
        <w:t>The module builds on the introductory bookkeeping and financial accounting concepts students developed in introductory module(s). This module introduces theoretical and practical topics required for advanced financial reporting. The module will cover the following topics in respect of financial reporting for UK corporate bodies; the regulatory framework; the reporting entity including accounting for groups; reporting financial performance; accounting for tangible and intangible assets; accounting for government grants accounting for inventories; accounting for tax; accounting for provisions; preparation of the statement of profit or loss and other comprehensive income, statement of changes in equity, statement of financial position and statement of cashflow for a single entity.</w:t>
      </w:r>
    </w:p>
    <w:p w14:paraId="5668DB24" w14:textId="77777777" w:rsidR="001E6A03" w:rsidRPr="00C26630" w:rsidRDefault="001E6A03" w:rsidP="001E6A03">
      <w:pPr>
        <w:widowControl w:val="0"/>
        <w:rPr>
          <w:rFonts w:ascii="Arial" w:hAnsi="Arial" w:cs="Arial"/>
          <w:sz w:val="24"/>
          <w:szCs w:val="24"/>
        </w:rPr>
      </w:pPr>
      <w:r w:rsidRPr="00C26630">
        <w:rPr>
          <w:rFonts w:ascii="Arial" w:hAnsi="Arial" w:cs="Arial"/>
          <w:sz w:val="24"/>
          <w:szCs w:val="24"/>
        </w:rPr>
        <w:t>On completion of the module students will be able to prepare and appraise the financial statements of an entity.</w:t>
      </w:r>
    </w:p>
    <w:p w14:paraId="0FABE85F" w14:textId="77777777" w:rsidR="001E6A03" w:rsidRPr="00C26630" w:rsidRDefault="001E6A03" w:rsidP="001E6A03">
      <w:pPr>
        <w:widowControl w:val="0"/>
        <w:rPr>
          <w:rFonts w:ascii="Arial" w:hAnsi="Arial" w:cs="Arial"/>
          <w:sz w:val="24"/>
          <w:szCs w:val="24"/>
        </w:rPr>
      </w:pPr>
    </w:p>
    <w:p w14:paraId="50FE3464" w14:textId="77777777" w:rsidR="001E6A03" w:rsidRPr="00C26630" w:rsidRDefault="001E6A03" w:rsidP="00AF41BB">
      <w:pPr>
        <w:pStyle w:val="Heading"/>
      </w:pPr>
      <w:r w:rsidRPr="00C26630">
        <w:t>Learning Outcomes</w:t>
      </w:r>
    </w:p>
    <w:p w14:paraId="432CBCCA" w14:textId="77777777" w:rsidR="001E6A03" w:rsidRPr="00C26630" w:rsidRDefault="001E6A03" w:rsidP="001E6A03">
      <w:pPr>
        <w:widowControl w:val="0"/>
        <w:rPr>
          <w:rFonts w:ascii="Arial" w:hAnsi="Arial" w:cs="Arial"/>
          <w:sz w:val="24"/>
          <w:szCs w:val="24"/>
        </w:rPr>
      </w:pPr>
      <w:r w:rsidRPr="00C26630">
        <w:rPr>
          <w:rFonts w:ascii="Arial" w:hAnsi="Arial" w:cs="Arial"/>
          <w:sz w:val="24"/>
          <w:szCs w:val="24"/>
        </w:rPr>
        <w:t>By the end of the module students should be able to:</w:t>
      </w:r>
    </w:p>
    <w:p w14:paraId="265370C5" w14:textId="4E74F026" w:rsidR="001E6A03" w:rsidRPr="00C26630" w:rsidRDefault="001E6A03" w:rsidP="00166013">
      <w:pPr>
        <w:pStyle w:val="ListParagraph"/>
        <w:widowControl w:val="0"/>
        <w:numPr>
          <w:ilvl w:val="0"/>
          <w:numId w:val="34"/>
        </w:numPr>
        <w:rPr>
          <w:rFonts w:ascii="Arial" w:hAnsi="Arial" w:cs="Arial"/>
          <w:sz w:val="24"/>
          <w:szCs w:val="24"/>
        </w:rPr>
      </w:pPr>
      <w:r w:rsidRPr="00C26630">
        <w:rPr>
          <w:rFonts w:ascii="Arial" w:hAnsi="Arial" w:cs="Arial"/>
          <w:sz w:val="24"/>
          <w:szCs w:val="24"/>
        </w:rPr>
        <w:t>Describe and evaluate the historical, conceptual and regulatory framework of UK financial reporting</w:t>
      </w:r>
    </w:p>
    <w:p w14:paraId="6A19F1CE" w14:textId="59E843AF" w:rsidR="001E6A03" w:rsidRPr="00C26630" w:rsidRDefault="001E6A03" w:rsidP="00166013">
      <w:pPr>
        <w:pStyle w:val="ListParagraph"/>
        <w:widowControl w:val="0"/>
        <w:numPr>
          <w:ilvl w:val="0"/>
          <w:numId w:val="34"/>
        </w:numPr>
        <w:rPr>
          <w:rFonts w:ascii="Arial" w:hAnsi="Arial" w:cs="Arial"/>
          <w:sz w:val="24"/>
          <w:szCs w:val="24"/>
        </w:rPr>
      </w:pPr>
      <w:r w:rsidRPr="00C26630">
        <w:rPr>
          <w:rFonts w:ascii="Arial" w:hAnsi="Arial" w:cs="Arial"/>
          <w:sz w:val="24"/>
          <w:szCs w:val="24"/>
        </w:rPr>
        <w:t>Prepare, in accordance with IFRS, the financial statements of a group of companies including subsidiary and associate</w:t>
      </w:r>
    </w:p>
    <w:p w14:paraId="005E6D8B" w14:textId="0C4905E7" w:rsidR="001E6A03" w:rsidRPr="00C26630" w:rsidRDefault="001E6A03" w:rsidP="00166013">
      <w:pPr>
        <w:pStyle w:val="ListParagraph"/>
        <w:widowControl w:val="0"/>
        <w:numPr>
          <w:ilvl w:val="0"/>
          <w:numId w:val="34"/>
        </w:numPr>
        <w:rPr>
          <w:rFonts w:ascii="Arial" w:hAnsi="Arial" w:cs="Arial"/>
          <w:sz w:val="24"/>
          <w:szCs w:val="24"/>
        </w:rPr>
      </w:pPr>
      <w:r w:rsidRPr="00C26630">
        <w:rPr>
          <w:rFonts w:ascii="Arial" w:hAnsi="Arial" w:cs="Arial"/>
          <w:sz w:val="24"/>
          <w:szCs w:val="24"/>
        </w:rPr>
        <w:t>Explain and critically evaluate accounting for tangible and intangible assets, inventories, tax, provisions and the reporting of financial performance</w:t>
      </w:r>
    </w:p>
    <w:p w14:paraId="419D0AB8" w14:textId="6593AD4A" w:rsidR="001E6A03" w:rsidRPr="00C26630" w:rsidRDefault="001E6A03" w:rsidP="00166013">
      <w:pPr>
        <w:pStyle w:val="ListParagraph"/>
        <w:widowControl w:val="0"/>
        <w:numPr>
          <w:ilvl w:val="0"/>
          <w:numId w:val="34"/>
        </w:numPr>
        <w:rPr>
          <w:rFonts w:ascii="Arial" w:hAnsi="Arial" w:cs="Arial"/>
          <w:sz w:val="24"/>
          <w:szCs w:val="24"/>
        </w:rPr>
      </w:pPr>
      <w:r w:rsidRPr="00C26630">
        <w:rPr>
          <w:rFonts w:ascii="Arial" w:hAnsi="Arial" w:cs="Arial"/>
          <w:sz w:val="24"/>
          <w:szCs w:val="24"/>
        </w:rPr>
        <w:t>Explain the information in published financial reports</w:t>
      </w:r>
    </w:p>
    <w:p w14:paraId="4962A96E" w14:textId="6C758ED4" w:rsidR="001E6A03" w:rsidRPr="00C26630" w:rsidRDefault="001E6A03" w:rsidP="00166013">
      <w:pPr>
        <w:pStyle w:val="ListParagraph"/>
        <w:widowControl w:val="0"/>
        <w:numPr>
          <w:ilvl w:val="0"/>
          <w:numId w:val="34"/>
        </w:numPr>
        <w:rPr>
          <w:rFonts w:ascii="Arial" w:hAnsi="Arial" w:cs="Arial"/>
          <w:sz w:val="24"/>
          <w:szCs w:val="24"/>
        </w:rPr>
        <w:sectPr w:rsidR="001E6A03" w:rsidRPr="00C26630" w:rsidSect="00520F37">
          <w:pgSz w:w="11906" w:h="16838"/>
          <w:pgMar w:top="1440" w:right="1440" w:bottom="1440" w:left="1440" w:header="708" w:footer="708" w:gutter="0"/>
          <w:cols w:space="708"/>
          <w:docGrid w:linePitch="360"/>
        </w:sectPr>
      </w:pPr>
      <w:r w:rsidRPr="00C26630">
        <w:rPr>
          <w:rFonts w:ascii="Arial" w:hAnsi="Arial" w:cs="Arial"/>
          <w:sz w:val="24"/>
          <w:szCs w:val="24"/>
        </w:rPr>
        <w:t>Prepare in accordance with IFRS the statement of profit or loss and other comprehensive income, statement of changes in equity, statement of financial position and statement of cash flow for a single entity</w:t>
      </w:r>
    </w:p>
    <w:p w14:paraId="67DB4369" w14:textId="0B5D12FB" w:rsidR="001E6A03" w:rsidRPr="00C26630" w:rsidRDefault="001E6A03" w:rsidP="00AF41BB">
      <w:pPr>
        <w:pStyle w:val="ModuleHeading"/>
        <w:rPr>
          <w:sz w:val="24"/>
          <w:szCs w:val="24"/>
        </w:rPr>
      </w:pPr>
      <w:bookmarkStart w:id="117" w:name="LI_Tax"/>
      <w:bookmarkEnd w:id="117"/>
      <w:r w:rsidRPr="00C26630">
        <w:lastRenderedPageBreak/>
        <w:t>LI Taxation: Principles and Planning</w:t>
      </w:r>
    </w:p>
    <w:p w14:paraId="61B5F766" w14:textId="77777777" w:rsidR="001E6A03" w:rsidRPr="00C26630" w:rsidRDefault="001E6A03" w:rsidP="001E6A03">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33179</w:t>
      </w:r>
    </w:p>
    <w:p w14:paraId="1CE0DF3F" w14:textId="77777777" w:rsidR="001E6A03" w:rsidRPr="00C26630" w:rsidRDefault="001E6A03" w:rsidP="001E6A03">
      <w:pPr>
        <w:widowControl w:val="0"/>
        <w:spacing w:after="0"/>
        <w:rPr>
          <w:rFonts w:ascii="Arial" w:hAnsi="Arial" w:cs="Arial"/>
          <w:sz w:val="24"/>
          <w:szCs w:val="24"/>
        </w:rPr>
      </w:pPr>
      <w:r w:rsidRPr="00C26630">
        <w:rPr>
          <w:rFonts w:ascii="Arial" w:hAnsi="Arial" w:cs="Arial"/>
          <w:sz w:val="24"/>
          <w:szCs w:val="24"/>
        </w:rPr>
        <w:t>Credits: 20</w:t>
      </w:r>
    </w:p>
    <w:p w14:paraId="79E12988" w14:textId="77777777" w:rsidR="001E6A03" w:rsidRPr="00C26630" w:rsidRDefault="001E6A03" w:rsidP="001E6A03">
      <w:pPr>
        <w:widowControl w:val="0"/>
        <w:spacing w:after="0"/>
        <w:rPr>
          <w:rFonts w:ascii="Arial" w:hAnsi="Arial" w:cs="Arial"/>
          <w:sz w:val="24"/>
          <w:szCs w:val="24"/>
        </w:rPr>
      </w:pPr>
      <w:r w:rsidRPr="00C26630">
        <w:rPr>
          <w:rFonts w:ascii="Arial" w:hAnsi="Arial" w:cs="Arial"/>
          <w:sz w:val="24"/>
          <w:szCs w:val="24"/>
        </w:rPr>
        <w:t>Level: LI</w:t>
      </w:r>
    </w:p>
    <w:p w14:paraId="4E0348B5" w14:textId="77777777" w:rsidR="001E6A03" w:rsidRPr="00C26630" w:rsidRDefault="001E6A03" w:rsidP="001E6A03">
      <w:pPr>
        <w:widowControl w:val="0"/>
        <w:spacing w:after="0"/>
        <w:rPr>
          <w:rFonts w:ascii="Arial" w:hAnsi="Arial" w:cs="Arial"/>
          <w:sz w:val="24"/>
          <w:szCs w:val="24"/>
        </w:rPr>
      </w:pPr>
      <w:r w:rsidRPr="00C26630">
        <w:rPr>
          <w:rFonts w:ascii="Arial" w:hAnsi="Arial" w:cs="Arial"/>
          <w:sz w:val="24"/>
          <w:szCs w:val="24"/>
        </w:rPr>
        <w:t>Taught: Semester 2</w:t>
      </w:r>
    </w:p>
    <w:p w14:paraId="6E066B5B" w14:textId="608E10EA" w:rsidR="001E6A03" w:rsidRPr="00C26630" w:rsidRDefault="001E6A03" w:rsidP="001E6A03">
      <w:pPr>
        <w:widowControl w:val="0"/>
        <w:spacing w:after="0"/>
        <w:rPr>
          <w:rFonts w:ascii="Arial" w:hAnsi="Arial" w:cs="Arial"/>
          <w:sz w:val="24"/>
          <w:szCs w:val="24"/>
        </w:rPr>
      </w:pPr>
      <w:r w:rsidRPr="00C26630">
        <w:rPr>
          <w:rFonts w:ascii="Arial" w:hAnsi="Arial" w:cs="Arial"/>
          <w:sz w:val="24"/>
          <w:szCs w:val="24"/>
        </w:rPr>
        <w:t>Department: Accounting</w:t>
      </w:r>
    </w:p>
    <w:p w14:paraId="6F091CCC" w14:textId="18DFF866" w:rsidR="001E6A03" w:rsidRPr="00C26630" w:rsidRDefault="001E6A03" w:rsidP="001E6A03">
      <w:pPr>
        <w:widowControl w:val="0"/>
        <w:spacing w:after="0"/>
        <w:rPr>
          <w:rFonts w:ascii="Arial" w:hAnsi="Arial" w:cs="Arial"/>
          <w:sz w:val="24"/>
          <w:szCs w:val="24"/>
        </w:rPr>
      </w:pPr>
      <w:r w:rsidRPr="00C26630">
        <w:rPr>
          <w:rFonts w:ascii="Arial" w:hAnsi="Arial" w:cs="Arial"/>
          <w:sz w:val="24"/>
          <w:szCs w:val="24"/>
        </w:rPr>
        <w:t xml:space="preserve">Assessment Method: </w:t>
      </w:r>
      <w:r w:rsidR="00A54EB6" w:rsidRPr="00C26630">
        <w:rPr>
          <w:rFonts w:ascii="Arial" w:hAnsi="Arial" w:cs="Arial"/>
          <w:sz w:val="24"/>
          <w:szCs w:val="24"/>
        </w:rPr>
        <w:t>1,500 Word Individual Assignment (50%), Exam</w:t>
      </w:r>
      <w:r w:rsidR="00281BD3">
        <w:rPr>
          <w:rFonts w:ascii="Arial" w:hAnsi="Arial" w:cs="Arial"/>
          <w:sz w:val="24"/>
          <w:szCs w:val="24"/>
        </w:rPr>
        <w:t xml:space="preserve"> - Main Exam Period</w:t>
      </w:r>
      <w:r w:rsidR="00A54EB6" w:rsidRPr="00C26630">
        <w:rPr>
          <w:rFonts w:ascii="Arial" w:hAnsi="Arial" w:cs="Arial"/>
          <w:sz w:val="24"/>
          <w:szCs w:val="24"/>
        </w:rPr>
        <w:t xml:space="preserve"> (50%)</w:t>
      </w:r>
    </w:p>
    <w:p w14:paraId="0071AB00" w14:textId="77777777" w:rsidR="000C1FCD" w:rsidRPr="00C26630" w:rsidRDefault="000C1FCD" w:rsidP="000C1FCD">
      <w:pPr>
        <w:spacing w:after="0"/>
        <w:rPr>
          <w:rFonts w:ascii="Arial" w:hAnsi="Arial" w:cs="Arial"/>
          <w:b/>
          <w:bCs/>
          <w:i/>
          <w:iCs/>
          <w:sz w:val="24"/>
          <w:szCs w:val="24"/>
        </w:rPr>
      </w:pPr>
      <w:r w:rsidRPr="00C26630">
        <w:rPr>
          <w:rFonts w:ascii="Arial" w:hAnsi="Arial" w:cs="Arial"/>
          <w:b/>
          <w:bCs/>
          <w:i/>
          <w:iCs/>
          <w:sz w:val="24"/>
          <w:szCs w:val="24"/>
        </w:rPr>
        <w:t>Subject to availability</w:t>
      </w:r>
    </w:p>
    <w:p w14:paraId="389AAC5E" w14:textId="77777777" w:rsidR="001E6A03" w:rsidRPr="00C26630" w:rsidRDefault="001E6A03" w:rsidP="001E6A03">
      <w:pPr>
        <w:widowControl w:val="0"/>
        <w:rPr>
          <w:rFonts w:ascii="Arial" w:hAnsi="Arial" w:cs="Arial"/>
          <w:sz w:val="24"/>
          <w:szCs w:val="24"/>
        </w:rPr>
      </w:pPr>
    </w:p>
    <w:p w14:paraId="20D35656" w14:textId="77777777" w:rsidR="001E6A03" w:rsidRPr="00C26630" w:rsidRDefault="001E6A03" w:rsidP="00AF41BB">
      <w:pPr>
        <w:pStyle w:val="Heading"/>
      </w:pPr>
      <w:r w:rsidRPr="00C26630">
        <w:t>Module Description</w:t>
      </w:r>
    </w:p>
    <w:p w14:paraId="66A3DFF5" w14:textId="77777777" w:rsidR="001E6A03" w:rsidRPr="00C26630" w:rsidRDefault="001E6A03" w:rsidP="001E6A03">
      <w:pPr>
        <w:widowControl w:val="0"/>
        <w:rPr>
          <w:rFonts w:ascii="Arial" w:hAnsi="Arial" w:cs="Arial"/>
          <w:sz w:val="24"/>
          <w:szCs w:val="24"/>
        </w:rPr>
      </w:pPr>
      <w:r w:rsidRPr="00C26630">
        <w:rPr>
          <w:rFonts w:ascii="Arial" w:hAnsi="Arial" w:cs="Arial"/>
          <w:sz w:val="24"/>
          <w:szCs w:val="24"/>
        </w:rPr>
        <w:t>It is essential that accountants have a sound working knowledge of the taxation system to enable them to ensure individuals and businesses comply with the current tax legislation and to allow them to provide accurate tax planning advice.</w:t>
      </w:r>
    </w:p>
    <w:p w14:paraId="37D3951E" w14:textId="77777777" w:rsidR="001E6A03" w:rsidRPr="00C26630" w:rsidRDefault="001E6A03" w:rsidP="001E6A03">
      <w:pPr>
        <w:widowControl w:val="0"/>
        <w:rPr>
          <w:rFonts w:ascii="Arial" w:hAnsi="Arial" w:cs="Arial"/>
          <w:sz w:val="24"/>
          <w:szCs w:val="24"/>
        </w:rPr>
      </w:pPr>
      <w:r w:rsidRPr="00C26630">
        <w:rPr>
          <w:rFonts w:ascii="Arial" w:hAnsi="Arial" w:cs="Arial"/>
          <w:sz w:val="24"/>
          <w:szCs w:val="24"/>
        </w:rPr>
        <w:t xml:space="preserve">This module introduces students to the current taxation system applicable to individuals, businesses, and companies. Students will learn how to calculate taxation liabilities arising in areas such as personal tax, employment tax, capital taxes, corporation tax and VAT. Students will also </w:t>
      </w:r>
      <w:proofErr w:type="gramStart"/>
      <w:r w:rsidRPr="00C26630">
        <w:rPr>
          <w:rFonts w:ascii="Arial" w:hAnsi="Arial" w:cs="Arial"/>
          <w:sz w:val="24"/>
          <w:szCs w:val="24"/>
        </w:rPr>
        <w:t>have the opportunity to</w:t>
      </w:r>
      <w:proofErr w:type="gramEnd"/>
      <w:r w:rsidRPr="00C26630">
        <w:rPr>
          <w:rFonts w:ascii="Arial" w:hAnsi="Arial" w:cs="Arial"/>
          <w:sz w:val="24"/>
          <w:szCs w:val="24"/>
        </w:rPr>
        <w:t xml:space="preserve"> provide tax planning advice in scenarios that reflect those experienced in real life. The different forms of environmental taxes and incentives will be explored, including the rationale for such taxes and their impact. Furthermore, this module will explore the theoretical, ethical, and administrative aspects of taxation.</w:t>
      </w:r>
    </w:p>
    <w:p w14:paraId="4B0C74F1" w14:textId="77777777" w:rsidR="001E6A03" w:rsidRPr="00C26630" w:rsidRDefault="001E6A03" w:rsidP="001E6A03">
      <w:pPr>
        <w:widowControl w:val="0"/>
        <w:rPr>
          <w:rFonts w:ascii="Arial" w:hAnsi="Arial" w:cs="Arial"/>
          <w:sz w:val="24"/>
          <w:szCs w:val="24"/>
        </w:rPr>
      </w:pPr>
    </w:p>
    <w:p w14:paraId="37EF219C" w14:textId="77777777" w:rsidR="001E6A03" w:rsidRPr="00C26630" w:rsidRDefault="001E6A03" w:rsidP="00AF41BB">
      <w:pPr>
        <w:pStyle w:val="Heading"/>
      </w:pPr>
      <w:r w:rsidRPr="00C26630">
        <w:t>Learning Outcomes</w:t>
      </w:r>
    </w:p>
    <w:p w14:paraId="6BE93243" w14:textId="77777777" w:rsidR="001E6A03" w:rsidRPr="00C26630" w:rsidRDefault="001E6A03" w:rsidP="001E6A03">
      <w:pPr>
        <w:widowControl w:val="0"/>
        <w:rPr>
          <w:rFonts w:ascii="Arial" w:hAnsi="Arial" w:cs="Arial"/>
          <w:sz w:val="24"/>
          <w:szCs w:val="24"/>
        </w:rPr>
      </w:pPr>
      <w:r w:rsidRPr="00C26630">
        <w:rPr>
          <w:rFonts w:ascii="Arial" w:hAnsi="Arial" w:cs="Arial"/>
          <w:sz w:val="24"/>
          <w:szCs w:val="24"/>
        </w:rPr>
        <w:t>By the end of the module students should be able to:</w:t>
      </w:r>
    </w:p>
    <w:p w14:paraId="6C3A3750" w14:textId="23B464BA" w:rsidR="001E6A03" w:rsidRPr="00C26630" w:rsidRDefault="001E6A03" w:rsidP="00166013">
      <w:pPr>
        <w:pStyle w:val="ListParagraph"/>
        <w:widowControl w:val="0"/>
        <w:numPr>
          <w:ilvl w:val="0"/>
          <w:numId w:val="34"/>
        </w:numPr>
        <w:rPr>
          <w:rFonts w:ascii="Arial" w:hAnsi="Arial" w:cs="Arial"/>
          <w:sz w:val="24"/>
          <w:szCs w:val="24"/>
        </w:rPr>
      </w:pPr>
      <w:r w:rsidRPr="00C26630">
        <w:rPr>
          <w:rFonts w:ascii="Arial" w:hAnsi="Arial" w:cs="Arial"/>
          <w:sz w:val="24"/>
          <w:szCs w:val="24"/>
        </w:rPr>
        <w:t>Describe the theoretical framework of the tax system; the scope and administration of the tax system applicable to individuals and companies; and the implications for non- compliance</w:t>
      </w:r>
    </w:p>
    <w:p w14:paraId="1068E563" w14:textId="632C8448" w:rsidR="001E6A03" w:rsidRPr="00C26630" w:rsidRDefault="001E6A03" w:rsidP="00166013">
      <w:pPr>
        <w:pStyle w:val="ListParagraph"/>
        <w:widowControl w:val="0"/>
        <w:numPr>
          <w:ilvl w:val="0"/>
          <w:numId w:val="34"/>
        </w:numPr>
        <w:rPr>
          <w:rFonts w:ascii="Arial" w:hAnsi="Arial" w:cs="Arial"/>
          <w:sz w:val="24"/>
          <w:szCs w:val="24"/>
        </w:rPr>
      </w:pPr>
      <w:r w:rsidRPr="00C26630">
        <w:rPr>
          <w:rFonts w:ascii="Arial" w:hAnsi="Arial" w:cs="Arial"/>
          <w:sz w:val="24"/>
          <w:szCs w:val="24"/>
        </w:rPr>
        <w:t>Discuss the ethical issues arising in the performance of tax work, particularly around tax avoidance and tax evasion</w:t>
      </w:r>
    </w:p>
    <w:p w14:paraId="2334BB0B" w14:textId="72250EB7" w:rsidR="001E6A03" w:rsidRPr="00C26630" w:rsidRDefault="001E6A03" w:rsidP="00166013">
      <w:pPr>
        <w:pStyle w:val="ListParagraph"/>
        <w:widowControl w:val="0"/>
        <w:numPr>
          <w:ilvl w:val="0"/>
          <w:numId w:val="34"/>
        </w:numPr>
        <w:rPr>
          <w:rFonts w:ascii="Arial" w:hAnsi="Arial" w:cs="Arial"/>
          <w:sz w:val="24"/>
          <w:szCs w:val="24"/>
        </w:rPr>
      </w:pPr>
      <w:r w:rsidRPr="00C26630">
        <w:rPr>
          <w:rFonts w:ascii="Arial" w:hAnsi="Arial" w:cs="Arial"/>
          <w:sz w:val="24"/>
          <w:szCs w:val="24"/>
        </w:rPr>
        <w:t>Apply requirements of tax legislation by preparing computations and calculations in respect of income tax, national insurance, inheritance tax, capital gains tax, corporation tax and VAT</w:t>
      </w:r>
    </w:p>
    <w:p w14:paraId="38F851B0" w14:textId="70409ABE" w:rsidR="001E6A03" w:rsidRPr="00C26630" w:rsidRDefault="001E6A03" w:rsidP="00166013">
      <w:pPr>
        <w:pStyle w:val="ListParagraph"/>
        <w:widowControl w:val="0"/>
        <w:numPr>
          <w:ilvl w:val="0"/>
          <w:numId w:val="34"/>
        </w:numPr>
        <w:rPr>
          <w:rFonts w:ascii="Arial" w:hAnsi="Arial" w:cs="Arial"/>
          <w:sz w:val="24"/>
          <w:szCs w:val="24"/>
        </w:rPr>
      </w:pPr>
      <w:r w:rsidRPr="00C26630">
        <w:rPr>
          <w:rFonts w:ascii="Arial" w:hAnsi="Arial" w:cs="Arial"/>
          <w:sz w:val="24"/>
          <w:szCs w:val="24"/>
        </w:rPr>
        <w:t>Appraise the rationale for, and influence of, environmental taxes and incentives</w:t>
      </w:r>
    </w:p>
    <w:p w14:paraId="64BDAA74" w14:textId="0E322405" w:rsidR="001E6A03" w:rsidRDefault="001E6A03" w:rsidP="00166013">
      <w:pPr>
        <w:pStyle w:val="ListParagraph"/>
        <w:widowControl w:val="0"/>
        <w:numPr>
          <w:ilvl w:val="0"/>
          <w:numId w:val="34"/>
        </w:numPr>
        <w:rPr>
          <w:rFonts w:ascii="Arial" w:hAnsi="Arial" w:cs="Arial"/>
          <w:sz w:val="24"/>
          <w:szCs w:val="24"/>
        </w:rPr>
      </w:pPr>
      <w:r w:rsidRPr="00C26630">
        <w:rPr>
          <w:rFonts w:ascii="Arial" w:hAnsi="Arial" w:cs="Arial"/>
          <w:sz w:val="24"/>
          <w:szCs w:val="24"/>
        </w:rPr>
        <w:t xml:space="preserve">Evaluate a real life-scenario to provide tax planning advice in areas </w:t>
      </w:r>
      <w:proofErr w:type="gramStart"/>
      <w:r w:rsidRPr="00C26630">
        <w:rPr>
          <w:rFonts w:ascii="Arial" w:hAnsi="Arial" w:cs="Arial"/>
          <w:sz w:val="24"/>
          <w:szCs w:val="24"/>
        </w:rPr>
        <w:t>such as:</w:t>
      </w:r>
      <w:proofErr w:type="gramEnd"/>
      <w:r w:rsidRPr="00C26630">
        <w:rPr>
          <w:rFonts w:ascii="Arial" w:hAnsi="Arial" w:cs="Arial"/>
          <w:sz w:val="24"/>
          <w:szCs w:val="24"/>
        </w:rPr>
        <w:t xml:space="preserve"> the choice of business form, personal taxation, loss relief, capital gains tax, inheritance tax, capital expenditure or VAT</w:t>
      </w:r>
    </w:p>
    <w:p w14:paraId="671FB977" w14:textId="77777777" w:rsidR="00AF41BB" w:rsidRDefault="00AF41BB" w:rsidP="00AF41BB">
      <w:pPr>
        <w:widowControl w:val="0"/>
        <w:rPr>
          <w:rFonts w:ascii="Arial" w:hAnsi="Arial" w:cs="Arial"/>
          <w:sz w:val="24"/>
          <w:szCs w:val="24"/>
        </w:rPr>
      </w:pPr>
    </w:p>
    <w:p w14:paraId="26F223F7" w14:textId="77777777" w:rsidR="00AF41BB" w:rsidRPr="00AF41BB" w:rsidRDefault="00AF41BB" w:rsidP="00AF41BB">
      <w:pPr>
        <w:widowControl w:val="0"/>
        <w:rPr>
          <w:rFonts w:ascii="Arial" w:hAnsi="Arial" w:cs="Arial"/>
          <w:sz w:val="24"/>
          <w:szCs w:val="24"/>
        </w:rPr>
      </w:pPr>
    </w:p>
    <w:p w14:paraId="78CC7B14" w14:textId="47201661" w:rsidR="001E6A03" w:rsidRPr="00C26630" w:rsidRDefault="00EC2E9F" w:rsidP="00AF41BB">
      <w:pPr>
        <w:pStyle w:val="ModuleHeading"/>
      </w:pPr>
      <w:bookmarkStart w:id="118" w:name="LH_AdvFAPT"/>
      <w:bookmarkEnd w:id="118"/>
      <w:r w:rsidRPr="00C26630">
        <w:lastRenderedPageBreak/>
        <w:t xml:space="preserve">LH </w:t>
      </w:r>
      <w:r w:rsidR="001E6A03" w:rsidRPr="00C26630">
        <w:t>Advanced Financial Accounting Practice &amp; Theory</w:t>
      </w:r>
    </w:p>
    <w:p w14:paraId="579A9C7C" w14:textId="77777777" w:rsidR="001E6A03" w:rsidRPr="00C26630" w:rsidRDefault="001E6A03" w:rsidP="001E6A03">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33831</w:t>
      </w:r>
    </w:p>
    <w:p w14:paraId="61722261" w14:textId="77777777" w:rsidR="001E6A03" w:rsidRPr="00C26630" w:rsidRDefault="001E6A03" w:rsidP="001E6A03">
      <w:pPr>
        <w:widowControl w:val="0"/>
        <w:spacing w:after="0"/>
        <w:rPr>
          <w:rFonts w:ascii="Arial" w:hAnsi="Arial" w:cs="Arial"/>
          <w:sz w:val="24"/>
          <w:szCs w:val="24"/>
        </w:rPr>
      </w:pPr>
      <w:r w:rsidRPr="00C26630">
        <w:rPr>
          <w:rFonts w:ascii="Arial" w:hAnsi="Arial" w:cs="Arial"/>
          <w:sz w:val="24"/>
          <w:szCs w:val="24"/>
        </w:rPr>
        <w:t>Credits: 20</w:t>
      </w:r>
    </w:p>
    <w:p w14:paraId="729DBB34" w14:textId="77777777" w:rsidR="001E6A03" w:rsidRPr="00C26630" w:rsidRDefault="001E6A03" w:rsidP="001E6A03">
      <w:pPr>
        <w:widowControl w:val="0"/>
        <w:spacing w:after="0"/>
        <w:rPr>
          <w:rFonts w:ascii="Arial" w:hAnsi="Arial" w:cs="Arial"/>
          <w:sz w:val="24"/>
          <w:szCs w:val="24"/>
        </w:rPr>
      </w:pPr>
      <w:r w:rsidRPr="00C26630">
        <w:rPr>
          <w:rFonts w:ascii="Arial" w:hAnsi="Arial" w:cs="Arial"/>
          <w:sz w:val="24"/>
          <w:szCs w:val="24"/>
        </w:rPr>
        <w:t>Level: LH</w:t>
      </w:r>
    </w:p>
    <w:p w14:paraId="28239D2C" w14:textId="77777777" w:rsidR="001E6A03" w:rsidRPr="00C26630" w:rsidRDefault="001E6A03" w:rsidP="001E6A03">
      <w:pPr>
        <w:widowControl w:val="0"/>
        <w:spacing w:after="0"/>
        <w:rPr>
          <w:rFonts w:ascii="Arial" w:hAnsi="Arial" w:cs="Arial"/>
          <w:sz w:val="24"/>
          <w:szCs w:val="24"/>
        </w:rPr>
      </w:pPr>
      <w:r w:rsidRPr="00C26630">
        <w:rPr>
          <w:rFonts w:ascii="Arial" w:hAnsi="Arial" w:cs="Arial"/>
          <w:sz w:val="24"/>
          <w:szCs w:val="24"/>
        </w:rPr>
        <w:t>Taught: Semester 2</w:t>
      </w:r>
    </w:p>
    <w:p w14:paraId="79516E62" w14:textId="61C78C11" w:rsidR="001E6A03" w:rsidRPr="00C26630" w:rsidRDefault="001E6A03" w:rsidP="001E6A03">
      <w:pPr>
        <w:widowControl w:val="0"/>
        <w:spacing w:after="0"/>
        <w:rPr>
          <w:rFonts w:ascii="Arial" w:hAnsi="Arial" w:cs="Arial"/>
          <w:sz w:val="24"/>
          <w:szCs w:val="24"/>
        </w:rPr>
      </w:pPr>
      <w:r w:rsidRPr="00C26630">
        <w:rPr>
          <w:rFonts w:ascii="Arial" w:hAnsi="Arial" w:cs="Arial"/>
          <w:sz w:val="24"/>
          <w:szCs w:val="24"/>
        </w:rPr>
        <w:t xml:space="preserve">Assessment Method: </w:t>
      </w:r>
      <w:r w:rsidR="00BE19C6" w:rsidRPr="00C26630">
        <w:rPr>
          <w:rFonts w:ascii="Arial" w:hAnsi="Arial" w:cs="Arial"/>
          <w:sz w:val="24"/>
          <w:szCs w:val="24"/>
        </w:rPr>
        <w:t>2,0</w:t>
      </w:r>
      <w:r w:rsidR="003C616A">
        <w:rPr>
          <w:rFonts w:ascii="Arial" w:hAnsi="Arial" w:cs="Arial"/>
          <w:sz w:val="24"/>
          <w:szCs w:val="24"/>
        </w:rPr>
        <w:t>0</w:t>
      </w:r>
      <w:r w:rsidR="00BE19C6" w:rsidRPr="00C26630">
        <w:rPr>
          <w:rFonts w:ascii="Arial" w:hAnsi="Arial" w:cs="Arial"/>
          <w:sz w:val="24"/>
          <w:szCs w:val="24"/>
        </w:rPr>
        <w:t xml:space="preserve">0 Word </w:t>
      </w:r>
      <w:r w:rsidRPr="00C26630">
        <w:rPr>
          <w:rFonts w:ascii="Arial" w:hAnsi="Arial" w:cs="Arial"/>
          <w:sz w:val="24"/>
          <w:szCs w:val="24"/>
        </w:rPr>
        <w:t>Group Report (</w:t>
      </w:r>
      <w:r w:rsidR="003C616A">
        <w:rPr>
          <w:rFonts w:ascii="Arial" w:hAnsi="Arial" w:cs="Arial"/>
          <w:sz w:val="24"/>
          <w:szCs w:val="24"/>
        </w:rPr>
        <w:t>5</w:t>
      </w:r>
      <w:r w:rsidRPr="00C26630">
        <w:rPr>
          <w:rFonts w:ascii="Arial" w:hAnsi="Arial" w:cs="Arial"/>
          <w:sz w:val="24"/>
          <w:szCs w:val="24"/>
        </w:rPr>
        <w:t>0%), Exam</w:t>
      </w:r>
      <w:r w:rsidR="00281BD3">
        <w:rPr>
          <w:rFonts w:ascii="Arial" w:hAnsi="Arial" w:cs="Arial"/>
          <w:sz w:val="24"/>
          <w:szCs w:val="24"/>
        </w:rPr>
        <w:t xml:space="preserve"> - Main Exam Period</w:t>
      </w:r>
      <w:r w:rsidRPr="00C26630">
        <w:rPr>
          <w:rFonts w:ascii="Arial" w:hAnsi="Arial" w:cs="Arial"/>
          <w:sz w:val="24"/>
          <w:szCs w:val="24"/>
        </w:rPr>
        <w:t xml:space="preserve"> (50%)</w:t>
      </w:r>
    </w:p>
    <w:p w14:paraId="440497CB" w14:textId="77777777" w:rsidR="001E6A03" w:rsidRPr="00C26630" w:rsidRDefault="001E6A03" w:rsidP="001E6A03">
      <w:pPr>
        <w:widowControl w:val="0"/>
        <w:spacing w:after="0"/>
        <w:rPr>
          <w:rFonts w:ascii="Arial" w:hAnsi="Arial" w:cs="Arial"/>
          <w:i/>
          <w:iCs/>
          <w:sz w:val="24"/>
          <w:szCs w:val="24"/>
        </w:rPr>
      </w:pPr>
      <w:r w:rsidRPr="00C26630">
        <w:rPr>
          <w:rFonts w:ascii="Arial" w:hAnsi="Arial" w:cs="Arial"/>
          <w:i/>
          <w:iCs/>
          <w:sz w:val="24"/>
          <w:szCs w:val="24"/>
        </w:rPr>
        <w:t>Pre-requisite: Students must have studied Financial Accounting previously to enrol</w:t>
      </w:r>
    </w:p>
    <w:p w14:paraId="2C78B0BA" w14:textId="77777777" w:rsidR="000C1FCD" w:rsidRPr="00C26630" w:rsidRDefault="000C1FCD" w:rsidP="000C1FCD">
      <w:pPr>
        <w:spacing w:after="0"/>
        <w:rPr>
          <w:rFonts w:ascii="Arial" w:hAnsi="Arial" w:cs="Arial"/>
          <w:b/>
          <w:bCs/>
          <w:i/>
          <w:iCs/>
          <w:sz w:val="24"/>
          <w:szCs w:val="24"/>
        </w:rPr>
      </w:pPr>
      <w:r w:rsidRPr="00C26630">
        <w:rPr>
          <w:rFonts w:ascii="Arial" w:hAnsi="Arial" w:cs="Arial"/>
          <w:b/>
          <w:bCs/>
          <w:i/>
          <w:iCs/>
          <w:sz w:val="24"/>
          <w:szCs w:val="24"/>
        </w:rPr>
        <w:t>Subject to availability</w:t>
      </w:r>
    </w:p>
    <w:p w14:paraId="7F4019B0" w14:textId="77777777" w:rsidR="001E6A03" w:rsidRPr="00C26630" w:rsidRDefault="001E6A03" w:rsidP="001E6A03">
      <w:pPr>
        <w:widowControl w:val="0"/>
        <w:rPr>
          <w:rFonts w:ascii="Arial" w:hAnsi="Arial" w:cs="Arial"/>
          <w:sz w:val="24"/>
          <w:szCs w:val="24"/>
        </w:rPr>
      </w:pPr>
    </w:p>
    <w:p w14:paraId="33D8D2DB" w14:textId="77777777" w:rsidR="001E6A03" w:rsidRPr="00C26630" w:rsidRDefault="001E6A03" w:rsidP="00AF41BB">
      <w:pPr>
        <w:pStyle w:val="Heading"/>
      </w:pPr>
      <w:r w:rsidRPr="00C26630">
        <w:t>Module Description</w:t>
      </w:r>
    </w:p>
    <w:p w14:paraId="201DFB9E" w14:textId="77777777" w:rsidR="001E6A03" w:rsidRPr="00C26630" w:rsidRDefault="001E6A03" w:rsidP="001E6A03">
      <w:pPr>
        <w:widowControl w:val="0"/>
        <w:rPr>
          <w:rFonts w:ascii="Arial" w:hAnsi="Arial" w:cs="Arial"/>
          <w:sz w:val="24"/>
          <w:szCs w:val="24"/>
        </w:rPr>
      </w:pPr>
      <w:r w:rsidRPr="00C26630">
        <w:rPr>
          <w:rFonts w:ascii="Arial" w:hAnsi="Arial" w:cs="Arial"/>
          <w:sz w:val="24"/>
          <w:szCs w:val="24"/>
        </w:rPr>
        <w:t>This module builds on the intermediate financial reporting and financial accounting topics covered in the pre-requisite modules. Students will be introduced to advanced topics in financial reporting and financial accounting for liabilities, equity, and complex group structures. The module will also incorporate theories of financial reporting and discuss contemporary issues in financial reporting as they arise.</w:t>
      </w:r>
    </w:p>
    <w:p w14:paraId="394AB0FE" w14:textId="77777777" w:rsidR="001E6A03" w:rsidRPr="00C26630" w:rsidRDefault="001E6A03" w:rsidP="001E6A03">
      <w:pPr>
        <w:widowControl w:val="0"/>
        <w:rPr>
          <w:rFonts w:ascii="Arial" w:hAnsi="Arial" w:cs="Arial"/>
          <w:sz w:val="24"/>
          <w:szCs w:val="24"/>
        </w:rPr>
      </w:pPr>
    </w:p>
    <w:p w14:paraId="0174DCE4" w14:textId="77777777" w:rsidR="001E6A03" w:rsidRPr="00C26630" w:rsidRDefault="001E6A03" w:rsidP="00AF41BB">
      <w:pPr>
        <w:pStyle w:val="Heading"/>
      </w:pPr>
      <w:r w:rsidRPr="00C26630">
        <w:t>Learning Outcomes</w:t>
      </w:r>
    </w:p>
    <w:p w14:paraId="7B4AB76B" w14:textId="77777777" w:rsidR="001E6A03" w:rsidRPr="00C26630" w:rsidRDefault="001E6A03" w:rsidP="001E6A03">
      <w:pPr>
        <w:widowControl w:val="0"/>
        <w:rPr>
          <w:rFonts w:ascii="Arial" w:hAnsi="Arial" w:cs="Arial"/>
          <w:sz w:val="24"/>
          <w:szCs w:val="24"/>
        </w:rPr>
      </w:pPr>
      <w:r w:rsidRPr="00C26630">
        <w:rPr>
          <w:rFonts w:ascii="Arial" w:hAnsi="Arial" w:cs="Arial"/>
          <w:sz w:val="24"/>
          <w:szCs w:val="24"/>
        </w:rPr>
        <w:t>By the end of the module students should be able to:</w:t>
      </w:r>
    </w:p>
    <w:p w14:paraId="7C6B8499" w14:textId="1175D85B" w:rsidR="001E6A03" w:rsidRPr="00C26630" w:rsidRDefault="001E6A03" w:rsidP="00166013">
      <w:pPr>
        <w:pStyle w:val="ListParagraph"/>
        <w:widowControl w:val="0"/>
        <w:numPr>
          <w:ilvl w:val="0"/>
          <w:numId w:val="34"/>
        </w:numPr>
        <w:rPr>
          <w:rFonts w:ascii="Arial" w:hAnsi="Arial" w:cs="Arial"/>
          <w:sz w:val="24"/>
          <w:szCs w:val="24"/>
        </w:rPr>
      </w:pPr>
      <w:r w:rsidRPr="00C26630">
        <w:rPr>
          <w:rFonts w:ascii="Arial" w:hAnsi="Arial" w:cs="Arial"/>
          <w:sz w:val="24"/>
          <w:szCs w:val="24"/>
        </w:rPr>
        <w:t>Apply the relevant accounting standards in solving a range of advanced accounting problems</w:t>
      </w:r>
    </w:p>
    <w:p w14:paraId="43CAC935" w14:textId="32264F0C" w:rsidR="001E6A03" w:rsidRPr="00C26630" w:rsidRDefault="001E6A03" w:rsidP="00166013">
      <w:pPr>
        <w:pStyle w:val="ListParagraph"/>
        <w:widowControl w:val="0"/>
        <w:numPr>
          <w:ilvl w:val="0"/>
          <w:numId w:val="34"/>
        </w:numPr>
        <w:rPr>
          <w:rFonts w:ascii="Arial" w:hAnsi="Arial" w:cs="Arial"/>
          <w:sz w:val="24"/>
          <w:szCs w:val="24"/>
        </w:rPr>
      </w:pPr>
      <w:r w:rsidRPr="00C26630">
        <w:rPr>
          <w:rFonts w:ascii="Arial" w:hAnsi="Arial" w:cs="Arial"/>
          <w:sz w:val="24"/>
          <w:szCs w:val="24"/>
        </w:rPr>
        <w:t>Demonstrate technical competence required in evaluating, analysing and solving advanced accounting problems</w:t>
      </w:r>
    </w:p>
    <w:p w14:paraId="5595D82F" w14:textId="6EB4544C" w:rsidR="001E6A03" w:rsidRPr="00C26630" w:rsidRDefault="001E6A03" w:rsidP="00166013">
      <w:pPr>
        <w:pStyle w:val="ListParagraph"/>
        <w:widowControl w:val="0"/>
        <w:numPr>
          <w:ilvl w:val="0"/>
          <w:numId w:val="34"/>
        </w:numPr>
        <w:rPr>
          <w:rFonts w:ascii="Arial" w:hAnsi="Arial" w:cs="Arial"/>
          <w:sz w:val="24"/>
          <w:szCs w:val="24"/>
        </w:rPr>
      </w:pPr>
      <w:r w:rsidRPr="00C26630">
        <w:rPr>
          <w:rFonts w:ascii="Arial" w:hAnsi="Arial" w:cs="Arial"/>
          <w:sz w:val="24"/>
          <w:szCs w:val="24"/>
        </w:rPr>
        <w:t>Evaluate the techniques, standards and methods applied in solving advanced accounting problems</w:t>
      </w:r>
    </w:p>
    <w:p w14:paraId="70936C6C" w14:textId="2DC259DF" w:rsidR="001E6A03" w:rsidRPr="00C26630" w:rsidRDefault="001E6A03" w:rsidP="00166013">
      <w:pPr>
        <w:pStyle w:val="ListParagraph"/>
        <w:widowControl w:val="0"/>
        <w:numPr>
          <w:ilvl w:val="0"/>
          <w:numId w:val="34"/>
        </w:numPr>
        <w:rPr>
          <w:rFonts w:ascii="Arial" w:hAnsi="Arial" w:cs="Arial"/>
          <w:sz w:val="24"/>
          <w:szCs w:val="24"/>
        </w:rPr>
      </w:pPr>
      <w:r w:rsidRPr="00C26630">
        <w:rPr>
          <w:rFonts w:ascii="Arial" w:hAnsi="Arial" w:cs="Arial"/>
          <w:sz w:val="24"/>
          <w:szCs w:val="24"/>
        </w:rPr>
        <w:t xml:space="preserve">Appraise the different theoretical aspects of financial reporting, </w:t>
      </w:r>
      <w:proofErr w:type="gramStart"/>
      <w:r w:rsidRPr="00C26630">
        <w:rPr>
          <w:rFonts w:ascii="Arial" w:hAnsi="Arial" w:cs="Arial"/>
          <w:sz w:val="24"/>
          <w:szCs w:val="24"/>
        </w:rPr>
        <w:t>comparing and contrasting</w:t>
      </w:r>
      <w:proofErr w:type="gramEnd"/>
      <w:r w:rsidRPr="00C26630">
        <w:rPr>
          <w:rFonts w:ascii="Arial" w:hAnsi="Arial" w:cs="Arial"/>
          <w:sz w:val="24"/>
          <w:szCs w:val="24"/>
        </w:rPr>
        <w:t xml:space="preserve"> different approaches where applicable</w:t>
      </w:r>
    </w:p>
    <w:p w14:paraId="2C7867D5" w14:textId="53D120F1" w:rsidR="001E6A03" w:rsidRPr="00C26630" w:rsidRDefault="001E6A03" w:rsidP="00166013">
      <w:pPr>
        <w:pStyle w:val="ListParagraph"/>
        <w:widowControl w:val="0"/>
        <w:numPr>
          <w:ilvl w:val="0"/>
          <w:numId w:val="34"/>
        </w:numPr>
        <w:rPr>
          <w:rFonts w:ascii="Arial" w:hAnsi="Arial" w:cs="Arial"/>
          <w:sz w:val="24"/>
          <w:szCs w:val="24"/>
        </w:rPr>
      </w:pPr>
      <w:r w:rsidRPr="00C26630">
        <w:rPr>
          <w:rFonts w:ascii="Arial" w:hAnsi="Arial" w:cs="Arial"/>
          <w:sz w:val="24"/>
          <w:szCs w:val="24"/>
        </w:rPr>
        <w:t>Discuss and evaluate the problems of regulating accounting practice contemporary issues in financial reporting</w:t>
      </w:r>
    </w:p>
    <w:p w14:paraId="355D9F07" w14:textId="7121D79A" w:rsidR="006643BE" w:rsidRPr="00C26630" w:rsidRDefault="006643BE" w:rsidP="006643BE">
      <w:pPr>
        <w:tabs>
          <w:tab w:val="left" w:pos="1067"/>
        </w:tabs>
        <w:rPr>
          <w:rFonts w:ascii="Arial" w:hAnsi="Arial" w:cs="Arial"/>
          <w:sz w:val="24"/>
          <w:szCs w:val="24"/>
        </w:rPr>
      </w:pPr>
    </w:p>
    <w:p w14:paraId="420CE4F0" w14:textId="08D90655" w:rsidR="00117098" w:rsidRPr="00C26630" w:rsidRDefault="006643BE" w:rsidP="006643BE">
      <w:pPr>
        <w:tabs>
          <w:tab w:val="left" w:pos="1067"/>
        </w:tabs>
        <w:rPr>
          <w:rFonts w:ascii="Arial" w:hAnsi="Arial" w:cs="Arial"/>
          <w:sz w:val="24"/>
          <w:szCs w:val="24"/>
        </w:rPr>
      </w:pPr>
      <w:r w:rsidRPr="00C26630">
        <w:rPr>
          <w:rFonts w:ascii="Arial" w:hAnsi="Arial" w:cs="Arial"/>
          <w:sz w:val="24"/>
          <w:szCs w:val="24"/>
        </w:rPr>
        <w:tab/>
      </w:r>
    </w:p>
    <w:p w14:paraId="08D4A627" w14:textId="77777777" w:rsidR="00117098" w:rsidRPr="00C26630" w:rsidRDefault="00117098">
      <w:pPr>
        <w:rPr>
          <w:rFonts w:ascii="Arial" w:hAnsi="Arial" w:cs="Arial"/>
          <w:sz w:val="24"/>
          <w:szCs w:val="24"/>
        </w:rPr>
      </w:pPr>
      <w:r w:rsidRPr="00C26630">
        <w:rPr>
          <w:rFonts w:ascii="Arial" w:hAnsi="Arial" w:cs="Arial"/>
          <w:sz w:val="24"/>
          <w:szCs w:val="24"/>
        </w:rPr>
        <w:br w:type="page"/>
      </w:r>
    </w:p>
    <w:p w14:paraId="630BA69B" w14:textId="54C0509D" w:rsidR="00117098" w:rsidRPr="00C26630" w:rsidRDefault="00117098" w:rsidP="00AF41BB">
      <w:pPr>
        <w:pStyle w:val="ModuleHeading"/>
      </w:pPr>
      <w:bookmarkStart w:id="119" w:name="LH_BusAnalytics"/>
      <w:bookmarkEnd w:id="119"/>
      <w:r w:rsidRPr="00C26630">
        <w:lastRenderedPageBreak/>
        <w:t>LH Business Analy</w:t>
      </w:r>
      <w:r w:rsidR="003B7C16" w:rsidRPr="00C26630">
        <w:t>tics</w:t>
      </w:r>
    </w:p>
    <w:p w14:paraId="5103661E" w14:textId="4B8508F5" w:rsidR="00117098" w:rsidRPr="00C26630" w:rsidRDefault="00117098" w:rsidP="00117098">
      <w:pPr>
        <w:widowControl w:val="0"/>
        <w:spacing w:after="0"/>
        <w:rPr>
          <w:rFonts w:ascii="Arial" w:hAnsi="Arial" w:cs="Arial"/>
          <w:sz w:val="24"/>
          <w:szCs w:val="24"/>
        </w:rPr>
      </w:pPr>
      <w:r w:rsidRPr="00C26630">
        <w:rPr>
          <w:rFonts w:ascii="Arial" w:hAnsi="Arial" w:cs="Arial"/>
          <w:sz w:val="24"/>
          <w:szCs w:val="24"/>
        </w:rPr>
        <w:t xml:space="preserve">Module Code: </w:t>
      </w:r>
      <w:r w:rsidR="008E54C2" w:rsidRPr="00C26630">
        <w:rPr>
          <w:rFonts w:ascii="Arial" w:hAnsi="Arial" w:cs="Arial"/>
          <w:b/>
          <w:bCs/>
          <w:sz w:val="24"/>
          <w:szCs w:val="24"/>
        </w:rPr>
        <w:t>34272</w:t>
      </w:r>
    </w:p>
    <w:p w14:paraId="0A7176A0" w14:textId="77777777" w:rsidR="00117098" w:rsidRPr="00C26630" w:rsidRDefault="00117098" w:rsidP="00117098">
      <w:pPr>
        <w:widowControl w:val="0"/>
        <w:spacing w:after="0"/>
        <w:rPr>
          <w:rFonts w:ascii="Arial" w:hAnsi="Arial" w:cs="Arial"/>
          <w:sz w:val="24"/>
          <w:szCs w:val="24"/>
        </w:rPr>
      </w:pPr>
      <w:r w:rsidRPr="00C26630">
        <w:rPr>
          <w:rFonts w:ascii="Arial" w:hAnsi="Arial" w:cs="Arial"/>
          <w:sz w:val="24"/>
          <w:szCs w:val="24"/>
        </w:rPr>
        <w:t>Credits: 20</w:t>
      </w:r>
    </w:p>
    <w:p w14:paraId="3DE096EA" w14:textId="77777777" w:rsidR="00117098" w:rsidRPr="00C26630" w:rsidRDefault="00117098" w:rsidP="00117098">
      <w:pPr>
        <w:widowControl w:val="0"/>
        <w:spacing w:after="0"/>
        <w:rPr>
          <w:rFonts w:ascii="Arial" w:hAnsi="Arial" w:cs="Arial"/>
          <w:sz w:val="24"/>
          <w:szCs w:val="24"/>
        </w:rPr>
      </w:pPr>
      <w:r w:rsidRPr="00C26630">
        <w:rPr>
          <w:rFonts w:ascii="Arial" w:hAnsi="Arial" w:cs="Arial"/>
          <w:sz w:val="24"/>
          <w:szCs w:val="24"/>
        </w:rPr>
        <w:t>Level: LH</w:t>
      </w:r>
    </w:p>
    <w:p w14:paraId="6C0A7116" w14:textId="77777777" w:rsidR="00117098" w:rsidRPr="00C26630" w:rsidRDefault="00117098" w:rsidP="00117098">
      <w:pPr>
        <w:widowControl w:val="0"/>
        <w:spacing w:after="0"/>
        <w:rPr>
          <w:rFonts w:ascii="Arial" w:hAnsi="Arial" w:cs="Arial"/>
          <w:sz w:val="24"/>
          <w:szCs w:val="24"/>
        </w:rPr>
      </w:pPr>
      <w:r w:rsidRPr="00C26630">
        <w:rPr>
          <w:rFonts w:ascii="Arial" w:hAnsi="Arial" w:cs="Arial"/>
          <w:sz w:val="24"/>
          <w:szCs w:val="24"/>
        </w:rPr>
        <w:t>Taught: Semester 2</w:t>
      </w:r>
    </w:p>
    <w:p w14:paraId="67A15047" w14:textId="2509397C" w:rsidR="00117098" w:rsidRPr="00C26630" w:rsidRDefault="00117098" w:rsidP="00117098">
      <w:pPr>
        <w:widowControl w:val="0"/>
        <w:spacing w:after="0"/>
        <w:rPr>
          <w:rFonts w:ascii="Arial" w:hAnsi="Arial" w:cs="Arial"/>
          <w:sz w:val="24"/>
          <w:szCs w:val="24"/>
        </w:rPr>
      </w:pPr>
      <w:r w:rsidRPr="00C26630">
        <w:rPr>
          <w:rFonts w:ascii="Arial" w:hAnsi="Arial" w:cs="Arial"/>
          <w:sz w:val="24"/>
          <w:szCs w:val="24"/>
        </w:rPr>
        <w:t xml:space="preserve">Assessment Method: </w:t>
      </w:r>
      <w:r w:rsidR="00992A2E" w:rsidRPr="00992A2E">
        <w:rPr>
          <w:rFonts w:ascii="Arial" w:hAnsi="Arial" w:cs="Arial"/>
          <w:sz w:val="24"/>
          <w:szCs w:val="24"/>
        </w:rPr>
        <w:t>Individual Analytics Task</w:t>
      </w:r>
      <w:r w:rsidRPr="00C26630">
        <w:rPr>
          <w:rFonts w:ascii="Arial" w:hAnsi="Arial" w:cs="Arial"/>
          <w:sz w:val="24"/>
          <w:szCs w:val="24"/>
        </w:rPr>
        <w:t xml:space="preserve"> (</w:t>
      </w:r>
      <w:r w:rsidR="00037E79" w:rsidRPr="00C26630">
        <w:rPr>
          <w:rFonts w:ascii="Arial" w:hAnsi="Arial" w:cs="Arial"/>
          <w:sz w:val="24"/>
          <w:szCs w:val="24"/>
        </w:rPr>
        <w:t>75</w:t>
      </w:r>
      <w:r w:rsidRPr="00C26630">
        <w:rPr>
          <w:rFonts w:ascii="Arial" w:hAnsi="Arial" w:cs="Arial"/>
          <w:sz w:val="24"/>
          <w:szCs w:val="24"/>
        </w:rPr>
        <w:t xml:space="preserve">%), </w:t>
      </w:r>
      <w:r w:rsidR="00037E79" w:rsidRPr="00C26630">
        <w:rPr>
          <w:rFonts w:ascii="Arial" w:hAnsi="Arial" w:cs="Arial"/>
          <w:sz w:val="24"/>
          <w:szCs w:val="24"/>
        </w:rPr>
        <w:t xml:space="preserve">Group </w:t>
      </w:r>
      <w:r w:rsidR="00A82D7F" w:rsidRPr="00A82D7F">
        <w:rPr>
          <w:rFonts w:ascii="Arial" w:hAnsi="Arial" w:cs="Arial"/>
          <w:sz w:val="24"/>
          <w:szCs w:val="24"/>
        </w:rPr>
        <w:t xml:space="preserve">Video </w:t>
      </w:r>
      <w:r w:rsidR="00037E79" w:rsidRPr="00C26630">
        <w:rPr>
          <w:rFonts w:ascii="Arial" w:hAnsi="Arial" w:cs="Arial"/>
          <w:sz w:val="24"/>
          <w:szCs w:val="24"/>
        </w:rPr>
        <w:t>Presentation</w:t>
      </w:r>
      <w:r w:rsidRPr="00C26630">
        <w:rPr>
          <w:rFonts w:ascii="Arial" w:hAnsi="Arial" w:cs="Arial"/>
          <w:sz w:val="24"/>
          <w:szCs w:val="24"/>
        </w:rPr>
        <w:t xml:space="preserve"> (</w:t>
      </w:r>
      <w:r w:rsidR="00037E79" w:rsidRPr="00C26630">
        <w:rPr>
          <w:rFonts w:ascii="Arial" w:hAnsi="Arial" w:cs="Arial"/>
          <w:sz w:val="24"/>
          <w:szCs w:val="24"/>
        </w:rPr>
        <w:t>25</w:t>
      </w:r>
      <w:r w:rsidRPr="00C26630">
        <w:rPr>
          <w:rFonts w:ascii="Arial" w:hAnsi="Arial" w:cs="Arial"/>
          <w:sz w:val="24"/>
          <w:szCs w:val="24"/>
        </w:rPr>
        <w:t>%)</w:t>
      </w:r>
    </w:p>
    <w:p w14:paraId="15F04625" w14:textId="77777777" w:rsidR="00117098" w:rsidRPr="00C26630" w:rsidRDefault="00117098" w:rsidP="00117098">
      <w:pPr>
        <w:spacing w:after="0"/>
        <w:rPr>
          <w:rFonts w:ascii="Arial" w:hAnsi="Arial" w:cs="Arial"/>
          <w:b/>
          <w:bCs/>
          <w:i/>
          <w:iCs/>
          <w:sz w:val="24"/>
          <w:szCs w:val="24"/>
        </w:rPr>
      </w:pPr>
      <w:r w:rsidRPr="00C26630">
        <w:rPr>
          <w:rFonts w:ascii="Arial" w:hAnsi="Arial" w:cs="Arial"/>
          <w:b/>
          <w:bCs/>
          <w:i/>
          <w:iCs/>
          <w:sz w:val="24"/>
          <w:szCs w:val="24"/>
        </w:rPr>
        <w:t>Subject to availability</w:t>
      </w:r>
    </w:p>
    <w:p w14:paraId="006D219D" w14:textId="77777777" w:rsidR="00117098" w:rsidRPr="00C26630" w:rsidRDefault="00117098" w:rsidP="00117098">
      <w:pPr>
        <w:widowControl w:val="0"/>
        <w:rPr>
          <w:rFonts w:ascii="Arial" w:hAnsi="Arial" w:cs="Arial"/>
          <w:sz w:val="24"/>
          <w:szCs w:val="24"/>
        </w:rPr>
      </w:pPr>
    </w:p>
    <w:p w14:paraId="75AF266D" w14:textId="77777777" w:rsidR="00117098" w:rsidRPr="00C26630" w:rsidRDefault="00117098" w:rsidP="00AF41BB">
      <w:pPr>
        <w:pStyle w:val="Heading"/>
      </w:pPr>
      <w:r w:rsidRPr="00C26630">
        <w:t>Module Description</w:t>
      </w:r>
    </w:p>
    <w:p w14:paraId="60E3F48A" w14:textId="424446AC" w:rsidR="00380594" w:rsidRPr="00C26630" w:rsidRDefault="00380594" w:rsidP="00380594">
      <w:pPr>
        <w:widowControl w:val="0"/>
        <w:rPr>
          <w:rFonts w:ascii="Arial" w:hAnsi="Arial" w:cs="Arial"/>
          <w:sz w:val="24"/>
          <w:szCs w:val="24"/>
        </w:rPr>
      </w:pPr>
      <w:r w:rsidRPr="00C26630">
        <w:rPr>
          <w:rFonts w:ascii="Arial" w:hAnsi="Arial" w:cs="Arial"/>
          <w:sz w:val="24"/>
          <w:szCs w:val="24"/>
        </w:rPr>
        <w:t>The module will introduce core concepts including but not limited to business intelligence, predictive analytic techniques, visualisation, big data and machine learning.</w:t>
      </w:r>
    </w:p>
    <w:p w14:paraId="24293CAF" w14:textId="77777777" w:rsidR="00380594" w:rsidRPr="00C26630" w:rsidRDefault="00380594" w:rsidP="00380594">
      <w:pPr>
        <w:widowControl w:val="0"/>
        <w:rPr>
          <w:rFonts w:ascii="Arial" w:hAnsi="Arial" w:cs="Arial"/>
          <w:sz w:val="24"/>
          <w:szCs w:val="24"/>
        </w:rPr>
      </w:pPr>
      <w:r w:rsidRPr="00C26630">
        <w:rPr>
          <w:rFonts w:ascii="Arial" w:hAnsi="Arial" w:cs="Arial"/>
          <w:sz w:val="24"/>
          <w:szCs w:val="24"/>
        </w:rPr>
        <w:t>This module develops students’ familiarity with practical aspects of business analytics, such as types of data, sources, extraction, cleaning, manipulation and visualisation. It provides exposure to real-world business analytics applications and challenges.</w:t>
      </w:r>
    </w:p>
    <w:p w14:paraId="5B699632" w14:textId="7FEDEC03" w:rsidR="00117098" w:rsidRPr="00C26630" w:rsidRDefault="00380594" w:rsidP="00380594">
      <w:pPr>
        <w:widowControl w:val="0"/>
        <w:rPr>
          <w:rFonts w:ascii="Arial" w:hAnsi="Arial" w:cs="Arial"/>
          <w:sz w:val="24"/>
          <w:szCs w:val="24"/>
        </w:rPr>
      </w:pPr>
      <w:r w:rsidRPr="042560AD">
        <w:rPr>
          <w:rFonts w:ascii="Arial" w:hAnsi="Arial" w:cs="Arial"/>
          <w:sz w:val="24"/>
          <w:szCs w:val="24"/>
        </w:rPr>
        <w:t xml:space="preserve">Students will be introduced to core concepts in analytics and the issues relating to the deployment of analytics projects in </w:t>
      </w:r>
      <w:r w:rsidR="000A6633" w:rsidRPr="042560AD">
        <w:rPr>
          <w:rFonts w:ascii="Arial" w:hAnsi="Arial" w:cs="Arial"/>
          <w:sz w:val="24"/>
          <w:szCs w:val="24"/>
        </w:rPr>
        <w:t>organisations</w:t>
      </w:r>
      <w:r w:rsidRPr="042560AD">
        <w:rPr>
          <w:rFonts w:ascii="Arial" w:hAnsi="Arial" w:cs="Arial"/>
          <w:sz w:val="24"/>
          <w:szCs w:val="24"/>
        </w:rPr>
        <w:t>. They will also consider the social, ethical and privacy issues arising from the use of analytics in organisations as well as the opportunities that flow from developments such as the use of open data.</w:t>
      </w:r>
    </w:p>
    <w:p w14:paraId="435A135D" w14:textId="77777777" w:rsidR="00776058" w:rsidRDefault="00776058" w:rsidP="00AF41BB">
      <w:pPr>
        <w:pStyle w:val="Heading"/>
      </w:pPr>
    </w:p>
    <w:p w14:paraId="7CB3E702" w14:textId="68E8BAFB" w:rsidR="00117098" w:rsidRPr="00C26630" w:rsidRDefault="00117098" w:rsidP="00AF41BB">
      <w:pPr>
        <w:pStyle w:val="Heading"/>
      </w:pPr>
      <w:r w:rsidRPr="00C26630">
        <w:t>Learning Outcomes</w:t>
      </w:r>
    </w:p>
    <w:p w14:paraId="1CB238AE" w14:textId="77777777" w:rsidR="00117098" w:rsidRPr="00C26630" w:rsidRDefault="00117098" w:rsidP="00117098">
      <w:pPr>
        <w:widowControl w:val="0"/>
        <w:rPr>
          <w:rFonts w:ascii="Arial" w:hAnsi="Arial" w:cs="Arial"/>
          <w:sz w:val="24"/>
          <w:szCs w:val="24"/>
        </w:rPr>
      </w:pPr>
      <w:r w:rsidRPr="00C26630">
        <w:rPr>
          <w:rFonts w:ascii="Arial" w:hAnsi="Arial" w:cs="Arial"/>
          <w:sz w:val="24"/>
          <w:szCs w:val="24"/>
        </w:rPr>
        <w:t>By the end of the module students should be able to:</w:t>
      </w:r>
    </w:p>
    <w:p w14:paraId="2B643E0F" w14:textId="77777777" w:rsidR="00380594" w:rsidRPr="00C26630" w:rsidRDefault="00380594" w:rsidP="00166013">
      <w:pPr>
        <w:widowControl w:val="0"/>
        <w:numPr>
          <w:ilvl w:val="0"/>
          <w:numId w:val="33"/>
        </w:numPr>
        <w:rPr>
          <w:rFonts w:ascii="Arial" w:hAnsi="Arial" w:cs="Arial"/>
          <w:sz w:val="24"/>
          <w:szCs w:val="24"/>
        </w:rPr>
      </w:pPr>
      <w:r w:rsidRPr="00C26630">
        <w:rPr>
          <w:rFonts w:ascii="Arial" w:hAnsi="Arial" w:cs="Arial"/>
          <w:sz w:val="24"/>
          <w:szCs w:val="24"/>
        </w:rPr>
        <w:t>Critically evaluate the potential of analytic techniques in addressing business issues</w:t>
      </w:r>
    </w:p>
    <w:p w14:paraId="3FAD9E64" w14:textId="77777777" w:rsidR="00380594" w:rsidRPr="00C26630" w:rsidRDefault="00380594" w:rsidP="00166013">
      <w:pPr>
        <w:widowControl w:val="0"/>
        <w:numPr>
          <w:ilvl w:val="0"/>
          <w:numId w:val="33"/>
        </w:numPr>
        <w:rPr>
          <w:rFonts w:ascii="Arial" w:hAnsi="Arial" w:cs="Arial"/>
          <w:sz w:val="24"/>
          <w:szCs w:val="24"/>
        </w:rPr>
      </w:pPr>
      <w:r w:rsidRPr="00C26630">
        <w:rPr>
          <w:rFonts w:ascii="Arial" w:hAnsi="Arial" w:cs="Arial"/>
          <w:sz w:val="24"/>
          <w:szCs w:val="24"/>
        </w:rPr>
        <w:t>Discuss ethical and privacy issues as they relate to analytics, machine learning and AI</w:t>
      </w:r>
    </w:p>
    <w:p w14:paraId="02A22D1C" w14:textId="77777777" w:rsidR="00380594" w:rsidRPr="00C26630" w:rsidRDefault="00380594" w:rsidP="00166013">
      <w:pPr>
        <w:widowControl w:val="0"/>
        <w:numPr>
          <w:ilvl w:val="0"/>
          <w:numId w:val="33"/>
        </w:numPr>
        <w:rPr>
          <w:rFonts w:ascii="Arial" w:hAnsi="Arial" w:cs="Arial"/>
          <w:sz w:val="24"/>
          <w:szCs w:val="24"/>
        </w:rPr>
      </w:pPr>
      <w:r w:rsidRPr="00C26630">
        <w:rPr>
          <w:rFonts w:ascii="Arial" w:hAnsi="Arial" w:cs="Arial"/>
          <w:sz w:val="24"/>
          <w:szCs w:val="24"/>
        </w:rPr>
        <w:t>Critically evaluate the role of big data in business</w:t>
      </w:r>
    </w:p>
    <w:p w14:paraId="22A9494A" w14:textId="77777777" w:rsidR="00380594" w:rsidRPr="00C26630" w:rsidRDefault="00380594" w:rsidP="00166013">
      <w:pPr>
        <w:widowControl w:val="0"/>
        <w:numPr>
          <w:ilvl w:val="0"/>
          <w:numId w:val="33"/>
        </w:numPr>
        <w:rPr>
          <w:rFonts w:ascii="Arial" w:hAnsi="Arial" w:cs="Arial"/>
          <w:sz w:val="24"/>
          <w:szCs w:val="24"/>
        </w:rPr>
      </w:pPr>
      <w:r w:rsidRPr="00C26630">
        <w:rPr>
          <w:rFonts w:ascii="Arial" w:hAnsi="Arial" w:cs="Arial"/>
          <w:sz w:val="24"/>
          <w:szCs w:val="24"/>
        </w:rPr>
        <w:t>Select, evaluate and apply data extraction techniques to real-world datasets.</w:t>
      </w:r>
    </w:p>
    <w:p w14:paraId="536D659D" w14:textId="77777777" w:rsidR="00380594" w:rsidRPr="00C26630" w:rsidRDefault="00380594" w:rsidP="00166013">
      <w:pPr>
        <w:widowControl w:val="0"/>
        <w:numPr>
          <w:ilvl w:val="0"/>
          <w:numId w:val="33"/>
        </w:numPr>
        <w:rPr>
          <w:rFonts w:ascii="Arial" w:hAnsi="Arial" w:cs="Arial"/>
          <w:sz w:val="24"/>
          <w:szCs w:val="24"/>
        </w:rPr>
      </w:pPr>
      <w:r w:rsidRPr="00C26630">
        <w:rPr>
          <w:rFonts w:ascii="Arial" w:hAnsi="Arial" w:cs="Arial"/>
          <w:sz w:val="24"/>
          <w:szCs w:val="24"/>
        </w:rPr>
        <w:t>Critically appraise techniques used for data cleaning, manipulation, and analysis and apply these techniques to real-world datasets using industry standard software tools.</w:t>
      </w:r>
    </w:p>
    <w:p w14:paraId="26E01EB0" w14:textId="77777777" w:rsidR="00380594" w:rsidRPr="00C26630" w:rsidRDefault="00380594" w:rsidP="00166013">
      <w:pPr>
        <w:widowControl w:val="0"/>
        <w:numPr>
          <w:ilvl w:val="0"/>
          <w:numId w:val="33"/>
        </w:numPr>
        <w:rPr>
          <w:rFonts w:ascii="Arial" w:hAnsi="Arial" w:cs="Arial"/>
          <w:sz w:val="24"/>
          <w:szCs w:val="24"/>
        </w:rPr>
      </w:pPr>
      <w:r w:rsidRPr="00C26630">
        <w:rPr>
          <w:rFonts w:ascii="Arial" w:hAnsi="Arial" w:cs="Arial"/>
          <w:sz w:val="24"/>
          <w:szCs w:val="24"/>
        </w:rPr>
        <w:t>Select and implement techniques for data visualisation and apply this to real-world datasets.</w:t>
      </w:r>
    </w:p>
    <w:p w14:paraId="0E5F3E43" w14:textId="77777777" w:rsidR="00380594" w:rsidRPr="00C26630" w:rsidRDefault="00380594" w:rsidP="00117098">
      <w:pPr>
        <w:widowControl w:val="0"/>
        <w:rPr>
          <w:rFonts w:ascii="Arial" w:hAnsi="Arial" w:cs="Arial"/>
          <w:sz w:val="24"/>
          <w:szCs w:val="24"/>
        </w:rPr>
      </w:pPr>
    </w:p>
    <w:p w14:paraId="733D1199" w14:textId="77777777" w:rsidR="00117098" w:rsidRPr="00C26630" w:rsidRDefault="00117098" w:rsidP="006643BE">
      <w:pPr>
        <w:tabs>
          <w:tab w:val="left" w:pos="1067"/>
        </w:tabs>
        <w:rPr>
          <w:rFonts w:ascii="Arial" w:hAnsi="Arial" w:cs="Arial"/>
          <w:sz w:val="24"/>
          <w:szCs w:val="24"/>
        </w:rPr>
        <w:sectPr w:rsidR="00117098" w:rsidRPr="00C26630" w:rsidSect="00520F37">
          <w:pgSz w:w="11906" w:h="16838"/>
          <w:pgMar w:top="1440" w:right="1440" w:bottom="1440" w:left="1440" w:header="708" w:footer="708" w:gutter="0"/>
          <w:cols w:space="708"/>
          <w:docGrid w:linePitch="360"/>
        </w:sectPr>
      </w:pPr>
    </w:p>
    <w:p w14:paraId="103DE74D" w14:textId="64D28F43" w:rsidR="001E6A03" w:rsidRPr="00C26630" w:rsidRDefault="599FC345" w:rsidP="00AF41BB">
      <w:pPr>
        <w:pStyle w:val="ModuleHeading"/>
      </w:pPr>
      <w:bookmarkStart w:id="120" w:name="LH_BA"/>
      <w:bookmarkStart w:id="121" w:name="LH_ComandIntTax"/>
      <w:bookmarkEnd w:id="120"/>
      <w:bookmarkEnd w:id="121"/>
      <w:r w:rsidRPr="7BE14DD5">
        <w:lastRenderedPageBreak/>
        <w:t>L</w:t>
      </w:r>
      <w:r w:rsidR="00EC2E9F" w:rsidRPr="7BE14DD5">
        <w:t xml:space="preserve">H </w:t>
      </w:r>
      <w:r w:rsidR="001E6A03" w:rsidRPr="7BE14DD5">
        <w:t>Comparative &amp; International Taxation</w:t>
      </w:r>
    </w:p>
    <w:p w14:paraId="31DF29CC" w14:textId="77777777" w:rsidR="001E6A03" w:rsidRPr="00C26630" w:rsidRDefault="001E6A03" w:rsidP="00EC2E9F">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33840</w:t>
      </w:r>
    </w:p>
    <w:p w14:paraId="5953531F" w14:textId="77777777" w:rsidR="001E6A03" w:rsidRPr="00C26630" w:rsidRDefault="001E6A03" w:rsidP="00EC2E9F">
      <w:pPr>
        <w:widowControl w:val="0"/>
        <w:spacing w:after="0"/>
        <w:rPr>
          <w:rFonts w:ascii="Arial" w:hAnsi="Arial" w:cs="Arial"/>
          <w:sz w:val="24"/>
          <w:szCs w:val="24"/>
        </w:rPr>
      </w:pPr>
      <w:r w:rsidRPr="00C26630">
        <w:rPr>
          <w:rFonts w:ascii="Arial" w:hAnsi="Arial" w:cs="Arial"/>
          <w:sz w:val="24"/>
          <w:szCs w:val="24"/>
        </w:rPr>
        <w:t>Credits: 20</w:t>
      </w:r>
    </w:p>
    <w:p w14:paraId="6CA8A832" w14:textId="77777777" w:rsidR="001E6A03" w:rsidRPr="00C26630" w:rsidRDefault="001E6A03" w:rsidP="00EC2E9F">
      <w:pPr>
        <w:widowControl w:val="0"/>
        <w:spacing w:after="0"/>
        <w:rPr>
          <w:rFonts w:ascii="Arial" w:hAnsi="Arial" w:cs="Arial"/>
          <w:sz w:val="24"/>
          <w:szCs w:val="24"/>
        </w:rPr>
      </w:pPr>
      <w:r w:rsidRPr="00C26630">
        <w:rPr>
          <w:rFonts w:ascii="Arial" w:hAnsi="Arial" w:cs="Arial"/>
          <w:sz w:val="24"/>
          <w:szCs w:val="24"/>
        </w:rPr>
        <w:t>Level: LH</w:t>
      </w:r>
    </w:p>
    <w:p w14:paraId="1D498180" w14:textId="77777777" w:rsidR="001E6A03" w:rsidRPr="00C26630" w:rsidRDefault="001E6A03" w:rsidP="00EC2E9F">
      <w:pPr>
        <w:widowControl w:val="0"/>
        <w:spacing w:after="0"/>
        <w:rPr>
          <w:rFonts w:ascii="Arial" w:hAnsi="Arial" w:cs="Arial"/>
          <w:sz w:val="24"/>
          <w:szCs w:val="24"/>
        </w:rPr>
      </w:pPr>
      <w:r w:rsidRPr="00C26630">
        <w:rPr>
          <w:rFonts w:ascii="Arial" w:hAnsi="Arial" w:cs="Arial"/>
          <w:sz w:val="24"/>
          <w:szCs w:val="24"/>
        </w:rPr>
        <w:t>Taught: Semester 2</w:t>
      </w:r>
    </w:p>
    <w:p w14:paraId="79003DD3" w14:textId="02E74935" w:rsidR="00EC2E9F" w:rsidRPr="00C26630" w:rsidRDefault="00EC2E9F" w:rsidP="00EC2E9F">
      <w:pPr>
        <w:widowControl w:val="0"/>
        <w:spacing w:after="0"/>
        <w:rPr>
          <w:rFonts w:ascii="Arial" w:hAnsi="Arial" w:cs="Arial"/>
          <w:sz w:val="24"/>
          <w:szCs w:val="24"/>
        </w:rPr>
      </w:pPr>
      <w:r w:rsidRPr="00C26630">
        <w:rPr>
          <w:rFonts w:ascii="Arial" w:hAnsi="Arial" w:cs="Arial"/>
          <w:sz w:val="24"/>
          <w:szCs w:val="24"/>
        </w:rPr>
        <w:t>Department: Accounting</w:t>
      </w:r>
    </w:p>
    <w:p w14:paraId="27F9BE61" w14:textId="33ABF083" w:rsidR="001E6A03" w:rsidRPr="00C26630" w:rsidRDefault="001E6A03" w:rsidP="00EC2E9F">
      <w:pPr>
        <w:widowControl w:val="0"/>
        <w:spacing w:after="0"/>
        <w:rPr>
          <w:rFonts w:ascii="Arial" w:hAnsi="Arial" w:cs="Arial"/>
          <w:sz w:val="24"/>
          <w:szCs w:val="24"/>
        </w:rPr>
      </w:pPr>
      <w:r w:rsidRPr="00C26630">
        <w:rPr>
          <w:rFonts w:ascii="Arial" w:hAnsi="Arial" w:cs="Arial"/>
          <w:sz w:val="24"/>
          <w:szCs w:val="24"/>
        </w:rPr>
        <w:t xml:space="preserve">Assessment Method: Group Report </w:t>
      </w:r>
      <w:r w:rsidR="00766D0D" w:rsidRPr="00766D0D">
        <w:rPr>
          <w:rFonts w:ascii="Arial" w:hAnsi="Arial" w:cs="Arial"/>
          <w:sz w:val="24"/>
          <w:szCs w:val="24"/>
        </w:rPr>
        <w:t>and 5 minutes presentation</w:t>
      </w:r>
      <w:r w:rsidRPr="00C26630">
        <w:rPr>
          <w:rFonts w:ascii="Arial" w:hAnsi="Arial" w:cs="Arial"/>
          <w:sz w:val="24"/>
          <w:szCs w:val="24"/>
        </w:rPr>
        <w:t xml:space="preserve"> (25%), Individual Essay (75%)</w:t>
      </w:r>
    </w:p>
    <w:p w14:paraId="23145119" w14:textId="77777777" w:rsidR="000C1FCD" w:rsidRPr="00C26630" w:rsidRDefault="000C1FCD" w:rsidP="000C1FCD">
      <w:pPr>
        <w:spacing w:after="0"/>
        <w:rPr>
          <w:rFonts w:ascii="Arial" w:hAnsi="Arial" w:cs="Arial"/>
          <w:b/>
          <w:bCs/>
          <w:i/>
          <w:iCs/>
          <w:sz w:val="24"/>
          <w:szCs w:val="24"/>
        </w:rPr>
      </w:pPr>
      <w:r w:rsidRPr="00C26630">
        <w:rPr>
          <w:rFonts w:ascii="Arial" w:hAnsi="Arial" w:cs="Arial"/>
          <w:b/>
          <w:bCs/>
          <w:i/>
          <w:iCs/>
          <w:sz w:val="24"/>
          <w:szCs w:val="24"/>
        </w:rPr>
        <w:t>Subject to availability</w:t>
      </w:r>
    </w:p>
    <w:p w14:paraId="40ECC4DC" w14:textId="77777777" w:rsidR="001E6A03" w:rsidRPr="00C26630" w:rsidRDefault="001E6A03" w:rsidP="001E6A03">
      <w:pPr>
        <w:widowControl w:val="0"/>
        <w:rPr>
          <w:rFonts w:ascii="Arial" w:hAnsi="Arial" w:cs="Arial"/>
          <w:sz w:val="24"/>
          <w:szCs w:val="24"/>
        </w:rPr>
      </w:pPr>
    </w:p>
    <w:p w14:paraId="564913D9" w14:textId="77777777" w:rsidR="001E6A03" w:rsidRPr="00C26630" w:rsidRDefault="001E6A03" w:rsidP="00AF41BB">
      <w:pPr>
        <w:pStyle w:val="Heading"/>
      </w:pPr>
      <w:r w:rsidRPr="00C26630">
        <w:t>Module Description</w:t>
      </w:r>
    </w:p>
    <w:p w14:paraId="4C8B4333" w14:textId="77777777" w:rsidR="001E6A03" w:rsidRPr="00C26630" w:rsidRDefault="001E6A03" w:rsidP="001E6A03">
      <w:pPr>
        <w:widowControl w:val="0"/>
        <w:rPr>
          <w:rFonts w:ascii="Arial" w:hAnsi="Arial" w:cs="Arial"/>
          <w:sz w:val="24"/>
          <w:szCs w:val="24"/>
        </w:rPr>
      </w:pPr>
      <w:r w:rsidRPr="00C26630">
        <w:rPr>
          <w:rFonts w:ascii="Arial" w:hAnsi="Arial" w:cs="Arial"/>
          <w:sz w:val="24"/>
          <w:szCs w:val="24"/>
        </w:rPr>
        <w:t>This course addresses topics of tax system design via a comparative framework for understanding how different approaches to taxation can be achieved in practice. It addresses design issues related to income, capital and expenditure taxes and discusses the issues that arise in each case, and possible solutions as applied in different countries to these issues.</w:t>
      </w:r>
    </w:p>
    <w:p w14:paraId="159DCD6D" w14:textId="77777777" w:rsidR="001E6A03" w:rsidRPr="00C26630" w:rsidRDefault="001E6A03" w:rsidP="001E6A03">
      <w:pPr>
        <w:widowControl w:val="0"/>
        <w:rPr>
          <w:rFonts w:ascii="Arial" w:hAnsi="Arial" w:cs="Arial"/>
          <w:sz w:val="24"/>
          <w:szCs w:val="24"/>
        </w:rPr>
      </w:pPr>
      <w:r w:rsidRPr="00C26630">
        <w:rPr>
          <w:rFonts w:ascii="Arial" w:hAnsi="Arial" w:cs="Arial"/>
          <w:sz w:val="24"/>
          <w:szCs w:val="24"/>
        </w:rPr>
        <w:t>This course also addresses how tax systems interact with environmental and corporate social responsibility issues at both national and international levels focusing on how this relates to the desire for corporations to act responsibly and critically exploring the extent to which this is achieved in practice. The first half of the course also addresses issues of tax complexity, compliance and reform as three key issues that all countries must address to develop their national tax systems.</w:t>
      </w:r>
    </w:p>
    <w:p w14:paraId="61DE9687" w14:textId="1C4D9407" w:rsidR="001E6A03" w:rsidRPr="00C26630" w:rsidRDefault="001E6A03" w:rsidP="001E6A03">
      <w:pPr>
        <w:widowControl w:val="0"/>
        <w:rPr>
          <w:rFonts w:ascii="Arial" w:hAnsi="Arial" w:cs="Arial"/>
          <w:sz w:val="24"/>
          <w:szCs w:val="24"/>
        </w:rPr>
      </w:pPr>
      <w:r w:rsidRPr="00C26630">
        <w:rPr>
          <w:rFonts w:ascii="Arial" w:hAnsi="Arial" w:cs="Arial"/>
          <w:sz w:val="24"/>
          <w:szCs w:val="24"/>
        </w:rPr>
        <w:t xml:space="preserve">This course also considers what tax principles should be applied when a business considers how it will organise its international activities. It focuses on both the micro </w:t>
      </w:r>
      <w:r w:rsidR="000A6633" w:rsidRPr="00C26630">
        <w:rPr>
          <w:rFonts w:ascii="Arial" w:hAnsi="Arial" w:cs="Arial"/>
          <w:sz w:val="24"/>
          <w:szCs w:val="24"/>
        </w:rPr>
        <w:t>decision-making</w:t>
      </w:r>
      <w:r w:rsidRPr="00C26630">
        <w:rPr>
          <w:rFonts w:ascii="Arial" w:hAnsi="Arial" w:cs="Arial"/>
          <w:sz w:val="24"/>
          <w:szCs w:val="24"/>
        </w:rPr>
        <w:t xml:space="preserve"> process and elements of public finance/ macro perspectives to provide a rounded picture of the subject. Coverage will be given to specific principles that currently underpin the taxation of cross border trade such as anti-avoidance measures and the role of double taxation treaties. Some consideration will also be given to tax history, issues of jurisdictions, administration and compliance costs, direct v indirect taxation, capital taxes and the impact of technology on international taxation.</w:t>
      </w:r>
    </w:p>
    <w:p w14:paraId="2AED9D46" w14:textId="1E8A24FC" w:rsidR="007640E5" w:rsidRPr="00776058" w:rsidRDefault="001E6A03" w:rsidP="001E6A03">
      <w:pPr>
        <w:widowControl w:val="0"/>
        <w:rPr>
          <w:rFonts w:ascii="Arial" w:hAnsi="Arial" w:cs="Arial"/>
          <w:sz w:val="24"/>
          <w:szCs w:val="24"/>
        </w:rPr>
      </w:pPr>
      <w:r w:rsidRPr="00C26630">
        <w:rPr>
          <w:rFonts w:ascii="Arial" w:hAnsi="Arial" w:cs="Arial"/>
          <w:sz w:val="24"/>
          <w:szCs w:val="24"/>
        </w:rPr>
        <w:t>Prior knowledge of UK taxation is assumed in this course. It is assumed all students have successfully taken Taxation (2nd year course), or a comparable module, prior to opting for this advanced taxation option course.</w:t>
      </w:r>
    </w:p>
    <w:p w14:paraId="4EE60208" w14:textId="77777777" w:rsidR="00776058" w:rsidRDefault="00776058" w:rsidP="00AF41BB">
      <w:pPr>
        <w:pStyle w:val="Heading"/>
      </w:pPr>
    </w:p>
    <w:p w14:paraId="332F2554" w14:textId="34B99716" w:rsidR="001E6A03" w:rsidRPr="00C26630" w:rsidRDefault="001E6A03" w:rsidP="00AF41BB">
      <w:pPr>
        <w:pStyle w:val="Heading"/>
      </w:pPr>
      <w:r w:rsidRPr="00C26630">
        <w:t>Learning Outcomes</w:t>
      </w:r>
    </w:p>
    <w:p w14:paraId="32B7D105" w14:textId="77777777" w:rsidR="001E6A03" w:rsidRPr="00C26630" w:rsidRDefault="001E6A03" w:rsidP="001E6A03">
      <w:pPr>
        <w:widowControl w:val="0"/>
        <w:rPr>
          <w:rFonts w:ascii="Arial" w:hAnsi="Arial" w:cs="Arial"/>
          <w:sz w:val="24"/>
          <w:szCs w:val="24"/>
        </w:rPr>
      </w:pPr>
      <w:r w:rsidRPr="00C26630">
        <w:rPr>
          <w:rFonts w:ascii="Arial" w:hAnsi="Arial" w:cs="Arial"/>
          <w:sz w:val="24"/>
          <w:szCs w:val="24"/>
        </w:rPr>
        <w:t>By the end of the module the student should be able to:</w:t>
      </w:r>
    </w:p>
    <w:p w14:paraId="50DA8DEC" w14:textId="25935852" w:rsidR="001E6A03" w:rsidRPr="00C26630" w:rsidRDefault="001E6A03" w:rsidP="00166013">
      <w:pPr>
        <w:pStyle w:val="ListParagraph"/>
        <w:widowControl w:val="0"/>
        <w:numPr>
          <w:ilvl w:val="0"/>
          <w:numId w:val="34"/>
        </w:numPr>
        <w:rPr>
          <w:rFonts w:ascii="Arial" w:hAnsi="Arial" w:cs="Arial"/>
          <w:sz w:val="24"/>
          <w:szCs w:val="24"/>
        </w:rPr>
      </w:pPr>
      <w:r w:rsidRPr="00C26630">
        <w:rPr>
          <w:rFonts w:ascii="Arial" w:hAnsi="Arial" w:cs="Arial"/>
          <w:sz w:val="24"/>
          <w:szCs w:val="24"/>
        </w:rPr>
        <w:t>Describe and analyse the principles of comparative taxation</w:t>
      </w:r>
    </w:p>
    <w:p w14:paraId="6B838028" w14:textId="6325AC9D" w:rsidR="001E6A03" w:rsidRPr="00C26630" w:rsidRDefault="001E6A03" w:rsidP="00166013">
      <w:pPr>
        <w:pStyle w:val="ListParagraph"/>
        <w:widowControl w:val="0"/>
        <w:numPr>
          <w:ilvl w:val="0"/>
          <w:numId w:val="34"/>
        </w:numPr>
        <w:rPr>
          <w:rFonts w:ascii="Arial" w:hAnsi="Arial" w:cs="Arial"/>
          <w:sz w:val="24"/>
          <w:szCs w:val="24"/>
        </w:rPr>
      </w:pPr>
      <w:r w:rsidRPr="00C26630">
        <w:rPr>
          <w:rFonts w:ascii="Arial" w:hAnsi="Arial" w:cs="Arial"/>
          <w:sz w:val="24"/>
          <w:szCs w:val="24"/>
        </w:rPr>
        <w:t xml:space="preserve">Illustrate the activity associated with the taxation of international business operations including how corporate social responsibility </w:t>
      </w:r>
      <w:r w:rsidRPr="00C26630">
        <w:rPr>
          <w:rFonts w:ascii="Arial" w:hAnsi="Arial" w:cs="Arial"/>
          <w:sz w:val="24"/>
          <w:szCs w:val="24"/>
        </w:rPr>
        <w:lastRenderedPageBreak/>
        <w:t>affects tax policy and practice</w:t>
      </w:r>
    </w:p>
    <w:p w14:paraId="2ED86E2D" w14:textId="69D77ECD" w:rsidR="001E6A03" w:rsidRPr="00C26630" w:rsidRDefault="001E6A03" w:rsidP="00166013">
      <w:pPr>
        <w:pStyle w:val="ListParagraph"/>
        <w:widowControl w:val="0"/>
        <w:numPr>
          <w:ilvl w:val="0"/>
          <w:numId w:val="34"/>
        </w:numPr>
        <w:rPr>
          <w:rFonts w:ascii="Arial" w:hAnsi="Arial" w:cs="Arial"/>
          <w:sz w:val="24"/>
          <w:szCs w:val="24"/>
        </w:rPr>
      </w:pPr>
      <w:r w:rsidRPr="00C26630">
        <w:rPr>
          <w:rFonts w:ascii="Arial" w:hAnsi="Arial" w:cs="Arial"/>
          <w:sz w:val="24"/>
          <w:szCs w:val="24"/>
        </w:rPr>
        <w:t>Explain the ways in which these principles are currently applied in key jurisdictions across the world, including how they are administered by tax authorities</w:t>
      </w:r>
    </w:p>
    <w:p w14:paraId="6F36E5D9" w14:textId="024C66CE" w:rsidR="001E6A03" w:rsidRPr="00C26630" w:rsidRDefault="001E6A03" w:rsidP="00166013">
      <w:pPr>
        <w:pStyle w:val="ListParagraph"/>
        <w:widowControl w:val="0"/>
        <w:numPr>
          <w:ilvl w:val="0"/>
          <w:numId w:val="34"/>
        </w:numPr>
        <w:rPr>
          <w:rFonts w:ascii="Arial" w:hAnsi="Arial" w:cs="Arial"/>
          <w:sz w:val="24"/>
          <w:szCs w:val="24"/>
        </w:rPr>
      </w:pPr>
      <w:r w:rsidRPr="00C26630">
        <w:rPr>
          <w:rFonts w:ascii="Arial" w:hAnsi="Arial" w:cs="Arial"/>
          <w:sz w:val="24"/>
          <w:szCs w:val="24"/>
        </w:rPr>
        <w:t>Evaluate the effectiveness of current approaches to international business taxation</w:t>
      </w:r>
    </w:p>
    <w:p w14:paraId="37DFE92A" w14:textId="77777777" w:rsidR="00EC2E9F" w:rsidRDefault="00EC2E9F" w:rsidP="00EC2E9F">
      <w:pPr>
        <w:pStyle w:val="ListParagraph"/>
        <w:widowControl w:val="0"/>
        <w:ind w:left="1440"/>
        <w:rPr>
          <w:rFonts w:ascii="Arial" w:hAnsi="Arial" w:cs="Arial"/>
          <w:sz w:val="24"/>
          <w:szCs w:val="24"/>
        </w:rPr>
      </w:pPr>
    </w:p>
    <w:p w14:paraId="4BA10669" w14:textId="77777777" w:rsidR="00B547AE" w:rsidRDefault="00B547AE" w:rsidP="00EC2E9F">
      <w:pPr>
        <w:pStyle w:val="ListParagraph"/>
        <w:widowControl w:val="0"/>
        <w:ind w:left="1440"/>
        <w:rPr>
          <w:rFonts w:ascii="Arial" w:hAnsi="Arial" w:cs="Arial"/>
          <w:sz w:val="24"/>
          <w:szCs w:val="24"/>
        </w:rPr>
      </w:pPr>
    </w:p>
    <w:p w14:paraId="7DA60754" w14:textId="77777777" w:rsidR="00B547AE" w:rsidRDefault="00B547AE" w:rsidP="00B547AE">
      <w:pPr>
        <w:widowControl w:val="0"/>
        <w:rPr>
          <w:rFonts w:ascii="Arial" w:hAnsi="Arial" w:cs="Arial"/>
          <w:sz w:val="24"/>
          <w:szCs w:val="24"/>
        </w:rPr>
      </w:pPr>
    </w:p>
    <w:p w14:paraId="5F3B1693" w14:textId="77777777" w:rsidR="005E40E9" w:rsidRDefault="005E40E9" w:rsidP="00B547AE">
      <w:pPr>
        <w:pStyle w:val="ModuleHeading"/>
        <w:sectPr w:rsidR="005E40E9" w:rsidSect="00520F37">
          <w:pgSz w:w="11906" w:h="16838"/>
          <w:pgMar w:top="1440" w:right="1440" w:bottom="1440" w:left="1440" w:header="708" w:footer="708" w:gutter="0"/>
          <w:cols w:space="708"/>
          <w:docGrid w:linePitch="360"/>
        </w:sectPr>
      </w:pPr>
    </w:p>
    <w:p w14:paraId="65742503" w14:textId="77777777" w:rsidR="00B547AE" w:rsidRPr="00C26630" w:rsidRDefault="00B547AE" w:rsidP="00B547AE">
      <w:pPr>
        <w:pStyle w:val="ModuleHeading"/>
      </w:pPr>
      <w:bookmarkStart w:id="122" w:name="LH_PSAandGov"/>
      <w:bookmarkEnd w:id="122"/>
      <w:r w:rsidRPr="00C26630">
        <w:lastRenderedPageBreak/>
        <w:t>LH Public Sector Accounting &amp; Governance</w:t>
      </w:r>
    </w:p>
    <w:p w14:paraId="33BCDBE7" w14:textId="77777777" w:rsidR="00B547AE" w:rsidRPr="00C26630" w:rsidRDefault="00B547AE" w:rsidP="00B547AE">
      <w:pPr>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33843</w:t>
      </w:r>
    </w:p>
    <w:p w14:paraId="6F4CF166" w14:textId="77777777" w:rsidR="00B547AE" w:rsidRPr="00C26630" w:rsidRDefault="00B547AE" w:rsidP="00B547AE">
      <w:pPr>
        <w:spacing w:after="0"/>
        <w:rPr>
          <w:rFonts w:ascii="Arial" w:hAnsi="Arial" w:cs="Arial"/>
          <w:sz w:val="24"/>
          <w:szCs w:val="24"/>
        </w:rPr>
      </w:pPr>
      <w:r w:rsidRPr="00C26630">
        <w:rPr>
          <w:rFonts w:ascii="Arial" w:hAnsi="Arial" w:cs="Arial"/>
          <w:sz w:val="24"/>
          <w:szCs w:val="24"/>
        </w:rPr>
        <w:t>Credits: 20</w:t>
      </w:r>
    </w:p>
    <w:p w14:paraId="75D5D701" w14:textId="77777777" w:rsidR="00B547AE" w:rsidRPr="00C26630" w:rsidRDefault="00B547AE" w:rsidP="00B547AE">
      <w:pPr>
        <w:spacing w:after="0"/>
        <w:rPr>
          <w:rFonts w:ascii="Arial" w:hAnsi="Arial" w:cs="Arial"/>
          <w:sz w:val="24"/>
          <w:szCs w:val="24"/>
        </w:rPr>
      </w:pPr>
      <w:r w:rsidRPr="00C26630">
        <w:rPr>
          <w:rFonts w:ascii="Arial" w:hAnsi="Arial" w:cs="Arial"/>
          <w:sz w:val="24"/>
          <w:szCs w:val="24"/>
        </w:rPr>
        <w:t>Level: LH</w:t>
      </w:r>
    </w:p>
    <w:p w14:paraId="27A6326F" w14:textId="5229CAC2" w:rsidR="00B547AE" w:rsidRPr="00C26630" w:rsidRDefault="00B547AE" w:rsidP="00B547AE">
      <w:pPr>
        <w:spacing w:after="0"/>
        <w:rPr>
          <w:rFonts w:ascii="Arial" w:hAnsi="Arial" w:cs="Arial"/>
          <w:sz w:val="24"/>
          <w:szCs w:val="24"/>
        </w:rPr>
      </w:pPr>
      <w:r w:rsidRPr="00C26630">
        <w:rPr>
          <w:rFonts w:ascii="Arial" w:hAnsi="Arial" w:cs="Arial"/>
          <w:sz w:val="24"/>
          <w:szCs w:val="24"/>
        </w:rPr>
        <w:t xml:space="preserve">Taught: Semester </w:t>
      </w:r>
      <w:r>
        <w:rPr>
          <w:rFonts w:ascii="Arial" w:hAnsi="Arial" w:cs="Arial"/>
          <w:sz w:val="24"/>
          <w:szCs w:val="24"/>
        </w:rPr>
        <w:t>2</w:t>
      </w:r>
    </w:p>
    <w:p w14:paraId="2DE9838C" w14:textId="77777777" w:rsidR="00B547AE" w:rsidRPr="00C26630" w:rsidRDefault="00B547AE" w:rsidP="00B547AE">
      <w:pPr>
        <w:spacing w:after="0"/>
        <w:rPr>
          <w:rFonts w:ascii="Arial" w:hAnsi="Arial" w:cs="Arial"/>
          <w:sz w:val="24"/>
          <w:szCs w:val="24"/>
        </w:rPr>
      </w:pPr>
      <w:r w:rsidRPr="00C26630">
        <w:rPr>
          <w:rFonts w:ascii="Arial" w:hAnsi="Arial" w:cs="Arial"/>
          <w:sz w:val="24"/>
          <w:szCs w:val="24"/>
        </w:rPr>
        <w:t>Department: Accounting</w:t>
      </w:r>
    </w:p>
    <w:p w14:paraId="726866AD" w14:textId="28F22383" w:rsidR="00B547AE" w:rsidRPr="00C26630" w:rsidRDefault="00B547AE" w:rsidP="00B547AE">
      <w:pPr>
        <w:spacing w:after="0"/>
        <w:rPr>
          <w:rFonts w:ascii="Arial" w:hAnsi="Arial" w:cs="Arial"/>
          <w:sz w:val="24"/>
          <w:szCs w:val="24"/>
        </w:rPr>
      </w:pPr>
      <w:r w:rsidRPr="40C032B1">
        <w:rPr>
          <w:rFonts w:ascii="Arial" w:hAnsi="Arial" w:cs="Arial"/>
          <w:sz w:val="24"/>
          <w:szCs w:val="24"/>
        </w:rPr>
        <w:t xml:space="preserve">Assessment Method: </w:t>
      </w:r>
      <w:proofErr w:type="gramStart"/>
      <w:r w:rsidR="00EB7A70" w:rsidRPr="00EB7A70">
        <w:rPr>
          <w:rFonts w:ascii="Arial" w:hAnsi="Arial" w:cs="Arial"/>
          <w:sz w:val="24"/>
          <w:szCs w:val="24"/>
        </w:rPr>
        <w:t>5 minute</w:t>
      </w:r>
      <w:proofErr w:type="gramEnd"/>
      <w:r w:rsidR="00EB7A70" w:rsidRPr="00EB7A70">
        <w:rPr>
          <w:rFonts w:ascii="Arial" w:hAnsi="Arial" w:cs="Arial"/>
          <w:sz w:val="24"/>
          <w:szCs w:val="24"/>
        </w:rPr>
        <w:t xml:space="preserve"> </w:t>
      </w:r>
      <w:r w:rsidRPr="40C032B1">
        <w:rPr>
          <w:rFonts w:ascii="Arial" w:hAnsi="Arial" w:cs="Arial"/>
          <w:sz w:val="24"/>
          <w:szCs w:val="24"/>
        </w:rPr>
        <w:t xml:space="preserve">Group </w:t>
      </w:r>
      <w:r w:rsidR="00EB7A70" w:rsidRPr="00EB7A70">
        <w:rPr>
          <w:rFonts w:ascii="Arial" w:hAnsi="Arial" w:cs="Arial"/>
          <w:sz w:val="24"/>
          <w:szCs w:val="24"/>
        </w:rPr>
        <w:t>Poster and Debate/</w:t>
      </w:r>
      <w:r w:rsidRPr="40C032B1">
        <w:rPr>
          <w:rFonts w:ascii="Arial" w:hAnsi="Arial" w:cs="Arial"/>
          <w:sz w:val="24"/>
          <w:szCs w:val="24"/>
        </w:rPr>
        <w:t>Presentation</w:t>
      </w:r>
      <w:r w:rsidR="00EB7A70" w:rsidRPr="00EB7A70">
        <w:rPr>
          <w:rFonts w:ascii="Arial" w:hAnsi="Arial" w:cs="Arial"/>
          <w:sz w:val="24"/>
          <w:szCs w:val="24"/>
        </w:rPr>
        <w:t xml:space="preserve"> </w:t>
      </w:r>
      <w:r w:rsidRPr="40C032B1">
        <w:rPr>
          <w:rFonts w:ascii="Arial" w:hAnsi="Arial" w:cs="Arial"/>
          <w:sz w:val="24"/>
          <w:szCs w:val="24"/>
        </w:rPr>
        <w:t>(</w:t>
      </w:r>
      <w:r w:rsidR="00EB7A70">
        <w:rPr>
          <w:rFonts w:ascii="Arial" w:hAnsi="Arial" w:cs="Arial"/>
          <w:sz w:val="24"/>
          <w:szCs w:val="24"/>
        </w:rPr>
        <w:t>5</w:t>
      </w:r>
      <w:r w:rsidRPr="40C032B1">
        <w:rPr>
          <w:rFonts w:ascii="Arial" w:hAnsi="Arial" w:cs="Arial"/>
          <w:sz w:val="24"/>
          <w:szCs w:val="24"/>
        </w:rPr>
        <w:t>0%), 2,500 Word Individual Assignment (</w:t>
      </w:r>
      <w:r w:rsidR="00EB36E7">
        <w:rPr>
          <w:rFonts w:ascii="Arial" w:hAnsi="Arial" w:cs="Arial"/>
          <w:sz w:val="24"/>
          <w:szCs w:val="24"/>
        </w:rPr>
        <w:t>5</w:t>
      </w:r>
      <w:r w:rsidRPr="40C032B1">
        <w:rPr>
          <w:rFonts w:ascii="Arial" w:hAnsi="Arial" w:cs="Arial"/>
          <w:sz w:val="24"/>
          <w:szCs w:val="24"/>
        </w:rPr>
        <w:t>0%)</w:t>
      </w:r>
    </w:p>
    <w:p w14:paraId="2A37EC5E" w14:textId="77777777" w:rsidR="00B547AE" w:rsidRPr="00C26630" w:rsidRDefault="00B547AE" w:rsidP="00B547AE">
      <w:pPr>
        <w:spacing w:after="0"/>
        <w:rPr>
          <w:rFonts w:ascii="Arial" w:hAnsi="Arial" w:cs="Arial"/>
          <w:i/>
          <w:iCs/>
          <w:sz w:val="24"/>
          <w:szCs w:val="24"/>
        </w:rPr>
      </w:pPr>
      <w:r w:rsidRPr="00C26630">
        <w:rPr>
          <w:rFonts w:ascii="Arial" w:hAnsi="Arial" w:cs="Arial"/>
          <w:i/>
          <w:iCs/>
          <w:sz w:val="24"/>
          <w:szCs w:val="24"/>
        </w:rPr>
        <w:t>Pre-Requisites: Students must have studied Accounting previously to enrol</w:t>
      </w:r>
    </w:p>
    <w:p w14:paraId="3E738CD1" w14:textId="77777777" w:rsidR="00B547AE" w:rsidRPr="00C26630" w:rsidRDefault="00B547AE" w:rsidP="00B547AE">
      <w:pPr>
        <w:spacing w:after="0"/>
        <w:rPr>
          <w:rFonts w:ascii="Arial" w:hAnsi="Arial" w:cs="Arial"/>
          <w:b/>
          <w:bCs/>
          <w:i/>
          <w:iCs/>
          <w:sz w:val="24"/>
          <w:szCs w:val="24"/>
        </w:rPr>
      </w:pPr>
      <w:r w:rsidRPr="00C26630">
        <w:rPr>
          <w:rFonts w:ascii="Arial" w:hAnsi="Arial" w:cs="Arial"/>
          <w:b/>
          <w:bCs/>
          <w:i/>
          <w:iCs/>
          <w:sz w:val="24"/>
          <w:szCs w:val="24"/>
        </w:rPr>
        <w:t>Subject to availability</w:t>
      </w:r>
    </w:p>
    <w:p w14:paraId="71EE1061" w14:textId="77777777" w:rsidR="00B547AE" w:rsidRPr="00C26630" w:rsidRDefault="00B547AE" w:rsidP="00B547AE">
      <w:pPr>
        <w:rPr>
          <w:rFonts w:ascii="Arial" w:hAnsi="Arial" w:cs="Arial"/>
          <w:sz w:val="24"/>
          <w:szCs w:val="24"/>
        </w:rPr>
      </w:pPr>
    </w:p>
    <w:p w14:paraId="54F74D00" w14:textId="77777777" w:rsidR="00B547AE" w:rsidRPr="00C26630" w:rsidRDefault="00B547AE" w:rsidP="00B547AE">
      <w:pPr>
        <w:pStyle w:val="Heading"/>
      </w:pPr>
      <w:r w:rsidRPr="00C26630">
        <w:t>Module Description</w:t>
      </w:r>
    </w:p>
    <w:p w14:paraId="17BB699F" w14:textId="6077D957" w:rsidR="00B547AE" w:rsidRPr="00C26630" w:rsidRDefault="00B547AE" w:rsidP="00B547AE">
      <w:pPr>
        <w:rPr>
          <w:rFonts w:ascii="Arial" w:hAnsi="Arial" w:cs="Arial"/>
          <w:sz w:val="24"/>
          <w:szCs w:val="24"/>
        </w:rPr>
      </w:pPr>
      <w:r w:rsidRPr="00C26630">
        <w:rPr>
          <w:rFonts w:ascii="Arial" w:hAnsi="Arial" w:cs="Arial"/>
          <w:sz w:val="24"/>
          <w:szCs w:val="24"/>
        </w:rPr>
        <w:t>This module covers Financial Accounting, Auditing, Governance, and Management Accounting in non- business contexts. The central theme of the module is the management of public money and governance in the public interest.</w:t>
      </w:r>
    </w:p>
    <w:p w14:paraId="38E173E7" w14:textId="789E474A" w:rsidR="00B547AE" w:rsidRPr="00C26630" w:rsidRDefault="00B547AE" w:rsidP="00B547AE">
      <w:pPr>
        <w:spacing w:line="240" w:lineRule="auto"/>
        <w:rPr>
          <w:rFonts w:ascii="Arial" w:hAnsi="Arial" w:cs="Arial"/>
          <w:sz w:val="24"/>
          <w:szCs w:val="24"/>
        </w:rPr>
      </w:pPr>
      <w:r w:rsidRPr="00C26630">
        <w:rPr>
          <w:rFonts w:ascii="Arial" w:hAnsi="Arial" w:cs="Arial"/>
          <w:sz w:val="24"/>
          <w:szCs w:val="24"/>
        </w:rPr>
        <w:t xml:space="preserve">The module is split into two parts; firstly, public governance, which includes public sector financial accounting, standard setting, audit, and corporate governance in the public sector at both the national and transnational level. Second, public management, which builds on student knowledge of management accounting in the private sector to explore the specific challenges in </w:t>
      </w:r>
      <w:proofErr w:type="gramStart"/>
      <w:r w:rsidRPr="00C26630">
        <w:rPr>
          <w:rFonts w:ascii="Arial" w:hAnsi="Arial" w:cs="Arial"/>
          <w:sz w:val="24"/>
          <w:szCs w:val="24"/>
        </w:rPr>
        <w:t>not for profit</w:t>
      </w:r>
      <w:proofErr w:type="gramEnd"/>
      <w:r w:rsidRPr="00C26630">
        <w:rPr>
          <w:rFonts w:ascii="Arial" w:hAnsi="Arial" w:cs="Arial"/>
          <w:sz w:val="24"/>
          <w:szCs w:val="24"/>
        </w:rPr>
        <w:t xml:space="preserve"> contexts.</w:t>
      </w:r>
    </w:p>
    <w:p w14:paraId="6D4D3D8B" w14:textId="11F75927" w:rsidR="00B547AE" w:rsidRPr="00C26630" w:rsidRDefault="00B547AE" w:rsidP="00B547AE">
      <w:pPr>
        <w:spacing w:line="240" w:lineRule="auto"/>
        <w:rPr>
          <w:rFonts w:ascii="Arial" w:hAnsi="Arial" w:cs="Arial"/>
          <w:sz w:val="24"/>
          <w:szCs w:val="24"/>
        </w:rPr>
      </w:pPr>
      <w:r w:rsidRPr="00C26630">
        <w:rPr>
          <w:rFonts w:ascii="Arial" w:hAnsi="Arial" w:cs="Arial"/>
          <w:sz w:val="24"/>
          <w:szCs w:val="24"/>
        </w:rPr>
        <w:t>The module draws on case examples of transnational governance such as the EU, the IMF and World Bank in reforming accountability and governance internationally, and national level governance from the UK context such as parliamentary reporting and scrutiny, the UK Combined Code on corporate governance, and public sector specific regulation such as Freedom of Information and charities legislation. It goes on to cover the adoption of accrual accounting and IPSAS accounting standards, national accounts, and the impact of austerity at the national and transnational level.</w:t>
      </w:r>
    </w:p>
    <w:p w14:paraId="572D070C" w14:textId="68398528" w:rsidR="00B547AE" w:rsidRPr="00C26630" w:rsidRDefault="00B547AE" w:rsidP="00B547AE">
      <w:pPr>
        <w:spacing w:line="240" w:lineRule="auto"/>
        <w:rPr>
          <w:rFonts w:ascii="Arial" w:hAnsi="Arial" w:cs="Arial"/>
          <w:sz w:val="24"/>
          <w:szCs w:val="24"/>
        </w:rPr>
      </w:pPr>
      <w:r w:rsidRPr="00C26630">
        <w:rPr>
          <w:rFonts w:ascii="Arial" w:hAnsi="Arial" w:cs="Arial"/>
          <w:sz w:val="24"/>
          <w:szCs w:val="24"/>
        </w:rPr>
        <w:t>The module goes on to look at the importance of budgeting, performance measurement and management, and audit outside of central government and at the local level. The module draws on examples from local government, healthcare, education, and other areas of the public sector including not for profit organisations to investigate historical developments such as New Public Management and austerity at the operational level.</w:t>
      </w:r>
    </w:p>
    <w:p w14:paraId="75744799" w14:textId="77777777" w:rsidR="00B547AE" w:rsidRPr="00C26630" w:rsidRDefault="00B547AE" w:rsidP="00B547AE">
      <w:pPr>
        <w:spacing w:line="240" w:lineRule="auto"/>
        <w:rPr>
          <w:rFonts w:ascii="Arial" w:hAnsi="Arial" w:cs="Arial"/>
          <w:sz w:val="24"/>
          <w:szCs w:val="24"/>
        </w:rPr>
      </w:pPr>
      <w:r w:rsidRPr="00C26630">
        <w:rPr>
          <w:rFonts w:ascii="Arial" w:hAnsi="Arial" w:cs="Arial"/>
          <w:sz w:val="24"/>
          <w:szCs w:val="24"/>
        </w:rPr>
        <w:t xml:space="preserve">The UK and EU contexts predominate but reference is made to developments and reforms across developed and developing economies. Theoretically the module draws on characterisations and critiques of New Public Management reform in a post-austerity context, notions and critiques of the ‘audit society’, and considers broader conceptions of ‘social value’ in </w:t>
      </w:r>
      <w:proofErr w:type="gramStart"/>
      <w:r w:rsidRPr="00C26630">
        <w:rPr>
          <w:rFonts w:ascii="Arial" w:hAnsi="Arial" w:cs="Arial"/>
          <w:sz w:val="24"/>
          <w:szCs w:val="24"/>
        </w:rPr>
        <w:t>not for profit</w:t>
      </w:r>
      <w:proofErr w:type="gramEnd"/>
      <w:r w:rsidRPr="00C26630">
        <w:rPr>
          <w:rFonts w:ascii="Arial" w:hAnsi="Arial" w:cs="Arial"/>
          <w:sz w:val="24"/>
          <w:szCs w:val="24"/>
        </w:rPr>
        <w:t xml:space="preserve"> contexts. Students are invited to engage in broader theoretical discussions and to investigate specific case examples through the course.</w:t>
      </w:r>
    </w:p>
    <w:p w14:paraId="08EBBC89" w14:textId="77777777" w:rsidR="00B547AE" w:rsidRPr="00C26630" w:rsidRDefault="00B547AE" w:rsidP="00B547AE">
      <w:pPr>
        <w:rPr>
          <w:rFonts w:ascii="Arial" w:hAnsi="Arial" w:cs="Arial"/>
          <w:sz w:val="24"/>
          <w:szCs w:val="24"/>
        </w:rPr>
      </w:pPr>
      <w:r w:rsidRPr="00C26630">
        <w:rPr>
          <w:rFonts w:ascii="Arial" w:hAnsi="Arial" w:cs="Arial"/>
          <w:sz w:val="24"/>
          <w:szCs w:val="24"/>
        </w:rPr>
        <w:t xml:space="preserve"> </w:t>
      </w:r>
    </w:p>
    <w:p w14:paraId="45078B8E" w14:textId="77777777" w:rsidR="0007734B" w:rsidRDefault="0007734B" w:rsidP="00B547AE">
      <w:pPr>
        <w:pStyle w:val="Heading"/>
      </w:pPr>
    </w:p>
    <w:p w14:paraId="56AC824D" w14:textId="01B62DCC" w:rsidR="00B547AE" w:rsidRPr="00C26630" w:rsidRDefault="00B547AE" w:rsidP="00B547AE">
      <w:pPr>
        <w:pStyle w:val="Heading"/>
      </w:pPr>
      <w:r w:rsidRPr="00C26630">
        <w:lastRenderedPageBreak/>
        <w:t>Learning Outcomes</w:t>
      </w:r>
    </w:p>
    <w:p w14:paraId="330F9618" w14:textId="77777777" w:rsidR="00B547AE" w:rsidRPr="00C26630" w:rsidRDefault="00B547AE" w:rsidP="00B547AE">
      <w:pPr>
        <w:rPr>
          <w:rFonts w:ascii="Arial" w:hAnsi="Arial" w:cs="Arial"/>
          <w:sz w:val="24"/>
          <w:szCs w:val="24"/>
        </w:rPr>
      </w:pPr>
      <w:r w:rsidRPr="00C26630">
        <w:rPr>
          <w:rFonts w:ascii="Arial" w:hAnsi="Arial" w:cs="Arial"/>
          <w:sz w:val="24"/>
          <w:szCs w:val="24"/>
        </w:rPr>
        <w:t>By the end of the module the student should be able to:</w:t>
      </w:r>
    </w:p>
    <w:p w14:paraId="77FDF38D" w14:textId="77777777" w:rsidR="00B547AE" w:rsidRPr="00C26630" w:rsidRDefault="00B547AE" w:rsidP="00B547AE">
      <w:pPr>
        <w:pStyle w:val="ListParagraph"/>
        <w:numPr>
          <w:ilvl w:val="0"/>
          <w:numId w:val="9"/>
        </w:numPr>
        <w:rPr>
          <w:rFonts w:ascii="Arial" w:hAnsi="Arial" w:cs="Arial"/>
          <w:sz w:val="24"/>
          <w:szCs w:val="24"/>
        </w:rPr>
      </w:pPr>
      <w:r w:rsidRPr="00C26630">
        <w:rPr>
          <w:rFonts w:ascii="Arial" w:hAnsi="Arial" w:cs="Arial"/>
          <w:sz w:val="24"/>
          <w:szCs w:val="24"/>
        </w:rPr>
        <w:t>Discuss and critically evaluate the role of transnational organisations in the governance of public money internationally</w:t>
      </w:r>
    </w:p>
    <w:p w14:paraId="64756A72" w14:textId="77777777" w:rsidR="00B547AE" w:rsidRPr="00C26630" w:rsidRDefault="00B547AE" w:rsidP="00B547AE">
      <w:pPr>
        <w:pStyle w:val="ListParagraph"/>
        <w:numPr>
          <w:ilvl w:val="0"/>
          <w:numId w:val="9"/>
        </w:numPr>
        <w:rPr>
          <w:rFonts w:ascii="Arial" w:hAnsi="Arial" w:cs="Arial"/>
          <w:sz w:val="24"/>
          <w:szCs w:val="24"/>
        </w:rPr>
      </w:pPr>
      <w:r w:rsidRPr="00C26630">
        <w:rPr>
          <w:rFonts w:ascii="Arial" w:hAnsi="Arial" w:cs="Arial"/>
          <w:sz w:val="24"/>
          <w:szCs w:val="24"/>
        </w:rPr>
        <w:t>Discuss and critically evaluate cash vs accrual accounting, financial reporting and standard setting under the IPSAS regime</w:t>
      </w:r>
    </w:p>
    <w:p w14:paraId="07818BEE" w14:textId="77777777" w:rsidR="00B547AE" w:rsidRPr="00C26630" w:rsidRDefault="00B547AE" w:rsidP="00B547AE">
      <w:pPr>
        <w:pStyle w:val="ListParagraph"/>
        <w:numPr>
          <w:ilvl w:val="0"/>
          <w:numId w:val="9"/>
        </w:numPr>
        <w:rPr>
          <w:rFonts w:ascii="Arial" w:hAnsi="Arial" w:cs="Arial"/>
          <w:sz w:val="24"/>
          <w:szCs w:val="24"/>
        </w:rPr>
      </w:pPr>
      <w:r w:rsidRPr="00C26630">
        <w:rPr>
          <w:rFonts w:ascii="Arial" w:hAnsi="Arial" w:cs="Arial"/>
          <w:sz w:val="24"/>
          <w:szCs w:val="24"/>
        </w:rPr>
        <w:t>Discuss and critically evaluate audit practices, including ‘value for money auditing’, in specific public sector contexts</w:t>
      </w:r>
    </w:p>
    <w:p w14:paraId="0FE1EE40" w14:textId="77777777" w:rsidR="00B547AE" w:rsidRPr="00C26630" w:rsidRDefault="00B547AE" w:rsidP="00B547AE">
      <w:pPr>
        <w:pStyle w:val="ListParagraph"/>
        <w:numPr>
          <w:ilvl w:val="0"/>
          <w:numId w:val="9"/>
        </w:numPr>
        <w:rPr>
          <w:rFonts w:ascii="Arial" w:hAnsi="Arial" w:cs="Arial"/>
          <w:sz w:val="24"/>
          <w:szCs w:val="24"/>
        </w:rPr>
      </w:pPr>
      <w:r w:rsidRPr="00C26630">
        <w:rPr>
          <w:rFonts w:ascii="Arial" w:hAnsi="Arial" w:cs="Arial"/>
          <w:sz w:val="24"/>
          <w:szCs w:val="24"/>
        </w:rPr>
        <w:t>Discuss and critically evaluate budgetary practices in specific public sector contexts Discuss and critically evaluate ‘performance’ and ‘performance measurement practices’ in specific public sector contexts</w:t>
      </w:r>
    </w:p>
    <w:p w14:paraId="697DB6FC" w14:textId="77777777" w:rsidR="00B547AE" w:rsidRPr="00C26630" w:rsidRDefault="00B547AE" w:rsidP="00B547AE">
      <w:pPr>
        <w:pStyle w:val="ListParagraph"/>
        <w:numPr>
          <w:ilvl w:val="0"/>
          <w:numId w:val="9"/>
        </w:numPr>
        <w:rPr>
          <w:rFonts w:ascii="Arial" w:hAnsi="Arial" w:cs="Arial"/>
          <w:sz w:val="24"/>
          <w:szCs w:val="24"/>
        </w:rPr>
      </w:pPr>
      <w:r w:rsidRPr="2357FA4F">
        <w:rPr>
          <w:rFonts w:ascii="Arial" w:hAnsi="Arial" w:cs="Arial"/>
          <w:sz w:val="24"/>
          <w:szCs w:val="24"/>
        </w:rPr>
        <w:t>Demonstrate an awareness of public finance in the UK and internationally, and be able to discuss and critically evaluate private sector management and accounting techniques in a range of public sector contexts</w:t>
      </w:r>
    </w:p>
    <w:p w14:paraId="16E1C20F" w14:textId="77777777" w:rsidR="00B547AE" w:rsidRPr="00C26630" w:rsidRDefault="00B547AE" w:rsidP="00B547AE">
      <w:pPr>
        <w:rPr>
          <w:rFonts w:ascii="Arial" w:hAnsi="Arial" w:cs="Arial"/>
          <w:sz w:val="24"/>
          <w:szCs w:val="24"/>
        </w:rPr>
      </w:pPr>
    </w:p>
    <w:p w14:paraId="6DDE6B20" w14:textId="77777777" w:rsidR="00B547AE" w:rsidRPr="00C26630" w:rsidRDefault="00B547AE" w:rsidP="00B547AE">
      <w:pPr>
        <w:rPr>
          <w:rFonts w:ascii="Arial" w:hAnsi="Arial" w:cs="Arial"/>
          <w:sz w:val="24"/>
          <w:szCs w:val="24"/>
        </w:rPr>
      </w:pPr>
    </w:p>
    <w:p w14:paraId="1B4DF0CA" w14:textId="77777777" w:rsidR="00B547AE" w:rsidRPr="00B547AE" w:rsidRDefault="00B547AE" w:rsidP="00B547AE">
      <w:pPr>
        <w:widowControl w:val="0"/>
        <w:rPr>
          <w:rFonts w:ascii="Arial" w:hAnsi="Arial" w:cs="Arial"/>
          <w:sz w:val="24"/>
          <w:szCs w:val="24"/>
        </w:rPr>
        <w:sectPr w:rsidR="00B547AE" w:rsidRPr="00B547AE" w:rsidSect="00520F37">
          <w:pgSz w:w="11906" w:h="16838"/>
          <w:pgMar w:top="1440" w:right="1440" w:bottom="1440" w:left="1440" w:header="708" w:footer="708" w:gutter="0"/>
          <w:cols w:space="708"/>
          <w:docGrid w:linePitch="360"/>
        </w:sectPr>
      </w:pPr>
    </w:p>
    <w:p w14:paraId="65CD7A84" w14:textId="3A7C2597" w:rsidR="00EC2E9F" w:rsidRPr="00C26630" w:rsidRDefault="00EC2E9F" w:rsidP="00776058">
      <w:pPr>
        <w:pStyle w:val="ModuleHeading"/>
      </w:pPr>
      <w:bookmarkStart w:id="123" w:name="LC_AES"/>
      <w:bookmarkEnd w:id="123"/>
      <w:r w:rsidRPr="00C26630">
        <w:lastRenderedPageBreak/>
        <w:t>LC Applied Economics &amp; Statistics</w:t>
      </w:r>
    </w:p>
    <w:p w14:paraId="16E1F4C5" w14:textId="77777777" w:rsidR="00EC2E9F" w:rsidRPr="00C26630" w:rsidRDefault="00EC2E9F" w:rsidP="00EC2E9F">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29165</w:t>
      </w:r>
    </w:p>
    <w:p w14:paraId="7577E2BC" w14:textId="77777777" w:rsidR="00EC2E9F" w:rsidRPr="00C26630" w:rsidRDefault="00EC2E9F" w:rsidP="00EC2E9F">
      <w:pPr>
        <w:widowControl w:val="0"/>
        <w:spacing w:after="0"/>
        <w:rPr>
          <w:rFonts w:ascii="Arial" w:hAnsi="Arial" w:cs="Arial"/>
          <w:sz w:val="24"/>
          <w:szCs w:val="24"/>
        </w:rPr>
      </w:pPr>
      <w:r w:rsidRPr="00C26630">
        <w:rPr>
          <w:rFonts w:ascii="Arial" w:hAnsi="Arial" w:cs="Arial"/>
          <w:sz w:val="24"/>
          <w:szCs w:val="24"/>
        </w:rPr>
        <w:t>Credits: 20</w:t>
      </w:r>
    </w:p>
    <w:p w14:paraId="134236D8" w14:textId="77777777" w:rsidR="00EC2E9F" w:rsidRPr="00C26630" w:rsidRDefault="00EC2E9F" w:rsidP="00EC2E9F">
      <w:pPr>
        <w:widowControl w:val="0"/>
        <w:spacing w:after="0"/>
        <w:rPr>
          <w:rFonts w:ascii="Arial" w:hAnsi="Arial" w:cs="Arial"/>
          <w:sz w:val="24"/>
          <w:szCs w:val="24"/>
        </w:rPr>
      </w:pPr>
      <w:r w:rsidRPr="00C26630">
        <w:rPr>
          <w:rFonts w:ascii="Arial" w:hAnsi="Arial" w:cs="Arial"/>
          <w:sz w:val="24"/>
          <w:szCs w:val="24"/>
        </w:rPr>
        <w:t>Level: LC</w:t>
      </w:r>
    </w:p>
    <w:p w14:paraId="6E3EA959" w14:textId="77777777" w:rsidR="00EC2E9F" w:rsidRPr="00C26630" w:rsidRDefault="00EC2E9F" w:rsidP="00EC2E9F">
      <w:pPr>
        <w:widowControl w:val="0"/>
        <w:spacing w:after="0"/>
        <w:rPr>
          <w:rFonts w:ascii="Arial" w:hAnsi="Arial" w:cs="Arial"/>
          <w:sz w:val="24"/>
          <w:szCs w:val="24"/>
        </w:rPr>
      </w:pPr>
      <w:r w:rsidRPr="00C26630">
        <w:rPr>
          <w:rFonts w:ascii="Arial" w:hAnsi="Arial" w:cs="Arial"/>
          <w:sz w:val="24"/>
          <w:szCs w:val="24"/>
        </w:rPr>
        <w:t>Taught: Semester 2</w:t>
      </w:r>
    </w:p>
    <w:p w14:paraId="5ACF6A58" w14:textId="69994A93" w:rsidR="00EC2E9F" w:rsidRPr="00C26630" w:rsidRDefault="00EC2E9F" w:rsidP="00EC2E9F">
      <w:pPr>
        <w:widowControl w:val="0"/>
        <w:spacing w:after="0"/>
        <w:rPr>
          <w:rFonts w:ascii="Arial" w:hAnsi="Arial" w:cs="Arial"/>
          <w:sz w:val="24"/>
          <w:szCs w:val="24"/>
        </w:rPr>
      </w:pPr>
      <w:r w:rsidRPr="00C26630">
        <w:rPr>
          <w:rFonts w:ascii="Arial" w:hAnsi="Arial" w:cs="Arial"/>
          <w:sz w:val="24"/>
          <w:szCs w:val="24"/>
        </w:rPr>
        <w:t>Department: Economics</w:t>
      </w:r>
    </w:p>
    <w:p w14:paraId="74F3B3F7" w14:textId="4D3BEAD9" w:rsidR="00EC2E9F" w:rsidRPr="00C26630" w:rsidRDefault="00EC2E9F" w:rsidP="00EC2E9F">
      <w:pPr>
        <w:widowControl w:val="0"/>
        <w:spacing w:after="0"/>
        <w:rPr>
          <w:rFonts w:ascii="Arial" w:hAnsi="Arial" w:cs="Arial"/>
          <w:sz w:val="24"/>
          <w:szCs w:val="24"/>
        </w:rPr>
      </w:pPr>
      <w:r w:rsidRPr="00C26630">
        <w:rPr>
          <w:rFonts w:ascii="Arial" w:hAnsi="Arial" w:cs="Arial"/>
          <w:sz w:val="24"/>
          <w:szCs w:val="24"/>
        </w:rPr>
        <w:t xml:space="preserve">Assessment Method: </w:t>
      </w:r>
      <w:r w:rsidR="000A612A" w:rsidRPr="00C26630">
        <w:rPr>
          <w:rFonts w:ascii="Arial" w:hAnsi="Arial" w:cs="Arial"/>
          <w:sz w:val="24"/>
          <w:szCs w:val="24"/>
        </w:rPr>
        <w:t xml:space="preserve">1,500 Word </w:t>
      </w:r>
      <w:r w:rsidRPr="00C26630">
        <w:rPr>
          <w:rFonts w:ascii="Arial" w:hAnsi="Arial" w:cs="Arial"/>
          <w:sz w:val="24"/>
          <w:szCs w:val="24"/>
        </w:rPr>
        <w:t xml:space="preserve">Group </w:t>
      </w:r>
      <w:r w:rsidR="000A612A" w:rsidRPr="00C26630">
        <w:rPr>
          <w:rFonts w:ascii="Arial" w:hAnsi="Arial" w:cs="Arial"/>
          <w:sz w:val="24"/>
          <w:szCs w:val="24"/>
        </w:rPr>
        <w:t>Project</w:t>
      </w:r>
      <w:r w:rsidRPr="00C26630">
        <w:rPr>
          <w:rFonts w:ascii="Arial" w:hAnsi="Arial" w:cs="Arial"/>
          <w:sz w:val="24"/>
          <w:szCs w:val="24"/>
        </w:rPr>
        <w:t xml:space="preserve"> (30%)</w:t>
      </w:r>
      <w:r w:rsidR="00E9079E" w:rsidRPr="00C26630">
        <w:rPr>
          <w:rFonts w:ascii="Arial" w:hAnsi="Arial" w:cs="Arial"/>
          <w:sz w:val="24"/>
          <w:szCs w:val="24"/>
        </w:rPr>
        <w:t>, 2,500 Individual Problem Set (70%)</w:t>
      </w:r>
    </w:p>
    <w:p w14:paraId="5B57FC27" w14:textId="77777777" w:rsidR="000C1FCD" w:rsidRPr="00C26630" w:rsidRDefault="000C1FCD" w:rsidP="000C1FCD">
      <w:pPr>
        <w:spacing w:after="0"/>
        <w:rPr>
          <w:rFonts w:ascii="Arial" w:hAnsi="Arial" w:cs="Arial"/>
          <w:b/>
          <w:bCs/>
          <w:i/>
          <w:iCs/>
          <w:sz w:val="24"/>
          <w:szCs w:val="24"/>
        </w:rPr>
      </w:pPr>
      <w:r w:rsidRPr="00C26630">
        <w:rPr>
          <w:rFonts w:ascii="Arial" w:hAnsi="Arial" w:cs="Arial"/>
          <w:b/>
          <w:bCs/>
          <w:i/>
          <w:iCs/>
          <w:sz w:val="24"/>
          <w:szCs w:val="24"/>
        </w:rPr>
        <w:t>Subject to availability</w:t>
      </w:r>
    </w:p>
    <w:p w14:paraId="444BF5A7" w14:textId="77777777" w:rsidR="00EC2E9F" w:rsidRPr="00C26630" w:rsidRDefault="00EC2E9F" w:rsidP="00EC2E9F">
      <w:pPr>
        <w:widowControl w:val="0"/>
        <w:rPr>
          <w:rFonts w:ascii="Arial" w:hAnsi="Arial" w:cs="Arial"/>
          <w:sz w:val="24"/>
          <w:szCs w:val="24"/>
        </w:rPr>
      </w:pPr>
    </w:p>
    <w:p w14:paraId="311BE94D" w14:textId="77777777" w:rsidR="00EC2E9F" w:rsidRPr="00C26630" w:rsidRDefault="00EC2E9F" w:rsidP="00776058">
      <w:pPr>
        <w:pStyle w:val="Heading"/>
      </w:pPr>
      <w:r w:rsidRPr="00C26630">
        <w:t>Module Description</w:t>
      </w:r>
    </w:p>
    <w:p w14:paraId="16D1FC74" w14:textId="2204CCE7" w:rsidR="00EC2E9F" w:rsidRPr="00C26630" w:rsidRDefault="00EC2E9F" w:rsidP="00EC2E9F">
      <w:pPr>
        <w:widowControl w:val="0"/>
        <w:rPr>
          <w:rFonts w:ascii="Arial" w:hAnsi="Arial" w:cs="Arial"/>
          <w:sz w:val="24"/>
          <w:szCs w:val="24"/>
        </w:rPr>
      </w:pPr>
      <w:r w:rsidRPr="3EF21CF3">
        <w:rPr>
          <w:rFonts w:ascii="Arial" w:hAnsi="Arial" w:cs="Arial"/>
          <w:sz w:val="24"/>
          <w:szCs w:val="24"/>
        </w:rPr>
        <w:t xml:space="preserve">This module is designed to integrate the elements of applied economics - theory, data and statistical inference - so that students acquire the theoretical understanding and the practical skills necessary to analyse actual economic phenomena. The modules </w:t>
      </w:r>
      <w:r w:rsidR="3D4C17CF" w:rsidRPr="3EF21CF3">
        <w:rPr>
          <w:rFonts w:ascii="Arial" w:hAnsi="Arial" w:cs="Arial"/>
          <w:sz w:val="24"/>
          <w:szCs w:val="24"/>
        </w:rPr>
        <w:t xml:space="preserve">aim </w:t>
      </w:r>
      <w:r w:rsidRPr="3EF21CF3">
        <w:rPr>
          <w:rFonts w:ascii="Arial" w:hAnsi="Arial" w:cs="Arial"/>
          <w:sz w:val="24"/>
          <w:szCs w:val="24"/>
        </w:rPr>
        <w:t xml:space="preserve">at providing the foundations for the use of statistical techniques to analyse and interpret real-life economic problems and data. Topics covered </w:t>
      </w:r>
      <w:proofErr w:type="gramStart"/>
      <w:r w:rsidRPr="3EF21CF3">
        <w:rPr>
          <w:rFonts w:ascii="Arial" w:hAnsi="Arial" w:cs="Arial"/>
          <w:sz w:val="24"/>
          <w:szCs w:val="24"/>
        </w:rPr>
        <w:t>include:</w:t>
      </w:r>
      <w:proofErr w:type="gramEnd"/>
      <w:r w:rsidRPr="3EF21CF3">
        <w:rPr>
          <w:rFonts w:ascii="Arial" w:hAnsi="Arial" w:cs="Arial"/>
          <w:sz w:val="24"/>
          <w:szCs w:val="24"/>
        </w:rPr>
        <w:t xml:space="preserve"> statistical inference, analysis of variance, correlation and regression. The modules will train students in the efficient use of Microsoft Excel and the application of basic statistical techniques to relevant empirical examples, such as inequality, poverty, happiness and crime.</w:t>
      </w:r>
    </w:p>
    <w:p w14:paraId="10CE9A94" w14:textId="77777777" w:rsidR="00EC2E9F" w:rsidRPr="00C26630" w:rsidRDefault="00EC2E9F" w:rsidP="00EC2E9F">
      <w:pPr>
        <w:widowControl w:val="0"/>
        <w:rPr>
          <w:rFonts w:ascii="Arial" w:hAnsi="Arial" w:cs="Arial"/>
          <w:sz w:val="24"/>
          <w:szCs w:val="24"/>
        </w:rPr>
      </w:pPr>
    </w:p>
    <w:p w14:paraId="610CC83A" w14:textId="77777777" w:rsidR="00EC2E9F" w:rsidRPr="00C26630" w:rsidRDefault="00EC2E9F" w:rsidP="00776058">
      <w:pPr>
        <w:pStyle w:val="Heading"/>
      </w:pPr>
      <w:r w:rsidRPr="00C26630">
        <w:t>Learning Outcomes</w:t>
      </w:r>
    </w:p>
    <w:p w14:paraId="426A3635"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By the end of the module students should be able to:</w:t>
      </w:r>
    </w:p>
    <w:p w14:paraId="7FAE609F" w14:textId="10C8A5AC" w:rsidR="00EC2E9F" w:rsidRPr="00C26630" w:rsidRDefault="00EC2E9F" w:rsidP="00166013">
      <w:pPr>
        <w:pStyle w:val="ListParagraph"/>
        <w:widowControl w:val="0"/>
        <w:numPr>
          <w:ilvl w:val="0"/>
          <w:numId w:val="34"/>
        </w:numPr>
        <w:rPr>
          <w:rFonts w:ascii="Arial" w:hAnsi="Arial" w:cs="Arial"/>
          <w:sz w:val="24"/>
          <w:szCs w:val="24"/>
        </w:rPr>
      </w:pPr>
      <w:r w:rsidRPr="00C26630">
        <w:rPr>
          <w:rFonts w:ascii="Arial" w:hAnsi="Arial" w:cs="Arial"/>
          <w:sz w:val="24"/>
          <w:szCs w:val="24"/>
        </w:rPr>
        <w:t>demonstrate knowledge and understanding of basic statistical methods</w:t>
      </w:r>
    </w:p>
    <w:p w14:paraId="5FBDBE01" w14:textId="22761EA2" w:rsidR="00EC2E9F" w:rsidRPr="00C26630" w:rsidRDefault="00EC2E9F" w:rsidP="00166013">
      <w:pPr>
        <w:pStyle w:val="ListParagraph"/>
        <w:widowControl w:val="0"/>
        <w:numPr>
          <w:ilvl w:val="0"/>
          <w:numId w:val="34"/>
        </w:numPr>
        <w:rPr>
          <w:rFonts w:ascii="Arial" w:hAnsi="Arial" w:cs="Arial"/>
          <w:sz w:val="24"/>
          <w:szCs w:val="24"/>
        </w:rPr>
      </w:pPr>
      <w:r w:rsidRPr="00C26630">
        <w:rPr>
          <w:rFonts w:ascii="Arial" w:hAnsi="Arial" w:cs="Arial"/>
          <w:sz w:val="24"/>
          <w:szCs w:val="24"/>
        </w:rPr>
        <w:t>apply economic knowledge to real world data</w:t>
      </w:r>
    </w:p>
    <w:p w14:paraId="0D2F0B27" w14:textId="6D675A0C" w:rsidR="00EC2E9F" w:rsidRPr="00C26630" w:rsidRDefault="00EC2E9F" w:rsidP="00166013">
      <w:pPr>
        <w:pStyle w:val="ListParagraph"/>
        <w:widowControl w:val="0"/>
        <w:numPr>
          <w:ilvl w:val="0"/>
          <w:numId w:val="34"/>
        </w:numPr>
        <w:rPr>
          <w:rFonts w:ascii="Arial" w:hAnsi="Arial" w:cs="Arial"/>
          <w:sz w:val="24"/>
          <w:szCs w:val="24"/>
        </w:rPr>
      </w:pPr>
      <w:r w:rsidRPr="00C26630">
        <w:rPr>
          <w:rFonts w:ascii="Arial" w:hAnsi="Arial" w:cs="Arial"/>
          <w:sz w:val="24"/>
          <w:szCs w:val="24"/>
        </w:rPr>
        <w:t>use Microsoft Excel to manipulate, analyse and display economic data in graphical form</w:t>
      </w:r>
    </w:p>
    <w:p w14:paraId="60CB8206"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 xml:space="preserve"> </w:t>
      </w:r>
    </w:p>
    <w:p w14:paraId="2C67E08C" w14:textId="77777777" w:rsidR="00EC2E9F" w:rsidRPr="00C26630" w:rsidRDefault="00EC2E9F" w:rsidP="00EC2E9F">
      <w:pPr>
        <w:widowControl w:val="0"/>
        <w:rPr>
          <w:rFonts w:ascii="Arial" w:hAnsi="Arial" w:cs="Arial"/>
          <w:sz w:val="24"/>
          <w:szCs w:val="24"/>
        </w:rPr>
        <w:sectPr w:rsidR="00EC2E9F" w:rsidRPr="00C26630" w:rsidSect="00520F37">
          <w:pgSz w:w="11906" w:h="16838"/>
          <w:pgMar w:top="1440" w:right="1440" w:bottom="1440" w:left="1440" w:header="708" w:footer="708" w:gutter="0"/>
          <w:cols w:space="708"/>
          <w:docGrid w:linePitch="360"/>
        </w:sectPr>
      </w:pPr>
    </w:p>
    <w:p w14:paraId="7A481C7C" w14:textId="6AB9E8C5" w:rsidR="00EC2E9F" w:rsidRPr="00C26630" w:rsidRDefault="00EC2E9F" w:rsidP="00776058">
      <w:pPr>
        <w:pStyle w:val="ModuleHeading"/>
      </w:pPr>
      <w:bookmarkStart w:id="124" w:name="LC_TGE"/>
      <w:bookmarkEnd w:id="124"/>
      <w:r w:rsidRPr="00C26630">
        <w:lastRenderedPageBreak/>
        <w:t>LC The Global Economy</w:t>
      </w:r>
    </w:p>
    <w:p w14:paraId="3B79A800" w14:textId="77777777" w:rsidR="00EC2E9F" w:rsidRPr="00C26630" w:rsidRDefault="00EC2E9F" w:rsidP="00EC2E9F">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31836</w:t>
      </w:r>
    </w:p>
    <w:p w14:paraId="452ED1A8" w14:textId="24164747" w:rsidR="00EC2E9F" w:rsidRPr="00C26630" w:rsidRDefault="00EC2E9F" w:rsidP="00EC2E9F">
      <w:pPr>
        <w:widowControl w:val="0"/>
        <w:spacing w:after="0"/>
        <w:rPr>
          <w:rFonts w:ascii="Arial" w:hAnsi="Arial" w:cs="Arial"/>
          <w:sz w:val="24"/>
          <w:szCs w:val="24"/>
        </w:rPr>
      </w:pPr>
      <w:r w:rsidRPr="00C26630">
        <w:rPr>
          <w:rFonts w:ascii="Arial" w:hAnsi="Arial" w:cs="Arial"/>
          <w:sz w:val="24"/>
          <w:szCs w:val="24"/>
        </w:rPr>
        <w:t>Credits: 20</w:t>
      </w:r>
    </w:p>
    <w:p w14:paraId="302DE2B7" w14:textId="152A71E8" w:rsidR="00EC2E9F" w:rsidRPr="00C26630" w:rsidRDefault="00EC2E9F" w:rsidP="00EC2E9F">
      <w:pPr>
        <w:widowControl w:val="0"/>
        <w:spacing w:after="0"/>
        <w:rPr>
          <w:rFonts w:ascii="Arial" w:hAnsi="Arial" w:cs="Arial"/>
          <w:sz w:val="24"/>
          <w:szCs w:val="24"/>
        </w:rPr>
      </w:pPr>
      <w:r w:rsidRPr="00C26630">
        <w:rPr>
          <w:rFonts w:ascii="Arial" w:hAnsi="Arial" w:cs="Arial"/>
          <w:sz w:val="24"/>
          <w:szCs w:val="24"/>
        </w:rPr>
        <w:t>Level: LC</w:t>
      </w:r>
    </w:p>
    <w:p w14:paraId="6B5F414C" w14:textId="77777777" w:rsidR="00EC2E9F" w:rsidRPr="00C26630" w:rsidRDefault="00EC2E9F" w:rsidP="00EC2E9F">
      <w:pPr>
        <w:widowControl w:val="0"/>
        <w:spacing w:after="0"/>
        <w:rPr>
          <w:rFonts w:ascii="Arial" w:hAnsi="Arial" w:cs="Arial"/>
          <w:sz w:val="24"/>
          <w:szCs w:val="24"/>
        </w:rPr>
      </w:pPr>
      <w:r w:rsidRPr="00C26630">
        <w:rPr>
          <w:rFonts w:ascii="Arial" w:hAnsi="Arial" w:cs="Arial"/>
          <w:sz w:val="24"/>
          <w:szCs w:val="24"/>
        </w:rPr>
        <w:t>Taught: Semester 2</w:t>
      </w:r>
    </w:p>
    <w:p w14:paraId="57C7C342" w14:textId="23B414C8" w:rsidR="00EC2E9F" w:rsidRPr="00C26630" w:rsidRDefault="00EC2E9F" w:rsidP="00EC2E9F">
      <w:pPr>
        <w:widowControl w:val="0"/>
        <w:spacing w:after="0"/>
        <w:rPr>
          <w:rFonts w:ascii="Arial" w:hAnsi="Arial" w:cs="Arial"/>
          <w:sz w:val="24"/>
          <w:szCs w:val="24"/>
        </w:rPr>
      </w:pPr>
      <w:r w:rsidRPr="00C26630">
        <w:rPr>
          <w:rFonts w:ascii="Arial" w:hAnsi="Arial" w:cs="Arial"/>
          <w:sz w:val="24"/>
          <w:szCs w:val="24"/>
        </w:rPr>
        <w:t>Department: Economics</w:t>
      </w:r>
    </w:p>
    <w:p w14:paraId="4058F101" w14:textId="164D43FC" w:rsidR="00EC2E9F" w:rsidRPr="00C26630" w:rsidRDefault="00EC2E9F" w:rsidP="00EC2E9F">
      <w:pPr>
        <w:widowControl w:val="0"/>
        <w:spacing w:after="0"/>
        <w:rPr>
          <w:rFonts w:ascii="Arial" w:hAnsi="Arial" w:cs="Arial"/>
          <w:sz w:val="24"/>
          <w:szCs w:val="24"/>
        </w:rPr>
      </w:pPr>
      <w:r w:rsidRPr="00C26630">
        <w:rPr>
          <w:rFonts w:ascii="Arial" w:hAnsi="Arial" w:cs="Arial"/>
          <w:sz w:val="24"/>
          <w:szCs w:val="24"/>
        </w:rPr>
        <w:t xml:space="preserve">Assessment Method: </w:t>
      </w:r>
      <w:r w:rsidR="00C74BC2" w:rsidRPr="00C26630">
        <w:rPr>
          <w:rFonts w:ascii="Arial" w:hAnsi="Arial" w:cs="Arial"/>
          <w:sz w:val="24"/>
          <w:szCs w:val="24"/>
        </w:rPr>
        <w:t>1,500 Word Individual</w:t>
      </w:r>
      <w:r w:rsidRPr="00C26630">
        <w:rPr>
          <w:rFonts w:ascii="Arial" w:hAnsi="Arial" w:cs="Arial"/>
          <w:sz w:val="24"/>
          <w:szCs w:val="24"/>
        </w:rPr>
        <w:t xml:space="preserve"> Coursework (50%), </w:t>
      </w:r>
      <w:r w:rsidR="000A6633" w:rsidRPr="00C26630">
        <w:rPr>
          <w:rFonts w:ascii="Arial" w:hAnsi="Arial" w:cs="Arial"/>
          <w:sz w:val="24"/>
          <w:szCs w:val="24"/>
        </w:rPr>
        <w:t xml:space="preserve">Exam </w:t>
      </w:r>
      <w:r w:rsidR="000A6633">
        <w:rPr>
          <w:rFonts w:ascii="Arial" w:hAnsi="Arial" w:cs="Arial"/>
          <w:sz w:val="24"/>
          <w:szCs w:val="24"/>
        </w:rPr>
        <w:t>-</w:t>
      </w:r>
      <w:r w:rsidR="00CD12D5">
        <w:rPr>
          <w:rFonts w:ascii="Arial" w:hAnsi="Arial" w:cs="Arial"/>
          <w:sz w:val="24"/>
          <w:szCs w:val="24"/>
        </w:rPr>
        <w:t xml:space="preserve"> Main Exam Period</w:t>
      </w:r>
      <w:r w:rsidR="00CD12D5" w:rsidRPr="00C26630">
        <w:rPr>
          <w:rFonts w:ascii="Arial" w:hAnsi="Arial" w:cs="Arial"/>
          <w:sz w:val="24"/>
          <w:szCs w:val="24"/>
        </w:rPr>
        <w:t xml:space="preserve"> </w:t>
      </w:r>
      <w:r w:rsidRPr="00C26630">
        <w:rPr>
          <w:rFonts w:ascii="Arial" w:hAnsi="Arial" w:cs="Arial"/>
          <w:sz w:val="24"/>
          <w:szCs w:val="24"/>
        </w:rPr>
        <w:t>(50%)</w:t>
      </w:r>
    </w:p>
    <w:p w14:paraId="53AE01CA" w14:textId="77777777" w:rsidR="000C1FCD" w:rsidRPr="00C26630" w:rsidRDefault="000C1FCD" w:rsidP="000C1FCD">
      <w:pPr>
        <w:spacing w:after="0"/>
        <w:rPr>
          <w:rFonts w:ascii="Arial" w:hAnsi="Arial" w:cs="Arial"/>
          <w:b/>
          <w:bCs/>
          <w:i/>
          <w:iCs/>
          <w:sz w:val="24"/>
          <w:szCs w:val="24"/>
        </w:rPr>
      </w:pPr>
      <w:r w:rsidRPr="00C26630">
        <w:rPr>
          <w:rFonts w:ascii="Arial" w:hAnsi="Arial" w:cs="Arial"/>
          <w:b/>
          <w:bCs/>
          <w:i/>
          <w:iCs/>
          <w:sz w:val="24"/>
          <w:szCs w:val="24"/>
        </w:rPr>
        <w:t>Subject to availability</w:t>
      </w:r>
    </w:p>
    <w:p w14:paraId="2F227886" w14:textId="0146365D" w:rsidR="00EC2E9F" w:rsidRPr="00C26630" w:rsidRDefault="00EC2E9F" w:rsidP="00EC2E9F">
      <w:pPr>
        <w:widowControl w:val="0"/>
        <w:rPr>
          <w:rFonts w:ascii="Arial" w:hAnsi="Arial" w:cs="Arial"/>
          <w:sz w:val="24"/>
          <w:szCs w:val="24"/>
        </w:rPr>
      </w:pPr>
    </w:p>
    <w:p w14:paraId="5416A4E1" w14:textId="5ABDF3FA" w:rsidR="00EC2E9F" w:rsidRPr="00C26630" w:rsidRDefault="00EC2E9F" w:rsidP="00776058">
      <w:pPr>
        <w:pStyle w:val="Heading"/>
      </w:pPr>
      <w:r w:rsidRPr="00C26630">
        <w:t>Module Description</w:t>
      </w:r>
    </w:p>
    <w:p w14:paraId="03C025A8"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This course offers an overview of various aspects of the global economy and its links to resources, development, geography, international business and trade. To understand how economies work in an increasingly interconnected world this course will consider historical context, the economic performance of countries, economic and political economic theories and studies of sectors such as telecommunications.</w:t>
      </w:r>
    </w:p>
    <w:p w14:paraId="7D71504E" w14:textId="77777777" w:rsidR="00EC2E9F" w:rsidRPr="00C26630" w:rsidRDefault="00EC2E9F" w:rsidP="00EC2E9F">
      <w:pPr>
        <w:widowControl w:val="0"/>
        <w:rPr>
          <w:rFonts w:ascii="Arial" w:hAnsi="Arial" w:cs="Arial"/>
          <w:sz w:val="24"/>
          <w:szCs w:val="24"/>
        </w:rPr>
      </w:pPr>
    </w:p>
    <w:p w14:paraId="7F22BBF7" w14:textId="77777777" w:rsidR="00EC2E9F" w:rsidRPr="00C26630" w:rsidRDefault="00EC2E9F" w:rsidP="00776058">
      <w:pPr>
        <w:pStyle w:val="Heading"/>
      </w:pPr>
      <w:r w:rsidRPr="00C26630">
        <w:t>Learning Outcomes</w:t>
      </w:r>
    </w:p>
    <w:p w14:paraId="7291E7D7"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By the end of the module, students should be able to:</w:t>
      </w:r>
    </w:p>
    <w:p w14:paraId="62781FB6" w14:textId="5A1D477B" w:rsidR="00EC2E9F" w:rsidRPr="00C26630" w:rsidRDefault="00EC2E9F" w:rsidP="00166013">
      <w:pPr>
        <w:pStyle w:val="ListParagraph"/>
        <w:widowControl w:val="0"/>
        <w:numPr>
          <w:ilvl w:val="0"/>
          <w:numId w:val="34"/>
        </w:numPr>
        <w:rPr>
          <w:rFonts w:ascii="Arial" w:hAnsi="Arial" w:cs="Arial"/>
          <w:sz w:val="24"/>
          <w:szCs w:val="24"/>
        </w:rPr>
      </w:pPr>
      <w:r w:rsidRPr="00C26630">
        <w:rPr>
          <w:rFonts w:ascii="Arial" w:hAnsi="Arial" w:cs="Arial"/>
          <w:sz w:val="24"/>
          <w:szCs w:val="24"/>
        </w:rPr>
        <w:t>recognise the fundamentals behind the dynamics of the global economy</w:t>
      </w:r>
    </w:p>
    <w:p w14:paraId="356565A8" w14:textId="72983E30" w:rsidR="00EC2E9F" w:rsidRPr="00C26630" w:rsidRDefault="00EC2E9F" w:rsidP="00166013">
      <w:pPr>
        <w:pStyle w:val="ListParagraph"/>
        <w:widowControl w:val="0"/>
        <w:numPr>
          <w:ilvl w:val="0"/>
          <w:numId w:val="34"/>
        </w:numPr>
        <w:rPr>
          <w:rFonts w:ascii="Arial" w:hAnsi="Arial" w:cs="Arial"/>
          <w:sz w:val="24"/>
          <w:szCs w:val="24"/>
        </w:rPr>
      </w:pPr>
      <w:r w:rsidRPr="00C26630">
        <w:rPr>
          <w:rFonts w:ascii="Arial" w:hAnsi="Arial" w:cs="Arial"/>
          <w:sz w:val="24"/>
          <w:szCs w:val="24"/>
        </w:rPr>
        <w:t>explain the importance of location decisions of firms</w:t>
      </w:r>
    </w:p>
    <w:p w14:paraId="0DF99E06" w14:textId="4109C842" w:rsidR="00EC2E9F" w:rsidRPr="00C26630" w:rsidRDefault="00EC2E9F" w:rsidP="00166013">
      <w:pPr>
        <w:pStyle w:val="ListParagraph"/>
        <w:widowControl w:val="0"/>
        <w:numPr>
          <w:ilvl w:val="0"/>
          <w:numId w:val="34"/>
        </w:numPr>
        <w:rPr>
          <w:rFonts w:ascii="Arial" w:hAnsi="Arial" w:cs="Arial"/>
          <w:sz w:val="24"/>
          <w:szCs w:val="24"/>
        </w:rPr>
      </w:pPr>
      <w:r w:rsidRPr="00C26630">
        <w:rPr>
          <w:rFonts w:ascii="Arial" w:hAnsi="Arial" w:cs="Arial"/>
          <w:sz w:val="24"/>
          <w:szCs w:val="24"/>
        </w:rPr>
        <w:t>discuss the evolution of the world economy</w:t>
      </w:r>
    </w:p>
    <w:p w14:paraId="6CB7FC0B" w14:textId="4D79D11D" w:rsidR="00EC2E9F" w:rsidRPr="00C26630" w:rsidRDefault="00EC2E9F" w:rsidP="00166013">
      <w:pPr>
        <w:pStyle w:val="ListParagraph"/>
        <w:widowControl w:val="0"/>
        <w:numPr>
          <w:ilvl w:val="0"/>
          <w:numId w:val="34"/>
        </w:numPr>
        <w:rPr>
          <w:rFonts w:ascii="Arial" w:hAnsi="Arial" w:cs="Arial"/>
          <w:sz w:val="24"/>
          <w:szCs w:val="24"/>
        </w:rPr>
        <w:sectPr w:rsidR="00EC2E9F" w:rsidRPr="00C26630" w:rsidSect="00520F37">
          <w:pgSz w:w="11906" w:h="16838"/>
          <w:pgMar w:top="1440" w:right="1440" w:bottom="1440" w:left="1440" w:header="708" w:footer="708" w:gutter="0"/>
          <w:cols w:space="708"/>
          <w:docGrid w:linePitch="360"/>
        </w:sectPr>
      </w:pPr>
      <w:r w:rsidRPr="00C26630">
        <w:rPr>
          <w:rFonts w:ascii="Arial" w:hAnsi="Arial" w:cs="Arial"/>
          <w:sz w:val="24"/>
          <w:szCs w:val="24"/>
        </w:rPr>
        <w:t>identify how key macroeconomic theories can be applied to growth, trade and business cycles in a historical contex</w:t>
      </w:r>
      <w:r w:rsidR="00A928E7" w:rsidRPr="00C26630">
        <w:rPr>
          <w:rFonts w:ascii="Arial" w:hAnsi="Arial" w:cs="Arial"/>
          <w:sz w:val="24"/>
          <w:szCs w:val="24"/>
        </w:rPr>
        <w:t>t</w:t>
      </w:r>
      <w:bookmarkStart w:id="125" w:name="LI_ChinaWE"/>
      <w:bookmarkEnd w:id="125"/>
    </w:p>
    <w:p w14:paraId="1DA5F9C4" w14:textId="77777777" w:rsidR="0096133A" w:rsidRPr="00C26630" w:rsidRDefault="0096133A" w:rsidP="0096133A">
      <w:pPr>
        <w:pStyle w:val="ModuleHeading"/>
      </w:pPr>
      <w:bookmarkStart w:id="126" w:name="LI_BExpEcon"/>
      <w:bookmarkEnd w:id="126"/>
      <w:r w:rsidRPr="00C26630">
        <w:lastRenderedPageBreak/>
        <w:t>LI Behavioural and Experimental Economics</w:t>
      </w:r>
    </w:p>
    <w:p w14:paraId="036B87E8" w14:textId="77777777" w:rsidR="0096133A" w:rsidRPr="00C26630" w:rsidRDefault="0096133A" w:rsidP="0096133A">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32216</w:t>
      </w:r>
    </w:p>
    <w:p w14:paraId="4F498F7F" w14:textId="77777777" w:rsidR="0096133A" w:rsidRPr="00C26630" w:rsidRDefault="0096133A" w:rsidP="0096133A">
      <w:pPr>
        <w:widowControl w:val="0"/>
        <w:spacing w:after="0"/>
        <w:rPr>
          <w:rFonts w:ascii="Arial" w:hAnsi="Arial" w:cs="Arial"/>
          <w:sz w:val="24"/>
          <w:szCs w:val="24"/>
        </w:rPr>
      </w:pPr>
      <w:r w:rsidRPr="00C26630">
        <w:rPr>
          <w:rFonts w:ascii="Arial" w:hAnsi="Arial" w:cs="Arial"/>
          <w:sz w:val="24"/>
          <w:szCs w:val="24"/>
        </w:rPr>
        <w:t>Credits: 20</w:t>
      </w:r>
    </w:p>
    <w:p w14:paraId="5412C829" w14:textId="77777777" w:rsidR="0096133A" w:rsidRPr="00C26630" w:rsidRDefault="0096133A" w:rsidP="0096133A">
      <w:pPr>
        <w:widowControl w:val="0"/>
        <w:spacing w:after="0"/>
        <w:rPr>
          <w:rFonts w:ascii="Arial" w:hAnsi="Arial" w:cs="Arial"/>
          <w:sz w:val="24"/>
          <w:szCs w:val="24"/>
        </w:rPr>
      </w:pPr>
      <w:r w:rsidRPr="00C26630">
        <w:rPr>
          <w:rFonts w:ascii="Arial" w:hAnsi="Arial" w:cs="Arial"/>
          <w:sz w:val="24"/>
          <w:szCs w:val="24"/>
        </w:rPr>
        <w:t>Level: LI</w:t>
      </w:r>
    </w:p>
    <w:p w14:paraId="6F95C29B" w14:textId="77777777" w:rsidR="0096133A" w:rsidRPr="00C26630" w:rsidRDefault="0096133A" w:rsidP="0096133A">
      <w:pPr>
        <w:widowControl w:val="0"/>
        <w:spacing w:after="0"/>
        <w:rPr>
          <w:rFonts w:ascii="Arial" w:hAnsi="Arial" w:cs="Arial"/>
          <w:sz w:val="24"/>
          <w:szCs w:val="24"/>
        </w:rPr>
      </w:pPr>
      <w:r w:rsidRPr="00C26630">
        <w:rPr>
          <w:rFonts w:ascii="Arial" w:hAnsi="Arial" w:cs="Arial"/>
          <w:sz w:val="24"/>
          <w:szCs w:val="24"/>
        </w:rPr>
        <w:t>Taught: Semester 2</w:t>
      </w:r>
    </w:p>
    <w:p w14:paraId="5F579BDC" w14:textId="77777777" w:rsidR="0096133A" w:rsidRPr="00C26630" w:rsidRDefault="0096133A" w:rsidP="0096133A">
      <w:pPr>
        <w:widowControl w:val="0"/>
        <w:spacing w:after="0"/>
        <w:rPr>
          <w:rFonts w:ascii="Arial" w:hAnsi="Arial" w:cs="Arial"/>
          <w:sz w:val="24"/>
          <w:szCs w:val="24"/>
        </w:rPr>
      </w:pPr>
      <w:r w:rsidRPr="00C26630">
        <w:rPr>
          <w:rFonts w:ascii="Arial" w:hAnsi="Arial" w:cs="Arial"/>
          <w:sz w:val="24"/>
          <w:szCs w:val="24"/>
        </w:rPr>
        <w:t>Department: Economics</w:t>
      </w:r>
    </w:p>
    <w:p w14:paraId="3F0321F6" w14:textId="4691E768" w:rsidR="0096133A" w:rsidRPr="00C26630" w:rsidRDefault="0096133A" w:rsidP="0096133A">
      <w:pPr>
        <w:widowControl w:val="0"/>
        <w:spacing w:after="0"/>
        <w:rPr>
          <w:rFonts w:ascii="Arial" w:hAnsi="Arial" w:cs="Arial"/>
          <w:sz w:val="24"/>
          <w:szCs w:val="24"/>
        </w:rPr>
      </w:pPr>
      <w:r w:rsidRPr="00C26630">
        <w:rPr>
          <w:rFonts w:ascii="Arial" w:hAnsi="Arial" w:cs="Arial"/>
          <w:sz w:val="24"/>
          <w:szCs w:val="24"/>
        </w:rPr>
        <w:t xml:space="preserve">Assessment Method: </w:t>
      </w:r>
      <w:r w:rsidR="3939906A" w:rsidRPr="324B08AF">
        <w:rPr>
          <w:rFonts w:ascii="Arial" w:hAnsi="Arial" w:cs="Arial"/>
          <w:sz w:val="24"/>
          <w:szCs w:val="24"/>
        </w:rPr>
        <w:t>2,000</w:t>
      </w:r>
      <w:r w:rsidRPr="00C26630">
        <w:rPr>
          <w:rFonts w:ascii="Arial" w:hAnsi="Arial" w:cs="Arial"/>
          <w:sz w:val="24"/>
          <w:szCs w:val="24"/>
        </w:rPr>
        <w:t xml:space="preserve"> Word Individual Coursework (</w:t>
      </w:r>
      <w:r w:rsidR="17E62EDE" w:rsidRPr="324B08AF">
        <w:rPr>
          <w:rFonts w:ascii="Arial" w:hAnsi="Arial" w:cs="Arial"/>
          <w:sz w:val="24"/>
          <w:szCs w:val="24"/>
        </w:rPr>
        <w:t>7</w:t>
      </w:r>
      <w:r w:rsidR="7D488370" w:rsidRPr="324B08AF">
        <w:rPr>
          <w:rFonts w:ascii="Arial" w:hAnsi="Arial" w:cs="Arial"/>
          <w:sz w:val="24"/>
          <w:szCs w:val="24"/>
        </w:rPr>
        <w:t>0</w:t>
      </w:r>
      <w:r w:rsidRPr="00C26630">
        <w:rPr>
          <w:rFonts w:ascii="Arial" w:hAnsi="Arial" w:cs="Arial"/>
          <w:sz w:val="24"/>
          <w:szCs w:val="24"/>
        </w:rPr>
        <w:t xml:space="preserve">%), </w:t>
      </w:r>
      <w:r w:rsidR="000A6633" w:rsidRPr="00C26630">
        <w:rPr>
          <w:rFonts w:ascii="Arial" w:hAnsi="Arial" w:cs="Arial"/>
          <w:sz w:val="24"/>
          <w:szCs w:val="24"/>
        </w:rPr>
        <w:t xml:space="preserve">Exam </w:t>
      </w:r>
      <w:r w:rsidR="000A6633">
        <w:rPr>
          <w:rFonts w:ascii="Arial" w:hAnsi="Arial" w:cs="Arial"/>
          <w:sz w:val="24"/>
          <w:szCs w:val="24"/>
        </w:rPr>
        <w:t>-</w:t>
      </w:r>
      <w:r w:rsidR="00CD12D5">
        <w:rPr>
          <w:rFonts w:ascii="Arial" w:hAnsi="Arial" w:cs="Arial"/>
          <w:sz w:val="24"/>
          <w:szCs w:val="24"/>
        </w:rPr>
        <w:t xml:space="preserve"> Main Exam Period</w:t>
      </w:r>
      <w:r w:rsidR="00CD12D5" w:rsidRPr="00C26630">
        <w:rPr>
          <w:rFonts w:ascii="Arial" w:hAnsi="Arial" w:cs="Arial"/>
          <w:sz w:val="24"/>
          <w:szCs w:val="24"/>
        </w:rPr>
        <w:t xml:space="preserve"> </w:t>
      </w:r>
      <w:r w:rsidRPr="00C26630">
        <w:rPr>
          <w:rFonts w:ascii="Arial" w:hAnsi="Arial" w:cs="Arial"/>
          <w:sz w:val="24"/>
          <w:szCs w:val="24"/>
        </w:rPr>
        <w:t>(</w:t>
      </w:r>
      <w:r w:rsidR="2764B97B" w:rsidRPr="324B08AF">
        <w:rPr>
          <w:rFonts w:ascii="Arial" w:hAnsi="Arial" w:cs="Arial"/>
          <w:sz w:val="24"/>
          <w:szCs w:val="24"/>
        </w:rPr>
        <w:t>3</w:t>
      </w:r>
      <w:r w:rsidR="7D488370" w:rsidRPr="324B08AF">
        <w:rPr>
          <w:rFonts w:ascii="Arial" w:hAnsi="Arial" w:cs="Arial"/>
          <w:sz w:val="24"/>
          <w:szCs w:val="24"/>
        </w:rPr>
        <w:t>0</w:t>
      </w:r>
      <w:r w:rsidRPr="00C26630">
        <w:rPr>
          <w:rFonts w:ascii="Arial" w:hAnsi="Arial" w:cs="Arial"/>
          <w:sz w:val="24"/>
          <w:szCs w:val="24"/>
        </w:rPr>
        <w:t>%)</w:t>
      </w:r>
    </w:p>
    <w:p w14:paraId="763AA871" w14:textId="77777777" w:rsidR="0096133A" w:rsidRPr="00C26630" w:rsidRDefault="0096133A" w:rsidP="0096133A">
      <w:pPr>
        <w:widowControl w:val="0"/>
        <w:spacing w:after="0"/>
        <w:rPr>
          <w:rFonts w:ascii="Arial" w:hAnsi="Arial" w:cs="Arial"/>
          <w:i/>
          <w:iCs/>
          <w:sz w:val="24"/>
          <w:szCs w:val="24"/>
        </w:rPr>
      </w:pPr>
      <w:r w:rsidRPr="00C26630">
        <w:rPr>
          <w:rFonts w:ascii="Arial" w:hAnsi="Arial" w:cs="Arial"/>
          <w:i/>
          <w:iCs/>
          <w:sz w:val="24"/>
          <w:szCs w:val="24"/>
        </w:rPr>
        <w:t>Pre-requisites: 28536 LI Microeconomics or equivalent</w:t>
      </w:r>
    </w:p>
    <w:p w14:paraId="435CDB3B" w14:textId="77777777" w:rsidR="0096133A" w:rsidRPr="00C26630" w:rsidRDefault="0096133A" w:rsidP="0096133A">
      <w:pPr>
        <w:spacing w:after="0"/>
        <w:rPr>
          <w:rFonts w:ascii="Arial" w:hAnsi="Arial" w:cs="Arial"/>
          <w:b/>
          <w:bCs/>
          <w:i/>
          <w:iCs/>
          <w:sz w:val="24"/>
          <w:szCs w:val="24"/>
        </w:rPr>
      </w:pPr>
      <w:r w:rsidRPr="00C26630">
        <w:rPr>
          <w:rFonts w:ascii="Arial" w:hAnsi="Arial" w:cs="Arial"/>
          <w:b/>
          <w:bCs/>
          <w:i/>
          <w:iCs/>
          <w:sz w:val="24"/>
          <w:szCs w:val="24"/>
        </w:rPr>
        <w:t>Subject to availability</w:t>
      </w:r>
    </w:p>
    <w:p w14:paraId="5C533ABA" w14:textId="77777777" w:rsidR="0096133A" w:rsidRPr="00C26630" w:rsidRDefault="0096133A" w:rsidP="0096133A">
      <w:pPr>
        <w:widowControl w:val="0"/>
        <w:rPr>
          <w:rFonts w:ascii="Arial" w:hAnsi="Arial" w:cs="Arial"/>
          <w:sz w:val="24"/>
          <w:szCs w:val="24"/>
        </w:rPr>
      </w:pPr>
    </w:p>
    <w:p w14:paraId="0000D8AD" w14:textId="77777777" w:rsidR="0096133A" w:rsidRPr="00C26630" w:rsidRDefault="0096133A" w:rsidP="0096133A">
      <w:pPr>
        <w:pStyle w:val="Heading"/>
      </w:pPr>
      <w:r w:rsidRPr="00C26630">
        <w:t>Module Description</w:t>
      </w:r>
    </w:p>
    <w:p w14:paraId="3B8515ED" w14:textId="77777777" w:rsidR="0096133A" w:rsidRPr="00C26630" w:rsidRDefault="0096133A" w:rsidP="0096133A">
      <w:pPr>
        <w:widowControl w:val="0"/>
        <w:rPr>
          <w:rFonts w:ascii="Arial" w:hAnsi="Arial" w:cs="Arial"/>
          <w:sz w:val="24"/>
          <w:szCs w:val="24"/>
        </w:rPr>
      </w:pPr>
      <w:r w:rsidRPr="00C26630">
        <w:rPr>
          <w:rFonts w:ascii="Arial" w:hAnsi="Arial" w:cs="Arial"/>
          <w:sz w:val="24"/>
          <w:szCs w:val="24"/>
        </w:rPr>
        <w:t>This module introduces students to behavioural and experimental economics. The assumptions of “homo economicus” – the traditionally economically rational agent – are relaxed and more behaviourally realistic models of decision making are introduced. The course will cover important behavioural topics of individual and strategic decision making. We will introduce practical examples of experimental design and incentivisation and experimental data analysis.</w:t>
      </w:r>
    </w:p>
    <w:p w14:paraId="7BA6FDF6" w14:textId="77777777" w:rsidR="0096133A" w:rsidRPr="00C26630" w:rsidRDefault="0096133A" w:rsidP="0096133A">
      <w:pPr>
        <w:widowControl w:val="0"/>
        <w:rPr>
          <w:rFonts w:ascii="Arial" w:hAnsi="Arial" w:cs="Arial"/>
          <w:sz w:val="24"/>
          <w:szCs w:val="24"/>
        </w:rPr>
      </w:pPr>
    </w:p>
    <w:p w14:paraId="5069BE54" w14:textId="77777777" w:rsidR="0096133A" w:rsidRPr="00C26630" w:rsidRDefault="0096133A" w:rsidP="0096133A">
      <w:pPr>
        <w:pStyle w:val="Heading"/>
      </w:pPr>
      <w:r w:rsidRPr="00C26630">
        <w:t>Learning Outcomes</w:t>
      </w:r>
    </w:p>
    <w:p w14:paraId="03B76F04" w14:textId="77777777" w:rsidR="0096133A" w:rsidRPr="00C26630" w:rsidRDefault="0096133A" w:rsidP="0096133A">
      <w:pPr>
        <w:widowControl w:val="0"/>
        <w:rPr>
          <w:rFonts w:ascii="Arial" w:hAnsi="Arial" w:cs="Arial"/>
          <w:sz w:val="24"/>
          <w:szCs w:val="24"/>
        </w:rPr>
      </w:pPr>
      <w:r w:rsidRPr="00C26630">
        <w:rPr>
          <w:rFonts w:ascii="Arial" w:hAnsi="Arial" w:cs="Arial"/>
          <w:sz w:val="24"/>
          <w:szCs w:val="24"/>
        </w:rPr>
        <w:t>By the end of the module students should be able to:</w:t>
      </w:r>
    </w:p>
    <w:p w14:paraId="2F2A9F68" w14:textId="77777777" w:rsidR="0096133A" w:rsidRPr="00C26630" w:rsidRDefault="0096133A" w:rsidP="0096133A">
      <w:pPr>
        <w:pStyle w:val="ListParagraph"/>
        <w:widowControl w:val="0"/>
        <w:numPr>
          <w:ilvl w:val="0"/>
          <w:numId w:val="20"/>
        </w:numPr>
        <w:rPr>
          <w:rFonts w:ascii="Arial" w:hAnsi="Arial" w:cs="Arial"/>
          <w:sz w:val="24"/>
          <w:szCs w:val="24"/>
        </w:rPr>
      </w:pPr>
      <w:r w:rsidRPr="00C26630">
        <w:rPr>
          <w:rFonts w:ascii="Arial" w:hAnsi="Arial" w:cs="Arial"/>
          <w:sz w:val="24"/>
          <w:szCs w:val="24"/>
        </w:rPr>
        <w:t>explain behavioural economic accounts of individual and strategic decision making</w:t>
      </w:r>
    </w:p>
    <w:p w14:paraId="1132200B" w14:textId="77777777" w:rsidR="0096133A" w:rsidRPr="00C26630" w:rsidRDefault="0096133A" w:rsidP="0096133A">
      <w:pPr>
        <w:pStyle w:val="ListParagraph"/>
        <w:widowControl w:val="0"/>
        <w:numPr>
          <w:ilvl w:val="0"/>
          <w:numId w:val="20"/>
        </w:numPr>
        <w:rPr>
          <w:rFonts w:ascii="Arial" w:hAnsi="Arial" w:cs="Arial"/>
          <w:sz w:val="24"/>
          <w:szCs w:val="24"/>
        </w:rPr>
      </w:pPr>
      <w:r w:rsidRPr="00C26630">
        <w:rPr>
          <w:rFonts w:ascii="Arial" w:hAnsi="Arial" w:cs="Arial"/>
          <w:sz w:val="24"/>
          <w:szCs w:val="24"/>
        </w:rPr>
        <w:t>discuss different experimental paradigms in economics</w:t>
      </w:r>
    </w:p>
    <w:p w14:paraId="4B03EF82" w14:textId="77777777" w:rsidR="0096133A" w:rsidRPr="00C26630" w:rsidRDefault="0096133A" w:rsidP="0096133A">
      <w:pPr>
        <w:pStyle w:val="ListParagraph"/>
        <w:widowControl w:val="0"/>
        <w:numPr>
          <w:ilvl w:val="0"/>
          <w:numId w:val="20"/>
        </w:numPr>
        <w:rPr>
          <w:rFonts w:ascii="Arial" w:hAnsi="Arial" w:cs="Arial"/>
          <w:sz w:val="24"/>
          <w:szCs w:val="24"/>
        </w:rPr>
      </w:pPr>
      <w:r w:rsidRPr="00C26630">
        <w:rPr>
          <w:rFonts w:ascii="Arial" w:hAnsi="Arial" w:cs="Arial"/>
          <w:sz w:val="24"/>
          <w:szCs w:val="24"/>
        </w:rPr>
        <w:t>identify strengths and weaknesses of experimental designs and incentive structures</w:t>
      </w:r>
    </w:p>
    <w:p w14:paraId="710819D4" w14:textId="77777777" w:rsidR="0096133A" w:rsidRPr="00C26630" w:rsidRDefault="0096133A" w:rsidP="0096133A">
      <w:pPr>
        <w:pStyle w:val="ListParagraph"/>
        <w:widowControl w:val="0"/>
        <w:numPr>
          <w:ilvl w:val="0"/>
          <w:numId w:val="20"/>
        </w:numPr>
        <w:rPr>
          <w:rFonts w:ascii="Arial" w:hAnsi="Arial" w:cs="Arial"/>
          <w:sz w:val="24"/>
          <w:szCs w:val="24"/>
        </w:rPr>
        <w:sectPr w:rsidR="0096133A" w:rsidRPr="00C26630" w:rsidSect="0096133A">
          <w:pgSz w:w="11906" w:h="16838"/>
          <w:pgMar w:top="1440" w:right="1440" w:bottom="1440" w:left="1440" w:header="708" w:footer="708" w:gutter="0"/>
          <w:cols w:space="708"/>
          <w:docGrid w:linePitch="360"/>
        </w:sectPr>
      </w:pPr>
      <w:r w:rsidRPr="3CDE3D4C">
        <w:rPr>
          <w:rFonts w:ascii="Arial" w:hAnsi="Arial" w:cs="Arial"/>
          <w:sz w:val="24"/>
          <w:szCs w:val="24"/>
        </w:rPr>
        <w:t>produce experimental designs to test behavioural economic hypotheses</w:t>
      </w:r>
    </w:p>
    <w:p w14:paraId="2E603B52" w14:textId="6E298D51" w:rsidR="00EC2E9F" w:rsidRPr="00C26630" w:rsidRDefault="00EC2E9F" w:rsidP="004006DA">
      <w:pPr>
        <w:pStyle w:val="ModuleHeading"/>
      </w:pPr>
      <w:bookmarkStart w:id="127" w:name="LI_ConIssUKE"/>
      <w:bookmarkEnd w:id="127"/>
      <w:r w:rsidRPr="00C26630">
        <w:lastRenderedPageBreak/>
        <w:t>LI Contemporary Issues in the UK Economy</w:t>
      </w:r>
    </w:p>
    <w:p w14:paraId="3CD08A9C" w14:textId="77777777" w:rsidR="00EC2E9F" w:rsidRPr="00C26630" w:rsidRDefault="00EC2E9F" w:rsidP="00EC2E9F">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23274</w:t>
      </w:r>
    </w:p>
    <w:p w14:paraId="27626A00" w14:textId="77777777" w:rsidR="00EC2E9F" w:rsidRPr="00C26630" w:rsidRDefault="00EC2E9F" w:rsidP="00EC2E9F">
      <w:pPr>
        <w:widowControl w:val="0"/>
        <w:spacing w:after="0"/>
        <w:rPr>
          <w:rFonts w:ascii="Arial" w:hAnsi="Arial" w:cs="Arial"/>
          <w:sz w:val="24"/>
          <w:szCs w:val="24"/>
        </w:rPr>
      </w:pPr>
      <w:r w:rsidRPr="00C26630">
        <w:rPr>
          <w:rFonts w:ascii="Arial" w:hAnsi="Arial" w:cs="Arial"/>
          <w:sz w:val="24"/>
          <w:szCs w:val="24"/>
        </w:rPr>
        <w:t>Credits: 20</w:t>
      </w:r>
    </w:p>
    <w:p w14:paraId="058947FD" w14:textId="77777777" w:rsidR="00EC2E9F" w:rsidRPr="00C26630" w:rsidRDefault="00EC2E9F" w:rsidP="00EC2E9F">
      <w:pPr>
        <w:widowControl w:val="0"/>
        <w:spacing w:after="0"/>
        <w:rPr>
          <w:rFonts w:ascii="Arial" w:hAnsi="Arial" w:cs="Arial"/>
          <w:sz w:val="24"/>
          <w:szCs w:val="24"/>
        </w:rPr>
      </w:pPr>
      <w:r w:rsidRPr="00C26630">
        <w:rPr>
          <w:rFonts w:ascii="Arial" w:hAnsi="Arial" w:cs="Arial"/>
          <w:sz w:val="24"/>
          <w:szCs w:val="24"/>
        </w:rPr>
        <w:t>Level: LI</w:t>
      </w:r>
    </w:p>
    <w:p w14:paraId="7E9B5B0C" w14:textId="77777777" w:rsidR="00EC2E9F" w:rsidRPr="00C26630" w:rsidRDefault="00EC2E9F" w:rsidP="00EC2E9F">
      <w:pPr>
        <w:widowControl w:val="0"/>
        <w:spacing w:after="0"/>
        <w:rPr>
          <w:rFonts w:ascii="Arial" w:hAnsi="Arial" w:cs="Arial"/>
          <w:sz w:val="24"/>
          <w:szCs w:val="24"/>
        </w:rPr>
      </w:pPr>
      <w:r w:rsidRPr="00C26630">
        <w:rPr>
          <w:rFonts w:ascii="Arial" w:hAnsi="Arial" w:cs="Arial"/>
          <w:sz w:val="24"/>
          <w:szCs w:val="24"/>
        </w:rPr>
        <w:t>Taught: Semester 2</w:t>
      </w:r>
    </w:p>
    <w:p w14:paraId="2B330AAE" w14:textId="00DBA86D" w:rsidR="00EC2E9F" w:rsidRPr="00C26630" w:rsidRDefault="00EC2E9F" w:rsidP="00EC2E9F">
      <w:pPr>
        <w:widowControl w:val="0"/>
        <w:spacing w:after="0"/>
        <w:rPr>
          <w:rFonts w:ascii="Arial" w:hAnsi="Arial" w:cs="Arial"/>
          <w:sz w:val="24"/>
          <w:szCs w:val="24"/>
        </w:rPr>
      </w:pPr>
      <w:r w:rsidRPr="00C26630">
        <w:rPr>
          <w:rFonts w:ascii="Arial" w:hAnsi="Arial" w:cs="Arial"/>
          <w:sz w:val="24"/>
          <w:szCs w:val="24"/>
        </w:rPr>
        <w:t>Department: Economics</w:t>
      </w:r>
    </w:p>
    <w:p w14:paraId="2900C6A9" w14:textId="4A68FFC7" w:rsidR="00EC2E9F" w:rsidRPr="00C26630" w:rsidRDefault="00EC2E9F" w:rsidP="00EC2E9F">
      <w:pPr>
        <w:widowControl w:val="0"/>
        <w:spacing w:after="0"/>
        <w:rPr>
          <w:rFonts w:ascii="Arial" w:hAnsi="Arial" w:cs="Arial"/>
          <w:sz w:val="24"/>
          <w:szCs w:val="24"/>
        </w:rPr>
      </w:pPr>
      <w:r w:rsidRPr="00C26630">
        <w:rPr>
          <w:rFonts w:ascii="Arial" w:hAnsi="Arial" w:cs="Arial"/>
          <w:sz w:val="24"/>
          <w:szCs w:val="24"/>
        </w:rPr>
        <w:t xml:space="preserve">Assessment Method: Individual </w:t>
      </w:r>
      <w:r w:rsidR="00521B5B" w:rsidRPr="00C26630">
        <w:rPr>
          <w:rFonts w:ascii="Arial" w:hAnsi="Arial" w:cs="Arial"/>
          <w:sz w:val="24"/>
          <w:szCs w:val="24"/>
        </w:rPr>
        <w:t>V</w:t>
      </w:r>
      <w:r w:rsidRPr="00C26630">
        <w:rPr>
          <w:rFonts w:ascii="Arial" w:hAnsi="Arial" w:cs="Arial"/>
          <w:sz w:val="24"/>
          <w:szCs w:val="24"/>
        </w:rPr>
        <w:t>ideo (</w:t>
      </w:r>
      <w:r w:rsidR="00521B5B" w:rsidRPr="00C26630">
        <w:rPr>
          <w:rFonts w:ascii="Arial" w:hAnsi="Arial" w:cs="Arial"/>
          <w:sz w:val="24"/>
          <w:szCs w:val="24"/>
        </w:rPr>
        <w:t>50</w:t>
      </w:r>
      <w:r w:rsidRPr="00C26630">
        <w:rPr>
          <w:rFonts w:ascii="Arial" w:hAnsi="Arial" w:cs="Arial"/>
          <w:sz w:val="24"/>
          <w:szCs w:val="24"/>
        </w:rPr>
        <w:t xml:space="preserve">%), </w:t>
      </w:r>
      <w:r w:rsidR="00CE41AE" w:rsidRPr="00C26630">
        <w:rPr>
          <w:rFonts w:ascii="Arial" w:hAnsi="Arial" w:cs="Arial"/>
          <w:sz w:val="24"/>
          <w:szCs w:val="24"/>
        </w:rPr>
        <w:t>1,500 Word Individual Report (50%</w:t>
      </w:r>
      <w:r w:rsidRPr="00C26630">
        <w:rPr>
          <w:rFonts w:ascii="Arial" w:hAnsi="Arial" w:cs="Arial"/>
          <w:sz w:val="24"/>
          <w:szCs w:val="24"/>
        </w:rPr>
        <w:t>)</w:t>
      </w:r>
    </w:p>
    <w:p w14:paraId="1DD1F912" w14:textId="77777777" w:rsidR="00EC2E9F" w:rsidRPr="00C26630" w:rsidRDefault="00EC2E9F" w:rsidP="00EC2E9F">
      <w:pPr>
        <w:widowControl w:val="0"/>
        <w:spacing w:after="0"/>
        <w:rPr>
          <w:rFonts w:ascii="Arial" w:hAnsi="Arial" w:cs="Arial"/>
          <w:i/>
          <w:iCs/>
          <w:sz w:val="24"/>
          <w:szCs w:val="24"/>
        </w:rPr>
      </w:pPr>
      <w:r w:rsidRPr="00C26630">
        <w:rPr>
          <w:rFonts w:ascii="Arial" w:hAnsi="Arial" w:cs="Arial"/>
          <w:i/>
          <w:iCs/>
          <w:sz w:val="24"/>
          <w:szCs w:val="24"/>
        </w:rPr>
        <w:t>Pre-requisites: 29189 LI Macroeconomics &amp; 28536 LI Microeconomics or equivalent</w:t>
      </w:r>
    </w:p>
    <w:p w14:paraId="4898D52F" w14:textId="77777777" w:rsidR="000C1FCD" w:rsidRPr="00C26630" w:rsidRDefault="000C1FCD" w:rsidP="000C1FCD">
      <w:pPr>
        <w:spacing w:after="0"/>
        <w:rPr>
          <w:rFonts w:ascii="Arial" w:hAnsi="Arial" w:cs="Arial"/>
          <w:b/>
          <w:bCs/>
          <w:i/>
          <w:iCs/>
          <w:sz w:val="24"/>
          <w:szCs w:val="24"/>
        </w:rPr>
      </w:pPr>
      <w:r w:rsidRPr="00C26630">
        <w:rPr>
          <w:rFonts w:ascii="Arial" w:hAnsi="Arial" w:cs="Arial"/>
          <w:b/>
          <w:bCs/>
          <w:i/>
          <w:iCs/>
          <w:sz w:val="24"/>
          <w:szCs w:val="24"/>
        </w:rPr>
        <w:t>Subject to availability</w:t>
      </w:r>
    </w:p>
    <w:p w14:paraId="1B4CD972" w14:textId="77777777" w:rsidR="00EC2E9F" w:rsidRPr="00C26630" w:rsidRDefault="00EC2E9F" w:rsidP="00EC2E9F">
      <w:pPr>
        <w:widowControl w:val="0"/>
        <w:rPr>
          <w:rFonts w:ascii="Arial" w:hAnsi="Arial" w:cs="Arial"/>
          <w:sz w:val="24"/>
          <w:szCs w:val="24"/>
        </w:rPr>
      </w:pPr>
    </w:p>
    <w:p w14:paraId="7313C74F" w14:textId="77777777" w:rsidR="00EC2E9F" w:rsidRPr="00C26630" w:rsidRDefault="00EC2E9F" w:rsidP="004006DA">
      <w:pPr>
        <w:pStyle w:val="Heading"/>
      </w:pPr>
      <w:r w:rsidRPr="00C26630">
        <w:t>Module Description</w:t>
      </w:r>
    </w:p>
    <w:p w14:paraId="58D20E6B"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This module focuses on the application of economic theory to the understanding and assessment of UK economic performance and policy. It is designed to complement core microeconomics and macroeconomics modules, looking at applications of the theory and policy analysis, with a specific focus on the UK and on issues relevant to current policy debate. The syllabus will be adapted to reflect current policy issues. Topics that might be covered include: the housing market; immigration; the financial crisis and recession; fiscal policy; the pensions crisis.</w:t>
      </w:r>
    </w:p>
    <w:p w14:paraId="0D800E4B" w14:textId="77777777" w:rsidR="00EC2E9F" w:rsidRPr="00C26630" w:rsidRDefault="00EC2E9F" w:rsidP="00EC2E9F">
      <w:pPr>
        <w:widowControl w:val="0"/>
        <w:rPr>
          <w:rFonts w:ascii="Arial" w:hAnsi="Arial" w:cs="Arial"/>
          <w:sz w:val="24"/>
          <w:szCs w:val="24"/>
        </w:rPr>
      </w:pPr>
    </w:p>
    <w:p w14:paraId="04B10A8C" w14:textId="77777777" w:rsidR="00EC2E9F" w:rsidRPr="00C26630" w:rsidRDefault="00EC2E9F" w:rsidP="004006DA">
      <w:pPr>
        <w:pStyle w:val="Heading"/>
      </w:pPr>
      <w:r w:rsidRPr="00C26630">
        <w:t>Learning Outcomes</w:t>
      </w:r>
    </w:p>
    <w:p w14:paraId="16EE5249"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By the end of the module students should be able to:</w:t>
      </w:r>
    </w:p>
    <w:p w14:paraId="4FD7818D" w14:textId="4B276638" w:rsidR="00EC2E9F" w:rsidRPr="00C26630" w:rsidRDefault="00EC2E9F" w:rsidP="00166013">
      <w:pPr>
        <w:pStyle w:val="ListParagraph"/>
        <w:widowControl w:val="0"/>
        <w:numPr>
          <w:ilvl w:val="0"/>
          <w:numId w:val="34"/>
        </w:numPr>
        <w:rPr>
          <w:rFonts w:ascii="Arial" w:hAnsi="Arial" w:cs="Arial"/>
          <w:sz w:val="24"/>
          <w:szCs w:val="24"/>
        </w:rPr>
      </w:pPr>
      <w:r w:rsidRPr="00C26630">
        <w:rPr>
          <w:rFonts w:ascii="Arial" w:hAnsi="Arial" w:cs="Arial"/>
          <w:sz w:val="24"/>
          <w:szCs w:val="24"/>
        </w:rPr>
        <w:t>critically evaluate aspects of UK economic performance and policy</w:t>
      </w:r>
    </w:p>
    <w:p w14:paraId="1991DF8F" w14:textId="6C967738" w:rsidR="00EC2E9F" w:rsidRPr="00C26630" w:rsidRDefault="00EC2E9F" w:rsidP="00166013">
      <w:pPr>
        <w:pStyle w:val="ListParagraph"/>
        <w:widowControl w:val="0"/>
        <w:numPr>
          <w:ilvl w:val="0"/>
          <w:numId w:val="34"/>
        </w:numPr>
        <w:rPr>
          <w:rFonts w:ascii="Arial" w:hAnsi="Arial" w:cs="Arial"/>
          <w:sz w:val="24"/>
          <w:szCs w:val="24"/>
        </w:rPr>
      </w:pPr>
      <w:r w:rsidRPr="00C26630">
        <w:rPr>
          <w:rFonts w:ascii="Arial" w:hAnsi="Arial" w:cs="Arial"/>
          <w:sz w:val="24"/>
          <w:szCs w:val="24"/>
        </w:rPr>
        <w:t>apply their understanding of economic concepts to real-world situations</w:t>
      </w:r>
    </w:p>
    <w:p w14:paraId="0C3A228E" w14:textId="4CFFE744" w:rsidR="00EC2E9F" w:rsidRPr="00C26630" w:rsidRDefault="00EC2E9F" w:rsidP="00166013">
      <w:pPr>
        <w:pStyle w:val="ListParagraph"/>
        <w:widowControl w:val="0"/>
        <w:numPr>
          <w:ilvl w:val="0"/>
          <w:numId w:val="34"/>
        </w:numPr>
        <w:rPr>
          <w:rFonts w:ascii="Arial" w:hAnsi="Arial" w:cs="Arial"/>
          <w:sz w:val="24"/>
          <w:szCs w:val="24"/>
        </w:rPr>
      </w:pPr>
      <w:r w:rsidRPr="00C26630">
        <w:rPr>
          <w:rFonts w:ascii="Arial" w:hAnsi="Arial" w:cs="Arial"/>
          <w:sz w:val="24"/>
          <w:szCs w:val="24"/>
        </w:rPr>
        <w:t>demonstrate an understanding of how economic theory is used to formulate policy</w:t>
      </w:r>
    </w:p>
    <w:p w14:paraId="555A5890" w14:textId="77777777" w:rsidR="004D227A" w:rsidRPr="00C26630" w:rsidRDefault="00EC2E9F" w:rsidP="00EC2E9F">
      <w:pPr>
        <w:widowControl w:val="0"/>
        <w:rPr>
          <w:rFonts w:ascii="Arial" w:hAnsi="Arial" w:cs="Arial"/>
          <w:sz w:val="24"/>
          <w:szCs w:val="24"/>
        </w:rPr>
        <w:sectPr w:rsidR="004D227A" w:rsidRPr="00C26630" w:rsidSect="00520F37">
          <w:pgSz w:w="11906" w:h="16838"/>
          <w:pgMar w:top="1440" w:right="1440" w:bottom="1440" w:left="1440" w:header="708" w:footer="708" w:gutter="0"/>
          <w:cols w:space="708"/>
          <w:docGrid w:linePitch="360"/>
        </w:sectPr>
      </w:pPr>
      <w:r w:rsidRPr="00C26630">
        <w:rPr>
          <w:rFonts w:ascii="Arial" w:hAnsi="Arial" w:cs="Arial"/>
          <w:sz w:val="24"/>
          <w:szCs w:val="24"/>
        </w:rPr>
        <w:t xml:space="preserve"> </w:t>
      </w:r>
    </w:p>
    <w:p w14:paraId="65D24830" w14:textId="09576A86" w:rsidR="00EC2E9F" w:rsidRPr="00C26630" w:rsidRDefault="004D227A" w:rsidP="004006DA">
      <w:pPr>
        <w:pStyle w:val="ModuleHeading"/>
      </w:pPr>
      <w:bookmarkStart w:id="128" w:name="LI_DevEcon"/>
      <w:bookmarkEnd w:id="128"/>
      <w:r w:rsidRPr="00C26630">
        <w:lastRenderedPageBreak/>
        <w:t xml:space="preserve">LI </w:t>
      </w:r>
      <w:r w:rsidR="00EC2E9F" w:rsidRPr="00C26630">
        <w:t>Development Economics</w:t>
      </w:r>
    </w:p>
    <w:p w14:paraId="4F2844A9" w14:textId="77777777" w:rsidR="00EC2E9F" w:rsidRPr="00C26630" w:rsidRDefault="00EC2E9F" w:rsidP="004D227A">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29168</w:t>
      </w:r>
    </w:p>
    <w:p w14:paraId="56DEDE76" w14:textId="77777777" w:rsidR="00EC2E9F" w:rsidRPr="00C26630" w:rsidRDefault="00EC2E9F" w:rsidP="004D227A">
      <w:pPr>
        <w:widowControl w:val="0"/>
        <w:spacing w:after="0"/>
        <w:rPr>
          <w:rFonts w:ascii="Arial" w:hAnsi="Arial" w:cs="Arial"/>
          <w:sz w:val="24"/>
          <w:szCs w:val="24"/>
        </w:rPr>
      </w:pPr>
      <w:r w:rsidRPr="00C26630">
        <w:rPr>
          <w:rFonts w:ascii="Arial" w:hAnsi="Arial" w:cs="Arial"/>
          <w:sz w:val="24"/>
          <w:szCs w:val="24"/>
        </w:rPr>
        <w:t>Credits: 20</w:t>
      </w:r>
    </w:p>
    <w:p w14:paraId="3F093141" w14:textId="77777777" w:rsidR="00EC2E9F" w:rsidRPr="00C26630" w:rsidRDefault="00EC2E9F" w:rsidP="004D227A">
      <w:pPr>
        <w:widowControl w:val="0"/>
        <w:spacing w:after="0"/>
        <w:rPr>
          <w:rFonts w:ascii="Arial" w:hAnsi="Arial" w:cs="Arial"/>
          <w:sz w:val="24"/>
          <w:szCs w:val="24"/>
        </w:rPr>
      </w:pPr>
      <w:r w:rsidRPr="00C26630">
        <w:rPr>
          <w:rFonts w:ascii="Arial" w:hAnsi="Arial" w:cs="Arial"/>
          <w:sz w:val="24"/>
          <w:szCs w:val="24"/>
        </w:rPr>
        <w:t>Level: LI</w:t>
      </w:r>
    </w:p>
    <w:p w14:paraId="5EB36307" w14:textId="77777777" w:rsidR="00EC2E9F" w:rsidRPr="00C26630" w:rsidRDefault="00EC2E9F" w:rsidP="004D227A">
      <w:pPr>
        <w:widowControl w:val="0"/>
        <w:spacing w:after="0"/>
        <w:rPr>
          <w:rFonts w:ascii="Arial" w:hAnsi="Arial" w:cs="Arial"/>
          <w:sz w:val="24"/>
          <w:szCs w:val="24"/>
        </w:rPr>
      </w:pPr>
      <w:r w:rsidRPr="00C26630">
        <w:rPr>
          <w:rFonts w:ascii="Arial" w:hAnsi="Arial" w:cs="Arial"/>
          <w:sz w:val="24"/>
          <w:szCs w:val="24"/>
        </w:rPr>
        <w:t>Taught: Semester 2</w:t>
      </w:r>
    </w:p>
    <w:p w14:paraId="2E38D6CE" w14:textId="08777A7F" w:rsidR="004D227A" w:rsidRPr="00C26630" w:rsidRDefault="004D227A" w:rsidP="004D227A">
      <w:pPr>
        <w:widowControl w:val="0"/>
        <w:spacing w:after="0"/>
        <w:rPr>
          <w:rFonts w:ascii="Arial" w:hAnsi="Arial" w:cs="Arial"/>
          <w:sz w:val="24"/>
          <w:szCs w:val="24"/>
        </w:rPr>
      </w:pPr>
      <w:r w:rsidRPr="00C26630">
        <w:rPr>
          <w:rFonts w:ascii="Arial" w:hAnsi="Arial" w:cs="Arial"/>
          <w:sz w:val="24"/>
          <w:szCs w:val="24"/>
        </w:rPr>
        <w:t>Department: Economics</w:t>
      </w:r>
    </w:p>
    <w:p w14:paraId="22EAEA46" w14:textId="585D1966" w:rsidR="00EC2E9F" w:rsidRPr="00C26630" w:rsidRDefault="00EC2E9F" w:rsidP="004D227A">
      <w:pPr>
        <w:widowControl w:val="0"/>
        <w:spacing w:after="0"/>
        <w:rPr>
          <w:rFonts w:ascii="Arial" w:hAnsi="Arial" w:cs="Arial"/>
          <w:sz w:val="24"/>
          <w:szCs w:val="24"/>
        </w:rPr>
      </w:pPr>
      <w:r w:rsidRPr="00C26630">
        <w:rPr>
          <w:rFonts w:ascii="Arial" w:hAnsi="Arial" w:cs="Arial"/>
          <w:sz w:val="24"/>
          <w:szCs w:val="24"/>
        </w:rPr>
        <w:t xml:space="preserve">Assessment Method: </w:t>
      </w:r>
      <w:r w:rsidR="00783FED" w:rsidRPr="00C26630">
        <w:rPr>
          <w:rFonts w:ascii="Arial" w:hAnsi="Arial" w:cs="Arial"/>
          <w:sz w:val="24"/>
          <w:szCs w:val="24"/>
        </w:rPr>
        <w:t xml:space="preserve">Individual Video (50%), </w:t>
      </w:r>
      <w:r w:rsidRPr="00C26630">
        <w:rPr>
          <w:rFonts w:ascii="Arial" w:hAnsi="Arial" w:cs="Arial"/>
          <w:sz w:val="24"/>
          <w:szCs w:val="24"/>
        </w:rPr>
        <w:t>Exam</w:t>
      </w:r>
      <w:r w:rsidR="00CD12D5">
        <w:rPr>
          <w:rFonts w:ascii="Arial" w:hAnsi="Arial" w:cs="Arial"/>
          <w:sz w:val="24"/>
          <w:szCs w:val="24"/>
        </w:rPr>
        <w:t xml:space="preserve"> - Main Exam Period</w:t>
      </w:r>
      <w:r w:rsidRPr="00C26630">
        <w:rPr>
          <w:rFonts w:ascii="Arial" w:hAnsi="Arial" w:cs="Arial"/>
          <w:sz w:val="24"/>
          <w:szCs w:val="24"/>
        </w:rPr>
        <w:t xml:space="preserve"> (50%)</w:t>
      </w:r>
    </w:p>
    <w:p w14:paraId="292A3408" w14:textId="7C4CAF89" w:rsidR="00EC2E9F" w:rsidRPr="00C26630" w:rsidRDefault="004D227A" w:rsidP="004D227A">
      <w:pPr>
        <w:widowControl w:val="0"/>
        <w:spacing w:after="0"/>
        <w:rPr>
          <w:rFonts w:ascii="Arial" w:hAnsi="Arial" w:cs="Arial"/>
          <w:i/>
          <w:iCs/>
          <w:sz w:val="24"/>
          <w:szCs w:val="24"/>
        </w:rPr>
      </w:pPr>
      <w:r w:rsidRPr="00C26630">
        <w:rPr>
          <w:rFonts w:ascii="Arial" w:hAnsi="Arial" w:cs="Arial"/>
          <w:i/>
          <w:iCs/>
          <w:sz w:val="24"/>
          <w:szCs w:val="24"/>
        </w:rPr>
        <w:t>Pre-requisites</w:t>
      </w:r>
      <w:r w:rsidR="00EC2E9F" w:rsidRPr="00C26630">
        <w:rPr>
          <w:rFonts w:ascii="Arial" w:hAnsi="Arial" w:cs="Arial"/>
          <w:i/>
          <w:iCs/>
          <w:sz w:val="24"/>
          <w:szCs w:val="24"/>
        </w:rPr>
        <w:t>: 08 29194 Principles of Economics</w:t>
      </w:r>
    </w:p>
    <w:p w14:paraId="23572CA4" w14:textId="77777777" w:rsidR="000C1FCD" w:rsidRPr="00C26630" w:rsidRDefault="000C1FCD" w:rsidP="000C1FCD">
      <w:pPr>
        <w:spacing w:after="0"/>
        <w:rPr>
          <w:rFonts w:ascii="Arial" w:hAnsi="Arial" w:cs="Arial"/>
          <w:b/>
          <w:bCs/>
          <w:i/>
          <w:iCs/>
          <w:sz w:val="24"/>
          <w:szCs w:val="24"/>
        </w:rPr>
      </w:pPr>
      <w:r w:rsidRPr="00C26630">
        <w:rPr>
          <w:rFonts w:ascii="Arial" w:hAnsi="Arial" w:cs="Arial"/>
          <w:b/>
          <w:bCs/>
          <w:i/>
          <w:iCs/>
          <w:sz w:val="24"/>
          <w:szCs w:val="24"/>
        </w:rPr>
        <w:t>Subject to availability</w:t>
      </w:r>
    </w:p>
    <w:p w14:paraId="531ADE03" w14:textId="77777777" w:rsidR="00EC2E9F" w:rsidRPr="00C26630" w:rsidRDefault="00EC2E9F" w:rsidP="00EC2E9F">
      <w:pPr>
        <w:widowControl w:val="0"/>
        <w:rPr>
          <w:rFonts w:ascii="Arial" w:hAnsi="Arial" w:cs="Arial"/>
          <w:sz w:val="24"/>
          <w:szCs w:val="24"/>
        </w:rPr>
      </w:pPr>
    </w:p>
    <w:p w14:paraId="22762D2D" w14:textId="77777777" w:rsidR="00EC2E9F" w:rsidRPr="00C26630" w:rsidRDefault="00EC2E9F" w:rsidP="004006DA">
      <w:pPr>
        <w:pStyle w:val="Heading"/>
      </w:pPr>
      <w:r w:rsidRPr="00C26630">
        <w:t>Module Description</w:t>
      </w:r>
    </w:p>
    <w:p w14:paraId="2AAFD4A4"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This module provides an in-depth treatment of contemporary issues in development economics. It is concerned with general theoretical and empirical themes and their policy implications for developing countries. Topics cover classical and modern theories of economic growth and development, as well as issues related to rural-urban migration, rural development, governance and institutional economics. Topics also cover domestic issues including human capital (health and education) and microfinance, as well as macroeconomic issues such as foreign aid and foreign finance.</w:t>
      </w:r>
    </w:p>
    <w:p w14:paraId="367D6162" w14:textId="77777777" w:rsidR="00EC2E9F" w:rsidRPr="00C26630" w:rsidRDefault="00EC2E9F" w:rsidP="00EC2E9F">
      <w:pPr>
        <w:widowControl w:val="0"/>
        <w:rPr>
          <w:rFonts w:ascii="Arial" w:hAnsi="Arial" w:cs="Arial"/>
          <w:sz w:val="24"/>
          <w:szCs w:val="24"/>
        </w:rPr>
      </w:pPr>
    </w:p>
    <w:p w14:paraId="030DC339" w14:textId="77777777" w:rsidR="00EC2E9F" w:rsidRPr="00C26630" w:rsidRDefault="00EC2E9F" w:rsidP="004006DA">
      <w:pPr>
        <w:pStyle w:val="Heading"/>
      </w:pPr>
      <w:r w:rsidRPr="00C26630">
        <w:t>Learning Outcomes</w:t>
      </w:r>
    </w:p>
    <w:p w14:paraId="42071449"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By the end of the module students should be able to:</w:t>
      </w:r>
    </w:p>
    <w:p w14:paraId="24A1FF4D" w14:textId="01D43FC5" w:rsidR="00EC2E9F" w:rsidRPr="00C26630" w:rsidRDefault="00EC2E9F" w:rsidP="00166013">
      <w:pPr>
        <w:pStyle w:val="ListParagraph"/>
        <w:widowControl w:val="0"/>
        <w:numPr>
          <w:ilvl w:val="0"/>
          <w:numId w:val="34"/>
        </w:numPr>
        <w:rPr>
          <w:rFonts w:ascii="Arial" w:hAnsi="Arial" w:cs="Arial"/>
          <w:sz w:val="24"/>
          <w:szCs w:val="24"/>
        </w:rPr>
      </w:pPr>
      <w:r w:rsidRPr="00C26630">
        <w:rPr>
          <w:rFonts w:ascii="Arial" w:hAnsi="Arial" w:cs="Arial"/>
          <w:sz w:val="24"/>
          <w:szCs w:val="24"/>
        </w:rPr>
        <w:t>demonstrate knowledge and critical understanding of core economic theories and concepts of development</w:t>
      </w:r>
    </w:p>
    <w:p w14:paraId="75CC0217" w14:textId="6DE4F7C0" w:rsidR="00EC2E9F" w:rsidRPr="00C26630" w:rsidRDefault="00EC2E9F" w:rsidP="00166013">
      <w:pPr>
        <w:pStyle w:val="ListParagraph"/>
        <w:widowControl w:val="0"/>
        <w:numPr>
          <w:ilvl w:val="0"/>
          <w:numId w:val="34"/>
        </w:numPr>
        <w:rPr>
          <w:rFonts w:ascii="Arial" w:hAnsi="Arial" w:cs="Arial"/>
          <w:sz w:val="24"/>
          <w:szCs w:val="24"/>
        </w:rPr>
      </w:pPr>
      <w:r w:rsidRPr="00C26630">
        <w:rPr>
          <w:rFonts w:ascii="Arial" w:hAnsi="Arial" w:cs="Arial"/>
          <w:sz w:val="24"/>
          <w:szCs w:val="24"/>
        </w:rPr>
        <w:t>identify relevant constraints to economic development</w:t>
      </w:r>
    </w:p>
    <w:p w14:paraId="2E791362" w14:textId="641ECBB7" w:rsidR="00EC2E9F" w:rsidRPr="00C26630" w:rsidRDefault="00EC2E9F" w:rsidP="00166013">
      <w:pPr>
        <w:pStyle w:val="ListParagraph"/>
        <w:widowControl w:val="0"/>
        <w:numPr>
          <w:ilvl w:val="0"/>
          <w:numId w:val="34"/>
        </w:numPr>
        <w:rPr>
          <w:rFonts w:ascii="Arial" w:hAnsi="Arial" w:cs="Arial"/>
          <w:sz w:val="24"/>
          <w:szCs w:val="24"/>
        </w:rPr>
      </w:pPr>
      <w:r w:rsidRPr="00C26630">
        <w:rPr>
          <w:rFonts w:ascii="Arial" w:hAnsi="Arial" w:cs="Arial"/>
          <w:sz w:val="24"/>
          <w:szCs w:val="24"/>
        </w:rPr>
        <w:t>critically evaluate the relationships between policies addressing key constraints to development and development outcomes</w:t>
      </w:r>
    </w:p>
    <w:p w14:paraId="0D344095" w14:textId="77777777" w:rsidR="004D227A" w:rsidRPr="00C26630" w:rsidRDefault="00EC2E9F" w:rsidP="00EC2E9F">
      <w:pPr>
        <w:widowControl w:val="0"/>
        <w:rPr>
          <w:rFonts w:ascii="Arial" w:hAnsi="Arial" w:cs="Arial"/>
          <w:sz w:val="24"/>
          <w:szCs w:val="24"/>
        </w:rPr>
        <w:sectPr w:rsidR="004D227A" w:rsidRPr="00C26630" w:rsidSect="00520F37">
          <w:pgSz w:w="11906" w:h="16838"/>
          <w:pgMar w:top="1440" w:right="1440" w:bottom="1440" w:left="1440" w:header="708" w:footer="708" w:gutter="0"/>
          <w:cols w:space="708"/>
          <w:docGrid w:linePitch="360"/>
        </w:sectPr>
      </w:pPr>
      <w:r w:rsidRPr="00C26630">
        <w:rPr>
          <w:rFonts w:ascii="Arial" w:hAnsi="Arial" w:cs="Arial"/>
          <w:sz w:val="24"/>
          <w:szCs w:val="24"/>
        </w:rPr>
        <w:t xml:space="preserve"> </w:t>
      </w:r>
    </w:p>
    <w:p w14:paraId="162700C3" w14:textId="479B5D32" w:rsidR="00EC2E9F" w:rsidRPr="00C26630" w:rsidRDefault="004D227A" w:rsidP="004006DA">
      <w:pPr>
        <w:pStyle w:val="ModuleHeading"/>
      </w:pPr>
      <w:bookmarkStart w:id="129" w:name="LI_Econometrics"/>
      <w:bookmarkEnd w:id="129"/>
      <w:r w:rsidRPr="00C26630">
        <w:lastRenderedPageBreak/>
        <w:t xml:space="preserve">LI </w:t>
      </w:r>
      <w:r w:rsidR="00EC2E9F" w:rsidRPr="00C26630">
        <w:t>Econometrics</w:t>
      </w:r>
    </w:p>
    <w:p w14:paraId="7154F84D" w14:textId="77777777" w:rsidR="00EC2E9F" w:rsidRPr="00C26630" w:rsidRDefault="00EC2E9F" w:rsidP="000B6013">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34484</w:t>
      </w:r>
    </w:p>
    <w:p w14:paraId="63C69C67" w14:textId="77777777" w:rsidR="00EC2E9F" w:rsidRPr="00C26630" w:rsidRDefault="00EC2E9F" w:rsidP="000B6013">
      <w:pPr>
        <w:widowControl w:val="0"/>
        <w:spacing w:after="0"/>
        <w:rPr>
          <w:rFonts w:ascii="Arial" w:hAnsi="Arial" w:cs="Arial"/>
          <w:sz w:val="24"/>
          <w:szCs w:val="24"/>
        </w:rPr>
      </w:pPr>
      <w:r w:rsidRPr="00C26630">
        <w:rPr>
          <w:rFonts w:ascii="Arial" w:hAnsi="Arial" w:cs="Arial"/>
          <w:sz w:val="24"/>
          <w:szCs w:val="24"/>
        </w:rPr>
        <w:t>Credits: 20</w:t>
      </w:r>
    </w:p>
    <w:p w14:paraId="556B1420" w14:textId="77777777" w:rsidR="00EC2E9F" w:rsidRPr="00C26630" w:rsidRDefault="00EC2E9F" w:rsidP="000B6013">
      <w:pPr>
        <w:widowControl w:val="0"/>
        <w:spacing w:after="0"/>
        <w:rPr>
          <w:rFonts w:ascii="Arial" w:hAnsi="Arial" w:cs="Arial"/>
          <w:sz w:val="24"/>
          <w:szCs w:val="24"/>
        </w:rPr>
      </w:pPr>
      <w:r w:rsidRPr="00C26630">
        <w:rPr>
          <w:rFonts w:ascii="Arial" w:hAnsi="Arial" w:cs="Arial"/>
          <w:sz w:val="24"/>
          <w:szCs w:val="24"/>
        </w:rPr>
        <w:t>Level: LI</w:t>
      </w:r>
    </w:p>
    <w:p w14:paraId="07F0015F" w14:textId="77777777" w:rsidR="00EC2E9F" w:rsidRPr="00C26630" w:rsidRDefault="00EC2E9F" w:rsidP="000B6013">
      <w:pPr>
        <w:widowControl w:val="0"/>
        <w:spacing w:after="0"/>
        <w:rPr>
          <w:rFonts w:ascii="Arial" w:hAnsi="Arial" w:cs="Arial"/>
          <w:sz w:val="24"/>
          <w:szCs w:val="24"/>
        </w:rPr>
      </w:pPr>
      <w:r w:rsidRPr="00C26630">
        <w:rPr>
          <w:rFonts w:ascii="Arial" w:hAnsi="Arial" w:cs="Arial"/>
          <w:sz w:val="24"/>
          <w:szCs w:val="24"/>
        </w:rPr>
        <w:t>Taught: Semester 2</w:t>
      </w:r>
    </w:p>
    <w:p w14:paraId="281DB7E5" w14:textId="264BC85D" w:rsidR="004D227A" w:rsidRPr="00C26630" w:rsidRDefault="004D227A" w:rsidP="000B6013">
      <w:pPr>
        <w:widowControl w:val="0"/>
        <w:spacing w:after="0"/>
        <w:rPr>
          <w:rFonts w:ascii="Arial" w:hAnsi="Arial" w:cs="Arial"/>
          <w:sz w:val="24"/>
          <w:szCs w:val="24"/>
        </w:rPr>
      </w:pPr>
      <w:r w:rsidRPr="00C26630">
        <w:rPr>
          <w:rFonts w:ascii="Arial" w:hAnsi="Arial" w:cs="Arial"/>
          <w:sz w:val="24"/>
          <w:szCs w:val="24"/>
        </w:rPr>
        <w:t>Department: Economics</w:t>
      </w:r>
    </w:p>
    <w:p w14:paraId="1D7142A6" w14:textId="57CC3ABC" w:rsidR="00EC2E9F" w:rsidRPr="00C26630" w:rsidRDefault="00EC2E9F" w:rsidP="000B6013">
      <w:pPr>
        <w:widowControl w:val="0"/>
        <w:spacing w:after="0"/>
        <w:rPr>
          <w:rFonts w:ascii="Arial" w:hAnsi="Arial" w:cs="Arial"/>
          <w:sz w:val="24"/>
          <w:szCs w:val="24"/>
        </w:rPr>
      </w:pPr>
      <w:r w:rsidRPr="00C26630">
        <w:rPr>
          <w:rFonts w:ascii="Arial" w:hAnsi="Arial" w:cs="Arial"/>
          <w:sz w:val="24"/>
          <w:szCs w:val="24"/>
        </w:rPr>
        <w:t xml:space="preserve">Assessment Method: </w:t>
      </w:r>
      <w:r w:rsidR="002C1908" w:rsidRPr="00C26630">
        <w:rPr>
          <w:rFonts w:ascii="Arial" w:hAnsi="Arial" w:cs="Arial"/>
          <w:sz w:val="24"/>
          <w:szCs w:val="24"/>
        </w:rPr>
        <w:t>1,500</w:t>
      </w:r>
      <w:r w:rsidR="00D4625E" w:rsidRPr="00C26630">
        <w:rPr>
          <w:rFonts w:ascii="Arial" w:hAnsi="Arial" w:cs="Arial"/>
          <w:sz w:val="24"/>
          <w:szCs w:val="24"/>
        </w:rPr>
        <w:t xml:space="preserve"> Word</w:t>
      </w:r>
      <w:r w:rsidR="002C1908" w:rsidRPr="00C26630">
        <w:rPr>
          <w:rFonts w:ascii="Arial" w:hAnsi="Arial" w:cs="Arial"/>
          <w:sz w:val="24"/>
          <w:szCs w:val="24"/>
        </w:rPr>
        <w:t xml:space="preserve"> Individual Assignment </w:t>
      </w:r>
      <w:r w:rsidRPr="00C26630">
        <w:rPr>
          <w:rFonts w:ascii="Arial" w:hAnsi="Arial" w:cs="Arial"/>
          <w:sz w:val="24"/>
          <w:szCs w:val="24"/>
        </w:rPr>
        <w:t>(</w:t>
      </w:r>
      <w:r w:rsidR="002C1908" w:rsidRPr="00C26630">
        <w:rPr>
          <w:rFonts w:ascii="Arial" w:hAnsi="Arial" w:cs="Arial"/>
          <w:sz w:val="24"/>
          <w:szCs w:val="24"/>
        </w:rPr>
        <w:t>50</w:t>
      </w:r>
      <w:r w:rsidRPr="00C26630">
        <w:rPr>
          <w:rFonts w:ascii="Arial" w:hAnsi="Arial" w:cs="Arial"/>
          <w:sz w:val="24"/>
          <w:szCs w:val="24"/>
        </w:rPr>
        <w:t xml:space="preserve">%), </w:t>
      </w:r>
      <w:r w:rsidR="000A6633" w:rsidRPr="00C26630">
        <w:rPr>
          <w:rFonts w:ascii="Arial" w:hAnsi="Arial" w:cs="Arial"/>
          <w:sz w:val="24"/>
          <w:szCs w:val="24"/>
        </w:rPr>
        <w:t xml:space="preserve">Exam </w:t>
      </w:r>
      <w:r w:rsidR="000A6633">
        <w:rPr>
          <w:rFonts w:ascii="Arial" w:hAnsi="Arial" w:cs="Arial"/>
          <w:sz w:val="24"/>
          <w:szCs w:val="24"/>
        </w:rPr>
        <w:t>-</w:t>
      </w:r>
      <w:r w:rsidR="00CD12D5">
        <w:rPr>
          <w:rFonts w:ascii="Arial" w:hAnsi="Arial" w:cs="Arial"/>
          <w:sz w:val="24"/>
          <w:szCs w:val="24"/>
        </w:rPr>
        <w:t xml:space="preserve"> Main Exam Period</w:t>
      </w:r>
      <w:r w:rsidR="00CD12D5" w:rsidRPr="00C26630">
        <w:rPr>
          <w:rFonts w:ascii="Arial" w:hAnsi="Arial" w:cs="Arial"/>
          <w:sz w:val="24"/>
          <w:szCs w:val="24"/>
        </w:rPr>
        <w:t xml:space="preserve"> </w:t>
      </w:r>
      <w:r w:rsidRPr="00C26630">
        <w:rPr>
          <w:rFonts w:ascii="Arial" w:hAnsi="Arial" w:cs="Arial"/>
          <w:sz w:val="24"/>
          <w:szCs w:val="24"/>
        </w:rPr>
        <w:t>(50%)</w:t>
      </w:r>
    </w:p>
    <w:p w14:paraId="1D16A96E" w14:textId="49D88290" w:rsidR="00EC2E9F" w:rsidRPr="00C26630" w:rsidRDefault="004D227A" w:rsidP="000B6013">
      <w:pPr>
        <w:widowControl w:val="0"/>
        <w:spacing w:after="0"/>
        <w:rPr>
          <w:rFonts w:ascii="Arial" w:hAnsi="Arial" w:cs="Arial"/>
          <w:i/>
          <w:iCs/>
          <w:sz w:val="24"/>
          <w:szCs w:val="24"/>
        </w:rPr>
      </w:pPr>
      <w:r w:rsidRPr="00C26630">
        <w:rPr>
          <w:rFonts w:ascii="Arial" w:hAnsi="Arial" w:cs="Arial"/>
          <w:i/>
          <w:iCs/>
          <w:sz w:val="24"/>
          <w:szCs w:val="24"/>
        </w:rPr>
        <w:t>Pre-requisites</w:t>
      </w:r>
      <w:r w:rsidR="00EC2E9F" w:rsidRPr="00C26630">
        <w:rPr>
          <w:rFonts w:ascii="Arial" w:hAnsi="Arial" w:cs="Arial"/>
          <w:i/>
          <w:iCs/>
          <w:sz w:val="24"/>
          <w:szCs w:val="24"/>
        </w:rPr>
        <w:t xml:space="preserve">: 29186 </w:t>
      </w:r>
      <w:r w:rsidR="004A6A21" w:rsidRPr="00C26630">
        <w:rPr>
          <w:rFonts w:ascii="Arial" w:hAnsi="Arial" w:cs="Arial"/>
          <w:i/>
          <w:iCs/>
          <w:sz w:val="24"/>
          <w:szCs w:val="24"/>
        </w:rPr>
        <w:t xml:space="preserve">LC </w:t>
      </w:r>
      <w:r w:rsidR="00EC2E9F" w:rsidRPr="00C26630">
        <w:rPr>
          <w:rFonts w:ascii="Arial" w:hAnsi="Arial" w:cs="Arial"/>
          <w:i/>
          <w:iCs/>
          <w:sz w:val="24"/>
          <w:szCs w:val="24"/>
        </w:rPr>
        <w:t xml:space="preserve">Introduction to Mathematics for Economics or 29162 </w:t>
      </w:r>
      <w:r w:rsidR="004A6A21" w:rsidRPr="00C26630">
        <w:rPr>
          <w:rFonts w:ascii="Arial" w:hAnsi="Arial" w:cs="Arial"/>
          <w:i/>
          <w:iCs/>
          <w:sz w:val="24"/>
          <w:szCs w:val="24"/>
        </w:rPr>
        <w:t xml:space="preserve">LC </w:t>
      </w:r>
      <w:r w:rsidR="00EC2E9F" w:rsidRPr="00C26630">
        <w:rPr>
          <w:rFonts w:ascii="Arial" w:hAnsi="Arial" w:cs="Arial"/>
          <w:i/>
          <w:iCs/>
          <w:sz w:val="24"/>
          <w:szCs w:val="24"/>
        </w:rPr>
        <w:t>Mathematics for Economics</w:t>
      </w:r>
      <w:r w:rsidR="004A6A21" w:rsidRPr="00C26630">
        <w:rPr>
          <w:rFonts w:ascii="Arial" w:hAnsi="Arial" w:cs="Arial"/>
          <w:i/>
          <w:iCs/>
          <w:sz w:val="24"/>
          <w:szCs w:val="24"/>
        </w:rPr>
        <w:t xml:space="preserve"> or equivalent</w:t>
      </w:r>
    </w:p>
    <w:p w14:paraId="115ABC6A" w14:textId="7BD564CC" w:rsidR="0054300B" w:rsidRPr="00C26630" w:rsidRDefault="0054300B" w:rsidP="000B6013">
      <w:pPr>
        <w:widowControl w:val="0"/>
        <w:spacing w:after="0"/>
        <w:rPr>
          <w:rFonts w:ascii="Arial" w:hAnsi="Arial" w:cs="Arial"/>
          <w:b/>
          <w:bCs/>
          <w:sz w:val="24"/>
          <w:szCs w:val="24"/>
        </w:rPr>
      </w:pPr>
      <w:r w:rsidRPr="00C26630">
        <w:rPr>
          <w:rFonts w:ascii="Arial" w:hAnsi="Arial" w:cs="Arial"/>
          <w:b/>
          <w:bCs/>
          <w:sz w:val="24"/>
          <w:szCs w:val="24"/>
        </w:rPr>
        <w:t>Only offered to 2276 Aff Economics students</w:t>
      </w:r>
    </w:p>
    <w:p w14:paraId="7335F209" w14:textId="77777777" w:rsidR="000C1FCD" w:rsidRPr="00C26630" w:rsidRDefault="000C1FCD" w:rsidP="000C1FCD">
      <w:pPr>
        <w:spacing w:after="0"/>
        <w:rPr>
          <w:rFonts w:ascii="Arial" w:hAnsi="Arial" w:cs="Arial"/>
          <w:b/>
          <w:bCs/>
          <w:i/>
          <w:iCs/>
          <w:sz w:val="24"/>
          <w:szCs w:val="24"/>
        </w:rPr>
      </w:pPr>
      <w:r w:rsidRPr="00C26630">
        <w:rPr>
          <w:rFonts w:ascii="Arial" w:hAnsi="Arial" w:cs="Arial"/>
          <w:b/>
          <w:bCs/>
          <w:i/>
          <w:iCs/>
          <w:sz w:val="24"/>
          <w:szCs w:val="24"/>
        </w:rPr>
        <w:t>Subject to availability</w:t>
      </w:r>
    </w:p>
    <w:p w14:paraId="096EB39C" w14:textId="77777777" w:rsidR="00EC2E9F" w:rsidRPr="00C26630" w:rsidRDefault="00EC2E9F" w:rsidP="00EC2E9F">
      <w:pPr>
        <w:widowControl w:val="0"/>
        <w:rPr>
          <w:rFonts w:ascii="Arial" w:hAnsi="Arial" w:cs="Arial"/>
          <w:sz w:val="24"/>
          <w:szCs w:val="24"/>
        </w:rPr>
      </w:pPr>
    </w:p>
    <w:p w14:paraId="76ED288F" w14:textId="77777777" w:rsidR="00EC2E9F" w:rsidRPr="00C26630" w:rsidRDefault="00EC2E9F" w:rsidP="004006DA">
      <w:pPr>
        <w:pStyle w:val="Heading"/>
      </w:pPr>
      <w:r w:rsidRPr="00C26630">
        <w:t>Module Description</w:t>
      </w:r>
    </w:p>
    <w:p w14:paraId="0339DB55"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 xml:space="preserve">This module reviews basic concepts of probability, statistical theory and methods introduced in the </w:t>
      </w:r>
      <w:proofErr w:type="gramStart"/>
      <w:r w:rsidRPr="00C26630">
        <w:rPr>
          <w:rFonts w:ascii="Arial" w:hAnsi="Arial" w:cs="Arial"/>
          <w:sz w:val="24"/>
          <w:szCs w:val="24"/>
        </w:rPr>
        <w:t>first year</w:t>
      </w:r>
      <w:proofErr w:type="gramEnd"/>
      <w:r w:rsidRPr="00C26630">
        <w:rPr>
          <w:rFonts w:ascii="Arial" w:hAnsi="Arial" w:cs="Arial"/>
          <w:sz w:val="24"/>
          <w:szCs w:val="24"/>
        </w:rPr>
        <w:t xml:space="preserve"> modules. It develops ideas of random variables, sampling, estimation, hypothesis testing and related aspects of inferential methods in more detail. Two variable and multiple regression models are developed and estimation procedures considered under the classical assumptions as well as violations of these assumptions. Applications to empirical economics are introduced to link the statistical and econometric methods to a range of problems in economics. Weekly problem classes and computer laboratory sessions support the lectures.</w:t>
      </w:r>
    </w:p>
    <w:p w14:paraId="5D9FF636" w14:textId="77777777" w:rsidR="00EC2E9F" w:rsidRPr="00C26630" w:rsidRDefault="00EC2E9F" w:rsidP="00EC2E9F">
      <w:pPr>
        <w:widowControl w:val="0"/>
        <w:rPr>
          <w:rFonts w:ascii="Arial" w:hAnsi="Arial" w:cs="Arial"/>
          <w:sz w:val="24"/>
          <w:szCs w:val="24"/>
        </w:rPr>
      </w:pPr>
    </w:p>
    <w:p w14:paraId="5CB56782" w14:textId="77777777" w:rsidR="00EC2E9F" w:rsidRPr="00C26630" w:rsidRDefault="00EC2E9F" w:rsidP="004006DA">
      <w:pPr>
        <w:pStyle w:val="Heading"/>
      </w:pPr>
      <w:r w:rsidRPr="00C26630">
        <w:t>Learning Outcomes</w:t>
      </w:r>
    </w:p>
    <w:p w14:paraId="3650DAAB"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By the end of the module students should be able to:</w:t>
      </w:r>
    </w:p>
    <w:p w14:paraId="56E18FF0" w14:textId="13708545" w:rsidR="00EC2E9F" w:rsidRPr="00C26630" w:rsidRDefault="00EC2E9F" w:rsidP="00166013">
      <w:pPr>
        <w:pStyle w:val="ListParagraph"/>
        <w:widowControl w:val="0"/>
        <w:numPr>
          <w:ilvl w:val="0"/>
          <w:numId w:val="34"/>
        </w:numPr>
        <w:rPr>
          <w:rFonts w:ascii="Arial" w:hAnsi="Arial" w:cs="Arial"/>
          <w:sz w:val="24"/>
          <w:szCs w:val="24"/>
        </w:rPr>
      </w:pPr>
      <w:r w:rsidRPr="00C26630">
        <w:rPr>
          <w:rFonts w:ascii="Arial" w:hAnsi="Arial" w:cs="Arial"/>
          <w:sz w:val="24"/>
          <w:szCs w:val="24"/>
        </w:rPr>
        <w:t>demonstrate knowledge and critical understanding of econometric theory</w:t>
      </w:r>
    </w:p>
    <w:p w14:paraId="265BBE69" w14:textId="08C039A5" w:rsidR="00EC2E9F" w:rsidRPr="00C26630" w:rsidRDefault="00EC2E9F" w:rsidP="00166013">
      <w:pPr>
        <w:pStyle w:val="ListParagraph"/>
        <w:widowControl w:val="0"/>
        <w:numPr>
          <w:ilvl w:val="0"/>
          <w:numId w:val="34"/>
        </w:numPr>
        <w:rPr>
          <w:rFonts w:ascii="Arial" w:hAnsi="Arial" w:cs="Arial"/>
          <w:sz w:val="24"/>
          <w:szCs w:val="24"/>
        </w:rPr>
      </w:pPr>
      <w:r w:rsidRPr="00C26630">
        <w:rPr>
          <w:rFonts w:ascii="Arial" w:hAnsi="Arial" w:cs="Arial"/>
          <w:sz w:val="24"/>
          <w:szCs w:val="24"/>
        </w:rPr>
        <w:t>apply a range of methods of inference to practical problems in econometrics and empirical economics</w:t>
      </w:r>
    </w:p>
    <w:p w14:paraId="28A47BEA" w14:textId="0895AF51" w:rsidR="00EC2E9F" w:rsidRPr="00C26630" w:rsidRDefault="00EC2E9F" w:rsidP="00166013">
      <w:pPr>
        <w:pStyle w:val="ListParagraph"/>
        <w:widowControl w:val="0"/>
        <w:numPr>
          <w:ilvl w:val="0"/>
          <w:numId w:val="34"/>
        </w:numPr>
        <w:rPr>
          <w:rFonts w:ascii="Arial" w:hAnsi="Arial" w:cs="Arial"/>
          <w:sz w:val="24"/>
          <w:szCs w:val="24"/>
        </w:rPr>
      </w:pPr>
      <w:r w:rsidRPr="00C26630">
        <w:rPr>
          <w:rFonts w:ascii="Arial" w:hAnsi="Arial" w:cs="Arial"/>
          <w:sz w:val="24"/>
          <w:szCs w:val="24"/>
        </w:rPr>
        <w:t>interpret econometric results</w:t>
      </w:r>
    </w:p>
    <w:p w14:paraId="269F2B2B" w14:textId="77777777" w:rsidR="000B6013" w:rsidRPr="00C26630" w:rsidRDefault="00EC2E9F" w:rsidP="00EC2E9F">
      <w:pPr>
        <w:widowControl w:val="0"/>
        <w:rPr>
          <w:rFonts w:ascii="Arial" w:hAnsi="Arial" w:cs="Arial"/>
          <w:sz w:val="24"/>
          <w:szCs w:val="24"/>
        </w:rPr>
        <w:sectPr w:rsidR="000B6013" w:rsidRPr="00C26630" w:rsidSect="00520F37">
          <w:pgSz w:w="11906" w:h="16838"/>
          <w:pgMar w:top="1440" w:right="1440" w:bottom="1440" w:left="1440" w:header="708" w:footer="708" w:gutter="0"/>
          <w:cols w:space="708"/>
          <w:docGrid w:linePitch="360"/>
        </w:sectPr>
      </w:pPr>
      <w:r w:rsidRPr="00C26630">
        <w:rPr>
          <w:rFonts w:ascii="Arial" w:hAnsi="Arial" w:cs="Arial"/>
          <w:sz w:val="24"/>
          <w:szCs w:val="24"/>
        </w:rPr>
        <w:t xml:space="preserve"> </w:t>
      </w:r>
    </w:p>
    <w:p w14:paraId="35870888" w14:textId="46D82D04" w:rsidR="00EC2E9F" w:rsidRPr="00C26630" w:rsidRDefault="000B6013" w:rsidP="004006DA">
      <w:pPr>
        <w:pStyle w:val="ModuleHeading"/>
      </w:pPr>
      <w:bookmarkStart w:id="130" w:name="LI_EnviroEcon"/>
      <w:bookmarkEnd w:id="130"/>
      <w:r w:rsidRPr="00C26630">
        <w:lastRenderedPageBreak/>
        <w:t xml:space="preserve">LI </w:t>
      </w:r>
      <w:r w:rsidR="00EC2E9F" w:rsidRPr="00C26630">
        <w:t>Environmental Economics</w:t>
      </w:r>
    </w:p>
    <w:p w14:paraId="185F10BE" w14:textId="77777777" w:rsidR="00EC2E9F" w:rsidRPr="00C26630" w:rsidRDefault="00EC2E9F" w:rsidP="00114706">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29179</w:t>
      </w:r>
    </w:p>
    <w:p w14:paraId="1211F981" w14:textId="77777777" w:rsidR="00EC2E9F" w:rsidRPr="00C26630" w:rsidRDefault="00EC2E9F" w:rsidP="00114706">
      <w:pPr>
        <w:widowControl w:val="0"/>
        <w:spacing w:after="0"/>
        <w:rPr>
          <w:rFonts w:ascii="Arial" w:hAnsi="Arial" w:cs="Arial"/>
          <w:sz w:val="24"/>
          <w:szCs w:val="24"/>
        </w:rPr>
      </w:pPr>
      <w:r w:rsidRPr="00C26630">
        <w:rPr>
          <w:rFonts w:ascii="Arial" w:hAnsi="Arial" w:cs="Arial"/>
          <w:sz w:val="24"/>
          <w:szCs w:val="24"/>
        </w:rPr>
        <w:t>Credits: 20</w:t>
      </w:r>
    </w:p>
    <w:p w14:paraId="569D9158" w14:textId="77777777" w:rsidR="00EC2E9F" w:rsidRPr="00C26630" w:rsidRDefault="00EC2E9F" w:rsidP="00114706">
      <w:pPr>
        <w:widowControl w:val="0"/>
        <w:spacing w:after="0"/>
        <w:rPr>
          <w:rFonts w:ascii="Arial" w:hAnsi="Arial" w:cs="Arial"/>
          <w:sz w:val="24"/>
          <w:szCs w:val="24"/>
        </w:rPr>
      </w:pPr>
      <w:r w:rsidRPr="00C26630">
        <w:rPr>
          <w:rFonts w:ascii="Arial" w:hAnsi="Arial" w:cs="Arial"/>
          <w:sz w:val="24"/>
          <w:szCs w:val="24"/>
        </w:rPr>
        <w:t>Level: LI</w:t>
      </w:r>
    </w:p>
    <w:p w14:paraId="75DDC1BF" w14:textId="77777777" w:rsidR="00EC2E9F" w:rsidRPr="00C26630" w:rsidRDefault="00EC2E9F" w:rsidP="00114706">
      <w:pPr>
        <w:widowControl w:val="0"/>
        <w:spacing w:after="0"/>
        <w:rPr>
          <w:rFonts w:ascii="Arial" w:hAnsi="Arial" w:cs="Arial"/>
          <w:sz w:val="24"/>
          <w:szCs w:val="24"/>
        </w:rPr>
      </w:pPr>
      <w:r w:rsidRPr="00C26630">
        <w:rPr>
          <w:rFonts w:ascii="Arial" w:hAnsi="Arial" w:cs="Arial"/>
          <w:sz w:val="24"/>
          <w:szCs w:val="24"/>
        </w:rPr>
        <w:t>Taught: Semester 2</w:t>
      </w:r>
    </w:p>
    <w:p w14:paraId="0E55448D" w14:textId="0FA7F2C2" w:rsidR="000B6013" w:rsidRPr="00C26630" w:rsidRDefault="000B6013" w:rsidP="00114706">
      <w:pPr>
        <w:widowControl w:val="0"/>
        <w:spacing w:after="0"/>
        <w:rPr>
          <w:rFonts w:ascii="Arial" w:hAnsi="Arial" w:cs="Arial"/>
          <w:sz w:val="24"/>
          <w:szCs w:val="24"/>
        </w:rPr>
      </w:pPr>
      <w:r w:rsidRPr="00C26630">
        <w:rPr>
          <w:rFonts w:ascii="Arial" w:hAnsi="Arial" w:cs="Arial"/>
          <w:sz w:val="24"/>
          <w:szCs w:val="24"/>
        </w:rPr>
        <w:t>Department: Economics</w:t>
      </w:r>
    </w:p>
    <w:p w14:paraId="575EA1FD" w14:textId="60F42666" w:rsidR="00EC2E9F" w:rsidRPr="00C26630" w:rsidRDefault="00EC2E9F" w:rsidP="00114706">
      <w:pPr>
        <w:widowControl w:val="0"/>
        <w:spacing w:after="0"/>
        <w:rPr>
          <w:rFonts w:ascii="Arial" w:hAnsi="Arial" w:cs="Arial"/>
          <w:sz w:val="24"/>
          <w:szCs w:val="24"/>
        </w:rPr>
      </w:pPr>
      <w:r w:rsidRPr="00C26630">
        <w:rPr>
          <w:rFonts w:ascii="Arial" w:hAnsi="Arial" w:cs="Arial"/>
          <w:sz w:val="24"/>
          <w:szCs w:val="24"/>
        </w:rPr>
        <w:t xml:space="preserve">Assessment Method: </w:t>
      </w:r>
      <w:r w:rsidR="00553263" w:rsidRPr="00C26630">
        <w:rPr>
          <w:rFonts w:ascii="Arial" w:hAnsi="Arial" w:cs="Arial"/>
          <w:sz w:val="24"/>
          <w:szCs w:val="24"/>
        </w:rPr>
        <w:t>1,500 Word Individual Assignment (50%</w:t>
      </w:r>
      <w:r w:rsidRPr="00C26630">
        <w:rPr>
          <w:rFonts w:ascii="Arial" w:hAnsi="Arial" w:cs="Arial"/>
          <w:sz w:val="24"/>
          <w:szCs w:val="24"/>
        </w:rPr>
        <w:t xml:space="preserve">), </w:t>
      </w:r>
      <w:r w:rsidR="000A6633" w:rsidRPr="00C26630">
        <w:rPr>
          <w:rFonts w:ascii="Arial" w:hAnsi="Arial" w:cs="Arial"/>
          <w:sz w:val="24"/>
          <w:szCs w:val="24"/>
        </w:rPr>
        <w:t xml:space="preserve">Exam </w:t>
      </w:r>
      <w:r w:rsidR="000A6633">
        <w:rPr>
          <w:rFonts w:ascii="Arial" w:hAnsi="Arial" w:cs="Arial"/>
          <w:sz w:val="24"/>
          <w:szCs w:val="24"/>
        </w:rPr>
        <w:t>-</w:t>
      </w:r>
      <w:r w:rsidR="00CD12D5">
        <w:rPr>
          <w:rFonts w:ascii="Arial" w:hAnsi="Arial" w:cs="Arial"/>
          <w:sz w:val="24"/>
          <w:szCs w:val="24"/>
        </w:rPr>
        <w:t xml:space="preserve"> Main Exam Period</w:t>
      </w:r>
      <w:r w:rsidR="00CD12D5" w:rsidRPr="00C26630">
        <w:rPr>
          <w:rFonts w:ascii="Arial" w:hAnsi="Arial" w:cs="Arial"/>
          <w:sz w:val="24"/>
          <w:szCs w:val="24"/>
        </w:rPr>
        <w:t xml:space="preserve"> </w:t>
      </w:r>
      <w:r w:rsidRPr="00C26630">
        <w:rPr>
          <w:rFonts w:ascii="Arial" w:hAnsi="Arial" w:cs="Arial"/>
          <w:sz w:val="24"/>
          <w:szCs w:val="24"/>
        </w:rPr>
        <w:t>(50%)</w:t>
      </w:r>
    </w:p>
    <w:p w14:paraId="64794C70" w14:textId="4E3B02FD" w:rsidR="00EC2E9F" w:rsidRPr="00C26630" w:rsidRDefault="000B6013" w:rsidP="00114706">
      <w:pPr>
        <w:widowControl w:val="0"/>
        <w:spacing w:after="0"/>
        <w:rPr>
          <w:rFonts w:ascii="Arial" w:hAnsi="Arial" w:cs="Arial"/>
          <w:i/>
          <w:iCs/>
          <w:sz w:val="24"/>
          <w:szCs w:val="24"/>
        </w:rPr>
      </w:pPr>
      <w:r w:rsidRPr="00C26630">
        <w:rPr>
          <w:rFonts w:ascii="Arial" w:hAnsi="Arial" w:cs="Arial"/>
          <w:i/>
          <w:iCs/>
          <w:sz w:val="24"/>
          <w:szCs w:val="24"/>
        </w:rPr>
        <w:t>Pre-requisites</w:t>
      </w:r>
      <w:r w:rsidR="00EC2E9F" w:rsidRPr="00C26630">
        <w:rPr>
          <w:rFonts w:ascii="Arial" w:hAnsi="Arial" w:cs="Arial"/>
          <w:i/>
          <w:iCs/>
          <w:sz w:val="24"/>
          <w:szCs w:val="24"/>
        </w:rPr>
        <w:t xml:space="preserve">:  29194 </w:t>
      </w:r>
      <w:r w:rsidR="004A6A21" w:rsidRPr="00C26630">
        <w:rPr>
          <w:rFonts w:ascii="Arial" w:hAnsi="Arial" w:cs="Arial"/>
          <w:i/>
          <w:iCs/>
          <w:sz w:val="24"/>
          <w:szCs w:val="24"/>
        </w:rPr>
        <w:t xml:space="preserve">LC </w:t>
      </w:r>
      <w:r w:rsidR="00EC2E9F" w:rsidRPr="00C26630">
        <w:rPr>
          <w:rFonts w:ascii="Arial" w:hAnsi="Arial" w:cs="Arial"/>
          <w:i/>
          <w:iCs/>
          <w:sz w:val="24"/>
          <w:szCs w:val="24"/>
        </w:rPr>
        <w:t>Principles of Economics</w:t>
      </w:r>
      <w:r w:rsidR="00134B74" w:rsidRPr="00C26630">
        <w:rPr>
          <w:rFonts w:ascii="Arial" w:hAnsi="Arial" w:cs="Arial"/>
          <w:i/>
          <w:iCs/>
          <w:sz w:val="24"/>
          <w:szCs w:val="24"/>
        </w:rPr>
        <w:t xml:space="preserve"> or equivalent</w:t>
      </w:r>
    </w:p>
    <w:p w14:paraId="13CA7519" w14:textId="77777777" w:rsidR="000C1FCD" w:rsidRPr="00C26630" w:rsidRDefault="000C1FCD" w:rsidP="000C1FCD">
      <w:pPr>
        <w:spacing w:after="0"/>
        <w:rPr>
          <w:rFonts w:ascii="Arial" w:hAnsi="Arial" w:cs="Arial"/>
          <w:b/>
          <w:bCs/>
          <w:i/>
          <w:iCs/>
          <w:sz w:val="24"/>
          <w:szCs w:val="24"/>
        </w:rPr>
      </w:pPr>
      <w:r w:rsidRPr="00C26630">
        <w:rPr>
          <w:rFonts w:ascii="Arial" w:hAnsi="Arial" w:cs="Arial"/>
          <w:b/>
          <w:bCs/>
          <w:i/>
          <w:iCs/>
          <w:sz w:val="24"/>
          <w:szCs w:val="24"/>
        </w:rPr>
        <w:t>Subject to availability</w:t>
      </w:r>
    </w:p>
    <w:p w14:paraId="1C764340" w14:textId="77777777" w:rsidR="00EC2E9F" w:rsidRPr="00C26630" w:rsidRDefault="00EC2E9F" w:rsidP="00EC2E9F">
      <w:pPr>
        <w:widowControl w:val="0"/>
        <w:rPr>
          <w:rFonts w:ascii="Arial" w:hAnsi="Arial" w:cs="Arial"/>
          <w:sz w:val="24"/>
          <w:szCs w:val="24"/>
        </w:rPr>
      </w:pPr>
    </w:p>
    <w:p w14:paraId="67E25EFB" w14:textId="77777777" w:rsidR="00EC2E9F" w:rsidRPr="00C26630" w:rsidRDefault="00EC2E9F" w:rsidP="004006DA">
      <w:pPr>
        <w:pStyle w:val="Heading"/>
      </w:pPr>
      <w:r w:rsidRPr="00C26630">
        <w:t>Module Description</w:t>
      </w:r>
    </w:p>
    <w:p w14:paraId="7262A902"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 xml:space="preserve">This module analyses the interactions between the economy and the environment with the </w:t>
      </w:r>
      <w:proofErr w:type="gramStart"/>
      <w:r w:rsidRPr="00C26630">
        <w:rPr>
          <w:rFonts w:ascii="Arial" w:hAnsi="Arial" w:cs="Arial"/>
          <w:sz w:val="24"/>
          <w:szCs w:val="24"/>
        </w:rPr>
        <w:t>main focus</w:t>
      </w:r>
      <w:proofErr w:type="gramEnd"/>
      <w:r w:rsidRPr="00C26630">
        <w:rPr>
          <w:rFonts w:ascii="Arial" w:hAnsi="Arial" w:cs="Arial"/>
          <w:sz w:val="24"/>
          <w:szCs w:val="24"/>
        </w:rPr>
        <w:t xml:space="preserve"> on the economic causes and effects of environmental degradation. The module provides an advanced analysis of environmental economics. In the first part particular attention is paid to the inefficiency associated with environmental externalities and the various policies to deal with them. In the second part, the focus is on the various methods for valuing environmental assets together with an examination of the linkages between trade and the environment and environmental regulations and competitiveness. The module covers various topics, such as fishery and forestry economics, waste management, road pricing, the economics of climate change.</w:t>
      </w:r>
    </w:p>
    <w:p w14:paraId="4DFAAC29" w14:textId="77777777" w:rsidR="00EC2E9F" w:rsidRPr="00C26630" w:rsidRDefault="00EC2E9F" w:rsidP="00EC2E9F">
      <w:pPr>
        <w:widowControl w:val="0"/>
        <w:rPr>
          <w:rFonts w:ascii="Arial" w:hAnsi="Arial" w:cs="Arial"/>
          <w:sz w:val="24"/>
          <w:szCs w:val="24"/>
        </w:rPr>
      </w:pPr>
    </w:p>
    <w:p w14:paraId="24AB733E" w14:textId="77777777" w:rsidR="00EC2E9F" w:rsidRPr="00C26630" w:rsidRDefault="00EC2E9F" w:rsidP="004006DA">
      <w:pPr>
        <w:pStyle w:val="Heading"/>
      </w:pPr>
      <w:r w:rsidRPr="00C26630">
        <w:t>Learning Outcomes</w:t>
      </w:r>
    </w:p>
    <w:p w14:paraId="6070DCE6"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By the end of the module students should be able to:</w:t>
      </w:r>
    </w:p>
    <w:p w14:paraId="64D7596A" w14:textId="3487A37E" w:rsidR="00EC2E9F" w:rsidRPr="00C26630" w:rsidRDefault="00EC2E9F" w:rsidP="00166013">
      <w:pPr>
        <w:pStyle w:val="ListParagraph"/>
        <w:widowControl w:val="0"/>
        <w:numPr>
          <w:ilvl w:val="0"/>
          <w:numId w:val="34"/>
        </w:numPr>
        <w:rPr>
          <w:rFonts w:ascii="Arial" w:hAnsi="Arial" w:cs="Arial"/>
          <w:sz w:val="24"/>
          <w:szCs w:val="24"/>
        </w:rPr>
      </w:pPr>
      <w:r w:rsidRPr="00C26630">
        <w:rPr>
          <w:rFonts w:ascii="Arial" w:hAnsi="Arial" w:cs="Arial"/>
          <w:sz w:val="24"/>
          <w:szCs w:val="24"/>
        </w:rPr>
        <w:t>demonstrate knowledge and critical understanding of environmental economics both in theory and in practice</w:t>
      </w:r>
    </w:p>
    <w:p w14:paraId="348E2CFF" w14:textId="768B3C9A" w:rsidR="00EC2E9F" w:rsidRPr="00C26630" w:rsidRDefault="00EC2E9F" w:rsidP="00166013">
      <w:pPr>
        <w:pStyle w:val="ListParagraph"/>
        <w:widowControl w:val="0"/>
        <w:numPr>
          <w:ilvl w:val="0"/>
          <w:numId w:val="34"/>
        </w:numPr>
        <w:rPr>
          <w:rFonts w:ascii="Arial" w:hAnsi="Arial" w:cs="Arial"/>
          <w:sz w:val="24"/>
          <w:szCs w:val="24"/>
        </w:rPr>
      </w:pPr>
      <w:r w:rsidRPr="00C26630">
        <w:rPr>
          <w:rFonts w:ascii="Arial" w:hAnsi="Arial" w:cs="Arial"/>
          <w:sz w:val="24"/>
          <w:szCs w:val="24"/>
        </w:rPr>
        <w:t>identify and critically evaluate the role of environmental valuation methods</w:t>
      </w:r>
    </w:p>
    <w:p w14:paraId="4D610548" w14:textId="15A460D6" w:rsidR="00EC2E9F" w:rsidRPr="00C26630" w:rsidRDefault="00EC2E9F" w:rsidP="00166013">
      <w:pPr>
        <w:pStyle w:val="ListParagraph"/>
        <w:widowControl w:val="0"/>
        <w:numPr>
          <w:ilvl w:val="0"/>
          <w:numId w:val="34"/>
        </w:numPr>
        <w:rPr>
          <w:rFonts w:ascii="Arial" w:hAnsi="Arial" w:cs="Arial"/>
          <w:sz w:val="24"/>
          <w:szCs w:val="24"/>
        </w:rPr>
      </w:pPr>
      <w:r w:rsidRPr="00C26630">
        <w:rPr>
          <w:rFonts w:ascii="Arial" w:hAnsi="Arial" w:cs="Arial"/>
          <w:sz w:val="24"/>
          <w:szCs w:val="24"/>
        </w:rPr>
        <w:t>demonstrate knowledge and critical understanding of the economic linkages between trade and the environment and environmental regulations and competitiveness</w:t>
      </w:r>
    </w:p>
    <w:p w14:paraId="1E148269"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 xml:space="preserve"> </w:t>
      </w:r>
    </w:p>
    <w:p w14:paraId="062BE13D" w14:textId="77777777" w:rsidR="00114706" w:rsidRPr="00C26630" w:rsidRDefault="00114706" w:rsidP="00EC2E9F">
      <w:pPr>
        <w:widowControl w:val="0"/>
        <w:rPr>
          <w:rFonts w:ascii="Arial" w:hAnsi="Arial" w:cs="Arial"/>
          <w:sz w:val="24"/>
          <w:szCs w:val="24"/>
        </w:rPr>
        <w:sectPr w:rsidR="00114706" w:rsidRPr="00C26630" w:rsidSect="00520F37">
          <w:pgSz w:w="11906" w:h="16838"/>
          <w:pgMar w:top="1440" w:right="1440" w:bottom="1440" w:left="1440" w:header="708" w:footer="708" w:gutter="0"/>
          <w:cols w:space="708"/>
          <w:docGrid w:linePitch="360"/>
        </w:sectPr>
      </w:pPr>
    </w:p>
    <w:p w14:paraId="6BFAFB74" w14:textId="270C3C9D" w:rsidR="00EC2E9F" w:rsidRPr="00C26630" w:rsidRDefault="00114706" w:rsidP="00070D2E">
      <w:pPr>
        <w:pStyle w:val="ModuleHeading"/>
      </w:pPr>
      <w:bookmarkStart w:id="131" w:name="LI_MathMethforEcon"/>
      <w:bookmarkEnd w:id="131"/>
      <w:r w:rsidRPr="00C26630">
        <w:lastRenderedPageBreak/>
        <w:t xml:space="preserve">LI </w:t>
      </w:r>
      <w:r w:rsidR="00EC2E9F" w:rsidRPr="00C26630">
        <w:t>Mathematical Methods for Economics</w:t>
      </w:r>
    </w:p>
    <w:p w14:paraId="168D776C" w14:textId="77777777" w:rsidR="00EC2E9F" w:rsidRPr="00C26630" w:rsidRDefault="00EC2E9F" w:rsidP="00114706">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33189</w:t>
      </w:r>
    </w:p>
    <w:p w14:paraId="4C2B1B76" w14:textId="77777777" w:rsidR="00EC2E9F" w:rsidRPr="00C26630" w:rsidRDefault="00EC2E9F" w:rsidP="00114706">
      <w:pPr>
        <w:widowControl w:val="0"/>
        <w:spacing w:after="0"/>
        <w:rPr>
          <w:rFonts w:ascii="Arial" w:hAnsi="Arial" w:cs="Arial"/>
          <w:sz w:val="24"/>
          <w:szCs w:val="24"/>
        </w:rPr>
      </w:pPr>
      <w:r w:rsidRPr="00C26630">
        <w:rPr>
          <w:rFonts w:ascii="Arial" w:hAnsi="Arial" w:cs="Arial"/>
          <w:sz w:val="24"/>
          <w:szCs w:val="24"/>
        </w:rPr>
        <w:t>Credits: 20</w:t>
      </w:r>
    </w:p>
    <w:p w14:paraId="2CC964AC" w14:textId="77777777" w:rsidR="00EC2E9F" w:rsidRPr="00C26630" w:rsidRDefault="00EC2E9F" w:rsidP="00114706">
      <w:pPr>
        <w:widowControl w:val="0"/>
        <w:spacing w:after="0"/>
        <w:rPr>
          <w:rFonts w:ascii="Arial" w:hAnsi="Arial" w:cs="Arial"/>
          <w:sz w:val="24"/>
          <w:szCs w:val="24"/>
        </w:rPr>
      </w:pPr>
      <w:r w:rsidRPr="00C26630">
        <w:rPr>
          <w:rFonts w:ascii="Arial" w:hAnsi="Arial" w:cs="Arial"/>
          <w:sz w:val="24"/>
          <w:szCs w:val="24"/>
        </w:rPr>
        <w:t>Level: LI</w:t>
      </w:r>
    </w:p>
    <w:p w14:paraId="4527D60D" w14:textId="77777777" w:rsidR="00EC2E9F" w:rsidRPr="00C26630" w:rsidRDefault="00EC2E9F" w:rsidP="00114706">
      <w:pPr>
        <w:widowControl w:val="0"/>
        <w:spacing w:after="0"/>
        <w:rPr>
          <w:rFonts w:ascii="Arial" w:hAnsi="Arial" w:cs="Arial"/>
          <w:sz w:val="24"/>
          <w:szCs w:val="24"/>
        </w:rPr>
      </w:pPr>
      <w:r w:rsidRPr="00C26630">
        <w:rPr>
          <w:rFonts w:ascii="Arial" w:hAnsi="Arial" w:cs="Arial"/>
          <w:sz w:val="24"/>
          <w:szCs w:val="24"/>
        </w:rPr>
        <w:t>Taught: Semester 2</w:t>
      </w:r>
    </w:p>
    <w:p w14:paraId="74FA2442" w14:textId="734E093D" w:rsidR="00114706" w:rsidRPr="00C26630" w:rsidRDefault="00114706" w:rsidP="00114706">
      <w:pPr>
        <w:widowControl w:val="0"/>
        <w:spacing w:after="0"/>
        <w:rPr>
          <w:rFonts w:ascii="Arial" w:hAnsi="Arial" w:cs="Arial"/>
          <w:sz w:val="24"/>
          <w:szCs w:val="24"/>
        </w:rPr>
      </w:pPr>
      <w:r w:rsidRPr="00C26630">
        <w:rPr>
          <w:rFonts w:ascii="Arial" w:hAnsi="Arial" w:cs="Arial"/>
          <w:sz w:val="24"/>
          <w:szCs w:val="24"/>
        </w:rPr>
        <w:t>Department: Economics</w:t>
      </w:r>
    </w:p>
    <w:p w14:paraId="76D0474D" w14:textId="6CB857C8" w:rsidR="00EC2E9F" w:rsidRPr="00C26630" w:rsidRDefault="00EC2E9F" w:rsidP="00AF64DB">
      <w:pPr>
        <w:widowControl w:val="0"/>
        <w:spacing w:after="0"/>
        <w:rPr>
          <w:rFonts w:ascii="Arial" w:hAnsi="Arial" w:cs="Arial"/>
          <w:sz w:val="24"/>
          <w:szCs w:val="24"/>
        </w:rPr>
      </w:pPr>
      <w:r w:rsidRPr="00C26630">
        <w:rPr>
          <w:rFonts w:ascii="Arial" w:hAnsi="Arial" w:cs="Arial"/>
          <w:sz w:val="24"/>
          <w:szCs w:val="24"/>
        </w:rPr>
        <w:t xml:space="preserve">Assessment Method: </w:t>
      </w:r>
      <w:r w:rsidR="0047445F" w:rsidRPr="00C26630">
        <w:rPr>
          <w:rFonts w:ascii="Arial" w:hAnsi="Arial" w:cs="Arial"/>
          <w:sz w:val="24"/>
          <w:szCs w:val="24"/>
        </w:rPr>
        <w:t>P</w:t>
      </w:r>
      <w:r w:rsidRPr="00C26630">
        <w:rPr>
          <w:rFonts w:ascii="Arial" w:hAnsi="Arial" w:cs="Arial"/>
          <w:sz w:val="24"/>
          <w:szCs w:val="24"/>
        </w:rPr>
        <w:t xml:space="preserve">roblem </w:t>
      </w:r>
      <w:r w:rsidR="0047445F" w:rsidRPr="00C26630">
        <w:rPr>
          <w:rFonts w:ascii="Arial" w:hAnsi="Arial" w:cs="Arial"/>
          <w:sz w:val="24"/>
          <w:szCs w:val="24"/>
        </w:rPr>
        <w:t>S</w:t>
      </w:r>
      <w:r w:rsidRPr="00C26630">
        <w:rPr>
          <w:rFonts w:ascii="Arial" w:hAnsi="Arial" w:cs="Arial"/>
          <w:sz w:val="24"/>
          <w:szCs w:val="24"/>
        </w:rPr>
        <w:t>heet (</w:t>
      </w:r>
      <w:r w:rsidR="76DEC869" w:rsidRPr="6A70B52A">
        <w:rPr>
          <w:rFonts w:ascii="Arial" w:hAnsi="Arial" w:cs="Arial"/>
          <w:sz w:val="24"/>
          <w:szCs w:val="24"/>
        </w:rPr>
        <w:t>2</w:t>
      </w:r>
      <w:r w:rsidR="1F84C7BF" w:rsidRPr="6A70B52A">
        <w:rPr>
          <w:rFonts w:ascii="Arial" w:hAnsi="Arial" w:cs="Arial"/>
          <w:sz w:val="24"/>
          <w:szCs w:val="24"/>
        </w:rPr>
        <w:t>0</w:t>
      </w:r>
      <w:r w:rsidRPr="00C26630">
        <w:rPr>
          <w:rFonts w:ascii="Arial" w:hAnsi="Arial" w:cs="Arial"/>
          <w:sz w:val="24"/>
          <w:szCs w:val="24"/>
        </w:rPr>
        <w:t xml:space="preserve">%), </w:t>
      </w:r>
      <w:r w:rsidR="000A6633" w:rsidRPr="00C26630">
        <w:rPr>
          <w:rFonts w:ascii="Arial" w:hAnsi="Arial" w:cs="Arial"/>
          <w:sz w:val="24"/>
          <w:szCs w:val="24"/>
        </w:rPr>
        <w:t xml:space="preserve">Exam </w:t>
      </w:r>
      <w:r w:rsidR="000A6633">
        <w:rPr>
          <w:rFonts w:ascii="Arial" w:hAnsi="Arial" w:cs="Arial"/>
          <w:sz w:val="24"/>
          <w:szCs w:val="24"/>
        </w:rPr>
        <w:t>-</w:t>
      </w:r>
      <w:r w:rsidR="00CD12D5">
        <w:rPr>
          <w:rFonts w:ascii="Arial" w:hAnsi="Arial" w:cs="Arial"/>
          <w:sz w:val="24"/>
          <w:szCs w:val="24"/>
        </w:rPr>
        <w:t xml:space="preserve"> Main Exam Period</w:t>
      </w:r>
      <w:r w:rsidR="00CD12D5" w:rsidRPr="00C26630">
        <w:rPr>
          <w:rFonts w:ascii="Arial" w:hAnsi="Arial" w:cs="Arial"/>
          <w:sz w:val="24"/>
          <w:szCs w:val="24"/>
        </w:rPr>
        <w:t xml:space="preserve"> </w:t>
      </w:r>
      <w:r w:rsidRPr="00C26630">
        <w:rPr>
          <w:rFonts w:ascii="Arial" w:hAnsi="Arial" w:cs="Arial"/>
          <w:sz w:val="24"/>
          <w:szCs w:val="24"/>
        </w:rPr>
        <w:t>(</w:t>
      </w:r>
      <w:r w:rsidR="4FEF58FA" w:rsidRPr="6A70B52A">
        <w:rPr>
          <w:rFonts w:ascii="Arial" w:hAnsi="Arial" w:cs="Arial"/>
          <w:sz w:val="24"/>
          <w:szCs w:val="24"/>
        </w:rPr>
        <w:t>8</w:t>
      </w:r>
      <w:r w:rsidR="1F84C7BF" w:rsidRPr="6A70B52A">
        <w:rPr>
          <w:rFonts w:ascii="Arial" w:hAnsi="Arial" w:cs="Arial"/>
          <w:sz w:val="24"/>
          <w:szCs w:val="24"/>
        </w:rPr>
        <w:t>0</w:t>
      </w:r>
      <w:r w:rsidRPr="00C26630">
        <w:rPr>
          <w:rFonts w:ascii="Arial" w:hAnsi="Arial" w:cs="Arial"/>
          <w:sz w:val="24"/>
          <w:szCs w:val="24"/>
        </w:rPr>
        <w:t>%)</w:t>
      </w:r>
    </w:p>
    <w:p w14:paraId="49EF5CB5" w14:textId="77777777" w:rsidR="000C1FCD" w:rsidRPr="00C26630" w:rsidRDefault="000C1FCD" w:rsidP="000C1FCD">
      <w:pPr>
        <w:spacing w:after="0"/>
        <w:rPr>
          <w:rFonts w:ascii="Arial" w:hAnsi="Arial" w:cs="Arial"/>
          <w:b/>
          <w:bCs/>
          <w:i/>
          <w:iCs/>
          <w:sz w:val="24"/>
          <w:szCs w:val="24"/>
        </w:rPr>
      </w:pPr>
      <w:r w:rsidRPr="00C26630">
        <w:rPr>
          <w:rFonts w:ascii="Arial" w:hAnsi="Arial" w:cs="Arial"/>
          <w:b/>
          <w:bCs/>
          <w:i/>
          <w:iCs/>
          <w:sz w:val="24"/>
          <w:szCs w:val="24"/>
        </w:rPr>
        <w:t>Subject to availability</w:t>
      </w:r>
    </w:p>
    <w:p w14:paraId="2EA1812F" w14:textId="77777777" w:rsidR="00AF64DB" w:rsidRDefault="00AF64DB" w:rsidP="00AF64DB">
      <w:pPr>
        <w:widowControl w:val="0"/>
        <w:spacing w:after="0"/>
        <w:rPr>
          <w:rFonts w:ascii="Arial" w:hAnsi="Arial" w:cs="Arial"/>
          <w:sz w:val="24"/>
          <w:szCs w:val="24"/>
        </w:rPr>
      </w:pPr>
    </w:p>
    <w:p w14:paraId="0885253F" w14:textId="77777777" w:rsidR="00070D2E" w:rsidRPr="00070D2E" w:rsidRDefault="00070D2E" w:rsidP="00AF64DB">
      <w:pPr>
        <w:widowControl w:val="0"/>
        <w:spacing w:after="0"/>
        <w:rPr>
          <w:rFonts w:ascii="Arial" w:hAnsi="Arial" w:cs="Arial"/>
          <w:sz w:val="24"/>
          <w:szCs w:val="24"/>
        </w:rPr>
      </w:pPr>
    </w:p>
    <w:p w14:paraId="2F4C4A63" w14:textId="2BD5B321" w:rsidR="00EC2E9F" w:rsidRPr="00C26630" w:rsidRDefault="00EC2E9F" w:rsidP="00070D2E">
      <w:pPr>
        <w:pStyle w:val="Heading"/>
      </w:pPr>
      <w:r w:rsidRPr="00C26630">
        <w:t>Module Description</w:t>
      </w:r>
    </w:p>
    <w:p w14:paraId="399FF5D2" w14:textId="65F7028C" w:rsidR="00EC2E9F" w:rsidRPr="00C26630" w:rsidRDefault="00EC2E9F" w:rsidP="00EC2E9F">
      <w:pPr>
        <w:widowControl w:val="0"/>
        <w:rPr>
          <w:rFonts w:ascii="Arial" w:hAnsi="Arial" w:cs="Arial"/>
          <w:sz w:val="24"/>
          <w:szCs w:val="24"/>
        </w:rPr>
      </w:pPr>
      <w:r w:rsidRPr="3CDE3D4C">
        <w:rPr>
          <w:rFonts w:ascii="Arial" w:hAnsi="Arial" w:cs="Arial"/>
          <w:sz w:val="24"/>
          <w:szCs w:val="24"/>
        </w:rPr>
        <w:t xml:space="preserve">Students will build on the mathematical knowledge and experience gained in certificate-level mathematics modules, especially vector and matrix methods, to gain a wider and deeper understanding of intermediate economics and intermediate econometrics. We will try to understand the results algebraically, geometrically, and economically. The subjects discussed are not just isolated </w:t>
      </w:r>
      <w:r w:rsidR="6F9B84D8" w:rsidRPr="3CDE3D4C">
        <w:rPr>
          <w:rFonts w:ascii="Arial" w:hAnsi="Arial" w:cs="Arial"/>
          <w:sz w:val="24"/>
          <w:szCs w:val="24"/>
        </w:rPr>
        <w:t>topics but</w:t>
      </w:r>
      <w:r w:rsidRPr="3CDE3D4C">
        <w:rPr>
          <w:rFonts w:ascii="Arial" w:hAnsi="Arial" w:cs="Arial"/>
          <w:sz w:val="24"/>
          <w:szCs w:val="24"/>
        </w:rPr>
        <w:t xml:space="preserve"> have a unity deriving from their common relationship with the broad subject of optimization, which is a dominant theme in both economics and econometrics. The main areas to be covered are unconstrained optimization and constrained optimization. In unconstrained optimization we shall achieve a widening of scope from one or two choice variables to many variables, starting from quadratic functions and gradually generalizing both results and methods. We shall discuss the application of these methods to econometric estimation. Under constrained optimization we will consider several topics important in economics, for instance problems with equality constraints, inequality constraints, problems involving time (the subject of dynamic optimization) and methods of resource allocation (such as Linear Programming). There are likely to be other topics of importance </w:t>
      </w:r>
      <w:proofErr w:type="gramStart"/>
      <w:r w:rsidRPr="3CDE3D4C">
        <w:rPr>
          <w:rFonts w:ascii="Arial" w:hAnsi="Arial" w:cs="Arial"/>
          <w:sz w:val="24"/>
          <w:szCs w:val="24"/>
        </w:rPr>
        <w:t>in their own right to</w:t>
      </w:r>
      <w:proofErr w:type="gramEnd"/>
      <w:r w:rsidRPr="3CDE3D4C">
        <w:rPr>
          <w:rFonts w:ascii="Arial" w:hAnsi="Arial" w:cs="Arial"/>
          <w:sz w:val="24"/>
          <w:szCs w:val="24"/>
        </w:rPr>
        <w:t xml:space="preserve"> economics and econometrics, such as comparative statics, the broad phenomenon of convexity, and the Envelope Theorem, which discusses how an optimal choice changes, when the parameters change.</w:t>
      </w:r>
    </w:p>
    <w:p w14:paraId="4AB2B96A" w14:textId="2F28FD4F" w:rsidR="00031F7A" w:rsidRPr="00C26630" w:rsidRDefault="00EC2E9F" w:rsidP="00EC2E9F">
      <w:pPr>
        <w:widowControl w:val="0"/>
        <w:rPr>
          <w:rFonts w:ascii="Arial" w:hAnsi="Arial" w:cs="Arial"/>
          <w:sz w:val="24"/>
          <w:szCs w:val="24"/>
        </w:rPr>
      </w:pPr>
      <w:r w:rsidRPr="00C26630">
        <w:rPr>
          <w:rFonts w:ascii="Arial" w:hAnsi="Arial" w:cs="Arial"/>
          <w:sz w:val="24"/>
          <w:szCs w:val="24"/>
        </w:rPr>
        <w:t>We shall develop the skill of communication in mathematical writing, the criterion being that you should write in a way that would be clear and helpful if you were teaching the subject to a fellow student.</w:t>
      </w:r>
    </w:p>
    <w:p w14:paraId="54451081" w14:textId="77777777" w:rsidR="00EC2E9F" w:rsidRPr="00C26630" w:rsidRDefault="00EC2E9F" w:rsidP="00070D2E">
      <w:pPr>
        <w:pStyle w:val="Heading"/>
      </w:pPr>
      <w:r w:rsidRPr="00C26630">
        <w:t>Learning Outcomes</w:t>
      </w:r>
    </w:p>
    <w:p w14:paraId="7897164D" w14:textId="77777777" w:rsidR="00EC2E9F" w:rsidRPr="00C26630" w:rsidRDefault="00EC2E9F" w:rsidP="000C1FCD">
      <w:pPr>
        <w:widowControl w:val="0"/>
        <w:spacing w:after="0"/>
        <w:rPr>
          <w:rFonts w:ascii="Arial" w:hAnsi="Arial" w:cs="Arial"/>
          <w:sz w:val="24"/>
          <w:szCs w:val="24"/>
        </w:rPr>
      </w:pPr>
      <w:r w:rsidRPr="00C26630">
        <w:rPr>
          <w:rFonts w:ascii="Arial" w:hAnsi="Arial" w:cs="Arial"/>
          <w:sz w:val="24"/>
          <w:szCs w:val="24"/>
        </w:rPr>
        <w:t>By the end of the module students should be able to:</w:t>
      </w:r>
    </w:p>
    <w:p w14:paraId="573F8853" w14:textId="7BC2E3F9" w:rsidR="00EC2E9F" w:rsidRPr="00C26630" w:rsidRDefault="00EC2E9F" w:rsidP="00166013">
      <w:pPr>
        <w:pStyle w:val="ListParagraph"/>
        <w:widowControl w:val="0"/>
        <w:numPr>
          <w:ilvl w:val="0"/>
          <w:numId w:val="20"/>
        </w:numPr>
        <w:rPr>
          <w:rFonts w:ascii="Arial" w:hAnsi="Arial" w:cs="Arial"/>
          <w:sz w:val="24"/>
          <w:szCs w:val="24"/>
        </w:rPr>
      </w:pPr>
      <w:r w:rsidRPr="00C26630">
        <w:rPr>
          <w:rFonts w:ascii="Arial" w:hAnsi="Arial" w:cs="Arial"/>
          <w:sz w:val="24"/>
          <w:szCs w:val="24"/>
        </w:rPr>
        <w:t>demonstrate knowledge and critical understanding of the most fruitful mathematical methods of economics</w:t>
      </w:r>
    </w:p>
    <w:p w14:paraId="156264DC" w14:textId="7BF146DC" w:rsidR="00EC2E9F" w:rsidRPr="00C26630" w:rsidRDefault="00EC2E9F" w:rsidP="00166013">
      <w:pPr>
        <w:pStyle w:val="ListParagraph"/>
        <w:widowControl w:val="0"/>
        <w:numPr>
          <w:ilvl w:val="0"/>
          <w:numId w:val="20"/>
        </w:numPr>
        <w:rPr>
          <w:rFonts w:ascii="Arial" w:hAnsi="Arial" w:cs="Arial"/>
          <w:sz w:val="24"/>
          <w:szCs w:val="24"/>
        </w:rPr>
      </w:pPr>
      <w:r w:rsidRPr="00C26630">
        <w:rPr>
          <w:rFonts w:ascii="Arial" w:hAnsi="Arial" w:cs="Arial"/>
          <w:sz w:val="24"/>
          <w:szCs w:val="24"/>
        </w:rPr>
        <w:t>identify and apply these methods logically and accurately</w:t>
      </w:r>
    </w:p>
    <w:p w14:paraId="7AC416C6" w14:textId="50AC7D20" w:rsidR="00EC2E9F" w:rsidRPr="00C26630" w:rsidRDefault="00EC2E9F" w:rsidP="00166013">
      <w:pPr>
        <w:pStyle w:val="ListParagraph"/>
        <w:widowControl w:val="0"/>
        <w:numPr>
          <w:ilvl w:val="0"/>
          <w:numId w:val="20"/>
        </w:numPr>
        <w:rPr>
          <w:rFonts w:ascii="Arial" w:hAnsi="Arial" w:cs="Arial"/>
          <w:sz w:val="24"/>
          <w:szCs w:val="24"/>
        </w:rPr>
      </w:pPr>
      <w:r w:rsidRPr="00C26630">
        <w:rPr>
          <w:rFonts w:ascii="Arial" w:hAnsi="Arial" w:cs="Arial"/>
          <w:sz w:val="24"/>
          <w:szCs w:val="24"/>
        </w:rPr>
        <w:t>solve mathematical problems arising in intermediate-level economics and econometrics</w:t>
      </w:r>
    </w:p>
    <w:p w14:paraId="4FAA9560" w14:textId="1CC2A1B3" w:rsidR="00EC2E9F" w:rsidRPr="00C26630" w:rsidRDefault="00EC2E9F" w:rsidP="00166013">
      <w:pPr>
        <w:pStyle w:val="ListParagraph"/>
        <w:widowControl w:val="0"/>
        <w:numPr>
          <w:ilvl w:val="0"/>
          <w:numId w:val="20"/>
        </w:numPr>
        <w:rPr>
          <w:rFonts w:ascii="Arial" w:hAnsi="Arial" w:cs="Arial"/>
          <w:sz w:val="24"/>
          <w:szCs w:val="24"/>
        </w:rPr>
      </w:pPr>
      <w:r w:rsidRPr="00C26630">
        <w:rPr>
          <w:rFonts w:ascii="Arial" w:hAnsi="Arial" w:cs="Arial"/>
          <w:sz w:val="24"/>
          <w:szCs w:val="24"/>
        </w:rPr>
        <w:t>write and organise solutions to mathematics problems in a clear and structured manner</w:t>
      </w:r>
    </w:p>
    <w:p w14:paraId="29A26799" w14:textId="68056171" w:rsidR="00EC2E9F" w:rsidRPr="00C26630" w:rsidRDefault="00114706" w:rsidP="00031F7A">
      <w:pPr>
        <w:pStyle w:val="ModuleHeading"/>
      </w:pPr>
      <w:bookmarkStart w:id="132" w:name="LI_MathMethforStats"/>
      <w:bookmarkEnd w:id="132"/>
      <w:r w:rsidRPr="00C26630">
        <w:lastRenderedPageBreak/>
        <w:t xml:space="preserve">LI </w:t>
      </w:r>
      <w:r w:rsidR="00EC2E9F" w:rsidRPr="00C26630">
        <w:t xml:space="preserve">Mathematical Methods for Statistics </w:t>
      </w:r>
      <w:r w:rsidRPr="00C26630">
        <w:t xml:space="preserve">&amp; </w:t>
      </w:r>
      <w:r w:rsidR="00EC2E9F" w:rsidRPr="00C26630">
        <w:t>Econometrics</w:t>
      </w:r>
    </w:p>
    <w:p w14:paraId="566D29E1" w14:textId="77777777" w:rsidR="00EC2E9F" w:rsidRPr="00C26630" w:rsidRDefault="00EC2E9F" w:rsidP="00114706">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33191</w:t>
      </w:r>
    </w:p>
    <w:p w14:paraId="34EC79A6" w14:textId="77777777" w:rsidR="00EC2E9F" w:rsidRPr="00C26630" w:rsidRDefault="00EC2E9F" w:rsidP="00114706">
      <w:pPr>
        <w:widowControl w:val="0"/>
        <w:spacing w:after="0"/>
        <w:rPr>
          <w:rFonts w:ascii="Arial" w:hAnsi="Arial" w:cs="Arial"/>
          <w:sz w:val="24"/>
          <w:szCs w:val="24"/>
        </w:rPr>
      </w:pPr>
      <w:r w:rsidRPr="00C26630">
        <w:rPr>
          <w:rFonts w:ascii="Arial" w:hAnsi="Arial" w:cs="Arial"/>
          <w:sz w:val="24"/>
          <w:szCs w:val="24"/>
        </w:rPr>
        <w:t>Credits: 20</w:t>
      </w:r>
    </w:p>
    <w:p w14:paraId="6F03B822" w14:textId="77777777" w:rsidR="00EC2E9F" w:rsidRPr="00C26630" w:rsidRDefault="00EC2E9F" w:rsidP="00114706">
      <w:pPr>
        <w:widowControl w:val="0"/>
        <w:spacing w:after="0"/>
        <w:rPr>
          <w:rFonts w:ascii="Arial" w:hAnsi="Arial" w:cs="Arial"/>
          <w:sz w:val="24"/>
          <w:szCs w:val="24"/>
        </w:rPr>
      </w:pPr>
      <w:r w:rsidRPr="00C26630">
        <w:rPr>
          <w:rFonts w:ascii="Arial" w:hAnsi="Arial" w:cs="Arial"/>
          <w:sz w:val="24"/>
          <w:szCs w:val="24"/>
        </w:rPr>
        <w:t>Level: LI</w:t>
      </w:r>
    </w:p>
    <w:p w14:paraId="7CBBE097" w14:textId="77777777" w:rsidR="00EC2E9F" w:rsidRPr="00C26630" w:rsidRDefault="00EC2E9F" w:rsidP="00114706">
      <w:pPr>
        <w:widowControl w:val="0"/>
        <w:spacing w:after="0"/>
        <w:rPr>
          <w:rFonts w:ascii="Arial" w:hAnsi="Arial" w:cs="Arial"/>
          <w:sz w:val="24"/>
          <w:szCs w:val="24"/>
        </w:rPr>
      </w:pPr>
      <w:r w:rsidRPr="00C26630">
        <w:rPr>
          <w:rFonts w:ascii="Arial" w:hAnsi="Arial" w:cs="Arial"/>
          <w:sz w:val="24"/>
          <w:szCs w:val="24"/>
        </w:rPr>
        <w:t>Taught: Semester 2</w:t>
      </w:r>
    </w:p>
    <w:p w14:paraId="5EB52604" w14:textId="123D0D82" w:rsidR="00114706" w:rsidRPr="00C26630" w:rsidRDefault="00114706" w:rsidP="00114706">
      <w:pPr>
        <w:widowControl w:val="0"/>
        <w:spacing w:after="0"/>
        <w:rPr>
          <w:rFonts w:ascii="Arial" w:hAnsi="Arial" w:cs="Arial"/>
          <w:sz w:val="24"/>
          <w:szCs w:val="24"/>
        </w:rPr>
      </w:pPr>
      <w:r w:rsidRPr="00C26630">
        <w:rPr>
          <w:rFonts w:ascii="Arial" w:hAnsi="Arial" w:cs="Arial"/>
          <w:sz w:val="24"/>
          <w:szCs w:val="24"/>
        </w:rPr>
        <w:t>Department: Economics</w:t>
      </w:r>
    </w:p>
    <w:p w14:paraId="4EA404F4" w14:textId="30BC5500" w:rsidR="00EC2E9F" w:rsidRPr="00C26630" w:rsidRDefault="00EC2E9F" w:rsidP="00114706">
      <w:pPr>
        <w:widowControl w:val="0"/>
        <w:spacing w:after="0"/>
        <w:rPr>
          <w:rFonts w:ascii="Arial" w:hAnsi="Arial" w:cs="Arial"/>
          <w:sz w:val="24"/>
          <w:szCs w:val="24"/>
        </w:rPr>
      </w:pPr>
      <w:r w:rsidRPr="00C26630">
        <w:rPr>
          <w:rFonts w:ascii="Arial" w:hAnsi="Arial" w:cs="Arial"/>
          <w:sz w:val="24"/>
          <w:szCs w:val="24"/>
        </w:rPr>
        <w:t xml:space="preserve">Assessment Method: </w:t>
      </w:r>
      <w:r w:rsidR="00F62C0F" w:rsidRPr="00C26630">
        <w:rPr>
          <w:rFonts w:ascii="Arial" w:hAnsi="Arial" w:cs="Arial"/>
          <w:sz w:val="24"/>
          <w:szCs w:val="24"/>
        </w:rPr>
        <w:t xml:space="preserve">1,500 Word Individual Assignment </w:t>
      </w:r>
      <w:r w:rsidRPr="00C26630">
        <w:rPr>
          <w:rFonts w:ascii="Arial" w:hAnsi="Arial" w:cs="Arial"/>
          <w:sz w:val="24"/>
          <w:szCs w:val="24"/>
        </w:rPr>
        <w:t>(</w:t>
      </w:r>
      <w:r w:rsidR="4349530B" w:rsidRPr="6A70B52A">
        <w:rPr>
          <w:rFonts w:ascii="Arial" w:hAnsi="Arial" w:cs="Arial"/>
          <w:sz w:val="24"/>
          <w:szCs w:val="24"/>
        </w:rPr>
        <w:t>20</w:t>
      </w:r>
      <w:r w:rsidRPr="00C26630">
        <w:rPr>
          <w:rFonts w:ascii="Arial" w:hAnsi="Arial" w:cs="Arial"/>
          <w:sz w:val="24"/>
          <w:szCs w:val="24"/>
        </w:rPr>
        <w:t>%), Exam</w:t>
      </w:r>
      <w:r w:rsidR="00CD12D5">
        <w:rPr>
          <w:rFonts w:ascii="Arial" w:hAnsi="Arial" w:cs="Arial"/>
          <w:sz w:val="24"/>
          <w:szCs w:val="24"/>
        </w:rPr>
        <w:t xml:space="preserve"> - Main Exam Period</w:t>
      </w:r>
      <w:r w:rsidRPr="00C26630">
        <w:rPr>
          <w:rFonts w:ascii="Arial" w:hAnsi="Arial" w:cs="Arial"/>
          <w:sz w:val="24"/>
          <w:szCs w:val="24"/>
        </w:rPr>
        <w:t xml:space="preserve"> (</w:t>
      </w:r>
      <w:r w:rsidR="224B6838" w:rsidRPr="6A70B52A">
        <w:rPr>
          <w:rFonts w:ascii="Arial" w:hAnsi="Arial" w:cs="Arial"/>
          <w:sz w:val="24"/>
          <w:szCs w:val="24"/>
        </w:rPr>
        <w:t>8</w:t>
      </w:r>
      <w:r w:rsidR="1F84C7BF" w:rsidRPr="6A70B52A">
        <w:rPr>
          <w:rFonts w:ascii="Arial" w:hAnsi="Arial" w:cs="Arial"/>
          <w:sz w:val="24"/>
          <w:szCs w:val="24"/>
        </w:rPr>
        <w:t>0</w:t>
      </w:r>
      <w:r w:rsidRPr="00C26630">
        <w:rPr>
          <w:rFonts w:ascii="Arial" w:hAnsi="Arial" w:cs="Arial"/>
          <w:sz w:val="24"/>
          <w:szCs w:val="24"/>
        </w:rPr>
        <w:t>%)</w:t>
      </w:r>
    </w:p>
    <w:p w14:paraId="055EE77A" w14:textId="60434A10" w:rsidR="00EC2E9F" w:rsidRPr="00C26630" w:rsidRDefault="00EC2E9F" w:rsidP="00114706">
      <w:pPr>
        <w:widowControl w:val="0"/>
        <w:spacing w:after="0"/>
        <w:rPr>
          <w:rFonts w:ascii="Arial" w:hAnsi="Arial" w:cs="Arial"/>
          <w:i/>
          <w:iCs/>
          <w:sz w:val="24"/>
          <w:szCs w:val="24"/>
        </w:rPr>
      </w:pPr>
      <w:r w:rsidRPr="00C26630">
        <w:rPr>
          <w:rFonts w:ascii="Arial" w:hAnsi="Arial" w:cs="Arial"/>
          <w:i/>
          <w:iCs/>
          <w:sz w:val="24"/>
          <w:szCs w:val="24"/>
        </w:rPr>
        <w:t>Pre-requisites: 31832 LC Mathematics for Economics</w:t>
      </w:r>
      <w:r w:rsidR="00E54982" w:rsidRPr="00C26630">
        <w:rPr>
          <w:rFonts w:ascii="Arial" w:hAnsi="Arial" w:cs="Arial"/>
          <w:i/>
          <w:iCs/>
          <w:sz w:val="24"/>
          <w:szCs w:val="24"/>
        </w:rPr>
        <w:t xml:space="preserve"> or equivalent</w:t>
      </w:r>
    </w:p>
    <w:p w14:paraId="6F32A779" w14:textId="77777777" w:rsidR="000C1FCD" w:rsidRPr="00C26630" w:rsidRDefault="000C1FCD" w:rsidP="000C1FCD">
      <w:pPr>
        <w:spacing w:after="0"/>
        <w:rPr>
          <w:rFonts w:ascii="Arial" w:hAnsi="Arial" w:cs="Arial"/>
          <w:b/>
          <w:bCs/>
          <w:i/>
          <w:iCs/>
          <w:sz w:val="24"/>
          <w:szCs w:val="24"/>
        </w:rPr>
      </w:pPr>
      <w:r w:rsidRPr="00C26630">
        <w:rPr>
          <w:rFonts w:ascii="Arial" w:hAnsi="Arial" w:cs="Arial"/>
          <w:b/>
          <w:bCs/>
          <w:i/>
          <w:iCs/>
          <w:sz w:val="24"/>
          <w:szCs w:val="24"/>
        </w:rPr>
        <w:t>Subject to availability</w:t>
      </w:r>
    </w:p>
    <w:p w14:paraId="24E2D6D7" w14:textId="77777777" w:rsidR="00EC2E9F" w:rsidRPr="00C26630" w:rsidRDefault="00EC2E9F" w:rsidP="00EC2E9F">
      <w:pPr>
        <w:widowControl w:val="0"/>
        <w:rPr>
          <w:rFonts w:ascii="Arial" w:hAnsi="Arial" w:cs="Arial"/>
          <w:sz w:val="24"/>
          <w:szCs w:val="24"/>
        </w:rPr>
      </w:pPr>
    </w:p>
    <w:p w14:paraId="3DFE4456" w14:textId="77777777" w:rsidR="00EC2E9F" w:rsidRPr="00C26630" w:rsidRDefault="00EC2E9F" w:rsidP="00031F7A">
      <w:pPr>
        <w:pStyle w:val="Heading"/>
      </w:pPr>
      <w:r w:rsidRPr="00C26630">
        <w:t>Module Description</w:t>
      </w:r>
    </w:p>
    <w:p w14:paraId="5E906265"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This module introduces students to the theoretical underpinnings of statistical methodology and concentrates on inferential procedures within the framework of parametric models. The module is organised in three parts: The first part includes core topics in the theory of probability such as counting methods, sample space and events, axioms of probability, conditional probability, random variables, discrete and continuous probability distributions, multivariate probability distributions, the central limit theorem, among others. The second part includes core topics in estimation and inference, such as properties of point estimators, methods of finding estimators, confidence intervals and hypothesis testing, among others. The third part examines how the previous theory is applied in the linear regression model (which is the workhorse of econometrics), such as the simple linear regression model and derivation of the ordinary least squares (OLS) estimator, multiple linear regression and the matrix algebra form of least squares, properties of the OLS estimator and hypothesis testing, among others. This module is targeted at students who are interested in the theory side of statistics and econometrics.</w:t>
      </w:r>
    </w:p>
    <w:p w14:paraId="641B9DA6" w14:textId="77777777" w:rsidR="00EC2E9F" w:rsidRPr="00C26630" w:rsidRDefault="00EC2E9F" w:rsidP="00EC2E9F">
      <w:pPr>
        <w:widowControl w:val="0"/>
        <w:rPr>
          <w:rFonts w:ascii="Arial" w:hAnsi="Arial" w:cs="Arial"/>
          <w:sz w:val="24"/>
          <w:szCs w:val="24"/>
        </w:rPr>
      </w:pPr>
    </w:p>
    <w:p w14:paraId="127BC4CC" w14:textId="77777777" w:rsidR="00EC2E9F" w:rsidRPr="00C26630" w:rsidRDefault="00EC2E9F" w:rsidP="00031F7A">
      <w:pPr>
        <w:pStyle w:val="Heading"/>
      </w:pPr>
      <w:r w:rsidRPr="00C26630">
        <w:t>Learning Outcomes</w:t>
      </w:r>
    </w:p>
    <w:p w14:paraId="31397145"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By the end of the module students should be able to:</w:t>
      </w:r>
    </w:p>
    <w:p w14:paraId="03BB2F86" w14:textId="4E8C357A" w:rsidR="00EC2E9F" w:rsidRPr="00C26630" w:rsidRDefault="00EC2E9F" w:rsidP="00166013">
      <w:pPr>
        <w:pStyle w:val="ListParagraph"/>
        <w:widowControl w:val="0"/>
        <w:numPr>
          <w:ilvl w:val="0"/>
          <w:numId w:val="6"/>
        </w:numPr>
        <w:rPr>
          <w:rFonts w:ascii="Arial" w:hAnsi="Arial" w:cs="Arial"/>
          <w:sz w:val="24"/>
          <w:szCs w:val="24"/>
        </w:rPr>
      </w:pPr>
      <w:r w:rsidRPr="00C26630">
        <w:rPr>
          <w:rFonts w:ascii="Arial" w:hAnsi="Arial" w:cs="Arial"/>
          <w:sz w:val="24"/>
          <w:szCs w:val="24"/>
        </w:rPr>
        <w:t>review the theoretical foundations of mathematical statistics</w:t>
      </w:r>
    </w:p>
    <w:p w14:paraId="3F1AD7C9" w14:textId="0FBA3062" w:rsidR="00EC2E9F" w:rsidRPr="00C26630" w:rsidRDefault="00EC2E9F" w:rsidP="00166013">
      <w:pPr>
        <w:pStyle w:val="ListParagraph"/>
        <w:widowControl w:val="0"/>
        <w:numPr>
          <w:ilvl w:val="0"/>
          <w:numId w:val="6"/>
        </w:numPr>
        <w:rPr>
          <w:rFonts w:ascii="Arial" w:hAnsi="Arial" w:cs="Arial"/>
          <w:sz w:val="24"/>
          <w:szCs w:val="24"/>
        </w:rPr>
      </w:pPr>
      <w:r w:rsidRPr="00C26630">
        <w:rPr>
          <w:rFonts w:ascii="Arial" w:hAnsi="Arial" w:cs="Arial"/>
          <w:sz w:val="24"/>
          <w:szCs w:val="24"/>
        </w:rPr>
        <w:t>apply statistical techniques to derive estimators, construct confidence intervals and test hypotheses</w:t>
      </w:r>
    </w:p>
    <w:p w14:paraId="03D50507" w14:textId="6E8EA75A" w:rsidR="00EC2E9F" w:rsidRPr="00C26630" w:rsidRDefault="00EC2E9F" w:rsidP="00166013">
      <w:pPr>
        <w:pStyle w:val="ListParagraph"/>
        <w:widowControl w:val="0"/>
        <w:numPr>
          <w:ilvl w:val="0"/>
          <w:numId w:val="6"/>
        </w:numPr>
        <w:rPr>
          <w:rFonts w:ascii="Arial" w:hAnsi="Arial" w:cs="Arial"/>
          <w:sz w:val="24"/>
          <w:szCs w:val="24"/>
        </w:rPr>
      </w:pPr>
      <w:r w:rsidRPr="00C26630">
        <w:rPr>
          <w:rFonts w:ascii="Arial" w:hAnsi="Arial" w:cs="Arial"/>
          <w:sz w:val="24"/>
          <w:szCs w:val="24"/>
        </w:rPr>
        <w:t>relate the statistical theory to the linear regression model</w:t>
      </w:r>
    </w:p>
    <w:p w14:paraId="60DF5E90" w14:textId="671F386C" w:rsidR="00EC2E9F" w:rsidRPr="00C26630" w:rsidRDefault="00EC2E9F" w:rsidP="00166013">
      <w:pPr>
        <w:pStyle w:val="ListParagraph"/>
        <w:widowControl w:val="0"/>
        <w:numPr>
          <w:ilvl w:val="0"/>
          <w:numId w:val="6"/>
        </w:numPr>
        <w:rPr>
          <w:rFonts w:ascii="Arial" w:hAnsi="Arial" w:cs="Arial"/>
          <w:sz w:val="24"/>
          <w:szCs w:val="24"/>
        </w:rPr>
        <w:sectPr w:rsidR="00EC2E9F" w:rsidRPr="00C26630" w:rsidSect="00520F37">
          <w:pgSz w:w="11906" w:h="16838"/>
          <w:pgMar w:top="1440" w:right="1440" w:bottom="1440" w:left="1440" w:header="708" w:footer="708" w:gutter="0"/>
          <w:cols w:space="708"/>
          <w:docGrid w:linePitch="360"/>
        </w:sectPr>
      </w:pPr>
      <w:r w:rsidRPr="00C26630">
        <w:rPr>
          <w:rFonts w:ascii="Arial" w:hAnsi="Arial" w:cs="Arial"/>
          <w:sz w:val="24"/>
          <w:szCs w:val="24"/>
        </w:rPr>
        <w:t>demonstrate the skills to prove theorems</w:t>
      </w:r>
    </w:p>
    <w:p w14:paraId="6AA6F622" w14:textId="22563F3B" w:rsidR="00EC2E9F" w:rsidRPr="00C26630" w:rsidRDefault="00114706" w:rsidP="00E27D75">
      <w:pPr>
        <w:pStyle w:val="ModuleHeading"/>
      </w:pPr>
      <w:bookmarkStart w:id="133" w:name="LH_AdvFMI"/>
      <w:bookmarkStart w:id="134" w:name="LI_AdvFMI"/>
      <w:bookmarkEnd w:id="133"/>
      <w:bookmarkEnd w:id="134"/>
      <w:r w:rsidRPr="00C26630">
        <w:lastRenderedPageBreak/>
        <w:t xml:space="preserve">LH </w:t>
      </w:r>
      <w:r w:rsidR="00EC2E9F" w:rsidRPr="00C26630">
        <w:t>Advanced Financial Markets &amp; Institutions</w:t>
      </w:r>
    </w:p>
    <w:p w14:paraId="223D60D4" w14:textId="77777777" w:rsidR="00EC2E9F" w:rsidRPr="00C26630" w:rsidRDefault="00EC2E9F" w:rsidP="00114706">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33106</w:t>
      </w:r>
    </w:p>
    <w:p w14:paraId="27B85CC4" w14:textId="77777777" w:rsidR="00EC2E9F" w:rsidRPr="00C26630" w:rsidRDefault="00EC2E9F" w:rsidP="00114706">
      <w:pPr>
        <w:widowControl w:val="0"/>
        <w:spacing w:after="0"/>
        <w:rPr>
          <w:rFonts w:ascii="Arial" w:hAnsi="Arial" w:cs="Arial"/>
          <w:sz w:val="24"/>
          <w:szCs w:val="24"/>
        </w:rPr>
      </w:pPr>
      <w:r w:rsidRPr="00C26630">
        <w:rPr>
          <w:rFonts w:ascii="Arial" w:hAnsi="Arial" w:cs="Arial"/>
          <w:sz w:val="24"/>
          <w:szCs w:val="24"/>
        </w:rPr>
        <w:t>Credits: 20</w:t>
      </w:r>
    </w:p>
    <w:p w14:paraId="66CB8412" w14:textId="77777777" w:rsidR="00EC2E9F" w:rsidRPr="00C26630" w:rsidRDefault="00EC2E9F" w:rsidP="00114706">
      <w:pPr>
        <w:widowControl w:val="0"/>
        <w:spacing w:after="0"/>
        <w:rPr>
          <w:rFonts w:ascii="Arial" w:hAnsi="Arial" w:cs="Arial"/>
          <w:sz w:val="24"/>
          <w:szCs w:val="24"/>
        </w:rPr>
      </w:pPr>
      <w:r w:rsidRPr="00C26630">
        <w:rPr>
          <w:rFonts w:ascii="Arial" w:hAnsi="Arial" w:cs="Arial"/>
          <w:sz w:val="24"/>
          <w:szCs w:val="24"/>
        </w:rPr>
        <w:t>Level: LH</w:t>
      </w:r>
    </w:p>
    <w:p w14:paraId="2896A193" w14:textId="77777777" w:rsidR="00EC2E9F" w:rsidRPr="00C26630" w:rsidRDefault="00EC2E9F" w:rsidP="00114706">
      <w:pPr>
        <w:widowControl w:val="0"/>
        <w:spacing w:after="0"/>
        <w:rPr>
          <w:rFonts w:ascii="Arial" w:hAnsi="Arial" w:cs="Arial"/>
          <w:sz w:val="24"/>
          <w:szCs w:val="24"/>
        </w:rPr>
      </w:pPr>
      <w:r w:rsidRPr="00C26630">
        <w:rPr>
          <w:rFonts w:ascii="Arial" w:hAnsi="Arial" w:cs="Arial"/>
          <w:sz w:val="24"/>
          <w:szCs w:val="24"/>
        </w:rPr>
        <w:t>Taught: Semester 2</w:t>
      </w:r>
    </w:p>
    <w:p w14:paraId="787E90CA" w14:textId="15764382" w:rsidR="00114706" w:rsidRPr="00C26630" w:rsidRDefault="00114706" w:rsidP="00114706">
      <w:pPr>
        <w:widowControl w:val="0"/>
        <w:spacing w:after="0"/>
        <w:rPr>
          <w:rFonts w:ascii="Arial" w:hAnsi="Arial" w:cs="Arial"/>
          <w:sz w:val="24"/>
          <w:szCs w:val="24"/>
        </w:rPr>
      </w:pPr>
      <w:r w:rsidRPr="00C26630">
        <w:rPr>
          <w:rFonts w:ascii="Arial" w:hAnsi="Arial" w:cs="Arial"/>
          <w:sz w:val="24"/>
          <w:szCs w:val="24"/>
        </w:rPr>
        <w:t>Department: Economics</w:t>
      </w:r>
    </w:p>
    <w:p w14:paraId="35C1419F" w14:textId="4902C20C" w:rsidR="00EC2E9F" w:rsidRPr="00C26630" w:rsidRDefault="00EC2E9F" w:rsidP="00114706">
      <w:pPr>
        <w:widowControl w:val="0"/>
        <w:spacing w:after="0"/>
        <w:rPr>
          <w:rFonts w:ascii="Arial" w:hAnsi="Arial" w:cs="Arial"/>
          <w:sz w:val="24"/>
          <w:szCs w:val="24"/>
        </w:rPr>
      </w:pPr>
      <w:r w:rsidRPr="698E7621">
        <w:rPr>
          <w:rFonts w:ascii="Arial" w:hAnsi="Arial" w:cs="Arial"/>
          <w:sz w:val="24"/>
          <w:szCs w:val="24"/>
        </w:rPr>
        <w:t xml:space="preserve">Assessment Method: </w:t>
      </w:r>
      <w:r w:rsidR="00ED1389" w:rsidRPr="698E7621">
        <w:rPr>
          <w:rFonts w:ascii="Arial" w:hAnsi="Arial" w:cs="Arial"/>
          <w:sz w:val="24"/>
          <w:szCs w:val="24"/>
        </w:rPr>
        <w:t xml:space="preserve">Coursework (50%), </w:t>
      </w:r>
      <w:r w:rsidR="000A6633" w:rsidRPr="698E7621">
        <w:rPr>
          <w:rFonts w:ascii="Arial" w:hAnsi="Arial" w:cs="Arial"/>
          <w:sz w:val="24"/>
          <w:szCs w:val="24"/>
        </w:rPr>
        <w:t xml:space="preserve">Exam </w:t>
      </w:r>
      <w:r w:rsidR="000A6633">
        <w:rPr>
          <w:rFonts w:ascii="Arial" w:hAnsi="Arial" w:cs="Arial"/>
          <w:sz w:val="24"/>
          <w:szCs w:val="24"/>
        </w:rPr>
        <w:t>-</w:t>
      </w:r>
      <w:r w:rsidR="00CD12D5">
        <w:rPr>
          <w:rFonts w:ascii="Arial" w:hAnsi="Arial" w:cs="Arial"/>
          <w:sz w:val="24"/>
          <w:szCs w:val="24"/>
        </w:rPr>
        <w:t xml:space="preserve"> Main Exam Period</w:t>
      </w:r>
      <w:r w:rsidR="00CD12D5" w:rsidRPr="00C26630">
        <w:rPr>
          <w:rFonts w:ascii="Arial" w:hAnsi="Arial" w:cs="Arial"/>
          <w:sz w:val="24"/>
          <w:szCs w:val="24"/>
        </w:rPr>
        <w:t xml:space="preserve"> </w:t>
      </w:r>
      <w:r w:rsidRPr="698E7621">
        <w:rPr>
          <w:rFonts w:ascii="Arial" w:hAnsi="Arial" w:cs="Arial"/>
          <w:sz w:val="24"/>
          <w:szCs w:val="24"/>
        </w:rPr>
        <w:t>(50%)</w:t>
      </w:r>
    </w:p>
    <w:p w14:paraId="51FF3399" w14:textId="77777777" w:rsidR="00EC2E9F" w:rsidRPr="00C26630" w:rsidRDefault="00EC2E9F" w:rsidP="00114706">
      <w:pPr>
        <w:widowControl w:val="0"/>
        <w:spacing w:after="0"/>
        <w:rPr>
          <w:rFonts w:ascii="Arial" w:hAnsi="Arial" w:cs="Arial"/>
          <w:i/>
          <w:iCs/>
          <w:sz w:val="24"/>
          <w:szCs w:val="24"/>
        </w:rPr>
      </w:pPr>
      <w:r w:rsidRPr="00C26630">
        <w:rPr>
          <w:rFonts w:ascii="Arial" w:hAnsi="Arial" w:cs="Arial"/>
          <w:i/>
          <w:iCs/>
          <w:sz w:val="24"/>
          <w:szCs w:val="24"/>
        </w:rPr>
        <w:t>Pre-requisites: 33188 LI Financial Markets &amp; Institutions or equivalent</w:t>
      </w:r>
    </w:p>
    <w:p w14:paraId="60B538B1" w14:textId="77777777" w:rsidR="000C1FCD" w:rsidRPr="00C26630" w:rsidRDefault="000C1FCD" w:rsidP="000C1FCD">
      <w:pPr>
        <w:spacing w:after="0"/>
        <w:rPr>
          <w:rFonts w:ascii="Arial" w:hAnsi="Arial" w:cs="Arial"/>
          <w:b/>
          <w:bCs/>
          <w:i/>
          <w:iCs/>
          <w:sz w:val="24"/>
          <w:szCs w:val="24"/>
        </w:rPr>
      </w:pPr>
      <w:r w:rsidRPr="00C26630">
        <w:rPr>
          <w:rFonts w:ascii="Arial" w:hAnsi="Arial" w:cs="Arial"/>
          <w:b/>
          <w:bCs/>
          <w:i/>
          <w:iCs/>
          <w:sz w:val="24"/>
          <w:szCs w:val="24"/>
        </w:rPr>
        <w:t>Subject to availability</w:t>
      </w:r>
    </w:p>
    <w:p w14:paraId="466B4F52" w14:textId="77777777" w:rsidR="00EC2E9F" w:rsidRPr="00C26630" w:rsidRDefault="00EC2E9F" w:rsidP="00EC2E9F">
      <w:pPr>
        <w:widowControl w:val="0"/>
        <w:rPr>
          <w:rFonts w:ascii="Arial" w:hAnsi="Arial" w:cs="Arial"/>
          <w:sz w:val="24"/>
          <w:szCs w:val="24"/>
        </w:rPr>
      </w:pPr>
    </w:p>
    <w:p w14:paraId="22DBD25C" w14:textId="77777777" w:rsidR="00EC2E9F" w:rsidRPr="00C26630" w:rsidRDefault="00EC2E9F" w:rsidP="00E27D75">
      <w:pPr>
        <w:pStyle w:val="Heading"/>
      </w:pPr>
      <w:r w:rsidRPr="00C26630">
        <w:t>Module Description</w:t>
      </w:r>
    </w:p>
    <w:p w14:paraId="6621E624"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This module first examines economic theories of financial market behaviour and discusses their empirical relevance. The topics may include the micro-foundations of financial economics; portfolio investment decisions, e.g. the Mean-Variance model and Capital Asset Pricing Model (CAPM); more complex pricing models, such as the consumption-based CAPM and Arbitrage Pricing Theory (APT).</w:t>
      </w:r>
    </w:p>
    <w:p w14:paraId="3D86E14C"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The module then deals with the theoretical foundations of why banks exist and how they operate, and of why and how banks are regulated. The topics may include the theory of financial intermediation, securitization and other lending techniques, deposit contracts and insurance, bank regulation and supervision; particular attention is paid to recent global developments in banking and bank regulation.</w:t>
      </w:r>
    </w:p>
    <w:p w14:paraId="7A7E01DD" w14:textId="77777777" w:rsidR="00EC2E9F" w:rsidRPr="00C26630" w:rsidRDefault="00EC2E9F" w:rsidP="00EC2E9F">
      <w:pPr>
        <w:widowControl w:val="0"/>
        <w:rPr>
          <w:rFonts w:ascii="Arial" w:hAnsi="Arial" w:cs="Arial"/>
          <w:sz w:val="24"/>
          <w:szCs w:val="24"/>
        </w:rPr>
      </w:pPr>
    </w:p>
    <w:p w14:paraId="4F1A72A5" w14:textId="77777777" w:rsidR="00EC2E9F" w:rsidRPr="00C26630" w:rsidRDefault="00EC2E9F" w:rsidP="00E27D75">
      <w:pPr>
        <w:pStyle w:val="Heading"/>
      </w:pPr>
      <w:r w:rsidRPr="00C26630">
        <w:t>Learning Outcomes</w:t>
      </w:r>
    </w:p>
    <w:p w14:paraId="44AD0B6B"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By the end of the module students should be able to:</w:t>
      </w:r>
    </w:p>
    <w:p w14:paraId="3D9BDBCB" w14:textId="162CDD8A" w:rsidR="00EC2E9F" w:rsidRPr="00C26630" w:rsidRDefault="00EC2E9F" w:rsidP="00166013">
      <w:pPr>
        <w:pStyle w:val="ListParagraph"/>
        <w:widowControl w:val="0"/>
        <w:numPr>
          <w:ilvl w:val="0"/>
          <w:numId w:val="6"/>
        </w:numPr>
        <w:rPr>
          <w:rFonts w:ascii="Arial" w:hAnsi="Arial" w:cs="Arial"/>
          <w:sz w:val="24"/>
          <w:szCs w:val="24"/>
        </w:rPr>
      </w:pPr>
      <w:r w:rsidRPr="00C26630">
        <w:rPr>
          <w:rFonts w:ascii="Arial" w:hAnsi="Arial" w:cs="Arial"/>
          <w:sz w:val="24"/>
          <w:szCs w:val="24"/>
        </w:rPr>
        <w:t>demonstrate systematic knowledge and understanding of the microeconomic basis of financial economics</w:t>
      </w:r>
    </w:p>
    <w:p w14:paraId="1F4BBF02" w14:textId="33354677" w:rsidR="00EC2E9F" w:rsidRPr="00C26630" w:rsidRDefault="00EC2E9F" w:rsidP="00166013">
      <w:pPr>
        <w:pStyle w:val="ListParagraph"/>
        <w:widowControl w:val="0"/>
        <w:numPr>
          <w:ilvl w:val="0"/>
          <w:numId w:val="6"/>
        </w:numPr>
        <w:rPr>
          <w:rFonts w:ascii="Arial" w:hAnsi="Arial" w:cs="Arial"/>
          <w:sz w:val="24"/>
          <w:szCs w:val="24"/>
        </w:rPr>
      </w:pPr>
      <w:r w:rsidRPr="00C26630">
        <w:rPr>
          <w:rFonts w:ascii="Arial" w:hAnsi="Arial" w:cs="Arial"/>
          <w:sz w:val="24"/>
          <w:szCs w:val="24"/>
        </w:rPr>
        <w:t>analyse the behaviour of asset markets and prices using theoretical models and critically evaluate their empirical implementation</w:t>
      </w:r>
    </w:p>
    <w:p w14:paraId="37EB7569" w14:textId="03B03055" w:rsidR="00EC2E9F" w:rsidRPr="00C26630" w:rsidRDefault="00EC2E9F" w:rsidP="00166013">
      <w:pPr>
        <w:pStyle w:val="ListParagraph"/>
        <w:widowControl w:val="0"/>
        <w:numPr>
          <w:ilvl w:val="0"/>
          <w:numId w:val="6"/>
        </w:numPr>
        <w:rPr>
          <w:rFonts w:ascii="Arial" w:hAnsi="Arial" w:cs="Arial"/>
          <w:sz w:val="24"/>
          <w:szCs w:val="24"/>
        </w:rPr>
      </w:pPr>
      <w:r w:rsidRPr="00C26630">
        <w:rPr>
          <w:rFonts w:ascii="Arial" w:hAnsi="Arial" w:cs="Arial"/>
          <w:sz w:val="24"/>
          <w:szCs w:val="24"/>
        </w:rPr>
        <w:t>explain the theoretical foundations of financial intermediation and critically evaluate the current regulatory framework faced by banks</w:t>
      </w:r>
    </w:p>
    <w:p w14:paraId="1BCA5D29" w14:textId="77777777" w:rsidR="00114706" w:rsidRPr="00C26630" w:rsidRDefault="00EC2E9F" w:rsidP="00EC2E9F">
      <w:pPr>
        <w:widowControl w:val="0"/>
        <w:rPr>
          <w:rFonts w:ascii="Arial" w:hAnsi="Arial" w:cs="Arial"/>
          <w:sz w:val="24"/>
          <w:szCs w:val="24"/>
        </w:rPr>
        <w:sectPr w:rsidR="00114706" w:rsidRPr="00C26630" w:rsidSect="00520F37">
          <w:pgSz w:w="11906" w:h="16838"/>
          <w:pgMar w:top="1440" w:right="1440" w:bottom="1440" w:left="1440" w:header="708" w:footer="708" w:gutter="0"/>
          <w:cols w:space="708"/>
          <w:docGrid w:linePitch="360"/>
        </w:sectPr>
      </w:pPr>
      <w:r w:rsidRPr="00C26630">
        <w:rPr>
          <w:rFonts w:ascii="Arial" w:hAnsi="Arial" w:cs="Arial"/>
          <w:sz w:val="24"/>
          <w:szCs w:val="24"/>
        </w:rPr>
        <w:t xml:space="preserve"> </w:t>
      </w:r>
    </w:p>
    <w:p w14:paraId="3A855822" w14:textId="4C14A323" w:rsidR="00EC2E9F" w:rsidRPr="00C26630" w:rsidRDefault="00114706" w:rsidP="00E27D75">
      <w:pPr>
        <w:pStyle w:val="ModuleHeading"/>
      </w:pPr>
      <w:bookmarkStart w:id="135" w:name="LH_DTG"/>
      <w:bookmarkEnd w:id="135"/>
      <w:r w:rsidRPr="00C26630">
        <w:lastRenderedPageBreak/>
        <w:t xml:space="preserve">LH </w:t>
      </w:r>
      <w:r w:rsidR="00EC2E9F" w:rsidRPr="00C26630">
        <w:t>Decision Theory &amp; Games</w:t>
      </w:r>
    </w:p>
    <w:p w14:paraId="2892ECE4" w14:textId="77777777" w:rsidR="00EC2E9F" w:rsidRPr="00C26630" w:rsidRDefault="00EC2E9F" w:rsidP="00114706">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33152</w:t>
      </w:r>
    </w:p>
    <w:p w14:paraId="2796A6D2" w14:textId="77777777" w:rsidR="00EC2E9F" w:rsidRPr="00C26630" w:rsidRDefault="00EC2E9F" w:rsidP="00114706">
      <w:pPr>
        <w:widowControl w:val="0"/>
        <w:spacing w:after="0"/>
        <w:rPr>
          <w:rFonts w:ascii="Arial" w:hAnsi="Arial" w:cs="Arial"/>
          <w:sz w:val="24"/>
          <w:szCs w:val="24"/>
        </w:rPr>
      </w:pPr>
      <w:r w:rsidRPr="00C26630">
        <w:rPr>
          <w:rFonts w:ascii="Arial" w:hAnsi="Arial" w:cs="Arial"/>
          <w:sz w:val="24"/>
          <w:szCs w:val="24"/>
        </w:rPr>
        <w:t>Credits: 20</w:t>
      </w:r>
    </w:p>
    <w:p w14:paraId="598A7E69" w14:textId="77777777" w:rsidR="00EC2E9F" w:rsidRPr="00C26630" w:rsidRDefault="00EC2E9F" w:rsidP="00114706">
      <w:pPr>
        <w:widowControl w:val="0"/>
        <w:spacing w:after="0"/>
        <w:rPr>
          <w:rFonts w:ascii="Arial" w:hAnsi="Arial" w:cs="Arial"/>
          <w:sz w:val="24"/>
          <w:szCs w:val="24"/>
        </w:rPr>
      </w:pPr>
      <w:r w:rsidRPr="00C26630">
        <w:rPr>
          <w:rFonts w:ascii="Arial" w:hAnsi="Arial" w:cs="Arial"/>
          <w:sz w:val="24"/>
          <w:szCs w:val="24"/>
        </w:rPr>
        <w:t>Level: LH</w:t>
      </w:r>
    </w:p>
    <w:p w14:paraId="31205DDC" w14:textId="77777777" w:rsidR="00EC2E9F" w:rsidRPr="00C26630" w:rsidRDefault="00EC2E9F" w:rsidP="00114706">
      <w:pPr>
        <w:widowControl w:val="0"/>
        <w:spacing w:after="0"/>
        <w:rPr>
          <w:rFonts w:ascii="Arial" w:hAnsi="Arial" w:cs="Arial"/>
          <w:sz w:val="24"/>
          <w:szCs w:val="24"/>
        </w:rPr>
      </w:pPr>
      <w:r w:rsidRPr="00C26630">
        <w:rPr>
          <w:rFonts w:ascii="Arial" w:hAnsi="Arial" w:cs="Arial"/>
          <w:sz w:val="24"/>
          <w:szCs w:val="24"/>
        </w:rPr>
        <w:t>Taught: Semester 2</w:t>
      </w:r>
    </w:p>
    <w:p w14:paraId="2A114468" w14:textId="32AA2BAD" w:rsidR="00114706" w:rsidRPr="00C26630" w:rsidRDefault="00114706" w:rsidP="00114706">
      <w:pPr>
        <w:widowControl w:val="0"/>
        <w:spacing w:after="0"/>
        <w:rPr>
          <w:rFonts w:ascii="Arial" w:hAnsi="Arial" w:cs="Arial"/>
          <w:sz w:val="24"/>
          <w:szCs w:val="24"/>
        </w:rPr>
      </w:pPr>
      <w:r w:rsidRPr="00C26630">
        <w:rPr>
          <w:rFonts w:ascii="Arial" w:hAnsi="Arial" w:cs="Arial"/>
          <w:sz w:val="24"/>
          <w:szCs w:val="24"/>
        </w:rPr>
        <w:t>Department: Economics</w:t>
      </w:r>
    </w:p>
    <w:p w14:paraId="41BD80FC" w14:textId="5B0AD0B2" w:rsidR="00EC2E9F" w:rsidRPr="00C26630" w:rsidRDefault="00EC2E9F" w:rsidP="00114706">
      <w:pPr>
        <w:widowControl w:val="0"/>
        <w:spacing w:after="0"/>
        <w:rPr>
          <w:rFonts w:ascii="Arial" w:hAnsi="Arial" w:cs="Arial"/>
          <w:sz w:val="24"/>
          <w:szCs w:val="24"/>
        </w:rPr>
      </w:pPr>
      <w:r w:rsidRPr="00C26630">
        <w:rPr>
          <w:rFonts w:ascii="Arial" w:hAnsi="Arial" w:cs="Arial"/>
          <w:sz w:val="24"/>
          <w:szCs w:val="24"/>
        </w:rPr>
        <w:t>Assessment Method: Coursework (50%), Exam</w:t>
      </w:r>
      <w:r w:rsidR="00CD12D5">
        <w:rPr>
          <w:rFonts w:ascii="Arial" w:hAnsi="Arial" w:cs="Arial"/>
          <w:sz w:val="24"/>
          <w:szCs w:val="24"/>
        </w:rPr>
        <w:t xml:space="preserve"> - Main Exam Period</w:t>
      </w:r>
      <w:r w:rsidRPr="00C26630">
        <w:rPr>
          <w:rFonts w:ascii="Arial" w:hAnsi="Arial" w:cs="Arial"/>
          <w:sz w:val="24"/>
          <w:szCs w:val="24"/>
        </w:rPr>
        <w:t xml:space="preserve"> (50%)</w:t>
      </w:r>
    </w:p>
    <w:p w14:paraId="1E0A2901" w14:textId="77777777" w:rsidR="00EC2E9F" w:rsidRPr="00C26630" w:rsidRDefault="00EC2E9F" w:rsidP="00114706">
      <w:pPr>
        <w:widowControl w:val="0"/>
        <w:spacing w:after="0"/>
        <w:rPr>
          <w:rFonts w:ascii="Arial" w:hAnsi="Arial" w:cs="Arial"/>
          <w:i/>
          <w:iCs/>
          <w:sz w:val="24"/>
          <w:szCs w:val="24"/>
        </w:rPr>
      </w:pPr>
      <w:r w:rsidRPr="00C26630">
        <w:rPr>
          <w:rFonts w:ascii="Arial" w:hAnsi="Arial" w:cs="Arial"/>
          <w:i/>
          <w:iCs/>
          <w:sz w:val="24"/>
          <w:szCs w:val="24"/>
        </w:rPr>
        <w:t>Pre-requisites: 28536 LI Microeconomics or equivalent</w:t>
      </w:r>
    </w:p>
    <w:p w14:paraId="06D3BC98" w14:textId="0417204F" w:rsidR="00EC2E9F" w:rsidRPr="00C26630" w:rsidRDefault="000C1FCD" w:rsidP="000C1FCD">
      <w:pPr>
        <w:spacing w:after="0"/>
        <w:rPr>
          <w:rFonts w:ascii="Arial" w:hAnsi="Arial" w:cs="Arial"/>
          <w:b/>
          <w:bCs/>
          <w:i/>
          <w:iCs/>
          <w:sz w:val="24"/>
          <w:szCs w:val="24"/>
        </w:rPr>
      </w:pPr>
      <w:r w:rsidRPr="00C26630">
        <w:rPr>
          <w:rFonts w:ascii="Arial" w:hAnsi="Arial" w:cs="Arial"/>
          <w:b/>
          <w:bCs/>
          <w:i/>
          <w:iCs/>
          <w:sz w:val="24"/>
          <w:szCs w:val="24"/>
        </w:rPr>
        <w:t>Subject to availability</w:t>
      </w:r>
    </w:p>
    <w:p w14:paraId="03F6D3A9" w14:textId="77777777" w:rsidR="00EC2E9F" w:rsidRPr="00C26630" w:rsidRDefault="00EC2E9F" w:rsidP="00EC2E9F">
      <w:pPr>
        <w:widowControl w:val="0"/>
        <w:rPr>
          <w:rFonts w:ascii="Arial" w:hAnsi="Arial" w:cs="Arial"/>
          <w:sz w:val="24"/>
          <w:szCs w:val="24"/>
        </w:rPr>
      </w:pPr>
    </w:p>
    <w:p w14:paraId="2F22B5F7" w14:textId="77777777" w:rsidR="00EC2E9F" w:rsidRPr="00C26630" w:rsidRDefault="00EC2E9F" w:rsidP="00E27D75">
      <w:pPr>
        <w:pStyle w:val="Heading"/>
      </w:pPr>
      <w:r w:rsidRPr="00C26630">
        <w:t>Module Description</w:t>
      </w:r>
    </w:p>
    <w:p w14:paraId="61AB87B7"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This module examines the principles and algorithms for making individual decisions and strategic decisions and provides students with advanced knowledge and analytical skills associated with decision theory and game theory and its economic applications. The purpose of the module is to develop the solid theoretical background necessary to understand the theoretic models and how and why these models were developed and how these models are applied as a tool to solve problems in different areas in economics. The main emphasis is not only on theoretical analysis of abstract decision problems, but also on the discussion and description of solution concepts appropriate for various types of practical economic problems. Decision theories discussed in the module will include Expected Utility Theory as well as a range of the most important alternatives such as Cumulative Prospect Theory. The Decision Theory part of this module will discuss decisions under risk and decisions under ambiguity/uncertainty. The Games part of this module will cover cooperative and non- cooperative games in normal and extensive form as well as game-theoretic aspects of modelling herding behaviour, boundedly rational behaviour (e.g. the level-k model, the cognitive hierarchy model, etc.) and markets (e.g. auctions and market entry games).</w:t>
      </w:r>
    </w:p>
    <w:p w14:paraId="0C826029" w14:textId="77777777" w:rsidR="00EC2E9F" w:rsidRPr="00C26630" w:rsidRDefault="00EC2E9F" w:rsidP="00EC2E9F">
      <w:pPr>
        <w:widowControl w:val="0"/>
        <w:rPr>
          <w:rFonts w:ascii="Arial" w:hAnsi="Arial" w:cs="Arial"/>
          <w:sz w:val="24"/>
          <w:szCs w:val="24"/>
        </w:rPr>
      </w:pPr>
    </w:p>
    <w:p w14:paraId="00AFAEDC" w14:textId="77777777" w:rsidR="00EC2E9F" w:rsidRPr="00C26630" w:rsidRDefault="00EC2E9F" w:rsidP="00E27D75">
      <w:pPr>
        <w:pStyle w:val="Heading"/>
      </w:pPr>
      <w:r w:rsidRPr="00C26630">
        <w:t>Learning Outcomes</w:t>
      </w:r>
    </w:p>
    <w:p w14:paraId="6ED3D69B"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By the end of the module students should be able to:</w:t>
      </w:r>
    </w:p>
    <w:p w14:paraId="4FDCEA5A" w14:textId="17C45D5F" w:rsidR="00EC2E9F" w:rsidRPr="00C26630" w:rsidRDefault="00EC2E9F" w:rsidP="00166013">
      <w:pPr>
        <w:pStyle w:val="ListParagraph"/>
        <w:widowControl w:val="0"/>
        <w:numPr>
          <w:ilvl w:val="0"/>
          <w:numId w:val="6"/>
        </w:numPr>
        <w:rPr>
          <w:rFonts w:ascii="Arial" w:hAnsi="Arial" w:cs="Arial"/>
          <w:sz w:val="24"/>
          <w:szCs w:val="24"/>
        </w:rPr>
      </w:pPr>
      <w:r w:rsidRPr="00C26630">
        <w:rPr>
          <w:rFonts w:ascii="Arial" w:hAnsi="Arial" w:cs="Arial"/>
          <w:sz w:val="24"/>
          <w:szCs w:val="24"/>
        </w:rPr>
        <w:t>demonstrate systematic knowledge and understanding in individual decision theory and game theory</w:t>
      </w:r>
    </w:p>
    <w:p w14:paraId="69174F3E" w14:textId="35AA9AF6" w:rsidR="00EC2E9F" w:rsidRPr="00C26630" w:rsidRDefault="00EC2E9F" w:rsidP="00166013">
      <w:pPr>
        <w:pStyle w:val="ListParagraph"/>
        <w:widowControl w:val="0"/>
        <w:numPr>
          <w:ilvl w:val="0"/>
          <w:numId w:val="6"/>
        </w:numPr>
        <w:rPr>
          <w:rFonts w:ascii="Arial" w:hAnsi="Arial" w:cs="Arial"/>
          <w:sz w:val="24"/>
          <w:szCs w:val="24"/>
        </w:rPr>
      </w:pPr>
      <w:r w:rsidRPr="00C26630">
        <w:rPr>
          <w:rFonts w:ascii="Arial" w:hAnsi="Arial" w:cs="Arial"/>
          <w:sz w:val="24"/>
          <w:szCs w:val="24"/>
        </w:rPr>
        <w:t>assess different theoretical accounts of individual and strategic decision making</w:t>
      </w:r>
    </w:p>
    <w:p w14:paraId="3E47E17A" w14:textId="03C8435D" w:rsidR="00EC2E9F" w:rsidRPr="00C26630" w:rsidRDefault="00EC2E9F" w:rsidP="00166013">
      <w:pPr>
        <w:pStyle w:val="ListParagraph"/>
        <w:widowControl w:val="0"/>
        <w:numPr>
          <w:ilvl w:val="0"/>
          <w:numId w:val="6"/>
        </w:numPr>
        <w:rPr>
          <w:rFonts w:ascii="Arial" w:hAnsi="Arial" w:cs="Arial"/>
          <w:sz w:val="24"/>
          <w:szCs w:val="24"/>
        </w:rPr>
      </w:pPr>
      <w:r w:rsidRPr="00C26630">
        <w:rPr>
          <w:rFonts w:ascii="Arial" w:hAnsi="Arial" w:cs="Arial"/>
          <w:sz w:val="24"/>
          <w:szCs w:val="24"/>
        </w:rPr>
        <w:t>apply individual decision theory and game theory to formulate and solve complex practical problems</w:t>
      </w:r>
    </w:p>
    <w:p w14:paraId="66A1EAFF" w14:textId="4D71BCB7" w:rsidR="00EC2E9F" w:rsidRDefault="00EC2E9F" w:rsidP="00166013">
      <w:pPr>
        <w:pStyle w:val="ListParagraph"/>
        <w:widowControl w:val="0"/>
        <w:numPr>
          <w:ilvl w:val="0"/>
          <w:numId w:val="6"/>
        </w:numPr>
        <w:rPr>
          <w:rFonts w:ascii="Arial" w:hAnsi="Arial" w:cs="Arial"/>
          <w:sz w:val="24"/>
          <w:szCs w:val="24"/>
        </w:rPr>
      </w:pPr>
      <w:r w:rsidRPr="00C26630">
        <w:rPr>
          <w:rFonts w:ascii="Arial" w:hAnsi="Arial" w:cs="Arial"/>
          <w:sz w:val="24"/>
          <w:szCs w:val="24"/>
        </w:rPr>
        <w:t>critically evaluate theoretical constructs and practical applications of individual decision theory and game theory</w:t>
      </w:r>
    </w:p>
    <w:p w14:paraId="3DFAF283" w14:textId="77777777" w:rsidR="00E27D75" w:rsidRDefault="00E27D75" w:rsidP="00E27D75">
      <w:pPr>
        <w:widowControl w:val="0"/>
        <w:rPr>
          <w:rFonts w:ascii="Arial" w:hAnsi="Arial" w:cs="Arial"/>
          <w:sz w:val="24"/>
          <w:szCs w:val="24"/>
        </w:rPr>
      </w:pPr>
    </w:p>
    <w:p w14:paraId="0011E037" w14:textId="77777777" w:rsidR="00E27D75" w:rsidRPr="00E27D75" w:rsidRDefault="00E27D75" w:rsidP="00E27D75">
      <w:pPr>
        <w:widowControl w:val="0"/>
        <w:rPr>
          <w:rFonts w:ascii="Arial" w:hAnsi="Arial" w:cs="Arial"/>
          <w:sz w:val="24"/>
          <w:szCs w:val="24"/>
        </w:rPr>
      </w:pPr>
    </w:p>
    <w:p w14:paraId="48BA63CA" w14:textId="3FE2871C" w:rsidR="00EC2E9F" w:rsidRPr="00E27D75" w:rsidRDefault="00114706" w:rsidP="00E27D75">
      <w:pPr>
        <w:pStyle w:val="ModuleHeading"/>
        <w:rPr>
          <w:sz w:val="24"/>
          <w:szCs w:val="24"/>
        </w:rPr>
      </w:pPr>
      <w:bookmarkStart w:id="136" w:name="LH_HealthEcon"/>
      <w:bookmarkEnd w:id="136"/>
      <w:r w:rsidRPr="00C26630">
        <w:lastRenderedPageBreak/>
        <w:t xml:space="preserve">LH </w:t>
      </w:r>
      <w:r w:rsidR="00EC2E9F" w:rsidRPr="00C26630">
        <w:t>Health Economics</w:t>
      </w:r>
    </w:p>
    <w:p w14:paraId="31931F84" w14:textId="77777777" w:rsidR="00EC2E9F" w:rsidRPr="00C26630" w:rsidRDefault="00EC2E9F" w:rsidP="00114706">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33158</w:t>
      </w:r>
    </w:p>
    <w:p w14:paraId="742CCA57" w14:textId="77777777" w:rsidR="00EC2E9F" w:rsidRPr="00C26630" w:rsidRDefault="00EC2E9F" w:rsidP="00114706">
      <w:pPr>
        <w:widowControl w:val="0"/>
        <w:spacing w:after="0"/>
        <w:rPr>
          <w:rFonts w:ascii="Arial" w:hAnsi="Arial" w:cs="Arial"/>
          <w:sz w:val="24"/>
          <w:szCs w:val="24"/>
        </w:rPr>
      </w:pPr>
      <w:r w:rsidRPr="00C26630">
        <w:rPr>
          <w:rFonts w:ascii="Arial" w:hAnsi="Arial" w:cs="Arial"/>
          <w:sz w:val="24"/>
          <w:szCs w:val="24"/>
        </w:rPr>
        <w:t>Credits: 20</w:t>
      </w:r>
    </w:p>
    <w:p w14:paraId="755B5F11" w14:textId="77777777" w:rsidR="00EC2E9F" w:rsidRPr="00C26630" w:rsidRDefault="00EC2E9F" w:rsidP="00114706">
      <w:pPr>
        <w:widowControl w:val="0"/>
        <w:spacing w:after="0"/>
        <w:rPr>
          <w:rFonts w:ascii="Arial" w:hAnsi="Arial" w:cs="Arial"/>
          <w:sz w:val="24"/>
          <w:szCs w:val="24"/>
        </w:rPr>
      </w:pPr>
      <w:r w:rsidRPr="00C26630">
        <w:rPr>
          <w:rFonts w:ascii="Arial" w:hAnsi="Arial" w:cs="Arial"/>
          <w:sz w:val="24"/>
          <w:szCs w:val="24"/>
        </w:rPr>
        <w:t>Level: LH</w:t>
      </w:r>
    </w:p>
    <w:p w14:paraId="4D5B0BEE" w14:textId="77777777" w:rsidR="00EC2E9F" w:rsidRPr="00C26630" w:rsidRDefault="00EC2E9F" w:rsidP="00114706">
      <w:pPr>
        <w:widowControl w:val="0"/>
        <w:spacing w:after="0"/>
        <w:rPr>
          <w:rFonts w:ascii="Arial" w:hAnsi="Arial" w:cs="Arial"/>
          <w:sz w:val="24"/>
          <w:szCs w:val="24"/>
        </w:rPr>
      </w:pPr>
      <w:r w:rsidRPr="00C26630">
        <w:rPr>
          <w:rFonts w:ascii="Arial" w:hAnsi="Arial" w:cs="Arial"/>
          <w:sz w:val="24"/>
          <w:szCs w:val="24"/>
        </w:rPr>
        <w:t>Taught: Semester 2</w:t>
      </w:r>
    </w:p>
    <w:p w14:paraId="6197EE4C" w14:textId="6D6DF24C" w:rsidR="00114706" w:rsidRPr="00C26630" w:rsidRDefault="00114706" w:rsidP="00114706">
      <w:pPr>
        <w:widowControl w:val="0"/>
        <w:spacing w:after="0"/>
        <w:rPr>
          <w:rFonts w:ascii="Arial" w:hAnsi="Arial" w:cs="Arial"/>
          <w:sz w:val="24"/>
          <w:szCs w:val="24"/>
        </w:rPr>
      </w:pPr>
      <w:r w:rsidRPr="00C26630">
        <w:rPr>
          <w:rFonts w:ascii="Arial" w:hAnsi="Arial" w:cs="Arial"/>
          <w:sz w:val="24"/>
          <w:szCs w:val="24"/>
        </w:rPr>
        <w:t>Department: Economics</w:t>
      </w:r>
    </w:p>
    <w:p w14:paraId="38E593EF" w14:textId="7621BE37" w:rsidR="00EC2E9F" w:rsidRPr="00C26630" w:rsidRDefault="00EC2E9F" w:rsidP="00114706">
      <w:pPr>
        <w:widowControl w:val="0"/>
        <w:spacing w:after="0"/>
        <w:rPr>
          <w:rFonts w:ascii="Arial" w:hAnsi="Arial" w:cs="Arial"/>
          <w:sz w:val="24"/>
          <w:szCs w:val="24"/>
        </w:rPr>
      </w:pPr>
      <w:r w:rsidRPr="00C26630">
        <w:rPr>
          <w:rFonts w:ascii="Arial" w:hAnsi="Arial" w:cs="Arial"/>
          <w:sz w:val="24"/>
          <w:szCs w:val="24"/>
        </w:rPr>
        <w:t xml:space="preserve">Assessment Method: </w:t>
      </w:r>
      <w:r w:rsidR="004B540F" w:rsidRPr="00C26630">
        <w:rPr>
          <w:rFonts w:ascii="Arial" w:hAnsi="Arial" w:cs="Arial"/>
          <w:sz w:val="24"/>
          <w:szCs w:val="24"/>
        </w:rPr>
        <w:t>Coursework (50%),</w:t>
      </w:r>
      <w:r w:rsidRPr="00C26630">
        <w:rPr>
          <w:rFonts w:ascii="Arial" w:hAnsi="Arial" w:cs="Arial"/>
          <w:sz w:val="24"/>
          <w:szCs w:val="24"/>
        </w:rPr>
        <w:t xml:space="preserve"> </w:t>
      </w:r>
      <w:r w:rsidR="000A6633" w:rsidRPr="00C26630">
        <w:rPr>
          <w:rFonts w:ascii="Arial" w:hAnsi="Arial" w:cs="Arial"/>
          <w:sz w:val="24"/>
          <w:szCs w:val="24"/>
        </w:rPr>
        <w:t xml:space="preserve">Exam </w:t>
      </w:r>
      <w:r w:rsidR="000A6633">
        <w:rPr>
          <w:rFonts w:ascii="Arial" w:hAnsi="Arial" w:cs="Arial"/>
          <w:sz w:val="24"/>
          <w:szCs w:val="24"/>
        </w:rPr>
        <w:t>-</w:t>
      </w:r>
      <w:r w:rsidR="00CD12D5">
        <w:rPr>
          <w:rFonts w:ascii="Arial" w:hAnsi="Arial" w:cs="Arial"/>
          <w:sz w:val="24"/>
          <w:szCs w:val="24"/>
        </w:rPr>
        <w:t xml:space="preserve"> Main Exam Period</w:t>
      </w:r>
      <w:r w:rsidR="00CD12D5" w:rsidRPr="00C26630">
        <w:rPr>
          <w:rFonts w:ascii="Arial" w:hAnsi="Arial" w:cs="Arial"/>
          <w:sz w:val="24"/>
          <w:szCs w:val="24"/>
        </w:rPr>
        <w:t xml:space="preserve"> </w:t>
      </w:r>
      <w:r w:rsidRPr="00C26630">
        <w:rPr>
          <w:rFonts w:ascii="Arial" w:hAnsi="Arial" w:cs="Arial"/>
          <w:sz w:val="24"/>
          <w:szCs w:val="24"/>
        </w:rPr>
        <w:t>(50%)</w:t>
      </w:r>
    </w:p>
    <w:p w14:paraId="063F3A4A" w14:textId="77777777" w:rsidR="000C1FCD" w:rsidRPr="00C26630" w:rsidRDefault="000C1FCD" w:rsidP="000C1FCD">
      <w:pPr>
        <w:spacing w:after="0"/>
        <w:rPr>
          <w:rFonts w:ascii="Arial" w:hAnsi="Arial" w:cs="Arial"/>
          <w:b/>
          <w:bCs/>
          <w:i/>
          <w:iCs/>
          <w:sz w:val="24"/>
          <w:szCs w:val="24"/>
        </w:rPr>
      </w:pPr>
      <w:r w:rsidRPr="00C26630">
        <w:rPr>
          <w:rFonts w:ascii="Arial" w:hAnsi="Arial" w:cs="Arial"/>
          <w:b/>
          <w:bCs/>
          <w:i/>
          <w:iCs/>
          <w:sz w:val="24"/>
          <w:szCs w:val="24"/>
        </w:rPr>
        <w:t>Subject to availability</w:t>
      </w:r>
    </w:p>
    <w:p w14:paraId="71E1811E" w14:textId="77777777" w:rsidR="00EC2E9F" w:rsidRPr="00C26630" w:rsidRDefault="00EC2E9F" w:rsidP="00EC2E9F">
      <w:pPr>
        <w:widowControl w:val="0"/>
        <w:rPr>
          <w:rFonts w:ascii="Arial" w:hAnsi="Arial" w:cs="Arial"/>
          <w:sz w:val="24"/>
          <w:szCs w:val="24"/>
        </w:rPr>
      </w:pPr>
    </w:p>
    <w:p w14:paraId="73233F7A" w14:textId="77777777" w:rsidR="00EC2E9F" w:rsidRPr="00C26630" w:rsidRDefault="00EC2E9F" w:rsidP="00E27D75">
      <w:pPr>
        <w:pStyle w:val="Heading"/>
      </w:pPr>
      <w:r w:rsidRPr="00C26630">
        <w:t>Module Description</w:t>
      </w:r>
    </w:p>
    <w:p w14:paraId="2A471499"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 xml:space="preserve">This module </w:t>
      </w:r>
      <w:proofErr w:type="gramStart"/>
      <w:r w:rsidRPr="00C26630">
        <w:rPr>
          <w:rFonts w:ascii="Arial" w:hAnsi="Arial" w:cs="Arial"/>
          <w:sz w:val="24"/>
          <w:szCs w:val="24"/>
        </w:rPr>
        <w:t>provides an introduction to</w:t>
      </w:r>
      <w:proofErr w:type="gramEnd"/>
      <w:r w:rsidRPr="00C26630">
        <w:rPr>
          <w:rFonts w:ascii="Arial" w:hAnsi="Arial" w:cs="Arial"/>
          <w:sz w:val="24"/>
          <w:szCs w:val="24"/>
        </w:rPr>
        <w:t xml:space="preserve"> the theories and practice of health economics. The first part of the module considers how aspects of market failure influence the characteristics of healthcare systems, and the behaviour of individuals and organisations within such systems. Topics may include: the demand for health and healthcare, externalities, healthcare insurance and other finance mechanisms, incentives for doctors and hospitals, and National Health Service (NHS) policy evolution.</w:t>
      </w:r>
    </w:p>
    <w:p w14:paraId="03EDED01"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The second part of the module focuses on economic evaluation and decision-making relating to resource prioritisation in the NHS. Economic evaluation is covered in terms of welfarism and extra-welfarism theories, and how these are applied in the methods for conducting cost- benefit analysis and cost-utility analysis, respectively.</w:t>
      </w:r>
    </w:p>
    <w:p w14:paraId="59A9F469"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The third part of the module focuses on empirical research in health economics. It investigates topics such as the determinants of obesity, mental health problems, health-compromising behaviours, and cardio-vascular disease. Cross-country analyses will be carried out on the different health systems, and contemporary issues, such as whether health care is a luxury good, will be examined.</w:t>
      </w:r>
    </w:p>
    <w:p w14:paraId="6812510F" w14:textId="77777777" w:rsidR="00EC2E9F" w:rsidRPr="00C26630" w:rsidRDefault="00EC2E9F" w:rsidP="00EC2E9F">
      <w:pPr>
        <w:widowControl w:val="0"/>
        <w:rPr>
          <w:rFonts w:ascii="Arial" w:hAnsi="Arial" w:cs="Arial"/>
          <w:sz w:val="24"/>
          <w:szCs w:val="24"/>
        </w:rPr>
      </w:pPr>
    </w:p>
    <w:p w14:paraId="21BCA263" w14:textId="77777777" w:rsidR="00EC2E9F" w:rsidRPr="00C26630" w:rsidRDefault="00EC2E9F" w:rsidP="00E27D75">
      <w:pPr>
        <w:pStyle w:val="Heading"/>
      </w:pPr>
      <w:r w:rsidRPr="00C26630">
        <w:t>Learning Outcomes</w:t>
      </w:r>
    </w:p>
    <w:p w14:paraId="5CAE860E"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By the end of the module students should be able to:</w:t>
      </w:r>
    </w:p>
    <w:p w14:paraId="2E59BBFA" w14:textId="3C4D95B7" w:rsidR="00EC2E9F" w:rsidRPr="00C26630" w:rsidRDefault="00EC2E9F" w:rsidP="00166013">
      <w:pPr>
        <w:pStyle w:val="ListParagraph"/>
        <w:widowControl w:val="0"/>
        <w:numPr>
          <w:ilvl w:val="0"/>
          <w:numId w:val="6"/>
        </w:numPr>
        <w:rPr>
          <w:rFonts w:ascii="Arial" w:hAnsi="Arial" w:cs="Arial"/>
          <w:sz w:val="24"/>
          <w:szCs w:val="24"/>
        </w:rPr>
      </w:pPr>
      <w:r w:rsidRPr="00C26630">
        <w:rPr>
          <w:rFonts w:ascii="Arial" w:hAnsi="Arial" w:cs="Arial"/>
          <w:sz w:val="24"/>
          <w:szCs w:val="24"/>
        </w:rPr>
        <w:t>demonstrate knowledge of economic theory underpinning health economics</w:t>
      </w:r>
    </w:p>
    <w:p w14:paraId="438D2715" w14:textId="19F208FD" w:rsidR="00EC2E9F" w:rsidRPr="00C26630" w:rsidRDefault="00EC2E9F" w:rsidP="00166013">
      <w:pPr>
        <w:pStyle w:val="ListParagraph"/>
        <w:widowControl w:val="0"/>
        <w:numPr>
          <w:ilvl w:val="0"/>
          <w:numId w:val="6"/>
        </w:numPr>
        <w:rPr>
          <w:rFonts w:ascii="Arial" w:hAnsi="Arial" w:cs="Arial"/>
          <w:sz w:val="24"/>
          <w:szCs w:val="24"/>
        </w:rPr>
      </w:pPr>
      <w:r w:rsidRPr="00C26630">
        <w:rPr>
          <w:rFonts w:ascii="Arial" w:hAnsi="Arial" w:cs="Arial"/>
          <w:sz w:val="24"/>
          <w:szCs w:val="24"/>
        </w:rPr>
        <w:t>compare economic evaluation methods used in healthcare settings</w:t>
      </w:r>
    </w:p>
    <w:p w14:paraId="1921327D" w14:textId="04660934" w:rsidR="00EC2E9F" w:rsidRPr="00C26630" w:rsidRDefault="00EC2E9F" w:rsidP="00166013">
      <w:pPr>
        <w:pStyle w:val="ListParagraph"/>
        <w:widowControl w:val="0"/>
        <w:numPr>
          <w:ilvl w:val="0"/>
          <w:numId w:val="6"/>
        </w:numPr>
        <w:rPr>
          <w:rFonts w:ascii="Arial" w:hAnsi="Arial" w:cs="Arial"/>
          <w:sz w:val="24"/>
          <w:szCs w:val="24"/>
        </w:rPr>
      </w:pPr>
      <w:r w:rsidRPr="00C26630">
        <w:rPr>
          <w:rFonts w:ascii="Arial" w:hAnsi="Arial" w:cs="Arial"/>
          <w:sz w:val="24"/>
          <w:szCs w:val="24"/>
        </w:rPr>
        <w:t>apply health economics to a variety of issues relating to health and healthcare</w:t>
      </w:r>
    </w:p>
    <w:p w14:paraId="299AA16E" w14:textId="7F53A78E" w:rsidR="00EC2E9F" w:rsidRDefault="00EC2E9F" w:rsidP="00166013">
      <w:pPr>
        <w:pStyle w:val="ListParagraph"/>
        <w:widowControl w:val="0"/>
        <w:numPr>
          <w:ilvl w:val="0"/>
          <w:numId w:val="6"/>
        </w:numPr>
        <w:rPr>
          <w:rFonts w:ascii="Arial" w:hAnsi="Arial" w:cs="Arial"/>
          <w:sz w:val="24"/>
          <w:szCs w:val="24"/>
        </w:rPr>
      </w:pPr>
      <w:r w:rsidRPr="00C26630">
        <w:rPr>
          <w:rFonts w:ascii="Arial" w:hAnsi="Arial" w:cs="Arial"/>
          <w:sz w:val="24"/>
          <w:szCs w:val="24"/>
        </w:rPr>
        <w:t>demonstrate knowledge of the econometric techniques typically used in health economics</w:t>
      </w:r>
    </w:p>
    <w:p w14:paraId="16782A1B" w14:textId="77777777" w:rsidR="00E27D75" w:rsidRDefault="00E27D75" w:rsidP="00E27D75">
      <w:pPr>
        <w:widowControl w:val="0"/>
        <w:rPr>
          <w:rFonts w:ascii="Arial" w:hAnsi="Arial" w:cs="Arial"/>
          <w:sz w:val="24"/>
          <w:szCs w:val="24"/>
        </w:rPr>
      </w:pPr>
    </w:p>
    <w:p w14:paraId="5339C3EE" w14:textId="77777777" w:rsidR="00E27D75" w:rsidRDefault="00E27D75" w:rsidP="00E27D75">
      <w:pPr>
        <w:widowControl w:val="0"/>
        <w:rPr>
          <w:rFonts w:ascii="Arial" w:hAnsi="Arial" w:cs="Arial"/>
          <w:sz w:val="24"/>
          <w:szCs w:val="24"/>
        </w:rPr>
      </w:pPr>
    </w:p>
    <w:p w14:paraId="2CFCE3FA" w14:textId="77777777" w:rsidR="00E27D75" w:rsidRPr="00E27D75" w:rsidRDefault="00E27D75" w:rsidP="00E27D75">
      <w:pPr>
        <w:widowControl w:val="0"/>
        <w:rPr>
          <w:rFonts w:ascii="Arial" w:hAnsi="Arial" w:cs="Arial"/>
          <w:sz w:val="24"/>
          <w:szCs w:val="24"/>
        </w:rPr>
      </w:pPr>
    </w:p>
    <w:p w14:paraId="3ECE55A4" w14:textId="39483969" w:rsidR="00EC2E9F" w:rsidRPr="00C26630" w:rsidRDefault="00114706" w:rsidP="006A160C">
      <w:pPr>
        <w:pStyle w:val="ModuleHeading"/>
      </w:pPr>
      <w:bookmarkStart w:id="137" w:name="LH_HistoryofEconT"/>
      <w:bookmarkEnd w:id="137"/>
      <w:r w:rsidRPr="00C26630">
        <w:lastRenderedPageBreak/>
        <w:t xml:space="preserve">LH </w:t>
      </w:r>
      <w:r w:rsidR="00EC2E9F" w:rsidRPr="00C26630">
        <w:t>History of Economic Thought</w:t>
      </w:r>
    </w:p>
    <w:p w14:paraId="0CB84727" w14:textId="77777777" w:rsidR="00EC2E9F" w:rsidRPr="00C26630" w:rsidRDefault="00EC2E9F" w:rsidP="009D0E4C">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29183</w:t>
      </w:r>
    </w:p>
    <w:p w14:paraId="148E5D17" w14:textId="77777777" w:rsidR="00EC2E9F" w:rsidRPr="00C26630" w:rsidRDefault="00EC2E9F" w:rsidP="009D0E4C">
      <w:pPr>
        <w:widowControl w:val="0"/>
        <w:spacing w:after="0"/>
        <w:rPr>
          <w:rFonts w:ascii="Arial" w:hAnsi="Arial" w:cs="Arial"/>
          <w:sz w:val="24"/>
          <w:szCs w:val="24"/>
        </w:rPr>
      </w:pPr>
      <w:r w:rsidRPr="00C26630">
        <w:rPr>
          <w:rFonts w:ascii="Arial" w:hAnsi="Arial" w:cs="Arial"/>
          <w:sz w:val="24"/>
          <w:szCs w:val="24"/>
        </w:rPr>
        <w:t>Credits: 20</w:t>
      </w:r>
    </w:p>
    <w:p w14:paraId="3495FE7E" w14:textId="77777777" w:rsidR="00EC2E9F" w:rsidRPr="00C26630" w:rsidRDefault="00EC2E9F" w:rsidP="009D0E4C">
      <w:pPr>
        <w:widowControl w:val="0"/>
        <w:spacing w:after="0"/>
        <w:rPr>
          <w:rFonts w:ascii="Arial" w:hAnsi="Arial" w:cs="Arial"/>
          <w:sz w:val="24"/>
          <w:szCs w:val="24"/>
        </w:rPr>
      </w:pPr>
      <w:r w:rsidRPr="00C26630">
        <w:rPr>
          <w:rFonts w:ascii="Arial" w:hAnsi="Arial" w:cs="Arial"/>
          <w:sz w:val="24"/>
          <w:szCs w:val="24"/>
        </w:rPr>
        <w:t>Level: LH</w:t>
      </w:r>
    </w:p>
    <w:p w14:paraId="7950F805" w14:textId="77777777" w:rsidR="00EC2E9F" w:rsidRPr="00C26630" w:rsidRDefault="00EC2E9F" w:rsidP="009D0E4C">
      <w:pPr>
        <w:widowControl w:val="0"/>
        <w:spacing w:after="0"/>
        <w:rPr>
          <w:rFonts w:ascii="Arial" w:hAnsi="Arial" w:cs="Arial"/>
          <w:sz w:val="24"/>
          <w:szCs w:val="24"/>
        </w:rPr>
      </w:pPr>
      <w:r w:rsidRPr="00C26630">
        <w:rPr>
          <w:rFonts w:ascii="Arial" w:hAnsi="Arial" w:cs="Arial"/>
          <w:sz w:val="24"/>
          <w:szCs w:val="24"/>
        </w:rPr>
        <w:t>Taught: Semester 2</w:t>
      </w:r>
    </w:p>
    <w:p w14:paraId="4D9F38DF" w14:textId="1DD7CDD1" w:rsidR="00114706" w:rsidRPr="00C26630" w:rsidRDefault="00114706" w:rsidP="009D0E4C">
      <w:pPr>
        <w:widowControl w:val="0"/>
        <w:spacing w:after="0"/>
        <w:rPr>
          <w:rFonts w:ascii="Arial" w:hAnsi="Arial" w:cs="Arial"/>
          <w:sz w:val="24"/>
          <w:szCs w:val="24"/>
        </w:rPr>
      </w:pPr>
      <w:r w:rsidRPr="00C26630">
        <w:rPr>
          <w:rFonts w:ascii="Arial" w:hAnsi="Arial" w:cs="Arial"/>
          <w:sz w:val="24"/>
          <w:szCs w:val="24"/>
        </w:rPr>
        <w:t>Department: Economics</w:t>
      </w:r>
    </w:p>
    <w:p w14:paraId="3247C643" w14:textId="08EB7947" w:rsidR="00EC2E9F" w:rsidRPr="00C26630" w:rsidRDefault="00EC2E9F" w:rsidP="009D0E4C">
      <w:pPr>
        <w:widowControl w:val="0"/>
        <w:spacing w:after="0"/>
        <w:rPr>
          <w:rFonts w:ascii="Arial" w:hAnsi="Arial" w:cs="Arial"/>
          <w:sz w:val="24"/>
          <w:szCs w:val="24"/>
        </w:rPr>
      </w:pPr>
      <w:r w:rsidRPr="00C26630">
        <w:rPr>
          <w:rFonts w:ascii="Arial" w:hAnsi="Arial" w:cs="Arial"/>
          <w:sz w:val="24"/>
          <w:szCs w:val="24"/>
        </w:rPr>
        <w:t xml:space="preserve">Assessment Method: </w:t>
      </w:r>
      <w:r w:rsidR="009C6818" w:rsidRPr="00C26630">
        <w:rPr>
          <w:rFonts w:ascii="Arial" w:hAnsi="Arial" w:cs="Arial"/>
          <w:sz w:val="24"/>
          <w:szCs w:val="24"/>
        </w:rPr>
        <w:t xml:space="preserve">Individual Coursework (50%), </w:t>
      </w:r>
      <w:r w:rsidR="0005393C" w:rsidRPr="00C26630">
        <w:rPr>
          <w:rFonts w:ascii="Arial" w:hAnsi="Arial" w:cs="Arial"/>
          <w:sz w:val="24"/>
          <w:szCs w:val="24"/>
        </w:rPr>
        <w:t>15 Minute Individual Evaluative Conversation (Viva) (50%)</w:t>
      </w:r>
    </w:p>
    <w:p w14:paraId="5545D1B3" w14:textId="77777777" w:rsidR="000C1FCD" w:rsidRPr="00C26630" w:rsidRDefault="000C1FCD" w:rsidP="000C1FCD">
      <w:pPr>
        <w:spacing w:after="0"/>
        <w:rPr>
          <w:rFonts w:ascii="Arial" w:hAnsi="Arial" w:cs="Arial"/>
          <w:b/>
          <w:bCs/>
          <w:i/>
          <w:iCs/>
          <w:sz w:val="24"/>
          <w:szCs w:val="24"/>
        </w:rPr>
      </w:pPr>
      <w:r w:rsidRPr="00C26630">
        <w:rPr>
          <w:rFonts w:ascii="Arial" w:hAnsi="Arial" w:cs="Arial"/>
          <w:b/>
          <w:bCs/>
          <w:i/>
          <w:iCs/>
          <w:sz w:val="24"/>
          <w:szCs w:val="24"/>
        </w:rPr>
        <w:t>Subject to availability</w:t>
      </w:r>
    </w:p>
    <w:p w14:paraId="095DEF6D" w14:textId="77777777" w:rsidR="00EC2E9F" w:rsidRPr="00C26630" w:rsidRDefault="00EC2E9F" w:rsidP="00EC2E9F">
      <w:pPr>
        <w:widowControl w:val="0"/>
        <w:rPr>
          <w:rFonts w:ascii="Arial" w:hAnsi="Arial" w:cs="Arial"/>
          <w:sz w:val="24"/>
          <w:szCs w:val="24"/>
        </w:rPr>
      </w:pPr>
    </w:p>
    <w:p w14:paraId="73B6EBBB" w14:textId="77777777" w:rsidR="00EC2E9F" w:rsidRPr="00C26630" w:rsidRDefault="00EC2E9F" w:rsidP="006A160C">
      <w:pPr>
        <w:pStyle w:val="Heading"/>
      </w:pPr>
      <w:r w:rsidRPr="00C26630">
        <w:t>Module Description</w:t>
      </w:r>
    </w:p>
    <w:p w14:paraId="4B7E5B8B"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 xml:space="preserve">This module covers the origin and evolution of several major strands of economic thought from the eighteenth century to the twentieth. The purpose is to provide students with a broad knowledge of the main features in history of modern economic thought, an understanding of major economic writings and the historical context in which they were written, </w:t>
      </w:r>
      <w:proofErr w:type="gramStart"/>
      <w:r w:rsidRPr="00C26630">
        <w:rPr>
          <w:rFonts w:ascii="Arial" w:hAnsi="Arial" w:cs="Arial"/>
          <w:sz w:val="24"/>
          <w:szCs w:val="24"/>
        </w:rPr>
        <w:t>and also</w:t>
      </w:r>
      <w:proofErr w:type="gramEnd"/>
      <w:r w:rsidRPr="00C26630">
        <w:rPr>
          <w:rFonts w:ascii="Arial" w:hAnsi="Arial" w:cs="Arial"/>
          <w:sz w:val="24"/>
          <w:szCs w:val="24"/>
        </w:rPr>
        <w:t xml:space="preserve"> of how each generation selects from and re-interprets (and sometimes even distorts) the work of earlier writers. Examples of key thinkers, some of whose work will be discussed </w:t>
      </w:r>
      <w:proofErr w:type="gramStart"/>
      <w:r w:rsidRPr="00C26630">
        <w:rPr>
          <w:rFonts w:ascii="Arial" w:hAnsi="Arial" w:cs="Arial"/>
          <w:sz w:val="24"/>
          <w:szCs w:val="24"/>
        </w:rPr>
        <w:t>include:</w:t>
      </w:r>
      <w:proofErr w:type="gramEnd"/>
      <w:r w:rsidRPr="00C26630">
        <w:rPr>
          <w:rFonts w:ascii="Arial" w:hAnsi="Arial" w:cs="Arial"/>
          <w:sz w:val="24"/>
          <w:szCs w:val="24"/>
        </w:rPr>
        <w:t xml:space="preserve"> Quesnay, Mirabeau, Adam Smith, T. R. Malthus, Ricardo, James and John Stuart Mill, Karl Marx, Leon Walras, Jevons, Menger, Alfred Marshall, Pigou, Chamberlin, John Maynard Keynes, Paul Samuelson, Robert Solow, A. W. Phillips and Robert Lucas.</w:t>
      </w:r>
    </w:p>
    <w:p w14:paraId="498AD204" w14:textId="77777777" w:rsidR="00EC2E9F" w:rsidRPr="00C26630" w:rsidRDefault="00EC2E9F" w:rsidP="00EC2E9F">
      <w:pPr>
        <w:widowControl w:val="0"/>
        <w:rPr>
          <w:rFonts w:ascii="Arial" w:hAnsi="Arial" w:cs="Arial"/>
          <w:sz w:val="24"/>
          <w:szCs w:val="24"/>
        </w:rPr>
      </w:pPr>
    </w:p>
    <w:p w14:paraId="6DA7BA38" w14:textId="77777777" w:rsidR="00EC2E9F" w:rsidRPr="00C26630" w:rsidRDefault="00EC2E9F" w:rsidP="006A160C">
      <w:pPr>
        <w:pStyle w:val="Heading"/>
      </w:pPr>
      <w:r w:rsidRPr="00C26630">
        <w:t>Learning Outcomes</w:t>
      </w:r>
    </w:p>
    <w:p w14:paraId="569FDD38"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By the end of the module students should be able to:</w:t>
      </w:r>
    </w:p>
    <w:p w14:paraId="4DF69651" w14:textId="340C121B" w:rsidR="00EC2E9F" w:rsidRPr="00C26630" w:rsidRDefault="00EC2E9F" w:rsidP="00166013">
      <w:pPr>
        <w:pStyle w:val="ListParagraph"/>
        <w:widowControl w:val="0"/>
        <w:numPr>
          <w:ilvl w:val="0"/>
          <w:numId w:val="6"/>
        </w:numPr>
        <w:rPr>
          <w:rFonts w:ascii="Arial" w:hAnsi="Arial" w:cs="Arial"/>
          <w:sz w:val="24"/>
          <w:szCs w:val="24"/>
        </w:rPr>
      </w:pPr>
      <w:r w:rsidRPr="00C26630">
        <w:rPr>
          <w:rFonts w:ascii="Arial" w:hAnsi="Arial" w:cs="Arial"/>
          <w:sz w:val="24"/>
          <w:szCs w:val="24"/>
        </w:rPr>
        <w:t>demonstrate systematic knowledge and understanding of the main ideas developed by some of the major economists of the period up to the late nineteenth century</w:t>
      </w:r>
    </w:p>
    <w:p w14:paraId="07F18DA0" w14:textId="69C66D03" w:rsidR="00EC2E9F" w:rsidRPr="00C26630" w:rsidRDefault="00EC2E9F" w:rsidP="00166013">
      <w:pPr>
        <w:pStyle w:val="ListParagraph"/>
        <w:widowControl w:val="0"/>
        <w:numPr>
          <w:ilvl w:val="0"/>
          <w:numId w:val="6"/>
        </w:numPr>
        <w:rPr>
          <w:rFonts w:ascii="Arial" w:hAnsi="Arial" w:cs="Arial"/>
          <w:sz w:val="24"/>
          <w:szCs w:val="24"/>
        </w:rPr>
      </w:pPr>
      <w:r w:rsidRPr="00C26630">
        <w:rPr>
          <w:rFonts w:ascii="Arial" w:hAnsi="Arial" w:cs="Arial"/>
          <w:sz w:val="24"/>
          <w:szCs w:val="24"/>
        </w:rPr>
        <w:t>explain the origins of some of the key concepts in modern economics</w:t>
      </w:r>
    </w:p>
    <w:p w14:paraId="58D2F1B0" w14:textId="0A1B6D7B" w:rsidR="00EC2E9F" w:rsidRPr="00C26630" w:rsidRDefault="00EC2E9F" w:rsidP="00166013">
      <w:pPr>
        <w:pStyle w:val="ListParagraph"/>
        <w:widowControl w:val="0"/>
        <w:numPr>
          <w:ilvl w:val="0"/>
          <w:numId w:val="6"/>
        </w:numPr>
        <w:rPr>
          <w:rFonts w:ascii="Arial" w:hAnsi="Arial" w:cs="Arial"/>
          <w:sz w:val="24"/>
          <w:szCs w:val="24"/>
        </w:rPr>
      </w:pPr>
      <w:r w:rsidRPr="00C26630">
        <w:rPr>
          <w:rFonts w:ascii="Arial" w:hAnsi="Arial" w:cs="Arial"/>
          <w:sz w:val="24"/>
          <w:szCs w:val="24"/>
        </w:rPr>
        <w:t>comment critically on historical texts in economics from this period</w:t>
      </w:r>
    </w:p>
    <w:p w14:paraId="2849FCC1" w14:textId="59221A42" w:rsidR="009D0E4C" w:rsidRPr="00C26630" w:rsidRDefault="009D0E4C" w:rsidP="00EC2E9F">
      <w:pPr>
        <w:widowControl w:val="0"/>
        <w:rPr>
          <w:rFonts w:ascii="Arial" w:hAnsi="Arial" w:cs="Arial"/>
          <w:sz w:val="24"/>
          <w:szCs w:val="24"/>
        </w:rPr>
        <w:sectPr w:rsidR="009D0E4C" w:rsidRPr="00C26630" w:rsidSect="00520F37">
          <w:pgSz w:w="11906" w:h="16838"/>
          <w:pgMar w:top="1440" w:right="1440" w:bottom="1440" w:left="1440" w:header="708" w:footer="708" w:gutter="0"/>
          <w:cols w:space="708"/>
          <w:docGrid w:linePitch="360"/>
        </w:sectPr>
      </w:pPr>
    </w:p>
    <w:p w14:paraId="1746859C" w14:textId="063A2EB0" w:rsidR="00EC2E9F" w:rsidRPr="00C26630" w:rsidRDefault="009D0E4C" w:rsidP="006A160C">
      <w:pPr>
        <w:pStyle w:val="ModuleHeading"/>
      </w:pPr>
      <w:bookmarkStart w:id="138" w:name="LH_IndOrg"/>
      <w:bookmarkEnd w:id="138"/>
      <w:r w:rsidRPr="00C26630">
        <w:lastRenderedPageBreak/>
        <w:t xml:space="preserve">LH </w:t>
      </w:r>
      <w:r w:rsidR="00EC2E9F" w:rsidRPr="00C26630">
        <w:t>Industrial Organisation</w:t>
      </w:r>
    </w:p>
    <w:p w14:paraId="07806A9F" w14:textId="77777777" w:rsidR="00EC2E9F" w:rsidRPr="00C26630" w:rsidRDefault="00EC2E9F" w:rsidP="009D0E4C">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33167</w:t>
      </w:r>
    </w:p>
    <w:p w14:paraId="64870B09" w14:textId="77777777" w:rsidR="00EC2E9F" w:rsidRPr="00C26630" w:rsidRDefault="00EC2E9F" w:rsidP="009D0E4C">
      <w:pPr>
        <w:widowControl w:val="0"/>
        <w:spacing w:after="0"/>
        <w:rPr>
          <w:rFonts w:ascii="Arial" w:hAnsi="Arial" w:cs="Arial"/>
          <w:sz w:val="24"/>
          <w:szCs w:val="24"/>
        </w:rPr>
      </w:pPr>
      <w:r w:rsidRPr="00C26630">
        <w:rPr>
          <w:rFonts w:ascii="Arial" w:hAnsi="Arial" w:cs="Arial"/>
          <w:sz w:val="24"/>
          <w:szCs w:val="24"/>
        </w:rPr>
        <w:t>Credits: 20</w:t>
      </w:r>
    </w:p>
    <w:p w14:paraId="2BBF37BB" w14:textId="77777777" w:rsidR="00EC2E9F" w:rsidRPr="00C26630" w:rsidRDefault="00EC2E9F" w:rsidP="009D0E4C">
      <w:pPr>
        <w:widowControl w:val="0"/>
        <w:spacing w:after="0"/>
        <w:rPr>
          <w:rFonts w:ascii="Arial" w:hAnsi="Arial" w:cs="Arial"/>
          <w:sz w:val="24"/>
          <w:szCs w:val="24"/>
        </w:rPr>
      </w:pPr>
      <w:r w:rsidRPr="00C26630">
        <w:rPr>
          <w:rFonts w:ascii="Arial" w:hAnsi="Arial" w:cs="Arial"/>
          <w:sz w:val="24"/>
          <w:szCs w:val="24"/>
        </w:rPr>
        <w:t>Level: LH</w:t>
      </w:r>
    </w:p>
    <w:p w14:paraId="61C9C424" w14:textId="77777777" w:rsidR="00EC2E9F" w:rsidRPr="00C26630" w:rsidRDefault="00EC2E9F" w:rsidP="009D0E4C">
      <w:pPr>
        <w:widowControl w:val="0"/>
        <w:spacing w:after="0"/>
        <w:rPr>
          <w:rFonts w:ascii="Arial" w:hAnsi="Arial" w:cs="Arial"/>
          <w:sz w:val="24"/>
          <w:szCs w:val="24"/>
        </w:rPr>
      </w:pPr>
      <w:r w:rsidRPr="00C26630">
        <w:rPr>
          <w:rFonts w:ascii="Arial" w:hAnsi="Arial" w:cs="Arial"/>
          <w:sz w:val="24"/>
          <w:szCs w:val="24"/>
        </w:rPr>
        <w:t>Taught: Semester 2</w:t>
      </w:r>
    </w:p>
    <w:p w14:paraId="3A867A37" w14:textId="7D19FEFC" w:rsidR="00114706" w:rsidRPr="00C26630" w:rsidRDefault="00114706" w:rsidP="009D0E4C">
      <w:pPr>
        <w:widowControl w:val="0"/>
        <w:spacing w:after="0"/>
        <w:rPr>
          <w:rFonts w:ascii="Arial" w:hAnsi="Arial" w:cs="Arial"/>
          <w:sz w:val="24"/>
          <w:szCs w:val="24"/>
        </w:rPr>
      </w:pPr>
      <w:r w:rsidRPr="00C26630">
        <w:rPr>
          <w:rFonts w:ascii="Arial" w:hAnsi="Arial" w:cs="Arial"/>
          <w:sz w:val="24"/>
          <w:szCs w:val="24"/>
        </w:rPr>
        <w:t>Department: Economics</w:t>
      </w:r>
    </w:p>
    <w:p w14:paraId="147696A9" w14:textId="01490F15" w:rsidR="00EC2E9F" w:rsidRPr="00C26630" w:rsidRDefault="00EC2E9F" w:rsidP="009D0E4C">
      <w:pPr>
        <w:widowControl w:val="0"/>
        <w:spacing w:after="0"/>
        <w:rPr>
          <w:rFonts w:ascii="Arial" w:hAnsi="Arial" w:cs="Arial"/>
          <w:sz w:val="24"/>
          <w:szCs w:val="24"/>
        </w:rPr>
      </w:pPr>
      <w:r w:rsidRPr="00C26630">
        <w:rPr>
          <w:rFonts w:ascii="Arial" w:hAnsi="Arial" w:cs="Arial"/>
          <w:sz w:val="24"/>
          <w:szCs w:val="24"/>
        </w:rPr>
        <w:t xml:space="preserve">Assessment Method: </w:t>
      </w:r>
      <w:r w:rsidR="005065D1" w:rsidRPr="00C26630">
        <w:rPr>
          <w:rFonts w:ascii="Arial" w:hAnsi="Arial" w:cs="Arial"/>
          <w:sz w:val="24"/>
          <w:szCs w:val="24"/>
        </w:rPr>
        <w:t>Coursework (50%),</w:t>
      </w:r>
      <w:r w:rsidRPr="00C26630">
        <w:rPr>
          <w:rFonts w:ascii="Arial" w:hAnsi="Arial" w:cs="Arial"/>
          <w:sz w:val="24"/>
          <w:szCs w:val="24"/>
        </w:rPr>
        <w:t xml:space="preserve"> </w:t>
      </w:r>
      <w:r w:rsidR="000A6633" w:rsidRPr="00C26630">
        <w:rPr>
          <w:rFonts w:ascii="Arial" w:hAnsi="Arial" w:cs="Arial"/>
          <w:sz w:val="24"/>
          <w:szCs w:val="24"/>
        </w:rPr>
        <w:t xml:space="preserve">Exam </w:t>
      </w:r>
      <w:r w:rsidR="000A6633">
        <w:rPr>
          <w:rFonts w:ascii="Arial" w:hAnsi="Arial" w:cs="Arial"/>
          <w:sz w:val="24"/>
          <w:szCs w:val="24"/>
        </w:rPr>
        <w:t>-</w:t>
      </w:r>
      <w:r w:rsidR="00CD12D5">
        <w:rPr>
          <w:rFonts w:ascii="Arial" w:hAnsi="Arial" w:cs="Arial"/>
          <w:sz w:val="24"/>
          <w:szCs w:val="24"/>
        </w:rPr>
        <w:t xml:space="preserve"> Main Exam Period</w:t>
      </w:r>
      <w:r w:rsidR="00CD12D5" w:rsidRPr="00C26630">
        <w:rPr>
          <w:rFonts w:ascii="Arial" w:hAnsi="Arial" w:cs="Arial"/>
          <w:sz w:val="24"/>
          <w:szCs w:val="24"/>
        </w:rPr>
        <w:t xml:space="preserve"> </w:t>
      </w:r>
      <w:r w:rsidRPr="00C26630">
        <w:rPr>
          <w:rFonts w:ascii="Arial" w:hAnsi="Arial" w:cs="Arial"/>
          <w:sz w:val="24"/>
          <w:szCs w:val="24"/>
        </w:rPr>
        <w:t>(50%)</w:t>
      </w:r>
    </w:p>
    <w:p w14:paraId="247E955B" w14:textId="77777777" w:rsidR="00EC2E9F" w:rsidRPr="00C26630" w:rsidRDefault="00EC2E9F" w:rsidP="009D0E4C">
      <w:pPr>
        <w:widowControl w:val="0"/>
        <w:spacing w:after="0"/>
        <w:rPr>
          <w:rFonts w:ascii="Arial" w:hAnsi="Arial" w:cs="Arial"/>
          <w:i/>
          <w:iCs/>
          <w:sz w:val="24"/>
          <w:szCs w:val="24"/>
        </w:rPr>
      </w:pPr>
      <w:r w:rsidRPr="00C26630">
        <w:rPr>
          <w:rFonts w:ascii="Arial" w:hAnsi="Arial" w:cs="Arial"/>
          <w:i/>
          <w:iCs/>
          <w:sz w:val="24"/>
          <w:szCs w:val="24"/>
        </w:rPr>
        <w:t>Pre-requisites: 28536 LI Microeconomics or equivalent</w:t>
      </w:r>
    </w:p>
    <w:p w14:paraId="4912B8C5" w14:textId="77777777" w:rsidR="000C1FCD" w:rsidRPr="00C26630" w:rsidRDefault="000C1FCD" w:rsidP="000C1FCD">
      <w:pPr>
        <w:spacing w:after="0"/>
        <w:rPr>
          <w:rFonts w:ascii="Arial" w:hAnsi="Arial" w:cs="Arial"/>
          <w:b/>
          <w:bCs/>
          <w:i/>
          <w:iCs/>
          <w:sz w:val="24"/>
          <w:szCs w:val="24"/>
        </w:rPr>
      </w:pPr>
      <w:r w:rsidRPr="00C26630">
        <w:rPr>
          <w:rFonts w:ascii="Arial" w:hAnsi="Arial" w:cs="Arial"/>
          <w:b/>
          <w:bCs/>
          <w:i/>
          <w:iCs/>
          <w:sz w:val="24"/>
          <w:szCs w:val="24"/>
        </w:rPr>
        <w:t>Subject to availability</w:t>
      </w:r>
    </w:p>
    <w:p w14:paraId="2734943C" w14:textId="77777777" w:rsidR="00EC2E9F" w:rsidRPr="00C26630" w:rsidRDefault="00EC2E9F" w:rsidP="00EC2E9F">
      <w:pPr>
        <w:widowControl w:val="0"/>
        <w:rPr>
          <w:rFonts w:ascii="Arial" w:hAnsi="Arial" w:cs="Arial"/>
          <w:sz w:val="24"/>
          <w:szCs w:val="24"/>
        </w:rPr>
      </w:pPr>
    </w:p>
    <w:p w14:paraId="31D5F891" w14:textId="77777777" w:rsidR="00EC2E9F" w:rsidRPr="00C26630" w:rsidRDefault="00EC2E9F" w:rsidP="006A160C">
      <w:pPr>
        <w:pStyle w:val="Heading"/>
      </w:pPr>
      <w:r w:rsidRPr="00C26630">
        <w:t>Module Description</w:t>
      </w:r>
    </w:p>
    <w:p w14:paraId="78AD96EF"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 xml:space="preserve">This module provides students with an understanding of the theory of industrial organisation, alongside relevant empirical evidence and analysis of competition policy. The module applies concepts from microeconomic theory and game theory to help understand industrial structure, the theory of the firm and the behaviour of firms within industries. The </w:t>
      </w:r>
      <w:proofErr w:type="gramStart"/>
      <w:r w:rsidRPr="00C26630">
        <w:rPr>
          <w:rFonts w:ascii="Arial" w:hAnsi="Arial" w:cs="Arial"/>
          <w:sz w:val="24"/>
          <w:szCs w:val="24"/>
        </w:rPr>
        <w:t>main focus</w:t>
      </w:r>
      <w:proofErr w:type="gramEnd"/>
      <w:r w:rsidRPr="00C26630">
        <w:rPr>
          <w:rFonts w:ascii="Arial" w:hAnsi="Arial" w:cs="Arial"/>
          <w:sz w:val="24"/>
          <w:szCs w:val="24"/>
        </w:rPr>
        <w:t xml:space="preserve"> is on providing analytical tools to understand the working of imperfectly competitive markets.</w:t>
      </w:r>
    </w:p>
    <w:p w14:paraId="36843ADF"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The module covers topics related to how markets work, how agents (firms and consumers) interact in a market either strategically or otherwise and how environmental factors, from other firms to policy, affect the market and the participants. After initially considering different pricing strategies under monopoly, most of the module covers issues relating to oligopolistic markets, including product differentiation, advertising, collusion and mergers.</w:t>
      </w:r>
    </w:p>
    <w:p w14:paraId="09D35428" w14:textId="77777777" w:rsidR="00EC2E9F" w:rsidRPr="00C26630" w:rsidRDefault="00EC2E9F" w:rsidP="00EC2E9F">
      <w:pPr>
        <w:widowControl w:val="0"/>
        <w:rPr>
          <w:rFonts w:ascii="Arial" w:hAnsi="Arial" w:cs="Arial"/>
          <w:sz w:val="24"/>
          <w:szCs w:val="24"/>
        </w:rPr>
      </w:pPr>
    </w:p>
    <w:p w14:paraId="0B503F87" w14:textId="77777777" w:rsidR="00EC2E9F" w:rsidRPr="00C26630" w:rsidRDefault="00EC2E9F" w:rsidP="006A160C">
      <w:pPr>
        <w:pStyle w:val="Heading"/>
      </w:pPr>
      <w:r w:rsidRPr="00C26630">
        <w:t>Learning Outcomes</w:t>
      </w:r>
    </w:p>
    <w:p w14:paraId="20A1CBFA"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By the end of the module students should be able to:</w:t>
      </w:r>
    </w:p>
    <w:p w14:paraId="7A1AF68E" w14:textId="5EDD8971" w:rsidR="00EC2E9F" w:rsidRPr="00C26630" w:rsidRDefault="00EC2E9F" w:rsidP="00166013">
      <w:pPr>
        <w:pStyle w:val="ListParagraph"/>
        <w:widowControl w:val="0"/>
        <w:numPr>
          <w:ilvl w:val="0"/>
          <w:numId w:val="6"/>
        </w:numPr>
        <w:rPr>
          <w:rFonts w:ascii="Arial" w:hAnsi="Arial" w:cs="Arial"/>
          <w:sz w:val="24"/>
          <w:szCs w:val="24"/>
        </w:rPr>
      </w:pPr>
      <w:r w:rsidRPr="00C26630">
        <w:rPr>
          <w:rFonts w:ascii="Arial" w:hAnsi="Arial" w:cs="Arial"/>
          <w:sz w:val="24"/>
          <w:szCs w:val="24"/>
        </w:rPr>
        <w:t>apply formal economic methods to analyse firm and industry behaviour</w:t>
      </w:r>
    </w:p>
    <w:p w14:paraId="7771A363" w14:textId="759B9920" w:rsidR="00EC2E9F" w:rsidRPr="00C26630" w:rsidRDefault="00EC2E9F" w:rsidP="00166013">
      <w:pPr>
        <w:pStyle w:val="ListParagraph"/>
        <w:widowControl w:val="0"/>
        <w:numPr>
          <w:ilvl w:val="0"/>
          <w:numId w:val="6"/>
        </w:numPr>
        <w:rPr>
          <w:rFonts w:ascii="Arial" w:hAnsi="Arial" w:cs="Arial"/>
          <w:sz w:val="24"/>
          <w:szCs w:val="24"/>
        </w:rPr>
      </w:pPr>
      <w:r w:rsidRPr="00C26630">
        <w:rPr>
          <w:rFonts w:ascii="Arial" w:hAnsi="Arial" w:cs="Arial"/>
          <w:sz w:val="24"/>
          <w:szCs w:val="24"/>
        </w:rPr>
        <w:t>demonstrate systematic knowledge and understanding of relevant concepts from</w:t>
      </w:r>
    </w:p>
    <w:p w14:paraId="5D960C44" w14:textId="416F5FFB" w:rsidR="00EC2E9F" w:rsidRPr="00C26630" w:rsidRDefault="00EC2E9F" w:rsidP="00166013">
      <w:pPr>
        <w:pStyle w:val="ListParagraph"/>
        <w:widowControl w:val="0"/>
        <w:numPr>
          <w:ilvl w:val="0"/>
          <w:numId w:val="6"/>
        </w:numPr>
        <w:rPr>
          <w:rFonts w:ascii="Arial" w:hAnsi="Arial" w:cs="Arial"/>
          <w:sz w:val="24"/>
          <w:szCs w:val="24"/>
        </w:rPr>
      </w:pPr>
      <w:r w:rsidRPr="00C26630">
        <w:rPr>
          <w:rFonts w:ascii="Arial" w:hAnsi="Arial" w:cs="Arial"/>
          <w:sz w:val="24"/>
          <w:szCs w:val="24"/>
        </w:rPr>
        <w:t>microeconomics and game theory and apply them to specified situations and problems</w:t>
      </w:r>
    </w:p>
    <w:p w14:paraId="60617DEB" w14:textId="1D937B7F" w:rsidR="00EC2E9F" w:rsidRPr="00C26630" w:rsidRDefault="00EC2E9F" w:rsidP="00166013">
      <w:pPr>
        <w:pStyle w:val="ListParagraph"/>
        <w:widowControl w:val="0"/>
        <w:numPr>
          <w:ilvl w:val="0"/>
          <w:numId w:val="6"/>
        </w:numPr>
        <w:rPr>
          <w:rFonts w:ascii="Arial" w:hAnsi="Arial" w:cs="Arial"/>
          <w:sz w:val="24"/>
          <w:szCs w:val="24"/>
        </w:rPr>
      </w:pPr>
      <w:r w:rsidRPr="00C26630">
        <w:rPr>
          <w:rFonts w:ascii="Arial" w:hAnsi="Arial" w:cs="Arial"/>
          <w:sz w:val="24"/>
          <w:szCs w:val="24"/>
        </w:rPr>
        <w:t>critically appraise the operation of competition policy in advanced economies</w:t>
      </w:r>
    </w:p>
    <w:p w14:paraId="782A96E4" w14:textId="77777777" w:rsidR="009D0E4C" w:rsidRPr="00C26630" w:rsidRDefault="00EC2E9F" w:rsidP="00EC2E9F">
      <w:pPr>
        <w:widowControl w:val="0"/>
        <w:rPr>
          <w:rFonts w:ascii="Arial" w:hAnsi="Arial" w:cs="Arial"/>
          <w:sz w:val="24"/>
          <w:szCs w:val="24"/>
        </w:rPr>
        <w:sectPr w:rsidR="009D0E4C" w:rsidRPr="00C26630" w:rsidSect="00520F37">
          <w:pgSz w:w="11906" w:h="16838"/>
          <w:pgMar w:top="1440" w:right="1440" w:bottom="1440" w:left="1440" w:header="708" w:footer="708" w:gutter="0"/>
          <w:cols w:space="708"/>
          <w:docGrid w:linePitch="360"/>
        </w:sectPr>
      </w:pPr>
      <w:r w:rsidRPr="00C26630">
        <w:rPr>
          <w:rFonts w:ascii="Arial" w:hAnsi="Arial" w:cs="Arial"/>
          <w:sz w:val="24"/>
          <w:szCs w:val="24"/>
        </w:rPr>
        <w:t xml:space="preserve"> </w:t>
      </w:r>
    </w:p>
    <w:p w14:paraId="0988BCE7" w14:textId="6E2F3FE7" w:rsidR="00EC2E9F" w:rsidRPr="00C26630" w:rsidRDefault="009D0E4C" w:rsidP="006A160C">
      <w:pPr>
        <w:pStyle w:val="ModuleHeading"/>
      </w:pPr>
      <w:bookmarkStart w:id="139" w:name="LH_MPDM"/>
      <w:bookmarkEnd w:id="139"/>
      <w:r w:rsidRPr="00C26630">
        <w:lastRenderedPageBreak/>
        <w:t xml:space="preserve">LH </w:t>
      </w:r>
      <w:r w:rsidR="00EC2E9F" w:rsidRPr="00C26630">
        <w:t>Monetary Policy &amp; Dynamic Macroeconomics</w:t>
      </w:r>
    </w:p>
    <w:p w14:paraId="5DC39394" w14:textId="77777777" w:rsidR="00EC2E9F" w:rsidRPr="00C26630" w:rsidRDefault="00EC2E9F" w:rsidP="009D0E4C">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32223</w:t>
      </w:r>
    </w:p>
    <w:p w14:paraId="33016E4E" w14:textId="77777777" w:rsidR="00EC2E9F" w:rsidRPr="00C26630" w:rsidRDefault="00EC2E9F" w:rsidP="009D0E4C">
      <w:pPr>
        <w:widowControl w:val="0"/>
        <w:spacing w:after="0"/>
        <w:rPr>
          <w:rFonts w:ascii="Arial" w:hAnsi="Arial" w:cs="Arial"/>
          <w:sz w:val="24"/>
          <w:szCs w:val="24"/>
        </w:rPr>
      </w:pPr>
      <w:r w:rsidRPr="00C26630">
        <w:rPr>
          <w:rFonts w:ascii="Arial" w:hAnsi="Arial" w:cs="Arial"/>
          <w:sz w:val="24"/>
          <w:szCs w:val="24"/>
        </w:rPr>
        <w:t>Credits: 20</w:t>
      </w:r>
    </w:p>
    <w:p w14:paraId="58F1827F" w14:textId="77777777" w:rsidR="00EC2E9F" w:rsidRPr="00C26630" w:rsidRDefault="00EC2E9F" w:rsidP="009D0E4C">
      <w:pPr>
        <w:widowControl w:val="0"/>
        <w:spacing w:after="0"/>
        <w:rPr>
          <w:rFonts w:ascii="Arial" w:hAnsi="Arial" w:cs="Arial"/>
          <w:sz w:val="24"/>
          <w:szCs w:val="24"/>
        </w:rPr>
      </w:pPr>
      <w:r w:rsidRPr="00C26630">
        <w:rPr>
          <w:rFonts w:ascii="Arial" w:hAnsi="Arial" w:cs="Arial"/>
          <w:sz w:val="24"/>
          <w:szCs w:val="24"/>
        </w:rPr>
        <w:t>Level: LH</w:t>
      </w:r>
    </w:p>
    <w:p w14:paraId="44282C03" w14:textId="77777777" w:rsidR="00EC2E9F" w:rsidRPr="00C26630" w:rsidRDefault="00EC2E9F" w:rsidP="009D0E4C">
      <w:pPr>
        <w:widowControl w:val="0"/>
        <w:spacing w:after="0"/>
        <w:rPr>
          <w:rFonts w:ascii="Arial" w:hAnsi="Arial" w:cs="Arial"/>
          <w:sz w:val="24"/>
          <w:szCs w:val="24"/>
        </w:rPr>
      </w:pPr>
      <w:r w:rsidRPr="00C26630">
        <w:rPr>
          <w:rFonts w:ascii="Arial" w:hAnsi="Arial" w:cs="Arial"/>
          <w:sz w:val="24"/>
          <w:szCs w:val="24"/>
        </w:rPr>
        <w:t>Taught: Semester 2</w:t>
      </w:r>
    </w:p>
    <w:p w14:paraId="1966094F" w14:textId="784CCB50" w:rsidR="009D0E4C" w:rsidRPr="00C26630" w:rsidRDefault="009D0E4C" w:rsidP="009D0E4C">
      <w:pPr>
        <w:widowControl w:val="0"/>
        <w:spacing w:after="0"/>
        <w:rPr>
          <w:rFonts w:ascii="Arial" w:hAnsi="Arial" w:cs="Arial"/>
          <w:sz w:val="24"/>
          <w:szCs w:val="24"/>
        </w:rPr>
      </w:pPr>
      <w:r w:rsidRPr="00C26630">
        <w:rPr>
          <w:rFonts w:ascii="Arial" w:hAnsi="Arial" w:cs="Arial"/>
          <w:sz w:val="24"/>
          <w:szCs w:val="24"/>
        </w:rPr>
        <w:t>Department: Economics</w:t>
      </w:r>
    </w:p>
    <w:p w14:paraId="542D3BD1" w14:textId="7A2CA8C6" w:rsidR="00EC2E9F" w:rsidRPr="00C26630" w:rsidRDefault="00EC2E9F" w:rsidP="009D0E4C">
      <w:pPr>
        <w:widowControl w:val="0"/>
        <w:spacing w:after="0"/>
        <w:rPr>
          <w:rFonts w:ascii="Arial" w:hAnsi="Arial" w:cs="Arial"/>
          <w:sz w:val="24"/>
          <w:szCs w:val="24"/>
        </w:rPr>
      </w:pPr>
      <w:r w:rsidRPr="00C26630">
        <w:rPr>
          <w:rFonts w:ascii="Arial" w:hAnsi="Arial" w:cs="Arial"/>
          <w:sz w:val="24"/>
          <w:szCs w:val="24"/>
        </w:rPr>
        <w:t xml:space="preserve">Assessment Method: </w:t>
      </w:r>
      <w:r w:rsidR="004E0CAC" w:rsidRPr="00C26630">
        <w:rPr>
          <w:rFonts w:ascii="Arial" w:hAnsi="Arial" w:cs="Arial"/>
          <w:sz w:val="24"/>
          <w:szCs w:val="24"/>
        </w:rPr>
        <w:t>Coursework</w:t>
      </w:r>
      <w:r w:rsidRPr="00C26630">
        <w:rPr>
          <w:rFonts w:ascii="Arial" w:hAnsi="Arial" w:cs="Arial"/>
          <w:sz w:val="24"/>
          <w:szCs w:val="24"/>
        </w:rPr>
        <w:t xml:space="preserve"> (50%), Exam</w:t>
      </w:r>
      <w:r w:rsidR="00CD12D5">
        <w:rPr>
          <w:rFonts w:ascii="Arial" w:hAnsi="Arial" w:cs="Arial"/>
          <w:sz w:val="24"/>
          <w:szCs w:val="24"/>
        </w:rPr>
        <w:t xml:space="preserve"> - Main Exam Period</w:t>
      </w:r>
      <w:r w:rsidRPr="00C26630">
        <w:rPr>
          <w:rFonts w:ascii="Arial" w:hAnsi="Arial" w:cs="Arial"/>
          <w:sz w:val="24"/>
          <w:szCs w:val="24"/>
        </w:rPr>
        <w:t xml:space="preserve"> (50%)</w:t>
      </w:r>
    </w:p>
    <w:p w14:paraId="3E16D797" w14:textId="77777777" w:rsidR="000C1FCD" w:rsidRPr="00C26630" w:rsidRDefault="000C1FCD" w:rsidP="000C1FCD">
      <w:pPr>
        <w:spacing w:after="0"/>
        <w:rPr>
          <w:rFonts w:ascii="Arial" w:hAnsi="Arial" w:cs="Arial"/>
          <w:b/>
          <w:bCs/>
          <w:i/>
          <w:iCs/>
          <w:sz w:val="24"/>
          <w:szCs w:val="24"/>
        </w:rPr>
      </w:pPr>
      <w:r w:rsidRPr="00C26630">
        <w:rPr>
          <w:rFonts w:ascii="Arial" w:hAnsi="Arial" w:cs="Arial"/>
          <w:b/>
          <w:bCs/>
          <w:i/>
          <w:iCs/>
          <w:sz w:val="24"/>
          <w:szCs w:val="24"/>
        </w:rPr>
        <w:t>Subject to availability</w:t>
      </w:r>
    </w:p>
    <w:p w14:paraId="09AA22E1" w14:textId="77777777" w:rsidR="00EC2E9F" w:rsidRPr="00C26630" w:rsidRDefault="00EC2E9F" w:rsidP="00EC2E9F">
      <w:pPr>
        <w:widowControl w:val="0"/>
        <w:rPr>
          <w:rFonts w:ascii="Arial" w:hAnsi="Arial" w:cs="Arial"/>
          <w:sz w:val="24"/>
          <w:szCs w:val="24"/>
        </w:rPr>
      </w:pPr>
    </w:p>
    <w:p w14:paraId="6E71616D" w14:textId="77777777" w:rsidR="00EC2E9F" w:rsidRPr="00C26630" w:rsidRDefault="00EC2E9F" w:rsidP="006A160C">
      <w:pPr>
        <w:pStyle w:val="Heading"/>
      </w:pPr>
      <w:r w:rsidRPr="00C26630">
        <w:t>Module Description</w:t>
      </w:r>
    </w:p>
    <w:p w14:paraId="0EB384B7"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This module builds on the main macroeconomic models studied at Level I and on Advanced Macroeconomics in Level H with a particular emphasis on the role of monetary policy and dynamic macroeconomics. The first part of the module will consider some of the building blocks of a monetary macroeconomic model as well as the introduction to key variables and empirical facts in monetary economics. Further, this part of the module considers optimal monetary policy strategies in theoretical frameworks and their relevance in practice. This will include the discussion of policy issues relevant to the conduct of modern monetary policy such as the transmission mechanism, inflation targeting and central bank design. The latter part of the course will provide an overview of the tools used in dynamic macroeconomics and discusses their application in the context of examples. These are related to monetary economics, such as the price puzzle or models with unconventional monetary policy. They will also go beyond the pure focus on monetary policy issues, discussing their interrelation with and the relevance of e.g. fiscal policy and technology shocks and highlighting, in this context, topical issues related to macroeconomics dynamics.</w:t>
      </w:r>
    </w:p>
    <w:p w14:paraId="17F72C89" w14:textId="77777777" w:rsidR="00EC2E9F" w:rsidRPr="00C26630" w:rsidRDefault="00EC2E9F" w:rsidP="00EC2E9F">
      <w:pPr>
        <w:widowControl w:val="0"/>
        <w:rPr>
          <w:rFonts w:ascii="Arial" w:hAnsi="Arial" w:cs="Arial"/>
          <w:sz w:val="24"/>
          <w:szCs w:val="24"/>
        </w:rPr>
      </w:pPr>
    </w:p>
    <w:p w14:paraId="00744543" w14:textId="77777777" w:rsidR="00EC2E9F" w:rsidRPr="00C26630" w:rsidRDefault="00EC2E9F" w:rsidP="006A160C">
      <w:pPr>
        <w:pStyle w:val="Heading"/>
      </w:pPr>
      <w:r w:rsidRPr="00C26630">
        <w:t>Learning Outcomes</w:t>
      </w:r>
    </w:p>
    <w:p w14:paraId="0791C561"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By the end of the module students should be able to:</w:t>
      </w:r>
    </w:p>
    <w:p w14:paraId="7E4DC9E4" w14:textId="77777777" w:rsidR="00EC2E9F" w:rsidRPr="00C26630" w:rsidRDefault="00EC2E9F" w:rsidP="006A160C">
      <w:pPr>
        <w:widowControl w:val="0"/>
        <w:spacing w:after="0"/>
        <w:ind w:left="720" w:hanging="720"/>
        <w:rPr>
          <w:rFonts w:ascii="Arial" w:hAnsi="Arial" w:cs="Arial"/>
          <w:sz w:val="24"/>
          <w:szCs w:val="24"/>
        </w:rPr>
      </w:pPr>
      <w:r w:rsidRPr="00C26630">
        <w:rPr>
          <w:rFonts w:ascii="Arial" w:hAnsi="Arial" w:cs="Arial"/>
          <w:sz w:val="24"/>
          <w:szCs w:val="24"/>
        </w:rPr>
        <w:t>•</w:t>
      </w:r>
      <w:r w:rsidRPr="00C26630">
        <w:rPr>
          <w:rFonts w:ascii="Arial" w:hAnsi="Arial" w:cs="Arial"/>
          <w:sz w:val="24"/>
          <w:szCs w:val="24"/>
        </w:rPr>
        <w:tab/>
        <w:t>analyse the theoretical models of modern macroeconomic research and their role in the conduct of monetary policy</w:t>
      </w:r>
    </w:p>
    <w:p w14:paraId="09472941" w14:textId="77777777" w:rsidR="00EC2E9F" w:rsidRPr="00C26630" w:rsidRDefault="00EC2E9F" w:rsidP="006A160C">
      <w:pPr>
        <w:widowControl w:val="0"/>
        <w:spacing w:after="0"/>
        <w:ind w:left="720" w:hanging="720"/>
        <w:rPr>
          <w:rFonts w:ascii="Arial" w:hAnsi="Arial" w:cs="Arial"/>
          <w:sz w:val="24"/>
          <w:szCs w:val="24"/>
        </w:rPr>
      </w:pPr>
      <w:r w:rsidRPr="00C26630">
        <w:rPr>
          <w:rFonts w:ascii="Arial" w:hAnsi="Arial" w:cs="Arial"/>
          <w:sz w:val="24"/>
          <w:szCs w:val="24"/>
        </w:rPr>
        <w:t>•</w:t>
      </w:r>
      <w:r w:rsidRPr="00C26630">
        <w:rPr>
          <w:rFonts w:ascii="Arial" w:hAnsi="Arial" w:cs="Arial"/>
          <w:sz w:val="24"/>
          <w:szCs w:val="24"/>
        </w:rPr>
        <w:tab/>
        <w:t>identify the tools of modern dynamic macroeconomics to address macroeconomic issues in practice</w:t>
      </w:r>
    </w:p>
    <w:p w14:paraId="0A065066" w14:textId="77777777" w:rsidR="00EC2E9F" w:rsidRPr="00C26630" w:rsidRDefault="00EC2E9F" w:rsidP="006A160C">
      <w:pPr>
        <w:widowControl w:val="0"/>
        <w:spacing w:after="0"/>
        <w:ind w:left="720" w:hanging="720"/>
        <w:rPr>
          <w:rFonts w:ascii="Arial" w:hAnsi="Arial" w:cs="Arial"/>
          <w:sz w:val="24"/>
          <w:szCs w:val="24"/>
        </w:rPr>
      </w:pPr>
      <w:r w:rsidRPr="00C26630">
        <w:rPr>
          <w:rFonts w:ascii="Arial" w:hAnsi="Arial" w:cs="Arial"/>
          <w:sz w:val="24"/>
          <w:szCs w:val="24"/>
        </w:rPr>
        <w:t>•</w:t>
      </w:r>
      <w:r w:rsidRPr="00C26630">
        <w:rPr>
          <w:rFonts w:ascii="Arial" w:hAnsi="Arial" w:cs="Arial"/>
          <w:sz w:val="24"/>
          <w:szCs w:val="24"/>
        </w:rPr>
        <w:tab/>
        <w:t>identify issues relating to the conduct of monetary policy both in the UK and in the wider international economy</w:t>
      </w:r>
    </w:p>
    <w:p w14:paraId="2F470BDB" w14:textId="77777777" w:rsidR="00EC2E9F" w:rsidRPr="00C26630" w:rsidRDefault="00EC2E9F" w:rsidP="009D0E4C">
      <w:pPr>
        <w:widowControl w:val="0"/>
        <w:spacing w:after="0"/>
        <w:rPr>
          <w:rFonts w:ascii="Arial" w:hAnsi="Arial" w:cs="Arial"/>
          <w:sz w:val="24"/>
          <w:szCs w:val="24"/>
        </w:rPr>
      </w:pPr>
      <w:r w:rsidRPr="00C26630">
        <w:rPr>
          <w:rFonts w:ascii="Arial" w:hAnsi="Arial" w:cs="Arial"/>
          <w:sz w:val="24"/>
          <w:szCs w:val="24"/>
        </w:rPr>
        <w:t>•</w:t>
      </w:r>
      <w:r w:rsidRPr="00C26630">
        <w:rPr>
          <w:rFonts w:ascii="Arial" w:hAnsi="Arial" w:cs="Arial"/>
          <w:sz w:val="24"/>
          <w:szCs w:val="24"/>
        </w:rPr>
        <w:tab/>
        <w:t>appraise selected papers from professional journals</w:t>
      </w:r>
    </w:p>
    <w:p w14:paraId="40278B2A" w14:textId="77777777" w:rsidR="009D0E4C" w:rsidRPr="00C26630" w:rsidRDefault="00EC2E9F" w:rsidP="00EC2E9F">
      <w:pPr>
        <w:widowControl w:val="0"/>
        <w:rPr>
          <w:rFonts w:ascii="Arial" w:hAnsi="Arial" w:cs="Arial"/>
          <w:sz w:val="24"/>
          <w:szCs w:val="24"/>
        </w:rPr>
        <w:sectPr w:rsidR="009D0E4C" w:rsidRPr="00C26630" w:rsidSect="00520F37">
          <w:pgSz w:w="11906" w:h="16838"/>
          <w:pgMar w:top="1440" w:right="1440" w:bottom="1440" w:left="1440" w:header="708" w:footer="708" w:gutter="0"/>
          <w:cols w:space="708"/>
          <w:docGrid w:linePitch="360"/>
        </w:sectPr>
      </w:pPr>
      <w:r w:rsidRPr="00C26630">
        <w:rPr>
          <w:rFonts w:ascii="Arial" w:hAnsi="Arial" w:cs="Arial"/>
          <w:sz w:val="24"/>
          <w:szCs w:val="24"/>
        </w:rPr>
        <w:t xml:space="preserve"> </w:t>
      </w:r>
    </w:p>
    <w:p w14:paraId="09DC12A5" w14:textId="6FFABBBD" w:rsidR="00EC2E9F" w:rsidRPr="00C26630" w:rsidRDefault="009D0E4C" w:rsidP="006A160C">
      <w:pPr>
        <w:pStyle w:val="ModuleHeading"/>
      </w:pPr>
      <w:bookmarkStart w:id="140" w:name="LH_PubEcon"/>
      <w:bookmarkEnd w:id="140"/>
      <w:r w:rsidRPr="00C26630">
        <w:lastRenderedPageBreak/>
        <w:t xml:space="preserve">LH </w:t>
      </w:r>
      <w:r w:rsidR="00EC2E9F" w:rsidRPr="00C26630">
        <w:t>Public Economics</w:t>
      </w:r>
    </w:p>
    <w:p w14:paraId="5AC3E86E" w14:textId="77777777" w:rsidR="00EC2E9F" w:rsidRPr="00C26630" w:rsidRDefault="00EC2E9F" w:rsidP="009D0E4C">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32226</w:t>
      </w:r>
    </w:p>
    <w:p w14:paraId="28B8AF69" w14:textId="77777777" w:rsidR="00EC2E9F" w:rsidRPr="00C26630" w:rsidRDefault="00EC2E9F" w:rsidP="009D0E4C">
      <w:pPr>
        <w:widowControl w:val="0"/>
        <w:spacing w:after="0"/>
        <w:rPr>
          <w:rFonts w:ascii="Arial" w:hAnsi="Arial" w:cs="Arial"/>
          <w:sz w:val="24"/>
          <w:szCs w:val="24"/>
        </w:rPr>
      </w:pPr>
      <w:r w:rsidRPr="00C26630">
        <w:rPr>
          <w:rFonts w:ascii="Arial" w:hAnsi="Arial" w:cs="Arial"/>
          <w:sz w:val="24"/>
          <w:szCs w:val="24"/>
        </w:rPr>
        <w:t>Credits: 20</w:t>
      </w:r>
    </w:p>
    <w:p w14:paraId="502E14C1" w14:textId="77777777" w:rsidR="00EC2E9F" w:rsidRPr="00C26630" w:rsidRDefault="00EC2E9F" w:rsidP="009D0E4C">
      <w:pPr>
        <w:widowControl w:val="0"/>
        <w:spacing w:after="0"/>
        <w:rPr>
          <w:rFonts w:ascii="Arial" w:hAnsi="Arial" w:cs="Arial"/>
          <w:sz w:val="24"/>
          <w:szCs w:val="24"/>
        </w:rPr>
      </w:pPr>
      <w:r w:rsidRPr="00C26630">
        <w:rPr>
          <w:rFonts w:ascii="Arial" w:hAnsi="Arial" w:cs="Arial"/>
          <w:sz w:val="24"/>
          <w:szCs w:val="24"/>
        </w:rPr>
        <w:t>Level: LH</w:t>
      </w:r>
    </w:p>
    <w:p w14:paraId="12DF0024" w14:textId="77777777" w:rsidR="00EC2E9F" w:rsidRPr="00C26630" w:rsidRDefault="00EC2E9F" w:rsidP="009D0E4C">
      <w:pPr>
        <w:widowControl w:val="0"/>
        <w:spacing w:after="0"/>
        <w:rPr>
          <w:rFonts w:ascii="Arial" w:hAnsi="Arial" w:cs="Arial"/>
          <w:sz w:val="24"/>
          <w:szCs w:val="24"/>
        </w:rPr>
      </w:pPr>
      <w:r w:rsidRPr="00C26630">
        <w:rPr>
          <w:rFonts w:ascii="Arial" w:hAnsi="Arial" w:cs="Arial"/>
          <w:sz w:val="24"/>
          <w:szCs w:val="24"/>
        </w:rPr>
        <w:t>Taught: Semester 2</w:t>
      </w:r>
    </w:p>
    <w:p w14:paraId="728C2AB7" w14:textId="760B2B59" w:rsidR="003C2B0B" w:rsidRPr="00C26630" w:rsidRDefault="003C2B0B" w:rsidP="009D0E4C">
      <w:pPr>
        <w:widowControl w:val="0"/>
        <w:spacing w:after="0"/>
        <w:rPr>
          <w:rFonts w:ascii="Arial" w:hAnsi="Arial" w:cs="Arial"/>
          <w:sz w:val="24"/>
          <w:szCs w:val="24"/>
        </w:rPr>
      </w:pPr>
      <w:r w:rsidRPr="00C26630">
        <w:rPr>
          <w:rFonts w:ascii="Arial" w:hAnsi="Arial" w:cs="Arial"/>
          <w:sz w:val="24"/>
          <w:szCs w:val="24"/>
        </w:rPr>
        <w:t>Department: Economics</w:t>
      </w:r>
    </w:p>
    <w:p w14:paraId="10151842" w14:textId="6540301D" w:rsidR="00EC2E9F" w:rsidRPr="00C26630" w:rsidRDefault="00EC2E9F" w:rsidP="009D0E4C">
      <w:pPr>
        <w:widowControl w:val="0"/>
        <w:spacing w:after="0"/>
        <w:rPr>
          <w:rFonts w:ascii="Arial" w:hAnsi="Arial" w:cs="Arial"/>
          <w:sz w:val="24"/>
          <w:szCs w:val="24"/>
        </w:rPr>
      </w:pPr>
      <w:r w:rsidRPr="00C26630">
        <w:rPr>
          <w:rFonts w:ascii="Arial" w:hAnsi="Arial" w:cs="Arial"/>
          <w:sz w:val="24"/>
          <w:szCs w:val="24"/>
        </w:rPr>
        <w:t>Assessment Method: Coursework</w:t>
      </w:r>
      <w:r w:rsidR="00F062AE" w:rsidRPr="00C26630">
        <w:rPr>
          <w:rFonts w:ascii="Arial" w:hAnsi="Arial" w:cs="Arial"/>
          <w:sz w:val="24"/>
          <w:szCs w:val="24"/>
        </w:rPr>
        <w:t xml:space="preserve"> </w:t>
      </w:r>
      <w:r w:rsidRPr="00C26630">
        <w:rPr>
          <w:rFonts w:ascii="Arial" w:hAnsi="Arial" w:cs="Arial"/>
          <w:sz w:val="24"/>
          <w:szCs w:val="24"/>
        </w:rPr>
        <w:t>(50%), Exam</w:t>
      </w:r>
      <w:r w:rsidR="00CD12D5">
        <w:rPr>
          <w:rFonts w:ascii="Arial" w:hAnsi="Arial" w:cs="Arial"/>
          <w:sz w:val="24"/>
          <w:szCs w:val="24"/>
        </w:rPr>
        <w:t xml:space="preserve"> - Main Exam Period</w:t>
      </w:r>
      <w:r w:rsidRPr="00C26630">
        <w:rPr>
          <w:rFonts w:ascii="Arial" w:hAnsi="Arial" w:cs="Arial"/>
          <w:sz w:val="24"/>
          <w:szCs w:val="24"/>
        </w:rPr>
        <w:t xml:space="preserve"> (50%)</w:t>
      </w:r>
    </w:p>
    <w:p w14:paraId="40A2A168" w14:textId="77777777" w:rsidR="000C1FCD" w:rsidRPr="00C26630" w:rsidRDefault="000C1FCD" w:rsidP="000C1FCD">
      <w:pPr>
        <w:spacing w:after="0"/>
        <w:rPr>
          <w:rFonts w:ascii="Arial" w:hAnsi="Arial" w:cs="Arial"/>
          <w:b/>
          <w:bCs/>
          <w:i/>
          <w:iCs/>
          <w:sz w:val="24"/>
          <w:szCs w:val="24"/>
        </w:rPr>
      </w:pPr>
      <w:r w:rsidRPr="00C26630">
        <w:rPr>
          <w:rFonts w:ascii="Arial" w:hAnsi="Arial" w:cs="Arial"/>
          <w:b/>
          <w:bCs/>
          <w:i/>
          <w:iCs/>
          <w:sz w:val="24"/>
          <w:szCs w:val="24"/>
        </w:rPr>
        <w:t>Subject to availability</w:t>
      </w:r>
    </w:p>
    <w:p w14:paraId="685E02CD" w14:textId="77777777" w:rsidR="00EC2E9F" w:rsidRPr="00C26630" w:rsidRDefault="00EC2E9F" w:rsidP="00EC2E9F">
      <w:pPr>
        <w:widowControl w:val="0"/>
        <w:rPr>
          <w:rFonts w:ascii="Arial" w:hAnsi="Arial" w:cs="Arial"/>
          <w:sz w:val="24"/>
          <w:szCs w:val="24"/>
        </w:rPr>
      </w:pPr>
    </w:p>
    <w:p w14:paraId="4CAB1F27" w14:textId="77777777" w:rsidR="00EC2E9F" w:rsidRPr="00C26630" w:rsidRDefault="00EC2E9F" w:rsidP="006A160C">
      <w:pPr>
        <w:pStyle w:val="Heading"/>
      </w:pPr>
      <w:r w:rsidRPr="00C26630">
        <w:t>Module Description</w:t>
      </w:r>
    </w:p>
    <w:p w14:paraId="5BD6ECEA"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 xml:space="preserve">This module </w:t>
      </w:r>
      <w:proofErr w:type="gramStart"/>
      <w:r w:rsidRPr="00C26630">
        <w:rPr>
          <w:rFonts w:ascii="Arial" w:hAnsi="Arial" w:cs="Arial"/>
          <w:sz w:val="24"/>
          <w:szCs w:val="24"/>
        </w:rPr>
        <w:t>provides an introduction to</w:t>
      </w:r>
      <w:proofErr w:type="gramEnd"/>
      <w:r w:rsidRPr="00C26630">
        <w:rPr>
          <w:rFonts w:ascii="Arial" w:hAnsi="Arial" w:cs="Arial"/>
          <w:sz w:val="24"/>
          <w:szCs w:val="24"/>
        </w:rPr>
        <w:t xml:space="preserve"> public economics, which is the positive and normative study of the role of government in the economy through taxation, expenditure and regulation. The module’s aims are to explain the behaviour of government, the responses of individuals, households and firms to that behaviour and the welfare effects of the government’s actions.</w:t>
      </w:r>
    </w:p>
    <w:p w14:paraId="5F4BAD5D" w14:textId="77777777" w:rsidR="00EC2E9F" w:rsidRPr="00C26630" w:rsidRDefault="00EC2E9F" w:rsidP="00EC2E9F">
      <w:pPr>
        <w:widowControl w:val="0"/>
        <w:rPr>
          <w:rFonts w:ascii="Arial" w:hAnsi="Arial" w:cs="Arial"/>
          <w:sz w:val="24"/>
          <w:szCs w:val="24"/>
        </w:rPr>
      </w:pPr>
    </w:p>
    <w:p w14:paraId="7546B940" w14:textId="326FD42D" w:rsidR="00EC2E9F" w:rsidRPr="00C26630" w:rsidRDefault="00EC2E9F" w:rsidP="00EC2E9F">
      <w:pPr>
        <w:widowControl w:val="0"/>
        <w:rPr>
          <w:rFonts w:ascii="Arial" w:hAnsi="Arial" w:cs="Arial"/>
          <w:sz w:val="24"/>
          <w:szCs w:val="24"/>
        </w:rPr>
      </w:pPr>
      <w:r w:rsidRPr="2E8255A8">
        <w:rPr>
          <w:rFonts w:ascii="Arial" w:hAnsi="Arial" w:cs="Arial"/>
          <w:sz w:val="24"/>
          <w:szCs w:val="24"/>
        </w:rPr>
        <w:t xml:space="preserve">The module will explore topics related to the two main reasons for government intervention in the economy: allocation of resources, when private market outcomes are Pareto inefficient because of either market failure or the underutilisation of resources (e.g. labour); and distribution of resources, when private market outcomes lead to socially undesirable distributions of income or wealth. This exploration may include studying the notions of efficiency and incidence, which can be used to frame the effects of government intervention on the allocation and distribution of resources in the </w:t>
      </w:r>
      <w:r w:rsidR="13D7183A" w:rsidRPr="2E8255A8">
        <w:rPr>
          <w:rFonts w:ascii="Arial" w:hAnsi="Arial" w:cs="Arial"/>
          <w:sz w:val="24"/>
          <w:szCs w:val="24"/>
        </w:rPr>
        <w:t>economy,</w:t>
      </w:r>
      <w:r w:rsidRPr="2E8255A8">
        <w:rPr>
          <w:rFonts w:ascii="Arial" w:hAnsi="Arial" w:cs="Arial"/>
          <w:sz w:val="24"/>
          <w:szCs w:val="24"/>
        </w:rPr>
        <w:t xml:space="preserve"> and which are the main measures that economists use to evaluate the welfare effects of government policy.</w:t>
      </w:r>
    </w:p>
    <w:p w14:paraId="353DBEBE" w14:textId="77777777" w:rsidR="00EC2E9F" w:rsidRPr="00C26630" w:rsidRDefault="00EC2E9F" w:rsidP="00EC2E9F">
      <w:pPr>
        <w:widowControl w:val="0"/>
        <w:rPr>
          <w:rFonts w:ascii="Arial" w:hAnsi="Arial" w:cs="Arial"/>
          <w:sz w:val="24"/>
          <w:szCs w:val="24"/>
        </w:rPr>
      </w:pPr>
    </w:p>
    <w:p w14:paraId="1CCB477B"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 xml:space="preserve">The first part of the module will </w:t>
      </w:r>
      <w:proofErr w:type="gramStart"/>
      <w:r w:rsidRPr="00C26630">
        <w:rPr>
          <w:rFonts w:ascii="Arial" w:hAnsi="Arial" w:cs="Arial"/>
          <w:sz w:val="24"/>
          <w:szCs w:val="24"/>
        </w:rPr>
        <w:t>provide an introduction to</w:t>
      </w:r>
      <w:proofErr w:type="gramEnd"/>
      <w:r w:rsidRPr="00C26630">
        <w:rPr>
          <w:rFonts w:ascii="Arial" w:hAnsi="Arial" w:cs="Arial"/>
          <w:sz w:val="24"/>
          <w:szCs w:val="24"/>
        </w:rPr>
        <w:t xml:space="preserve"> public economics, including an overview of the theoretical and empirical tools of analysis that are part of the public economist’s toolkit. The second part of the module will study issues related to market failures and social insurance. Topics related to market failures may include externalities and public </w:t>
      </w:r>
      <w:proofErr w:type="gramStart"/>
      <w:r w:rsidRPr="00C26630">
        <w:rPr>
          <w:rFonts w:ascii="Arial" w:hAnsi="Arial" w:cs="Arial"/>
          <w:sz w:val="24"/>
          <w:szCs w:val="24"/>
        </w:rPr>
        <w:t>goods,</w:t>
      </w:r>
      <w:proofErr w:type="gramEnd"/>
      <w:r w:rsidRPr="00C26630">
        <w:rPr>
          <w:rFonts w:ascii="Arial" w:hAnsi="Arial" w:cs="Arial"/>
          <w:sz w:val="24"/>
          <w:szCs w:val="24"/>
        </w:rPr>
        <w:t xml:space="preserve"> political economy, cost benefit analysis, state and local government expenditures and specific problems and solutions related to education. Other topics may include social insurance, social security, unemployment insurance, disability insurance and income distribution and welfare programs.</w:t>
      </w:r>
    </w:p>
    <w:p w14:paraId="166D5344" w14:textId="77777777" w:rsidR="009D0E4C" w:rsidRPr="00C26630" w:rsidRDefault="009D0E4C" w:rsidP="00EC2E9F">
      <w:pPr>
        <w:widowControl w:val="0"/>
        <w:rPr>
          <w:rFonts w:ascii="Arial" w:hAnsi="Arial" w:cs="Arial"/>
          <w:sz w:val="24"/>
          <w:szCs w:val="24"/>
        </w:rPr>
      </w:pPr>
    </w:p>
    <w:p w14:paraId="33759885" w14:textId="7F97EFFE" w:rsidR="00EC2E9F" w:rsidRPr="00C26630" w:rsidRDefault="00EC2E9F" w:rsidP="00EC2E9F">
      <w:pPr>
        <w:widowControl w:val="0"/>
        <w:rPr>
          <w:rFonts w:ascii="Arial" w:hAnsi="Arial" w:cs="Arial"/>
          <w:sz w:val="24"/>
          <w:szCs w:val="24"/>
        </w:rPr>
      </w:pPr>
      <w:r w:rsidRPr="00C26630">
        <w:rPr>
          <w:rFonts w:ascii="Arial" w:hAnsi="Arial" w:cs="Arial"/>
          <w:sz w:val="24"/>
          <w:szCs w:val="24"/>
        </w:rPr>
        <w:t>The third part of the module will cover taxation in theory and practise, including an overview of what taxation means and how it works. Topics may include the equity implications of taxation, including tax incidence; inefficiencies of taxation and their implications for optimal</w:t>
      </w:r>
      <w:r w:rsidR="009D0E4C" w:rsidRPr="00C26630">
        <w:rPr>
          <w:rFonts w:ascii="Arial" w:hAnsi="Arial" w:cs="Arial"/>
          <w:sz w:val="24"/>
          <w:szCs w:val="24"/>
        </w:rPr>
        <w:t xml:space="preserve"> </w:t>
      </w:r>
      <w:r w:rsidRPr="00C26630">
        <w:rPr>
          <w:rFonts w:ascii="Arial" w:hAnsi="Arial" w:cs="Arial"/>
          <w:sz w:val="24"/>
          <w:szCs w:val="24"/>
        </w:rPr>
        <w:t>taxation as well as taxes on labour supply, savings, risk taking, wealth, businesses and consumption.</w:t>
      </w:r>
    </w:p>
    <w:p w14:paraId="4168E34F" w14:textId="77777777" w:rsidR="00EC2E9F" w:rsidRPr="00C26630" w:rsidRDefault="00EC2E9F" w:rsidP="00EC2E9F">
      <w:pPr>
        <w:widowControl w:val="0"/>
        <w:rPr>
          <w:rFonts w:ascii="Arial" w:hAnsi="Arial" w:cs="Arial"/>
          <w:sz w:val="24"/>
          <w:szCs w:val="24"/>
        </w:rPr>
      </w:pPr>
    </w:p>
    <w:p w14:paraId="6FE521FE" w14:textId="77777777" w:rsidR="00EC2E9F" w:rsidRPr="00C26630" w:rsidRDefault="00EC2E9F" w:rsidP="003D7A6B">
      <w:pPr>
        <w:pStyle w:val="Heading"/>
      </w:pPr>
      <w:r w:rsidRPr="00C26630">
        <w:t>Learning Outcomes</w:t>
      </w:r>
    </w:p>
    <w:p w14:paraId="4455F460"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By the end of the module students should be able to:</w:t>
      </w:r>
    </w:p>
    <w:p w14:paraId="308CDE51" w14:textId="152D8929" w:rsidR="00EC2E9F" w:rsidRPr="00C26630" w:rsidRDefault="00EC2E9F" w:rsidP="00166013">
      <w:pPr>
        <w:pStyle w:val="ListParagraph"/>
        <w:widowControl w:val="0"/>
        <w:numPr>
          <w:ilvl w:val="0"/>
          <w:numId w:val="4"/>
        </w:numPr>
        <w:rPr>
          <w:rFonts w:ascii="Arial" w:hAnsi="Arial" w:cs="Arial"/>
          <w:sz w:val="24"/>
          <w:szCs w:val="24"/>
        </w:rPr>
      </w:pPr>
      <w:r w:rsidRPr="00C26630">
        <w:rPr>
          <w:rFonts w:ascii="Arial" w:hAnsi="Arial" w:cs="Arial"/>
          <w:sz w:val="24"/>
          <w:szCs w:val="24"/>
        </w:rPr>
        <w:t>demonstrate general knowledge and understanding of public economics</w:t>
      </w:r>
    </w:p>
    <w:p w14:paraId="2739A24B" w14:textId="7DE392F6" w:rsidR="00EC2E9F" w:rsidRPr="00C26630" w:rsidRDefault="00EC2E9F" w:rsidP="00166013">
      <w:pPr>
        <w:pStyle w:val="ListParagraph"/>
        <w:widowControl w:val="0"/>
        <w:numPr>
          <w:ilvl w:val="0"/>
          <w:numId w:val="4"/>
        </w:numPr>
        <w:rPr>
          <w:rFonts w:ascii="Arial" w:hAnsi="Arial" w:cs="Arial"/>
          <w:sz w:val="24"/>
          <w:szCs w:val="24"/>
        </w:rPr>
      </w:pPr>
      <w:r w:rsidRPr="00C26630">
        <w:rPr>
          <w:rFonts w:ascii="Arial" w:hAnsi="Arial" w:cs="Arial"/>
          <w:sz w:val="24"/>
          <w:szCs w:val="24"/>
        </w:rPr>
        <w:t>demonstrate familiarity with some applications of economics that have been specific to the study of public economics</w:t>
      </w:r>
    </w:p>
    <w:p w14:paraId="6913DB0E" w14:textId="0E101E51" w:rsidR="00EC2E9F" w:rsidRPr="00C26630" w:rsidRDefault="00EC2E9F" w:rsidP="00166013">
      <w:pPr>
        <w:pStyle w:val="ListParagraph"/>
        <w:widowControl w:val="0"/>
        <w:numPr>
          <w:ilvl w:val="0"/>
          <w:numId w:val="4"/>
        </w:numPr>
        <w:rPr>
          <w:rFonts w:ascii="Arial" w:hAnsi="Arial" w:cs="Arial"/>
          <w:sz w:val="24"/>
          <w:szCs w:val="24"/>
        </w:rPr>
      </w:pPr>
      <w:r w:rsidRPr="00C26630">
        <w:rPr>
          <w:rFonts w:ascii="Arial" w:hAnsi="Arial" w:cs="Arial"/>
          <w:sz w:val="24"/>
          <w:szCs w:val="24"/>
        </w:rPr>
        <w:t xml:space="preserve">manipulate relevant economic models </w:t>
      </w:r>
      <w:proofErr w:type="gramStart"/>
      <w:r w:rsidRPr="00C26630">
        <w:rPr>
          <w:rFonts w:ascii="Arial" w:hAnsi="Arial" w:cs="Arial"/>
          <w:sz w:val="24"/>
          <w:szCs w:val="24"/>
        </w:rPr>
        <w:t>in the area of</w:t>
      </w:r>
      <w:proofErr w:type="gramEnd"/>
      <w:r w:rsidRPr="00C26630">
        <w:rPr>
          <w:rFonts w:ascii="Arial" w:hAnsi="Arial" w:cs="Arial"/>
          <w:sz w:val="24"/>
          <w:szCs w:val="24"/>
        </w:rPr>
        <w:t xml:space="preserve"> public economics</w:t>
      </w:r>
    </w:p>
    <w:p w14:paraId="39C790B0" w14:textId="68A922DB" w:rsidR="00EC2E9F" w:rsidRPr="00C26630" w:rsidRDefault="00EC2E9F" w:rsidP="00166013">
      <w:pPr>
        <w:pStyle w:val="ListParagraph"/>
        <w:widowControl w:val="0"/>
        <w:numPr>
          <w:ilvl w:val="0"/>
          <w:numId w:val="4"/>
        </w:numPr>
        <w:rPr>
          <w:rFonts w:ascii="Arial" w:hAnsi="Arial" w:cs="Arial"/>
          <w:sz w:val="24"/>
          <w:szCs w:val="24"/>
        </w:rPr>
      </w:pPr>
      <w:r w:rsidRPr="00C26630">
        <w:rPr>
          <w:rFonts w:ascii="Arial" w:hAnsi="Arial" w:cs="Arial"/>
          <w:sz w:val="24"/>
          <w:szCs w:val="24"/>
        </w:rPr>
        <w:t xml:space="preserve">critically analyse the empirical literature </w:t>
      </w:r>
      <w:proofErr w:type="gramStart"/>
      <w:r w:rsidRPr="00C26630">
        <w:rPr>
          <w:rFonts w:ascii="Arial" w:hAnsi="Arial" w:cs="Arial"/>
          <w:sz w:val="24"/>
          <w:szCs w:val="24"/>
        </w:rPr>
        <w:t>in the area of</w:t>
      </w:r>
      <w:proofErr w:type="gramEnd"/>
      <w:r w:rsidRPr="00C26630">
        <w:rPr>
          <w:rFonts w:ascii="Arial" w:hAnsi="Arial" w:cs="Arial"/>
          <w:sz w:val="24"/>
          <w:szCs w:val="24"/>
        </w:rPr>
        <w:t xml:space="preserve"> public economics</w:t>
      </w:r>
    </w:p>
    <w:p w14:paraId="7A78AA41" w14:textId="5BDED4AC" w:rsidR="00EC2E9F" w:rsidRPr="00C26630" w:rsidRDefault="00EC2E9F" w:rsidP="00166013">
      <w:pPr>
        <w:pStyle w:val="ListParagraph"/>
        <w:widowControl w:val="0"/>
        <w:numPr>
          <w:ilvl w:val="0"/>
          <w:numId w:val="4"/>
        </w:numPr>
        <w:rPr>
          <w:rFonts w:ascii="Arial" w:hAnsi="Arial" w:cs="Arial"/>
          <w:sz w:val="24"/>
          <w:szCs w:val="24"/>
        </w:rPr>
        <w:sectPr w:rsidR="00EC2E9F" w:rsidRPr="00C26630" w:rsidSect="00520F37">
          <w:pgSz w:w="11906" w:h="16838"/>
          <w:pgMar w:top="1440" w:right="1440" w:bottom="1440" w:left="1440" w:header="708" w:footer="708" w:gutter="0"/>
          <w:cols w:space="708"/>
          <w:docGrid w:linePitch="360"/>
        </w:sectPr>
      </w:pPr>
      <w:r w:rsidRPr="00C26630">
        <w:rPr>
          <w:rFonts w:ascii="Arial" w:hAnsi="Arial" w:cs="Arial"/>
          <w:sz w:val="24"/>
          <w:szCs w:val="24"/>
        </w:rPr>
        <w:t>apply critical analysis to the topics of the module, formulate concepts and hypotheses, and show how they are tested in relevant literature</w:t>
      </w:r>
    </w:p>
    <w:p w14:paraId="1B2FA467" w14:textId="4486C1D2" w:rsidR="00D42AF5" w:rsidRPr="00C26630" w:rsidRDefault="00D42AF5" w:rsidP="00D42AF5">
      <w:pPr>
        <w:pStyle w:val="ModuleHeading"/>
      </w:pPr>
      <w:bookmarkStart w:id="141" w:name="LC_MFR"/>
      <w:bookmarkStart w:id="142" w:name="LC_CMC"/>
      <w:bookmarkEnd w:id="141"/>
      <w:bookmarkEnd w:id="142"/>
      <w:r>
        <w:lastRenderedPageBreak/>
        <w:t>LC Consumption, Markets and Culture</w:t>
      </w:r>
    </w:p>
    <w:p w14:paraId="0DC2CCB4" w14:textId="7074FA98" w:rsidR="00D42AF5" w:rsidRPr="00C26630" w:rsidRDefault="00D42AF5" w:rsidP="00D42AF5">
      <w:pPr>
        <w:widowControl w:val="0"/>
        <w:spacing w:after="0"/>
        <w:rPr>
          <w:rFonts w:ascii="Arial" w:hAnsi="Arial" w:cs="Arial"/>
          <w:sz w:val="24"/>
          <w:szCs w:val="24"/>
        </w:rPr>
      </w:pPr>
      <w:r w:rsidRPr="00C26630">
        <w:rPr>
          <w:rFonts w:ascii="Arial" w:hAnsi="Arial" w:cs="Arial"/>
          <w:sz w:val="24"/>
          <w:szCs w:val="24"/>
        </w:rPr>
        <w:t>Module Code:</w:t>
      </w:r>
      <w:r>
        <w:rPr>
          <w:rFonts w:ascii="Arial" w:hAnsi="Arial" w:cs="Arial"/>
          <w:b/>
          <w:bCs/>
          <w:sz w:val="24"/>
          <w:szCs w:val="24"/>
        </w:rPr>
        <w:t xml:space="preserve"> 41293</w:t>
      </w:r>
    </w:p>
    <w:p w14:paraId="0533C99F" w14:textId="77777777" w:rsidR="00D42AF5" w:rsidRPr="00C26630" w:rsidRDefault="00D42AF5" w:rsidP="00D42AF5">
      <w:pPr>
        <w:widowControl w:val="0"/>
        <w:spacing w:after="0"/>
        <w:rPr>
          <w:rFonts w:ascii="Arial" w:hAnsi="Arial" w:cs="Arial"/>
          <w:sz w:val="24"/>
          <w:szCs w:val="24"/>
        </w:rPr>
      </w:pPr>
      <w:r w:rsidRPr="00C26630">
        <w:rPr>
          <w:rFonts w:ascii="Arial" w:hAnsi="Arial" w:cs="Arial"/>
          <w:sz w:val="24"/>
          <w:szCs w:val="24"/>
        </w:rPr>
        <w:t>Credits: 20</w:t>
      </w:r>
    </w:p>
    <w:p w14:paraId="2ECA7D07" w14:textId="648768FB" w:rsidR="00D42AF5" w:rsidRPr="00C26630" w:rsidRDefault="00D42AF5" w:rsidP="00D42AF5">
      <w:pPr>
        <w:widowControl w:val="0"/>
        <w:spacing w:after="0"/>
        <w:rPr>
          <w:rFonts w:ascii="Arial" w:hAnsi="Arial" w:cs="Arial"/>
          <w:sz w:val="24"/>
          <w:szCs w:val="24"/>
        </w:rPr>
      </w:pPr>
      <w:r w:rsidRPr="00C26630">
        <w:rPr>
          <w:rFonts w:ascii="Arial" w:hAnsi="Arial" w:cs="Arial"/>
          <w:sz w:val="24"/>
          <w:szCs w:val="24"/>
        </w:rPr>
        <w:t>Level: L</w:t>
      </w:r>
      <w:r>
        <w:rPr>
          <w:rFonts w:ascii="Arial" w:hAnsi="Arial" w:cs="Arial"/>
          <w:sz w:val="24"/>
          <w:szCs w:val="24"/>
        </w:rPr>
        <w:t>C</w:t>
      </w:r>
    </w:p>
    <w:p w14:paraId="292B4C16" w14:textId="77777777" w:rsidR="00D42AF5" w:rsidRPr="00C26630" w:rsidRDefault="00D42AF5" w:rsidP="00D42AF5">
      <w:pPr>
        <w:widowControl w:val="0"/>
        <w:spacing w:after="0"/>
        <w:rPr>
          <w:rFonts w:ascii="Arial" w:hAnsi="Arial" w:cs="Arial"/>
          <w:sz w:val="24"/>
          <w:szCs w:val="24"/>
        </w:rPr>
      </w:pPr>
      <w:r w:rsidRPr="00C26630">
        <w:rPr>
          <w:rFonts w:ascii="Arial" w:hAnsi="Arial" w:cs="Arial"/>
          <w:sz w:val="24"/>
          <w:szCs w:val="24"/>
        </w:rPr>
        <w:t>Taught: Semester 2</w:t>
      </w:r>
    </w:p>
    <w:p w14:paraId="7D12B9F6" w14:textId="77777777" w:rsidR="00D42AF5" w:rsidRPr="00C26630" w:rsidRDefault="00D42AF5" w:rsidP="00D42AF5">
      <w:pPr>
        <w:widowControl w:val="0"/>
        <w:spacing w:after="0"/>
        <w:rPr>
          <w:rFonts w:ascii="Arial" w:hAnsi="Arial" w:cs="Arial"/>
          <w:sz w:val="24"/>
          <w:szCs w:val="24"/>
        </w:rPr>
      </w:pPr>
      <w:r w:rsidRPr="00C26630">
        <w:rPr>
          <w:rFonts w:ascii="Arial" w:hAnsi="Arial" w:cs="Arial"/>
          <w:sz w:val="24"/>
          <w:szCs w:val="24"/>
        </w:rPr>
        <w:t>Department: Management</w:t>
      </w:r>
    </w:p>
    <w:p w14:paraId="527507A1" w14:textId="75F25409" w:rsidR="00D42AF5" w:rsidRPr="00C26630" w:rsidRDefault="00D42AF5" w:rsidP="00D42AF5">
      <w:pPr>
        <w:widowControl w:val="0"/>
        <w:spacing w:after="0"/>
        <w:rPr>
          <w:rFonts w:ascii="Arial" w:hAnsi="Arial" w:cs="Arial"/>
          <w:sz w:val="24"/>
          <w:szCs w:val="24"/>
        </w:rPr>
      </w:pPr>
      <w:r w:rsidRPr="00C26630">
        <w:rPr>
          <w:rFonts w:ascii="Arial" w:hAnsi="Arial" w:cs="Arial"/>
          <w:sz w:val="24"/>
          <w:szCs w:val="24"/>
        </w:rPr>
        <w:t>Assessment Method:</w:t>
      </w:r>
      <w:r w:rsidR="000D11EE" w:rsidRPr="000D11EE">
        <w:rPr>
          <w:rFonts w:ascii="Arial" w:hAnsi="Arial" w:cs="Arial"/>
          <w:color w:val="0D0D0D"/>
          <w:sz w:val="18"/>
          <w:szCs w:val="18"/>
          <w:shd w:val="clear" w:color="auto" w:fill="F7F7F7"/>
        </w:rPr>
        <w:t xml:space="preserve"> </w:t>
      </w:r>
      <w:r w:rsidR="000D11EE" w:rsidRPr="000D11EE">
        <w:rPr>
          <w:rFonts w:ascii="Arial" w:hAnsi="Arial" w:cs="Arial"/>
          <w:sz w:val="24"/>
          <w:szCs w:val="24"/>
        </w:rPr>
        <w:t xml:space="preserve">3,000-word individual </w:t>
      </w:r>
      <w:r w:rsidR="002B2118" w:rsidRPr="000D11EE">
        <w:rPr>
          <w:rFonts w:ascii="Arial" w:hAnsi="Arial" w:cs="Arial"/>
          <w:sz w:val="24"/>
          <w:szCs w:val="24"/>
        </w:rPr>
        <w:t>assignment</w:t>
      </w:r>
      <w:r w:rsidR="002B2118">
        <w:rPr>
          <w:rFonts w:ascii="Arial" w:hAnsi="Arial" w:cs="Arial"/>
          <w:sz w:val="24"/>
          <w:szCs w:val="24"/>
        </w:rPr>
        <w:t xml:space="preserve"> (</w:t>
      </w:r>
      <w:r w:rsidR="000D11EE">
        <w:rPr>
          <w:rFonts w:ascii="Arial" w:hAnsi="Arial" w:cs="Arial"/>
          <w:sz w:val="24"/>
          <w:szCs w:val="24"/>
        </w:rPr>
        <w:t>100%)</w:t>
      </w:r>
    </w:p>
    <w:p w14:paraId="533E6757" w14:textId="77777777" w:rsidR="00D42AF5" w:rsidRPr="00C26630" w:rsidRDefault="00D42AF5" w:rsidP="00D42AF5">
      <w:pPr>
        <w:widowControl w:val="0"/>
        <w:spacing w:after="0"/>
        <w:rPr>
          <w:rFonts w:ascii="Arial" w:hAnsi="Arial" w:cs="Arial"/>
          <w:b/>
          <w:bCs/>
          <w:i/>
          <w:iCs/>
          <w:sz w:val="24"/>
          <w:szCs w:val="24"/>
        </w:rPr>
      </w:pPr>
      <w:r w:rsidRPr="00C26630">
        <w:rPr>
          <w:rFonts w:ascii="Arial" w:hAnsi="Arial" w:cs="Arial"/>
          <w:b/>
          <w:bCs/>
          <w:i/>
          <w:iCs/>
          <w:sz w:val="24"/>
          <w:szCs w:val="24"/>
        </w:rPr>
        <w:t>Subject to availability</w:t>
      </w:r>
    </w:p>
    <w:p w14:paraId="1C0F54BE" w14:textId="77777777" w:rsidR="00D42AF5" w:rsidRPr="00C26630" w:rsidRDefault="00D42AF5" w:rsidP="00D42AF5">
      <w:pPr>
        <w:widowControl w:val="0"/>
        <w:rPr>
          <w:rFonts w:ascii="Arial" w:hAnsi="Arial" w:cs="Arial"/>
          <w:b/>
          <w:bCs/>
          <w:i/>
          <w:iCs/>
          <w:sz w:val="24"/>
          <w:szCs w:val="24"/>
        </w:rPr>
      </w:pPr>
    </w:p>
    <w:p w14:paraId="1332B23A" w14:textId="77777777" w:rsidR="00D42AF5" w:rsidRPr="00C26630" w:rsidRDefault="00D42AF5" w:rsidP="00D42AF5">
      <w:pPr>
        <w:pStyle w:val="Heading"/>
      </w:pPr>
      <w:r w:rsidRPr="00C26630">
        <w:t>Module Description</w:t>
      </w:r>
    </w:p>
    <w:p w14:paraId="6CC324DB" w14:textId="0C43EADC" w:rsidR="00D42AF5" w:rsidRPr="00C26630" w:rsidRDefault="00F1368F" w:rsidP="00D42AF5">
      <w:pPr>
        <w:widowControl w:val="0"/>
        <w:rPr>
          <w:rFonts w:ascii="Arial" w:hAnsi="Arial" w:cs="Arial"/>
          <w:sz w:val="24"/>
          <w:szCs w:val="24"/>
        </w:rPr>
      </w:pPr>
      <w:r w:rsidRPr="00F1368F">
        <w:rPr>
          <w:rFonts w:ascii="Arial" w:hAnsi="Arial" w:cs="Arial"/>
          <w:sz w:val="24"/>
          <w:szCs w:val="24"/>
        </w:rPr>
        <w:t>Consumption, Markets, and Culture is an introductory module, which offers an exploration of how consumer behaviour intersects with culture and dynamics in market economies. It addresses the evolving nature of consumption in a globalised and digital age, highlighting shifts driven by cultural trends, technological innovations, and economic developments. This module provides students with essential knowledge and analytical skills to understand and influence market dynamics. It covers theoretical approaches to consumption and the impact of cultural and creative industries on international marketing, and the effects of emerging technologies on brand development. In doing so, the module blends interdisciplinary perspectives with practical applications, fostering both cultural competence and economic literacy to enhance students' employability and responsible understanding in marketing.</w:t>
      </w:r>
    </w:p>
    <w:p w14:paraId="1569E2C4" w14:textId="77777777" w:rsidR="00D42AF5" w:rsidRPr="00C26630" w:rsidRDefault="00D42AF5" w:rsidP="00D42AF5">
      <w:pPr>
        <w:pStyle w:val="Heading"/>
      </w:pPr>
      <w:r w:rsidRPr="00C26630">
        <w:t>Learning Outcomes</w:t>
      </w:r>
    </w:p>
    <w:p w14:paraId="36BA34A5" w14:textId="57B7F003" w:rsidR="00F1368F" w:rsidRPr="00F1368F" w:rsidRDefault="00F1368F" w:rsidP="00F1368F">
      <w:pPr>
        <w:widowControl w:val="0"/>
        <w:rPr>
          <w:rFonts w:ascii="Arial" w:hAnsi="Arial" w:cs="Arial"/>
          <w:sz w:val="24"/>
          <w:szCs w:val="24"/>
        </w:rPr>
      </w:pPr>
      <w:r w:rsidRPr="00F1368F">
        <w:rPr>
          <w:rFonts w:ascii="Arial" w:hAnsi="Arial" w:cs="Arial"/>
          <w:sz w:val="24"/>
          <w:szCs w:val="24"/>
        </w:rPr>
        <w:t>By the end of the module students should be able to:</w:t>
      </w:r>
    </w:p>
    <w:p w14:paraId="20826D5E" w14:textId="77777777" w:rsidR="00F1368F" w:rsidRPr="00F1368F" w:rsidRDefault="00F1368F" w:rsidP="00F1368F">
      <w:pPr>
        <w:pStyle w:val="ListParagraph"/>
        <w:widowControl w:val="0"/>
        <w:numPr>
          <w:ilvl w:val="0"/>
          <w:numId w:val="2"/>
        </w:numPr>
        <w:rPr>
          <w:rFonts w:ascii="Arial" w:hAnsi="Arial" w:cs="Arial"/>
          <w:sz w:val="24"/>
          <w:szCs w:val="24"/>
        </w:rPr>
      </w:pPr>
      <w:r w:rsidRPr="00F1368F">
        <w:rPr>
          <w:rFonts w:ascii="Arial" w:hAnsi="Arial" w:cs="Arial"/>
          <w:sz w:val="24"/>
          <w:szCs w:val="24"/>
        </w:rPr>
        <w:t>Identify how consumer behaviour is influenced by cultural, technological, and economic factors in a globalised context.</w:t>
      </w:r>
    </w:p>
    <w:p w14:paraId="46AA774E" w14:textId="77777777" w:rsidR="00F1368F" w:rsidRPr="00F1368F" w:rsidRDefault="00F1368F" w:rsidP="00F1368F">
      <w:pPr>
        <w:pStyle w:val="ListParagraph"/>
        <w:widowControl w:val="0"/>
        <w:numPr>
          <w:ilvl w:val="0"/>
          <w:numId w:val="2"/>
        </w:numPr>
        <w:rPr>
          <w:rFonts w:ascii="Arial" w:hAnsi="Arial" w:cs="Arial"/>
          <w:sz w:val="24"/>
          <w:szCs w:val="24"/>
        </w:rPr>
      </w:pPr>
      <w:r w:rsidRPr="00F1368F">
        <w:rPr>
          <w:rFonts w:ascii="Arial" w:hAnsi="Arial" w:cs="Arial"/>
          <w:sz w:val="24"/>
          <w:szCs w:val="24"/>
        </w:rPr>
        <w:t>Apply theoretical approaches to consumption and branding in the international marketplace.</w:t>
      </w:r>
    </w:p>
    <w:p w14:paraId="3A093B0B" w14:textId="14AFC21B" w:rsidR="00F1368F" w:rsidRPr="00F1368F" w:rsidRDefault="00F1368F" w:rsidP="00F1368F">
      <w:pPr>
        <w:pStyle w:val="ListParagraph"/>
        <w:widowControl w:val="0"/>
        <w:numPr>
          <w:ilvl w:val="0"/>
          <w:numId w:val="2"/>
        </w:numPr>
        <w:rPr>
          <w:rFonts w:ascii="Arial" w:hAnsi="Arial" w:cs="Arial"/>
          <w:sz w:val="24"/>
          <w:szCs w:val="24"/>
        </w:rPr>
        <w:sectPr w:rsidR="00F1368F" w:rsidRPr="00F1368F" w:rsidSect="00520F37">
          <w:pgSz w:w="11906" w:h="16838"/>
          <w:pgMar w:top="1440" w:right="1440" w:bottom="1440" w:left="1440" w:header="708" w:footer="708" w:gutter="0"/>
          <w:cols w:space="708"/>
          <w:docGrid w:linePitch="360"/>
        </w:sectPr>
      </w:pPr>
      <w:r w:rsidRPr="00F1368F">
        <w:rPr>
          <w:rFonts w:ascii="Arial" w:hAnsi="Arial" w:cs="Arial"/>
          <w:sz w:val="24"/>
          <w:szCs w:val="24"/>
        </w:rPr>
        <w:t>Explore the role of cultural and creative industries in marketing practices and address ethical considerations.</w:t>
      </w:r>
    </w:p>
    <w:p w14:paraId="34A1F211" w14:textId="77777777" w:rsidR="008E60D5" w:rsidRPr="00C26630" w:rsidRDefault="008E60D5" w:rsidP="008E60D5">
      <w:pPr>
        <w:pStyle w:val="ModuleHeading"/>
      </w:pPr>
      <w:bookmarkStart w:id="143" w:name="LI_BusEconGov"/>
      <w:bookmarkEnd w:id="143"/>
      <w:r w:rsidRPr="00C26630">
        <w:lastRenderedPageBreak/>
        <w:t>LI Business, Economy and Government</w:t>
      </w:r>
    </w:p>
    <w:p w14:paraId="43D041C7" w14:textId="77777777" w:rsidR="008E60D5" w:rsidRPr="00C26630" w:rsidRDefault="008E60D5" w:rsidP="008E60D5">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32101</w:t>
      </w:r>
    </w:p>
    <w:p w14:paraId="277853B3" w14:textId="77777777" w:rsidR="008E60D5" w:rsidRPr="00C26630" w:rsidRDefault="008E60D5" w:rsidP="008E60D5">
      <w:pPr>
        <w:widowControl w:val="0"/>
        <w:spacing w:after="0"/>
        <w:rPr>
          <w:rFonts w:ascii="Arial" w:hAnsi="Arial" w:cs="Arial"/>
          <w:sz w:val="24"/>
          <w:szCs w:val="24"/>
        </w:rPr>
      </w:pPr>
      <w:r w:rsidRPr="00C26630">
        <w:rPr>
          <w:rFonts w:ascii="Arial" w:hAnsi="Arial" w:cs="Arial"/>
          <w:sz w:val="24"/>
          <w:szCs w:val="24"/>
        </w:rPr>
        <w:t>Credits: 20</w:t>
      </w:r>
    </w:p>
    <w:p w14:paraId="4E2FBCCA" w14:textId="77777777" w:rsidR="008E60D5" w:rsidRPr="00C26630" w:rsidRDefault="008E60D5" w:rsidP="008E60D5">
      <w:pPr>
        <w:widowControl w:val="0"/>
        <w:spacing w:after="0"/>
        <w:rPr>
          <w:rFonts w:ascii="Arial" w:hAnsi="Arial" w:cs="Arial"/>
          <w:sz w:val="24"/>
          <w:szCs w:val="24"/>
        </w:rPr>
      </w:pPr>
      <w:r w:rsidRPr="00C26630">
        <w:rPr>
          <w:rFonts w:ascii="Arial" w:hAnsi="Arial" w:cs="Arial"/>
          <w:sz w:val="24"/>
          <w:szCs w:val="24"/>
        </w:rPr>
        <w:t>Level: LI</w:t>
      </w:r>
    </w:p>
    <w:p w14:paraId="186A6528" w14:textId="77777777" w:rsidR="008E60D5" w:rsidRPr="00C26630" w:rsidRDefault="008E60D5" w:rsidP="008E60D5">
      <w:pPr>
        <w:widowControl w:val="0"/>
        <w:spacing w:after="0"/>
        <w:rPr>
          <w:rFonts w:ascii="Arial" w:hAnsi="Arial" w:cs="Arial"/>
          <w:sz w:val="24"/>
          <w:szCs w:val="24"/>
        </w:rPr>
      </w:pPr>
      <w:r w:rsidRPr="00C26630">
        <w:rPr>
          <w:rFonts w:ascii="Arial" w:hAnsi="Arial" w:cs="Arial"/>
          <w:sz w:val="24"/>
          <w:szCs w:val="24"/>
        </w:rPr>
        <w:t>Taught: Semester 2</w:t>
      </w:r>
    </w:p>
    <w:p w14:paraId="44B765DB" w14:textId="77777777" w:rsidR="008E60D5" w:rsidRPr="00C26630" w:rsidRDefault="008E60D5" w:rsidP="008E60D5">
      <w:pPr>
        <w:widowControl w:val="0"/>
        <w:spacing w:after="0"/>
        <w:rPr>
          <w:rFonts w:ascii="Arial" w:hAnsi="Arial" w:cs="Arial"/>
          <w:sz w:val="24"/>
          <w:szCs w:val="24"/>
        </w:rPr>
      </w:pPr>
      <w:r w:rsidRPr="00C26630">
        <w:rPr>
          <w:rFonts w:ascii="Arial" w:hAnsi="Arial" w:cs="Arial"/>
          <w:sz w:val="24"/>
          <w:szCs w:val="24"/>
        </w:rPr>
        <w:t>Department: Management</w:t>
      </w:r>
    </w:p>
    <w:p w14:paraId="4ACB507C" w14:textId="037AC155" w:rsidR="008E60D5" w:rsidRPr="00C26630" w:rsidRDefault="008E60D5" w:rsidP="008E60D5">
      <w:pPr>
        <w:widowControl w:val="0"/>
        <w:spacing w:after="0"/>
        <w:rPr>
          <w:rFonts w:ascii="Arial" w:hAnsi="Arial" w:cs="Arial"/>
          <w:sz w:val="24"/>
          <w:szCs w:val="24"/>
        </w:rPr>
      </w:pPr>
      <w:r w:rsidRPr="00C26630">
        <w:rPr>
          <w:rFonts w:ascii="Arial" w:hAnsi="Arial" w:cs="Arial"/>
          <w:sz w:val="24"/>
          <w:szCs w:val="24"/>
        </w:rPr>
        <w:t>Assessment Method: Group Presentation (50%), Exam</w:t>
      </w:r>
      <w:r w:rsidR="00CD12D5">
        <w:rPr>
          <w:rFonts w:ascii="Arial" w:hAnsi="Arial" w:cs="Arial"/>
          <w:sz w:val="24"/>
          <w:szCs w:val="24"/>
        </w:rPr>
        <w:t xml:space="preserve"> - Main Exam Period</w:t>
      </w:r>
      <w:r w:rsidRPr="00C26630">
        <w:rPr>
          <w:rFonts w:ascii="Arial" w:hAnsi="Arial" w:cs="Arial"/>
          <w:sz w:val="24"/>
          <w:szCs w:val="24"/>
        </w:rPr>
        <w:t xml:space="preserve"> (50%)</w:t>
      </w:r>
    </w:p>
    <w:p w14:paraId="74DB7B49" w14:textId="77777777" w:rsidR="008E60D5" w:rsidRPr="00C26630" w:rsidRDefault="008E60D5" w:rsidP="008E60D5">
      <w:pPr>
        <w:widowControl w:val="0"/>
        <w:spacing w:after="0"/>
        <w:rPr>
          <w:rFonts w:ascii="Arial" w:hAnsi="Arial" w:cs="Arial"/>
          <w:b/>
          <w:bCs/>
          <w:i/>
          <w:iCs/>
          <w:sz w:val="24"/>
          <w:szCs w:val="24"/>
        </w:rPr>
      </w:pPr>
      <w:r w:rsidRPr="00C26630">
        <w:rPr>
          <w:rFonts w:ascii="Arial" w:hAnsi="Arial" w:cs="Arial"/>
          <w:b/>
          <w:bCs/>
          <w:i/>
          <w:iCs/>
          <w:sz w:val="24"/>
          <w:szCs w:val="24"/>
        </w:rPr>
        <w:t>Only offered to 6745 Aff Business students</w:t>
      </w:r>
    </w:p>
    <w:p w14:paraId="2315A259" w14:textId="77777777" w:rsidR="008E60D5" w:rsidRPr="00C26630" w:rsidRDefault="008E60D5" w:rsidP="008E60D5">
      <w:pPr>
        <w:widowControl w:val="0"/>
        <w:spacing w:after="0"/>
        <w:rPr>
          <w:rFonts w:ascii="Arial" w:hAnsi="Arial" w:cs="Arial"/>
          <w:b/>
          <w:bCs/>
          <w:i/>
          <w:iCs/>
          <w:sz w:val="24"/>
          <w:szCs w:val="24"/>
        </w:rPr>
      </w:pPr>
      <w:r w:rsidRPr="00C26630">
        <w:rPr>
          <w:rFonts w:ascii="Arial" w:hAnsi="Arial" w:cs="Arial"/>
          <w:b/>
          <w:bCs/>
          <w:i/>
          <w:iCs/>
          <w:sz w:val="24"/>
          <w:szCs w:val="24"/>
        </w:rPr>
        <w:t>Subject to availability</w:t>
      </w:r>
    </w:p>
    <w:p w14:paraId="1001E981" w14:textId="77777777" w:rsidR="008E60D5" w:rsidRPr="00C26630" w:rsidRDefault="008E60D5" w:rsidP="008E60D5">
      <w:pPr>
        <w:widowControl w:val="0"/>
        <w:rPr>
          <w:rFonts w:ascii="Arial" w:hAnsi="Arial" w:cs="Arial"/>
          <w:b/>
          <w:bCs/>
          <w:i/>
          <w:iCs/>
          <w:sz w:val="24"/>
          <w:szCs w:val="24"/>
        </w:rPr>
      </w:pPr>
    </w:p>
    <w:p w14:paraId="3467C40B" w14:textId="77777777" w:rsidR="008E60D5" w:rsidRPr="00C26630" w:rsidRDefault="008E60D5" w:rsidP="008E60D5">
      <w:pPr>
        <w:pStyle w:val="Heading"/>
      </w:pPr>
      <w:r w:rsidRPr="00C26630">
        <w:t>Module Description</w:t>
      </w:r>
    </w:p>
    <w:p w14:paraId="0BD8AD18" w14:textId="77777777" w:rsidR="008E60D5" w:rsidRPr="00C26630" w:rsidRDefault="008E60D5" w:rsidP="008E60D5">
      <w:pPr>
        <w:widowControl w:val="0"/>
        <w:rPr>
          <w:rFonts w:ascii="Arial" w:hAnsi="Arial" w:cs="Arial"/>
          <w:sz w:val="24"/>
          <w:szCs w:val="24"/>
        </w:rPr>
      </w:pPr>
      <w:r w:rsidRPr="00C26630">
        <w:rPr>
          <w:rFonts w:ascii="Arial" w:hAnsi="Arial" w:cs="Arial"/>
          <w:sz w:val="24"/>
          <w:szCs w:val="24"/>
        </w:rPr>
        <w:t>The main aim of this module is to enable students to understand and critically assess the economic and political context within which businesses operate.</w:t>
      </w:r>
    </w:p>
    <w:p w14:paraId="1275360E" w14:textId="77777777" w:rsidR="008E60D5" w:rsidRPr="00C26630" w:rsidRDefault="008E60D5" w:rsidP="008E60D5">
      <w:pPr>
        <w:widowControl w:val="0"/>
        <w:rPr>
          <w:rFonts w:ascii="Arial" w:hAnsi="Arial" w:cs="Arial"/>
          <w:sz w:val="24"/>
          <w:szCs w:val="24"/>
        </w:rPr>
      </w:pPr>
      <w:r w:rsidRPr="00C26630">
        <w:rPr>
          <w:rFonts w:ascii="Arial" w:hAnsi="Arial" w:cs="Arial"/>
          <w:sz w:val="24"/>
          <w:szCs w:val="24"/>
        </w:rPr>
        <w:t>It begins by looking at the institutional architecture of the governments of the UK, the EU and at international scales before looking at the state of the UK, EU and global economy, to enable students to understand the economic and political context within which business operates and the issues facing governments in the UK and other countries.</w:t>
      </w:r>
    </w:p>
    <w:p w14:paraId="35A783BD" w14:textId="77777777" w:rsidR="008E60D5" w:rsidRDefault="008E60D5" w:rsidP="008E60D5">
      <w:pPr>
        <w:widowControl w:val="0"/>
        <w:rPr>
          <w:rFonts w:ascii="Arial" w:hAnsi="Arial" w:cs="Arial"/>
          <w:sz w:val="24"/>
          <w:szCs w:val="24"/>
        </w:rPr>
      </w:pPr>
      <w:r w:rsidRPr="00C26630">
        <w:rPr>
          <w:rFonts w:ascii="Arial" w:hAnsi="Arial" w:cs="Arial"/>
          <w:sz w:val="24"/>
          <w:szCs w:val="24"/>
        </w:rPr>
        <w:t>The module then turns to look at theories explaining the spatial distribution of economic activity: It asks what is globalisation? What is regionalisation? What is meant by agglomeration, Milieux and clusters? Is it ‘one world’ or is the world divided into regional blocs? Is proximity important to businesses for innovation and in achieving competitive advantage? The final part of the module takes a critical overview of three different economic theories which embody a different view on how economies work. These shape economic and industrial policies needed to secure the development of businesses, economic growth, competitiveness and prosperity. It asks: Which is the most appropriate policy model to address the problems we face?</w:t>
      </w:r>
    </w:p>
    <w:p w14:paraId="7675BC87" w14:textId="77777777" w:rsidR="008E60D5" w:rsidRPr="00C26630" w:rsidRDefault="008E60D5" w:rsidP="008E60D5">
      <w:pPr>
        <w:widowControl w:val="0"/>
        <w:rPr>
          <w:rFonts w:ascii="Arial" w:hAnsi="Arial" w:cs="Arial"/>
          <w:sz w:val="24"/>
          <w:szCs w:val="24"/>
        </w:rPr>
      </w:pPr>
    </w:p>
    <w:p w14:paraId="1DCE8334" w14:textId="77777777" w:rsidR="008E60D5" w:rsidRPr="00C26630" w:rsidRDefault="008E60D5" w:rsidP="008E60D5">
      <w:pPr>
        <w:pStyle w:val="Heading"/>
      </w:pPr>
      <w:r w:rsidRPr="00C26630">
        <w:t>Learning Outcomes</w:t>
      </w:r>
    </w:p>
    <w:p w14:paraId="168C149F" w14:textId="77777777" w:rsidR="008E60D5" w:rsidRPr="00C26630" w:rsidRDefault="008E60D5" w:rsidP="008E60D5">
      <w:pPr>
        <w:widowControl w:val="0"/>
        <w:rPr>
          <w:rFonts w:ascii="Arial" w:hAnsi="Arial" w:cs="Arial"/>
          <w:sz w:val="24"/>
          <w:szCs w:val="24"/>
        </w:rPr>
      </w:pPr>
      <w:r w:rsidRPr="00C26630">
        <w:rPr>
          <w:rFonts w:ascii="Arial" w:hAnsi="Arial" w:cs="Arial"/>
          <w:sz w:val="24"/>
          <w:szCs w:val="24"/>
        </w:rPr>
        <w:t>By the end of this module students should be able to:</w:t>
      </w:r>
    </w:p>
    <w:p w14:paraId="16FFCA1E" w14:textId="77777777" w:rsidR="008E60D5" w:rsidRPr="00C26630" w:rsidRDefault="008E60D5" w:rsidP="008E60D5">
      <w:pPr>
        <w:pStyle w:val="ListParagraph"/>
        <w:widowControl w:val="0"/>
        <w:numPr>
          <w:ilvl w:val="0"/>
          <w:numId w:val="4"/>
        </w:numPr>
        <w:rPr>
          <w:rFonts w:ascii="Arial" w:hAnsi="Arial" w:cs="Arial"/>
          <w:sz w:val="24"/>
          <w:szCs w:val="24"/>
        </w:rPr>
      </w:pPr>
      <w:r w:rsidRPr="00C26630">
        <w:rPr>
          <w:rFonts w:ascii="Arial" w:hAnsi="Arial" w:cs="Arial"/>
          <w:sz w:val="24"/>
          <w:szCs w:val="24"/>
        </w:rPr>
        <w:t>Demonstrate knowledge of the governance structure of the UK and European Union and to have an awareness of international economic institutions</w:t>
      </w:r>
    </w:p>
    <w:p w14:paraId="6DF996C5" w14:textId="77777777" w:rsidR="008E60D5" w:rsidRPr="00C26630" w:rsidRDefault="008E60D5" w:rsidP="008E60D5">
      <w:pPr>
        <w:pStyle w:val="ListParagraph"/>
        <w:widowControl w:val="0"/>
        <w:numPr>
          <w:ilvl w:val="0"/>
          <w:numId w:val="4"/>
        </w:numPr>
        <w:rPr>
          <w:rFonts w:ascii="Arial" w:hAnsi="Arial" w:cs="Arial"/>
          <w:sz w:val="24"/>
          <w:szCs w:val="24"/>
        </w:rPr>
      </w:pPr>
      <w:r w:rsidRPr="00C26630">
        <w:rPr>
          <w:rFonts w:ascii="Arial" w:hAnsi="Arial" w:cs="Arial"/>
          <w:sz w:val="24"/>
          <w:szCs w:val="24"/>
        </w:rPr>
        <w:t>Assess the current state of the British, European and international economy</w:t>
      </w:r>
    </w:p>
    <w:p w14:paraId="1B19F469" w14:textId="77777777" w:rsidR="008E60D5" w:rsidRPr="00C26630" w:rsidRDefault="008E60D5" w:rsidP="008E60D5">
      <w:pPr>
        <w:pStyle w:val="ListParagraph"/>
        <w:widowControl w:val="0"/>
        <w:numPr>
          <w:ilvl w:val="0"/>
          <w:numId w:val="4"/>
        </w:numPr>
        <w:rPr>
          <w:rFonts w:ascii="Arial" w:hAnsi="Arial" w:cs="Arial"/>
          <w:sz w:val="24"/>
          <w:szCs w:val="24"/>
        </w:rPr>
      </w:pPr>
      <w:r w:rsidRPr="00C26630">
        <w:rPr>
          <w:rFonts w:ascii="Arial" w:hAnsi="Arial" w:cs="Arial"/>
          <w:sz w:val="24"/>
          <w:szCs w:val="24"/>
        </w:rPr>
        <w:t>Understand why the geography of production matters</w:t>
      </w:r>
    </w:p>
    <w:p w14:paraId="4DC228E6" w14:textId="77777777" w:rsidR="008E60D5" w:rsidRPr="00C26630" w:rsidRDefault="008E60D5" w:rsidP="008E60D5">
      <w:pPr>
        <w:pStyle w:val="ListParagraph"/>
        <w:widowControl w:val="0"/>
        <w:numPr>
          <w:ilvl w:val="0"/>
          <w:numId w:val="4"/>
        </w:numPr>
        <w:rPr>
          <w:rFonts w:ascii="Arial" w:hAnsi="Arial" w:cs="Arial"/>
          <w:sz w:val="24"/>
          <w:szCs w:val="24"/>
        </w:rPr>
      </w:pPr>
      <w:r w:rsidRPr="00C26630">
        <w:rPr>
          <w:rFonts w:ascii="Arial" w:hAnsi="Arial" w:cs="Arial"/>
          <w:sz w:val="24"/>
          <w:szCs w:val="24"/>
        </w:rPr>
        <w:t>Construct a critical analysis of the relationship between economic theories and government policies for the development of businesses, economic growth and prosperity</w:t>
      </w:r>
    </w:p>
    <w:p w14:paraId="566A58DC" w14:textId="77777777" w:rsidR="00F7411B" w:rsidRPr="00C26630" w:rsidRDefault="00F7411B" w:rsidP="00F7411B">
      <w:pPr>
        <w:pStyle w:val="ModuleHeading"/>
      </w:pPr>
      <w:bookmarkStart w:id="144" w:name="LI_ContempCap"/>
      <w:bookmarkEnd w:id="144"/>
      <w:r w:rsidRPr="00C26630">
        <w:lastRenderedPageBreak/>
        <w:t>LI Contemporary Capitalism</w:t>
      </w:r>
    </w:p>
    <w:p w14:paraId="48DFDA2C" w14:textId="77777777" w:rsidR="00F7411B" w:rsidRPr="00C26630" w:rsidRDefault="00F7411B" w:rsidP="00F7411B">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34379</w:t>
      </w:r>
    </w:p>
    <w:p w14:paraId="4EC19330" w14:textId="77777777" w:rsidR="00F7411B" w:rsidRPr="00C26630" w:rsidRDefault="00F7411B" w:rsidP="00F7411B">
      <w:pPr>
        <w:widowControl w:val="0"/>
        <w:spacing w:after="0"/>
        <w:rPr>
          <w:rFonts w:ascii="Arial" w:hAnsi="Arial" w:cs="Arial"/>
          <w:sz w:val="24"/>
          <w:szCs w:val="24"/>
        </w:rPr>
      </w:pPr>
      <w:r w:rsidRPr="00C26630">
        <w:rPr>
          <w:rFonts w:ascii="Arial" w:hAnsi="Arial" w:cs="Arial"/>
          <w:sz w:val="24"/>
          <w:szCs w:val="24"/>
        </w:rPr>
        <w:t>Credits: 20</w:t>
      </w:r>
    </w:p>
    <w:p w14:paraId="73388408" w14:textId="77777777" w:rsidR="00F7411B" w:rsidRPr="00C26630" w:rsidRDefault="00F7411B" w:rsidP="00F7411B">
      <w:pPr>
        <w:widowControl w:val="0"/>
        <w:spacing w:after="0"/>
        <w:rPr>
          <w:rFonts w:ascii="Arial" w:hAnsi="Arial" w:cs="Arial"/>
          <w:sz w:val="24"/>
          <w:szCs w:val="24"/>
        </w:rPr>
      </w:pPr>
      <w:r w:rsidRPr="00C26630">
        <w:rPr>
          <w:rFonts w:ascii="Arial" w:hAnsi="Arial" w:cs="Arial"/>
          <w:sz w:val="24"/>
          <w:szCs w:val="24"/>
        </w:rPr>
        <w:t>Level: LI</w:t>
      </w:r>
    </w:p>
    <w:p w14:paraId="5A2E20D0" w14:textId="77777777" w:rsidR="00F7411B" w:rsidRPr="00C26630" w:rsidRDefault="00F7411B" w:rsidP="00F7411B">
      <w:pPr>
        <w:widowControl w:val="0"/>
        <w:spacing w:after="0"/>
        <w:rPr>
          <w:rFonts w:ascii="Arial" w:hAnsi="Arial" w:cs="Arial"/>
          <w:sz w:val="24"/>
          <w:szCs w:val="24"/>
        </w:rPr>
      </w:pPr>
      <w:r w:rsidRPr="00C26630">
        <w:rPr>
          <w:rFonts w:ascii="Arial" w:hAnsi="Arial" w:cs="Arial"/>
          <w:sz w:val="24"/>
          <w:szCs w:val="24"/>
        </w:rPr>
        <w:t>Taught: Semester 2</w:t>
      </w:r>
    </w:p>
    <w:p w14:paraId="36ADB9C8" w14:textId="77777777" w:rsidR="00F7411B" w:rsidRPr="00C26630" w:rsidRDefault="00F7411B" w:rsidP="00F7411B">
      <w:pPr>
        <w:widowControl w:val="0"/>
        <w:spacing w:after="0"/>
        <w:rPr>
          <w:rFonts w:ascii="Arial" w:hAnsi="Arial" w:cs="Arial"/>
          <w:sz w:val="24"/>
          <w:szCs w:val="24"/>
        </w:rPr>
      </w:pPr>
      <w:r w:rsidRPr="00C26630">
        <w:rPr>
          <w:rFonts w:ascii="Arial" w:hAnsi="Arial" w:cs="Arial"/>
          <w:sz w:val="24"/>
          <w:szCs w:val="24"/>
        </w:rPr>
        <w:t>Department: Management</w:t>
      </w:r>
    </w:p>
    <w:p w14:paraId="41BD0EEA" w14:textId="1BA72F11" w:rsidR="00F7411B" w:rsidRPr="00C26630" w:rsidRDefault="00F7411B" w:rsidP="00F7411B">
      <w:pPr>
        <w:widowControl w:val="0"/>
        <w:spacing w:after="0"/>
        <w:rPr>
          <w:rFonts w:ascii="Arial" w:hAnsi="Arial" w:cs="Arial"/>
          <w:sz w:val="24"/>
          <w:szCs w:val="24"/>
        </w:rPr>
      </w:pPr>
      <w:r w:rsidRPr="00C26630">
        <w:rPr>
          <w:rFonts w:ascii="Arial" w:hAnsi="Arial" w:cs="Arial"/>
          <w:sz w:val="24"/>
          <w:szCs w:val="24"/>
        </w:rPr>
        <w:t xml:space="preserve">Assessment Method: Individual essay (50%), </w:t>
      </w:r>
      <w:r w:rsidR="000A6633" w:rsidRPr="00C26630">
        <w:rPr>
          <w:rFonts w:ascii="Arial" w:hAnsi="Arial" w:cs="Arial"/>
          <w:sz w:val="24"/>
          <w:szCs w:val="24"/>
        </w:rPr>
        <w:t xml:space="preserve">Exam </w:t>
      </w:r>
      <w:r w:rsidR="000A6633">
        <w:rPr>
          <w:rFonts w:ascii="Arial" w:hAnsi="Arial" w:cs="Arial"/>
          <w:sz w:val="24"/>
          <w:szCs w:val="24"/>
        </w:rPr>
        <w:t>-</w:t>
      </w:r>
      <w:r w:rsidR="00CD12D5">
        <w:rPr>
          <w:rFonts w:ascii="Arial" w:hAnsi="Arial" w:cs="Arial"/>
          <w:sz w:val="24"/>
          <w:szCs w:val="24"/>
        </w:rPr>
        <w:t xml:space="preserve"> Main Exam Period</w:t>
      </w:r>
      <w:r w:rsidR="00CD12D5" w:rsidRPr="00C26630">
        <w:rPr>
          <w:rFonts w:ascii="Arial" w:hAnsi="Arial" w:cs="Arial"/>
          <w:sz w:val="24"/>
          <w:szCs w:val="24"/>
        </w:rPr>
        <w:t xml:space="preserve"> </w:t>
      </w:r>
      <w:r w:rsidRPr="00C26630">
        <w:rPr>
          <w:rFonts w:ascii="Arial" w:hAnsi="Arial" w:cs="Arial"/>
          <w:sz w:val="24"/>
          <w:szCs w:val="24"/>
        </w:rPr>
        <w:t>(50%)</w:t>
      </w:r>
    </w:p>
    <w:p w14:paraId="0CF1F802" w14:textId="77777777" w:rsidR="00F7411B" w:rsidRPr="00C26630" w:rsidRDefault="00F7411B" w:rsidP="00F7411B">
      <w:pPr>
        <w:widowControl w:val="0"/>
        <w:spacing w:after="0"/>
        <w:rPr>
          <w:rFonts w:ascii="Arial" w:hAnsi="Arial" w:cs="Arial"/>
          <w:b/>
          <w:bCs/>
          <w:i/>
          <w:iCs/>
          <w:sz w:val="24"/>
          <w:szCs w:val="24"/>
        </w:rPr>
      </w:pPr>
      <w:r w:rsidRPr="00C26630">
        <w:rPr>
          <w:rFonts w:ascii="Arial" w:hAnsi="Arial" w:cs="Arial"/>
          <w:b/>
          <w:bCs/>
          <w:i/>
          <w:iCs/>
          <w:sz w:val="24"/>
          <w:szCs w:val="24"/>
        </w:rPr>
        <w:t>Only available to 6745 Aff Business students</w:t>
      </w:r>
    </w:p>
    <w:p w14:paraId="39C425C4" w14:textId="77777777" w:rsidR="00F7411B" w:rsidRPr="00C26630" w:rsidRDefault="00F7411B" w:rsidP="00F7411B">
      <w:pPr>
        <w:widowControl w:val="0"/>
        <w:spacing w:after="0"/>
        <w:rPr>
          <w:rFonts w:ascii="Arial" w:hAnsi="Arial" w:cs="Arial"/>
          <w:b/>
          <w:bCs/>
          <w:i/>
          <w:iCs/>
          <w:sz w:val="24"/>
          <w:szCs w:val="24"/>
        </w:rPr>
      </w:pPr>
      <w:r w:rsidRPr="00C26630">
        <w:rPr>
          <w:rFonts w:ascii="Arial" w:hAnsi="Arial" w:cs="Arial"/>
          <w:b/>
          <w:bCs/>
          <w:i/>
          <w:iCs/>
          <w:sz w:val="24"/>
          <w:szCs w:val="24"/>
        </w:rPr>
        <w:t>Subject to availability</w:t>
      </w:r>
    </w:p>
    <w:p w14:paraId="34E99D28" w14:textId="77777777" w:rsidR="00F7411B" w:rsidRPr="00C26630" w:rsidRDefault="00F7411B" w:rsidP="00F7411B">
      <w:pPr>
        <w:widowControl w:val="0"/>
        <w:rPr>
          <w:rFonts w:ascii="Arial" w:hAnsi="Arial" w:cs="Arial"/>
          <w:b/>
          <w:bCs/>
          <w:i/>
          <w:iCs/>
          <w:sz w:val="24"/>
          <w:szCs w:val="24"/>
        </w:rPr>
      </w:pPr>
    </w:p>
    <w:p w14:paraId="013ECFEB" w14:textId="77777777" w:rsidR="00F7411B" w:rsidRPr="00C26630" w:rsidRDefault="00F7411B" w:rsidP="00F7411B">
      <w:pPr>
        <w:pStyle w:val="Heading"/>
      </w:pPr>
      <w:r w:rsidRPr="00C26630">
        <w:t>Module Description</w:t>
      </w:r>
    </w:p>
    <w:p w14:paraId="61BB0951" w14:textId="77777777" w:rsidR="00F7411B" w:rsidRPr="00C26630" w:rsidRDefault="00F7411B" w:rsidP="00F7411B">
      <w:pPr>
        <w:widowControl w:val="0"/>
        <w:rPr>
          <w:rFonts w:ascii="Arial" w:hAnsi="Arial" w:cs="Arial"/>
          <w:sz w:val="24"/>
          <w:szCs w:val="24"/>
        </w:rPr>
      </w:pPr>
      <w:r w:rsidRPr="00C26630">
        <w:rPr>
          <w:rFonts w:ascii="Arial" w:hAnsi="Arial" w:cs="Arial"/>
          <w:sz w:val="24"/>
          <w:szCs w:val="24"/>
        </w:rPr>
        <w:t>This module involves a theoretical and conceptual evaluation of key issues in contemporary capitalism. Drawing upon historical and institutional background, cases and applications, students are encouraged to critically analyse key features of the international environment in which business operates and their broader implications for society. Key concepts and contemporary issues underpinning the course include the historical development and features of globalisation, how firms operate within global value chains, the role of the financial sector, different national varieties of capitalism and the responses to globalisation from nation states and international institutions.</w:t>
      </w:r>
    </w:p>
    <w:p w14:paraId="5F6142F0" w14:textId="77777777" w:rsidR="00F7411B" w:rsidRPr="00C26630" w:rsidRDefault="00F7411B" w:rsidP="00F7411B">
      <w:pPr>
        <w:widowControl w:val="0"/>
        <w:rPr>
          <w:rFonts w:ascii="Arial" w:hAnsi="Arial" w:cs="Arial"/>
          <w:sz w:val="24"/>
          <w:szCs w:val="24"/>
        </w:rPr>
      </w:pPr>
    </w:p>
    <w:p w14:paraId="3151E6AD" w14:textId="77777777" w:rsidR="00F7411B" w:rsidRPr="00C26630" w:rsidRDefault="00F7411B" w:rsidP="00F7411B">
      <w:pPr>
        <w:pStyle w:val="Heading"/>
      </w:pPr>
      <w:r w:rsidRPr="00C26630">
        <w:t>Learning Outcomes</w:t>
      </w:r>
    </w:p>
    <w:p w14:paraId="2E0B4D7F" w14:textId="77777777" w:rsidR="00F7411B" w:rsidRPr="00C26630" w:rsidRDefault="00F7411B" w:rsidP="00F7411B">
      <w:pPr>
        <w:widowControl w:val="0"/>
        <w:rPr>
          <w:rFonts w:ascii="Arial" w:hAnsi="Arial" w:cs="Arial"/>
          <w:sz w:val="24"/>
          <w:szCs w:val="24"/>
        </w:rPr>
      </w:pPr>
      <w:r w:rsidRPr="00C26630">
        <w:rPr>
          <w:rFonts w:ascii="Arial" w:hAnsi="Arial" w:cs="Arial"/>
          <w:sz w:val="24"/>
          <w:szCs w:val="24"/>
        </w:rPr>
        <w:t>By the end of the module students should be able to:</w:t>
      </w:r>
    </w:p>
    <w:p w14:paraId="02A8C207" w14:textId="77777777" w:rsidR="00F7411B" w:rsidRPr="00C26630" w:rsidRDefault="00F7411B" w:rsidP="00F7411B">
      <w:pPr>
        <w:pStyle w:val="ListParagraph"/>
        <w:widowControl w:val="0"/>
        <w:numPr>
          <w:ilvl w:val="0"/>
          <w:numId w:val="4"/>
        </w:numPr>
        <w:rPr>
          <w:rFonts w:ascii="Arial" w:hAnsi="Arial" w:cs="Arial"/>
          <w:sz w:val="24"/>
          <w:szCs w:val="24"/>
        </w:rPr>
      </w:pPr>
      <w:r w:rsidRPr="00C26630">
        <w:rPr>
          <w:rFonts w:ascii="Arial" w:hAnsi="Arial" w:cs="Arial"/>
          <w:sz w:val="24"/>
          <w:szCs w:val="24"/>
        </w:rPr>
        <w:t>Understand and critically evaluate the way businesses interact with institutions and global economy</w:t>
      </w:r>
    </w:p>
    <w:p w14:paraId="1F28458F" w14:textId="77777777" w:rsidR="00F7411B" w:rsidRPr="00C26630" w:rsidRDefault="00F7411B" w:rsidP="00F7411B">
      <w:pPr>
        <w:pStyle w:val="ListParagraph"/>
        <w:widowControl w:val="0"/>
        <w:numPr>
          <w:ilvl w:val="0"/>
          <w:numId w:val="4"/>
        </w:numPr>
        <w:rPr>
          <w:rFonts w:ascii="Arial" w:hAnsi="Arial" w:cs="Arial"/>
          <w:sz w:val="24"/>
          <w:szCs w:val="24"/>
        </w:rPr>
      </w:pPr>
      <w:r w:rsidRPr="00C26630">
        <w:rPr>
          <w:rFonts w:ascii="Arial" w:hAnsi="Arial" w:cs="Arial"/>
          <w:sz w:val="24"/>
          <w:szCs w:val="24"/>
        </w:rPr>
        <w:t>Critically evaluate the evolution of the global market and current topical debates surrounding globalization</w:t>
      </w:r>
    </w:p>
    <w:p w14:paraId="67014F93" w14:textId="77777777" w:rsidR="00F7411B" w:rsidRPr="00C26630" w:rsidRDefault="00F7411B" w:rsidP="00F7411B">
      <w:pPr>
        <w:pStyle w:val="ListParagraph"/>
        <w:widowControl w:val="0"/>
        <w:numPr>
          <w:ilvl w:val="0"/>
          <w:numId w:val="4"/>
        </w:numPr>
        <w:rPr>
          <w:rFonts w:ascii="Arial" w:hAnsi="Arial" w:cs="Arial"/>
          <w:sz w:val="24"/>
          <w:szCs w:val="24"/>
        </w:rPr>
      </w:pPr>
      <w:r w:rsidRPr="00C26630">
        <w:rPr>
          <w:rFonts w:ascii="Arial" w:hAnsi="Arial" w:cs="Arial"/>
          <w:sz w:val="24"/>
          <w:szCs w:val="24"/>
        </w:rPr>
        <w:t>Analyse the institutional, legal, political, cultural and technological environments that constitute contemporary capitalism</w:t>
      </w:r>
    </w:p>
    <w:p w14:paraId="385695F7" w14:textId="77777777" w:rsidR="00F7411B" w:rsidRPr="00C26630" w:rsidRDefault="00F7411B" w:rsidP="00F7411B">
      <w:pPr>
        <w:widowControl w:val="0"/>
        <w:rPr>
          <w:rFonts w:ascii="Arial" w:hAnsi="Arial" w:cs="Arial"/>
          <w:sz w:val="24"/>
          <w:szCs w:val="24"/>
        </w:rPr>
      </w:pPr>
    </w:p>
    <w:p w14:paraId="154F5FA1" w14:textId="77777777" w:rsidR="00F20525" w:rsidRDefault="00F20525" w:rsidP="00F7411B">
      <w:pPr>
        <w:pStyle w:val="ModuleHeading"/>
        <w:sectPr w:rsidR="00F20525" w:rsidSect="00520F37">
          <w:pgSz w:w="11906" w:h="16838"/>
          <w:pgMar w:top="1440" w:right="1440" w:bottom="1440" w:left="1440" w:header="708" w:footer="708" w:gutter="0"/>
          <w:cols w:space="708"/>
          <w:docGrid w:linePitch="360"/>
        </w:sectPr>
      </w:pPr>
    </w:p>
    <w:p w14:paraId="2733C742" w14:textId="77777777" w:rsidR="00F7411B" w:rsidRPr="00C26630" w:rsidRDefault="00F7411B" w:rsidP="00F7411B">
      <w:pPr>
        <w:pStyle w:val="ModuleHeading"/>
      </w:pPr>
      <w:bookmarkStart w:id="145" w:name="LI_EventanFest"/>
      <w:bookmarkEnd w:id="145"/>
      <w:r w:rsidRPr="00C26630">
        <w:lastRenderedPageBreak/>
        <w:t>LI Event and Festival Management</w:t>
      </w:r>
    </w:p>
    <w:p w14:paraId="086FF4D0" w14:textId="77777777" w:rsidR="00F7411B" w:rsidRPr="00C26630" w:rsidRDefault="00F7411B" w:rsidP="00F7411B">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38150</w:t>
      </w:r>
    </w:p>
    <w:p w14:paraId="4A0F8E21" w14:textId="77777777" w:rsidR="00F7411B" w:rsidRPr="00C26630" w:rsidRDefault="00F7411B" w:rsidP="00F7411B">
      <w:pPr>
        <w:widowControl w:val="0"/>
        <w:spacing w:after="0"/>
        <w:rPr>
          <w:rFonts w:ascii="Arial" w:hAnsi="Arial" w:cs="Arial"/>
          <w:sz w:val="24"/>
          <w:szCs w:val="24"/>
        </w:rPr>
      </w:pPr>
      <w:r w:rsidRPr="00C26630">
        <w:rPr>
          <w:rFonts w:ascii="Arial" w:hAnsi="Arial" w:cs="Arial"/>
          <w:sz w:val="24"/>
          <w:szCs w:val="24"/>
        </w:rPr>
        <w:t>Credits: 20</w:t>
      </w:r>
    </w:p>
    <w:p w14:paraId="51CC552A" w14:textId="77777777" w:rsidR="00F7411B" w:rsidRPr="00C26630" w:rsidRDefault="00F7411B" w:rsidP="00F7411B">
      <w:pPr>
        <w:widowControl w:val="0"/>
        <w:spacing w:after="0"/>
        <w:rPr>
          <w:rFonts w:ascii="Arial" w:hAnsi="Arial" w:cs="Arial"/>
          <w:sz w:val="24"/>
          <w:szCs w:val="24"/>
        </w:rPr>
      </w:pPr>
      <w:r w:rsidRPr="00C26630">
        <w:rPr>
          <w:rFonts w:ascii="Arial" w:hAnsi="Arial" w:cs="Arial"/>
          <w:sz w:val="24"/>
          <w:szCs w:val="24"/>
        </w:rPr>
        <w:t>Level: LI</w:t>
      </w:r>
    </w:p>
    <w:p w14:paraId="26EC098C" w14:textId="77777777" w:rsidR="00F7411B" w:rsidRPr="00C26630" w:rsidRDefault="00F7411B" w:rsidP="00F7411B">
      <w:pPr>
        <w:widowControl w:val="0"/>
        <w:spacing w:after="0"/>
        <w:rPr>
          <w:rFonts w:ascii="Arial" w:hAnsi="Arial" w:cs="Arial"/>
          <w:sz w:val="24"/>
          <w:szCs w:val="24"/>
        </w:rPr>
      </w:pPr>
      <w:r w:rsidRPr="00C26630">
        <w:rPr>
          <w:rFonts w:ascii="Arial" w:hAnsi="Arial" w:cs="Arial"/>
          <w:sz w:val="24"/>
          <w:szCs w:val="24"/>
        </w:rPr>
        <w:t>Taught: Semester 2</w:t>
      </w:r>
    </w:p>
    <w:p w14:paraId="4836F8CE" w14:textId="77777777" w:rsidR="00F7411B" w:rsidRPr="00C26630" w:rsidRDefault="00F7411B" w:rsidP="00F7411B">
      <w:pPr>
        <w:widowControl w:val="0"/>
        <w:spacing w:after="0"/>
        <w:rPr>
          <w:rFonts w:ascii="Arial" w:hAnsi="Arial" w:cs="Arial"/>
          <w:sz w:val="24"/>
          <w:szCs w:val="24"/>
        </w:rPr>
      </w:pPr>
      <w:r w:rsidRPr="00C26630">
        <w:rPr>
          <w:rFonts w:ascii="Arial" w:hAnsi="Arial" w:cs="Arial"/>
          <w:sz w:val="24"/>
          <w:szCs w:val="24"/>
        </w:rPr>
        <w:t>Department: Marketing</w:t>
      </w:r>
    </w:p>
    <w:p w14:paraId="7FF3D278" w14:textId="77777777" w:rsidR="00F7411B" w:rsidRPr="00C26630" w:rsidRDefault="00F7411B" w:rsidP="00F7411B">
      <w:pPr>
        <w:widowControl w:val="0"/>
        <w:spacing w:after="0"/>
        <w:rPr>
          <w:rFonts w:ascii="Arial" w:hAnsi="Arial" w:cs="Arial"/>
          <w:sz w:val="24"/>
          <w:szCs w:val="24"/>
        </w:rPr>
      </w:pPr>
      <w:r w:rsidRPr="00C26630">
        <w:rPr>
          <w:rFonts w:ascii="Arial" w:hAnsi="Arial" w:cs="Arial"/>
          <w:sz w:val="24"/>
          <w:szCs w:val="24"/>
        </w:rPr>
        <w:t>Assessment Method: Group Event Pitch (30%), Group Event Project (50%), Individual Reflective Essay (20%)</w:t>
      </w:r>
    </w:p>
    <w:p w14:paraId="47DE4B6A" w14:textId="77777777" w:rsidR="00F7411B" w:rsidRPr="00C26630" w:rsidRDefault="00F7411B" w:rsidP="00F7411B">
      <w:pPr>
        <w:widowControl w:val="0"/>
        <w:spacing w:after="0"/>
        <w:rPr>
          <w:rFonts w:ascii="Arial" w:hAnsi="Arial" w:cs="Arial"/>
          <w:b/>
          <w:bCs/>
          <w:i/>
          <w:iCs/>
          <w:sz w:val="24"/>
          <w:szCs w:val="24"/>
        </w:rPr>
      </w:pPr>
      <w:r w:rsidRPr="00C26630">
        <w:rPr>
          <w:rFonts w:ascii="Arial" w:hAnsi="Arial" w:cs="Arial"/>
          <w:b/>
          <w:bCs/>
          <w:i/>
          <w:iCs/>
          <w:sz w:val="24"/>
          <w:szCs w:val="24"/>
        </w:rPr>
        <w:t>Only available to 6745 Aff Business students</w:t>
      </w:r>
    </w:p>
    <w:p w14:paraId="36000B3C" w14:textId="77777777" w:rsidR="00F7411B" w:rsidRPr="00C26630" w:rsidRDefault="00F7411B" w:rsidP="00F7411B">
      <w:pPr>
        <w:widowControl w:val="0"/>
        <w:spacing w:after="0"/>
        <w:rPr>
          <w:rFonts w:ascii="Arial" w:hAnsi="Arial" w:cs="Arial"/>
          <w:b/>
          <w:bCs/>
          <w:i/>
          <w:iCs/>
          <w:sz w:val="24"/>
          <w:szCs w:val="24"/>
        </w:rPr>
      </w:pPr>
      <w:r w:rsidRPr="00C26630">
        <w:rPr>
          <w:rFonts w:ascii="Arial" w:hAnsi="Arial" w:cs="Arial"/>
          <w:b/>
          <w:bCs/>
          <w:i/>
          <w:iCs/>
          <w:sz w:val="24"/>
          <w:szCs w:val="24"/>
        </w:rPr>
        <w:t>Subject to availability</w:t>
      </w:r>
    </w:p>
    <w:p w14:paraId="3ABBBB96" w14:textId="77777777" w:rsidR="00F7411B" w:rsidRPr="00C26630" w:rsidRDefault="00F7411B" w:rsidP="00F7411B">
      <w:pPr>
        <w:widowControl w:val="0"/>
        <w:rPr>
          <w:rFonts w:ascii="Arial" w:hAnsi="Arial" w:cs="Arial"/>
          <w:sz w:val="24"/>
          <w:szCs w:val="24"/>
        </w:rPr>
      </w:pPr>
    </w:p>
    <w:p w14:paraId="4F184B93" w14:textId="77777777" w:rsidR="00F7411B" w:rsidRPr="00C26630" w:rsidRDefault="00F7411B" w:rsidP="00F7411B">
      <w:pPr>
        <w:pStyle w:val="Heading"/>
      </w:pPr>
      <w:r w:rsidRPr="00C26630">
        <w:t>Module Description</w:t>
      </w:r>
    </w:p>
    <w:p w14:paraId="72181752" w14:textId="77777777" w:rsidR="00F7411B" w:rsidRDefault="00F7411B" w:rsidP="00F7411B">
      <w:pPr>
        <w:spacing w:after="0" w:line="240" w:lineRule="auto"/>
        <w:rPr>
          <w:rFonts w:ascii="Arial" w:hAnsi="Arial" w:cs="Arial"/>
          <w:sz w:val="24"/>
          <w:szCs w:val="24"/>
        </w:rPr>
      </w:pPr>
      <w:r w:rsidRPr="00C26630">
        <w:rPr>
          <w:rFonts w:ascii="Arial" w:hAnsi="Arial" w:cs="Arial"/>
          <w:sz w:val="24"/>
          <w:szCs w:val="24"/>
        </w:rPr>
        <w:t>The events and festival management landscape are continually changing and never more so with recent global challenges. This has meant that professionals in the sector must be adept problem solvers, with the ability to handle new challenges and offer dynamic solutions. This module will help equip students with the skills to adapt to the diversification and developments of the sector, with practical tasks allowing them to experience event delivery and festival content. This module also provides students with the opportunity to tackle the real-life challenges of engaging event and festival audiences in increasingly new and innovative ways.</w:t>
      </w:r>
      <w:r w:rsidRPr="00C26630">
        <w:rPr>
          <w:rFonts w:ascii="Arial" w:hAnsi="Arial" w:cs="Arial"/>
          <w:sz w:val="24"/>
          <w:szCs w:val="24"/>
        </w:rPr>
        <w:br/>
      </w:r>
      <w:r w:rsidRPr="00C26630">
        <w:rPr>
          <w:rFonts w:ascii="Arial" w:hAnsi="Arial" w:cs="Arial"/>
          <w:sz w:val="24"/>
          <w:szCs w:val="24"/>
        </w:rPr>
        <w:br/>
        <w:t>The aim of this module is to introduce students to the concept of event and festival management and for students to apply relevant theory and practice. This module highlights the importance of events in various industries and students will learn how to plan/manage events and festivals. Students will also explore a range of industry-related issues and learn how events/festival businesses operate. With strong industry links in the UK and internationally students can engage with leading event and festival industry professionals.</w:t>
      </w:r>
      <w:r w:rsidRPr="00C26630">
        <w:rPr>
          <w:rFonts w:ascii="Arial" w:hAnsi="Arial" w:cs="Arial"/>
          <w:sz w:val="24"/>
          <w:szCs w:val="24"/>
        </w:rPr>
        <w:br/>
      </w:r>
      <w:r w:rsidRPr="00C26630">
        <w:rPr>
          <w:rFonts w:ascii="Arial" w:hAnsi="Arial" w:cs="Arial"/>
          <w:sz w:val="24"/>
          <w:szCs w:val="24"/>
        </w:rPr>
        <w:br/>
        <w:t>Learning for this module is achieved through, lectures, seminars, workshops, event and festival site visits and guest talks from leading industry professionals.</w:t>
      </w:r>
    </w:p>
    <w:p w14:paraId="2143AB96" w14:textId="77777777" w:rsidR="00F7411B" w:rsidRPr="00C26630" w:rsidRDefault="00F7411B" w:rsidP="00F7411B">
      <w:pPr>
        <w:spacing w:after="0" w:line="240" w:lineRule="auto"/>
        <w:rPr>
          <w:rFonts w:ascii="Arial" w:hAnsi="Arial" w:cs="Arial"/>
          <w:sz w:val="24"/>
          <w:szCs w:val="24"/>
        </w:rPr>
      </w:pPr>
    </w:p>
    <w:p w14:paraId="3C1A6AA4" w14:textId="77777777" w:rsidR="00F7411B" w:rsidRPr="00C26630" w:rsidRDefault="00F7411B" w:rsidP="00F7411B">
      <w:pPr>
        <w:spacing w:after="0" w:line="240" w:lineRule="auto"/>
        <w:rPr>
          <w:rFonts w:ascii="Arial" w:hAnsi="Arial" w:cs="Arial"/>
          <w:sz w:val="24"/>
          <w:szCs w:val="24"/>
        </w:rPr>
      </w:pPr>
    </w:p>
    <w:p w14:paraId="5C79E48D" w14:textId="77777777" w:rsidR="00F7411B" w:rsidRPr="00C26630" w:rsidRDefault="00F7411B" w:rsidP="00F7411B">
      <w:pPr>
        <w:pStyle w:val="Heading"/>
      </w:pPr>
      <w:r w:rsidRPr="00C26630">
        <w:t>Learning Outcomes</w:t>
      </w:r>
    </w:p>
    <w:p w14:paraId="4B41E04B" w14:textId="77777777" w:rsidR="00F7411B" w:rsidRPr="00C26630" w:rsidRDefault="00F7411B" w:rsidP="00F7411B">
      <w:pPr>
        <w:spacing w:after="0" w:line="240" w:lineRule="auto"/>
        <w:rPr>
          <w:rFonts w:ascii="Arial" w:hAnsi="Arial" w:cs="Arial"/>
          <w:sz w:val="24"/>
          <w:szCs w:val="24"/>
        </w:rPr>
      </w:pPr>
      <w:r w:rsidRPr="00C26630">
        <w:rPr>
          <w:rFonts w:ascii="Arial" w:hAnsi="Arial" w:cs="Arial"/>
          <w:sz w:val="24"/>
          <w:szCs w:val="24"/>
        </w:rPr>
        <w:t>By the end of the module students should be able to;</w:t>
      </w:r>
    </w:p>
    <w:p w14:paraId="39468CBD" w14:textId="77777777" w:rsidR="00F7411B" w:rsidRPr="00C26630" w:rsidRDefault="00F7411B" w:rsidP="00F7411B">
      <w:pPr>
        <w:numPr>
          <w:ilvl w:val="0"/>
          <w:numId w:val="22"/>
        </w:numPr>
        <w:spacing w:before="100" w:beforeAutospacing="1" w:after="100" w:afterAutospacing="1" w:line="240" w:lineRule="auto"/>
        <w:rPr>
          <w:rFonts w:ascii="Arial" w:hAnsi="Arial" w:cs="Arial"/>
          <w:sz w:val="24"/>
          <w:szCs w:val="24"/>
        </w:rPr>
      </w:pPr>
      <w:r w:rsidRPr="00C26630">
        <w:rPr>
          <w:rFonts w:ascii="Arial" w:hAnsi="Arial" w:cs="Arial"/>
          <w:sz w:val="24"/>
          <w:szCs w:val="24"/>
        </w:rPr>
        <w:t>Critically analyse and apply the concepts of events and festivals.</w:t>
      </w:r>
    </w:p>
    <w:p w14:paraId="62921349" w14:textId="77777777" w:rsidR="00F7411B" w:rsidRPr="00C26630" w:rsidRDefault="00F7411B" w:rsidP="00F7411B">
      <w:pPr>
        <w:numPr>
          <w:ilvl w:val="0"/>
          <w:numId w:val="22"/>
        </w:numPr>
        <w:spacing w:before="100" w:beforeAutospacing="1" w:after="100" w:afterAutospacing="1" w:line="240" w:lineRule="auto"/>
        <w:rPr>
          <w:rFonts w:ascii="Arial" w:hAnsi="Arial" w:cs="Arial"/>
          <w:sz w:val="24"/>
          <w:szCs w:val="24"/>
        </w:rPr>
      </w:pPr>
      <w:r w:rsidRPr="00C26630">
        <w:rPr>
          <w:rFonts w:ascii="Arial" w:hAnsi="Arial" w:cs="Arial"/>
          <w:sz w:val="24"/>
          <w:szCs w:val="24"/>
        </w:rPr>
        <w:t>Evaluate theory and practice related to the planning and management of events and festivals.</w:t>
      </w:r>
    </w:p>
    <w:p w14:paraId="18FAD58D" w14:textId="77777777" w:rsidR="00F7411B" w:rsidRPr="00C26630" w:rsidRDefault="00F7411B" w:rsidP="00F7411B">
      <w:pPr>
        <w:numPr>
          <w:ilvl w:val="0"/>
          <w:numId w:val="22"/>
        </w:numPr>
        <w:spacing w:before="100" w:beforeAutospacing="1" w:after="100" w:afterAutospacing="1" w:line="240" w:lineRule="auto"/>
        <w:rPr>
          <w:rFonts w:ascii="Arial" w:hAnsi="Arial" w:cs="Arial"/>
          <w:sz w:val="24"/>
          <w:szCs w:val="24"/>
        </w:rPr>
      </w:pPr>
      <w:r w:rsidRPr="00C26630">
        <w:rPr>
          <w:rFonts w:ascii="Arial" w:hAnsi="Arial" w:cs="Arial"/>
          <w:sz w:val="24"/>
          <w:szCs w:val="24"/>
        </w:rPr>
        <w:t>Conceptualise current and future trends in technology and digital innovation in the context of events and festivals.</w:t>
      </w:r>
    </w:p>
    <w:p w14:paraId="69DF49A1" w14:textId="77777777" w:rsidR="00F7411B" w:rsidRPr="00C26630" w:rsidRDefault="00F7411B" w:rsidP="00F7411B">
      <w:pPr>
        <w:numPr>
          <w:ilvl w:val="0"/>
          <w:numId w:val="22"/>
        </w:numPr>
        <w:spacing w:before="100" w:beforeAutospacing="1" w:after="100" w:afterAutospacing="1" w:line="240" w:lineRule="auto"/>
        <w:rPr>
          <w:rFonts w:ascii="Arial" w:hAnsi="Arial" w:cs="Arial"/>
          <w:sz w:val="24"/>
          <w:szCs w:val="24"/>
        </w:rPr>
      </w:pPr>
      <w:r w:rsidRPr="00C26630">
        <w:rPr>
          <w:rFonts w:ascii="Arial" w:hAnsi="Arial" w:cs="Arial"/>
          <w:sz w:val="24"/>
          <w:szCs w:val="24"/>
        </w:rPr>
        <w:t>Critically evaluate the key issues affecting the events and festival industry</w:t>
      </w:r>
    </w:p>
    <w:p w14:paraId="3618834D" w14:textId="77777777" w:rsidR="00F7411B" w:rsidRPr="00C26630" w:rsidRDefault="00F7411B" w:rsidP="00F7411B">
      <w:pPr>
        <w:numPr>
          <w:ilvl w:val="0"/>
          <w:numId w:val="22"/>
        </w:numPr>
        <w:spacing w:before="100" w:beforeAutospacing="1" w:after="100" w:afterAutospacing="1" w:line="240" w:lineRule="auto"/>
        <w:rPr>
          <w:rFonts w:ascii="Arial" w:hAnsi="Arial" w:cs="Arial"/>
          <w:sz w:val="24"/>
          <w:szCs w:val="24"/>
        </w:rPr>
      </w:pPr>
      <w:r w:rsidRPr="00C26630">
        <w:rPr>
          <w:rFonts w:ascii="Arial" w:hAnsi="Arial" w:cs="Arial"/>
          <w:sz w:val="24"/>
          <w:szCs w:val="24"/>
        </w:rPr>
        <w:t>Express ideas effectively and convey information appropriately both in written and oral communication.</w:t>
      </w:r>
    </w:p>
    <w:p w14:paraId="6571E455" w14:textId="77777777" w:rsidR="00F7411B" w:rsidRPr="00C26630" w:rsidRDefault="00F7411B" w:rsidP="00F7411B">
      <w:pPr>
        <w:numPr>
          <w:ilvl w:val="0"/>
          <w:numId w:val="22"/>
        </w:numPr>
        <w:spacing w:before="100" w:beforeAutospacing="1" w:after="100" w:afterAutospacing="1" w:line="240" w:lineRule="auto"/>
        <w:rPr>
          <w:rFonts w:ascii="Arial" w:hAnsi="Arial" w:cs="Arial"/>
          <w:sz w:val="24"/>
          <w:szCs w:val="24"/>
        </w:rPr>
      </w:pPr>
      <w:r w:rsidRPr="00C26630">
        <w:rPr>
          <w:rFonts w:ascii="Arial" w:hAnsi="Arial" w:cs="Arial"/>
          <w:sz w:val="24"/>
          <w:szCs w:val="24"/>
        </w:rPr>
        <w:t>Work creatively and effectively within a group setting.</w:t>
      </w:r>
    </w:p>
    <w:p w14:paraId="52FED3DC" w14:textId="77777777" w:rsidR="00654F38" w:rsidRPr="00C26630" w:rsidRDefault="00654F38" w:rsidP="00654F38">
      <w:pPr>
        <w:pStyle w:val="ModuleHeading"/>
      </w:pPr>
      <w:bookmarkStart w:id="146" w:name="LI_HRM"/>
      <w:bookmarkEnd w:id="146"/>
      <w:r w:rsidRPr="00C26630">
        <w:lastRenderedPageBreak/>
        <w:t>LI Human Resource Management</w:t>
      </w:r>
    </w:p>
    <w:p w14:paraId="15128640" w14:textId="77777777" w:rsidR="00654F38" w:rsidRPr="00C26630" w:rsidRDefault="00654F38" w:rsidP="00654F38">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32119</w:t>
      </w:r>
    </w:p>
    <w:p w14:paraId="02B50B3D" w14:textId="77777777" w:rsidR="00654F38" w:rsidRPr="00C26630" w:rsidRDefault="00654F38" w:rsidP="00654F38">
      <w:pPr>
        <w:widowControl w:val="0"/>
        <w:spacing w:after="0"/>
        <w:rPr>
          <w:rFonts w:ascii="Arial" w:hAnsi="Arial" w:cs="Arial"/>
          <w:sz w:val="24"/>
          <w:szCs w:val="24"/>
        </w:rPr>
      </w:pPr>
      <w:r w:rsidRPr="00C26630">
        <w:rPr>
          <w:rFonts w:ascii="Arial" w:hAnsi="Arial" w:cs="Arial"/>
          <w:sz w:val="24"/>
          <w:szCs w:val="24"/>
        </w:rPr>
        <w:t>Credits: 20</w:t>
      </w:r>
    </w:p>
    <w:p w14:paraId="767CC94C" w14:textId="77777777" w:rsidR="00654F38" w:rsidRPr="00C26630" w:rsidRDefault="00654F38" w:rsidP="00654F38">
      <w:pPr>
        <w:widowControl w:val="0"/>
        <w:spacing w:after="0"/>
        <w:rPr>
          <w:rFonts w:ascii="Arial" w:hAnsi="Arial" w:cs="Arial"/>
          <w:sz w:val="24"/>
          <w:szCs w:val="24"/>
        </w:rPr>
      </w:pPr>
      <w:r w:rsidRPr="00C26630">
        <w:rPr>
          <w:rFonts w:ascii="Arial" w:hAnsi="Arial" w:cs="Arial"/>
          <w:sz w:val="24"/>
          <w:szCs w:val="24"/>
        </w:rPr>
        <w:t>Level: LI</w:t>
      </w:r>
    </w:p>
    <w:p w14:paraId="2C4353E9" w14:textId="77777777" w:rsidR="00654F38" w:rsidRPr="00C26630" w:rsidRDefault="00654F38" w:rsidP="00654F38">
      <w:pPr>
        <w:widowControl w:val="0"/>
        <w:spacing w:after="0"/>
        <w:rPr>
          <w:rFonts w:ascii="Arial" w:hAnsi="Arial" w:cs="Arial"/>
          <w:sz w:val="24"/>
          <w:szCs w:val="24"/>
        </w:rPr>
      </w:pPr>
      <w:r w:rsidRPr="00C26630">
        <w:rPr>
          <w:rFonts w:ascii="Arial" w:hAnsi="Arial" w:cs="Arial"/>
          <w:sz w:val="24"/>
          <w:szCs w:val="24"/>
        </w:rPr>
        <w:t>Taught: Semester 2</w:t>
      </w:r>
    </w:p>
    <w:p w14:paraId="2DF6E065" w14:textId="77777777" w:rsidR="00654F38" w:rsidRPr="00C26630" w:rsidRDefault="00654F38" w:rsidP="00654F38">
      <w:pPr>
        <w:widowControl w:val="0"/>
        <w:spacing w:after="0"/>
        <w:rPr>
          <w:rFonts w:ascii="Arial" w:hAnsi="Arial" w:cs="Arial"/>
          <w:sz w:val="24"/>
          <w:szCs w:val="24"/>
        </w:rPr>
      </w:pPr>
      <w:r w:rsidRPr="00C26630">
        <w:rPr>
          <w:rFonts w:ascii="Arial" w:hAnsi="Arial" w:cs="Arial"/>
          <w:sz w:val="24"/>
          <w:szCs w:val="24"/>
        </w:rPr>
        <w:t>Department: Management</w:t>
      </w:r>
    </w:p>
    <w:p w14:paraId="730B58DB" w14:textId="2D7ABE6A" w:rsidR="00654F38" w:rsidRPr="00C26630" w:rsidRDefault="00654F38" w:rsidP="00654F38">
      <w:pPr>
        <w:widowControl w:val="0"/>
        <w:spacing w:after="0"/>
        <w:rPr>
          <w:rFonts w:ascii="Arial" w:hAnsi="Arial" w:cs="Arial"/>
          <w:sz w:val="24"/>
          <w:szCs w:val="24"/>
        </w:rPr>
      </w:pPr>
      <w:r w:rsidRPr="00C26630">
        <w:rPr>
          <w:rFonts w:ascii="Arial" w:hAnsi="Arial" w:cs="Arial"/>
          <w:sz w:val="24"/>
          <w:szCs w:val="24"/>
        </w:rPr>
        <w:t>Assessment Method: 1</w:t>
      </w:r>
      <w:r w:rsidR="27DE8A39" w:rsidRPr="696D3B79">
        <w:rPr>
          <w:rFonts w:ascii="Arial" w:hAnsi="Arial" w:cs="Arial"/>
          <w:sz w:val="24"/>
          <w:szCs w:val="24"/>
        </w:rPr>
        <w:t>,200 group HR audit</w:t>
      </w:r>
      <w:r w:rsidRPr="00C26630">
        <w:rPr>
          <w:rFonts w:ascii="Arial" w:hAnsi="Arial" w:cs="Arial"/>
          <w:sz w:val="24"/>
          <w:szCs w:val="24"/>
        </w:rPr>
        <w:t xml:space="preserve"> (30%), 2</w:t>
      </w:r>
      <w:r w:rsidR="0F0478D0" w:rsidRPr="696D3B79">
        <w:rPr>
          <w:rFonts w:ascii="Arial" w:hAnsi="Arial" w:cs="Arial"/>
          <w:sz w:val="24"/>
          <w:szCs w:val="24"/>
        </w:rPr>
        <w:t>,500 individual policy brief</w:t>
      </w:r>
      <w:r w:rsidRPr="00C26630">
        <w:rPr>
          <w:rFonts w:ascii="Arial" w:hAnsi="Arial" w:cs="Arial"/>
          <w:sz w:val="24"/>
          <w:szCs w:val="24"/>
        </w:rPr>
        <w:t xml:space="preserve"> (70%)</w:t>
      </w:r>
    </w:p>
    <w:p w14:paraId="155CC56B" w14:textId="77777777" w:rsidR="00654F38" w:rsidRPr="00C26630" w:rsidRDefault="00654F38" w:rsidP="00654F38">
      <w:pPr>
        <w:widowControl w:val="0"/>
        <w:spacing w:after="0"/>
        <w:rPr>
          <w:rFonts w:ascii="Arial" w:hAnsi="Arial" w:cs="Arial"/>
          <w:b/>
          <w:bCs/>
          <w:i/>
          <w:iCs/>
          <w:sz w:val="24"/>
          <w:szCs w:val="24"/>
        </w:rPr>
      </w:pPr>
      <w:r w:rsidRPr="00C26630">
        <w:rPr>
          <w:rFonts w:ascii="Arial" w:hAnsi="Arial" w:cs="Arial"/>
          <w:b/>
          <w:bCs/>
          <w:i/>
          <w:iCs/>
          <w:sz w:val="24"/>
          <w:szCs w:val="24"/>
        </w:rPr>
        <w:t>Only available to 6745 Aff Business students</w:t>
      </w:r>
    </w:p>
    <w:p w14:paraId="230E5717" w14:textId="77777777" w:rsidR="00654F38" w:rsidRPr="00C26630" w:rsidRDefault="00654F38" w:rsidP="00654F38">
      <w:pPr>
        <w:widowControl w:val="0"/>
        <w:spacing w:after="0"/>
        <w:rPr>
          <w:rFonts w:ascii="Arial" w:hAnsi="Arial" w:cs="Arial"/>
          <w:b/>
          <w:bCs/>
          <w:i/>
          <w:iCs/>
          <w:sz w:val="24"/>
          <w:szCs w:val="24"/>
        </w:rPr>
      </w:pPr>
      <w:r w:rsidRPr="00C26630">
        <w:rPr>
          <w:rFonts w:ascii="Arial" w:hAnsi="Arial" w:cs="Arial"/>
          <w:b/>
          <w:bCs/>
          <w:i/>
          <w:iCs/>
          <w:sz w:val="24"/>
          <w:szCs w:val="24"/>
        </w:rPr>
        <w:t>Subject to availability</w:t>
      </w:r>
    </w:p>
    <w:p w14:paraId="782FD030" w14:textId="77777777" w:rsidR="00654F38" w:rsidRPr="00C26630" w:rsidRDefault="00654F38" w:rsidP="00654F38">
      <w:pPr>
        <w:widowControl w:val="0"/>
        <w:rPr>
          <w:rFonts w:ascii="Arial" w:hAnsi="Arial" w:cs="Arial"/>
          <w:b/>
          <w:bCs/>
          <w:i/>
          <w:iCs/>
          <w:sz w:val="24"/>
          <w:szCs w:val="24"/>
        </w:rPr>
      </w:pPr>
    </w:p>
    <w:p w14:paraId="5D52C28A" w14:textId="77777777" w:rsidR="00654F38" w:rsidRPr="00C26630" w:rsidRDefault="00654F38" w:rsidP="00654F38">
      <w:pPr>
        <w:pStyle w:val="Heading"/>
      </w:pPr>
      <w:r w:rsidRPr="00C26630">
        <w:t>Module Description</w:t>
      </w:r>
    </w:p>
    <w:p w14:paraId="4AFE00C6" w14:textId="77777777" w:rsidR="00654F38" w:rsidRPr="00C26630" w:rsidRDefault="00654F38" w:rsidP="00654F38">
      <w:pPr>
        <w:widowControl w:val="0"/>
        <w:rPr>
          <w:rFonts w:ascii="Arial" w:hAnsi="Arial" w:cs="Arial"/>
          <w:sz w:val="24"/>
          <w:szCs w:val="24"/>
        </w:rPr>
      </w:pPr>
      <w:r w:rsidRPr="00C26630">
        <w:rPr>
          <w:rFonts w:ascii="Arial" w:hAnsi="Arial" w:cs="Arial"/>
          <w:sz w:val="24"/>
          <w:szCs w:val="24"/>
        </w:rPr>
        <w:t>This module covers the key concepts and issues involved in the management of people and in particular the practices and controversies associated with contemporary Human Resource Management (HRM). During the module, students will look at the environmental context within which HRM operates and consider the relationship between strategic management and HRM, both in a national and international context. In the first semester, students will be introduced to the employment relationship: industrial relations and personnel management, before focusing on key issues and debates within the functional areas of employee resourcing, employee development, employee relations and performance management and reward. In the second semester, students will consider a variety of perspectives on HRM: contrasting the functional perspective with the critical; evaluating the high commitment and high control models of HRM; and assessing the potential contribution of HRM to business ethics and corporate social responsibility.</w:t>
      </w:r>
    </w:p>
    <w:p w14:paraId="0D708134" w14:textId="77777777" w:rsidR="00654F38" w:rsidRPr="00C26630" w:rsidRDefault="00654F38" w:rsidP="00654F38">
      <w:pPr>
        <w:widowControl w:val="0"/>
        <w:rPr>
          <w:rFonts w:ascii="Arial" w:hAnsi="Arial" w:cs="Arial"/>
          <w:sz w:val="24"/>
          <w:szCs w:val="24"/>
        </w:rPr>
      </w:pPr>
    </w:p>
    <w:p w14:paraId="30195021" w14:textId="77777777" w:rsidR="00654F38" w:rsidRPr="00C26630" w:rsidRDefault="00654F38" w:rsidP="00654F38">
      <w:pPr>
        <w:pStyle w:val="Heading"/>
      </w:pPr>
      <w:r w:rsidRPr="00C26630">
        <w:t>Learning Outcomes</w:t>
      </w:r>
    </w:p>
    <w:p w14:paraId="5623CA38" w14:textId="77777777" w:rsidR="00654F38" w:rsidRPr="00C26630" w:rsidRDefault="00654F38" w:rsidP="00654F38">
      <w:pPr>
        <w:widowControl w:val="0"/>
        <w:rPr>
          <w:rFonts w:ascii="Arial" w:hAnsi="Arial" w:cs="Arial"/>
          <w:sz w:val="24"/>
          <w:szCs w:val="24"/>
        </w:rPr>
      </w:pPr>
      <w:r w:rsidRPr="00C26630">
        <w:rPr>
          <w:rFonts w:ascii="Arial" w:hAnsi="Arial" w:cs="Arial"/>
          <w:sz w:val="24"/>
          <w:szCs w:val="24"/>
        </w:rPr>
        <w:t>By the end of the module students should be able to:</w:t>
      </w:r>
    </w:p>
    <w:p w14:paraId="3611A414" w14:textId="77777777" w:rsidR="00654F38" w:rsidRPr="00C26630" w:rsidRDefault="00654F38" w:rsidP="00654F38">
      <w:pPr>
        <w:pStyle w:val="ListParagraph"/>
        <w:widowControl w:val="0"/>
        <w:numPr>
          <w:ilvl w:val="0"/>
          <w:numId w:val="4"/>
        </w:numPr>
        <w:rPr>
          <w:rFonts w:ascii="Arial" w:hAnsi="Arial" w:cs="Arial"/>
          <w:sz w:val="24"/>
          <w:szCs w:val="24"/>
        </w:rPr>
      </w:pPr>
      <w:r w:rsidRPr="00C26630">
        <w:rPr>
          <w:rFonts w:ascii="Arial" w:hAnsi="Arial" w:cs="Arial"/>
          <w:sz w:val="24"/>
          <w:szCs w:val="24"/>
        </w:rPr>
        <w:t>Critically appraise the way in which, and effect to which, HRM impacts on the competitive advantage of the firm</w:t>
      </w:r>
    </w:p>
    <w:p w14:paraId="5DD07605" w14:textId="77777777" w:rsidR="00654F38" w:rsidRPr="00C26630" w:rsidRDefault="00654F38" w:rsidP="00654F38">
      <w:pPr>
        <w:pStyle w:val="ListParagraph"/>
        <w:widowControl w:val="0"/>
        <w:numPr>
          <w:ilvl w:val="0"/>
          <w:numId w:val="4"/>
        </w:numPr>
        <w:rPr>
          <w:rFonts w:ascii="Arial" w:hAnsi="Arial" w:cs="Arial"/>
          <w:sz w:val="24"/>
          <w:szCs w:val="24"/>
        </w:rPr>
      </w:pPr>
      <w:r w:rsidRPr="00C26630">
        <w:rPr>
          <w:rFonts w:ascii="Arial" w:hAnsi="Arial" w:cs="Arial"/>
          <w:sz w:val="24"/>
          <w:szCs w:val="24"/>
        </w:rPr>
        <w:t>Critically evaluate the impact of HRM policies and practices in various industrial sectors and for various occupational groups</w:t>
      </w:r>
    </w:p>
    <w:p w14:paraId="214C8718" w14:textId="77777777" w:rsidR="00654F38" w:rsidRPr="00C26630" w:rsidRDefault="00654F38" w:rsidP="00654F38">
      <w:pPr>
        <w:pStyle w:val="ListParagraph"/>
        <w:widowControl w:val="0"/>
        <w:numPr>
          <w:ilvl w:val="0"/>
          <w:numId w:val="4"/>
        </w:numPr>
        <w:rPr>
          <w:rFonts w:ascii="Arial" w:hAnsi="Arial" w:cs="Arial"/>
          <w:sz w:val="24"/>
          <w:szCs w:val="24"/>
        </w:rPr>
      </w:pPr>
      <w:r w:rsidRPr="00C26630">
        <w:rPr>
          <w:rFonts w:ascii="Arial" w:hAnsi="Arial" w:cs="Arial"/>
          <w:sz w:val="24"/>
          <w:szCs w:val="24"/>
        </w:rPr>
        <w:t>Demonstrate comprehensive understanding of the relationship between HRM and more traditional forms of participation such as collective bargaining and industrial relations and evaluate the impact of the former on the latter</w:t>
      </w:r>
    </w:p>
    <w:p w14:paraId="0FE75F11" w14:textId="77777777" w:rsidR="00654F38" w:rsidRPr="00C26630" w:rsidRDefault="00654F38" w:rsidP="00654F38">
      <w:pPr>
        <w:pStyle w:val="ListParagraph"/>
        <w:widowControl w:val="0"/>
        <w:numPr>
          <w:ilvl w:val="0"/>
          <w:numId w:val="4"/>
        </w:numPr>
        <w:tabs>
          <w:tab w:val="left" w:pos="2664"/>
        </w:tabs>
        <w:rPr>
          <w:rFonts w:ascii="Arial" w:hAnsi="Arial" w:cs="Arial"/>
          <w:sz w:val="24"/>
          <w:szCs w:val="24"/>
        </w:rPr>
      </w:pPr>
      <w:r w:rsidRPr="00C26630">
        <w:rPr>
          <w:rFonts w:ascii="Arial" w:hAnsi="Arial" w:cs="Arial"/>
          <w:sz w:val="24"/>
          <w:szCs w:val="24"/>
        </w:rPr>
        <w:t>Critically assess the contribution of HRM to business ethics and corporate social responsibility</w:t>
      </w:r>
    </w:p>
    <w:p w14:paraId="3BBFDB55" w14:textId="77777777" w:rsidR="00654F38" w:rsidRDefault="00654F38" w:rsidP="003D7A6B">
      <w:pPr>
        <w:pStyle w:val="ModuleHeading"/>
      </w:pPr>
    </w:p>
    <w:p w14:paraId="19F35AFA" w14:textId="5464D803" w:rsidR="006F690F" w:rsidRPr="00C26630" w:rsidRDefault="001D3185" w:rsidP="003D7A6B">
      <w:pPr>
        <w:pStyle w:val="ModuleHeading"/>
      </w:pPr>
      <w:bookmarkStart w:id="147" w:name="LI_IntBusEconandMAcro"/>
      <w:bookmarkEnd w:id="147"/>
      <w:r w:rsidRPr="00C26630">
        <w:lastRenderedPageBreak/>
        <w:t xml:space="preserve">LI </w:t>
      </w:r>
      <w:r w:rsidR="006F690F" w:rsidRPr="00C26630">
        <w:t>Intermediate Business Economics and the Macroeconomy</w:t>
      </w:r>
    </w:p>
    <w:p w14:paraId="27F5E37E" w14:textId="77777777" w:rsidR="006F690F" w:rsidRPr="00C26630" w:rsidRDefault="006F690F" w:rsidP="001D3185">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24111</w:t>
      </w:r>
    </w:p>
    <w:p w14:paraId="1F2514DE" w14:textId="77777777" w:rsidR="006F690F" w:rsidRPr="00C26630" w:rsidRDefault="006F690F" w:rsidP="001D3185">
      <w:pPr>
        <w:widowControl w:val="0"/>
        <w:spacing w:after="0"/>
        <w:rPr>
          <w:rFonts w:ascii="Arial" w:hAnsi="Arial" w:cs="Arial"/>
          <w:sz w:val="24"/>
          <w:szCs w:val="24"/>
        </w:rPr>
      </w:pPr>
      <w:r w:rsidRPr="00C26630">
        <w:rPr>
          <w:rFonts w:ascii="Arial" w:hAnsi="Arial" w:cs="Arial"/>
          <w:sz w:val="24"/>
          <w:szCs w:val="24"/>
        </w:rPr>
        <w:t>Credits: 20</w:t>
      </w:r>
    </w:p>
    <w:p w14:paraId="6C9E560C" w14:textId="77777777" w:rsidR="006F690F" w:rsidRPr="00C26630" w:rsidRDefault="006F690F" w:rsidP="001D3185">
      <w:pPr>
        <w:widowControl w:val="0"/>
        <w:spacing w:after="0"/>
        <w:rPr>
          <w:rFonts w:ascii="Arial" w:hAnsi="Arial" w:cs="Arial"/>
          <w:sz w:val="24"/>
          <w:szCs w:val="24"/>
        </w:rPr>
      </w:pPr>
      <w:r w:rsidRPr="00C26630">
        <w:rPr>
          <w:rFonts w:ascii="Arial" w:hAnsi="Arial" w:cs="Arial"/>
          <w:sz w:val="24"/>
          <w:szCs w:val="24"/>
        </w:rPr>
        <w:t>Level: LI</w:t>
      </w:r>
    </w:p>
    <w:p w14:paraId="1157FC8E" w14:textId="77777777" w:rsidR="006F690F" w:rsidRPr="00C26630" w:rsidRDefault="006F690F" w:rsidP="001D3185">
      <w:pPr>
        <w:widowControl w:val="0"/>
        <w:spacing w:after="0"/>
        <w:rPr>
          <w:rFonts w:ascii="Arial" w:hAnsi="Arial" w:cs="Arial"/>
          <w:sz w:val="24"/>
          <w:szCs w:val="24"/>
        </w:rPr>
      </w:pPr>
      <w:r w:rsidRPr="00C26630">
        <w:rPr>
          <w:rFonts w:ascii="Arial" w:hAnsi="Arial" w:cs="Arial"/>
          <w:sz w:val="24"/>
          <w:szCs w:val="24"/>
        </w:rPr>
        <w:t>Taught: Semester 2</w:t>
      </w:r>
    </w:p>
    <w:p w14:paraId="5C79105C" w14:textId="6B1B2F5F" w:rsidR="003C2B0B" w:rsidRPr="00C26630" w:rsidRDefault="003C2B0B" w:rsidP="001D3185">
      <w:pPr>
        <w:widowControl w:val="0"/>
        <w:spacing w:after="0"/>
        <w:rPr>
          <w:rFonts w:ascii="Arial" w:hAnsi="Arial" w:cs="Arial"/>
          <w:sz w:val="24"/>
          <w:szCs w:val="24"/>
        </w:rPr>
      </w:pPr>
      <w:r w:rsidRPr="00C26630">
        <w:rPr>
          <w:rFonts w:ascii="Arial" w:hAnsi="Arial" w:cs="Arial"/>
          <w:sz w:val="24"/>
          <w:szCs w:val="24"/>
        </w:rPr>
        <w:t>Department: Management</w:t>
      </w:r>
    </w:p>
    <w:p w14:paraId="7780802A" w14:textId="592FCAB5" w:rsidR="006F690F" w:rsidRPr="00C26630" w:rsidRDefault="006F690F" w:rsidP="001D3185">
      <w:pPr>
        <w:widowControl w:val="0"/>
        <w:spacing w:after="0"/>
        <w:rPr>
          <w:rFonts w:ascii="Arial" w:hAnsi="Arial" w:cs="Arial"/>
          <w:sz w:val="24"/>
          <w:szCs w:val="24"/>
        </w:rPr>
      </w:pPr>
      <w:r w:rsidRPr="00C26630">
        <w:rPr>
          <w:rFonts w:ascii="Arial" w:hAnsi="Arial" w:cs="Arial"/>
          <w:sz w:val="24"/>
          <w:szCs w:val="24"/>
        </w:rPr>
        <w:t>Assessment Method: Essay 50%, Exam</w:t>
      </w:r>
      <w:r w:rsidR="00CD12D5">
        <w:rPr>
          <w:rFonts w:ascii="Arial" w:hAnsi="Arial" w:cs="Arial"/>
          <w:sz w:val="24"/>
          <w:szCs w:val="24"/>
        </w:rPr>
        <w:t xml:space="preserve"> - Main Exam Period</w:t>
      </w:r>
      <w:r w:rsidR="00217829">
        <w:rPr>
          <w:rFonts w:ascii="Arial" w:hAnsi="Arial" w:cs="Arial"/>
          <w:sz w:val="24"/>
          <w:szCs w:val="24"/>
        </w:rPr>
        <w:t xml:space="preserve"> </w:t>
      </w:r>
      <w:proofErr w:type="gramStart"/>
      <w:r w:rsidR="00217829">
        <w:rPr>
          <w:rFonts w:ascii="Arial" w:hAnsi="Arial" w:cs="Arial"/>
          <w:sz w:val="24"/>
          <w:szCs w:val="24"/>
        </w:rPr>
        <w:t>(</w:t>
      </w:r>
      <w:r w:rsidRPr="00C26630">
        <w:rPr>
          <w:rFonts w:ascii="Arial" w:hAnsi="Arial" w:cs="Arial"/>
          <w:sz w:val="24"/>
          <w:szCs w:val="24"/>
        </w:rPr>
        <w:t xml:space="preserve"> 50</w:t>
      </w:r>
      <w:proofErr w:type="gramEnd"/>
      <w:r w:rsidRPr="00C26630">
        <w:rPr>
          <w:rFonts w:ascii="Arial" w:hAnsi="Arial" w:cs="Arial"/>
          <w:sz w:val="24"/>
          <w:szCs w:val="24"/>
        </w:rPr>
        <w:t>%</w:t>
      </w:r>
      <w:r w:rsidR="00217829">
        <w:rPr>
          <w:rFonts w:ascii="Arial" w:hAnsi="Arial" w:cs="Arial"/>
          <w:sz w:val="24"/>
          <w:szCs w:val="24"/>
        </w:rPr>
        <w:t>)</w:t>
      </w:r>
    </w:p>
    <w:p w14:paraId="6A6DBEDF" w14:textId="77777777" w:rsidR="000C1FCD" w:rsidRPr="00C26630" w:rsidRDefault="000C1FCD" w:rsidP="000C1FCD">
      <w:pPr>
        <w:spacing w:after="0"/>
        <w:rPr>
          <w:rFonts w:ascii="Arial" w:hAnsi="Arial" w:cs="Arial"/>
          <w:b/>
          <w:bCs/>
          <w:i/>
          <w:iCs/>
          <w:sz w:val="24"/>
          <w:szCs w:val="24"/>
        </w:rPr>
      </w:pPr>
      <w:r w:rsidRPr="00C26630">
        <w:rPr>
          <w:rFonts w:ascii="Arial" w:hAnsi="Arial" w:cs="Arial"/>
          <w:b/>
          <w:bCs/>
          <w:i/>
          <w:iCs/>
          <w:sz w:val="24"/>
          <w:szCs w:val="24"/>
        </w:rPr>
        <w:t>Subject to availability</w:t>
      </w:r>
    </w:p>
    <w:p w14:paraId="0D69AAED" w14:textId="77777777" w:rsidR="006A5590" w:rsidRPr="00C26630" w:rsidRDefault="006A5590" w:rsidP="006F690F">
      <w:pPr>
        <w:widowControl w:val="0"/>
        <w:rPr>
          <w:rFonts w:ascii="Arial" w:hAnsi="Arial" w:cs="Arial"/>
          <w:sz w:val="24"/>
          <w:szCs w:val="24"/>
        </w:rPr>
      </w:pPr>
    </w:p>
    <w:p w14:paraId="77FD4BFF" w14:textId="77777777" w:rsidR="006F690F" w:rsidRPr="00C26630" w:rsidRDefault="006F690F" w:rsidP="003D7A6B">
      <w:pPr>
        <w:pStyle w:val="Heading"/>
      </w:pPr>
      <w:r w:rsidRPr="00C26630">
        <w:t>Module Description</w:t>
      </w:r>
    </w:p>
    <w:p w14:paraId="4B597098" w14:textId="77777777" w:rsidR="006F690F" w:rsidRPr="00C26630" w:rsidRDefault="006F690F" w:rsidP="006F690F">
      <w:pPr>
        <w:widowControl w:val="0"/>
        <w:rPr>
          <w:rFonts w:ascii="Arial" w:hAnsi="Arial" w:cs="Arial"/>
          <w:sz w:val="24"/>
          <w:szCs w:val="24"/>
        </w:rPr>
      </w:pPr>
      <w:r w:rsidRPr="00C26630">
        <w:rPr>
          <w:rFonts w:ascii="Arial" w:hAnsi="Arial" w:cs="Arial"/>
          <w:sz w:val="24"/>
          <w:szCs w:val="24"/>
        </w:rPr>
        <w:t>The module provides a general coverage of the main issues and debates in business economics and the macroeconomic environment.</w:t>
      </w:r>
    </w:p>
    <w:p w14:paraId="41415F72" w14:textId="77777777" w:rsidR="006F690F" w:rsidRPr="00C26630" w:rsidRDefault="006F690F" w:rsidP="006F690F">
      <w:pPr>
        <w:widowControl w:val="0"/>
        <w:rPr>
          <w:rFonts w:ascii="Arial" w:hAnsi="Arial" w:cs="Arial"/>
          <w:sz w:val="24"/>
          <w:szCs w:val="24"/>
        </w:rPr>
      </w:pPr>
    </w:p>
    <w:p w14:paraId="03F7654B" w14:textId="77777777" w:rsidR="006F690F" w:rsidRPr="00C26630" w:rsidRDefault="006F690F" w:rsidP="006F690F">
      <w:pPr>
        <w:widowControl w:val="0"/>
        <w:rPr>
          <w:rFonts w:ascii="Arial" w:hAnsi="Arial" w:cs="Arial"/>
          <w:sz w:val="24"/>
          <w:szCs w:val="24"/>
        </w:rPr>
      </w:pPr>
      <w:r w:rsidRPr="00C26630">
        <w:rPr>
          <w:rFonts w:ascii="Arial" w:hAnsi="Arial" w:cs="Arial"/>
          <w:sz w:val="24"/>
          <w:szCs w:val="24"/>
        </w:rPr>
        <w:t>Part 1 focuses on the following topics:</w:t>
      </w:r>
    </w:p>
    <w:p w14:paraId="44F5AFA9" w14:textId="3021A4C7" w:rsidR="006F690F" w:rsidRPr="00C26630" w:rsidRDefault="006F690F" w:rsidP="00166013">
      <w:pPr>
        <w:pStyle w:val="ListParagraph"/>
        <w:widowControl w:val="0"/>
        <w:numPr>
          <w:ilvl w:val="0"/>
          <w:numId w:val="4"/>
        </w:numPr>
        <w:rPr>
          <w:rFonts w:ascii="Arial" w:hAnsi="Arial" w:cs="Arial"/>
          <w:sz w:val="24"/>
          <w:szCs w:val="24"/>
        </w:rPr>
      </w:pPr>
      <w:r w:rsidRPr="00C26630">
        <w:rPr>
          <w:rFonts w:ascii="Arial" w:hAnsi="Arial" w:cs="Arial"/>
          <w:sz w:val="24"/>
          <w:szCs w:val="24"/>
        </w:rPr>
        <w:t>price theory</w:t>
      </w:r>
    </w:p>
    <w:p w14:paraId="2060AFD4" w14:textId="6BCE4ED6" w:rsidR="006F690F" w:rsidRPr="00C26630" w:rsidRDefault="006F690F" w:rsidP="00166013">
      <w:pPr>
        <w:pStyle w:val="ListParagraph"/>
        <w:widowControl w:val="0"/>
        <w:numPr>
          <w:ilvl w:val="0"/>
          <w:numId w:val="4"/>
        </w:numPr>
        <w:rPr>
          <w:rFonts w:ascii="Arial" w:hAnsi="Arial" w:cs="Arial"/>
          <w:sz w:val="24"/>
          <w:szCs w:val="24"/>
        </w:rPr>
      </w:pPr>
      <w:r w:rsidRPr="00C26630">
        <w:rPr>
          <w:rFonts w:ascii="Arial" w:hAnsi="Arial" w:cs="Arial"/>
          <w:sz w:val="24"/>
          <w:szCs w:val="24"/>
        </w:rPr>
        <w:t>industrial organisation</w:t>
      </w:r>
    </w:p>
    <w:p w14:paraId="38460BCB" w14:textId="3C7857FD" w:rsidR="006F690F" w:rsidRPr="00C26630" w:rsidRDefault="006F690F" w:rsidP="00166013">
      <w:pPr>
        <w:pStyle w:val="ListParagraph"/>
        <w:widowControl w:val="0"/>
        <w:numPr>
          <w:ilvl w:val="0"/>
          <w:numId w:val="4"/>
        </w:numPr>
        <w:rPr>
          <w:rFonts w:ascii="Arial" w:hAnsi="Arial" w:cs="Arial"/>
          <w:sz w:val="24"/>
          <w:szCs w:val="24"/>
        </w:rPr>
      </w:pPr>
      <w:r w:rsidRPr="00C26630">
        <w:rPr>
          <w:rFonts w:ascii="Arial" w:hAnsi="Arial" w:cs="Arial"/>
          <w:sz w:val="24"/>
          <w:szCs w:val="24"/>
        </w:rPr>
        <w:t>economics of competition</w:t>
      </w:r>
    </w:p>
    <w:p w14:paraId="723F31ED" w14:textId="0666E3E0" w:rsidR="006F690F" w:rsidRPr="00C26630" w:rsidRDefault="006F690F" w:rsidP="00166013">
      <w:pPr>
        <w:pStyle w:val="ListParagraph"/>
        <w:widowControl w:val="0"/>
        <w:numPr>
          <w:ilvl w:val="0"/>
          <w:numId w:val="4"/>
        </w:numPr>
        <w:rPr>
          <w:rFonts w:ascii="Arial" w:hAnsi="Arial" w:cs="Arial"/>
          <w:sz w:val="24"/>
          <w:szCs w:val="24"/>
        </w:rPr>
      </w:pPr>
      <w:r w:rsidRPr="00C26630">
        <w:rPr>
          <w:rFonts w:ascii="Arial" w:hAnsi="Arial" w:cs="Arial"/>
          <w:sz w:val="24"/>
          <w:szCs w:val="24"/>
        </w:rPr>
        <w:t>competition policy</w:t>
      </w:r>
    </w:p>
    <w:p w14:paraId="7D6B405D" w14:textId="33F9801F" w:rsidR="006F690F" w:rsidRPr="00C26630" w:rsidRDefault="006F690F" w:rsidP="00166013">
      <w:pPr>
        <w:pStyle w:val="ListParagraph"/>
        <w:widowControl w:val="0"/>
        <w:numPr>
          <w:ilvl w:val="0"/>
          <w:numId w:val="4"/>
        </w:numPr>
        <w:rPr>
          <w:rFonts w:ascii="Arial" w:hAnsi="Arial" w:cs="Arial"/>
          <w:sz w:val="24"/>
          <w:szCs w:val="24"/>
        </w:rPr>
      </w:pPr>
      <w:r w:rsidRPr="00C26630">
        <w:rPr>
          <w:rFonts w:ascii="Arial" w:hAnsi="Arial" w:cs="Arial"/>
          <w:sz w:val="24"/>
          <w:szCs w:val="24"/>
        </w:rPr>
        <w:t>regulation of natural monopolies</w:t>
      </w:r>
    </w:p>
    <w:p w14:paraId="59699FFC" w14:textId="70CB69A2" w:rsidR="006F690F" w:rsidRPr="00C26630" w:rsidRDefault="006F690F" w:rsidP="00166013">
      <w:pPr>
        <w:pStyle w:val="ListParagraph"/>
        <w:widowControl w:val="0"/>
        <w:numPr>
          <w:ilvl w:val="0"/>
          <w:numId w:val="4"/>
        </w:numPr>
        <w:rPr>
          <w:rFonts w:ascii="Arial" w:hAnsi="Arial" w:cs="Arial"/>
          <w:sz w:val="24"/>
          <w:szCs w:val="24"/>
        </w:rPr>
      </w:pPr>
      <w:r w:rsidRPr="00C26630">
        <w:rPr>
          <w:rFonts w:ascii="Arial" w:hAnsi="Arial" w:cs="Arial"/>
          <w:sz w:val="24"/>
          <w:szCs w:val="24"/>
        </w:rPr>
        <w:t>deregulation of oligopolistic markets</w:t>
      </w:r>
    </w:p>
    <w:p w14:paraId="442B760A" w14:textId="77777777" w:rsidR="006F690F" w:rsidRPr="00C26630" w:rsidRDefault="006F690F" w:rsidP="006F690F">
      <w:pPr>
        <w:widowControl w:val="0"/>
        <w:rPr>
          <w:rFonts w:ascii="Arial" w:hAnsi="Arial" w:cs="Arial"/>
          <w:sz w:val="24"/>
          <w:szCs w:val="24"/>
        </w:rPr>
      </w:pPr>
    </w:p>
    <w:p w14:paraId="525C4243" w14:textId="77777777" w:rsidR="006F690F" w:rsidRPr="00C26630" w:rsidRDefault="006F690F" w:rsidP="006F690F">
      <w:pPr>
        <w:widowControl w:val="0"/>
        <w:rPr>
          <w:rFonts w:ascii="Arial" w:hAnsi="Arial" w:cs="Arial"/>
          <w:sz w:val="24"/>
          <w:szCs w:val="24"/>
        </w:rPr>
      </w:pPr>
      <w:r w:rsidRPr="00C26630">
        <w:rPr>
          <w:rFonts w:ascii="Arial" w:hAnsi="Arial" w:cs="Arial"/>
          <w:sz w:val="24"/>
          <w:szCs w:val="24"/>
        </w:rPr>
        <w:t xml:space="preserve">Part 2 focuses </w:t>
      </w:r>
      <w:proofErr w:type="gramStart"/>
      <w:r w:rsidRPr="00C26630">
        <w:rPr>
          <w:rFonts w:ascii="Arial" w:hAnsi="Arial" w:cs="Arial"/>
          <w:sz w:val="24"/>
          <w:szCs w:val="24"/>
        </w:rPr>
        <w:t>in particular on</w:t>
      </w:r>
      <w:proofErr w:type="gramEnd"/>
      <w:r w:rsidRPr="00C26630">
        <w:rPr>
          <w:rFonts w:ascii="Arial" w:hAnsi="Arial" w:cs="Arial"/>
          <w:sz w:val="24"/>
          <w:szCs w:val="24"/>
        </w:rPr>
        <w:t xml:space="preserve"> the following aspects:</w:t>
      </w:r>
    </w:p>
    <w:p w14:paraId="3866DC02" w14:textId="7A2C6C35" w:rsidR="006F690F" w:rsidRPr="00C26630" w:rsidRDefault="006F690F" w:rsidP="00166013">
      <w:pPr>
        <w:pStyle w:val="ListParagraph"/>
        <w:widowControl w:val="0"/>
        <w:numPr>
          <w:ilvl w:val="0"/>
          <w:numId w:val="4"/>
        </w:numPr>
        <w:rPr>
          <w:rFonts w:ascii="Arial" w:hAnsi="Arial" w:cs="Arial"/>
          <w:sz w:val="24"/>
          <w:szCs w:val="24"/>
        </w:rPr>
      </w:pPr>
      <w:r w:rsidRPr="00C26630">
        <w:rPr>
          <w:rFonts w:ascii="Arial" w:hAnsi="Arial" w:cs="Arial"/>
          <w:sz w:val="24"/>
          <w:szCs w:val="24"/>
        </w:rPr>
        <w:t>Growth and productivity</w:t>
      </w:r>
    </w:p>
    <w:p w14:paraId="5D130022" w14:textId="2C2D4F91" w:rsidR="006F690F" w:rsidRPr="00C26630" w:rsidRDefault="006F690F" w:rsidP="00166013">
      <w:pPr>
        <w:pStyle w:val="ListParagraph"/>
        <w:widowControl w:val="0"/>
        <w:numPr>
          <w:ilvl w:val="0"/>
          <w:numId w:val="4"/>
        </w:numPr>
        <w:rPr>
          <w:rFonts w:ascii="Arial" w:hAnsi="Arial" w:cs="Arial"/>
          <w:sz w:val="24"/>
          <w:szCs w:val="24"/>
        </w:rPr>
      </w:pPr>
      <w:r w:rsidRPr="00C26630">
        <w:rPr>
          <w:rFonts w:ascii="Arial" w:hAnsi="Arial" w:cs="Arial"/>
          <w:sz w:val="24"/>
          <w:szCs w:val="24"/>
        </w:rPr>
        <w:t>The problems of inflation and unemployment</w:t>
      </w:r>
    </w:p>
    <w:p w14:paraId="3CF8F62A" w14:textId="3A9163B6" w:rsidR="006F690F" w:rsidRPr="00C26630" w:rsidRDefault="006F690F" w:rsidP="00166013">
      <w:pPr>
        <w:pStyle w:val="ListParagraph"/>
        <w:widowControl w:val="0"/>
        <w:numPr>
          <w:ilvl w:val="0"/>
          <w:numId w:val="4"/>
        </w:numPr>
        <w:rPr>
          <w:rFonts w:ascii="Arial" w:hAnsi="Arial" w:cs="Arial"/>
          <w:sz w:val="24"/>
          <w:szCs w:val="24"/>
        </w:rPr>
      </w:pPr>
      <w:r w:rsidRPr="00C26630">
        <w:rPr>
          <w:rFonts w:ascii="Arial" w:hAnsi="Arial" w:cs="Arial"/>
          <w:sz w:val="24"/>
          <w:szCs w:val="24"/>
        </w:rPr>
        <w:t>The balance of payments, exchange rates and trade</w:t>
      </w:r>
    </w:p>
    <w:p w14:paraId="36086C9F" w14:textId="6D49A9FF" w:rsidR="006F690F" w:rsidRPr="00C26630" w:rsidRDefault="006F690F" w:rsidP="00166013">
      <w:pPr>
        <w:pStyle w:val="ListParagraph"/>
        <w:widowControl w:val="0"/>
        <w:numPr>
          <w:ilvl w:val="0"/>
          <w:numId w:val="4"/>
        </w:numPr>
        <w:rPr>
          <w:rFonts w:ascii="Arial" w:hAnsi="Arial" w:cs="Arial"/>
          <w:sz w:val="24"/>
          <w:szCs w:val="24"/>
        </w:rPr>
      </w:pPr>
      <w:r w:rsidRPr="00C26630">
        <w:rPr>
          <w:rFonts w:ascii="Arial" w:hAnsi="Arial" w:cs="Arial"/>
          <w:sz w:val="24"/>
          <w:szCs w:val="24"/>
        </w:rPr>
        <w:t>Fiscal Policy and the role of the state</w:t>
      </w:r>
    </w:p>
    <w:p w14:paraId="7C3BCE8C" w14:textId="12017154" w:rsidR="006F690F" w:rsidRPr="00C26630" w:rsidRDefault="006F690F" w:rsidP="00166013">
      <w:pPr>
        <w:pStyle w:val="ListParagraph"/>
        <w:widowControl w:val="0"/>
        <w:numPr>
          <w:ilvl w:val="0"/>
          <w:numId w:val="4"/>
        </w:numPr>
        <w:rPr>
          <w:rFonts w:ascii="Arial" w:hAnsi="Arial" w:cs="Arial"/>
          <w:sz w:val="24"/>
          <w:szCs w:val="24"/>
        </w:rPr>
      </w:pPr>
      <w:r w:rsidRPr="00C26630">
        <w:rPr>
          <w:rFonts w:ascii="Arial" w:hAnsi="Arial" w:cs="Arial"/>
          <w:sz w:val="24"/>
          <w:szCs w:val="24"/>
        </w:rPr>
        <w:t>Monetary policy and the role of central banks</w:t>
      </w:r>
    </w:p>
    <w:p w14:paraId="1D6FD94E" w14:textId="5FB05C6B" w:rsidR="006F690F" w:rsidRPr="00C26630" w:rsidRDefault="006F690F" w:rsidP="00166013">
      <w:pPr>
        <w:pStyle w:val="ListParagraph"/>
        <w:widowControl w:val="0"/>
        <w:numPr>
          <w:ilvl w:val="0"/>
          <w:numId w:val="4"/>
        </w:numPr>
        <w:rPr>
          <w:rFonts w:ascii="Arial" w:hAnsi="Arial" w:cs="Arial"/>
          <w:sz w:val="24"/>
          <w:szCs w:val="24"/>
        </w:rPr>
      </w:pPr>
      <w:r w:rsidRPr="00C26630">
        <w:rPr>
          <w:rFonts w:ascii="Arial" w:hAnsi="Arial" w:cs="Arial"/>
          <w:sz w:val="24"/>
          <w:szCs w:val="24"/>
        </w:rPr>
        <w:t>Common Currency areas and the European Monetary Union</w:t>
      </w:r>
    </w:p>
    <w:p w14:paraId="66F05655" w14:textId="11C5A286" w:rsidR="006F690F" w:rsidRPr="00C26630" w:rsidRDefault="006F690F" w:rsidP="00166013">
      <w:pPr>
        <w:pStyle w:val="ListParagraph"/>
        <w:widowControl w:val="0"/>
        <w:numPr>
          <w:ilvl w:val="0"/>
          <w:numId w:val="4"/>
        </w:numPr>
        <w:rPr>
          <w:rFonts w:ascii="Arial" w:hAnsi="Arial" w:cs="Arial"/>
          <w:sz w:val="24"/>
          <w:szCs w:val="24"/>
        </w:rPr>
      </w:pPr>
      <w:r w:rsidRPr="00C26630">
        <w:rPr>
          <w:rFonts w:ascii="Arial" w:hAnsi="Arial" w:cs="Arial"/>
          <w:sz w:val="24"/>
          <w:szCs w:val="24"/>
        </w:rPr>
        <w:t>The Economic crisis 2007-2009</w:t>
      </w:r>
    </w:p>
    <w:p w14:paraId="11FD022C" w14:textId="77777777" w:rsidR="00AF64DB" w:rsidRPr="00C26630" w:rsidRDefault="00AF64DB" w:rsidP="006F690F">
      <w:pPr>
        <w:widowControl w:val="0"/>
        <w:rPr>
          <w:rFonts w:ascii="Arial" w:hAnsi="Arial" w:cs="Arial"/>
          <w:sz w:val="24"/>
          <w:szCs w:val="24"/>
        </w:rPr>
      </w:pPr>
    </w:p>
    <w:p w14:paraId="2C24478E" w14:textId="77777777" w:rsidR="006F690F" w:rsidRPr="00C26630" w:rsidRDefault="006F690F" w:rsidP="003D7A6B">
      <w:pPr>
        <w:pStyle w:val="Heading"/>
      </w:pPr>
      <w:r w:rsidRPr="00C26630">
        <w:t>Learning Outcomes</w:t>
      </w:r>
    </w:p>
    <w:p w14:paraId="06D9D7E6" w14:textId="77777777" w:rsidR="006F690F" w:rsidRPr="00C26630" w:rsidRDefault="006F690F" w:rsidP="006F690F">
      <w:pPr>
        <w:widowControl w:val="0"/>
        <w:rPr>
          <w:rFonts w:ascii="Arial" w:hAnsi="Arial" w:cs="Arial"/>
          <w:sz w:val="24"/>
          <w:szCs w:val="24"/>
        </w:rPr>
      </w:pPr>
      <w:r w:rsidRPr="00C26630">
        <w:rPr>
          <w:rFonts w:ascii="Arial" w:hAnsi="Arial" w:cs="Arial"/>
          <w:sz w:val="24"/>
          <w:szCs w:val="24"/>
        </w:rPr>
        <w:t>By the end of the module students should be able to:</w:t>
      </w:r>
    </w:p>
    <w:p w14:paraId="6E3C46B4" w14:textId="6C5EB584" w:rsidR="006F690F" w:rsidRPr="00C26630" w:rsidRDefault="006F690F" w:rsidP="00166013">
      <w:pPr>
        <w:pStyle w:val="ListParagraph"/>
        <w:widowControl w:val="0"/>
        <w:numPr>
          <w:ilvl w:val="0"/>
          <w:numId w:val="4"/>
        </w:numPr>
        <w:rPr>
          <w:rFonts w:ascii="Arial" w:hAnsi="Arial" w:cs="Arial"/>
          <w:sz w:val="24"/>
          <w:szCs w:val="24"/>
        </w:rPr>
      </w:pPr>
      <w:r w:rsidRPr="00C26630">
        <w:rPr>
          <w:rFonts w:ascii="Arial" w:hAnsi="Arial" w:cs="Arial"/>
          <w:sz w:val="24"/>
          <w:szCs w:val="24"/>
        </w:rPr>
        <w:t>Demonstrate a knowledge of economic analysis and policy issues in relation to the operation and strategic behaviour of firms in markets</w:t>
      </w:r>
    </w:p>
    <w:p w14:paraId="1971516B" w14:textId="559A8DDF" w:rsidR="006F690F" w:rsidRPr="00C26630" w:rsidRDefault="006F690F" w:rsidP="00166013">
      <w:pPr>
        <w:pStyle w:val="ListParagraph"/>
        <w:widowControl w:val="0"/>
        <w:numPr>
          <w:ilvl w:val="0"/>
          <w:numId w:val="4"/>
        </w:numPr>
        <w:rPr>
          <w:rFonts w:ascii="Arial" w:hAnsi="Arial" w:cs="Arial"/>
          <w:sz w:val="24"/>
          <w:szCs w:val="24"/>
        </w:rPr>
      </w:pPr>
      <w:r w:rsidRPr="00C26630">
        <w:rPr>
          <w:rFonts w:ascii="Arial" w:hAnsi="Arial" w:cs="Arial"/>
          <w:sz w:val="24"/>
          <w:szCs w:val="24"/>
        </w:rPr>
        <w:t>Apply economic analysis to case studies of firms</w:t>
      </w:r>
    </w:p>
    <w:p w14:paraId="2B4D2A3F" w14:textId="7DBAC3AD" w:rsidR="006F690F" w:rsidRPr="00C26630" w:rsidRDefault="006F690F" w:rsidP="00166013">
      <w:pPr>
        <w:pStyle w:val="ListParagraph"/>
        <w:widowControl w:val="0"/>
        <w:numPr>
          <w:ilvl w:val="0"/>
          <w:numId w:val="4"/>
        </w:numPr>
        <w:rPr>
          <w:rFonts w:ascii="Arial" w:hAnsi="Arial" w:cs="Arial"/>
          <w:sz w:val="24"/>
          <w:szCs w:val="24"/>
        </w:rPr>
      </w:pPr>
      <w:r w:rsidRPr="00C26630">
        <w:rPr>
          <w:rFonts w:ascii="Arial" w:hAnsi="Arial" w:cs="Arial"/>
          <w:sz w:val="24"/>
          <w:szCs w:val="24"/>
        </w:rPr>
        <w:t>Evaluate economic policy as it relates to the operation of markets</w:t>
      </w:r>
    </w:p>
    <w:p w14:paraId="0EA4AF72" w14:textId="2F490478" w:rsidR="006F690F" w:rsidRPr="00C26630" w:rsidRDefault="006F690F" w:rsidP="00166013">
      <w:pPr>
        <w:pStyle w:val="ListParagraph"/>
        <w:widowControl w:val="0"/>
        <w:numPr>
          <w:ilvl w:val="0"/>
          <w:numId w:val="4"/>
        </w:numPr>
        <w:rPr>
          <w:rFonts w:ascii="Arial" w:hAnsi="Arial" w:cs="Arial"/>
          <w:sz w:val="24"/>
          <w:szCs w:val="24"/>
        </w:rPr>
      </w:pPr>
      <w:r w:rsidRPr="00C26630">
        <w:rPr>
          <w:rFonts w:ascii="Arial" w:hAnsi="Arial" w:cs="Arial"/>
          <w:sz w:val="24"/>
          <w:szCs w:val="24"/>
        </w:rPr>
        <w:t xml:space="preserve">Demonstrate understanding how the economic environment impacts on </w:t>
      </w:r>
      <w:r w:rsidRPr="00C26630">
        <w:rPr>
          <w:rFonts w:ascii="Arial" w:hAnsi="Arial" w:cs="Arial"/>
          <w:sz w:val="24"/>
          <w:szCs w:val="24"/>
        </w:rPr>
        <w:lastRenderedPageBreak/>
        <w:t>the way in which businesses operate</w:t>
      </w:r>
    </w:p>
    <w:p w14:paraId="5EEB54C5" w14:textId="2B9EF256" w:rsidR="006F690F" w:rsidRPr="00C26630" w:rsidRDefault="006F690F" w:rsidP="00166013">
      <w:pPr>
        <w:pStyle w:val="ListParagraph"/>
        <w:widowControl w:val="0"/>
        <w:numPr>
          <w:ilvl w:val="0"/>
          <w:numId w:val="4"/>
        </w:numPr>
        <w:rPr>
          <w:rFonts w:ascii="Arial" w:hAnsi="Arial" w:cs="Arial"/>
          <w:sz w:val="24"/>
          <w:szCs w:val="24"/>
        </w:rPr>
      </w:pPr>
      <w:r w:rsidRPr="00C26630">
        <w:rPr>
          <w:rFonts w:ascii="Arial" w:hAnsi="Arial" w:cs="Arial"/>
          <w:sz w:val="24"/>
          <w:szCs w:val="24"/>
        </w:rPr>
        <w:t>Have an educated and critical opinion in debates such as the role of the state in the economy and the causes and consequences of banking and financial crises</w:t>
      </w:r>
    </w:p>
    <w:p w14:paraId="051FF7CA" w14:textId="7A31CBF2" w:rsidR="006F690F" w:rsidRPr="00C26630" w:rsidRDefault="006F690F" w:rsidP="00166013">
      <w:pPr>
        <w:pStyle w:val="ListParagraph"/>
        <w:widowControl w:val="0"/>
        <w:numPr>
          <w:ilvl w:val="0"/>
          <w:numId w:val="4"/>
        </w:numPr>
        <w:rPr>
          <w:rFonts w:ascii="Arial" w:hAnsi="Arial" w:cs="Arial"/>
          <w:sz w:val="24"/>
          <w:szCs w:val="24"/>
        </w:rPr>
      </w:pPr>
      <w:r w:rsidRPr="00C26630">
        <w:rPr>
          <w:rFonts w:ascii="Arial" w:hAnsi="Arial" w:cs="Arial"/>
          <w:sz w:val="24"/>
          <w:szCs w:val="24"/>
        </w:rPr>
        <w:t>Apply economic analysis to understand and make predictions about the impact of economic variables on the macroeconomic environment of business</w:t>
      </w:r>
    </w:p>
    <w:p w14:paraId="3671BB47" w14:textId="758721CC" w:rsidR="006F690F" w:rsidRPr="00C26630" w:rsidRDefault="006F690F" w:rsidP="00166013">
      <w:pPr>
        <w:pStyle w:val="ListParagraph"/>
        <w:widowControl w:val="0"/>
        <w:numPr>
          <w:ilvl w:val="0"/>
          <w:numId w:val="4"/>
        </w:numPr>
        <w:rPr>
          <w:rFonts w:ascii="Arial" w:hAnsi="Arial" w:cs="Arial"/>
          <w:sz w:val="24"/>
          <w:szCs w:val="24"/>
        </w:rPr>
      </w:pPr>
      <w:r w:rsidRPr="00C26630">
        <w:rPr>
          <w:rFonts w:ascii="Arial" w:hAnsi="Arial" w:cs="Arial"/>
          <w:sz w:val="24"/>
          <w:szCs w:val="24"/>
        </w:rPr>
        <w:t>Critically analyse the impacts of institutions on innovation and competitiveness</w:t>
      </w:r>
    </w:p>
    <w:p w14:paraId="442A63CA" w14:textId="7531332D" w:rsidR="006F690F" w:rsidRPr="00C26630" w:rsidRDefault="006F690F" w:rsidP="00166013">
      <w:pPr>
        <w:pStyle w:val="ListParagraph"/>
        <w:widowControl w:val="0"/>
        <w:numPr>
          <w:ilvl w:val="0"/>
          <w:numId w:val="4"/>
        </w:numPr>
        <w:rPr>
          <w:rFonts w:ascii="Arial" w:hAnsi="Arial" w:cs="Arial"/>
          <w:sz w:val="24"/>
          <w:szCs w:val="24"/>
        </w:rPr>
      </w:pPr>
      <w:r w:rsidRPr="00C26630">
        <w:rPr>
          <w:rFonts w:ascii="Arial" w:hAnsi="Arial" w:cs="Arial"/>
          <w:sz w:val="24"/>
          <w:szCs w:val="24"/>
        </w:rPr>
        <w:t>Employ analytical arguments more generally</w:t>
      </w:r>
    </w:p>
    <w:p w14:paraId="46A0561A" w14:textId="77777777" w:rsidR="001D3185" w:rsidRPr="00C26630" w:rsidRDefault="006F690F" w:rsidP="006F690F">
      <w:pPr>
        <w:widowControl w:val="0"/>
        <w:rPr>
          <w:rFonts w:ascii="Arial" w:hAnsi="Arial" w:cs="Arial"/>
          <w:sz w:val="24"/>
          <w:szCs w:val="24"/>
        </w:rPr>
        <w:sectPr w:rsidR="001D3185" w:rsidRPr="00C26630" w:rsidSect="00520F37">
          <w:pgSz w:w="11906" w:h="16838"/>
          <w:pgMar w:top="1440" w:right="1440" w:bottom="1440" w:left="1440" w:header="708" w:footer="708" w:gutter="0"/>
          <w:cols w:space="708"/>
          <w:docGrid w:linePitch="360"/>
        </w:sectPr>
      </w:pPr>
      <w:r w:rsidRPr="00C26630">
        <w:rPr>
          <w:rFonts w:ascii="Arial" w:hAnsi="Arial" w:cs="Arial"/>
          <w:sz w:val="24"/>
          <w:szCs w:val="24"/>
        </w:rPr>
        <w:t xml:space="preserve"> </w:t>
      </w:r>
    </w:p>
    <w:p w14:paraId="00B594D1" w14:textId="7DE8B954" w:rsidR="006F690F" w:rsidRPr="00C26630" w:rsidRDefault="31E9DE96" w:rsidP="003D7A6B">
      <w:pPr>
        <w:pStyle w:val="ModuleHeading"/>
      </w:pPr>
      <w:bookmarkStart w:id="148" w:name="LI_MangFinanc"/>
      <w:bookmarkEnd w:id="148"/>
      <w:r w:rsidRPr="178D6CBC">
        <w:lastRenderedPageBreak/>
        <w:t>L</w:t>
      </w:r>
      <w:r w:rsidR="001D3185" w:rsidRPr="178D6CBC">
        <w:t xml:space="preserve">I </w:t>
      </w:r>
      <w:r w:rsidR="006F690F" w:rsidRPr="178D6CBC">
        <w:t>Managerial Finance</w:t>
      </w:r>
    </w:p>
    <w:p w14:paraId="511ABE03" w14:textId="77777777" w:rsidR="006F690F" w:rsidRPr="00C26630" w:rsidRDefault="006F690F" w:rsidP="001D3185">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32120</w:t>
      </w:r>
    </w:p>
    <w:p w14:paraId="09F859C1" w14:textId="77777777" w:rsidR="006F690F" w:rsidRPr="00C26630" w:rsidRDefault="006F690F" w:rsidP="001D3185">
      <w:pPr>
        <w:widowControl w:val="0"/>
        <w:spacing w:after="0"/>
        <w:rPr>
          <w:rFonts w:ascii="Arial" w:hAnsi="Arial" w:cs="Arial"/>
          <w:sz w:val="24"/>
          <w:szCs w:val="24"/>
        </w:rPr>
      </w:pPr>
      <w:r w:rsidRPr="00C26630">
        <w:rPr>
          <w:rFonts w:ascii="Arial" w:hAnsi="Arial" w:cs="Arial"/>
          <w:sz w:val="24"/>
          <w:szCs w:val="24"/>
        </w:rPr>
        <w:t>Credits: 20</w:t>
      </w:r>
    </w:p>
    <w:p w14:paraId="1797E5D5" w14:textId="77777777" w:rsidR="006F690F" w:rsidRPr="00C26630" w:rsidRDefault="006F690F" w:rsidP="001D3185">
      <w:pPr>
        <w:widowControl w:val="0"/>
        <w:spacing w:after="0"/>
        <w:rPr>
          <w:rFonts w:ascii="Arial" w:hAnsi="Arial" w:cs="Arial"/>
          <w:sz w:val="24"/>
          <w:szCs w:val="24"/>
        </w:rPr>
      </w:pPr>
      <w:r w:rsidRPr="00C26630">
        <w:rPr>
          <w:rFonts w:ascii="Arial" w:hAnsi="Arial" w:cs="Arial"/>
          <w:sz w:val="24"/>
          <w:szCs w:val="24"/>
        </w:rPr>
        <w:t>Level: LI</w:t>
      </w:r>
    </w:p>
    <w:p w14:paraId="3958D001" w14:textId="77777777" w:rsidR="006F690F" w:rsidRPr="00C26630" w:rsidRDefault="006F690F" w:rsidP="001D3185">
      <w:pPr>
        <w:widowControl w:val="0"/>
        <w:spacing w:after="0"/>
        <w:rPr>
          <w:rFonts w:ascii="Arial" w:hAnsi="Arial" w:cs="Arial"/>
          <w:sz w:val="24"/>
          <w:szCs w:val="24"/>
        </w:rPr>
      </w:pPr>
      <w:r w:rsidRPr="00C26630">
        <w:rPr>
          <w:rFonts w:ascii="Arial" w:hAnsi="Arial" w:cs="Arial"/>
          <w:sz w:val="24"/>
          <w:szCs w:val="24"/>
        </w:rPr>
        <w:t>Taught: Semester 2</w:t>
      </w:r>
    </w:p>
    <w:p w14:paraId="2E90932F" w14:textId="2703DA82" w:rsidR="003C2B0B" w:rsidRPr="00C26630" w:rsidRDefault="003C2B0B" w:rsidP="001D3185">
      <w:pPr>
        <w:widowControl w:val="0"/>
        <w:spacing w:after="0"/>
        <w:rPr>
          <w:rFonts w:ascii="Arial" w:hAnsi="Arial" w:cs="Arial"/>
          <w:sz w:val="24"/>
          <w:szCs w:val="24"/>
        </w:rPr>
      </w:pPr>
      <w:r w:rsidRPr="00C26630">
        <w:rPr>
          <w:rFonts w:ascii="Arial" w:hAnsi="Arial" w:cs="Arial"/>
          <w:sz w:val="24"/>
          <w:szCs w:val="24"/>
        </w:rPr>
        <w:t>Department: Management</w:t>
      </w:r>
    </w:p>
    <w:p w14:paraId="1F3095F9" w14:textId="1095604D" w:rsidR="006F690F" w:rsidRPr="00C26630" w:rsidRDefault="006F690F" w:rsidP="001D3185">
      <w:pPr>
        <w:widowControl w:val="0"/>
        <w:spacing w:after="0"/>
        <w:rPr>
          <w:rFonts w:ascii="Arial" w:hAnsi="Arial" w:cs="Arial"/>
          <w:sz w:val="24"/>
          <w:szCs w:val="24"/>
        </w:rPr>
      </w:pPr>
      <w:r w:rsidRPr="00C26630">
        <w:rPr>
          <w:rFonts w:ascii="Arial" w:hAnsi="Arial" w:cs="Arial"/>
          <w:sz w:val="24"/>
          <w:szCs w:val="24"/>
        </w:rPr>
        <w:t xml:space="preserve">Assessment Method: Group </w:t>
      </w:r>
      <w:r w:rsidR="00A461BA" w:rsidRPr="00C26630">
        <w:rPr>
          <w:rFonts w:ascii="Arial" w:hAnsi="Arial" w:cs="Arial"/>
          <w:sz w:val="24"/>
          <w:szCs w:val="24"/>
        </w:rPr>
        <w:t xml:space="preserve">Assignment </w:t>
      </w:r>
      <w:r w:rsidRPr="00C26630">
        <w:rPr>
          <w:rFonts w:ascii="Arial" w:hAnsi="Arial" w:cs="Arial"/>
          <w:sz w:val="24"/>
          <w:szCs w:val="24"/>
        </w:rPr>
        <w:t xml:space="preserve">(50%), </w:t>
      </w:r>
      <w:r w:rsidR="569F6B7A" w:rsidRPr="5E3BEB62">
        <w:rPr>
          <w:rFonts w:ascii="Arial" w:hAnsi="Arial" w:cs="Arial"/>
          <w:sz w:val="24"/>
          <w:szCs w:val="24"/>
        </w:rPr>
        <w:t>1,500</w:t>
      </w:r>
      <w:r w:rsidR="644B2241" w:rsidRPr="5E3BEB62">
        <w:rPr>
          <w:rFonts w:ascii="Arial" w:hAnsi="Arial" w:cs="Arial"/>
          <w:sz w:val="24"/>
          <w:szCs w:val="24"/>
        </w:rPr>
        <w:t xml:space="preserve"> Word Individual Assignment</w:t>
      </w:r>
      <w:r w:rsidRPr="00C26630">
        <w:rPr>
          <w:rFonts w:ascii="Arial" w:hAnsi="Arial" w:cs="Arial"/>
          <w:sz w:val="24"/>
          <w:szCs w:val="24"/>
        </w:rPr>
        <w:t xml:space="preserve"> (50%)</w:t>
      </w:r>
    </w:p>
    <w:p w14:paraId="25F6429B" w14:textId="7C368AA7" w:rsidR="006F690F" w:rsidRPr="00C26630" w:rsidRDefault="0054300B" w:rsidP="000C1FCD">
      <w:pPr>
        <w:widowControl w:val="0"/>
        <w:spacing w:after="0"/>
        <w:rPr>
          <w:rFonts w:ascii="Arial" w:hAnsi="Arial" w:cs="Arial"/>
          <w:b/>
          <w:bCs/>
          <w:i/>
          <w:iCs/>
          <w:sz w:val="24"/>
          <w:szCs w:val="24"/>
        </w:rPr>
      </w:pPr>
      <w:r w:rsidRPr="00C26630">
        <w:rPr>
          <w:rFonts w:ascii="Arial" w:hAnsi="Arial" w:cs="Arial"/>
          <w:b/>
          <w:bCs/>
          <w:i/>
          <w:iCs/>
          <w:sz w:val="24"/>
          <w:szCs w:val="24"/>
        </w:rPr>
        <w:t>Only available to 6745 Aff Business students</w:t>
      </w:r>
    </w:p>
    <w:p w14:paraId="69DE1C9D" w14:textId="77777777" w:rsidR="000C1FCD" w:rsidRPr="00C26630" w:rsidRDefault="000C1FCD" w:rsidP="000C1FCD">
      <w:pPr>
        <w:widowControl w:val="0"/>
        <w:spacing w:after="0"/>
        <w:rPr>
          <w:rFonts w:ascii="Arial" w:hAnsi="Arial" w:cs="Arial"/>
          <w:b/>
          <w:bCs/>
          <w:i/>
          <w:iCs/>
          <w:sz w:val="24"/>
          <w:szCs w:val="24"/>
        </w:rPr>
      </w:pPr>
      <w:r w:rsidRPr="00C26630">
        <w:rPr>
          <w:rFonts w:ascii="Arial" w:hAnsi="Arial" w:cs="Arial"/>
          <w:b/>
          <w:bCs/>
          <w:i/>
          <w:iCs/>
          <w:sz w:val="24"/>
          <w:szCs w:val="24"/>
        </w:rPr>
        <w:t>Subject to availability</w:t>
      </w:r>
    </w:p>
    <w:p w14:paraId="6705F03C" w14:textId="77777777" w:rsidR="000C1FCD" w:rsidRPr="00C26630" w:rsidRDefault="000C1FCD" w:rsidP="006F690F">
      <w:pPr>
        <w:widowControl w:val="0"/>
        <w:rPr>
          <w:rFonts w:ascii="Arial" w:hAnsi="Arial" w:cs="Arial"/>
          <w:b/>
          <w:bCs/>
          <w:i/>
          <w:iCs/>
          <w:sz w:val="24"/>
          <w:szCs w:val="24"/>
        </w:rPr>
      </w:pPr>
    </w:p>
    <w:p w14:paraId="2B98CC3B" w14:textId="77777777" w:rsidR="006F690F" w:rsidRPr="00C26630" w:rsidRDefault="006F690F" w:rsidP="003D7A6B">
      <w:pPr>
        <w:pStyle w:val="Heading"/>
      </w:pPr>
      <w:r w:rsidRPr="00C26630">
        <w:t>Module Description</w:t>
      </w:r>
    </w:p>
    <w:p w14:paraId="1FDFBCA4" w14:textId="77777777" w:rsidR="006F690F" w:rsidRPr="00C26630" w:rsidRDefault="006F690F" w:rsidP="006F690F">
      <w:pPr>
        <w:widowControl w:val="0"/>
        <w:rPr>
          <w:rFonts w:ascii="Arial" w:hAnsi="Arial" w:cs="Arial"/>
          <w:sz w:val="24"/>
          <w:szCs w:val="24"/>
        </w:rPr>
      </w:pPr>
      <w:r w:rsidRPr="00C26630">
        <w:rPr>
          <w:rFonts w:ascii="Arial" w:hAnsi="Arial" w:cs="Arial"/>
          <w:sz w:val="24"/>
          <w:szCs w:val="24"/>
        </w:rPr>
        <w:t xml:space="preserve">Corporate Finance is at the core of any comprehensive business education as its covers a range of important topics that are considered critical to managerial decision making. It is truly the big picture module, which draws on accounting, statistics, economics and several management disciplines to develop the first principle that should govern decision making within any size or form of business entity. </w:t>
      </w:r>
      <w:proofErr w:type="gramStart"/>
      <w:r w:rsidRPr="00C26630">
        <w:rPr>
          <w:rFonts w:ascii="Arial" w:hAnsi="Arial" w:cs="Arial"/>
          <w:sz w:val="24"/>
          <w:szCs w:val="24"/>
        </w:rPr>
        <w:t>Particular attention</w:t>
      </w:r>
      <w:proofErr w:type="gramEnd"/>
      <w:r w:rsidRPr="00C26630">
        <w:rPr>
          <w:rFonts w:ascii="Arial" w:hAnsi="Arial" w:cs="Arial"/>
          <w:sz w:val="24"/>
          <w:szCs w:val="24"/>
        </w:rPr>
        <w:t xml:space="preserve"> will be given to Investment, Financing and Profit Distribution decisions. However, </w:t>
      </w:r>
      <w:proofErr w:type="gramStart"/>
      <w:r w:rsidRPr="00C26630">
        <w:rPr>
          <w:rFonts w:ascii="Arial" w:hAnsi="Arial" w:cs="Arial"/>
          <w:sz w:val="24"/>
          <w:szCs w:val="24"/>
        </w:rPr>
        <w:t>in light of</w:t>
      </w:r>
      <w:proofErr w:type="gramEnd"/>
      <w:r w:rsidRPr="00C26630">
        <w:rPr>
          <w:rFonts w:ascii="Arial" w:hAnsi="Arial" w:cs="Arial"/>
          <w:sz w:val="24"/>
          <w:szCs w:val="24"/>
        </w:rPr>
        <w:t xml:space="preserve"> recent financial fiascos the teaching will come with required warnings, flagging the tension between “theory” and “practice”, ethical/societal issues in financial decision making, potential pitfalls etc.</w:t>
      </w:r>
    </w:p>
    <w:p w14:paraId="6554A4CF" w14:textId="77777777" w:rsidR="006F690F" w:rsidRPr="00C26630" w:rsidRDefault="006F690F" w:rsidP="006F690F">
      <w:pPr>
        <w:widowControl w:val="0"/>
        <w:rPr>
          <w:rFonts w:ascii="Arial" w:hAnsi="Arial" w:cs="Arial"/>
          <w:sz w:val="24"/>
          <w:szCs w:val="24"/>
        </w:rPr>
      </w:pPr>
    </w:p>
    <w:p w14:paraId="7B43931B" w14:textId="77777777" w:rsidR="006F690F" w:rsidRPr="00C26630" w:rsidRDefault="006F690F" w:rsidP="003D7A6B">
      <w:pPr>
        <w:pStyle w:val="Heading"/>
      </w:pPr>
      <w:r w:rsidRPr="00C26630">
        <w:t>Learning Outcomes</w:t>
      </w:r>
    </w:p>
    <w:p w14:paraId="6A6F60F3" w14:textId="77777777" w:rsidR="006F690F" w:rsidRPr="00C26630" w:rsidRDefault="006F690F" w:rsidP="006F690F">
      <w:pPr>
        <w:widowControl w:val="0"/>
        <w:rPr>
          <w:rFonts w:ascii="Arial" w:hAnsi="Arial" w:cs="Arial"/>
          <w:sz w:val="24"/>
          <w:szCs w:val="24"/>
        </w:rPr>
      </w:pPr>
      <w:r w:rsidRPr="00C26630">
        <w:rPr>
          <w:rFonts w:ascii="Arial" w:hAnsi="Arial" w:cs="Arial"/>
          <w:sz w:val="24"/>
          <w:szCs w:val="24"/>
        </w:rPr>
        <w:t>By the end of the module students should be able to:</w:t>
      </w:r>
    </w:p>
    <w:p w14:paraId="4DE74B14" w14:textId="177887FD" w:rsidR="006F690F" w:rsidRPr="00C26630" w:rsidRDefault="006F690F" w:rsidP="00166013">
      <w:pPr>
        <w:pStyle w:val="ListParagraph"/>
        <w:widowControl w:val="0"/>
        <w:numPr>
          <w:ilvl w:val="0"/>
          <w:numId w:val="4"/>
        </w:numPr>
        <w:rPr>
          <w:rFonts w:ascii="Arial" w:hAnsi="Arial" w:cs="Arial"/>
          <w:sz w:val="24"/>
          <w:szCs w:val="24"/>
        </w:rPr>
      </w:pPr>
      <w:r w:rsidRPr="00C26630">
        <w:rPr>
          <w:rFonts w:ascii="Arial" w:hAnsi="Arial" w:cs="Arial"/>
          <w:sz w:val="24"/>
          <w:szCs w:val="24"/>
        </w:rPr>
        <w:t>Demonstrate understanding of essential principles of corporate finance</w:t>
      </w:r>
    </w:p>
    <w:p w14:paraId="3D382152" w14:textId="44E479AB" w:rsidR="006F690F" w:rsidRPr="00C26630" w:rsidRDefault="006F690F" w:rsidP="00166013">
      <w:pPr>
        <w:pStyle w:val="ListParagraph"/>
        <w:widowControl w:val="0"/>
        <w:numPr>
          <w:ilvl w:val="0"/>
          <w:numId w:val="4"/>
        </w:numPr>
        <w:rPr>
          <w:rFonts w:ascii="Arial" w:hAnsi="Arial" w:cs="Arial"/>
          <w:sz w:val="24"/>
          <w:szCs w:val="24"/>
        </w:rPr>
      </w:pPr>
      <w:r w:rsidRPr="00C26630">
        <w:rPr>
          <w:rFonts w:ascii="Arial" w:hAnsi="Arial" w:cs="Arial"/>
          <w:sz w:val="24"/>
          <w:szCs w:val="24"/>
        </w:rPr>
        <w:t>Demonstrate problem solving, analytical and quantitative skills by applying theory and appropriate analytical tools to complex financial problems</w:t>
      </w:r>
    </w:p>
    <w:p w14:paraId="2D632593" w14:textId="316D01E6" w:rsidR="006F690F" w:rsidRPr="00C26630" w:rsidRDefault="006F690F" w:rsidP="00166013">
      <w:pPr>
        <w:pStyle w:val="ListParagraph"/>
        <w:widowControl w:val="0"/>
        <w:numPr>
          <w:ilvl w:val="0"/>
          <w:numId w:val="4"/>
        </w:numPr>
        <w:rPr>
          <w:rFonts w:ascii="Arial" w:hAnsi="Arial" w:cs="Arial"/>
          <w:sz w:val="24"/>
          <w:szCs w:val="24"/>
        </w:rPr>
      </w:pPr>
      <w:r w:rsidRPr="00C26630">
        <w:rPr>
          <w:rFonts w:ascii="Arial" w:hAnsi="Arial" w:cs="Arial"/>
          <w:sz w:val="24"/>
          <w:szCs w:val="24"/>
        </w:rPr>
        <w:t>Demonstrate skills in working with modern valuation tools and how to apply them in valuation of firms and projects</w:t>
      </w:r>
    </w:p>
    <w:p w14:paraId="4FA549A0" w14:textId="38422161" w:rsidR="006F690F" w:rsidRPr="00C26630" w:rsidRDefault="006F690F" w:rsidP="00166013">
      <w:pPr>
        <w:pStyle w:val="ListParagraph"/>
        <w:widowControl w:val="0"/>
        <w:numPr>
          <w:ilvl w:val="0"/>
          <w:numId w:val="4"/>
        </w:numPr>
        <w:rPr>
          <w:rFonts w:ascii="Arial" w:hAnsi="Arial" w:cs="Arial"/>
          <w:sz w:val="24"/>
          <w:szCs w:val="24"/>
        </w:rPr>
      </w:pPr>
      <w:r w:rsidRPr="00C26630">
        <w:rPr>
          <w:rFonts w:ascii="Arial" w:hAnsi="Arial" w:cs="Arial"/>
          <w:sz w:val="24"/>
          <w:szCs w:val="24"/>
        </w:rPr>
        <w:t>Demonstrate critical understanding of financial risk measurement and management at firm and market level</w:t>
      </w:r>
    </w:p>
    <w:p w14:paraId="185D7359" w14:textId="18BBC94D" w:rsidR="006F690F" w:rsidRPr="00C26630" w:rsidRDefault="006F690F" w:rsidP="00166013">
      <w:pPr>
        <w:pStyle w:val="ListParagraph"/>
        <w:widowControl w:val="0"/>
        <w:numPr>
          <w:ilvl w:val="0"/>
          <w:numId w:val="4"/>
        </w:numPr>
        <w:rPr>
          <w:rFonts w:ascii="Arial" w:hAnsi="Arial" w:cs="Arial"/>
          <w:sz w:val="24"/>
          <w:szCs w:val="24"/>
        </w:rPr>
      </w:pPr>
      <w:r w:rsidRPr="00C26630">
        <w:rPr>
          <w:rFonts w:ascii="Arial" w:hAnsi="Arial" w:cs="Arial"/>
          <w:sz w:val="24"/>
          <w:szCs w:val="24"/>
        </w:rPr>
        <w:t>Demonstrate understanding of how/when financial theories depart from reality, their potential pitfalls and misuse</w:t>
      </w:r>
    </w:p>
    <w:p w14:paraId="32F4FA06" w14:textId="77777777" w:rsidR="006F690F" w:rsidRPr="00C26630" w:rsidRDefault="006F690F" w:rsidP="006F690F">
      <w:pPr>
        <w:widowControl w:val="0"/>
        <w:rPr>
          <w:rFonts w:ascii="Arial" w:hAnsi="Arial" w:cs="Arial"/>
          <w:sz w:val="24"/>
          <w:szCs w:val="24"/>
        </w:rPr>
      </w:pPr>
    </w:p>
    <w:p w14:paraId="757DD5A3" w14:textId="77777777" w:rsidR="001D3185" w:rsidRPr="00C26630" w:rsidRDefault="001D3185" w:rsidP="006F690F">
      <w:pPr>
        <w:widowControl w:val="0"/>
        <w:rPr>
          <w:rFonts w:ascii="Arial" w:hAnsi="Arial" w:cs="Arial"/>
          <w:sz w:val="24"/>
          <w:szCs w:val="24"/>
        </w:rPr>
        <w:sectPr w:rsidR="001D3185" w:rsidRPr="00C26630" w:rsidSect="00520F37">
          <w:pgSz w:w="11906" w:h="16838"/>
          <w:pgMar w:top="1440" w:right="1440" w:bottom="1440" w:left="1440" w:header="708" w:footer="708" w:gutter="0"/>
          <w:cols w:space="708"/>
          <w:docGrid w:linePitch="360"/>
        </w:sectPr>
      </w:pPr>
    </w:p>
    <w:p w14:paraId="49D0BE2C" w14:textId="3E51E350" w:rsidR="006F690F" w:rsidRPr="00C26630" w:rsidRDefault="001D3185" w:rsidP="003D7A6B">
      <w:pPr>
        <w:pStyle w:val="ModuleHeading"/>
      </w:pPr>
      <w:bookmarkStart w:id="149" w:name="LI_MangOpsandPro"/>
      <w:bookmarkEnd w:id="149"/>
      <w:r w:rsidRPr="00C26630">
        <w:lastRenderedPageBreak/>
        <w:t xml:space="preserve">LI </w:t>
      </w:r>
      <w:r w:rsidR="006F690F" w:rsidRPr="00C26630">
        <w:t>Managing Operations &amp; Projects</w:t>
      </w:r>
    </w:p>
    <w:p w14:paraId="681C769F" w14:textId="77777777" w:rsidR="006F690F" w:rsidRPr="00C26630" w:rsidRDefault="006F690F" w:rsidP="001D3185">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32148</w:t>
      </w:r>
    </w:p>
    <w:p w14:paraId="26FFAD65" w14:textId="77777777" w:rsidR="006F690F" w:rsidRPr="00C26630" w:rsidRDefault="006F690F" w:rsidP="001D3185">
      <w:pPr>
        <w:widowControl w:val="0"/>
        <w:spacing w:after="0"/>
        <w:rPr>
          <w:rFonts w:ascii="Arial" w:hAnsi="Arial" w:cs="Arial"/>
          <w:sz w:val="24"/>
          <w:szCs w:val="24"/>
        </w:rPr>
      </w:pPr>
      <w:r w:rsidRPr="00C26630">
        <w:rPr>
          <w:rFonts w:ascii="Arial" w:hAnsi="Arial" w:cs="Arial"/>
          <w:sz w:val="24"/>
          <w:szCs w:val="24"/>
        </w:rPr>
        <w:t>Credits: 20</w:t>
      </w:r>
    </w:p>
    <w:p w14:paraId="39ABCA4B" w14:textId="77777777" w:rsidR="006F690F" w:rsidRPr="00C26630" w:rsidRDefault="006F690F" w:rsidP="001D3185">
      <w:pPr>
        <w:widowControl w:val="0"/>
        <w:spacing w:after="0"/>
        <w:rPr>
          <w:rFonts w:ascii="Arial" w:hAnsi="Arial" w:cs="Arial"/>
          <w:sz w:val="24"/>
          <w:szCs w:val="24"/>
        </w:rPr>
      </w:pPr>
      <w:r w:rsidRPr="00C26630">
        <w:rPr>
          <w:rFonts w:ascii="Arial" w:hAnsi="Arial" w:cs="Arial"/>
          <w:sz w:val="24"/>
          <w:szCs w:val="24"/>
        </w:rPr>
        <w:t>Level: LI</w:t>
      </w:r>
    </w:p>
    <w:p w14:paraId="0E7C677B" w14:textId="77777777" w:rsidR="006F690F" w:rsidRPr="00C26630" w:rsidRDefault="006F690F" w:rsidP="001D3185">
      <w:pPr>
        <w:widowControl w:val="0"/>
        <w:spacing w:after="0"/>
        <w:rPr>
          <w:rFonts w:ascii="Arial" w:hAnsi="Arial" w:cs="Arial"/>
          <w:sz w:val="24"/>
          <w:szCs w:val="24"/>
        </w:rPr>
      </w:pPr>
      <w:r w:rsidRPr="00C26630">
        <w:rPr>
          <w:rFonts w:ascii="Arial" w:hAnsi="Arial" w:cs="Arial"/>
          <w:sz w:val="24"/>
          <w:szCs w:val="24"/>
        </w:rPr>
        <w:t>Taught: Semester 2</w:t>
      </w:r>
    </w:p>
    <w:p w14:paraId="60E61A0C" w14:textId="379986E0" w:rsidR="003C2B0B" w:rsidRPr="00C26630" w:rsidRDefault="003C2B0B" w:rsidP="001D3185">
      <w:pPr>
        <w:widowControl w:val="0"/>
        <w:spacing w:after="0"/>
        <w:rPr>
          <w:rFonts w:ascii="Arial" w:hAnsi="Arial" w:cs="Arial"/>
          <w:sz w:val="24"/>
          <w:szCs w:val="24"/>
        </w:rPr>
      </w:pPr>
      <w:r w:rsidRPr="00C26630">
        <w:rPr>
          <w:rFonts w:ascii="Arial" w:hAnsi="Arial" w:cs="Arial"/>
          <w:sz w:val="24"/>
          <w:szCs w:val="24"/>
        </w:rPr>
        <w:t>Department: Management</w:t>
      </w:r>
    </w:p>
    <w:p w14:paraId="559A910E" w14:textId="70237B66" w:rsidR="006F690F" w:rsidRPr="00C26630" w:rsidRDefault="006F690F" w:rsidP="001D3185">
      <w:pPr>
        <w:widowControl w:val="0"/>
        <w:spacing w:after="0"/>
        <w:rPr>
          <w:rFonts w:ascii="Arial" w:hAnsi="Arial" w:cs="Arial"/>
          <w:sz w:val="24"/>
          <w:szCs w:val="24"/>
        </w:rPr>
      </w:pPr>
      <w:r w:rsidRPr="00C26630">
        <w:rPr>
          <w:rFonts w:ascii="Arial" w:hAnsi="Arial" w:cs="Arial"/>
          <w:sz w:val="24"/>
          <w:szCs w:val="24"/>
        </w:rPr>
        <w:t xml:space="preserve">Assessment Method: </w:t>
      </w:r>
      <w:r w:rsidR="006B39B7" w:rsidRPr="00C26630">
        <w:rPr>
          <w:rFonts w:ascii="Arial" w:hAnsi="Arial" w:cs="Arial"/>
          <w:sz w:val="24"/>
          <w:szCs w:val="24"/>
        </w:rPr>
        <w:t xml:space="preserve">1,500 Word Individual Assignment </w:t>
      </w:r>
      <w:r w:rsidRPr="00C26630">
        <w:rPr>
          <w:rFonts w:ascii="Arial" w:hAnsi="Arial" w:cs="Arial"/>
          <w:sz w:val="24"/>
          <w:szCs w:val="24"/>
        </w:rPr>
        <w:t>(50%), Exam</w:t>
      </w:r>
      <w:r w:rsidR="00217829">
        <w:rPr>
          <w:rFonts w:ascii="Arial" w:hAnsi="Arial" w:cs="Arial"/>
          <w:sz w:val="24"/>
          <w:szCs w:val="24"/>
        </w:rPr>
        <w:t xml:space="preserve"> - Main Exam Period</w:t>
      </w:r>
      <w:r w:rsidRPr="00C26630">
        <w:rPr>
          <w:rFonts w:ascii="Arial" w:hAnsi="Arial" w:cs="Arial"/>
          <w:sz w:val="24"/>
          <w:szCs w:val="24"/>
        </w:rPr>
        <w:t xml:space="preserve"> (50%)</w:t>
      </w:r>
    </w:p>
    <w:p w14:paraId="25BBA8D8" w14:textId="77A398A3" w:rsidR="006F690F" w:rsidRPr="00C26630" w:rsidRDefault="0054300B" w:rsidP="000C1FCD">
      <w:pPr>
        <w:widowControl w:val="0"/>
        <w:spacing w:after="0"/>
        <w:rPr>
          <w:rFonts w:ascii="Arial" w:hAnsi="Arial" w:cs="Arial"/>
          <w:b/>
          <w:bCs/>
          <w:i/>
          <w:iCs/>
          <w:sz w:val="24"/>
          <w:szCs w:val="24"/>
        </w:rPr>
      </w:pPr>
      <w:r w:rsidRPr="00C26630">
        <w:rPr>
          <w:rFonts w:ascii="Arial" w:hAnsi="Arial" w:cs="Arial"/>
          <w:b/>
          <w:bCs/>
          <w:i/>
          <w:iCs/>
          <w:sz w:val="24"/>
          <w:szCs w:val="24"/>
        </w:rPr>
        <w:t xml:space="preserve">Only available to 6745 Aff Business students </w:t>
      </w:r>
    </w:p>
    <w:p w14:paraId="10D1A0CD" w14:textId="77777777" w:rsidR="000C1FCD" w:rsidRPr="00C26630" w:rsidRDefault="000C1FCD" w:rsidP="000C1FCD">
      <w:pPr>
        <w:widowControl w:val="0"/>
        <w:spacing w:after="0"/>
        <w:rPr>
          <w:rFonts w:ascii="Arial" w:hAnsi="Arial" w:cs="Arial"/>
          <w:b/>
          <w:bCs/>
          <w:i/>
          <w:iCs/>
          <w:sz w:val="24"/>
          <w:szCs w:val="24"/>
        </w:rPr>
      </w:pPr>
      <w:r w:rsidRPr="00C26630">
        <w:rPr>
          <w:rFonts w:ascii="Arial" w:hAnsi="Arial" w:cs="Arial"/>
          <w:b/>
          <w:bCs/>
          <w:i/>
          <w:iCs/>
          <w:sz w:val="24"/>
          <w:szCs w:val="24"/>
        </w:rPr>
        <w:t>Subject to availability</w:t>
      </w:r>
    </w:p>
    <w:p w14:paraId="2B492962" w14:textId="77777777" w:rsidR="006F690F" w:rsidRDefault="006F690F" w:rsidP="000C1FCD">
      <w:pPr>
        <w:widowControl w:val="0"/>
        <w:spacing w:after="0"/>
        <w:rPr>
          <w:rFonts w:ascii="Arial" w:hAnsi="Arial" w:cs="Arial"/>
          <w:sz w:val="24"/>
          <w:szCs w:val="24"/>
        </w:rPr>
      </w:pPr>
    </w:p>
    <w:p w14:paraId="7B057A00" w14:textId="77777777" w:rsidR="009D5ABD" w:rsidRPr="00C26630" w:rsidRDefault="009D5ABD" w:rsidP="000C1FCD">
      <w:pPr>
        <w:widowControl w:val="0"/>
        <w:spacing w:after="0"/>
        <w:rPr>
          <w:rFonts w:ascii="Arial" w:hAnsi="Arial" w:cs="Arial"/>
          <w:sz w:val="24"/>
          <w:szCs w:val="24"/>
        </w:rPr>
      </w:pPr>
    </w:p>
    <w:p w14:paraId="30C54FF2" w14:textId="77777777" w:rsidR="006F690F" w:rsidRPr="00C26630" w:rsidRDefault="006F690F" w:rsidP="003D7A6B">
      <w:pPr>
        <w:pStyle w:val="Heading"/>
      </w:pPr>
      <w:r w:rsidRPr="00C26630">
        <w:t>Module Description</w:t>
      </w:r>
    </w:p>
    <w:p w14:paraId="1C98CB5C" w14:textId="77777777" w:rsidR="006F690F" w:rsidRPr="00C26630" w:rsidRDefault="006F690F" w:rsidP="006F690F">
      <w:pPr>
        <w:widowControl w:val="0"/>
        <w:rPr>
          <w:rFonts w:ascii="Arial" w:hAnsi="Arial" w:cs="Arial"/>
          <w:sz w:val="24"/>
          <w:szCs w:val="24"/>
        </w:rPr>
      </w:pPr>
      <w:r w:rsidRPr="00C26630">
        <w:rPr>
          <w:rFonts w:ascii="Arial" w:hAnsi="Arial" w:cs="Arial"/>
          <w:sz w:val="24"/>
          <w:szCs w:val="24"/>
        </w:rPr>
        <w:t>This module introduces the fundamental principles of Operations and Project Management. It focuses on the management of the firm (industrial, service, public sector or retail) at the micro level of the economy. The purpose of this module is to explore the basic theories and contemporary practice of Operations and Project Management. The module will therefore explore the development of operational and project strategies that are congruent with the company’s business and marketing strategies. This is then developed into an understanding of key operational and project management techniques to enable delivery of the strategy. Essentially the module comprises a series of themes: operations and project strategy, design, planning and control, and quality/improvement. The major topics covered are:</w:t>
      </w:r>
    </w:p>
    <w:p w14:paraId="2CBE5719" w14:textId="77777777" w:rsidR="006F690F" w:rsidRPr="00C26630" w:rsidRDefault="006F690F" w:rsidP="006F690F">
      <w:pPr>
        <w:widowControl w:val="0"/>
        <w:rPr>
          <w:rFonts w:ascii="Arial" w:hAnsi="Arial" w:cs="Arial"/>
          <w:sz w:val="24"/>
          <w:szCs w:val="24"/>
        </w:rPr>
      </w:pPr>
    </w:p>
    <w:p w14:paraId="1D202949" w14:textId="0A666D3E" w:rsidR="006F690F" w:rsidRPr="00C26630" w:rsidRDefault="006F690F" w:rsidP="00166013">
      <w:pPr>
        <w:pStyle w:val="ListParagraph"/>
        <w:widowControl w:val="0"/>
        <w:numPr>
          <w:ilvl w:val="0"/>
          <w:numId w:val="4"/>
        </w:numPr>
        <w:rPr>
          <w:rFonts w:ascii="Arial" w:hAnsi="Arial" w:cs="Arial"/>
          <w:sz w:val="24"/>
          <w:szCs w:val="24"/>
        </w:rPr>
      </w:pPr>
      <w:r w:rsidRPr="00C26630">
        <w:rPr>
          <w:rFonts w:ascii="Arial" w:hAnsi="Arial" w:cs="Arial"/>
          <w:sz w:val="24"/>
          <w:szCs w:val="24"/>
        </w:rPr>
        <w:t>Operations and Project Management in Context</w:t>
      </w:r>
    </w:p>
    <w:p w14:paraId="75DC88C4" w14:textId="4884260F" w:rsidR="006F690F" w:rsidRPr="00C26630" w:rsidRDefault="006F690F" w:rsidP="00166013">
      <w:pPr>
        <w:pStyle w:val="ListParagraph"/>
        <w:widowControl w:val="0"/>
        <w:numPr>
          <w:ilvl w:val="0"/>
          <w:numId w:val="4"/>
        </w:numPr>
        <w:rPr>
          <w:rFonts w:ascii="Arial" w:hAnsi="Arial" w:cs="Arial"/>
          <w:sz w:val="24"/>
          <w:szCs w:val="24"/>
        </w:rPr>
      </w:pPr>
      <w:r w:rsidRPr="00C26630">
        <w:rPr>
          <w:rFonts w:ascii="Arial" w:hAnsi="Arial" w:cs="Arial"/>
          <w:sz w:val="24"/>
          <w:szCs w:val="24"/>
        </w:rPr>
        <w:t>Projects and their relationship to operations</w:t>
      </w:r>
    </w:p>
    <w:p w14:paraId="2877D0B3" w14:textId="3FE4D10A" w:rsidR="006F690F" w:rsidRPr="00C26630" w:rsidRDefault="006F690F" w:rsidP="00166013">
      <w:pPr>
        <w:pStyle w:val="ListParagraph"/>
        <w:widowControl w:val="0"/>
        <w:numPr>
          <w:ilvl w:val="0"/>
          <w:numId w:val="4"/>
        </w:numPr>
        <w:rPr>
          <w:rFonts w:ascii="Arial" w:hAnsi="Arial" w:cs="Arial"/>
          <w:sz w:val="24"/>
          <w:szCs w:val="24"/>
        </w:rPr>
      </w:pPr>
      <w:r w:rsidRPr="00C26630">
        <w:rPr>
          <w:rFonts w:ascii="Arial" w:hAnsi="Arial" w:cs="Arial"/>
          <w:sz w:val="24"/>
          <w:szCs w:val="24"/>
        </w:rPr>
        <w:t>Operations and Project sustainability</w:t>
      </w:r>
    </w:p>
    <w:p w14:paraId="178E227F" w14:textId="76824845" w:rsidR="006F690F" w:rsidRPr="00C26630" w:rsidRDefault="006F690F" w:rsidP="00166013">
      <w:pPr>
        <w:pStyle w:val="ListParagraph"/>
        <w:widowControl w:val="0"/>
        <w:numPr>
          <w:ilvl w:val="0"/>
          <w:numId w:val="4"/>
        </w:numPr>
        <w:rPr>
          <w:rFonts w:ascii="Arial" w:hAnsi="Arial" w:cs="Arial"/>
          <w:sz w:val="24"/>
          <w:szCs w:val="24"/>
        </w:rPr>
      </w:pPr>
      <w:r w:rsidRPr="00C26630">
        <w:rPr>
          <w:rFonts w:ascii="Arial" w:hAnsi="Arial" w:cs="Arial"/>
          <w:sz w:val="24"/>
          <w:szCs w:val="24"/>
        </w:rPr>
        <w:t>Designing Business and Service Processes Organisational and leadership issues in projects</w:t>
      </w:r>
    </w:p>
    <w:p w14:paraId="42CE0FD8" w14:textId="263C0079" w:rsidR="006F690F" w:rsidRPr="00C26630" w:rsidRDefault="006F690F" w:rsidP="00166013">
      <w:pPr>
        <w:pStyle w:val="ListParagraph"/>
        <w:widowControl w:val="0"/>
        <w:numPr>
          <w:ilvl w:val="0"/>
          <w:numId w:val="4"/>
        </w:numPr>
        <w:rPr>
          <w:rFonts w:ascii="Arial" w:hAnsi="Arial" w:cs="Arial"/>
          <w:sz w:val="24"/>
          <w:szCs w:val="24"/>
        </w:rPr>
      </w:pPr>
      <w:r w:rsidRPr="00C26630">
        <w:rPr>
          <w:rFonts w:ascii="Arial" w:hAnsi="Arial" w:cs="Arial"/>
          <w:sz w:val="24"/>
          <w:szCs w:val="24"/>
        </w:rPr>
        <w:t>Product and Service development as a project</w:t>
      </w:r>
    </w:p>
    <w:p w14:paraId="7642A3A9" w14:textId="4687A620" w:rsidR="006F690F" w:rsidRPr="00C26630" w:rsidRDefault="006F690F" w:rsidP="00166013">
      <w:pPr>
        <w:pStyle w:val="ListParagraph"/>
        <w:widowControl w:val="0"/>
        <w:numPr>
          <w:ilvl w:val="0"/>
          <w:numId w:val="4"/>
        </w:numPr>
        <w:rPr>
          <w:rFonts w:ascii="Arial" w:hAnsi="Arial" w:cs="Arial"/>
          <w:sz w:val="24"/>
          <w:szCs w:val="24"/>
        </w:rPr>
      </w:pPr>
      <w:r w:rsidRPr="00C26630">
        <w:rPr>
          <w:rFonts w:ascii="Arial" w:hAnsi="Arial" w:cs="Arial"/>
          <w:sz w:val="24"/>
          <w:szCs w:val="24"/>
        </w:rPr>
        <w:t>Planning and Controlling Resources for operations and projects, including inventory and capacity</w:t>
      </w:r>
    </w:p>
    <w:p w14:paraId="758D948F" w14:textId="2F2365D1" w:rsidR="006F690F" w:rsidRPr="00C26630" w:rsidRDefault="006F690F" w:rsidP="00166013">
      <w:pPr>
        <w:pStyle w:val="ListParagraph"/>
        <w:widowControl w:val="0"/>
        <w:numPr>
          <w:ilvl w:val="0"/>
          <w:numId w:val="4"/>
        </w:numPr>
        <w:rPr>
          <w:rFonts w:ascii="Arial" w:hAnsi="Arial" w:cs="Arial"/>
          <w:sz w:val="24"/>
          <w:szCs w:val="24"/>
        </w:rPr>
      </w:pPr>
      <w:r w:rsidRPr="00C26630">
        <w:rPr>
          <w:rFonts w:ascii="Arial" w:hAnsi="Arial" w:cs="Arial"/>
          <w:sz w:val="24"/>
          <w:szCs w:val="24"/>
        </w:rPr>
        <w:t>management, CPA, resource scheduling and control</w:t>
      </w:r>
    </w:p>
    <w:p w14:paraId="5389300D" w14:textId="29CBD8FA" w:rsidR="006F690F" w:rsidRPr="00C26630" w:rsidRDefault="006F690F" w:rsidP="00166013">
      <w:pPr>
        <w:pStyle w:val="ListParagraph"/>
        <w:widowControl w:val="0"/>
        <w:numPr>
          <w:ilvl w:val="0"/>
          <w:numId w:val="4"/>
        </w:numPr>
        <w:rPr>
          <w:rFonts w:ascii="Arial" w:hAnsi="Arial" w:cs="Arial"/>
          <w:sz w:val="24"/>
          <w:szCs w:val="24"/>
        </w:rPr>
      </w:pPr>
      <w:r w:rsidRPr="00C26630">
        <w:rPr>
          <w:rFonts w:ascii="Arial" w:hAnsi="Arial" w:cs="Arial"/>
          <w:sz w:val="24"/>
          <w:szCs w:val="24"/>
        </w:rPr>
        <w:t>Risk in projects and operations</w:t>
      </w:r>
    </w:p>
    <w:p w14:paraId="51055789" w14:textId="3588D2B8" w:rsidR="006F690F" w:rsidRPr="00C26630" w:rsidRDefault="006F690F" w:rsidP="00166013">
      <w:pPr>
        <w:pStyle w:val="ListParagraph"/>
        <w:widowControl w:val="0"/>
        <w:numPr>
          <w:ilvl w:val="0"/>
          <w:numId w:val="4"/>
        </w:numPr>
        <w:rPr>
          <w:rFonts w:ascii="Arial" w:hAnsi="Arial" w:cs="Arial"/>
          <w:sz w:val="24"/>
          <w:szCs w:val="24"/>
        </w:rPr>
      </w:pPr>
      <w:r w:rsidRPr="00C26630">
        <w:rPr>
          <w:rFonts w:ascii="Arial" w:hAnsi="Arial" w:cs="Arial"/>
          <w:sz w:val="24"/>
          <w:szCs w:val="24"/>
        </w:rPr>
        <w:t>Developing Lean Operations Managing Quality Systems</w:t>
      </w:r>
    </w:p>
    <w:p w14:paraId="631C5293" w14:textId="77777777" w:rsidR="006F690F" w:rsidRPr="00C26630" w:rsidRDefault="006F690F" w:rsidP="006F690F">
      <w:pPr>
        <w:widowControl w:val="0"/>
        <w:rPr>
          <w:rFonts w:ascii="Arial" w:hAnsi="Arial" w:cs="Arial"/>
          <w:sz w:val="24"/>
          <w:szCs w:val="24"/>
        </w:rPr>
      </w:pPr>
    </w:p>
    <w:p w14:paraId="5098B368" w14:textId="77777777" w:rsidR="006F690F" w:rsidRPr="00C26630" w:rsidRDefault="006F690F" w:rsidP="006F690F">
      <w:pPr>
        <w:widowControl w:val="0"/>
        <w:rPr>
          <w:rFonts w:ascii="Arial" w:hAnsi="Arial" w:cs="Arial"/>
          <w:sz w:val="24"/>
          <w:szCs w:val="24"/>
        </w:rPr>
      </w:pPr>
      <w:r w:rsidRPr="00C26630">
        <w:rPr>
          <w:rFonts w:ascii="Arial" w:hAnsi="Arial" w:cs="Arial"/>
          <w:sz w:val="24"/>
          <w:szCs w:val="24"/>
        </w:rPr>
        <w:t>These topics are taught in lectures, supported by in-class exercises and video discussions, and backed up by case study analysis.</w:t>
      </w:r>
    </w:p>
    <w:p w14:paraId="0D278D1A" w14:textId="77777777" w:rsidR="006F690F" w:rsidRPr="00C26630" w:rsidRDefault="006F690F" w:rsidP="006F690F">
      <w:pPr>
        <w:widowControl w:val="0"/>
        <w:rPr>
          <w:rFonts w:ascii="Arial" w:hAnsi="Arial" w:cs="Arial"/>
          <w:sz w:val="24"/>
          <w:szCs w:val="24"/>
        </w:rPr>
      </w:pPr>
      <w:r w:rsidRPr="00C26630">
        <w:rPr>
          <w:rFonts w:ascii="Arial" w:hAnsi="Arial" w:cs="Arial"/>
          <w:sz w:val="24"/>
          <w:szCs w:val="24"/>
        </w:rPr>
        <w:t xml:space="preserve"> </w:t>
      </w:r>
    </w:p>
    <w:p w14:paraId="4DC06187" w14:textId="77777777" w:rsidR="001D3185" w:rsidRDefault="001D3185" w:rsidP="006F690F">
      <w:pPr>
        <w:widowControl w:val="0"/>
        <w:rPr>
          <w:rFonts w:ascii="Arial" w:hAnsi="Arial" w:cs="Arial"/>
          <w:b/>
          <w:bCs/>
          <w:sz w:val="32"/>
          <w:szCs w:val="32"/>
        </w:rPr>
      </w:pPr>
    </w:p>
    <w:p w14:paraId="28A780B8" w14:textId="77777777" w:rsidR="003D7A6B" w:rsidRPr="00C26630" w:rsidRDefault="003D7A6B" w:rsidP="006F690F">
      <w:pPr>
        <w:widowControl w:val="0"/>
        <w:rPr>
          <w:rFonts w:ascii="Arial" w:hAnsi="Arial" w:cs="Arial"/>
          <w:b/>
          <w:bCs/>
          <w:sz w:val="32"/>
          <w:szCs w:val="32"/>
        </w:rPr>
      </w:pPr>
    </w:p>
    <w:p w14:paraId="415CDCA3" w14:textId="23BABBB9" w:rsidR="006F690F" w:rsidRPr="00C26630" w:rsidRDefault="006F690F" w:rsidP="003D7A6B">
      <w:pPr>
        <w:pStyle w:val="Heading"/>
      </w:pPr>
      <w:r w:rsidRPr="00C26630">
        <w:t>Learning Outcomes</w:t>
      </w:r>
    </w:p>
    <w:p w14:paraId="228929EA" w14:textId="77777777" w:rsidR="006F690F" w:rsidRPr="00C26630" w:rsidRDefault="006F690F" w:rsidP="006F690F">
      <w:pPr>
        <w:widowControl w:val="0"/>
        <w:rPr>
          <w:rFonts w:ascii="Arial" w:hAnsi="Arial" w:cs="Arial"/>
          <w:sz w:val="24"/>
          <w:szCs w:val="24"/>
        </w:rPr>
      </w:pPr>
      <w:r w:rsidRPr="00C26630">
        <w:rPr>
          <w:rFonts w:ascii="Arial" w:hAnsi="Arial" w:cs="Arial"/>
          <w:sz w:val="24"/>
          <w:szCs w:val="24"/>
        </w:rPr>
        <w:t>By the end of the module students should be able to:</w:t>
      </w:r>
    </w:p>
    <w:p w14:paraId="0319C18A" w14:textId="2507C0EC" w:rsidR="006F690F" w:rsidRPr="00C26630" w:rsidRDefault="006F690F" w:rsidP="00166013">
      <w:pPr>
        <w:pStyle w:val="ListParagraph"/>
        <w:widowControl w:val="0"/>
        <w:numPr>
          <w:ilvl w:val="0"/>
          <w:numId w:val="4"/>
        </w:numPr>
        <w:rPr>
          <w:rFonts w:ascii="Arial" w:hAnsi="Arial" w:cs="Arial"/>
          <w:sz w:val="24"/>
          <w:szCs w:val="24"/>
        </w:rPr>
      </w:pPr>
      <w:r w:rsidRPr="00C26630">
        <w:rPr>
          <w:rFonts w:ascii="Arial" w:hAnsi="Arial" w:cs="Arial"/>
          <w:sz w:val="24"/>
          <w:szCs w:val="24"/>
        </w:rPr>
        <w:t>Identify and evaluate the characteristics of operations and project processes and the various approaches, methodologies and techniques that may be adopted in their design and analysis</w:t>
      </w:r>
    </w:p>
    <w:p w14:paraId="0E228235" w14:textId="5CC64DDE" w:rsidR="006F690F" w:rsidRPr="00C26630" w:rsidRDefault="006F690F" w:rsidP="00166013">
      <w:pPr>
        <w:pStyle w:val="ListParagraph"/>
        <w:widowControl w:val="0"/>
        <w:numPr>
          <w:ilvl w:val="0"/>
          <w:numId w:val="4"/>
        </w:numPr>
        <w:rPr>
          <w:rFonts w:ascii="Arial" w:hAnsi="Arial" w:cs="Arial"/>
          <w:sz w:val="24"/>
          <w:szCs w:val="24"/>
        </w:rPr>
      </w:pPr>
      <w:r w:rsidRPr="00C26630">
        <w:rPr>
          <w:rFonts w:ascii="Arial" w:hAnsi="Arial" w:cs="Arial"/>
          <w:sz w:val="24"/>
          <w:szCs w:val="24"/>
        </w:rPr>
        <w:t>Identify and critically appraise the competencies a project and operations manager needs and the organisational and leadership challenges they face</w:t>
      </w:r>
    </w:p>
    <w:p w14:paraId="5CE9F223" w14:textId="2A984266" w:rsidR="006F690F" w:rsidRPr="00C26630" w:rsidRDefault="006F690F" w:rsidP="00166013">
      <w:pPr>
        <w:pStyle w:val="ListParagraph"/>
        <w:widowControl w:val="0"/>
        <w:numPr>
          <w:ilvl w:val="0"/>
          <w:numId w:val="4"/>
        </w:numPr>
        <w:rPr>
          <w:rFonts w:ascii="Arial" w:hAnsi="Arial" w:cs="Arial"/>
          <w:sz w:val="24"/>
          <w:szCs w:val="24"/>
        </w:rPr>
      </w:pPr>
      <w:r w:rsidRPr="00C26630">
        <w:rPr>
          <w:rFonts w:ascii="Arial" w:hAnsi="Arial" w:cs="Arial"/>
          <w:sz w:val="24"/>
          <w:szCs w:val="24"/>
        </w:rPr>
        <w:t>Appreciate techniques and technologies available for the control of operations and projects, including the ability to systematically plan, schedule and control operations and projects using appropriate tools and techniques</w:t>
      </w:r>
    </w:p>
    <w:p w14:paraId="15FB131E" w14:textId="1D53C3D7" w:rsidR="006F690F" w:rsidRPr="00C26630" w:rsidRDefault="006F690F" w:rsidP="00166013">
      <w:pPr>
        <w:pStyle w:val="ListParagraph"/>
        <w:widowControl w:val="0"/>
        <w:numPr>
          <w:ilvl w:val="0"/>
          <w:numId w:val="4"/>
        </w:numPr>
        <w:rPr>
          <w:rFonts w:ascii="Arial" w:hAnsi="Arial" w:cs="Arial"/>
          <w:sz w:val="24"/>
          <w:szCs w:val="24"/>
        </w:rPr>
      </w:pPr>
      <w:r w:rsidRPr="00C26630">
        <w:rPr>
          <w:rFonts w:ascii="Arial" w:hAnsi="Arial" w:cs="Arial"/>
          <w:sz w:val="24"/>
          <w:szCs w:val="24"/>
        </w:rPr>
        <w:t>Demonstrate comprehensive knowledge and understanding of conventional quality control and modern approaches to risk and quality management</w:t>
      </w:r>
    </w:p>
    <w:p w14:paraId="5C1916AD" w14:textId="77777777" w:rsidR="006F690F" w:rsidRPr="00C26630" w:rsidRDefault="006F690F" w:rsidP="006F690F">
      <w:pPr>
        <w:widowControl w:val="0"/>
        <w:rPr>
          <w:rFonts w:ascii="Arial" w:hAnsi="Arial" w:cs="Arial"/>
          <w:sz w:val="24"/>
          <w:szCs w:val="24"/>
        </w:rPr>
      </w:pPr>
      <w:r w:rsidRPr="00C26630">
        <w:rPr>
          <w:rFonts w:ascii="Arial" w:hAnsi="Arial" w:cs="Arial"/>
          <w:sz w:val="24"/>
          <w:szCs w:val="24"/>
        </w:rPr>
        <w:t xml:space="preserve"> </w:t>
      </w:r>
    </w:p>
    <w:p w14:paraId="4C754FFE" w14:textId="77777777" w:rsidR="0068492B" w:rsidRPr="00C26630" w:rsidRDefault="0068492B" w:rsidP="006F690F">
      <w:pPr>
        <w:widowControl w:val="0"/>
        <w:rPr>
          <w:rFonts w:ascii="Arial" w:hAnsi="Arial" w:cs="Arial"/>
          <w:sz w:val="24"/>
          <w:szCs w:val="24"/>
        </w:rPr>
        <w:sectPr w:rsidR="0068492B" w:rsidRPr="00C26630" w:rsidSect="00520F37">
          <w:pgSz w:w="11906" w:h="16838"/>
          <w:pgMar w:top="1440" w:right="1440" w:bottom="1440" w:left="1440" w:header="708" w:footer="708" w:gutter="0"/>
          <w:cols w:space="708"/>
          <w:docGrid w:linePitch="360"/>
        </w:sectPr>
      </w:pPr>
    </w:p>
    <w:p w14:paraId="2FB5A8E3" w14:textId="77777777" w:rsidR="0011393E" w:rsidRPr="00C26630" w:rsidRDefault="0011393E" w:rsidP="0011393E">
      <w:pPr>
        <w:pStyle w:val="ModuleHeading"/>
      </w:pPr>
      <w:bookmarkStart w:id="150" w:name="LI_MarkandNewTech"/>
      <w:bookmarkEnd w:id="150"/>
      <w:r w:rsidRPr="00C26630">
        <w:lastRenderedPageBreak/>
        <w:t>LI Marketing and New Technology</w:t>
      </w:r>
    </w:p>
    <w:p w14:paraId="671CD4B2" w14:textId="77777777" w:rsidR="0011393E" w:rsidRPr="00C26630" w:rsidRDefault="0011393E" w:rsidP="0011393E">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32238</w:t>
      </w:r>
    </w:p>
    <w:p w14:paraId="58188E66" w14:textId="77777777" w:rsidR="0011393E" w:rsidRPr="00C26630" w:rsidRDefault="0011393E" w:rsidP="0011393E">
      <w:pPr>
        <w:widowControl w:val="0"/>
        <w:spacing w:after="0"/>
        <w:rPr>
          <w:rFonts w:ascii="Arial" w:hAnsi="Arial" w:cs="Arial"/>
          <w:sz w:val="24"/>
          <w:szCs w:val="24"/>
        </w:rPr>
      </w:pPr>
      <w:r w:rsidRPr="00C26630">
        <w:rPr>
          <w:rFonts w:ascii="Arial" w:hAnsi="Arial" w:cs="Arial"/>
          <w:sz w:val="24"/>
          <w:szCs w:val="24"/>
        </w:rPr>
        <w:t>Credits: 20</w:t>
      </w:r>
    </w:p>
    <w:p w14:paraId="411BC1CF" w14:textId="77777777" w:rsidR="0011393E" w:rsidRPr="00C26630" w:rsidRDefault="0011393E" w:rsidP="0011393E">
      <w:pPr>
        <w:widowControl w:val="0"/>
        <w:spacing w:after="0"/>
        <w:rPr>
          <w:rFonts w:ascii="Arial" w:hAnsi="Arial" w:cs="Arial"/>
          <w:sz w:val="24"/>
          <w:szCs w:val="24"/>
        </w:rPr>
      </w:pPr>
      <w:r w:rsidRPr="00C26630">
        <w:rPr>
          <w:rFonts w:ascii="Arial" w:hAnsi="Arial" w:cs="Arial"/>
          <w:sz w:val="24"/>
          <w:szCs w:val="24"/>
        </w:rPr>
        <w:t>Level: LI</w:t>
      </w:r>
    </w:p>
    <w:p w14:paraId="60E70B79" w14:textId="77777777" w:rsidR="0011393E" w:rsidRPr="00C26630" w:rsidRDefault="0011393E" w:rsidP="0011393E">
      <w:pPr>
        <w:widowControl w:val="0"/>
        <w:spacing w:after="0"/>
        <w:rPr>
          <w:rFonts w:ascii="Arial" w:hAnsi="Arial" w:cs="Arial"/>
          <w:sz w:val="24"/>
          <w:szCs w:val="24"/>
        </w:rPr>
      </w:pPr>
      <w:r w:rsidRPr="00C26630">
        <w:rPr>
          <w:rFonts w:ascii="Arial" w:hAnsi="Arial" w:cs="Arial"/>
          <w:sz w:val="24"/>
          <w:szCs w:val="24"/>
        </w:rPr>
        <w:t>Taught: Semester 2</w:t>
      </w:r>
    </w:p>
    <w:p w14:paraId="1AB002AB" w14:textId="77777777" w:rsidR="0011393E" w:rsidRPr="00C26630" w:rsidRDefault="0011393E" w:rsidP="0011393E">
      <w:pPr>
        <w:widowControl w:val="0"/>
        <w:spacing w:after="0"/>
        <w:rPr>
          <w:rFonts w:ascii="Arial" w:hAnsi="Arial" w:cs="Arial"/>
          <w:sz w:val="24"/>
          <w:szCs w:val="24"/>
        </w:rPr>
      </w:pPr>
      <w:r w:rsidRPr="00C26630">
        <w:rPr>
          <w:rFonts w:ascii="Arial" w:hAnsi="Arial" w:cs="Arial"/>
          <w:sz w:val="24"/>
          <w:szCs w:val="24"/>
        </w:rPr>
        <w:t>Department: Management</w:t>
      </w:r>
    </w:p>
    <w:p w14:paraId="6D630833" w14:textId="77777777" w:rsidR="0011393E" w:rsidRPr="00C26630" w:rsidRDefault="0011393E" w:rsidP="0011393E">
      <w:pPr>
        <w:widowControl w:val="0"/>
        <w:spacing w:after="0"/>
        <w:rPr>
          <w:rFonts w:ascii="Arial" w:hAnsi="Arial" w:cs="Arial"/>
          <w:sz w:val="24"/>
          <w:szCs w:val="24"/>
        </w:rPr>
      </w:pPr>
      <w:r w:rsidRPr="00C26630">
        <w:rPr>
          <w:rFonts w:ascii="Arial" w:hAnsi="Arial" w:cs="Arial"/>
          <w:sz w:val="24"/>
          <w:szCs w:val="24"/>
        </w:rPr>
        <w:t>Assessment Method: 3500 Word Individual Digital Marketing Plan (100%)</w:t>
      </w:r>
    </w:p>
    <w:p w14:paraId="0B3E8192" w14:textId="77777777" w:rsidR="0011393E" w:rsidRPr="00C26630" w:rsidRDefault="0011393E" w:rsidP="0011393E">
      <w:pPr>
        <w:widowControl w:val="0"/>
        <w:spacing w:after="0"/>
        <w:rPr>
          <w:rFonts w:ascii="Arial" w:hAnsi="Arial" w:cs="Arial"/>
          <w:b/>
          <w:bCs/>
          <w:i/>
          <w:iCs/>
          <w:sz w:val="24"/>
          <w:szCs w:val="24"/>
        </w:rPr>
      </w:pPr>
      <w:r w:rsidRPr="00C26630">
        <w:rPr>
          <w:rFonts w:ascii="Arial" w:hAnsi="Arial" w:cs="Arial"/>
          <w:b/>
          <w:bCs/>
          <w:i/>
          <w:iCs/>
          <w:sz w:val="24"/>
          <w:szCs w:val="24"/>
        </w:rPr>
        <w:t>Only available to 6745 Aff Business students</w:t>
      </w:r>
    </w:p>
    <w:p w14:paraId="77FD6706" w14:textId="77777777" w:rsidR="0011393E" w:rsidRPr="00C26630" w:rsidRDefault="0011393E" w:rsidP="0011393E">
      <w:pPr>
        <w:widowControl w:val="0"/>
        <w:spacing w:after="0"/>
        <w:rPr>
          <w:rFonts w:ascii="Arial" w:hAnsi="Arial" w:cs="Arial"/>
          <w:b/>
          <w:bCs/>
          <w:i/>
          <w:iCs/>
          <w:sz w:val="24"/>
          <w:szCs w:val="24"/>
        </w:rPr>
      </w:pPr>
      <w:r w:rsidRPr="00C26630">
        <w:rPr>
          <w:rFonts w:ascii="Arial" w:hAnsi="Arial" w:cs="Arial"/>
          <w:b/>
          <w:bCs/>
          <w:i/>
          <w:iCs/>
          <w:sz w:val="24"/>
          <w:szCs w:val="24"/>
        </w:rPr>
        <w:t>Subject to availability</w:t>
      </w:r>
    </w:p>
    <w:p w14:paraId="4F6638BB" w14:textId="77777777" w:rsidR="0011393E" w:rsidRPr="00C26630" w:rsidRDefault="0011393E" w:rsidP="0011393E">
      <w:pPr>
        <w:widowControl w:val="0"/>
        <w:rPr>
          <w:rFonts w:ascii="Arial" w:hAnsi="Arial" w:cs="Arial"/>
          <w:sz w:val="24"/>
          <w:szCs w:val="24"/>
        </w:rPr>
      </w:pPr>
    </w:p>
    <w:p w14:paraId="1F9B38F9" w14:textId="77777777" w:rsidR="0011393E" w:rsidRPr="00C26630" w:rsidRDefault="0011393E" w:rsidP="0011393E">
      <w:pPr>
        <w:pStyle w:val="Heading"/>
      </w:pPr>
      <w:r w:rsidRPr="00C26630">
        <w:t>Module Description</w:t>
      </w:r>
    </w:p>
    <w:p w14:paraId="20E57689" w14:textId="77777777" w:rsidR="0011393E" w:rsidRPr="00C26630" w:rsidRDefault="0011393E" w:rsidP="0011393E">
      <w:pPr>
        <w:widowControl w:val="0"/>
        <w:rPr>
          <w:rFonts w:ascii="Arial" w:hAnsi="Arial" w:cs="Arial"/>
          <w:sz w:val="24"/>
          <w:szCs w:val="24"/>
        </w:rPr>
      </w:pPr>
      <w:r w:rsidRPr="00C26630">
        <w:rPr>
          <w:rFonts w:ascii="Arial" w:hAnsi="Arial" w:cs="Arial"/>
          <w:sz w:val="24"/>
          <w:szCs w:val="24"/>
        </w:rPr>
        <w:t>This module focuses on managing marketing data associated with traditional and new technologies used in marketing practice for decision making and planning. This includes identification of target market selection, planning marketing activities, product and service development and monitoring consumer perceptions. Furthermore, the module examines the role of marketing measurement techniques and the importance of the selection of the appropriate measurement metrics and tools. Students will develop the skills to critically analyse and assess the continuously evolving digital landscape, building the essential skills required by modern marketers to remain competitive in an ‘always on’ society.</w:t>
      </w:r>
    </w:p>
    <w:p w14:paraId="1E012396" w14:textId="77777777" w:rsidR="0011393E" w:rsidRPr="00C26630" w:rsidRDefault="0011393E" w:rsidP="0011393E">
      <w:pPr>
        <w:widowControl w:val="0"/>
        <w:rPr>
          <w:rFonts w:ascii="Arial" w:hAnsi="Arial" w:cs="Arial"/>
          <w:sz w:val="24"/>
          <w:szCs w:val="24"/>
        </w:rPr>
      </w:pPr>
    </w:p>
    <w:p w14:paraId="2CBF05B7" w14:textId="77777777" w:rsidR="0011393E" w:rsidRPr="00C26630" w:rsidRDefault="0011393E" w:rsidP="0011393E">
      <w:pPr>
        <w:pStyle w:val="Heading"/>
      </w:pPr>
      <w:r w:rsidRPr="00C26630">
        <w:t>Learning Outcomes</w:t>
      </w:r>
    </w:p>
    <w:p w14:paraId="374AF740" w14:textId="77777777" w:rsidR="0011393E" w:rsidRPr="00C26630" w:rsidRDefault="0011393E" w:rsidP="0011393E">
      <w:pPr>
        <w:widowControl w:val="0"/>
        <w:rPr>
          <w:rFonts w:ascii="Arial" w:hAnsi="Arial" w:cs="Arial"/>
          <w:sz w:val="24"/>
          <w:szCs w:val="24"/>
        </w:rPr>
      </w:pPr>
      <w:r w:rsidRPr="00C26630">
        <w:rPr>
          <w:rFonts w:ascii="Arial" w:hAnsi="Arial" w:cs="Arial"/>
          <w:sz w:val="24"/>
          <w:szCs w:val="24"/>
        </w:rPr>
        <w:t>By the end of the module students should be able to:</w:t>
      </w:r>
    </w:p>
    <w:p w14:paraId="51FC2DD0" w14:textId="77777777" w:rsidR="0011393E" w:rsidRPr="00C26630" w:rsidRDefault="0011393E" w:rsidP="0011393E">
      <w:pPr>
        <w:pStyle w:val="ListParagraph"/>
        <w:widowControl w:val="0"/>
        <w:numPr>
          <w:ilvl w:val="0"/>
          <w:numId w:val="4"/>
        </w:numPr>
        <w:rPr>
          <w:rFonts w:ascii="Arial" w:hAnsi="Arial" w:cs="Arial"/>
          <w:sz w:val="24"/>
          <w:szCs w:val="24"/>
        </w:rPr>
      </w:pPr>
      <w:r w:rsidRPr="00C26630">
        <w:rPr>
          <w:rFonts w:ascii="Arial" w:hAnsi="Arial" w:cs="Arial"/>
          <w:sz w:val="24"/>
          <w:szCs w:val="24"/>
        </w:rPr>
        <w:t>Identify and deploy relevant, key traditional- and digital- measures of marketing performance, and use marketing data to plan and critically evaluate marketing activities</w:t>
      </w:r>
    </w:p>
    <w:p w14:paraId="52765D0D" w14:textId="77777777" w:rsidR="0011393E" w:rsidRPr="00C26630" w:rsidRDefault="0011393E" w:rsidP="0011393E">
      <w:pPr>
        <w:pStyle w:val="ListParagraph"/>
        <w:widowControl w:val="0"/>
        <w:numPr>
          <w:ilvl w:val="0"/>
          <w:numId w:val="4"/>
        </w:numPr>
        <w:rPr>
          <w:rFonts w:ascii="Arial" w:hAnsi="Arial" w:cs="Arial"/>
          <w:sz w:val="24"/>
          <w:szCs w:val="24"/>
        </w:rPr>
      </w:pPr>
      <w:r w:rsidRPr="00C26630">
        <w:rPr>
          <w:rFonts w:ascii="Arial" w:hAnsi="Arial" w:cs="Arial"/>
          <w:sz w:val="24"/>
          <w:szCs w:val="24"/>
        </w:rPr>
        <w:t>Critically analyse the impact and influence of new technologies on marketing activities</w:t>
      </w:r>
    </w:p>
    <w:p w14:paraId="21DCA96B" w14:textId="77777777" w:rsidR="0011393E" w:rsidRPr="00C26630" w:rsidRDefault="0011393E" w:rsidP="0011393E">
      <w:pPr>
        <w:pStyle w:val="ListParagraph"/>
        <w:widowControl w:val="0"/>
        <w:numPr>
          <w:ilvl w:val="0"/>
          <w:numId w:val="4"/>
        </w:numPr>
        <w:rPr>
          <w:rFonts w:ascii="Arial" w:hAnsi="Arial" w:cs="Arial"/>
          <w:sz w:val="24"/>
          <w:szCs w:val="24"/>
        </w:rPr>
      </w:pPr>
      <w:r w:rsidRPr="00C26630">
        <w:rPr>
          <w:rFonts w:ascii="Arial" w:hAnsi="Arial" w:cs="Arial"/>
          <w:sz w:val="24"/>
          <w:szCs w:val="24"/>
        </w:rPr>
        <w:t>Identify and critically evaluate appropriate sources of data for marketing analysis and use various analytical and social tools for marketing insight and decision making</w:t>
      </w:r>
    </w:p>
    <w:p w14:paraId="295C44B7" w14:textId="77777777" w:rsidR="0011393E" w:rsidRPr="00C26630" w:rsidRDefault="0011393E" w:rsidP="0011393E">
      <w:pPr>
        <w:pStyle w:val="ListParagraph"/>
        <w:widowControl w:val="0"/>
        <w:numPr>
          <w:ilvl w:val="0"/>
          <w:numId w:val="4"/>
        </w:numPr>
        <w:rPr>
          <w:rFonts w:ascii="Arial" w:hAnsi="Arial" w:cs="Arial"/>
          <w:sz w:val="24"/>
          <w:szCs w:val="24"/>
        </w:rPr>
      </w:pPr>
      <w:r w:rsidRPr="00C26630">
        <w:rPr>
          <w:rFonts w:ascii="Arial" w:hAnsi="Arial" w:cs="Arial"/>
          <w:sz w:val="24"/>
          <w:szCs w:val="24"/>
        </w:rPr>
        <w:t>Identify and deploy key digital tools and platforms, with a focus on how they can be coordinated to support marketing and enhance consumer experiences</w:t>
      </w:r>
    </w:p>
    <w:p w14:paraId="53C4E7F6" w14:textId="77777777" w:rsidR="0011393E" w:rsidRPr="00C26630" w:rsidRDefault="0011393E" w:rsidP="0011393E">
      <w:pPr>
        <w:pStyle w:val="ListParagraph"/>
        <w:widowControl w:val="0"/>
        <w:ind w:left="1440"/>
        <w:rPr>
          <w:rFonts w:ascii="Arial" w:hAnsi="Arial" w:cs="Arial"/>
          <w:sz w:val="24"/>
          <w:szCs w:val="24"/>
        </w:rPr>
      </w:pPr>
    </w:p>
    <w:p w14:paraId="5BF51650" w14:textId="77777777" w:rsidR="0011393E" w:rsidRDefault="0011393E" w:rsidP="003D7A6B">
      <w:pPr>
        <w:pStyle w:val="ModuleHeading"/>
      </w:pPr>
    </w:p>
    <w:p w14:paraId="31F5EFF8" w14:textId="77777777" w:rsidR="0011393E" w:rsidRDefault="0011393E" w:rsidP="003D7A6B">
      <w:pPr>
        <w:pStyle w:val="ModuleHeading"/>
      </w:pPr>
    </w:p>
    <w:p w14:paraId="14A946D8" w14:textId="77777777" w:rsidR="002D655E" w:rsidRPr="00C26630" w:rsidRDefault="002D655E" w:rsidP="002D655E">
      <w:pPr>
        <w:pStyle w:val="ModuleHeading"/>
      </w:pPr>
      <w:bookmarkStart w:id="151" w:name="LI_MultiMedia"/>
      <w:bookmarkEnd w:id="151"/>
      <w:r w:rsidRPr="00C26630">
        <w:lastRenderedPageBreak/>
        <w:t>LI Multi-media Campaign Planning and Production</w:t>
      </w:r>
    </w:p>
    <w:p w14:paraId="3D0F7A53" w14:textId="77777777" w:rsidR="002D655E" w:rsidRPr="00C26630" w:rsidRDefault="002D655E" w:rsidP="002D655E">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37926</w:t>
      </w:r>
    </w:p>
    <w:p w14:paraId="15D4A24A" w14:textId="77777777" w:rsidR="002D655E" w:rsidRPr="00C26630" w:rsidRDefault="002D655E" w:rsidP="002D655E">
      <w:pPr>
        <w:widowControl w:val="0"/>
        <w:spacing w:after="0"/>
        <w:rPr>
          <w:rFonts w:ascii="Arial" w:hAnsi="Arial" w:cs="Arial"/>
          <w:sz w:val="24"/>
          <w:szCs w:val="24"/>
        </w:rPr>
      </w:pPr>
      <w:r w:rsidRPr="00C26630">
        <w:rPr>
          <w:rFonts w:ascii="Arial" w:hAnsi="Arial" w:cs="Arial"/>
          <w:sz w:val="24"/>
          <w:szCs w:val="24"/>
        </w:rPr>
        <w:t>Credits: 20</w:t>
      </w:r>
    </w:p>
    <w:p w14:paraId="1962A616" w14:textId="77777777" w:rsidR="002D655E" w:rsidRPr="00C26630" w:rsidRDefault="002D655E" w:rsidP="002D655E">
      <w:pPr>
        <w:widowControl w:val="0"/>
        <w:spacing w:after="0"/>
        <w:rPr>
          <w:rFonts w:ascii="Arial" w:hAnsi="Arial" w:cs="Arial"/>
          <w:sz w:val="24"/>
          <w:szCs w:val="24"/>
        </w:rPr>
      </w:pPr>
      <w:r w:rsidRPr="00C26630">
        <w:rPr>
          <w:rFonts w:ascii="Arial" w:hAnsi="Arial" w:cs="Arial"/>
          <w:sz w:val="24"/>
          <w:szCs w:val="24"/>
        </w:rPr>
        <w:t>Level: LI</w:t>
      </w:r>
    </w:p>
    <w:p w14:paraId="788A4C1E" w14:textId="77777777" w:rsidR="002D655E" w:rsidRPr="00C26630" w:rsidRDefault="002D655E" w:rsidP="002D655E">
      <w:pPr>
        <w:widowControl w:val="0"/>
        <w:spacing w:after="0"/>
        <w:rPr>
          <w:rFonts w:ascii="Arial" w:hAnsi="Arial" w:cs="Arial"/>
          <w:sz w:val="24"/>
          <w:szCs w:val="24"/>
        </w:rPr>
      </w:pPr>
      <w:r w:rsidRPr="00C26630">
        <w:rPr>
          <w:rFonts w:ascii="Arial" w:hAnsi="Arial" w:cs="Arial"/>
          <w:sz w:val="24"/>
          <w:szCs w:val="24"/>
        </w:rPr>
        <w:t>Taught: Semester 2</w:t>
      </w:r>
    </w:p>
    <w:p w14:paraId="6C970897" w14:textId="77777777" w:rsidR="002D655E" w:rsidRPr="00C26630" w:rsidRDefault="002D655E" w:rsidP="002D655E">
      <w:pPr>
        <w:widowControl w:val="0"/>
        <w:spacing w:after="0"/>
        <w:rPr>
          <w:rFonts w:ascii="Arial" w:hAnsi="Arial" w:cs="Arial"/>
          <w:sz w:val="24"/>
          <w:szCs w:val="24"/>
        </w:rPr>
      </w:pPr>
      <w:r w:rsidRPr="00C26630">
        <w:rPr>
          <w:rFonts w:ascii="Arial" w:hAnsi="Arial" w:cs="Arial"/>
          <w:sz w:val="24"/>
          <w:szCs w:val="24"/>
        </w:rPr>
        <w:t>Department: Management</w:t>
      </w:r>
    </w:p>
    <w:p w14:paraId="7931860F" w14:textId="77777777" w:rsidR="002D655E" w:rsidRPr="00C26630" w:rsidRDefault="002D655E" w:rsidP="002D655E">
      <w:pPr>
        <w:widowControl w:val="0"/>
        <w:spacing w:after="0"/>
        <w:rPr>
          <w:rFonts w:ascii="Arial" w:hAnsi="Arial" w:cs="Arial"/>
          <w:sz w:val="24"/>
          <w:szCs w:val="24"/>
        </w:rPr>
      </w:pPr>
      <w:r w:rsidRPr="00C26630">
        <w:rPr>
          <w:rFonts w:ascii="Arial" w:hAnsi="Arial" w:cs="Arial"/>
          <w:sz w:val="24"/>
          <w:szCs w:val="24"/>
        </w:rPr>
        <w:t>Assessment Method: Individual Podcast (30%), Individual Blog (40%), Group Webcast (30%)</w:t>
      </w:r>
    </w:p>
    <w:p w14:paraId="7BF0DB5E" w14:textId="77777777" w:rsidR="002D655E" w:rsidRPr="00C26630" w:rsidRDefault="002D655E" w:rsidP="002D655E">
      <w:pPr>
        <w:widowControl w:val="0"/>
        <w:spacing w:after="0"/>
        <w:rPr>
          <w:rFonts w:ascii="Arial" w:hAnsi="Arial" w:cs="Arial"/>
          <w:b/>
          <w:bCs/>
          <w:i/>
          <w:iCs/>
          <w:sz w:val="24"/>
          <w:szCs w:val="24"/>
        </w:rPr>
      </w:pPr>
      <w:r w:rsidRPr="00C26630">
        <w:rPr>
          <w:rFonts w:ascii="Arial" w:hAnsi="Arial" w:cs="Arial"/>
          <w:b/>
          <w:bCs/>
          <w:i/>
          <w:iCs/>
          <w:sz w:val="24"/>
          <w:szCs w:val="24"/>
        </w:rPr>
        <w:t>Subject to availability</w:t>
      </w:r>
    </w:p>
    <w:p w14:paraId="621C90F8" w14:textId="77777777" w:rsidR="002D655E" w:rsidRPr="00C26630" w:rsidRDefault="002D655E" w:rsidP="002D655E">
      <w:pPr>
        <w:widowControl w:val="0"/>
        <w:spacing w:line="240" w:lineRule="auto"/>
        <w:rPr>
          <w:rFonts w:ascii="Arial" w:hAnsi="Arial" w:cs="Arial"/>
          <w:b/>
          <w:bCs/>
          <w:i/>
          <w:iCs/>
          <w:sz w:val="24"/>
          <w:szCs w:val="24"/>
        </w:rPr>
      </w:pPr>
    </w:p>
    <w:p w14:paraId="7CF2629E" w14:textId="77777777" w:rsidR="002D655E" w:rsidRPr="00C26630" w:rsidRDefault="002D655E" w:rsidP="002D655E">
      <w:pPr>
        <w:pStyle w:val="Heading"/>
      </w:pPr>
      <w:r w:rsidRPr="00C26630">
        <w:t>Module Description</w:t>
      </w:r>
    </w:p>
    <w:p w14:paraId="79BE3025" w14:textId="77777777" w:rsidR="002D655E" w:rsidRDefault="002D655E" w:rsidP="002D655E">
      <w:pPr>
        <w:widowControl w:val="0"/>
        <w:rPr>
          <w:rFonts w:ascii="Arial" w:hAnsi="Arial" w:cs="Arial"/>
          <w:sz w:val="24"/>
          <w:szCs w:val="24"/>
        </w:rPr>
      </w:pPr>
      <w:r w:rsidRPr="00C26630">
        <w:rPr>
          <w:rFonts w:ascii="Arial" w:hAnsi="Arial" w:cs="Arial"/>
          <w:sz w:val="24"/>
          <w:szCs w:val="24"/>
        </w:rPr>
        <w:t>This is a future-thinking module that combines creativity, technology, and real-world case studies to equip students with the skills and knowledge to convey corporate narratives through digital content and traditional media in the dynamic communications field. Students will use a range of media tools and platforms to create imaginative campaigns directed at both internal and external audiences. Using communication theory and practice, students will research and develop compelling content to address contemporary issues in business and society, ranging from the impact of organisational change to societal challenges such as obesity and alcohol abuse. Students will examine the effectiveness of a range of communication tools, such as corporate narrative, branding, advertising, and social media. Students are encouraged to apply academic theory to practical projects with a multimedia approach that uses podcasts, blogs, and video to engage audiences. Students work both individually and in collaborative teams.</w:t>
      </w:r>
    </w:p>
    <w:p w14:paraId="1049F940" w14:textId="77777777" w:rsidR="002D655E" w:rsidRPr="00C26630" w:rsidRDefault="002D655E" w:rsidP="002D655E">
      <w:pPr>
        <w:widowControl w:val="0"/>
        <w:rPr>
          <w:rFonts w:ascii="Arial" w:hAnsi="Arial" w:cs="Arial"/>
          <w:sz w:val="24"/>
          <w:szCs w:val="24"/>
        </w:rPr>
      </w:pPr>
    </w:p>
    <w:p w14:paraId="00EBBED5" w14:textId="77777777" w:rsidR="002D655E" w:rsidRPr="00C26630" w:rsidRDefault="002D655E" w:rsidP="002D655E">
      <w:pPr>
        <w:pStyle w:val="Heading"/>
      </w:pPr>
      <w:r w:rsidRPr="00C26630">
        <w:t>Learning Outcomes</w:t>
      </w:r>
    </w:p>
    <w:p w14:paraId="6F0495CB" w14:textId="77777777" w:rsidR="002D655E" w:rsidRPr="00C26630" w:rsidRDefault="002D655E" w:rsidP="002D655E">
      <w:pPr>
        <w:widowControl w:val="0"/>
        <w:rPr>
          <w:rFonts w:ascii="Arial" w:hAnsi="Arial" w:cs="Arial"/>
          <w:sz w:val="24"/>
          <w:szCs w:val="24"/>
        </w:rPr>
      </w:pPr>
      <w:r w:rsidRPr="00C26630">
        <w:rPr>
          <w:rFonts w:ascii="Arial" w:hAnsi="Arial" w:cs="Arial"/>
          <w:sz w:val="24"/>
          <w:szCs w:val="24"/>
        </w:rPr>
        <w:t>By the end of the module students should be able to:</w:t>
      </w:r>
    </w:p>
    <w:p w14:paraId="1DF3713B" w14:textId="77777777" w:rsidR="002D655E" w:rsidRPr="00C26630" w:rsidRDefault="002D655E" w:rsidP="002D655E">
      <w:pPr>
        <w:widowControl w:val="0"/>
        <w:numPr>
          <w:ilvl w:val="0"/>
          <w:numId w:val="35"/>
        </w:numPr>
        <w:spacing w:line="240" w:lineRule="auto"/>
        <w:rPr>
          <w:rFonts w:ascii="Arial" w:hAnsi="Arial" w:cs="Arial"/>
          <w:sz w:val="24"/>
          <w:szCs w:val="24"/>
        </w:rPr>
      </w:pPr>
      <w:r w:rsidRPr="00C26630">
        <w:rPr>
          <w:rFonts w:ascii="Arial" w:hAnsi="Arial" w:cs="Arial"/>
          <w:sz w:val="24"/>
          <w:szCs w:val="24"/>
        </w:rPr>
        <w:t>Create communication content to reach a range of audience using a multimedia approach.</w:t>
      </w:r>
    </w:p>
    <w:p w14:paraId="1F4B936A" w14:textId="77777777" w:rsidR="002D655E" w:rsidRPr="00C26630" w:rsidRDefault="002D655E" w:rsidP="002D655E">
      <w:pPr>
        <w:widowControl w:val="0"/>
        <w:numPr>
          <w:ilvl w:val="0"/>
          <w:numId w:val="35"/>
        </w:numPr>
        <w:spacing w:line="240" w:lineRule="auto"/>
        <w:rPr>
          <w:rFonts w:ascii="Arial" w:hAnsi="Arial" w:cs="Arial"/>
          <w:sz w:val="24"/>
          <w:szCs w:val="24"/>
        </w:rPr>
      </w:pPr>
      <w:r w:rsidRPr="00C26630">
        <w:rPr>
          <w:rFonts w:ascii="Arial" w:hAnsi="Arial" w:cs="Arial"/>
          <w:sz w:val="24"/>
          <w:szCs w:val="24"/>
        </w:rPr>
        <w:t>Demonstrate the application of key communication theories and practices in real-world scenarios covering a variety of business and societal issues.</w:t>
      </w:r>
    </w:p>
    <w:p w14:paraId="31631F14" w14:textId="77777777" w:rsidR="002D655E" w:rsidRPr="00C26630" w:rsidRDefault="002D655E" w:rsidP="002D655E">
      <w:pPr>
        <w:widowControl w:val="0"/>
        <w:numPr>
          <w:ilvl w:val="0"/>
          <w:numId w:val="35"/>
        </w:numPr>
        <w:spacing w:line="240" w:lineRule="auto"/>
        <w:rPr>
          <w:rFonts w:ascii="Arial" w:hAnsi="Arial" w:cs="Arial"/>
          <w:sz w:val="24"/>
          <w:szCs w:val="24"/>
        </w:rPr>
      </w:pPr>
      <w:r w:rsidRPr="00C26630">
        <w:rPr>
          <w:rFonts w:ascii="Arial" w:hAnsi="Arial" w:cs="Arial"/>
          <w:sz w:val="24"/>
          <w:szCs w:val="24"/>
        </w:rPr>
        <w:t>Critically evaluate the effectiveness of communication tools, both digital and traditional, to engage with target audiences.</w:t>
      </w:r>
    </w:p>
    <w:p w14:paraId="42AC0660" w14:textId="77777777" w:rsidR="002D655E" w:rsidRPr="00C26630" w:rsidRDefault="002D655E" w:rsidP="002D655E">
      <w:pPr>
        <w:widowControl w:val="0"/>
        <w:numPr>
          <w:ilvl w:val="0"/>
          <w:numId w:val="35"/>
        </w:numPr>
        <w:spacing w:line="240" w:lineRule="auto"/>
        <w:rPr>
          <w:rFonts w:ascii="Arial" w:hAnsi="Arial" w:cs="Arial"/>
          <w:sz w:val="24"/>
          <w:szCs w:val="24"/>
        </w:rPr>
      </w:pPr>
      <w:r w:rsidRPr="00C26630">
        <w:rPr>
          <w:rFonts w:ascii="Arial" w:hAnsi="Arial" w:cs="Arial"/>
          <w:sz w:val="24"/>
          <w:szCs w:val="24"/>
        </w:rPr>
        <w:t>Critically analyse the use of both paid for (e.g. advertising) and non-paid for (corporate communications and branding) communications to convey persuasive messages and engage with key audiences.</w:t>
      </w:r>
    </w:p>
    <w:p w14:paraId="5C7D6EFC" w14:textId="77777777" w:rsidR="002D655E" w:rsidRPr="00C26630" w:rsidRDefault="002D655E" w:rsidP="002D655E">
      <w:pPr>
        <w:widowControl w:val="0"/>
        <w:numPr>
          <w:ilvl w:val="0"/>
          <w:numId w:val="35"/>
        </w:numPr>
        <w:spacing w:line="240" w:lineRule="auto"/>
        <w:rPr>
          <w:rFonts w:ascii="Arial" w:hAnsi="Arial" w:cs="Arial"/>
          <w:sz w:val="24"/>
          <w:szCs w:val="24"/>
        </w:rPr>
      </w:pPr>
      <w:r w:rsidRPr="00C26630">
        <w:rPr>
          <w:rFonts w:ascii="Arial" w:hAnsi="Arial" w:cs="Arial"/>
          <w:sz w:val="24"/>
          <w:szCs w:val="24"/>
        </w:rPr>
        <w:t xml:space="preserve">Plan campaign production, including video, from conception to upload, including demonstrated story-boarding skills. </w:t>
      </w:r>
    </w:p>
    <w:p w14:paraId="4987CE34" w14:textId="6465D6FF" w:rsidR="006F690F" w:rsidRPr="00C26630" w:rsidRDefault="006F690F" w:rsidP="003D7A6B">
      <w:pPr>
        <w:pStyle w:val="ModuleHeading"/>
      </w:pPr>
      <w:bookmarkStart w:id="152" w:name="LI_PRandRepM"/>
      <w:bookmarkEnd w:id="152"/>
      <w:r w:rsidRPr="00C26630">
        <w:lastRenderedPageBreak/>
        <w:t>LI Public Relations and Reputation Management</w:t>
      </w:r>
    </w:p>
    <w:p w14:paraId="79FE752F" w14:textId="77777777" w:rsidR="006F690F" w:rsidRPr="00C26630" w:rsidRDefault="006F690F" w:rsidP="0068492B">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32263</w:t>
      </w:r>
    </w:p>
    <w:p w14:paraId="31E2732D" w14:textId="77777777" w:rsidR="006F690F" w:rsidRPr="00C26630" w:rsidRDefault="006F690F" w:rsidP="0068492B">
      <w:pPr>
        <w:widowControl w:val="0"/>
        <w:spacing w:after="0"/>
        <w:rPr>
          <w:rFonts w:ascii="Arial" w:hAnsi="Arial" w:cs="Arial"/>
          <w:sz w:val="24"/>
          <w:szCs w:val="24"/>
        </w:rPr>
      </w:pPr>
      <w:r w:rsidRPr="00C26630">
        <w:rPr>
          <w:rFonts w:ascii="Arial" w:hAnsi="Arial" w:cs="Arial"/>
          <w:sz w:val="24"/>
          <w:szCs w:val="24"/>
        </w:rPr>
        <w:t>Credits: 20</w:t>
      </w:r>
    </w:p>
    <w:p w14:paraId="57695CCA" w14:textId="77777777" w:rsidR="006F690F" w:rsidRPr="00C26630" w:rsidRDefault="006F690F" w:rsidP="0068492B">
      <w:pPr>
        <w:widowControl w:val="0"/>
        <w:spacing w:after="0"/>
        <w:rPr>
          <w:rFonts w:ascii="Arial" w:hAnsi="Arial" w:cs="Arial"/>
          <w:sz w:val="24"/>
          <w:szCs w:val="24"/>
        </w:rPr>
      </w:pPr>
      <w:r w:rsidRPr="00C26630">
        <w:rPr>
          <w:rFonts w:ascii="Arial" w:hAnsi="Arial" w:cs="Arial"/>
          <w:sz w:val="24"/>
          <w:szCs w:val="24"/>
        </w:rPr>
        <w:t>Level: LI</w:t>
      </w:r>
    </w:p>
    <w:p w14:paraId="00198A41" w14:textId="77777777" w:rsidR="006F690F" w:rsidRPr="00C26630" w:rsidRDefault="006F690F" w:rsidP="0068492B">
      <w:pPr>
        <w:widowControl w:val="0"/>
        <w:spacing w:after="0"/>
        <w:rPr>
          <w:rFonts w:ascii="Arial" w:hAnsi="Arial" w:cs="Arial"/>
          <w:sz w:val="24"/>
          <w:szCs w:val="24"/>
        </w:rPr>
      </w:pPr>
      <w:r w:rsidRPr="00C26630">
        <w:rPr>
          <w:rFonts w:ascii="Arial" w:hAnsi="Arial" w:cs="Arial"/>
          <w:sz w:val="24"/>
          <w:szCs w:val="24"/>
        </w:rPr>
        <w:t>Taught: Semester 2</w:t>
      </w:r>
    </w:p>
    <w:p w14:paraId="5435D3BA" w14:textId="61A7D3DD" w:rsidR="003C2B0B" w:rsidRPr="00C26630" w:rsidRDefault="003C2B0B" w:rsidP="0068492B">
      <w:pPr>
        <w:widowControl w:val="0"/>
        <w:spacing w:after="0"/>
        <w:rPr>
          <w:rFonts w:ascii="Arial" w:hAnsi="Arial" w:cs="Arial"/>
          <w:sz w:val="24"/>
          <w:szCs w:val="24"/>
        </w:rPr>
      </w:pPr>
      <w:r w:rsidRPr="00C26630">
        <w:rPr>
          <w:rFonts w:ascii="Arial" w:hAnsi="Arial" w:cs="Arial"/>
          <w:sz w:val="24"/>
          <w:szCs w:val="24"/>
        </w:rPr>
        <w:t>Department: Management</w:t>
      </w:r>
    </w:p>
    <w:p w14:paraId="6ED97D0F" w14:textId="4415F81A" w:rsidR="006F690F" w:rsidRPr="00C26630" w:rsidRDefault="006F690F" w:rsidP="0068492B">
      <w:pPr>
        <w:widowControl w:val="0"/>
        <w:spacing w:after="0"/>
        <w:rPr>
          <w:rFonts w:ascii="Arial" w:hAnsi="Arial" w:cs="Arial"/>
          <w:sz w:val="24"/>
          <w:szCs w:val="24"/>
        </w:rPr>
      </w:pPr>
      <w:r w:rsidRPr="00C26630">
        <w:rPr>
          <w:rFonts w:ascii="Arial" w:hAnsi="Arial" w:cs="Arial"/>
          <w:sz w:val="24"/>
          <w:szCs w:val="24"/>
        </w:rPr>
        <w:t xml:space="preserve">Assessment Method: </w:t>
      </w:r>
      <w:r w:rsidR="0040148A" w:rsidRPr="00C26630">
        <w:rPr>
          <w:rFonts w:ascii="Arial" w:hAnsi="Arial" w:cs="Arial"/>
          <w:sz w:val="24"/>
          <w:szCs w:val="24"/>
        </w:rPr>
        <w:t>1,000 Word Individual Assignment</w:t>
      </w:r>
      <w:r w:rsidRPr="00C26630">
        <w:rPr>
          <w:rFonts w:ascii="Arial" w:hAnsi="Arial" w:cs="Arial"/>
          <w:sz w:val="24"/>
          <w:szCs w:val="24"/>
        </w:rPr>
        <w:t xml:space="preserve"> (</w:t>
      </w:r>
      <w:r w:rsidR="007D3CE0" w:rsidRPr="00C26630">
        <w:rPr>
          <w:rFonts w:ascii="Arial" w:hAnsi="Arial" w:cs="Arial"/>
          <w:sz w:val="24"/>
          <w:szCs w:val="24"/>
        </w:rPr>
        <w:t>4</w:t>
      </w:r>
      <w:r w:rsidRPr="00C26630">
        <w:rPr>
          <w:rFonts w:ascii="Arial" w:hAnsi="Arial" w:cs="Arial"/>
          <w:sz w:val="24"/>
          <w:szCs w:val="24"/>
        </w:rPr>
        <w:t xml:space="preserve">0%), </w:t>
      </w:r>
      <w:r w:rsidR="007D3CE0" w:rsidRPr="00C26630">
        <w:rPr>
          <w:rFonts w:ascii="Arial" w:hAnsi="Arial" w:cs="Arial"/>
          <w:sz w:val="24"/>
          <w:szCs w:val="24"/>
        </w:rPr>
        <w:t>500 Word Individual Assignment (20%)</w:t>
      </w:r>
      <w:r w:rsidRPr="00C26630">
        <w:rPr>
          <w:rFonts w:ascii="Arial" w:hAnsi="Arial" w:cs="Arial"/>
          <w:sz w:val="24"/>
          <w:szCs w:val="24"/>
        </w:rPr>
        <w:t xml:space="preserve">, </w:t>
      </w:r>
      <w:r w:rsidR="00065345" w:rsidRPr="00C26630">
        <w:rPr>
          <w:rFonts w:ascii="Arial" w:hAnsi="Arial" w:cs="Arial"/>
          <w:sz w:val="24"/>
          <w:szCs w:val="24"/>
        </w:rPr>
        <w:t>Individual Oral</w:t>
      </w:r>
      <w:r w:rsidRPr="00C26630">
        <w:rPr>
          <w:rFonts w:ascii="Arial" w:hAnsi="Arial" w:cs="Arial"/>
          <w:sz w:val="24"/>
          <w:szCs w:val="24"/>
        </w:rPr>
        <w:t xml:space="preserve"> Presentation (</w:t>
      </w:r>
      <w:r w:rsidR="00065345" w:rsidRPr="00C26630">
        <w:rPr>
          <w:rFonts w:ascii="Arial" w:hAnsi="Arial" w:cs="Arial"/>
          <w:sz w:val="24"/>
          <w:szCs w:val="24"/>
        </w:rPr>
        <w:t>4</w:t>
      </w:r>
      <w:r w:rsidRPr="00C26630">
        <w:rPr>
          <w:rFonts w:ascii="Arial" w:hAnsi="Arial" w:cs="Arial"/>
          <w:sz w:val="24"/>
          <w:szCs w:val="24"/>
        </w:rPr>
        <w:t>0%)</w:t>
      </w:r>
    </w:p>
    <w:p w14:paraId="289F910D" w14:textId="5445045F" w:rsidR="006F690F" w:rsidRPr="00C26630" w:rsidRDefault="0054300B" w:rsidP="00CB6D22">
      <w:pPr>
        <w:widowControl w:val="0"/>
        <w:spacing w:after="0"/>
        <w:rPr>
          <w:rFonts w:ascii="Arial" w:hAnsi="Arial" w:cs="Arial"/>
          <w:b/>
          <w:bCs/>
          <w:i/>
          <w:iCs/>
          <w:sz w:val="24"/>
          <w:szCs w:val="24"/>
        </w:rPr>
      </w:pPr>
      <w:r w:rsidRPr="00C26630">
        <w:rPr>
          <w:rFonts w:ascii="Arial" w:hAnsi="Arial" w:cs="Arial"/>
          <w:b/>
          <w:bCs/>
          <w:i/>
          <w:iCs/>
          <w:sz w:val="24"/>
          <w:szCs w:val="24"/>
        </w:rPr>
        <w:t>Only available to 6745 Aff Business students</w:t>
      </w:r>
    </w:p>
    <w:p w14:paraId="323F018F" w14:textId="2219C0A1" w:rsidR="002B1E43" w:rsidRPr="00C26630" w:rsidRDefault="002B1E43" w:rsidP="00CB6D22">
      <w:pPr>
        <w:widowControl w:val="0"/>
        <w:spacing w:after="0"/>
        <w:rPr>
          <w:rFonts w:ascii="Arial" w:hAnsi="Arial" w:cs="Arial"/>
          <w:b/>
          <w:bCs/>
          <w:i/>
          <w:iCs/>
          <w:sz w:val="24"/>
          <w:szCs w:val="24"/>
        </w:rPr>
      </w:pPr>
      <w:r w:rsidRPr="00C26630">
        <w:rPr>
          <w:rFonts w:ascii="Arial" w:hAnsi="Arial" w:cs="Arial"/>
          <w:b/>
          <w:bCs/>
          <w:i/>
          <w:iCs/>
          <w:sz w:val="24"/>
          <w:szCs w:val="24"/>
        </w:rPr>
        <w:t>Subject to availability</w:t>
      </w:r>
    </w:p>
    <w:p w14:paraId="77D0BCEB" w14:textId="77777777" w:rsidR="00CB6D22" w:rsidRDefault="00CB6D22" w:rsidP="00CB6D22">
      <w:pPr>
        <w:widowControl w:val="0"/>
        <w:spacing w:after="0"/>
        <w:rPr>
          <w:rFonts w:ascii="Arial" w:hAnsi="Arial" w:cs="Arial"/>
          <w:b/>
          <w:bCs/>
          <w:i/>
          <w:iCs/>
          <w:sz w:val="24"/>
          <w:szCs w:val="24"/>
        </w:rPr>
      </w:pPr>
    </w:p>
    <w:p w14:paraId="0631FAF3" w14:textId="77777777" w:rsidR="009D5ABD" w:rsidRPr="00C26630" w:rsidRDefault="009D5ABD" w:rsidP="00CB6D22">
      <w:pPr>
        <w:widowControl w:val="0"/>
        <w:spacing w:after="0"/>
        <w:rPr>
          <w:rFonts w:ascii="Arial" w:hAnsi="Arial" w:cs="Arial"/>
          <w:b/>
          <w:bCs/>
          <w:i/>
          <w:iCs/>
          <w:sz w:val="24"/>
          <w:szCs w:val="24"/>
        </w:rPr>
      </w:pPr>
    </w:p>
    <w:p w14:paraId="0C8C76DE" w14:textId="77777777" w:rsidR="006F690F" w:rsidRPr="00C26630" w:rsidRDefault="006F690F" w:rsidP="003D7A6B">
      <w:pPr>
        <w:pStyle w:val="Heading"/>
      </w:pPr>
      <w:r w:rsidRPr="00C26630">
        <w:t>Module Description</w:t>
      </w:r>
    </w:p>
    <w:p w14:paraId="66686ADF" w14:textId="5EB120F5" w:rsidR="006F690F" w:rsidRPr="00C26630" w:rsidRDefault="006F690F" w:rsidP="00CB6D22">
      <w:pPr>
        <w:widowControl w:val="0"/>
        <w:spacing w:after="0"/>
        <w:rPr>
          <w:rFonts w:ascii="Arial" w:hAnsi="Arial" w:cs="Arial"/>
          <w:sz w:val="24"/>
          <w:szCs w:val="24"/>
        </w:rPr>
      </w:pPr>
      <w:r w:rsidRPr="00C26630">
        <w:rPr>
          <w:rFonts w:ascii="Arial" w:hAnsi="Arial" w:cs="Arial"/>
          <w:sz w:val="24"/>
          <w:szCs w:val="24"/>
        </w:rPr>
        <w:t xml:space="preserve">Reputation Management is increasingly important for businesses, it’s influenced by performance, behaviour and </w:t>
      </w:r>
      <w:proofErr w:type="gramStart"/>
      <w:r w:rsidRPr="00C26630">
        <w:rPr>
          <w:rFonts w:ascii="Arial" w:hAnsi="Arial" w:cs="Arial"/>
          <w:sz w:val="24"/>
          <w:szCs w:val="24"/>
        </w:rPr>
        <w:t>by the way organisations</w:t>
      </w:r>
      <w:proofErr w:type="gramEnd"/>
      <w:r w:rsidRPr="00C26630">
        <w:rPr>
          <w:rFonts w:ascii="Arial" w:hAnsi="Arial" w:cs="Arial"/>
          <w:sz w:val="24"/>
          <w:szCs w:val="24"/>
        </w:rPr>
        <w:t xml:space="preserve"> communicate with all stakeholder groups.</w:t>
      </w:r>
    </w:p>
    <w:p w14:paraId="6F4E33F9" w14:textId="0E000FB2" w:rsidR="006F690F" w:rsidRPr="00C26630" w:rsidRDefault="006F690F" w:rsidP="006F690F">
      <w:pPr>
        <w:widowControl w:val="0"/>
        <w:rPr>
          <w:rFonts w:ascii="Arial" w:hAnsi="Arial" w:cs="Arial"/>
          <w:sz w:val="24"/>
          <w:szCs w:val="24"/>
        </w:rPr>
      </w:pPr>
      <w:r w:rsidRPr="4547D136">
        <w:rPr>
          <w:rFonts w:ascii="Arial" w:hAnsi="Arial" w:cs="Arial"/>
          <w:sz w:val="24"/>
          <w:szCs w:val="24"/>
        </w:rPr>
        <w:t xml:space="preserve">This module examines how reputations are </w:t>
      </w:r>
      <w:r w:rsidR="070877E7" w:rsidRPr="4547D136">
        <w:rPr>
          <w:rFonts w:ascii="Arial" w:hAnsi="Arial" w:cs="Arial"/>
          <w:sz w:val="24"/>
          <w:szCs w:val="24"/>
        </w:rPr>
        <w:t>built and</w:t>
      </w:r>
      <w:r w:rsidRPr="4547D136">
        <w:rPr>
          <w:rFonts w:ascii="Arial" w:hAnsi="Arial" w:cs="Arial"/>
          <w:sz w:val="24"/>
          <w:szCs w:val="24"/>
        </w:rPr>
        <w:t xml:space="preserve"> sometimes threatened or destroyed. It analyses the use of communications across a range of contemporary channels which influence perceptions of organisations.</w:t>
      </w:r>
    </w:p>
    <w:p w14:paraId="2134E1E6" w14:textId="5BD45265" w:rsidR="006F690F" w:rsidRPr="00C26630" w:rsidRDefault="006F690F" w:rsidP="006F690F">
      <w:pPr>
        <w:widowControl w:val="0"/>
        <w:rPr>
          <w:rFonts w:ascii="Arial" w:hAnsi="Arial" w:cs="Arial"/>
          <w:sz w:val="24"/>
          <w:szCs w:val="24"/>
        </w:rPr>
      </w:pPr>
      <w:r w:rsidRPr="00C26630">
        <w:rPr>
          <w:rFonts w:ascii="Arial" w:hAnsi="Arial" w:cs="Arial"/>
          <w:sz w:val="24"/>
          <w:szCs w:val="24"/>
        </w:rPr>
        <w:t xml:space="preserve">The pedagogic approach involves extensive analysis of highly contemporary, international case studies which track reputation through different PR strategies during pro-active Public Relations campaigns but also through organisational crises. The module examines trends in both reputation and </w:t>
      </w:r>
      <w:proofErr w:type="gramStart"/>
      <w:r w:rsidRPr="00C26630">
        <w:rPr>
          <w:rFonts w:ascii="Arial" w:hAnsi="Arial" w:cs="Arial"/>
          <w:sz w:val="24"/>
          <w:szCs w:val="24"/>
        </w:rPr>
        <w:t>trust</w:t>
      </w:r>
      <w:proofErr w:type="gramEnd"/>
      <w:r w:rsidRPr="00C26630">
        <w:rPr>
          <w:rFonts w:ascii="Arial" w:hAnsi="Arial" w:cs="Arial"/>
          <w:sz w:val="24"/>
          <w:szCs w:val="24"/>
        </w:rPr>
        <w:t xml:space="preserve"> and analyses attempts at trust building by businesses and organisations. In doing so the module encourages a multi-perspective approach to case studies and so builds student understanding of the challenges of PR.</w:t>
      </w:r>
    </w:p>
    <w:p w14:paraId="7B813B0B" w14:textId="0F71D5DC" w:rsidR="006F690F" w:rsidRPr="00C26630" w:rsidRDefault="006F690F" w:rsidP="006F690F">
      <w:pPr>
        <w:widowControl w:val="0"/>
        <w:rPr>
          <w:rFonts w:ascii="Arial" w:hAnsi="Arial" w:cs="Arial"/>
          <w:sz w:val="24"/>
          <w:szCs w:val="24"/>
        </w:rPr>
      </w:pPr>
      <w:r w:rsidRPr="4547D136">
        <w:rPr>
          <w:rFonts w:ascii="Arial" w:hAnsi="Arial" w:cs="Arial"/>
          <w:sz w:val="24"/>
          <w:szCs w:val="24"/>
        </w:rPr>
        <w:t xml:space="preserve">Grounded in theoretical frameworks, the module builds insight </w:t>
      </w:r>
      <w:r w:rsidR="3A3DC17D" w:rsidRPr="4547D136">
        <w:rPr>
          <w:rFonts w:ascii="Arial" w:hAnsi="Arial" w:cs="Arial"/>
          <w:sz w:val="24"/>
          <w:szCs w:val="24"/>
        </w:rPr>
        <w:t>into and</w:t>
      </w:r>
      <w:r w:rsidRPr="4547D136">
        <w:rPr>
          <w:rFonts w:ascii="Arial" w:hAnsi="Arial" w:cs="Arial"/>
          <w:sz w:val="24"/>
          <w:szCs w:val="24"/>
        </w:rPr>
        <w:t xml:space="preserve"> understanding of the way in which PR is used to engage and influence a range of different stakeholders with different needs. It further encourages students to think critically about how organisations manage the flow of information to stakeholders, using a range of contemporary media channels to manage their relationships to develop relationships, build trust and influence.</w:t>
      </w:r>
    </w:p>
    <w:p w14:paraId="27C30F48" w14:textId="77777777" w:rsidR="006F690F" w:rsidRPr="00C26630" w:rsidRDefault="006F690F" w:rsidP="006F690F">
      <w:pPr>
        <w:widowControl w:val="0"/>
        <w:rPr>
          <w:rFonts w:ascii="Arial" w:hAnsi="Arial" w:cs="Arial"/>
          <w:sz w:val="24"/>
          <w:szCs w:val="24"/>
        </w:rPr>
      </w:pPr>
      <w:r w:rsidRPr="00C26630">
        <w:rPr>
          <w:rFonts w:ascii="Arial" w:hAnsi="Arial" w:cs="Arial"/>
          <w:sz w:val="24"/>
          <w:szCs w:val="24"/>
        </w:rPr>
        <w:t>To achieve this, the module includes demonstration of how reputation can be managed through use of PR planning techniques, due concern for ethical decision making, issues tracking and crisis communications planning, and the use of tools to assist with creative campaigns for competitive edge, including those which either support, or are integral to, marketing campaigns.</w:t>
      </w:r>
    </w:p>
    <w:p w14:paraId="5E08BD94" w14:textId="3E386F97" w:rsidR="006F690F" w:rsidRDefault="006F690F" w:rsidP="006F690F">
      <w:pPr>
        <w:widowControl w:val="0"/>
        <w:rPr>
          <w:rFonts w:ascii="Arial" w:hAnsi="Arial" w:cs="Arial"/>
          <w:sz w:val="24"/>
          <w:szCs w:val="24"/>
        </w:rPr>
      </w:pPr>
      <w:r w:rsidRPr="00C26630">
        <w:rPr>
          <w:rFonts w:ascii="Arial" w:hAnsi="Arial" w:cs="Arial"/>
          <w:sz w:val="24"/>
          <w:szCs w:val="24"/>
        </w:rPr>
        <w:t xml:space="preserve"> The module therefore equips future business leaders and communicators with core knowledge and frameworks to understand how to manage reputation in relation to brand image, employee behaviour, and ethical values.</w:t>
      </w:r>
    </w:p>
    <w:p w14:paraId="0670C0B0" w14:textId="77777777" w:rsidR="003D7A6B" w:rsidRPr="00C26630" w:rsidRDefault="003D7A6B" w:rsidP="006F690F">
      <w:pPr>
        <w:widowControl w:val="0"/>
        <w:rPr>
          <w:rFonts w:ascii="Arial" w:hAnsi="Arial" w:cs="Arial"/>
          <w:sz w:val="24"/>
          <w:szCs w:val="24"/>
        </w:rPr>
      </w:pPr>
    </w:p>
    <w:p w14:paraId="105DB7A7" w14:textId="77777777" w:rsidR="006F690F" w:rsidRPr="00C26630" w:rsidRDefault="006F690F" w:rsidP="003D7A6B">
      <w:pPr>
        <w:pStyle w:val="Heading"/>
      </w:pPr>
      <w:r w:rsidRPr="00C26630">
        <w:t>Learning Outcomes</w:t>
      </w:r>
    </w:p>
    <w:p w14:paraId="765B2FD2" w14:textId="77777777" w:rsidR="006F690F" w:rsidRPr="00C26630" w:rsidRDefault="006F690F" w:rsidP="006F690F">
      <w:pPr>
        <w:widowControl w:val="0"/>
        <w:rPr>
          <w:rFonts w:ascii="Arial" w:hAnsi="Arial" w:cs="Arial"/>
          <w:sz w:val="24"/>
          <w:szCs w:val="24"/>
        </w:rPr>
      </w:pPr>
      <w:r w:rsidRPr="00C26630">
        <w:rPr>
          <w:rFonts w:ascii="Arial" w:hAnsi="Arial" w:cs="Arial"/>
          <w:sz w:val="24"/>
          <w:szCs w:val="24"/>
        </w:rPr>
        <w:t>By the end of the module students should be able to:</w:t>
      </w:r>
    </w:p>
    <w:p w14:paraId="2346874C" w14:textId="4D53C553" w:rsidR="006F690F" w:rsidRPr="00C26630" w:rsidRDefault="006F690F" w:rsidP="00166013">
      <w:pPr>
        <w:pStyle w:val="ListParagraph"/>
        <w:widowControl w:val="0"/>
        <w:numPr>
          <w:ilvl w:val="0"/>
          <w:numId w:val="4"/>
        </w:numPr>
        <w:rPr>
          <w:rFonts w:ascii="Arial" w:hAnsi="Arial" w:cs="Arial"/>
          <w:sz w:val="24"/>
          <w:szCs w:val="24"/>
        </w:rPr>
      </w:pPr>
      <w:r w:rsidRPr="00C26630">
        <w:rPr>
          <w:rFonts w:ascii="Arial" w:hAnsi="Arial" w:cs="Arial"/>
          <w:sz w:val="24"/>
          <w:szCs w:val="24"/>
        </w:rPr>
        <w:t>Identify and critically appraise the relationship and key differences between public relations and marketing, and analyse the use of PR as a part of an integrated marketing campaign</w:t>
      </w:r>
    </w:p>
    <w:p w14:paraId="63C139C3" w14:textId="2C4230CB" w:rsidR="006F690F" w:rsidRPr="00C26630" w:rsidRDefault="006F690F" w:rsidP="00166013">
      <w:pPr>
        <w:pStyle w:val="ListParagraph"/>
        <w:widowControl w:val="0"/>
        <w:numPr>
          <w:ilvl w:val="0"/>
          <w:numId w:val="4"/>
        </w:numPr>
        <w:rPr>
          <w:rFonts w:ascii="Arial" w:hAnsi="Arial" w:cs="Arial"/>
          <w:sz w:val="24"/>
          <w:szCs w:val="24"/>
        </w:rPr>
      </w:pPr>
      <w:r w:rsidRPr="00C26630">
        <w:rPr>
          <w:rFonts w:ascii="Arial" w:hAnsi="Arial" w:cs="Arial"/>
          <w:sz w:val="24"/>
          <w:szCs w:val="24"/>
        </w:rPr>
        <w:t>Demonstrate knowledge, understanding and an ability to apply a range of public relations tactics, tools and theories to examples of practice</w:t>
      </w:r>
    </w:p>
    <w:p w14:paraId="06D1CECD" w14:textId="45A80957" w:rsidR="006F690F" w:rsidRPr="00C26630" w:rsidRDefault="006F690F" w:rsidP="00166013">
      <w:pPr>
        <w:pStyle w:val="ListParagraph"/>
        <w:widowControl w:val="0"/>
        <w:numPr>
          <w:ilvl w:val="0"/>
          <w:numId w:val="4"/>
        </w:numPr>
        <w:rPr>
          <w:rFonts w:ascii="Arial" w:hAnsi="Arial" w:cs="Arial"/>
          <w:sz w:val="24"/>
          <w:szCs w:val="24"/>
        </w:rPr>
      </w:pPr>
      <w:r w:rsidRPr="00C26630">
        <w:rPr>
          <w:rFonts w:ascii="Arial" w:hAnsi="Arial" w:cs="Arial"/>
          <w:sz w:val="24"/>
          <w:szCs w:val="24"/>
        </w:rPr>
        <w:t>Critically evaluate an organisation’s current reputation and create a plan to improve reputation through a public relations programme of campaigns</w:t>
      </w:r>
    </w:p>
    <w:p w14:paraId="39F74399" w14:textId="7C658E9B" w:rsidR="006F690F" w:rsidRPr="00C26630" w:rsidRDefault="006F690F" w:rsidP="00166013">
      <w:pPr>
        <w:pStyle w:val="ListParagraph"/>
        <w:widowControl w:val="0"/>
        <w:numPr>
          <w:ilvl w:val="0"/>
          <w:numId w:val="4"/>
        </w:numPr>
        <w:rPr>
          <w:rFonts w:ascii="Arial" w:hAnsi="Arial" w:cs="Arial"/>
          <w:sz w:val="24"/>
          <w:szCs w:val="24"/>
        </w:rPr>
      </w:pPr>
      <w:r w:rsidRPr="00C26630">
        <w:rPr>
          <w:rFonts w:ascii="Arial" w:hAnsi="Arial" w:cs="Arial"/>
          <w:sz w:val="24"/>
          <w:szCs w:val="24"/>
        </w:rPr>
        <w:t>Apply crisis communications and reputation management models and theories to deliver appropriate responses to a range of threats to reputation</w:t>
      </w:r>
    </w:p>
    <w:p w14:paraId="5DE9161A" w14:textId="1A3D49CA" w:rsidR="006F690F" w:rsidRPr="00C26630" w:rsidRDefault="006F690F" w:rsidP="00166013">
      <w:pPr>
        <w:pStyle w:val="ListParagraph"/>
        <w:widowControl w:val="0"/>
        <w:numPr>
          <w:ilvl w:val="0"/>
          <w:numId w:val="4"/>
        </w:numPr>
        <w:rPr>
          <w:rFonts w:ascii="Arial" w:hAnsi="Arial" w:cs="Arial"/>
          <w:sz w:val="24"/>
          <w:szCs w:val="24"/>
        </w:rPr>
      </w:pPr>
      <w:r w:rsidRPr="00C26630">
        <w:rPr>
          <w:rFonts w:ascii="Arial" w:hAnsi="Arial" w:cs="Arial"/>
          <w:sz w:val="24"/>
          <w:szCs w:val="24"/>
        </w:rPr>
        <w:t>Develop an innovative theory-driven communication plan based on building trust and enhancing or protecting reputation</w:t>
      </w:r>
    </w:p>
    <w:p w14:paraId="5201D543" w14:textId="5E3B930A" w:rsidR="006F690F" w:rsidRPr="00C26630" w:rsidRDefault="006F690F" w:rsidP="00166013">
      <w:pPr>
        <w:pStyle w:val="ListParagraph"/>
        <w:widowControl w:val="0"/>
        <w:numPr>
          <w:ilvl w:val="0"/>
          <w:numId w:val="4"/>
        </w:numPr>
        <w:rPr>
          <w:rFonts w:ascii="Arial" w:hAnsi="Arial" w:cs="Arial"/>
          <w:sz w:val="24"/>
          <w:szCs w:val="24"/>
        </w:rPr>
      </w:pPr>
      <w:r w:rsidRPr="00C26630">
        <w:rPr>
          <w:rFonts w:ascii="Arial" w:hAnsi="Arial" w:cs="Arial"/>
          <w:sz w:val="24"/>
          <w:szCs w:val="24"/>
        </w:rPr>
        <w:t>Understand and analyse the ethical challenges and practices as experienced by PR professionals and the impact and influence of organisations’ decisions on reputation</w:t>
      </w:r>
    </w:p>
    <w:p w14:paraId="2B5F41CF" w14:textId="77777777" w:rsidR="006F690F" w:rsidRPr="00C26630" w:rsidRDefault="006F690F" w:rsidP="006F690F">
      <w:pPr>
        <w:widowControl w:val="0"/>
        <w:rPr>
          <w:rFonts w:ascii="Arial" w:hAnsi="Arial" w:cs="Arial"/>
          <w:sz w:val="24"/>
          <w:szCs w:val="24"/>
        </w:rPr>
      </w:pPr>
      <w:r w:rsidRPr="00C26630">
        <w:rPr>
          <w:rFonts w:ascii="Arial" w:hAnsi="Arial" w:cs="Arial"/>
          <w:sz w:val="24"/>
          <w:szCs w:val="24"/>
        </w:rPr>
        <w:t xml:space="preserve"> </w:t>
      </w:r>
    </w:p>
    <w:p w14:paraId="07C41FE4" w14:textId="77777777" w:rsidR="0068492B" w:rsidRPr="00C26630" w:rsidRDefault="0068492B" w:rsidP="006F690F">
      <w:pPr>
        <w:widowControl w:val="0"/>
        <w:rPr>
          <w:rFonts w:ascii="Arial" w:hAnsi="Arial" w:cs="Arial"/>
          <w:sz w:val="24"/>
          <w:szCs w:val="24"/>
        </w:rPr>
        <w:sectPr w:rsidR="0068492B" w:rsidRPr="00C26630" w:rsidSect="00520F37">
          <w:pgSz w:w="11906" w:h="16838"/>
          <w:pgMar w:top="1440" w:right="1440" w:bottom="1440" w:left="1440" w:header="708" w:footer="708" w:gutter="0"/>
          <w:cols w:space="708"/>
          <w:docGrid w:linePitch="360"/>
        </w:sectPr>
      </w:pPr>
    </w:p>
    <w:p w14:paraId="3506908D" w14:textId="3DB945D5" w:rsidR="0013640F" w:rsidRPr="00C26630" w:rsidRDefault="0013640F" w:rsidP="000F6A52">
      <w:pPr>
        <w:pStyle w:val="ModuleHeading"/>
      </w:pPr>
      <w:bookmarkStart w:id="153" w:name="LI_Servicenretail"/>
      <w:bookmarkEnd w:id="153"/>
      <w:r w:rsidRPr="00C26630">
        <w:lastRenderedPageBreak/>
        <w:t>L</w:t>
      </w:r>
      <w:r w:rsidR="00A01C4C" w:rsidRPr="00C26630">
        <w:t xml:space="preserve">I Service and Retail Strategy </w:t>
      </w:r>
    </w:p>
    <w:p w14:paraId="57E43C00" w14:textId="5390A946" w:rsidR="0013640F" w:rsidRPr="00C26630" w:rsidRDefault="0013640F" w:rsidP="0013640F">
      <w:pPr>
        <w:widowControl w:val="0"/>
        <w:spacing w:after="0"/>
        <w:rPr>
          <w:rFonts w:ascii="Arial" w:hAnsi="Arial" w:cs="Arial"/>
          <w:sz w:val="24"/>
          <w:szCs w:val="24"/>
        </w:rPr>
      </w:pPr>
      <w:r w:rsidRPr="00C26630">
        <w:rPr>
          <w:rFonts w:ascii="Arial" w:hAnsi="Arial" w:cs="Arial"/>
          <w:sz w:val="24"/>
          <w:szCs w:val="24"/>
        </w:rPr>
        <w:t xml:space="preserve">Module Code: </w:t>
      </w:r>
      <w:r w:rsidR="00A07E59" w:rsidRPr="00C26630">
        <w:rPr>
          <w:rFonts w:ascii="Arial" w:hAnsi="Arial" w:cs="Arial"/>
          <w:b/>
          <w:bCs/>
          <w:sz w:val="24"/>
          <w:szCs w:val="24"/>
        </w:rPr>
        <w:t>32265</w:t>
      </w:r>
    </w:p>
    <w:p w14:paraId="69DEB07A" w14:textId="77777777" w:rsidR="0013640F" w:rsidRPr="00C26630" w:rsidRDefault="0013640F" w:rsidP="0013640F">
      <w:pPr>
        <w:widowControl w:val="0"/>
        <w:spacing w:after="0"/>
        <w:rPr>
          <w:rFonts w:ascii="Arial" w:hAnsi="Arial" w:cs="Arial"/>
          <w:sz w:val="24"/>
          <w:szCs w:val="24"/>
        </w:rPr>
      </w:pPr>
      <w:r w:rsidRPr="00C26630">
        <w:rPr>
          <w:rFonts w:ascii="Arial" w:hAnsi="Arial" w:cs="Arial"/>
          <w:sz w:val="24"/>
          <w:szCs w:val="24"/>
        </w:rPr>
        <w:t>Credits: 20</w:t>
      </w:r>
    </w:p>
    <w:p w14:paraId="1F25286A" w14:textId="688803BD" w:rsidR="0013640F" w:rsidRPr="00C26630" w:rsidRDefault="0013640F" w:rsidP="0013640F">
      <w:pPr>
        <w:widowControl w:val="0"/>
        <w:spacing w:after="0"/>
        <w:rPr>
          <w:rFonts w:ascii="Arial" w:hAnsi="Arial" w:cs="Arial"/>
          <w:sz w:val="24"/>
          <w:szCs w:val="24"/>
        </w:rPr>
      </w:pPr>
      <w:r w:rsidRPr="00C26630">
        <w:rPr>
          <w:rFonts w:ascii="Arial" w:hAnsi="Arial" w:cs="Arial"/>
          <w:sz w:val="24"/>
          <w:szCs w:val="24"/>
        </w:rPr>
        <w:t>Level: L</w:t>
      </w:r>
      <w:r w:rsidR="00A07E59" w:rsidRPr="00C26630">
        <w:rPr>
          <w:rFonts w:ascii="Arial" w:hAnsi="Arial" w:cs="Arial"/>
          <w:sz w:val="24"/>
          <w:szCs w:val="24"/>
        </w:rPr>
        <w:t>I</w:t>
      </w:r>
    </w:p>
    <w:p w14:paraId="6F8C3A27" w14:textId="77777777" w:rsidR="0013640F" w:rsidRPr="00C26630" w:rsidRDefault="0013640F" w:rsidP="0013640F">
      <w:pPr>
        <w:widowControl w:val="0"/>
        <w:spacing w:after="0"/>
        <w:rPr>
          <w:rFonts w:ascii="Arial" w:hAnsi="Arial" w:cs="Arial"/>
          <w:sz w:val="24"/>
          <w:szCs w:val="24"/>
        </w:rPr>
      </w:pPr>
      <w:r w:rsidRPr="00C26630">
        <w:rPr>
          <w:rFonts w:ascii="Arial" w:hAnsi="Arial" w:cs="Arial"/>
          <w:sz w:val="24"/>
          <w:szCs w:val="24"/>
        </w:rPr>
        <w:t>Taught: Semester 2</w:t>
      </w:r>
    </w:p>
    <w:p w14:paraId="719FED97" w14:textId="77777777" w:rsidR="0013640F" w:rsidRPr="00C26630" w:rsidRDefault="0013640F" w:rsidP="0013640F">
      <w:pPr>
        <w:widowControl w:val="0"/>
        <w:spacing w:after="0"/>
        <w:rPr>
          <w:rFonts w:ascii="Arial" w:hAnsi="Arial" w:cs="Arial"/>
          <w:sz w:val="24"/>
          <w:szCs w:val="24"/>
        </w:rPr>
      </w:pPr>
      <w:r w:rsidRPr="00C26630">
        <w:rPr>
          <w:rFonts w:ascii="Arial" w:hAnsi="Arial" w:cs="Arial"/>
          <w:sz w:val="24"/>
          <w:szCs w:val="24"/>
        </w:rPr>
        <w:t>Department: Management</w:t>
      </w:r>
    </w:p>
    <w:p w14:paraId="1F6AAAC6" w14:textId="1F5704D4" w:rsidR="0013640F" w:rsidRPr="00C26630" w:rsidRDefault="0013640F" w:rsidP="0013640F">
      <w:pPr>
        <w:widowControl w:val="0"/>
        <w:spacing w:after="0"/>
        <w:rPr>
          <w:rFonts w:ascii="Arial" w:hAnsi="Arial" w:cs="Arial"/>
          <w:sz w:val="24"/>
          <w:szCs w:val="24"/>
        </w:rPr>
      </w:pPr>
      <w:r w:rsidRPr="00C26630">
        <w:rPr>
          <w:rFonts w:ascii="Arial" w:hAnsi="Arial" w:cs="Arial"/>
          <w:sz w:val="24"/>
          <w:szCs w:val="24"/>
        </w:rPr>
        <w:t xml:space="preserve">Assessment Method: </w:t>
      </w:r>
      <w:r w:rsidR="00A07E59" w:rsidRPr="00C26630">
        <w:rPr>
          <w:rFonts w:ascii="Arial" w:hAnsi="Arial" w:cs="Arial"/>
          <w:sz w:val="24"/>
          <w:szCs w:val="24"/>
        </w:rPr>
        <w:t>Group Presentation (</w:t>
      </w:r>
      <w:r w:rsidR="002346D9" w:rsidRPr="00C26630">
        <w:rPr>
          <w:rFonts w:ascii="Arial" w:hAnsi="Arial" w:cs="Arial"/>
          <w:sz w:val="24"/>
          <w:szCs w:val="24"/>
        </w:rPr>
        <w:t>3</w:t>
      </w:r>
      <w:r w:rsidR="0025706D" w:rsidRPr="00C26630">
        <w:rPr>
          <w:rFonts w:ascii="Arial" w:hAnsi="Arial" w:cs="Arial"/>
          <w:sz w:val="24"/>
          <w:szCs w:val="24"/>
        </w:rPr>
        <w:t xml:space="preserve">0%), </w:t>
      </w:r>
      <w:r w:rsidR="0035048E" w:rsidRPr="00C26630">
        <w:rPr>
          <w:rFonts w:ascii="Arial" w:hAnsi="Arial" w:cs="Arial"/>
          <w:sz w:val="24"/>
          <w:szCs w:val="24"/>
        </w:rPr>
        <w:t xml:space="preserve">2,500 Word </w:t>
      </w:r>
      <w:r w:rsidR="00F12666" w:rsidRPr="00C26630">
        <w:rPr>
          <w:rFonts w:ascii="Arial" w:hAnsi="Arial" w:cs="Arial"/>
          <w:sz w:val="24"/>
          <w:szCs w:val="24"/>
        </w:rPr>
        <w:t xml:space="preserve">Individual </w:t>
      </w:r>
      <w:r w:rsidR="0035048E" w:rsidRPr="00C26630">
        <w:rPr>
          <w:rFonts w:ascii="Arial" w:hAnsi="Arial" w:cs="Arial"/>
          <w:sz w:val="24"/>
          <w:szCs w:val="24"/>
        </w:rPr>
        <w:t>Assignment</w:t>
      </w:r>
      <w:r w:rsidR="00F12666" w:rsidRPr="00C26630">
        <w:rPr>
          <w:rFonts w:ascii="Arial" w:hAnsi="Arial" w:cs="Arial"/>
          <w:sz w:val="24"/>
          <w:szCs w:val="24"/>
        </w:rPr>
        <w:t xml:space="preserve"> (</w:t>
      </w:r>
      <w:r w:rsidR="0035048E" w:rsidRPr="00C26630">
        <w:rPr>
          <w:rFonts w:ascii="Arial" w:hAnsi="Arial" w:cs="Arial"/>
          <w:sz w:val="24"/>
          <w:szCs w:val="24"/>
        </w:rPr>
        <w:t>7</w:t>
      </w:r>
      <w:r w:rsidR="00F12666" w:rsidRPr="00C26630">
        <w:rPr>
          <w:rFonts w:ascii="Arial" w:hAnsi="Arial" w:cs="Arial"/>
          <w:sz w:val="24"/>
          <w:szCs w:val="24"/>
        </w:rPr>
        <w:t>0%)</w:t>
      </w:r>
    </w:p>
    <w:p w14:paraId="70747A66" w14:textId="77777777" w:rsidR="00CB6D22" w:rsidRPr="00C26630" w:rsidRDefault="00CB6D22" w:rsidP="00CB6D22">
      <w:pPr>
        <w:widowControl w:val="0"/>
        <w:spacing w:after="0"/>
        <w:rPr>
          <w:rFonts w:ascii="Arial" w:hAnsi="Arial" w:cs="Arial"/>
          <w:b/>
          <w:bCs/>
          <w:i/>
          <w:iCs/>
          <w:sz w:val="24"/>
          <w:szCs w:val="24"/>
        </w:rPr>
      </w:pPr>
      <w:r w:rsidRPr="00C26630">
        <w:rPr>
          <w:rFonts w:ascii="Arial" w:hAnsi="Arial" w:cs="Arial"/>
          <w:b/>
          <w:bCs/>
          <w:i/>
          <w:iCs/>
          <w:sz w:val="24"/>
          <w:szCs w:val="24"/>
        </w:rPr>
        <w:t>Subject to availability</w:t>
      </w:r>
    </w:p>
    <w:p w14:paraId="34719DC2" w14:textId="77777777" w:rsidR="00D849D5" w:rsidRPr="00C26630" w:rsidRDefault="00D849D5" w:rsidP="0013640F">
      <w:pPr>
        <w:widowControl w:val="0"/>
        <w:rPr>
          <w:rFonts w:ascii="Arial" w:hAnsi="Arial" w:cs="Arial"/>
          <w:sz w:val="24"/>
          <w:szCs w:val="24"/>
        </w:rPr>
      </w:pPr>
    </w:p>
    <w:p w14:paraId="3072166C" w14:textId="77777777" w:rsidR="0013640F" w:rsidRPr="00C26630" w:rsidRDefault="0013640F" w:rsidP="000F6A52">
      <w:pPr>
        <w:pStyle w:val="Heading"/>
      </w:pPr>
      <w:r w:rsidRPr="00C26630">
        <w:t>Module Description</w:t>
      </w:r>
    </w:p>
    <w:p w14:paraId="3EDD7A15" w14:textId="5D854585" w:rsidR="00D849D5" w:rsidRPr="00C26630" w:rsidRDefault="00D849D5" w:rsidP="00D849D5">
      <w:pPr>
        <w:widowControl w:val="0"/>
        <w:rPr>
          <w:rFonts w:ascii="Arial" w:hAnsi="Arial" w:cs="Arial"/>
          <w:sz w:val="24"/>
          <w:szCs w:val="24"/>
        </w:rPr>
      </w:pPr>
      <w:r w:rsidRPr="00C26630">
        <w:rPr>
          <w:rFonts w:ascii="Arial" w:hAnsi="Arial" w:cs="Arial"/>
          <w:sz w:val="24"/>
          <w:szCs w:val="24"/>
        </w:rPr>
        <w:t xml:space="preserve">In today’s economy, it is the service sector that is becoming increasing important. Overall, service industries account for over 70% of worldwide GDP (World Bank). Services are important because as consumers we use services </w:t>
      </w:r>
      <w:proofErr w:type="gramStart"/>
      <w:r w:rsidRPr="00C26630">
        <w:rPr>
          <w:rFonts w:ascii="Arial" w:hAnsi="Arial" w:cs="Arial"/>
          <w:sz w:val="24"/>
          <w:szCs w:val="24"/>
        </w:rPr>
        <w:t>on a daily basis</w:t>
      </w:r>
      <w:proofErr w:type="gramEnd"/>
      <w:r w:rsidRPr="00C26630">
        <w:rPr>
          <w:rFonts w:ascii="Arial" w:hAnsi="Arial" w:cs="Arial"/>
          <w:sz w:val="24"/>
          <w:szCs w:val="24"/>
        </w:rPr>
        <w:t xml:space="preserve"> and in conjunction with the importance of services to the world economy. Retailing is also fundamentally important to the UK, European and World-Wide economy. Even though the current economic climate is turbulent (e.g. the influence of Brexit), food retailing is still predicted to grow as Linthicum (2009:6) argues “people still have to eat, even in an economic downturn”. While many established markets have struggled in the global recession e.g. the UK there still has been significant growth across the world especially in Latin America, Middle East and India. Indeed, Euromonitor argue that these countries represent 78% of global growth. In this volatile and growing market many retailers operate globally. We will examine the challenges and opportunities that this brings by critically analysing retailers such as Disney, Starbucks, Zara, Tesco, Marks and Spencer and Carrefour.</w:t>
      </w:r>
      <w:r w:rsidR="00074CA0" w:rsidRPr="00C26630">
        <w:rPr>
          <w:rFonts w:ascii="Arial" w:hAnsi="Arial" w:cs="Arial"/>
          <w:sz w:val="24"/>
          <w:szCs w:val="24"/>
        </w:rPr>
        <w:t xml:space="preserve"> </w:t>
      </w:r>
      <w:r w:rsidRPr="00C26630">
        <w:rPr>
          <w:rFonts w:ascii="Arial" w:hAnsi="Arial" w:cs="Arial"/>
          <w:sz w:val="24"/>
          <w:szCs w:val="24"/>
        </w:rPr>
        <w:t>This course will examine the services and retailing industry from its beginnings to researchers’ predictions for the future. Services and retailing activities are not static but in a constant state of flux. The consequence of this is that there are always new trends that consumers desire. Some recent trends include the desire for customer experiences, becoming vegan, premiumisation and trading down. We will examine how service providers and retailers can manage such trends.</w:t>
      </w:r>
      <w:r w:rsidRPr="00C26630">
        <w:rPr>
          <w:rFonts w:ascii="Arial" w:hAnsi="Arial" w:cs="Arial"/>
          <w:sz w:val="24"/>
          <w:szCs w:val="24"/>
        </w:rPr>
        <w:br/>
        <w:t>The focus of the course will be on understanding that not all retailers and service providers are the same and therefore, it is important to understand the characteristics of different types of organisations and how marketing objectives and strategies need to be tailored to address these points.</w:t>
      </w:r>
      <w:r w:rsidRPr="00C26630">
        <w:rPr>
          <w:rFonts w:ascii="Arial" w:hAnsi="Arial" w:cs="Arial"/>
          <w:sz w:val="24"/>
          <w:szCs w:val="24"/>
        </w:rPr>
        <w:br/>
      </w:r>
    </w:p>
    <w:p w14:paraId="41110A89" w14:textId="14EC0DE3" w:rsidR="00D849D5" w:rsidRPr="00C26630" w:rsidRDefault="00D849D5" w:rsidP="00D849D5">
      <w:pPr>
        <w:widowControl w:val="0"/>
        <w:rPr>
          <w:rFonts w:ascii="Arial" w:hAnsi="Arial" w:cs="Arial"/>
          <w:sz w:val="24"/>
          <w:szCs w:val="24"/>
        </w:rPr>
      </w:pPr>
      <w:r w:rsidRPr="00C26630">
        <w:rPr>
          <w:rFonts w:ascii="Arial" w:hAnsi="Arial" w:cs="Arial"/>
          <w:sz w:val="24"/>
          <w:szCs w:val="24"/>
        </w:rPr>
        <w:t xml:space="preserve">This module will encourage students to think critically about embedded services and retail practices and possibly challenge their own assumptions. We will cover a wide variety of topics such as: </w:t>
      </w:r>
    </w:p>
    <w:p w14:paraId="45CDF3B9" w14:textId="77777777" w:rsidR="00D849D5" w:rsidRPr="00C26630" w:rsidRDefault="00D849D5" w:rsidP="00166013">
      <w:pPr>
        <w:widowControl w:val="0"/>
        <w:numPr>
          <w:ilvl w:val="0"/>
          <w:numId w:val="1"/>
        </w:numPr>
        <w:spacing w:line="240" w:lineRule="auto"/>
        <w:rPr>
          <w:rFonts w:ascii="Arial" w:hAnsi="Arial" w:cs="Arial"/>
          <w:sz w:val="24"/>
          <w:szCs w:val="24"/>
        </w:rPr>
      </w:pPr>
      <w:r w:rsidRPr="00C26630">
        <w:rPr>
          <w:rFonts w:ascii="Arial" w:hAnsi="Arial" w:cs="Arial"/>
          <w:sz w:val="24"/>
          <w:szCs w:val="24"/>
        </w:rPr>
        <w:t xml:space="preserve">• How do retail and service customers behave? </w:t>
      </w:r>
    </w:p>
    <w:p w14:paraId="090BE4C4" w14:textId="77777777" w:rsidR="00D849D5" w:rsidRPr="00C26630" w:rsidRDefault="00D849D5" w:rsidP="00166013">
      <w:pPr>
        <w:widowControl w:val="0"/>
        <w:numPr>
          <w:ilvl w:val="0"/>
          <w:numId w:val="1"/>
        </w:numPr>
        <w:spacing w:line="240" w:lineRule="auto"/>
        <w:rPr>
          <w:rFonts w:ascii="Arial" w:hAnsi="Arial" w:cs="Arial"/>
          <w:sz w:val="24"/>
          <w:szCs w:val="24"/>
        </w:rPr>
      </w:pPr>
      <w:r w:rsidRPr="00C26630">
        <w:rPr>
          <w:rFonts w:ascii="Arial" w:hAnsi="Arial" w:cs="Arial"/>
          <w:sz w:val="24"/>
          <w:szCs w:val="24"/>
        </w:rPr>
        <w:t xml:space="preserve">• What is the experience economy and how does an organisation deliver a “customer experience”? </w:t>
      </w:r>
    </w:p>
    <w:p w14:paraId="2853DD8A" w14:textId="77777777" w:rsidR="00D849D5" w:rsidRPr="00C26630" w:rsidRDefault="00D849D5" w:rsidP="00166013">
      <w:pPr>
        <w:widowControl w:val="0"/>
        <w:numPr>
          <w:ilvl w:val="0"/>
          <w:numId w:val="1"/>
        </w:numPr>
        <w:spacing w:line="240" w:lineRule="auto"/>
        <w:rPr>
          <w:rFonts w:ascii="Arial" w:hAnsi="Arial" w:cs="Arial"/>
          <w:sz w:val="24"/>
          <w:szCs w:val="24"/>
        </w:rPr>
      </w:pPr>
      <w:r w:rsidRPr="00C26630">
        <w:rPr>
          <w:rFonts w:ascii="Arial" w:hAnsi="Arial" w:cs="Arial"/>
          <w:sz w:val="24"/>
          <w:szCs w:val="24"/>
        </w:rPr>
        <w:lastRenderedPageBreak/>
        <w:t xml:space="preserve">• How does place aid the delivery of organisational and customer objectives? </w:t>
      </w:r>
    </w:p>
    <w:p w14:paraId="3466C2A9" w14:textId="77777777" w:rsidR="00D849D5" w:rsidRPr="00C26630" w:rsidRDefault="00D849D5" w:rsidP="00166013">
      <w:pPr>
        <w:widowControl w:val="0"/>
        <w:numPr>
          <w:ilvl w:val="0"/>
          <w:numId w:val="1"/>
        </w:numPr>
        <w:spacing w:line="240" w:lineRule="auto"/>
        <w:rPr>
          <w:rFonts w:ascii="Arial" w:hAnsi="Arial" w:cs="Arial"/>
          <w:sz w:val="24"/>
          <w:szCs w:val="24"/>
        </w:rPr>
      </w:pPr>
      <w:r w:rsidRPr="00C26630">
        <w:rPr>
          <w:rFonts w:ascii="Arial" w:hAnsi="Arial" w:cs="Arial"/>
          <w:sz w:val="24"/>
          <w:szCs w:val="24"/>
        </w:rPr>
        <w:t xml:space="preserve">• Why are some products seen as moral and some seen as wasteful? </w:t>
      </w:r>
    </w:p>
    <w:p w14:paraId="59269B15" w14:textId="77777777" w:rsidR="00D849D5" w:rsidRPr="00C26630" w:rsidRDefault="00D849D5" w:rsidP="00166013">
      <w:pPr>
        <w:widowControl w:val="0"/>
        <w:numPr>
          <w:ilvl w:val="0"/>
          <w:numId w:val="1"/>
        </w:numPr>
        <w:spacing w:line="240" w:lineRule="auto"/>
        <w:rPr>
          <w:rFonts w:ascii="Arial" w:hAnsi="Arial" w:cs="Arial"/>
          <w:sz w:val="24"/>
          <w:szCs w:val="24"/>
        </w:rPr>
      </w:pPr>
      <w:r w:rsidRPr="00C26630">
        <w:rPr>
          <w:rFonts w:ascii="Arial" w:hAnsi="Arial" w:cs="Arial"/>
          <w:sz w:val="24"/>
          <w:szCs w:val="24"/>
        </w:rPr>
        <w:t xml:space="preserve">• What are the ethical responsibilities of organisations towards their customers and the environment? </w:t>
      </w:r>
    </w:p>
    <w:p w14:paraId="6E22BF58" w14:textId="4FF084E1" w:rsidR="0013640F" w:rsidRPr="00C26630" w:rsidRDefault="00D849D5" w:rsidP="00166013">
      <w:pPr>
        <w:widowControl w:val="0"/>
        <w:numPr>
          <w:ilvl w:val="0"/>
          <w:numId w:val="1"/>
        </w:numPr>
        <w:spacing w:line="240" w:lineRule="auto"/>
        <w:rPr>
          <w:rFonts w:ascii="Arial" w:hAnsi="Arial" w:cs="Arial"/>
          <w:sz w:val="24"/>
          <w:szCs w:val="24"/>
        </w:rPr>
      </w:pPr>
      <w:r w:rsidRPr="00C26630">
        <w:rPr>
          <w:rFonts w:ascii="Arial" w:hAnsi="Arial" w:cs="Arial"/>
          <w:sz w:val="24"/>
          <w:szCs w:val="24"/>
        </w:rPr>
        <w:t>How has digitalisation affected the delivery of the service and the customer connection to the retailer?</w:t>
      </w:r>
    </w:p>
    <w:p w14:paraId="740E68B2" w14:textId="77777777" w:rsidR="00D849D5" w:rsidRPr="00C26630" w:rsidRDefault="00D849D5" w:rsidP="00D849D5">
      <w:pPr>
        <w:widowControl w:val="0"/>
        <w:spacing w:line="240" w:lineRule="auto"/>
        <w:rPr>
          <w:rFonts w:ascii="Arial" w:hAnsi="Arial" w:cs="Arial"/>
          <w:sz w:val="24"/>
          <w:szCs w:val="24"/>
        </w:rPr>
      </w:pPr>
    </w:p>
    <w:p w14:paraId="4613871C" w14:textId="77777777" w:rsidR="0013640F" w:rsidRPr="00C26630" w:rsidRDefault="0013640F" w:rsidP="000F6A52">
      <w:pPr>
        <w:pStyle w:val="Heading"/>
      </w:pPr>
      <w:r w:rsidRPr="00C26630">
        <w:t>Learning Outcomes</w:t>
      </w:r>
    </w:p>
    <w:p w14:paraId="58BC9D1A" w14:textId="0122F2A7" w:rsidR="0013640F" w:rsidRPr="00C26630" w:rsidRDefault="0013640F" w:rsidP="00136C26">
      <w:pPr>
        <w:widowControl w:val="0"/>
        <w:rPr>
          <w:rFonts w:ascii="Arial" w:hAnsi="Arial" w:cs="Arial"/>
          <w:sz w:val="24"/>
          <w:szCs w:val="24"/>
        </w:rPr>
      </w:pPr>
      <w:r w:rsidRPr="00C26630">
        <w:rPr>
          <w:rFonts w:ascii="Arial" w:hAnsi="Arial" w:cs="Arial"/>
          <w:sz w:val="24"/>
          <w:szCs w:val="24"/>
        </w:rPr>
        <w:t>By the end of the module students should be able to:</w:t>
      </w:r>
    </w:p>
    <w:p w14:paraId="7C654D43" w14:textId="77777777" w:rsidR="00136C26" w:rsidRPr="00C26630" w:rsidRDefault="00136C26" w:rsidP="00166013">
      <w:pPr>
        <w:widowControl w:val="0"/>
        <w:numPr>
          <w:ilvl w:val="0"/>
          <w:numId w:val="24"/>
        </w:numPr>
        <w:spacing w:line="240" w:lineRule="auto"/>
        <w:rPr>
          <w:rFonts w:ascii="Arial" w:hAnsi="Arial" w:cs="Arial"/>
          <w:sz w:val="24"/>
          <w:szCs w:val="24"/>
        </w:rPr>
      </w:pPr>
      <w:r w:rsidRPr="00C26630">
        <w:rPr>
          <w:rFonts w:ascii="Arial" w:hAnsi="Arial" w:cs="Arial"/>
          <w:sz w:val="24"/>
          <w:szCs w:val="24"/>
        </w:rPr>
        <w:t xml:space="preserve">Understand the importance of the retail and services sector to the world economy </w:t>
      </w:r>
    </w:p>
    <w:p w14:paraId="555202B8" w14:textId="77777777" w:rsidR="00136C26" w:rsidRPr="00C26630" w:rsidRDefault="00136C26" w:rsidP="00166013">
      <w:pPr>
        <w:widowControl w:val="0"/>
        <w:numPr>
          <w:ilvl w:val="0"/>
          <w:numId w:val="24"/>
        </w:numPr>
        <w:spacing w:line="240" w:lineRule="auto"/>
        <w:rPr>
          <w:rFonts w:ascii="Arial" w:hAnsi="Arial" w:cs="Arial"/>
          <w:sz w:val="24"/>
          <w:szCs w:val="24"/>
        </w:rPr>
      </w:pPr>
      <w:r w:rsidRPr="00C26630">
        <w:rPr>
          <w:rFonts w:ascii="Arial" w:hAnsi="Arial" w:cs="Arial"/>
          <w:sz w:val="24"/>
          <w:szCs w:val="24"/>
        </w:rPr>
        <w:t xml:space="preserve">Understand the defining features of services and retail marketing strategy </w:t>
      </w:r>
    </w:p>
    <w:p w14:paraId="463F1E97" w14:textId="77777777" w:rsidR="00136C26" w:rsidRPr="00C26630" w:rsidRDefault="00136C26" w:rsidP="00166013">
      <w:pPr>
        <w:widowControl w:val="0"/>
        <w:numPr>
          <w:ilvl w:val="0"/>
          <w:numId w:val="24"/>
        </w:numPr>
        <w:spacing w:line="240" w:lineRule="auto"/>
        <w:rPr>
          <w:rFonts w:ascii="Arial" w:hAnsi="Arial" w:cs="Arial"/>
          <w:sz w:val="24"/>
          <w:szCs w:val="24"/>
        </w:rPr>
      </w:pPr>
      <w:r w:rsidRPr="00C26630">
        <w:rPr>
          <w:rFonts w:ascii="Arial" w:hAnsi="Arial" w:cs="Arial"/>
          <w:sz w:val="24"/>
          <w:szCs w:val="24"/>
        </w:rPr>
        <w:t xml:space="preserve">Identify the alternative approaches to developing successful marketing in service organisations and critically analyse these approaches </w:t>
      </w:r>
    </w:p>
    <w:p w14:paraId="7E856736" w14:textId="77777777" w:rsidR="00136C26" w:rsidRPr="00C26630" w:rsidRDefault="00136C26" w:rsidP="00166013">
      <w:pPr>
        <w:widowControl w:val="0"/>
        <w:numPr>
          <w:ilvl w:val="0"/>
          <w:numId w:val="24"/>
        </w:numPr>
        <w:spacing w:line="240" w:lineRule="auto"/>
        <w:rPr>
          <w:rFonts w:ascii="Arial" w:hAnsi="Arial" w:cs="Arial"/>
          <w:sz w:val="24"/>
          <w:szCs w:val="24"/>
        </w:rPr>
      </w:pPr>
      <w:r w:rsidRPr="00C26630">
        <w:rPr>
          <w:rFonts w:ascii="Arial" w:hAnsi="Arial" w:cs="Arial"/>
          <w:sz w:val="24"/>
          <w:szCs w:val="24"/>
        </w:rPr>
        <w:t xml:space="preserve">Evaluate the influence of place on buyer behaviour and the customer experience </w:t>
      </w:r>
    </w:p>
    <w:p w14:paraId="5ED57315" w14:textId="77777777" w:rsidR="00136C26" w:rsidRPr="00C26630" w:rsidRDefault="00136C26" w:rsidP="00166013">
      <w:pPr>
        <w:widowControl w:val="0"/>
        <w:numPr>
          <w:ilvl w:val="0"/>
          <w:numId w:val="24"/>
        </w:numPr>
        <w:spacing w:line="240" w:lineRule="auto"/>
        <w:rPr>
          <w:rFonts w:ascii="Arial" w:hAnsi="Arial" w:cs="Arial"/>
          <w:sz w:val="24"/>
          <w:szCs w:val="24"/>
        </w:rPr>
      </w:pPr>
      <w:r w:rsidRPr="00C26630">
        <w:rPr>
          <w:rFonts w:ascii="Arial" w:hAnsi="Arial" w:cs="Arial"/>
          <w:sz w:val="24"/>
          <w:szCs w:val="24"/>
        </w:rPr>
        <w:t xml:space="preserve">Recognise the complex relationships with both customers and suppliers </w:t>
      </w:r>
    </w:p>
    <w:p w14:paraId="19AF6939" w14:textId="77777777" w:rsidR="00C57930" w:rsidRPr="00C26630" w:rsidRDefault="00136C26" w:rsidP="00166013">
      <w:pPr>
        <w:widowControl w:val="0"/>
        <w:numPr>
          <w:ilvl w:val="0"/>
          <w:numId w:val="24"/>
        </w:numPr>
        <w:spacing w:line="240" w:lineRule="auto"/>
        <w:rPr>
          <w:rFonts w:ascii="Arial" w:hAnsi="Arial" w:cs="Arial"/>
          <w:sz w:val="24"/>
          <w:szCs w:val="24"/>
        </w:rPr>
      </w:pPr>
      <w:r w:rsidRPr="00C26630">
        <w:rPr>
          <w:rFonts w:ascii="Arial" w:hAnsi="Arial" w:cs="Arial"/>
          <w:sz w:val="24"/>
          <w:szCs w:val="24"/>
        </w:rPr>
        <w:t xml:space="preserve">Understand current logistical issues </w:t>
      </w:r>
    </w:p>
    <w:p w14:paraId="051C12AF" w14:textId="77777777" w:rsidR="00136C26" w:rsidRPr="00C26630" w:rsidRDefault="00C57930" w:rsidP="00166013">
      <w:pPr>
        <w:widowControl w:val="0"/>
        <w:numPr>
          <w:ilvl w:val="0"/>
          <w:numId w:val="24"/>
        </w:numPr>
        <w:spacing w:line="240" w:lineRule="auto"/>
        <w:rPr>
          <w:rFonts w:ascii="Arial" w:hAnsi="Arial" w:cs="Arial"/>
          <w:sz w:val="24"/>
          <w:szCs w:val="24"/>
        </w:rPr>
      </w:pPr>
      <w:r w:rsidRPr="00C26630">
        <w:rPr>
          <w:rFonts w:ascii="Arial" w:hAnsi="Arial" w:cs="Arial"/>
          <w:sz w:val="24"/>
          <w:szCs w:val="24"/>
        </w:rPr>
        <w:t>A</w:t>
      </w:r>
      <w:r w:rsidR="00136C26" w:rsidRPr="00C26630">
        <w:rPr>
          <w:rFonts w:ascii="Arial" w:hAnsi="Arial" w:cs="Arial"/>
          <w:sz w:val="24"/>
          <w:szCs w:val="24"/>
        </w:rPr>
        <w:t>nalyse the possible problems encountered by service and retail organisations and demonstrate solutions and opportunities</w:t>
      </w:r>
    </w:p>
    <w:p w14:paraId="68872CF9" w14:textId="77777777" w:rsidR="00422811" w:rsidRPr="00C26630" w:rsidRDefault="00422811" w:rsidP="00422811">
      <w:pPr>
        <w:widowControl w:val="0"/>
        <w:spacing w:line="240" w:lineRule="auto"/>
        <w:rPr>
          <w:rFonts w:ascii="Arial" w:hAnsi="Arial" w:cs="Arial"/>
          <w:sz w:val="24"/>
          <w:szCs w:val="24"/>
        </w:rPr>
      </w:pPr>
    </w:p>
    <w:p w14:paraId="21B4D191" w14:textId="77777777" w:rsidR="00422811" w:rsidRPr="00C26630" w:rsidRDefault="00422811" w:rsidP="00422811">
      <w:pPr>
        <w:widowControl w:val="0"/>
        <w:spacing w:line="240" w:lineRule="auto"/>
        <w:rPr>
          <w:rFonts w:ascii="Arial" w:hAnsi="Arial" w:cs="Arial"/>
          <w:sz w:val="24"/>
          <w:szCs w:val="24"/>
        </w:rPr>
      </w:pPr>
    </w:p>
    <w:p w14:paraId="78BD46DC" w14:textId="77777777" w:rsidR="00422811" w:rsidRPr="00C26630" w:rsidRDefault="00422811" w:rsidP="00422811">
      <w:pPr>
        <w:widowControl w:val="0"/>
        <w:spacing w:line="240" w:lineRule="auto"/>
        <w:rPr>
          <w:rFonts w:ascii="Arial" w:hAnsi="Arial" w:cs="Arial"/>
          <w:sz w:val="24"/>
          <w:szCs w:val="24"/>
        </w:rPr>
      </w:pPr>
    </w:p>
    <w:p w14:paraId="1132078D" w14:textId="77777777" w:rsidR="00422811" w:rsidRDefault="00422811" w:rsidP="00422811">
      <w:pPr>
        <w:widowControl w:val="0"/>
        <w:spacing w:line="240" w:lineRule="auto"/>
        <w:rPr>
          <w:rFonts w:ascii="Arial" w:hAnsi="Arial" w:cs="Arial"/>
          <w:sz w:val="24"/>
          <w:szCs w:val="24"/>
        </w:rPr>
      </w:pPr>
    </w:p>
    <w:p w14:paraId="3DD2D39F" w14:textId="77777777" w:rsidR="000F6A52" w:rsidRDefault="000F6A52" w:rsidP="00422811">
      <w:pPr>
        <w:widowControl w:val="0"/>
        <w:spacing w:line="240" w:lineRule="auto"/>
        <w:rPr>
          <w:rFonts w:ascii="Arial" w:hAnsi="Arial" w:cs="Arial"/>
          <w:sz w:val="24"/>
          <w:szCs w:val="24"/>
        </w:rPr>
      </w:pPr>
    </w:p>
    <w:p w14:paraId="0722C1BB" w14:textId="77777777" w:rsidR="000F6A52" w:rsidRDefault="000F6A52" w:rsidP="00422811">
      <w:pPr>
        <w:widowControl w:val="0"/>
        <w:spacing w:line="240" w:lineRule="auto"/>
        <w:rPr>
          <w:rFonts w:ascii="Arial" w:hAnsi="Arial" w:cs="Arial"/>
          <w:sz w:val="24"/>
          <w:szCs w:val="24"/>
        </w:rPr>
      </w:pPr>
    </w:p>
    <w:p w14:paraId="48A54EFA" w14:textId="77777777" w:rsidR="000F6A52" w:rsidRDefault="000F6A52" w:rsidP="00422811">
      <w:pPr>
        <w:widowControl w:val="0"/>
        <w:spacing w:line="240" w:lineRule="auto"/>
        <w:rPr>
          <w:rFonts w:ascii="Arial" w:hAnsi="Arial" w:cs="Arial"/>
          <w:sz w:val="24"/>
          <w:szCs w:val="24"/>
        </w:rPr>
      </w:pPr>
    </w:p>
    <w:p w14:paraId="3ADE50DE" w14:textId="77777777" w:rsidR="000F6A52" w:rsidRDefault="000F6A52" w:rsidP="00422811">
      <w:pPr>
        <w:widowControl w:val="0"/>
        <w:spacing w:line="240" w:lineRule="auto"/>
        <w:rPr>
          <w:rFonts w:ascii="Arial" w:hAnsi="Arial" w:cs="Arial"/>
          <w:sz w:val="24"/>
          <w:szCs w:val="24"/>
        </w:rPr>
      </w:pPr>
    </w:p>
    <w:p w14:paraId="5DDFD859" w14:textId="77777777" w:rsidR="000F6A52" w:rsidRDefault="000F6A52" w:rsidP="00422811">
      <w:pPr>
        <w:widowControl w:val="0"/>
        <w:spacing w:line="240" w:lineRule="auto"/>
        <w:rPr>
          <w:rFonts w:ascii="Arial" w:hAnsi="Arial" w:cs="Arial"/>
          <w:sz w:val="24"/>
          <w:szCs w:val="24"/>
        </w:rPr>
      </w:pPr>
    </w:p>
    <w:p w14:paraId="33D394EB" w14:textId="77777777" w:rsidR="00422811" w:rsidRPr="00C26630" w:rsidRDefault="00422811" w:rsidP="00422811">
      <w:pPr>
        <w:widowControl w:val="0"/>
        <w:spacing w:line="240" w:lineRule="auto"/>
        <w:rPr>
          <w:rFonts w:ascii="Arial" w:hAnsi="Arial" w:cs="Arial"/>
          <w:sz w:val="24"/>
          <w:szCs w:val="24"/>
        </w:rPr>
      </w:pPr>
    </w:p>
    <w:p w14:paraId="6D29E4AB" w14:textId="77777777" w:rsidR="00422811" w:rsidRPr="00C26630" w:rsidRDefault="00422811" w:rsidP="00422811">
      <w:pPr>
        <w:widowControl w:val="0"/>
        <w:spacing w:line="240" w:lineRule="auto"/>
        <w:rPr>
          <w:rFonts w:ascii="Arial" w:hAnsi="Arial" w:cs="Arial"/>
          <w:sz w:val="24"/>
          <w:szCs w:val="24"/>
        </w:rPr>
      </w:pPr>
    </w:p>
    <w:p w14:paraId="7B47C156" w14:textId="77777777" w:rsidR="00C70AA7" w:rsidRDefault="00C70AA7" w:rsidP="00D77F11">
      <w:pPr>
        <w:pStyle w:val="ModuleHeading"/>
        <w:sectPr w:rsidR="00C70AA7" w:rsidSect="00520F37">
          <w:pgSz w:w="11906" w:h="16838"/>
          <w:pgMar w:top="1440" w:right="1440" w:bottom="1440" w:left="1440" w:header="708" w:footer="708" w:gutter="0"/>
          <w:cols w:space="708"/>
          <w:docGrid w:linePitch="360"/>
        </w:sectPr>
      </w:pPr>
    </w:p>
    <w:p w14:paraId="3FEA4EF7" w14:textId="77777777" w:rsidR="00D77F11" w:rsidRPr="00C26630" w:rsidRDefault="00D77F11" w:rsidP="00D77F11">
      <w:pPr>
        <w:pStyle w:val="ModuleHeading"/>
      </w:pPr>
      <w:bookmarkStart w:id="154" w:name="LH_BusEmploandEconPol"/>
      <w:bookmarkEnd w:id="154"/>
      <w:r w:rsidRPr="00C26630">
        <w:lastRenderedPageBreak/>
        <w:t>LH Business, Employment and Economic Policy</w:t>
      </w:r>
    </w:p>
    <w:p w14:paraId="1AE43ED0" w14:textId="77777777" w:rsidR="00D77F11" w:rsidRPr="00C26630" w:rsidRDefault="00D77F11" w:rsidP="00D77F11">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41411</w:t>
      </w:r>
    </w:p>
    <w:p w14:paraId="414A6650" w14:textId="77777777" w:rsidR="00D77F11" w:rsidRPr="00C26630" w:rsidRDefault="00D77F11" w:rsidP="00D77F11">
      <w:pPr>
        <w:widowControl w:val="0"/>
        <w:spacing w:after="0"/>
        <w:rPr>
          <w:rFonts w:ascii="Arial" w:hAnsi="Arial" w:cs="Arial"/>
          <w:sz w:val="24"/>
          <w:szCs w:val="24"/>
        </w:rPr>
      </w:pPr>
      <w:r w:rsidRPr="00C26630">
        <w:rPr>
          <w:rFonts w:ascii="Arial" w:hAnsi="Arial" w:cs="Arial"/>
          <w:sz w:val="24"/>
          <w:szCs w:val="24"/>
        </w:rPr>
        <w:t>Credits: 20</w:t>
      </w:r>
    </w:p>
    <w:p w14:paraId="5E43E01B" w14:textId="77777777" w:rsidR="00D77F11" w:rsidRPr="00C26630" w:rsidRDefault="00D77F11" w:rsidP="00D77F11">
      <w:pPr>
        <w:widowControl w:val="0"/>
        <w:spacing w:after="0"/>
        <w:rPr>
          <w:rFonts w:ascii="Arial" w:hAnsi="Arial" w:cs="Arial"/>
          <w:sz w:val="24"/>
          <w:szCs w:val="24"/>
        </w:rPr>
      </w:pPr>
      <w:r w:rsidRPr="00C26630">
        <w:rPr>
          <w:rFonts w:ascii="Arial" w:hAnsi="Arial" w:cs="Arial"/>
          <w:sz w:val="24"/>
          <w:szCs w:val="24"/>
        </w:rPr>
        <w:t>Level: LH</w:t>
      </w:r>
    </w:p>
    <w:p w14:paraId="6CF94BDD" w14:textId="77777777" w:rsidR="00D77F11" w:rsidRPr="00C26630" w:rsidRDefault="00D77F11" w:rsidP="00D77F11">
      <w:pPr>
        <w:widowControl w:val="0"/>
        <w:spacing w:after="0"/>
        <w:rPr>
          <w:rFonts w:ascii="Arial" w:hAnsi="Arial" w:cs="Arial"/>
          <w:sz w:val="24"/>
          <w:szCs w:val="24"/>
        </w:rPr>
      </w:pPr>
      <w:r w:rsidRPr="00C26630">
        <w:rPr>
          <w:rFonts w:ascii="Arial" w:hAnsi="Arial" w:cs="Arial"/>
          <w:sz w:val="24"/>
          <w:szCs w:val="24"/>
        </w:rPr>
        <w:t>Taught: Semester 2</w:t>
      </w:r>
    </w:p>
    <w:p w14:paraId="32E0583E" w14:textId="77777777" w:rsidR="00D77F11" w:rsidRPr="00C26630" w:rsidRDefault="00D77F11" w:rsidP="00D77F11">
      <w:pPr>
        <w:widowControl w:val="0"/>
        <w:spacing w:after="0"/>
        <w:rPr>
          <w:rFonts w:ascii="Arial" w:hAnsi="Arial" w:cs="Arial"/>
          <w:sz w:val="24"/>
          <w:szCs w:val="24"/>
        </w:rPr>
      </w:pPr>
      <w:r w:rsidRPr="00C26630">
        <w:rPr>
          <w:rFonts w:ascii="Arial" w:hAnsi="Arial" w:cs="Arial"/>
          <w:sz w:val="24"/>
          <w:szCs w:val="24"/>
        </w:rPr>
        <w:t>Department: Management</w:t>
      </w:r>
    </w:p>
    <w:p w14:paraId="63A61F35" w14:textId="77777777" w:rsidR="00D77F11" w:rsidRPr="00C26630" w:rsidRDefault="00D77F11" w:rsidP="00D77F11">
      <w:pPr>
        <w:widowControl w:val="0"/>
        <w:spacing w:after="0"/>
        <w:rPr>
          <w:rFonts w:ascii="Arial" w:hAnsi="Arial" w:cs="Arial"/>
          <w:sz w:val="24"/>
          <w:szCs w:val="24"/>
        </w:rPr>
      </w:pPr>
      <w:r w:rsidRPr="00C26630">
        <w:rPr>
          <w:rFonts w:ascii="Arial" w:hAnsi="Arial" w:cs="Arial"/>
          <w:sz w:val="24"/>
          <w:szCs w:val="24"/>
        </w:rPr>
        <w:t>Assessment Method: Essay (70%), Class Test (30%)</w:t>
      </w:r>
    </w:p>
    <w:p w14:paraId="7708288A" w14:textId="77777777" w:rsidR="00D77F11" w:rsidRPr="00C26630" w:rsidRDefault="00D77F11" w:rsidP="00D77F11">
      <w:pPr>
        <w:widowControl w:val="0"/>
        <w:spacing w:after="0"/>
        <w:rPr>
          <w:rFonts w:ascii="Arial" w:hAnsi="Arial" w:cs="Arial"/>
          <w:b/>
          <w:bCs/>
          <w:i/>
          <w:iCs/>
          <w:sz w:val="24"/>
          <w:szCs w:val="24"/>
        </w:rPr>
      </w:pPr>
      <w:r w:rsidRPr="00C26630">
        <w:rPr>
          <w:rFonts w:ascii="Arial" w:hAnsi="Arial" w:cs="Arial"/>
          <w:b/>
          <w:bCs/>
          <w:i/>
          <w:iCs/>
          <w:sz w:val="24"/>
          <w:szCs w:val="24"/>
        </w:rPr>
        <w:t>Subject to availability</w:t>
      </w:r>
    </w:p>
    <w:p w14:paraId="0F0832BE" w14:textId="77777777" w:rsidR="00D77F11" w:rsidRPr="00C26630" w:rsidRDefault="00D77F11" w:rsidP="00D77F11">
      <w:pPr>
        <w:widowControl w:val="0"/>
        <w:rPr>
          <w:rFonts w:ascii="Arial" w:hAnsi="Arial" w:cs="Arial"/>
          <w:sz w:val="24"/>
          <w:szCs w:val="24"/>
        </w:rPr>
      </w:pPr>
    </w:p>
    <w:p w14:paraId="488F5932" w14:textId="77777777" w:rsidR="00D77F11" w:rsidRPr="00C26630" w:rsidRDefault="00D77F11" w:rsidP="00D77F11">
      <w:pPr>
        <w:pStyle w:val="Heading"/>
      </w:pPr>
      <w:r w:rsidRPr="00C26630">
        <w:t>Module Description</w:t>
      </w:r>
    </w:p>
    <w:p w14:paraId="3E5DB984" w14:textId="77777777" w:rsidR="00D77F11" w:rsidRPr="00C26630" w:rsidRDefault="00D77F11" w:rsidP="00D77F11">
      <w:pPr>
        <w:widowControl w:val="0"/>
        <w:rPr>
          <w:rFonts w:ascii="Arial" w:hAnsi="Arial" w:cs="Arial"/>
          <w:sz w:val="24"/>
          <w:szCs w:val="24"/>
        </w:rPr>
      </w:pPr>
      <w:r w:rsidRPr="00C26630">
        <w:rPr>
          <w:rFonts w:ascii="Arial" w:hAnsi="Arial" w:cs="Arial"/>
          <w:sz w:val="24"/>
          <w:szCs w:val="24"/>
        </w:rPr>
        <w:t>The module analyses fundamental business issues in the workplace. It builds a robust foundation, taking models of worker's labour-leisure choices, and firm's profit-maximising employment and wage choices. It then critically evaluates realistic personnel problems including management of worker turnover (recruitment and dismissal, payment systems, job design (teams and high-performance work systems), and worker involvement practices.</w:t>
      </w:r>
    </w:p>
    <w:p w14:paraId="2CA2DB70" w14:textId="77777777" w:rsidR="00D77F11" w:rsidRPr="00C26630" w:rsidRDefault="00D77F11" w:rsidP="00D77F11">
      <w:pPr>
        <w:widowControl w:val="0"/>
        <w:rPr>
          <w:rFonts w:ascii="Arial" w:hAnsi="Arial" w:cs="Arial"/>
          <w:sz w:val="24"/>
          <w:szCs w:val="24"/>
        </w:rPr>
      </w:pPr>
      <w:r w:rsidRPr="00C26630">
        <w:rPr>
          <w:rFonts w:ascii="Arial" w:hAnsi="Arial" w:cs="Arial"/>
          <w:sz w:val="24"/>
          <w:szCs w:val="24"/>
        </w:rPr>
        <w:t>The module also analyses important government labour policies which affect business. These include training (should there be a tax on firms to pay for training?), discrimination (should there be equal pay for work of \"equal value\"?), health and safety at work, minimum wage legislation (does the living wage destroy jobs?), job security, zero-hours contracts and gig work (should we have more employment protection?).</w:t>
      </w:r>
    </w:p>
    <w:p w14:paraId="7EC93365" w14:textId="77777777" w:rsidR="00D77F11" w:rsidRPr="00C26630" w:rsidRDefault="00D77F11" w:rsidP="00D77F11">
      <w:pPr>
        <w:widowControl w:val="0"/>
        <w:rPr>
          <w:rFonts w:ascii="Arial" w:hAnsi="Arial" w:cs="Arial"/>
          <w:sz w:val="24"/>
          <w:szCs w:val="24"/>
        </w:rPr>
      </w:pPr>
      <w:r w:rsidRPr="00C26630">
        <w:rPr>
          <w:rFonts w:ascii="Arial" w:hAnsi="Arial" w:cs="Arial"/>
          <w:sz w:val="24"/>
          <w:szCs w:val="24"/>
        </w:rPr>
        <w:t>It brings in as well the broader labour and business context including education policy (e.g. higher or lower University fees) and unemployment assistance programmes (how to increase benefits without reducing work incentives).</w:t>
      </w:r>
    </w:p>
    <w:p w14:paraId="07C5B67C" w14:textId="77777777" w:rsidR="00D77F11" w:rsidRPr="00C26630" w:rsidRDefault="00D77F11" w:rsidP="00D77F11">
      <w:pPr>
        <w:pStyle w:val="Heading"/>
      </w:pPr>
      <w:r w:rsidRPr="00C26630">
        <w:rPr>
          <w:sz w:val="24"/>
          <w:szCs w:val="24"/>
        </w:rPr>
        <w:br/>
      </w:r>
      <w:r w:rsidRPr="00C26630">
        <w:t>Learning Outcomes</w:t>
      </w:r>
    </w:p>
    <w:p w14:paraId="46F67236" w14:textId="77777777" w:rsidR="00D77F11" w:rsidRPr="00C26630" w:rsidRDefault="00D77F11" w:rsidP="00D77F11">
      <w:pPr>
        <w:widowControl w:val="0"/>
        <w:rPr>
          <w:rFonts w:ascii="Arial" w:hAnsi="Arial" w:cs="Arial"/>
          <w:sz w:val="24"/>
          <w:szCs w:val="24"/>
        </w:rPr>
      </w:pPr>
      <w:r w:rsidRPr="00C26630">
        <w:rPr>
          <w:rFonts w:ascii="Arial" w:hAnsi="Arial" w:cs="Arial"/>
          <w:sz w:val="24"/>
          <w:szCs w:val="24"/>
        </w:rPr>
        <w:t>By the end of the module students should be able to:</w:t>
      </w:r>
    </w:p>
    <w:p w14:paraId="7788602C" w14:textId="77777777" w:rsidR="00D77F11" w:rsidRPr="00C26630" w:rsidRDefault="00D77F11" w:rsidP="00D77F11">
      <w:pPr>
        <w:widowControl w:val="0"/>
        <w:numPr>
          <w:ilvl w:val="0"/>
          <w:numId w:val="25"/>
        </w:numPr>
        <w:spacing w:after="0"/>
        <w:rPr>
          <w:rFonts w:ascii="Arial" w:hAnsi="Arial" w:cs="Arial"/>
          <w:sz w:val="24"/>
          <w:szCs w:val="24"/>
        </w:rPr>
      </w:pPr>
      <w:r w:rsidRPr="00C26630">
        <w:rPr>
          <w:rFonts w:ascii="Arial" w:hAnsi="Arial" w:cs="Arial"/>
          <w:sz w:val="24"/>
          <w:szCs w:val="24"/>
        </w:rPr>
        <w:t>Critically evaluate how labour markets work to determine wages and employment (and unemployment) of different worker groups.</w:t>
      </w:r>
    </w:p>
    <w:p w14:paraId="45DE8107" w14:textId="77777777" w:rsidR="00D77F11" w:rsidRPr="00C26630" w:rsidRDefault="00D77F11" w:rsidP="00D77F11">
      <w:pPr>
        <w:widowControl w:val="0"/>
        <w:numPr>
          <w:ilvl w:val="0"/>
          <w:numId w:val="25"/>
        </w:numPr>
        <w:spacing w:after="0"/>
        <w:rPr>
          <w:rFonts w:ascii="Arial" w:hAnsi="Arial" w:cs="Arial"/>
          <w:sz w:val="24"/>
          <w:szCs w:val="24"/>
        </w:rPr>
      </w:pPr>
      <w:r w:rsidRPr="00C26630">
        <w:rPr>
          <w:rFonts w:ascii="Arial" w:hAnsi="Arial" w:cs="Arial"/>
          <w:sz w:val="24"/>
          <w:szCs w:val="24"/>
        </w:rPr>
        <w:t>Analyse key labour policy issues, including minimum wages, fees for higher education, industrial training, unemployment benefits, and trade union support.</w:t>
      </w:r>
    </w:p>
    <w:p w14:paraId="0408CBEE" w14:textId="77777777" w:rsidR="00D77F11" w:rsidRPr="00C26630" w:rsidRDefault="00D77F11" w:rsidP="00D77F11">
      <w:pPr>
        <w:widowControl w:val="0"/>
        <w:numPr>
          <w:ilvl w:val="0"/>
          <w:numId w:val="25"/>
        </w:numPr>
        <w:spacing w:after="0"/>
        <w:rPr>
          <w:rFonts w:ascii="Arial" w:hAnsi="Arial" w:cs="Arial"/>
          <w:sz w:val="24"/>
          <w:szCs w:val="24"/>
        </w:rPr>
      </w:pPr>
      <w:r w:rsidRPr="00C26630">
        <w:rPr>
          <w:rFonts w:ascii="Arial" w:hAnsi="Arial" w:cs="Arial"/>
          <w:sz w:val="24"/>
          <w:szCs w:val="24"/>
        </w:rPr>
        <w:t>Analyse the main conceptual and practical issues underlying firm's human resource strategies, including training, recruitment, labour flexibility, equal opportunity, employee participation and worker motivation strategies.</w:t>
      </w:r>
    </w:p>
    <w:p w14:paraId="4D59B651" w14:textId="7DE337DE" w:rsidR="00C45800" w:rsidRPr="00C26630" w:rsidRDefault="00C45800" w:rsidP="00422811">
      <w:pPr>
        <w:widowControl w:val="0"/>
        <w:spacing w:line="240" w:lineRule="auto"/>
        <w:rPr>
          <w:rFonts w:ascii="Arial" w:hAnsi="Arial" w:cs="Arial"/>
          <w:sz w:val="24"/>
          <w:szCs w:val="24"/>
        </w:rPr>
        <w:sectPr w:rsidR="00C45800" w:rsidRPr="00C26630" w:rsidSect="00520F37">
          <w:pgSz w:w="11906" w:h="16838"/>
          <w:pgMar w:top="1440" w:right="1440" w:bottom="1440" w:left="1440" w:header="708" w:footer="708" w:gutter="0"/>
          <w:cols w:space="708"/>
          <w:docGrid w:linePitch="360"/>
        </w:sectPr>
      </w:pPr>
    </w:p>
    <w:p w14:paraId="7CB41771" w14:textId="1A643EEE" w:rsidR="008B01DC" w:rsidRPr="00C26630" w:rsidRDefault="3FD7BC23" w:rsidP="0068492B">
      <w:pPr>
        <w:widowControl w:val="0"/>
        <w:spacing w:after="0"/>
        <w:rPr>
          <w:rFonts w:ascii="Arial" w:hAnsi="Arial" w:cs="Arial"/>
          <w:b/>
          <w:bCs/>
          <w:sz w:val="36"/>
          <w:szCs w:val="36"/>
        </w:rPr>
      </w:pPr>
      <w:bookmarkStart w:id="155" w:name="LH_PersonnelEcon"/>
      <w:bookmarkStart w:id="156" w:name="LH_CRISISMGT"/>
      <w:bookmarkEnd w:id="155"/>
      <w:bookmarkEnd w:id="156"/>
      <w:r w:rsidRPr="43AA178F">
        <w:rPr>
          <w:rFonts w:ascii="Arial" w:hAnsi="Arial" w:cs="Arial"/>
          <w:b/>
          <w:bCs/>
          <w:sz w:val="36"/>
          <w:szCs w:val="36"/>
        </w:rPr>
        <w:lastRenderedPageBreak/>
        <w:t>L</w:t>
      </w:r>
      <w:r w:rsidR="0068492B" w:rsidRPr="43AA178F">
        <w:rPr>
          <w:rFonts w:ascii="Arial" w:hAnsi="Arial" w:cs="Arial"/>
          <w:b/>
          <w:bCs/>
          <w:sz w:val="36"/>
          <w:szCs w:val="36"/>
        </w:rPr>
        <w:t xml:space="preserve">H </w:t>
      </w:r>
      <w:r w:rsidR="008B01DC" w:rsidRPr="43AA178F">
        <w:rPr>
          <w:rFonts w:ascii="Arial" w:hAnsi="Arial" w:cs="Arial"/>
          <w:b/>
          <w:bCs/>
          <w:sz w:val="36"/>
          <w:szCs w:val="36"/>
        </w:rPr>
        <w:t>Crisis Management</w:t>
      </w:r>
    </w:p>
    <w:p w14:paraId="23F44B87" w14:textId="77777777" w:rsidR="008B01DC" w:rsidRPr="00C26630" w:rsidRDefault="008B01DC" w:rsidP="0068492B">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34373</w:t>
      </w:r>
    </w:p>
    <w:p w14:paraId="6E024F16" w14:textId="77777777" w:rsidR="008B01DC" w:rsidRPr="00C26630" w:rsidRDefault="008B01DC" w:rsidP="0068492B">
      <w:pPr>
        <w:widowControl w:val="0"/>
        <w:spacing w:after="0"/>
        <w:rPr>
          <w:rFonts w:ascii="Arial" w:hAnsi="Arial" w:cs="Arial"/>
          <w:sz w:val="24"/>
          <w:szCs w:val="24"/>
        </w:rPr>
      </w:pPr>
      <w:r w:rsidRPr="00C26630">
        <w:rPr>
          <w:rFonts w:ascii="Arial" w:hAnsi="Arial" w:cs="Arial"/>
          <w:sz w:val="24"/>
          <w:szCs w:val="24"/>
        </w:rPr>
        <w:t>Credits: 20</w:t>
      </w:r>
    </w:p>
    <w:p w14:paraId="69A0DF0C" w14:textId="77777777" w:rsidR="008B01DC" w:rsidRPr="00C26630" w:rsidRDefault="008B01DC" w:rsidP="0068492B">
      <w:pPr>
        <w:widowControl w:val="0"/>
        <w:spacing w:after="0"/>
        <w:rPr>
          <w:rFonts w:ascii="Arial" w:hAnsi="Arial" w:cs="Arial"/>
          <w:sz w:val="24"/>
          <w:szCs w:val="24"/>
        </w:rPr>
      </w:pPr>
      <w:r w:rsidRPr="00C26630">
        <w:rPr>
          <w:rFonts w:ascii="Arial" w:hAnsi="Arial" w:cs="Arial"/>
          <w:sz w:val="24"/>
          <w:szCs w:val="24"/>
        </w:rPr>
        <w:t>Level: LH</w:t>
      </w:r>
    </w:p>
    <w:p w14:paraId="5B99CA77" w14:textId="77777777" w:rsidR="008B01DC" w:rsidRPr="00C26630" w:rsidRDefault="008B01DC" w:rsidP="0068492B">
      <w:pPr>
        <w:widowControl w:val="0"/>
        <w:spacing w:after="0"/>
        <w:rPr>
          <w:rFonts w:ascii="Arial" w:hAnsi="Arial" w:cs="Arial"/>
          <w:sz w:val="24"/>
          <w:szCs w:val="24"/>
        </w:rPr>
      </w:pPr>
      <w:r w:rsidRPr="00C26630">
        <w:rPr>
          <w:rFonts w:ascii="Arial" w:hAnsi="Arial" w:cs="Arial"/>
          <w:sz w:val="24"/>
          <w:szCs w:val="24"/>
        </w:rPr>
        <w:t>Taught: Semester 2</w:t>
      </w:r>
    </w:p>
    <w:p w14:paraId="7F4E0D7E" w14:textId="1E520E47" w:rsidR="003C2B0B" w:rsidRPr="00C26630" w:rsidRDefault="003C2B0B" w:rsidP="0068492B">
      <w:pPr>
        <w:widowControl w:val="0"/>
        <w:spacing w:after="0"/>
        <w:rPr>
          <w:rFonts w:ascii="Arial" w:hAnsi="Arial" w:cs="Arial"/>
          <w:sz w:val="24"/>
          <w:szCs w:val="24"/>
        </w:rPr>
      </w:pPr>
      <w:r w:rsidRPr="00C26630">
        <w:rPr>
          <w:rFonts w:ascii="Arial" w:hAnsi="Arial" w:cs="Arial"/>
          <w:sz w:val="24"/>
          <w:szCs w:val="24"/>
        </w:rPr>
        <w:t>Department: Management</w:t>
      </w:r>
    </w:p>
    <w:p w14:paraId="35F921C8" w14:textId="77777777" w:rsidR="008B01DC" w:rsidRPr="00C26630" w:rsidRDefault="008B01DC" w:rsidP="0068492B">
      <w:pPr>
        <w:widowControl w:val="0"/>
        <w:spacing w:after="0"/>
        <w:rPr>
          <w:rFonts w:ascii="Arial" w:hAnsi="Arial" w:cs="Arial"/>
          <w:sz w:val="24"/>
          <w:szCs w:val="24"/>
        </w:rPr>
      </w:pPr>
      <w:r w:rsidRPr="00C26630">
        <w:rPr>
          <w:rFonts w:ascii="Arial" w:hAnsi="Arial" w:cs="Arial"/>
          <w:sz w:val="24"/>
          <w:szCs w:val="24"/>
        </w:rPr>
        <w:t>Assessment Method: Individual assignment (75%), Group report (25%)</w:t>
      </w:r>
    </w:p>
    <w:p w14:paraId="3191B45F" w14:textId="1CFB1E74" w:rsidR="008B01DC" w:rsidRPr="00C26630" w:rsidRDefault="00CB6D22" w:rsidP="00CB6D22">
      <w:pPr>
        <w:widowControl w:val="0"/>
        <w:spacing w:after="0"/>
        <w:rPr>
          <w:rFonts w:ascii="Arial" w:hAnsi="Arial" w:cs="Arial"/>
          <w:b/>
          <w:bCs/>
          <w:i/>
          <w:iCs/>
          <w:sz w:val="24"/>
          <w:szCs w:val="24"/>
        </w:rPr>
      </w:pPr>
      <w:r w:rsidRPr="00C26630">
        <w:rPr>
          <w:rFonts w:ascii="Arial" w:hAnsi="Arial" w:cs="Arial"/>
          <w:b/>
          <w:bCs/>
          <w:i/>
          <w:iCs/>
          <w:sz w:val="24"/>
          <w:szCs w:val="24"/>
        </w:rPr>
        <w:t>Subject to availability</w:t>
      </w:r>
    </w:p>
    <w:p w14:paraId="3DC17BA0" w14:textId="77777777" w:rsidR="008B01DC" w:rsidRPr="00C26630" w:rsidRDefault="008B01DC" w:rsidP="008B01DC">
      <w:pPr>
        <w:widowControl w:val="0"/>
        <w:rPr>
          <w:rFonts w:ascii="Arial" w:hAnsi="Arial" w:cs="Arial"/>
          <w:sz w:val="24"/>
          <w:szCs w:val="24"/>
        </w:rPr>
      </w:pPr>
    </w:p>
    <w:p w14:paraId="42B07E2B" w14:textId="77777777" w:rsidR="008B01DC" w:rsidRPr="00C26630" w:rsidRDefault="008B01DC" w:rsidP="007B54A2">
      <w:pPr>
        <w:pStyle w:val="Heading"/>
      </w:pPr>
      <w:r w:rsidRPr="00C26630">
        <w:t>Module Description</w:t>
      </w:r>
    </w:p>
    <w:p w14:paraId="07E517AF" w14:textId="77777777" w:rsidR="008B01DC" w:rsidRPr="00C26630" w:rsidRDefault="008B01DC" w:rsidP="008B01DC">
      <w:pPr>
        <w:widowControl w:val="0"/>
        <w:rPr>
          <w:rFonts w:ascii="Arial" w:hAnsi="Arial" w:cs="Arial"/>
          <w:sz w:val="24"/>
          <w:szCs w:val="24"/>
        </w:rPr>
      </w:pPr>
      <w:r w:rsidRPr="00C26630">
        <w:rPr>
          <w:rFonts w:ascii="Arial" w:hAnsi="Arial" w:cs="Arial"/>
          <w:sz w:val="24"/>
          <w:szCs w:val="24"/>
        </w:rPr>
        <w:t>Successful crisis management aims to minimize the impact of disruptive events that can result in loss of life, equipment, earnings, customers, reputation, market share or other future business prospects.</w:t>
      </w:r>
    </w:p>
    <w:p w14:paraId="3C71B573" w14:textId="77777777" w:rsidR="008B01DC" w:rsidRPr="00C26630" w:rsidRDefault="008B01DC" w:rsidP="008B01DC">
      <w:pPr>
        <w:widowControl w:val="0"/>
        <w:rPr>
          <w:rFonts w:ascii="Arial" w:hAnsi="Arial" w:cs="Arial"/>
          <w:sz w:val="24"/>
          <w:szCs w:val="24"/>
        </w:rPr>
      </w:pPr>
      <w:r w:rsidRPr="00C26630">
        <w:rPr>
          <w:rFonts w:ascii="Arial" w:hAnsi="Arial" w:cs="Arial"/>
          <w:sz w:val="24"/>
          <w:szCs w:val="24"/>
        </w:rPr>
        <w:t>Previously, if a crisis arose, it was often assumed to be the result of a single flawed decision, often by one or more blameworthy individuals. In this view a crisis was an aberration, an unfortunate accident—as much a tragedy for the well-meaning and generally competent leaders who made the decision as for its more direct victims. In contrast in this module we consider the entire system analysing, for example, factors that can precede and influence crisis such as policy changes, regulatory oversight, licensing criteria, financial concerns, environmental change, or organizational culture. Blending theory and practice, students will work in teams, applying course material in the analysis of real-world crisis management challenges.</w:t>
      </w:r>
    </w:p>
    <w:p w14:paraId="714AC3BB" w14:textId="77777777" w:rsidR="008B01DC" w:rsidRPr="00C26630" w:rsidRDefault="008B01DC" w:rsidP="008B01DC">
      <w:pPr>
        <w:widowControl w:val="0"/>
        <w:rPr>
          <w:rFonts w:ascii="Arial" w:hAnsi="Arial" w:cs="Arial"/>
          <w:sz w:val="24"/>
          <w:szCs w:val="24"/>
        </w:rPr>
      </w:pPr>
    </w:p>
    <w:p w14:paraId="5C43DDA9" w14:textId="77777777" w:rsidR="008B01DC" w:rsidRPr="00C26630" w:rsidRDefault="008B01DC" w:rsidP="007B54A2">
      <w:pPr>
        <w:pStyle w:val="Heading"/>
      </w:pPr>
      <w:r w:rsidRPr="00C26630">
        <w:t>Learning Outcomes</w:t>
      </w:r>
    </w:p>
    <w:p w14:paraId="329B78A2" w14:textId="77777777" w:rsidR="008B01DC" w:rsidRPr="00C26630" w:rsidRDefault="008B01DC" w:rsidP="008B01DC">
      <w:pPr>
        <w:widowControl w:val="0"/>
        <w:rPr>
          <w:rFonts w:ascii="Arial" w:hAnsi="Arial" w:cs="Arial"/>
          <w:sz w:val="24"/>
          <w:szCs w:val="24"/>
        </w:rPr>
      </w:pPr>
      <w:r w:rsidRPr="00C26630">
        <w:rPr>
          <w:rFonts w:ascii="Arial" w:hAnsi="Arial" w:cs="Arial"/>
          <w:sz w:val="24"/>
          <w:szCs w:val="24"/>
        </w:rPr>
        <w:t>By the end of the module students should be able to:</w:t>
      </w:r>
    </w:p>
    <w:p w14:paraId="116FA955" w14:textId="2C9CF7F8" w:rsidR="008B01DC" w:rsidRPr="00C26630" w:rsidRDefault="008B01DC" w:rsidP="00166013">
      <w:pPr>
        <w:pStyle w:val="ListParagraph"/>
        <w:widowControl w:val="0"/>
        <w:numPr>
          <w:ilvl w:val="0"/>
          <w:numId w:val="4"/>
        </w:numPr>
        <w:rPr>
          <w:rFonts w:ascii="Arial" w:hAnsi="Arial" w:cs="Arial"/>
          <w:sz w:val="24"/>
          <w:szCs w:val="24"/>
        </w:rPr>
      </w:pPr>
      <w:r w:rsidRPr="00C26630">
        <w:rPr>
          <w:rFonts w:ascii="Arial" w:hAnsi="Arial" w:cs="Arial"/>
          <w:sz w:val="24"/>
          <w:szCs w:val="24"/>
        </w:rPr>
        <w:t>Analyse causes of crisis at the individual, group, and systemic levels</w:t>
      </w:r>
    </w:p>
    <w:p w14:paraId="03BFEA7D" w14:textId="7B10CE23" w:rsidR="008B01DC" w:rsidRPr="00C26630" w:rsidRDefault="008B01DC" w:rsidP="00166013">
      <w:pPr>
        <w:pStyle w:val="ListParagraph"/>
        <w:widowControl w:val="0"/>
        <w:numPr>
          <w:ilvl w:val="0"/>
          <w:numId w:val="4"/>
        </w:numPr>
        <w:rPr>
          <w:rFonts w:ascii="Arial" w:hAnsi="Arial" w:cs="Arial"/>
          <w:sz w:val="24"/>
          <w:szCs w:val="24"/>
        </w:rPr>
      </w:pPr>
      <w:r w:rsidRPr="00C26630">
        <w:rPr>
          <w:rFonts w:ascii="Arial" w:hAnsi="Arial" w:cs="Arial"/>
          <w:sz w:val="24"/>
          <w:szCs w:val="24"/>
        </w:rPr>
        <w:t>Demonstrate comprehensive knowledge and understanding of the complexity of leading and managing crisis within organizational cultures and established systems</w:t>
      </w:r>
    </w:p>
    <w:p w14:paraId="74937142" w14:textId="2B121A17" w:rsidR="008B01DC" w:rsidRPr="00C26630" w:rsidRDefault="008B01DC" w:rsidP="00166013">
      <w:pPr>
        <w:pStyle w:val="ListParagraph"/>
        <w:widowControl w:val="0"/>
        <w:numPr>
          <w:ilvl w:val="0"/>
          <w:numId w:val="4"/>
        </w:numPr>
        <w:rPr>
          <w:rFonts w:ascii="Arial" w:hAnsi="Arial" w:cs="Arial"/>
          <w:sz w:val="24"/>
          <w:szCs w:val="24"/>
        </w:rPr>
      </w:pPr>
      <w:r w:rsidRPr="00C26630">
        <w:rPr>
          <w:rFonts w:ascii="Arial" w:hAnsi="Arial" w:cs="Arial"/>
          <w:sz w:val="24"/>
          <w:szCs w:val="24"/>
        </w:rPr>
        <w:t>Identify and appraise a range of intervention strategies that may be required to manage crisis in today’s complex workplaces</w:t>
      </w:r>
    </w:p>
    <w:p w14:paraId="576CE57D" w14:textId="45C56D7D" w:rsidR="008B01DC" w:rsidRPr="00C26630" w:rsidRDefault="008B01DC" w:rsidP="00166013">
      <w:pPr>
        <w:pStyle w:val="ListParagraph"/>
        <w:widowControl w:val="0"/>
        <w:numPr>
          <w:ilvl w:val="0"/>
          <w:numId w:val="4"/>
        </w:numPr>
        <w:rPr>
          <w:rFonts w:ascii="Arial" w:hAnsi="Arial" w:cs="Arial"/>
          <w:sz w:val="24"/>
          <w:szCs w:val="24"/>
        </w:rPr>
      </w:pPr>
      <w:r w:rsidRPr="00C26630">
        <w:rPr>
          <w:rFonts w:ascii="Arial" w:hAnsi="Arial" w:cs="Arial"/>
          <w:sz w:val="24"/>
          <w:szCs w:val="24"/>
        </w:rPr>
        <w:t>Examine crisis related organizational emotions—conscious and unconscious—that can undermine the success of leadership efforts</w:t>
      </w:r>
    </w:p>
    <w:p w14:paraId="2414850E" w14:textId="61B3F03E" w:rsidR="00AF64DB" w:rsidRDefault="008B01DC" w:rsidP="00166013">
      <w:pPr>
        <w:pStyle w:val="ListParagraph"/>
        <w:widowControl w:val="0"/>
        <w:numPr>
          <w:ilvl w:val="0"/>
          <w:numId w:val="4"/>
        </w:numPr>
        <w:rPr>
          <w:rFonts w:ascii="Arial" w:hAnsi="Arial" w:cs="Arial"/>
          <w:sz w:val="24"/>
          <w:szCs w:val="24"/>
        </w:rPr>
      </w:pPr>
      <w:r w:rsidRPr="00C26630">
        <w:rPr>
          <w:rFonts w:ascii="Arial" w:hAnsi="Arial" w:cs="Arial"/>
          <w:sz w:val="24"/>
          <w:szCs w:val="24"/>
        </w:rPr>
        <w:t>Choose and apply the relevant concepts and tools in the analysis of a crisis management case study and identify lessons learned that can be applied to other organizational environments</w:t>
      </w:r>
    </w:p>
    <w:p w14:paraId="672E2F86" w14:textId="77777777" w:rsidR="007B54A2" w:rsidRDefault="007B54A2" w:rsidP="007B54A2">
      <w:pPr>
        <w:widowControl w:val="0"/>
        <w:rPr>
          <w:rFonts w:ascii="Arial" w:hAnsi="Arial" w:cs="Arial"/>
          <w:sz w:val="24"/>
          <w:szCs w:val="24"/>
        </w:rPr>
      </w:pPr>
    </w:p>
    <w:p w14:paraId="4FEF1E50" w14:textId="77777777" w:rsidR="007B54A2" w:rsidRDefault="007B54A2" w:rsidP="007B54A2">
      <w:pPr>
        <w:widowControl w:val="0"/>
        <w:rPr>
          <w:rFonts w:ascii="Arial" w:hAnsi="Arial" w:cs="Arial"/>
          <w:sz w:val="24"/>
          <w:szCs w:val="24"/>
        </w:rPr>
      </w:pPr>
    </w:p>
    <w:p w14:paraId="4EFDB130" w14:textId="77777777" w:rsidR="007B54A2" w:rsidRDefault="007B54A2" w:rsidP="007B54A2">
      <w:pPr>
        <w:widowControl w:val="0"/>
        <w:rPr>
          <w:rFonts w:ascii="Arial" w:hAnsi="Arial" w:cs="Arial"/>
          <w:sz w:val="24"/>
          <w:szCs w:val="24"/>
        </w:rPr>
      </w:pPr>
    </w:p>
    <w:p w14:paraId="4A741240" w14:textId="77777777" w:rsidR="007B54A2" w:rsidRPr="007B54A2" w:rsidRDefault="007B54A2" w:rsidP="007B54A2">
      <w:pPr>
        <w:widowControl w:val="0"/>
        <w:rPr>
          <w:rFonts w:ascii="Arial" w:hAnsi="Arial" w:cs="Arial"/>
          <w:sz w:val="24"/>
          <w:szCs w:val="24"/>
        </w:rPr>
      </w:pPr>
    </w:p>
    <w:p w14:paraId="30C68FF5" w14:textId="082F9284" w:rsidR="008B01DC" w:rsidRPr="007B54A2" w:rsidRDefault="0068492B" w:rsidP="007B54A2">
      <w:pPr>
        <w:pStyle w:val="ModuleHeading"/>
        <w:rPr>
          <w:sz w:val="24"/>
          <w:szCs w:val="24"/>
        </w:rPr>
      </w:pPr>
      <w:bookmarkStart w:id="157" w:name="LH_OrgStudiesPPF"/>
      <w:bookmarkEnd w:id="157"/>
      <w:r w:rsidRPr="007B54A2">
        <w:lastRenderedPageBreak/>
        <w:t xml:space="preserve">LH </w:t>
      </w:r>
      <w:r w:rsidR="008B01DC" w:rsidRPr="007B54A2">
        <w:t>Organisation Studies: Past, Present and Future</w:t>
      </w:r>
    </w:p>
    <w:p w14:paraId="4C8D712F" w14:textId="77777777" w:rsidR="008B01DC" w:rsidRPr="00C26630" w:rsidRDefault="008B01DC" w:rsidP="0068492B">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29864</w:t>
      </w:r>
    </w:p>
    <w:p w14:paraId="693C0757" w14:textId="77777777" w:rsidR="008B01DC" w:rsidRPr="00C26630" w:rsidRDefault="008B01DC" w:rsidP="0068492B">
      <w:pPr>
        <w:widowControl w:val="0"/>
        <w:spacing w:after="0"/>
        <w:rPr>
          <w:rFonts w:ascii="Arial" w:hAnsi="Arial" w:cs="Arial"/>
          <w:sz w:val="24"/>
          <w:szCs w:val="24"/>
        </w:rPr>
      </w:pPr>
      <w:r w:rsidRPr="00C26630">
        <w:rPr>
          <w:rFonts w:ascii="Arial" w:hAnsi="Arial" w:cs="Arial"/>
          <w:sz w:val="24"/>
          <w:szCs w:val="24"/>
        </w:rPr>
        <w:t>Credits: 20</w:t>
      </w:r>
    </w:p>
    <w:p w14:paraId="3EF28AB1" w14:textId="77777777" w:rsidR="008B01DC" w:rsidRPr="00C26630" w:rsidRDefault="008B01DC" w:rsidP="0068492B">
      <w:pPr>
        <w:widowControl w:val="0"/>
        <w:spacing w:after="0"/>
        <w:rPr>
          <w:rFonts w:ascii="Arial" w:hAnsi="Arial" w:cs="Arial"/>
          <w:sz w:val="24"/>
          <w:szCs w:val="24"/>
        </w:rPr>
      </w:pPr>
      <w:r w:rsidRPr="00C26630">
        <w:rPr>
          <w:rFonts w:ascii="Arial" w:hAnsi="Arial" w:cs="Arial"/>
          <w:sz w:val="24"/>
          <w:szCs w:val="24"/>
        </w:rPr>
        <w:t>Level: LH</w:t>
      </w:r>
    </w:p>
    <w:p w14:paraId="435212C9" w14:textId="49D14564" w:rsidR="003C2B0B" w:rsidRPr="00C26630" w:rsidRDefault="003C2B0B" w:rsidP="0068492B">
      <w:pPr>
        <w:widowControl w:val="0"/>
        <w:spacing w:after="0"/>
        <w:rPr>
          <w:rFonts w:ascii="Arial" w:hAnsi="Arial" w:cs="Arial"/>
          <w:sz w:val="24"/>
          <w:szCs w:val="24"/>
        </w:rPr>
      </w:pPr>
      <w:r w:rsidRPr="00C26630">
        <w:rPr>
          <w:rFonts w:ascii="Arial" w:hAnsi="Arial" w:cs="Arial"/>
          <w:sz w:val="24"/>
          <w:szCs w:val="24"/>
        </w:rPr>
        <w:t>Department: Management</w:t>
      </w:r>
    </w:p>
    <w:p w14:paraId="79BF8C54" w14:textId="77777777" w:rsidR="008B01DC" w:rsidRPr="00C26630" w:rsidRDefault="008B01DC" w:rsidP="0068492B">
      <w:pPr>
        <w:widowControl w:val="0"/>
        <w:spacing w:after="0"/>
        <w:rPr>
          <w:rFonts w:ascii="Arial" w:hAnsi="Arial" w:cs="Arial"/>
          <w:sz w:val="24"/>
          <w:szCs w:val="24"/>
        </w:rPr>
      </w:pPr>
      <w:r w:rsidRPr="00C26630">
        <w:rPr>
          <w:rFonts w:ascii="Arial" w:hAnsi="Arial" w:cs="Arial"/>
          <w:sz w:val="24"/>
          <w:szCs w:val="24"/>
        </w:rPr>
        <w:t>Taught: Semester 2</w:t>
      </w:r>
    </w:p>
    <w:p w14:paraId="08D341A0" w14:textId="09485A1A" w:rsidR="008B01DC" w:rsidRPr="00C26630" w:rsidRDefault="008B01DC" w:rsidP="00AF64DB">
      <w:pPr>
        <w:widowControl w:val="0"/>
        <w:spacing w:after="0"/>
        <w:rPr>
          <w:rFonts w:ascii="Arial" w:hAnsi="Arial" w:cs="Arial"/>
          <w:sz w:val="24"/>
          <w:szCs w:val="24"/>
        </w:rPr>
      </w:pPr>
      <w:r w:rsidRPr="00C26630">
        <w:rPr>
          <w:rFonts w:ascii="Arial" w:hAnsi="Arial" w:cs="Arial"/>
          <w:sz w:val="24"/>
          <w:szCs w:val="24"/>
        </w:rPr>
        <w:t xml:space="preserve">Assessment Method: </w:t>
      </w:r>
      <w:r w:rsidR="005C6F22" w:rsidRPr="00C26630">
        <w:rPr>
          <w:rFonts w:ascii="Arial" w:hAnsi="Arial" w:cs="Arial"/>
          <w:sz w:val="24"/>
          <w:szCs w:val="24"/>
        </w:rPr>
        <w:t>Group</w:t>
      </w:r>
      <w:r w:rsidRPr="00C26630">
        <w:rPr>
          <w:rFonts w:ascii="Arial" w:hAnsi="Arial" w:cs="Arial"/>
          <w:sz w:val="24"/>
          <w:szCs w:val="24"/>
        </w:rPr>
        <w:t xml:space="preserve"> Film (</w:t>
      </w:r>
      <w:r w:rsidR="005C6F22" w:rsidRPr="00C26630">
        <w:rPr>
          <w:rFonts w:ascii="Arial" w:hAnsi="Arial" w:cs="Arial"/>
          <w:sz w:val="24"/>
          <w:szCs w:val="24"/>
        </w:rPr>
        <w:t>30</w:t>
      </w:r>
      <w:r w:rsidRPr="00C26630">
        <w:rPr>
          <w:rFonts w:ascii="Arial" w:hAnsi="Arial" w:cs="Arial"/>
          <w:sz w:val="24"/>
          <w:szCs w:val="24"/>
        </w:rPr>
        <w:t xml:space="preserve">%), Individual </w:t>
      </w:r>
      <w:r w:rsidR="005C6F22" w:rsidRPr="00C26630">
        <w:rPr>
          <w:rFonts w:ascii="Arial" w:hAnsi="Arial" w:cs="Arial"/>
          <w:sz w:val="24"/>
          <w:szCs w:val="24"/>
        </w:rPr>
        <w:t>E</w:t>
      </w:r>
      <w:r w:rsidRPr="00C26630">
        <w:rPr>
          <w:rFonts w:ascii="Arial" w:hAnsi="Arial" w:cs="Arial"/>
          <w:sz w:val="24"/>
          <w:szCs w:val="24"/>
        </w:rPr>
        <w:t>ssay (</w:t>
      </w:r>
      <w:r w:rsidR="005C6F22" w:rsidRPr="00C26630">
        <w:rPr>
          <w:rFonts w:ascii="Arial" w:hAnsi="Arial" w:cs="Arial"/>
          <w:sz w:val="24"/>
          <w:szCs w:val="24"/>
        </w:rPr>
        <w:t>7</w:t>
      </w:r>
      <w:r w:rsidRPr="00C26630">
        <w:rPr>
          <w:rFonts w:ascii="Arial" w:hAnsi="Arial" w:cs="Arial"/>
          <w:sz w:val="24"/>
          <w:szCs w:val="24"/>
        </w:rPr>
        <w:t>0%)</w:t>
      </w:r>
    </w:p>
    <w:p w14:paraId="68CC079A" w14:textId="77777777" w:rsidR="00CB6D22" w:rsidRPr="00C26630" w:rsidRDefault="00CB6D22" w:rsidP="00CB6D22">
      <w:pPr>
        <w:widowControl w:val="0"/>
        <w:spacing w:after="0"/>
        <w:rPr>
          <w:rFonts w:ascii="Arial" w:hAnsi="Arial" w:cs="Arial"/>
          <w:b/>
          <w:bCs/>
          <w:i/>
          <w:iCs/>
          <w:sz w:val="24"/>
          <w:szCs w:val="24"/>
        </w:rPr>
      </w:pPr>
      <w:r w:rsidRPr="00C26630">
        <w:rPr>
          <w:rFonts w:ascii="Arial" w:hAnsi="Arial" w:cs="Arial"/>
          <w:b/>
          <w:bCs/>
          <w:i/>
          <w:iCs/>
          <w:sz w:val="24"/>
          <w:szCs w:val="24"/>
        </w:rPr>
        <w:t>Subject to availability</w:t>
      </w:r>
    </w:p>
    <w:p w14:paraId="0B1CF550" w14:textId="77777777" w:rsidR="00AF64DB" w:rsidRDefault="00AF64DB" w:rsidP="00AF64DB">
      <w:pPr>
        <w:widowControl w:val="0"/>
        <w:spacing w:after="0"/>
        <w:rPr>
          <w:rFonts w:ascii="Arial" w:hAnsi="Arial" w:cs="Arial"/>
          <w:sz w:val="24"/>
          <w:szCs w:val="24"/>
        </w:rPr>
      </w:pPr>
    </w:p>
    <w:p w14:paraId="6F18570A" w14:textId="77777777" w:rsidR="00D45800" w:rsidRPr="00C26630" w:rsidRDefault="00D45800" w:rsidP="00AF64DB">
      <w:pPr>
        <w:widowControl w:val="0"/>
        <w:spacing w:after="0"/>
        <w:rPr>
          <w:rFonts w:ascii="Arial" w:hAnsi="Arial" w:cs="Arial"/>
          <w:sz w:val="24"/>
          <w:szCs w:val="24"/>
        </w:rPr>
      </w:pPr>
    </w:p>
    <w:p w14:paraId="2B89480E" w14:textId="77777777" w:rsidR="008B01DC" w:rsidRPr="00C26630" w:rsidRDefault="008B01DC" w:rsidP="007B54A2">
      <w:pPr>
        <w:pStyle w:val="Heading"/>
      </w:pPr>
      <w:r w:rsidRPr="00C26630">
        <w:t>Module Description</w:t>
      </w:r>
    </w:p>
    <w:p w14:paraId="663FC181" w14:textId="2AF501B1" w:rsidR="008B01DC" w:rsidRPr="00C26630" w:rsidRDefault="008B01DC" w:rsidP="008B01DC">
      <w:pPr>
        <w:widowControl w:val="0"/>
        <w:rPr>
          <w:rFonts w:ascii="Arial" w:hAnsi="Arial" w:cs="Arial"/>
          <w:sz w:val="24"/>
          <w:szCs w:val="24"/>
        </w:rPr>
      </w:pPr>
      <w:r w:rsidRPr="00C26630">
        <w:rPr>
          <w:rFonts w:ascii="Arial" w:hAnsi="Arial" w:cs="Arial"/>
          <w:sz w:val="24"/>
          <w:szCs w:val="24"/>
        </w:rPr>
        <w:t xml:space="preserve">Expertise in marketing, accounting, or logistics is little use if you don’t have a good understanding of organisation theory. This module provides the analytical and theoretical tools to understand and critically examine organizations and the processes involved in organising. We consider the theory and practice of organising in the past, present and future, to show how theory and practice change over time and become embedded in everyday working practices. The module initially focuses on long-established approaches to organisation, such as management theories that assume a rational individual, and their established critiques. We then move on to understanding and evaluating contemporary approaches to organising used by the managers we interact with </w:t>
      </w:r>
      <w:proofErr w:type="gramStart"/>
      <w:r w:rsidRPr="00C26630">
        <w:rPr>
          <w:rFonts w:ascii="Arial" w:hAnsi="Arial" w:cs="Arial"/>
          <w:sz w:val="24"/>
          <w:szCs w:val="24"/>
        </w:rPr>
        <w:t>on a daily basis</w:t>
      </w:r>
      <w:proofErr w:type="gramEnd"/>
      <w:r w:rsidRPr="00C26630">
        <w:rPr>
          <w:rFonts w:ascii="Arial" w:hAnsi="Arial" w:cs="Arial"/>
          <w:sz w:val="24"/>
          <w:szCs w:val="24"/>
        </w:rPr>
        <w:t>. Finally, we consider contemporary forms of organising and some organisations which adopt unusual or alternative approaches. Throughout we engage with social science perspectives on organisation and society, and empirical studies of organisation theory.</w:t>
      </w:r>
    </w:p>
    <w:p w14:paraId="175191E2" w14:textId="62407CE9" w:rsidR="008B01DC" w:rsidRPr="00C26630" w:rsidRDefault="008B01DC" w:rsidP="008B01DC">
      <w:pPr>
        <w:widowControl w:val="0"/>
        <w:rPr>
          <w:rFonts w:ascii="Arial" w:hAnsi="Arial" w:cs="Arial"/>
          <w:sz w:val="24"/>
          <w:szCs w:val="24"/>
        </w:rPr>
      </w:pPr>
      <w:r w:rsidRPr="00C26630">
        <w:rPr>
          <w:rFonts w:ascii="Arial" w:hAnsi="Arial" w:cs="Arial"/>
          <w:sz w:val="24"/>
          <w:szCs w:val="24"/>
        </w:rPr>
        <w:t xml:space="preserve">We approach the problematic of ‘how and why do people organise the way they do’ in two </w:t>
      </w:r>
      <w:proofErr w:type="gramStart"/>
      <w:r w:rsidRPr="00C26630">
        <w:rPr>
          <w:rFonts w:ascii="Arial" w:hAnsi="Arial" w:cs="Arial"/>
          <w:sz w:val="24"/>
          <w:szCs w:val="24"/>
        </w:rPr>
        <w:t>key ways</w:t>
      </w:r>
      <w:proofErr w:type="gramEnd"/>
      <w:r w:rsidRPr="00C26630">
        <w:rPr>
          <w:rFonts w:ascii="Arial" w:hAnsi="Arial" w:cs="Arial"/>
          <w:sz w:val="24"/>
          <w:szCs w:val="24"/>
        </w:rPr>
        <w:t>:</w:t>
      </w:r>
    </w:p>
    <w:p w14:paraId="2F563AC2" w14:textId="52D6313E" w:rsidR="008B01DC" w:rsidRPr="00C26630" w:rsidRDefault="0AAC27FA" w:rsidP="008B01DC">
      <w:pPr>
        <w:widowControl w:val="0"/>
        <w:rPr>
          <w:rFonts w:ascii="Arial" w:hAnsi="Arial" w:cs="Arial"/>
          <w:sz w:val="24"/>
          <w:szCs w:val="24"/>
        </w:rPr>
      </w:pPr>
      <w:r w:rsidRPr="417C22A5">
        <w:rPr>
          <w:rFonts w:ascii="Arial" w:hAnsi="Arial" w:cs="Arial"/>
          <w:sz w:val="24"/>
          <w:szCs w:val="24"/>
        </w:rPr>
        <w:t>1.</w:t>
      </w:r>
      <w:r>
        <w:tab/>
      </w:r>
      <w:r w:rsidRPr="417C22A5">
        <w:rPr>
          <w:rFonts w:ascii="Arial" w:hAnsi="Arial" w:cs="Arial"/>
          <w:sz w:val="24"/>
          <w:szCs w:val="24"/>
        </w:rPr>
        <w:t xml:space="preserve">Theoretical contributions to organisation studies, usually in the form of academic journal articles. </w:t>
      </w:r>
      <w:proofErr w:type="gramStart"/>
      <w:r w:rsidRPr="417C22A5">
        <w:rPr>
          <w:rFonts w:ascii="Arial" w:hAnsi="Arial" w:cs="Arial"/>
          <w:sz w:val="24"/>
          <w:szCs w:val="24"/>
        </w:rPr>
        <w:t>In order to</w:t>
      </w:r>
      <w:proofErr w:type="gramEnd"/>
      <w:r w:rsidRPr="417C22A5">
        <w:rPr>
          <w:rFonts w:ascii="Arial" w:hAnsi="Arial" w:cs="Arial"/>
          <w:sz w:val="24"/>
          <w:szCs w:val="24"/>
        </w:rPr>
        <w:t xml:space="preserve"> bring these theories and concepts to life we also draw on experiences of interactions with organisations as employees and customers. This module will encourage you to reflect on your own experiences of engaging with organisations, challenging you to think about how and why they organise the way they do, and how this impacts your and </w:t>
      </w:r>
      <w:proofErr w:type="gramStart"/>
      <w:r w:rsidRPr="417C22A5">
        <w:rPr>
          <w:rFonts w:ascii="Arial" w:hAnsi="Arial" w:cs="Arial"/>
          <w:sz w:val="24"/>
          <w:szCs w:val="24"/>
        </w:rPr>
        <w:t>others</w:t>
      </w:r>
      <w:proofErr w:type="gramEnd"/>
      <w:r w:rsidRPr="417C22A5">
        <w:rPr>
          <w:rFonts w:ascii="Arial" w:hAnsi="Arial" w:cs="Arial"/>
          <w:sz w:val="24"/>
          <w:szCs w:val="24"/>
        </w:rPr>
        <w:t xml:space="preserve"> interactions with them.</w:t>
      </w:r>
    </w:p>
    <w:p w14:paraId="7F881A25" w14:textId="70BA8B33" w:rsidR="008B01DC" w:rsidRPr="00C26630" w:rsidRDefault="008B01DC" w:rsidP="008B01DC">
      <w:pPr>
        <w:widowControl w:val="0"/>
        <w:rPr>
          <w:rFonts w:ascii="Arial" w:hAnsi="Arial" w:cs="Arial"/>
          <w:sz w:val="24"/>
          <w:szCs w:val="24"/>
        </w:rPr>
      </w:pPr>
      <w:r w:rsidRPr="00C26630">
        <w:rPr>
          <w:rFonts w:ascii="Arial" w:hAnsi="Arial" w:cs="Arial"/>
          <w:sz w:val="24"/>
          <w:szCs w:val="24"/>
        </w:rPr>
        <w:t>2.</w:t>
      </w:r>
      <w:r w:rsidRPr="00C26630">
        <w:rPr>
          <w:rFonts w:ascii="Arial" w:hAnsi="Arial" w:cs="Arial"/>
          <w:sz w:val="24"/>
          <w:szCs w:val="24"/>
        </w:rPr>
        <w:tab/>
        <w:t>The course also engages with representations of organisation on film as a way of making the key issues and theories accessible and meaningful. Contemporary and classic film, including user generated content, is used to illustrate the key theoretical contributions introduced during the module and to encourage reflection on issues such as power, narratives, gender, feminism, ethics, interests, ethnicity, class and globalisation. The</w:t>
      </w:r>
      <w:r w:rsidR="005C3855" w:rsidRPr="00C26630">
        <w:rPr>
          <w:rFonts w:ascii="Arial" w:hAnsi="Arial" w:cs="Arial"/>
          <w:sz w:val="24"/>
          <w:szCs w:val="24"/>
        </w:rPr>
        <w:t xml:space="preserve"> </w:t>
      </w:r>
      <w:r w:rsidRPr="00C26630">
        <w:rPr>
          <w:rFonts w:ascii="Arial" w:hAnsi="Arial" w:cs="Arial"/>
          <w:sz w:val="24"/>
          <w:szCs w:val="24"/>
        </w:rPr>
        <w:t>films are intended to help you think more reflectively about how the way we organize work impacts individuals, society, the environment and social justice.</w:t>
      </w:r>
    </w:p>
    <w:p w14:paraId="36613FCB" w14:textId="77777777" w:rsidR="008B01DC" w:rsidRPr="00C26630" w:rsidRDefault="008B01DC" w:rsidP="007B54A2">
      <w:pPr>
        <w:pStyle w:val="Heading"/>
      </w:pPr>
      <w:r w:rsidRPr="00C26630">
        <w:lastRenderedPageBreak/>
        <w:t>Learning Outcomes</w:t>
      </w:r>
    </w:p>
    <w:p w14:paraId="4BD91CD2" w14:textId="77777777" w:rsidR="008B01DC" w:rsidRPr="00C26630" w:rsidRDefault="008B01DC" w:rsidP="008B01DC">
      <w:pPr>
        <w:widowControl w:val="0"/>
        <w:rPr>
          <w:rFonts w:ascii="Arial" w:hAnsi="Arial" w:cs="Arial"/>
          <w:sz w:val="24"/>
          <w:szCs w:val="24"/>
        </w:rPr>
      </w:pPr>
      <w:r w:rsidRPr="00C26630">
        <w:rPr>
          <w:rFonts w:ascii="Arial" w:hAnsi="Arial" w:cs="Arial"/>
          <w:sz w:val="24"/>
          <w:szCs w:val="24"/>
        </w:rPr>
        <w:t>By the end of the module students should be able to:</w:t>
      </w:r>
    </w:p>
    <w:p w14:paraId="63338877" w14:textId="3F218117" w:rsidR="008B01DC" w:rsidRPr="00C26630" w:rsidRDefault="008B01DC" w:rsidP="00166013">
      <w:pPr>
        <w:pStyle w:val="ListParagraph"/>
        <w:widowControl w:val="0"/>
        <w:numPr>
          <w:ilvl w:val="0"/>
          <w:numId w:val="4"/>
        </w:numPr>
        <w:rPr>
          <w:rFonts w:ascii="Arial" w:hAnsi="Arial" w:cs="Arial"/>
          <w:sz w:val="24"/>
          <w:szCs w:val="24"/>
        </w:rPr>
      </w:pPr>
      <w:r w:rsidRPr="00C26630">
        <w:rPr>
          <w:rFonts w:ascii="Arial" w:hAnsi="Arial" w:cs="Arial"/>
          <w:sz w:val="24"/>
          <w:szCs w:val="24"/>
        </w:rPr>
        <w:t>Critically analyse the theory and practice of organisation as manifest in workplaces and societies</w:t>
      </w:r>
    </w:p>
    <w:p w14:paraId="4B0737D0" w14:textId="719F2C5F" w:rsidR="008B01DC" w:rsidRPr="00C26630" w:rsidRDefault="008B01DC" w:rsidP="00166013">
      <w:pPr>
        <w:pStyle w:val="ListParagraph"/>
        <w:widowControl w:val="0"/>
        <w:numPr>
          <w:ilvl w:val="0"/>
          <w:numId w:val="4"/>
        </w:numPr>
        <w:rPr>
          <w:rFonts w:ascii="Arial" w:hAnsi="Arial" w:cs="Arial"/>
          <w:sz w:val="24"/>
          <w:szCs w:val="24"/>
        </w:rPr>
      </w:pPr>
      <w:r w:rsidRPr="00C26630">
        <w:rPr>
          <w:rFonts w:ascii="Arial" w:hAnsi="Arial" w:cs="Arial"/>
          <w:sz w:val="24"/>
          <w:szCs w:val="24"/>
        </w:rPr>
        <w:t>Assess the contribution made by contemporary work organisations to society, especially wider social purposes such as equality, wellbeing, and development</w:t>
      </w:r>
    </w:p>
    <w:p w14:paraId="6EF506B1" w14:textId="150677B9" w:rsidR="008B01DC" w:rsidRPr="00C26630" w:rsidRDefault="008B01DC" w:rsidP="00166013">
      <w:pPr>
        <w:pStyle w:val="ListParagraph"/>
        <w:widowControl w:val="0"/>
        <w:numPr>
          <w:ilvl w:val="0"/>
          <w:numId w:val="4"/>
        </w:numPr>
        <w:rPr>
          <w:rFonts w:ascii="Arial" w:hAnsi="Arial" w:cs="Arial"/>
          <w:sz w:val="24"/>
          <w:szCs w:val="24"/>
        </w:rPr>
      </w:pPr>
      <w:r w:rsidRPr="00C26630">
        <w:rPr>
          <w:rFonts w:ascii="Arial" w:hAnsi="Arial" w:cs="Arial"/>
          <w:sz w:val="24"/>
          <w:szCs w:val="24"/>
        </w:rPr>
        <w:t>Explain and critically analyse the concept of organisation and its implications for individuals, groups and societies</w:t>
      </w:r>
    </w:p>
    <w:p w14:paraId="065E06F2" w14:textId="4A14F49A" w:rsidR="008B01DC" w:rsidRPr="00C26630" w:rsidRDefault="008B01DC" w:rsidP="00166013">
      <w:pPr>
        <w:pStyle w:val="ListParagraph"/>
        <w:widowControl w:val="0"/>
        <w:numPr>
          <w:ilvl w:val="0"/>
          <w:numId w:val="4"/>
        </w:numPr>
        <w:rPr>
          <w:rFonts w:ascii="Arial" w:hAnsi="Arial" w:cs="Arial"/>
          <w:sz w:val="24"/>
          <w:szCs w:val="24"/>
        </w:rPr>
      </w:pPr>
      <w:r w:rsidRPr="00C26630">
        <w:rPr>
          <w:rFonts w:ascii="Arial" w:hAnsi="Arial" w:cs="Arial"/>
          <w:sz w:val="24"/>
          <w:szCs w:val="24"/>
        </w:rPr>
        <w:t>Produce an original analysis of the past, present and future of work organisations as an important aspect of society.</w:t>
      </w:r>
    </w:p>
    <w:p w14:paraId="0AAE6AA7" w14:textId="77777777" w:rsidR="008B01DC" w:rsidRPr="00C26630" w:rsidRDefault="008B01DC" w:rsidP="008B01DC">
      <w:pPr>
        <w:widowControl w:val="0"/>
        <w:rPr>
          <w:rFonts w:ascii="Arial" w:hAnsi="Arial" w:cs="Arial"/>
          <w:sz w:val="24"/>
          <w:szCs w:val="24"/>
        </w:rPr>
      </w:pPr>
    </w:p>
    <w:p w14:paraId="502E56C0" w14:textId="77777777" w:rsidR="008B01DC" w:rsidRPr="00C26630" w:rsidRDefault="008B01DC" w:rsidP="008B01DC">
      <w:pPr>
        <w:widowControl w:val="0"/>
        <w:rPr>
          <w:rFonts w:ascii="Arial" w:hAnsi="Arial" w:cs="Arial"/>
          <w:sz w:val="24"/>
          <w:szCs w:val="24"/>
        </w:rPr>
      </w:pPr>
    </w:p>
    <w:p w14:paraId="6F48127D" w14:textId="77777777" w:rsidR="0068492B" w:rsidRPr="00C26630" w:rsidRDefault="0068492B" w:rsidP="008B01DC">
      <w:pPr>
        <w:widowControl w:val="0"/>
        <w:rPr>
          <w:rFonts w:ascii="Arial" w:hAnsi="Arial" w:cs="Arial"/>
          <w:sz w:val="24"/>
          <w:szCs w:val="24"/>
        </w:rPr>
      </w:pPr>
    </w:p>
    <w:p w14:paraId="0AD0F4E9" w14:textId="77777777" w:rsidR="00C70AA7" w:rsidRDefault="00C70AA7" w:rsidP="00D77F11">
      <w:pPr>
        <w:pStyle w:val="ModuleHeading"/>
        <w:sectPr w:rsidR="00C70AA7" w:rsidSect="00520F37">
          <w:pgSz w:w="11906" w:h="16838"/>
          <w:pgMar w:top="1440" w:right="1440" w:bottom="1440" w:left="1440" w:header="708" w:footer="708" w:gutter="0"/>
          <w:cols w:space="708"/>
          <w:docGrid w:linePitch="360"/>
        </w:sectPr>
      </w:pPr>
    </w:p>
    <w:p w14:paraId="09E5DD1E" w14:textId="77777777" w:rsidR="00D77F11" w:rsidRPr="00C26630" w:rsidRDefault="00D77F11" w:rsidP="00D77F11">
      <w:pPr>
        <w:pStyle w:val="ModuleHeading"/>
      </w:pPr>
      <w:bookmarkStart w:id="158" w:name="LH_SmBusandEnt"/>
      <w:bookmarkEnd w:id="158"/>
      <w:r w:rsidRPr="00C26630">
        <w:lastRenderedPageBreak/>
        <w:t>LH Small Business &amp; Entrepreneurship</w:t>
      </w:r>
    </w:p>
    <w:p w14:paraId="52608DF5" w14:textId="77777777" w:rsidR="00D77F11" w:rsidRPr="00C26630" w:rsidRDefault="00D77F11" w:rsidP="00D77F11">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25280</w:t>
      </w:r>
    </w:p>
    <w:p w14:paraId="5D32C379" w14:textId="77777777" w:rsidR="00D77F11" w:rsidRPr="00C26630" w:rsidRDefault="00D77F11" w:rsidP="00D77F11">
      <w:pPr>
        <w:widowControl w:val="0"/>
        <w:spacing w:after="0"/>
        <w:rPr>
          <w:rFonts w:ascii="Arial" w:hAnsi="Arial" w:cs="Arial"/>
          <w:sz w:val="24"/>
          <w:szCs w:val="24"/>
        </w:rPr>
      </w:pPr>
      <w:r w:rsidRPr="00C26630">
        <w:rPr>
          <w:rFonts w:ascii="Arial" w:hAnsi="Arial" w:cs="Arial"/>
          <w:sz w:val="24"/>
          <w:szCs w:val="24"/>
        </w:rPr>
        <w:t>Credits: 20</w:t>
      </w:r>
    </w:p>
    <w:p w14:paraId="7F81E021" w14:textId="77777777" w:rsidR="00D77F11" w:rsidRPr="00C26630" w:rsidRDefault="00D77F11" w:rsidP="00D77F11">
      <w:pPr>
        <w:widowControl w:val="0"/>
        <w:spacing w:after="0"/>
        <w:rPr>
          <w:rFonts w:ascii="Arial" w:hAnsi="Arial" w:cs="Arial"/>
          <w:sz w:val="24"/>
          <w:szCs w:val="24"/>
        </w:rPr>
      </w:pPr>
      <w:r w:rsidRPr="00C26630">
        <w:rPr>
          <w:rFonts w:ascii="Arial" w:hAnsi="Arial" w:cs="Arial"/>
          <w:sz w:val="24"/>
          <w:szCs w:val="24"/>
        </w:rPr>
        <w:t>Level: LH</w:t>
      </w:r>
    </w:p>
    <w:p w14:paraId="348056C3" w14:textId="77777777" w:rsidR="00D77F11" w:rsidRPr="00C26630" w:rsidRDefault="00D77F11" w:rsidP="00D77F11">
      <w:pPr>
        <w:widowControl w:val="0"/>
        <w:spacing w:after="0"/>
        <w:rPr>
          <w:rFonts w:ascii="Arial" w:hAnsi="Arial" w:cs="Arial"/>
          <w:sz w:val="24"/>
          <w:szCs w:val="24"/>
        </w:rPr>
      </w:pPr>
      <w:r w:rsidRPr="00C26630">
        <w:rPr>
          <w:rFonts w:ascii="Arial" w:hAnsi="Arial" w:cs="Arial"/>
          <w:sz w:val="24"/>
          <w:szCs w:val="24"/>
        </w:rPr>
        <w:t>Taught: Semester 2</w:t>
      </w:r>
    </w:p>
    <w:p w14:paraId="3A8D4B96" w14:textId="77777777" w:rsidR="00D77F11" w:rsidRPr="00C26630" w:rsidRDefault="00D77F11" w:rsidP="00D77F11">
      <w:pPr>
        <w:widowControl w:val="0"/>
        <w:spacing w:after="0"/>
        <w:rPr>
          <w:rFonts w:ascii="Arial" w:hAnsi="Arial" w:cs="Arial"/>
          <w:sz w:val="24"/>
          <w:szCs w:val="24"/>
        </w:rPr>
      </w:pPr>
      <w:r w:rsidRPr="00C26630">
        <w:rPr>
          <w:rFonts w:ascii="Arial" w:hAnsi="Arial" w:cs="Arial"/>
          <w:sz w:val="24"/>
          <w:szCs w:val="24"/>
        </w:rPr>
        <w:t>Department: Management</w:t>
      </w:r>
    </w:p>
    <w:p w14:paraId="59997DAD" w14:textId="77777777" w:rsidR="00D77F11" w:rsidRPr="00C26630" w:rsidRDefault="00D77F11" w:rsidP="00D77F11">
      <w:pPr>
        <w:widowControl w:val="0"/>
        <w:spacing w:after="0"/>
        <w:rPr>
          <w:rFonts w:ascii="Arial" w:hAnsi="Arial" w:cs="Arial"/>
          <w:sz w:val="24"/>
          <w:szCs w:val="24"/>
        </w:rPr>
      </w:pPr>
      <w:r w:rsidRPr="00C26630">
        <w:rPr>
          <w:rFonts w:ascii="Arial" w:hAnsi="Arial" w:cs="Arial"/>
          <w:sz w:val="24"/>
          <w:szCs w:val="24"/>
        </w:rPr>
        <w:t>Assessment Method: Mid-term Individual Essay (50%), Final Individual Essay (50%)</w:t>
      </w:r>
    </w:p>
    <w:p w14:paraId="70773AEC" w14:textId="77777777" w:rsidR="00D77F11" w:rsidRPr="00C26630" w:rsidRDefault="00D77F11" w:rsidP="00D77F11">
      <w:pPr>
        <w:widowControl w:val="0"/>
        <w:spacing w:after="0"/>
        <w:rPr>
          <w:rFonts w:ascii="Arial" w:hAnsi="Arial" w:cs="Arial"/>
          <w:b/>
          <w:bCs/>
          <w:i/>
          <w:iCs/>
          <w:sz w:val="24"/>
          <w:szCs w:val="24"/>
        </w:rPr>
      </w:pPr>
      <w:r w:rsidRPr="00C26630">
        <w:rPr>
          <w:rFonts w:ascii="Arial" w:hAnsi="Arial" w:cs="Arial"/>
          <w:b/>
          <w:bCs/>
          <w:i/>
          <w:iCs/>
          <w:sz w:val="24"/>
          <w:szCs w:val="24"/>
        </w:rPr>
        <w:t>Subject to availability</w:t>
      </w:r>
    </w:p>
    <w:p w14:paraId="291C7136" w14:textId="77777777" w:rsidR="00D77F11" w:rsidRPr="00C26630" w:rsidRDefault="00D77F11" w:rsidP="00D77F11">
      <w:pPr>
        <w:widowControl w:val="0"/>
        <w:rPr>
          <w:rFonts w:ascii="Arial" w:hAnsi="Arial" w:cs="Arial"/>
          <w:sz w:val="24"/>
          <w:szCs w:val="24"/>
        </w:rPr>
      </w:pPr>
    </w:p>
    <w:p w14:paraId="432FF9A9" w14:textId="77777777" w:rsidR="00D77F11" w:rsidRPr="00C26630" w:rsidRDefault="00D77F11" w:rsidP="00D77F11">
      <w:pPr>
        <w:pStyle w:val="Heading"/>
      </w:pPr>
      <w:r w:rsidRPr="00C26630">
        <w:t>Module Description</w:t>
      </w:r>
    </w:p>
    <w:p w14:paraId="2289A874" w14:textId="77777777" w:rsidR="00D77F11" w:rsidRPr="00C26630" w:rsidRDefault="00D77F11" w:rsidP="00D77F11">
      <w:pPr>
        <w:widowControl w:val="0"/>
        <w:rPr>
          <w:rFonts w:ascii="Arial" w:hAnsi="Arial" w:cs="Arial"/>
          <w:sz w:val="24"/>
          <w:szCs w:val="24"/>
        </w:rPr>
      </w:pPr>
      <w:r w:rsidRPr="00C26630">
        <w:rPr>
          <w:rFonts w:ascii="Arial" w:hAnsi="Arial" w:cs="Arial"/>
          <w:sz w:val="24"/>
          <w:szCs w:val="24"/>
        </w:rPr>
        <w:t>The aim of this module is to provide a solid conceptual and analytical understanding of small business and entrepreneurship. Lectures and small group teaching will allow students to discuss and critically evaluate key theories and understandings of small businesses and entrepreneurial firms. Firstly, the focus is on the entrepreneurial development of new firms and then the focus shifts to analytically developing understandings of business growth and wider issues in entrepreneurship.</w:t>
      </w:r>
    </w:p>
    <w:p w14:paraId="16103EBD" w14:textId="77777777" w:rsidR="00D77F11" w:rsidRPr="00C26630" w:rsidRDefault="00D77F11" w:rsidP="00D77F11">
      <w:pPr>
        <w:widowControl w:val="0"/>
        <w:rPr>
          <w:rFonts w:ascii="Arial" w:hAnsi="Arial" w:cs="Arial"/>
          <w:sz w:val="24"/>
          <w:szCs w:val="24"/>
        </w:rPr>
      </w:pPr>
    </w:p>
    <w:p w14:paraId="08438EE9" w14:textId="77777777" w:rsidR="00D77F11" w:rsidRPr="00C26630" w:rsidRDefault="00D77F11" w:rsidP="00D77F11">
      <w:pPr>
        <w:pStyle w:val="Heading"/>
      </w:pPr>
      <w:r w:rsidRPr="00C26630">
        <w:t>Learning Outcomes</w:t>
      </w:r>
    </w:p>
    <w:p w14:paraId="22CE479B" w14:textId="77777777" w:rsidR="00D77F11" w:rsidRPr="00C26630" w:rsidRDefault="00D77F11" w:rsidP="00D77F11">
      <w:pPr>
        <w:widowControl w:val="0"/>
        <w:rPr>
          <w:rFonts w:ascii="Arial" w:hAnsi="Arial" w:cs="Arial"/>
          <w:sz w:val="24"/>
          <w:szCs w:val="24"/>
        </w:rPr>
      </w:pPr>
      <w:r w:rsidRPr="00C26630">
        <w:rPr>
          <w:rFonts w:ascii="Arial" w:hAnsi="Arial" w:cs="Arial"/>
          <w:sz w:val="24"/>
          <w:szCs w:val="24"/>
        </w:rPr>
        <w:t>By the end of the module students should be able to:</w:t>
      </w:r>
    </w:p>
    <w:p w14:paraId="5E9DB94F" w14:textId="77777777" w:rsidR="00D77F11" w:rsidRPr="00C26630" w:rsidRDefault="00D77F11" w:rsidP="00D77F11">
      <w:pPr>
        <w:pStyle w:val="ListParagraph"/>
        <w:widowControl w:val="0"/>
        <w:numPr>
          <w:ilvl w:val="0"/>
          <w:numId w:val="4"/>
        </w:numPr>
        <w:spacing w:after="0"/>
        <w:rPr>
          <w:rFonts w:ascii="Arial" w:hAnsi="Arial" w:cs="Arial"/>
          <w:sz w:val="24"/>
          <w:szCs w:val="24"/>
        </w:rPr>
      </w:pPr>
      <w:r w:rsidRPr="00C26630">
        <w:rPr>
          <w:rFonts w:ascii="Arial" w:hAnsi="Arial" w:cs="Arial"/>
          <w:sz w:val="24"/>
          <w:szCs w:val="24"/>
        </w:rPr>
        <w:t>Demonstrate a comprehensive understanding of the differences between small and large businesses in terms of uncertainty, employment, and innovation</w:t>
      </w:r>
    </w:p>
    <w:p w14:paraId="63DAE7C9" w14:textId="77777777" w:rsidR="00D77F11" w:rsidRPr="00C26630" w:rsidRDefault="00D77F11" w:rsidP="00D77F11">
      <w:pPr>
        <w:pStyle w:val="ListParagraph"/>
        <w:widowControl w:val="0"/>
        <w:numPr>
          <w:ilvl w:val="0"/>
          <w:numId w:val="4"/>
        </w:numPr>
        <w:spacing w:after="0"/>
        <w:rPr>
          <w:rFonts w:ascii="Arial" w:hAnsi="Arial" w:cs="Arial"/>
          <w:sz w:val="24"/>
          <w:szCs w:val="24"/>
        </w:rPr>
      </w:pPr>
      <w:r w:rsidRPr="00C26630">
        <w:rPr>
          <w:rFonts w:ascii="Arial" w:hAnsi="Arial" w:cs="Arial"/>
          <w:sz w:val="24"/>
          <w:szCs w:val="24"/>
        </w:rPr>
        <w:t>Explain the different conceptual approaches and models that underlie entrepreneurial processes and outcomes</w:t>
      </w:r>
    </w:p>
    <w:p w14:paraId="5FFAECEC" w14:textId="77777777" w:rsidR="00D77F11" w:rsidRPr="00C26630" w:rsidRDefault="00D77F11" w:rsidP="00D77F11">
      <w:pPr>
        <w:pStyle w:val="ListParagraph"/>
        <w:widowControl w:val="0"/>
        <w:numPr>
          <w:ilvl w:val="0"/>
          <w:numId w:val="4"/>
        </w:numPr>
        <w:spacing w:after="0"/>
        <w:rPr>
          <w:rFonts w:ascii="Arial" w:hAnsi="Arial" w:cs="Arial"/>
          <w:sz w:val="24"/>
          <w:szCs w:val="24"/>
        </w:rPr>
      </w:pPr>
      <w:r w:rsidRPr="00C26630">
        <w:rPr>
          <w:rFonts w:ascii="Arial" w:hAnsi="Arial" w:cs="Arial"/>
          <w:sz w:val="24"/>
          <w:szCs w:val="24"/>
        </w:rPr>
        <w:t>Critically analyse empirical data and key readings</w:t>
      </w:r>
    </w:p>
    <w:p w14:paraId="382F1497" w14:textId="73B7134E" w:rsidR="00C0337D" w:rsidRPr="00406B23" w:rsidRDefault="00D77F11" w:rsidP="0016725E">
      <w:pPr>
        <w:pStyle w:val="ListParagraph"/>
        <w:widowControl w:val="0"/>
        <w:numPr>
          <w:ilvl w:val="0"/>
          <w:numId w:val="4"/>
        </w:numPr>
        <w:spacing w:after="0"/>
        <w:rPr>
          <w:rFonts w:ascii="Arial" w:hAnsi="Arial" w:cs="Arial"/>
          <w:b/>
          <w:bCs/>
          <w:sz w:val="2"/>
          <w:szCs w:val="2"/>
        </w:rPr>
      </w:pPr>
      <w:r w:rsidRPr="00406B23">
        <w:rPr>
          <w:rFonts w:ascii="Arial" w:hAnsi="Arial" w:cs="Arial"/>
          <w:sz w:val="24"/>
          <w:szCs w:val="24"/>
        </w:rPr>
        <w:t>Critically evaluate evidence and identify its strategic implications for small business and entrepreneurship practice</w:t>
      </w:r>
    </w:p>
    <w:sectPr w:rsidR="00C0337D" w:rsidRPr="00406B23" w:rsidSect="00520F37">
      <w:head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9C7AE" w14:textId="77777777" w:rsidR="00E13031" w:rsidRDefault="00E13031" w:rsidP="00B5741A">
      <w:pPr>
        <w:spacing w:after="0" w:line="240" w:lineRule="auto"/>
      </w:pPr>
      <w:r>
        <w:separator/>
      </w:r>
    </w:p>
  </w:endnote>
  <w:endnote w:type="continuationSeparator" w:id="0">
    <w:p w14:paraId="282A5138" w14:textId="77777777" w:rsidR="00E13031" w:rsidRDefault="00E13031" w:rsidP="00B5741A">
      <w:pPr>
        <w:spacing w:after="0" w:line="240" w:lineRule="auto"/>
      </w:pPr>
      <w:r>
        <w:continuationSeparator/>
      </w:r>
    </w:p>
  </w:endnote>
  <w:endnote w:type="continuationNotice" w:id="1">
    <w:p w14:paraId="4AE9EB14" w14:textId="77777777" w:rsidR="00E13031" w:rsidRDefault="00E130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93B5E" w14:textId="5C7AD2A5" w:rsidR="00942F6B" w:rsidRPr="00D0423F" w:rsidRDefault="00942F6B" w:rsidP="00D042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4DB80" w14:textId="77777777" w:rsidR="00E13031" w:rsidRDefault="00E13031" w:rsidP="00B5741A">
      <w:pPr>
        <w:spacing w:after="0" w:line="240" w:lineRule="auto"/>
      </w:pPr>
      <w:r>
        <w:separator/>
      </w:r>
    </w:p>
  </w:footnote>
  <w:footnote w:type="continuationSeparator" w:id="0">
    <w:p w14:paraId="68230802" w14:textId="77777777" w:rsidR="00E13031" w:rsidRDefault="00E13031" w:rsidP="00B5741A">
      <w:pPr>
        <w:spacing w:after="0" w:line="240" w:lineRule="auto"/>
      </w:pPr>
      <w:r>
        <w:continuationSeparator/>
      </w:r>
    </w:p>
  </w:footnote>
  <w:footnote w:type="continuationNotice" w:id="1">
    <w:p w14:paraId="00042828" w14:textId="77777777" w:rsidR="00E13031" w:rsidRDefault="00E130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07EBC" w14:textId="3BB529EC" w:rsidR="00942F6B" w:rsidRPr="000A3E08" w:rsidRDefault="00942F6B" w:rsidP="000A3E08">
    <w:pPr>
      <w:pStyle w:val="Header"/>
      <w:jc w:val="right"/>
      <w:rPr>
        <w:rFonts w:ascii="Aptos" w:hAnsi="Aptos"/>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4966A" w14:textId="34D909D7" w:rsidR="00942F6B" w:rsidRPr="00C31F42" w:rsidRDefault="00942F6B" w:rsidP="000A3E08">
    <w:pPr>
      <w:pStyle w:val="Header"/>
      <w:jc w:val="right"/>
      <w:rPr>
        <w:rFonts w:ascii="Arial" w:hAnsi="Arial" w:cs="Arial"/>
        <w:sz w:val="28"/>
        <w:szCs w:val="28"/>
      </w:rPr>
    </w:pPr>
    <w:hyperlink w:anchor="Semester_1" w:history="1">
      <w:r w:rsidRPr="00B54C04">
        <w:rPr>
          <w:rStyle w:val="Hyperlink"/>
          <w:rFonts w:ascii="Arial" w:hAnsi="Arial" w:cs="Arial"/>
          <w:sz w:val="28"/>
          <w:szCs w:val="28"/>
        </w:rPr>
        <w:t>Semester 1</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830E9" w14:textId="42547444" w:rsidR="00942F6B" w:rsidRPr="000A3E08" w:rsidRDefault="00942F6B" w:rsidP="000A3E08">
    <w:pPr>
      <w:pStyle w:val="Header"/>
      <w:jc w:val="right"/>
      <w:rPr>
        <w:rFonts w:ascii="Aptos" w:hAnsi="Aptos"/>
        <w:sz w:val="28"/>
        <w:szCs w:val="28"/>
      </w:rPr>
    </w:pPr>
    <w:hyperlink w:anchor="Semester2" w:history="1">
      <w:r w:rsidRPr="00D20F03">
        <w:rPr>
          <w:rStyle w:val="Hyperlink"/>
          <w:rFonts w:ascii="Aptos" w:hAnsi="Aptos"/>
          <w:sz w:val="28"/>
          <w:szCs w:val="28"/>
        </w:rPr>
        <w:t>Semester 2</w:t>
      </w:r>
    </w:hyperlink>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909EF" w14:textId="1BBD60A6" w:rsidR="00942F6B" w:rsidRPr="0081765F" w:rsidRDefault="00942F6B" w:rsidP="008176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24843"/>
    <w:multiLevelType w:val="multilevel"/>
    <w:tmpl w:val="E2988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32373"/>
    <w:multiLevelType w:val="hybridMultilevel"/>
    <w:tmpl w:val="51F48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D351EE"/>
    <w:multiLevelType w:val="hybridMultilevel"/>
    <w:tmpl w:val="B268C634"/>
    <w:lvl w:ilvl="0" w:tplc="843EDFEE">
      <w:numFmt w:val="bullet"/>
      <w:lvlText w:val="•"/>
      <w:lvlJc w:val="left"/>
      <w:pPr>
        <w:ind w:left="1440" w:hanging="72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3165698"/>
    <w:multiLevelType w:val="hybridMultilevel"/>
    <w:tmpl w:val="91F87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04757B"/>
    <w:multiLevelType w:val="multilevel"/>
    <w:tmpl w:val="A1D62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F151DD"/>
    <w:multiLevelType w:val="multilevel"/>
    <w:tmpl w:val="91FE3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A2444A"/>
    <w:multiLevelType w:val="hybridMultilevel"/>
    <w:tmpl w:val="17987386"/>
    <w:lvl w:ilvl="0" w:tplc="08090001">
      <w:start w:val="1"/>
      <w:numFmt w:val="bullet"/>
      <w:lvlText w:val=""/>
      <w:lvlJc w:val="left"/>
      <w:pPr>
        <w:ind w:left="1440" w:hanging="72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28F94D49"/>
    <w:multiLevelType w:val="hybridMultilevel"/>
    <w:tmpl w:val="2CBA29F4"/>
    <w:lvl w:ilvl="0" w:tplc="EA902708">
      <w:start w:val="1"/>
      <w:numFmt w:val="bullet"/>
      <w:lvlText w:val=""/>
      <w:lvlJc w:val="left"/>
      <w:pPr>
        <w:ind w:left="720" w:hanging="360"/>
      </w:pPr>
      <w:rPr>
        <w:rFonts w:ascii="Symbol" w:hAnsi="Symbol" w:hint="default"/>
      </w:rPr>
    </w:lvl>
    <w:lvl w:ilvl="1" w:tplc="AE8CCC5A">
      <w:start w:val="1"/>
      <w:numFmt w:val="bullet"/>
      <w:lvlText w:val="o"/>
      <w:lvlJc w:val="left"/>
      <w:pPr>
        <w:ind w:left="1440" w:hanging="360"/>
      </w:pPr>
      <w:rPr>
        <w:rFonts w:ascii="Courier New" w:hAnsi="Courier New" w:hint="default"/>
      </w:rPr>
    </w:lvl>
    <w:lvl w:ilvl="2" w:tplc="252C5836">
      <w:start w:val="1"/>
      <w:numFmt w:val="bullet"/>
      <w:lvlText w:val=""/>
      <w:lvlJc w:val="left"/>
      <w:pPr>
        <w:ind w:left="2160" w:hanging="360"/>
      </w:pPr>
      <w:rPr>
        <w:rFonts w:ascii="Wingdings" w:hAnsi="Wingdings" w:hint="default"/>
      </w:rPr>
    </w:lvl>
    <w:lvl w:ilvl="3" w:tplc="A1443A4C">
      <w:start w:val="1"/>
      <w:numFmt w:val="bullet"/>
      <w:lvlText w:val=""/>
      <w:lvlJc w:val="left"/>
      <w:pPr>
        <w:ind w:left="2880" w:hanging="360"/>
      </w:pPr>
      <w:rPr>
        <w:rFonts w:ascii="Symbol" w:hAnsi="Symbol" w:hint="default"/>
      </w:rPr>
    </w:lvl>
    <w:lvl w:ilvl="4" w:tplc="F4E47F7A">
      <w:start w:val="1"/>
      <w:numFmt w:val="bullet"/>
      <w:lvlText w:val="o"/>
      <w:lvlJc w:val="left"/>
      <w:pPr>
        <w:ind w:left="3600" w:hanging="360"/>
      </w:pPr>
      <w:rPr>
        <w:rFonts w:ascii="Courier New" w:hAnsi="Courier New" w:hint="default"/>
      </w:rPr>
    </w:lvl>
    <w:lvl w:ilvl="5" w:tplc="D7BA94AE">
      <w:start w:val="1"/>
      <w:numFmt w:val="bullet"/>
      <w:lvlText w:val=""/>
      <w:lvlJc w:val="left"/>
      <w:pPr>
        <w:ind w:left="4320" w:hanging="360"/>
      </w:pPr>
      <w:rPr>
        <w:rFonts w:ascii="Wingdings" w:hAnsi="Wingdings" w:hint="default"/>
      </w:rPr>
    </w:lvl>
    <w:lvl w:ilvl="6" w:tplc="57B2D214">
      <w:start w:val="1"/>
      <w:numFmt w:val="bullet"/>
      <w:lvlText w:val=""/>
      <w:lvlJc w:val="left"/>
      <w:pPr>
        <w:ind w:left="5040" w:hanging="360"/>
      </w:pPr>
      <w:rPr>
        <w:rFonts w:ascii="Symbol" w:hAnsi="Symbol" w:hint="default"/>
      </w:rPr>
    </w:lvl>
    <w:lvl w:ilvl="7" w:tplc="CD3616E8">
      <w:start w:val="1"/>
      <w:numFmt w:val="bullet"/>
      <w:lvlText w:val="o"/>
      <w:lvlJc w:val="left"/>
      <w:pPr>
        <w:ind w:left="5760" w:hanging="360"/>
      </w:pPr>
      <w:rPr>
        <w:rFonts w:ascii="Courier New" w:hAnsi="Courier New" w:hint="default"/>
      </w:rPr>
    </w:lvl>
    <w:lvl w:ilvl="8" w:tplc="0AEC58BA">
      <w:start w:val="1"/>
      <w:numFmt w:val="bullet"/>
      <w:lvlText w:val=""/>
      <w:lvlJc w:val="left"/>
      <w:pPr>
        <w:ind w:left="6480" w:hanging="360"/>
      </w:pPr>
      <w:rPr>
        <w:rFonts w:ascii="Wingdings" w:hAnsi="Wingdings" w:hint="default"/>
      </w:rPr>
    </w:lvl>
  </w:abstractNum>
  <w:abstractNum w:abstractNumId="8" w15:restartNumberingAfterBreak="0">
    <w:nsid w:val="2E524DE2"/>
    <w:multiLevelType w:val="hybridMultilevel"/>
    <w:tmpl w:val="4242475C"/>
    <w:lvl w:ilvl="0" w:tplc="843EDFEE">
      <w:numFmt w:val="bullet"/>
      <w:lvlText w:val="•"/>
      <w:lvlJc w:val="left"/>
      <w:pPr>
        <w:ind w:left="1440" w:hanging="72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ED843A6"/>
    <w:multiLevelType w:val="multilevel"/>
    <w:tmpl w:val="E2486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D64477"/>
    <w:multiLevelType w:val="hybridMultilevel"/>
    <w:tmpl w:val="ABB6E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89582B"/>
    <w:multiLevelType w:val="multilevel"/>
    <w:tmpl w:val="78DE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C7329E"/>
    <w:multiLevelType w:val="multilevel"/>
    <w:tmpl w:val="477E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3885A6"/>
    <w:multiLevelType w:val="hybridMultilevel"/>
    <w:tmpl w:val="378097FC"/>
    <w:lvl w:ilvl="0" w:tplc="0E10F9DE">
      <w:start w:val="1"/>
      <w:numFmt w:val="bullet"/>
      <w:lvlText w:val=""/>
      <w:lvlJc w:val="left"/>
      <w:pPr>
        <w:ind w:left="1080" w:hanging="360"/>
      </w:pPr>
      <w:rPr>
        <w:rFonts w:ascii="Symbol" w:hAnsi="Symbol" w:hint="default"/>
      </w:rPr>
    </w:lvl>
    <w:lvl w:ilvl="1" w:tplc="81DC472E">
      <w:start w:val="1"/>
      <w:numFmt w:val="bullet"/>
      <w:lvlText w:val="o"/>
      <w:lvlJc w:val="left"/>
      <w:pPr>
        <w:ind w:left="1800" w:hanging="360"/>
      </w:pPr>
      <w:rPr>
        <w:rFonts w:ascii="Courier New" w:hAnsi="Courier New" w:hint="default"/>
      </w:rPr>
    </w:lvl>
    <w:lvl w:ilvl="2" w:tplc="1B2A89CC">
      <w:start w:val="1"/>
      <w:numFmt w:val="bullet"/>
      <w:lvlText w:val=""/>
      <w:lvlJc w:val="left"/>
      <w:pPr>
        <w:ind w:left="2520" w:hanging="360"/>
      </w:pPr>
      <w:rPr>
        <w:rFonts w:ascii="Wingdings" w:hAnsi="Wingdings" w:hint="default"/>
      </w:rPr>
    </w:lvl>
    <w:lvl w:ilvl="3" w:tplc="BD0E5988">
      <w:start w:val="1"/>
      <w:numFmt w:val="bullet"/>
      <w:lvlText w:val=""/>
      <w:lvlJc w:val="left"/>
      <w:pPr>
        <w:ind w:left="3240" w:hanging="360"/>
      </w:pPr>
      <w:rPr>
        <w:rFonts w:ascii="Symbol" w:hAnsi="Symbol" w:hint="default"/>
      </w:rPr>
    </w:lvl>
    <w:lvl w:ilvl="4" w:tplc="50727F0A">
      <w:start w:val="1"/>
      <w:numFmt w:val="bullet"/>
      <w:lvlText w:val="o"/>
      <w:lvlJc w:val="left"/>
      <w:pPr>
        <w:ind w:left="3960" w:hanging="360"/>
      </w:pPr>
      <w:rPr>
        <w:rFonts w:ascii="Courier New" w:hAnsi="Courier New" w:hint="default"/>
      </w:rPr>
    </w:lvl>
    <w:lvl w:ilvl="5" w:tplc="FF980ACC">
      <w:start w:val="1"/>
      <w:numFmt w:val="bullet"/>
      <w:lvlText w:val=""/>
      <w:lvlJc w:val="left"/>
      <w:pPr>
        <w:ind w:left="4680" w:hanging="360"/>
      </w:pPr>
      <w:rPr>
        <w:rFonts w:ascii="Wingdings" w:hAnsi="Wingdings" w:hint="default"/>
      </w:rPr>
    </w:lvl>
    <w:lvl w:ilvl="6" w:tplc="8FF2A0BA">
      <w:start w:val="1"/>
      <w:numFmt w:val="bullet"/>
      <w:lvlText w:val=""/>
      <w:lvlJc w:val="left"/>
      <w:pPr>
        <w:ind w:left="5400" w:hanging="360"/>
      </w:pPr>
      <w:rPr>
        <w:rFonts w:ascii="Symbol" w:hAnsi="Symbol" w:hint="default"/>
      </w:rPr>
    </w:lvl>
    <w:lvl w:ilvl="7" w:tplc="7A1C20B6">
      <w:start w:val="1"/>
      <w:numFmt w:val="bullet"/>
      <w:lvlText w:val="o"/>
      <w:lvlJc w:val="left"/>
      <w:pPr>
        <w:ind w:left="6120" w:hanging="360"/>
      </w:pPr>
      <w:rPr>
        <w:rFonts w:ascii="Courier New" w:hAnsi="Courier New" w:hint="default"/>
      </w:rPr>
    </w:lvl>
    <w:lvl w:ilvl="8" w:tplc="3642106A">
      <w:start w:val="1"/>
      <w:numFmt w:val="bullet"/>
      <w:lvlText w:val=""/>
      <w:lvlJc w:val="left"/>
      <w:pPr>
        <w:ind w:left="6840" w:hanging="360"/>
      </w:pPr>
      <w:rPr>
        <w:rFonts w:ascii="Wingdings" w:hAnsi="Wingdings" w:hint="default"/>
      </w:rPr>
    </w:lvl>
  </w:abstractNum>
  <w:abstractNum w:abstractNumId="14" w15:restartNumberingAfterBreak="0">
    <w:nsid w:val="3B6306B2"/>
    <w:multiLevelType w:val="hybridMultilevel"/>
    <w:tmpl w:val="F8603304"/>
    <w:lvl w:ilvl="0" w:tplc="843EDFEE">
      <w:numFmt w:val="bullet"/>
      <w:lvlText w:val="•"/>
      <w:lvlJc w:val="left"/>
      <w:pPr>
        <w:ind w:left="1440" w:hanging="72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B8931B1"/>
    <w:multiLevelType w:val="hybridMultilevel"/>
    <w:tmpl w:val="36220F62"/>
    <w:lvl w:ilvl="0" w:tplc="843EDFEE">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0E7CE6"/>
    <w:multiLevelType w:val="hybridMultilevel"/>
    <w:tmpl w:val="B9E4D84C"/>
    <w:lvl w:ilvl="0" w:tplc="843EDFEE">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E74DF8"/>
    <w:multiLevelType w:val="multilevel"/>
    <w:tmpl w:val="E72E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067623"/>
    <w:multiLevelType w:val="hybridMultilevel"/>
    <w:tmpl w:val="DFD20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A95AF1"/>
    <w:multiLevelType w:val="multilevel"/>
    <w:tmpl w:val="452C0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135492"/>
    <w:multiLevelType w:val="multilevel"/>
    <w:tmpl w:val="35546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6871B7"/>
    <w:multiLevelType w:val="multilevel"/>
    <w:tmpl w:val="9D3E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776501"/>
    <w:multiLevelType w:val="hybridMultilevel"/>
    <w:tmpl w:val="A768ADE2"/>
    <w:lvl w:ilvl="0" w:tplc="843EDFEE">
      <w:numFmt w:val="bullet"/>
      <w:lvlText w:val="•"/>
      <w:lvlJc w:val="left"/>
      <w:pPr>
        <w:ind w:left="1440" w:hanging="720"/>
      </w:pPr>
      <w:rPr>
        <w:rFonts w:ascii="Aptos" w:eastAsiaTheme="minorHAnsi" w:hAnsi="Aptos"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34A0E4F"/>
    <w:multiLevelType w:val="multilevel"/>
    <w:tmpl w:val="4676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AC23A8"/>
    <w:multiLevelType w:val="hybridMultilevel"/>
    <w:tmpl w:val="40821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ED2D5A"/>
    <w:multiLevelType w:val="hybridMultilevel"/>
    <w:tmpl w:val="3D0EA516"/>
    <w:lvl w:ilvl="0" w:tplc="843EDFEE">
      <w:numFmt w:val="bullet"/>
      <w:lvlText w:val="•"/>
      <w:lvlJc w:val="left"/>
      <w:pPr>
        <w:ind w:left="1440" w:hanging="72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6264664"/>
    <w:multiLevelType w:val="multilevel"/>
    <w:tmpl w:val="68AE7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1C0851"/>
    <w:multiLevelType w:val="hybridMultilevel"/>
    <w:tmpl w:val="61AEB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227C1D"/>
    <w:multiLevelType w:val="hybridMultilevel"/>
    <w:tmpl w:val="5AEA1BC6"/>
    <w:lvl w:ilvl="0" w:tplc="843EDFEE">
      <w:numFmt w:val="bullet"/>
      <w:lvlText w:val="•"/>
      <w:lvlJc w:val="left"/>
      <w:pPr>
        <w:ind w:left="1440" w:hanging="72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8BE41A3"/>
    <w:multiLevelType w:val="hybridMultilevel"/>
    <w:tmpl w:val="BA54B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974EFC"/>
    <w:multiLevelType w:val="hybridMultilevel"/>
    <w:tmpl w:val="9C62E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4D536B"/>
    <w:multiLevelType w:val="multilevel"/>
    <w:tmpl w:val="E89E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EB6F15"/>
    <w:multiLevelType w:val="multilevel"/>
    <w:tmpl w:val="6BEA4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136B45"/>
    <w:multiLevelType w:val="multilevel"/>
    <w:tmpl w:val="11149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84034A"/>
    <w:multiLevelType w:val="hybridMultilevel"/>
    <w:tmpl w:val="575E0692"/>
    <w:lvl w:ilvl="0" w:tplc="8A848D92">
      <w:start w:val="1"/>
      <w:numFmt w:val="bullet"/>
      <w:lvlText w:val=""/>
      <w:lvlJc w:val="left"/>
      <w:pPr>
        <w:ind w:left="720" w:hanging="360"/>
      </w:pPr>
      <w:rPr>
        <w:rFonts w:ascii="Symbol" w:hAnsi="Symbol" w:hint="default"/>
      </w:rPr>
    </w:lvl>
    <w:lvl w:ilvl="1" w:tplc="A650C9FA">
      <w:start w:val="1"/>
      <w:numFmt w:val="bullet"/>
      <w:lvlText w:val="o"/>
      <w:lvlJc w:val="left"/>
      <w:pPr>
        <w:ind w:left="1440" w:hanging="360"/>
      </w:pPr>
      <w:rPr>
        <w:rFonts w:ascii="Courier New" w:hAnsi="Courier New" w:hint="default"/>
      </w:rPr>
    </w:lvl>
    <w:lvl w:ilvl="2" w:tplc="24BA59EA">
      <w:start w:val="1"/>
      <w:numFmt w:val="bullet"/>
      <w:lvlText w:val=""/>
      <w:lvlJc w:val="left"/>
      <w:pPr>
        <w:ind w:left="2160" w:hanging="360"/>
      </w:pPr>
      <w:rPr>
        <w:rFonts w:ascii="Wingdings" w:hAnsi="Wingdings" w:hint="default"/>
      </w:rPr>
    </w:lvl>
    <w:lvl w:ilvl="3" w:tplc="EAD80578">
      <w:start w:val="1"/>
      <w:numFmt w:val="bullet"/>
      <w:lvlText w:val=""/>
      <w:lvlJc w:val="left"/>
      <w:pPr>
        <w:ind w:left="2880" w:hanging="360"/>
      </w:pPr>
      <w:rPr>
        <w:rFonts w:ascii="Symbol" w:hAnsi="Symbol" w:hint="default"/>
      </w:rPr>
    </w:lvl>
    <w:lvl w:ilvl="4" w:tplc="18BC663A">
      <w:start w:val="1"/>
      <w:numFmt w:val="bullet"/>
      <w:lvlText w:val="o"/>
      <w:lvlJc w:val="left"/>
      <w:pPr>
        <w:ind w:left="3600" w:hanging="360"/>
      </w:pPr>
      <w:rPr>
        <w:rFonts w:ascii="Courier New" w:hAnsi="Courier New" w:hint="default"/>
      </w:rPr>
    </w:lvl>
    <w:lvl w:ilvl="5" w:tplc="5E986BDC">
      <w:start w:val="1"/>
      <w:numFmt w:val="bullet"/>
      <w:lvlText w:val=""/>
      <w:lvlJc w:val="left"/>
      <w:pPr>
        <w:ind w:left="4320" w:hanging="360"/>
      </w:pPr>
      <w:rPr>
        <w:rFonts w:ascii="Wingdings" w:hAnsi="Wingdings" w:hint="default"/>
      </w:rPr>
    </w:lvl>
    <w:lvl w:ilvl="6" w:tplc="53487BE6">
      <w:start w:val="1"/>
      <w:numFmt w:val="bullet"/>
      <w:lvlText w:val=""/>
      <w:lvlJc w:val="left"/>
      <w:pPr>
        <w:ind w:left="5040" w:hanging="360"/>
      </w:pPr>
      <w:rPr>
        <w:rFonts w:ascii="Symbol" w:hAnsi="Symbol" w:hint="default"/>
      </w:rPr>
    </w:lvl>
    <w:lvl w:ilvl="7" w:tplc="8E2EE5C8">
      <w:start w:val="1"/>
      <w:numFmt w:val="bullet"/>
      <w:lvlText w:val="o"/>
      <w:lvlJc w:val="left"/>
      <w:pPr>
        <w:ind w:left="5760" w:hanging="360"/>
      </w:pPr>
      <w:rPr>
        <w:rFonts w:ascii="Courier New" w:hAnsi="Courier New" w:hint="default"/>
      </w:rPr>
    </w:lvl>
    <w:lvl w:ilvl="8" w:tplc="B324E472">
      <w:start w:val="1"/>
      <w:numFmt w:val="bullet"/>
      <w:lvlText w:val=""/>
      <w:lvlJc w:val="left"/>
      <w:pPr>
        <w:ind w:left="6480" w:hanging="360"/>
      </w:pPr>
      <w:rPr>
        <w:rFonts w:ascii="Wingdings" w:hAnsi="Wingdings" w:hint="default"/>
      </w:rPr>
    </w:lvl>
  </w:abstractNum>
  <w:abstractNum w:abstractNumId="35" w15:restartNumberingAfterBreak="0">
    <w:nsid w:val="6F1F3513"/>
    <w:multiLevelType w:val="multilevel"/>
    <w:tmpl w:val="CF2C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932B14"/>
    <w:multiLevelType w:val="hybridMultilevel"/>
    <w:tmpl w:val="A0C08DE6"/>
    <w:lvl w:ilvl="0" w:tplc="843EDFEE">
      <w:numFmt w:val="bullet"/>
      <w:lvlText w:val="•"/>
      <w:lvlJc w:val="left"/>
      <w:pPr>
        <w:ind w:left="1440" w:hanging="72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6F437C0"/>
    <w:multiLevelType w:val="multilevel"/>
    <w:tmpl w:val="E1D44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987950"/>
    <w:multiLevelType w:val="hybridMultilevel"/>
    <w:tmpl w:val="649C2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F9023A"/>
    <w:multiLevelType w:val="hybridMultilevel"/>
    <w:tmpl w:val="287EF788"/>
    <w:lvl w:ilvl="0" w:tplc="843EDFEE">
      <w:numFmt w:val="bullet"/>
      <w:lvlText w:val="•"/>
      <w:lvlJc w:val="left"/>
      <w:pPr>
        <w:ind w:left="1440" w:hanging="72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CD00C59"/>
    <w:multiLevelType w:val="hybridMultilevel"/>
    <w:tmpl w:val="D77E8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5323693">
    <w:abstractNumId w:val="26"/>
  </w:num>
  <w:num w:numId="2" w16cid:durableId="1064838221">
    <w:abstractNumId w:val="30"/>
  </w:num>
  <w:num w:numId="3" w16cid:durableId="1085422641">
    <w:abstractNumId w:val="12"/>
  </w:num>
  <w:num w:numId="4" w16cid:durableId="1146899481">
    <w:abstractNumId w:val="8"/>
  </w:num>
  <w:num w:numId="5" w16cid:durableId="1183670183">
    <w:abstractNumId w:val="11"/>
  </w:num>
  <w:num w:numId="6" w16cid:durableId="1184825348">
    <w:abstractNumId w:val="14"/>
  </w:num>
  <w:num w:numId="7" w16cid:durableId="1221595284">
    <w:abstractNumId w:val="16"/>
  </w:num>
  <w:num w:numId="8" w16cid:durableId="1281036320">
    <w:abstractNumId w:val="15"/>
  </w:num>
  <w:num w:numId="9" w16cid:durableId="1291786740">
    <w:abstractNumId w:val="25"/>
  </w:num>
  <w:num w:numId="10" w16cid:durableId="1298341066">
    <w:abstractNumId w:val="19"/>
  </w:num>
  <w:num w:numId="11" w16cid:durableId="1313025799">
    <w:abstractNumId w:val="17"/>
  </w:num>
  <w:num w:numId="12" w16cid:durableId="1369912263">
    <w:abstractNumId w:val="1"/>
  </w:num>
  <w:num w:numId="13" w16cid:durableId="137891558">
    <w:abstractNumId w:val="22"/>
  </w:num>
  <w:num w:numId="14" w16cid:durableId="1422603357">
    <w:abstractNumId w:val="9"/>
  </w:num>
  <w:num w:numId="15" w16cid:durableId="1446579708">
    <w:abstractNumId w:val="31"/>
  </w:num>
  <w:num w:numId="16" w16cid:durableId="151068988">
    <w:abstractNumId w:val="13"/>
  </w:num>
  <w:num w:numId="17" w16cid:durableId="1637443438">
    <w:abstractNumId w:val="10"/>
  </w:num>
  <w:num w:numId="18" w16cid:durableId="1640648645">
    <w:abstractNumId w:val="39"/>
  </w:num>
  <w:num w:numId="19" w16cid:durableId="1689676523">
    <w:abstractNumId w:val="3"/>
  </w:num>
  <w:num w:numId="20" w16cid:durableId="1757049442">
    <w:abstractNumId w:val="28"/>
  </w:num>
  <w:num w:numId="21" w16cid:durableId="1839538681">
    <w:abstractNumId w:val="40"/>
  </w:num>
  <w:num w:numId="22" w16cid:durableId="2102798033">
    <w:abstractNumId w:val="0"/>
  </w:num>
  <w:num w:numId="23" w16cid:durableId="2121335673">
    <w:abstractNumId w:val="36"/>
  </w:num>
  <w:num w:numId="24" w16cid:durableId="2126725264">
    <w:abstractNumId w:val="37"/>
  </w:num>
  <w:num w:numId="25" w16cid:durableId="2131241413">
    <w:abstractNumId w:val="33"/>
  </w:num>
  <w:num w:numId="26" w16cid:durableId="245923614">
    <w:abstractNumId w:val="32"/>
  </w:num>
  <w:num w:numId="27" w16cid:durableId="281621255">
    <w:abstractNumId w:val="34"/>
  </w:num>
  <w:num w:numId="28" w16cid:durableId="285281679">
    <w:abstractNumId w:val="24"/>
  </w:num>
  <w:num w:numId="29" w16cid:durableId="385832913">
    <w:abstractNumId w:val="20"/>
  </w:num>
  <w:num w:numId="30" w16cid:durableId="410473769">
    <w:abstractNumId w:val="18"/>
  </w:num>
  <w:num w:numId="31" w16cid:durableId="416098179">
    <w:abstractNumId w:val="6"/>
  </w:num>
  <w:num w:numId="32" w16cid:durableId="508494281">
    <w:abstractNumId w:val="4"/>
  </w:num>
  <w:num w:numId="33" w16cid:durableId="574514611">
    <w:abstractNumId w:val="23"/>
  </w:num>
  <w:num w:numId="34" w16cid:durableId="591815409">
    <w:abstractNumId w:val="2"/>
  </w:num>
  <w:num w:numId="35" w16cid:durableId="666133739">
    <w:abstractNumId w:val="5"/>
  </w:num>
  <w:num w:numId="36" w16cid:durableId="733888966">
    <w:abstractNumId w:val="38"/>
  </w:num>
  <w:num w:numId="37" w16cid:durableId="797916259">
    <w:abstractNumId w:val="27"/>
  </w:num>
  <w:num w:numId="38" w16cid:durableId="804277895">
    <w:abstractNumId w:val="7"/>
  </w:num>
  <w:num w:numId="39" w16cid:durableId="841626819">
    <w:abstractNumId w:val="29"/>
  </w:num>
  <w:num w:numId="40" w16cid:durableId="898634767">
    <w:abstractNumId w:val="35"/>
  </w:num>
  <w:num w:numId="41" w16cid:durableId="962541166">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AF8"/>
    <w:rsid w:val="00000A04"/>
    <w:rsid w:val="000010B6"/>
    <w:rsid w:val="000019DE"/>
    <w:rsid w:val="000020A5"/>
    <w:rsid w:val="00002731"/>
    <w:rsid w:val="0000577B"/>
    <w:rsid w:val="00005D50"/>
    <w:rsid w:val="000070D3"/>
    <w:rsid w:val="0000772F"/>
    <w:rsid w:val="00007EAE"/>
    <w:rsid w:val="0001074C"/>
    <w:rsid w:val="000129F5"/>
    <w:rsid w:val="00014F2D"/>
    <w:rsid w:val="000163F3"/>
    <w:rsid w:val="00016CC1"/>
    <w:rsid w:val="0002031F"/>
    <w:rsid w:val="00021935"/>
    <w:rsid w:val="000220C6"/>
    <w:rsid w:val="00030EF3"/>
    <w:rsid w:val="00030F5C"/>
    <w:rsid w:val="00030FCB"/>
    <w:rsid w:val="00031F7A"/>
    <w:rsid w:val="000364CD"/>
    <w:rsid w:val="00036E87"/>
    <w:rsid w:val="000371F0"/>
    <w:rsid w:val="00037E79"/>
    <w:rsid w:val="00041085"/>
    <w:rsid w:val="000420A9"/>
    <w:rsid w:val="0004241F"/>
    <w:rsid w:val="000425D4"/>
    <w:rsid w:val="000455AE"/>
    <w:rsid w:val="00046462"/>
    <w:rsid w:val="00051099"/>
    <w:rsid w:val="00051497"/>
    <w:rsid w:val="00052E57"/>
    <w:rsid w:val="0005393C"/>
    <w:rsid w:val="00054524"/>
    <w:rsid w:val="00054813"/>
    <w:rsid w:val="000569D3"/>
    <w:rsid w:val="000575EE"/>
    <w:rsid w:val="00060387"/>
    <w:rsid w:val="00060DC8"/>
    <w:rsid w:val="00061092"/>
    <w:rsid w:val="00065345"/>
    <w:rsid w:val="00065ACB"/>
    <w:rsid w:val="00066814"/>
    <w:rsid w:val="000676FC"/>
    <w:rsid w:val="00067911"/>
    <w:rsid w:val="00070D2E"/>
    <w:rsid w:val="000738A4"/>
    <w:rsid w:val="00073DD2"/>
    <w:rsid w:val="00074506"/>
    <w:rsid w:val="00074597"/>
    <w:rsid w:val="000745ED"/>
    <w:rsid w:val="00074623"/>
    <w:rsid w:val="000746EF"/>
    <w:rsid w:val="00074CA0"/>
    <w:rsid w:val="00075B8D"/>
    <w:rsid w:val="0007734B"/>
    <w:rsid w:val="00077683"/>
    <w:rsid w:val="00083915"/>
    <w:rsid w:val="000845AF"/>
    <w:rsid w:val="00084ECE"/>
    <w:rsid w:val="00085175"/>
    <w:rsid w:val="0008557D"/>
    <w:rsid w:val="000900F9"/>
    <w:rsid w:val="000928FB"/>
    <w:rsid w:val="00095949"/>
    <w:rsid w:val="000974CB"/>
    <w:rsid w:val="000A2FF3"/>
    <w:rsid w:val="000A34FA"/>
    <w:rsid w:val="000A3E08"/>
    <w:rsid w:val="000A4F56"/>
    <w:rsid w:val="000A55D1"/>
    <w:rsid w:val="000A5C3D"/>
    <w:rsid w:val="000A612A"/>
    <w:rsid w:val="000A615A"/>
    <w:rsid w:val="000A6633"/>
    <w:rsid w:val="000B0AE7"/>
    <w:rsid w:val="000B0F26"/>
    <w:rsid w:val="000B2D93"/>
    <w:rsid w:val="000B316E"/>
    <w:rsid w:val="000B5746"/>
    <w:rsid w:val="000B6013"/>
    <w:rsid w:val="000B6153"/>
    <w:rsid w:val="000B62C2"/>
    <w:rsid w:val="000B73EA"/>
    <w:rsid w:val="000B7728"/>
    <w:rsid w:val="000C1FCD"/>
    <w:rsid w:val="000C384C"/>
    <w:rsid w:val="000C4FD0"/>
    <w:rsid w:val="000C4FDE"/>
    <w:rsid w:val="000D11EE"/>
    <w:rsid w:val="000D3B74"/>
    <w:rsid w:val="000D4ACB"/>
    <w:rsid w:val="000D5BB0"/>
    <w:rsid w:val="000D73D3"/>
    <w:rsid w:val="000E3E06"/>
    <w:rsid w:val="000E4D2D"/>
    <w:rsid w:val="000E4D6B"/>
    <w:rsid w:val="000E51BD"/>
    <w:rsid w:val="000E6F76"/>
    <w:rsid w:val="000F1AA9"/>
    <w:rsid w:val="000F1F59"/>
    <w:rsid w:val="000F23DD"/>
    <w:rsid w:val="000F2EFF"/>
    <w:rsid w:val="000F36CD"/>
    <w:rsid w:val="000F4C70"/>
    <w:rsid w:val="000F6A52"/>
    <w:rsid w:val="000F6CDA"/>
    <w:rsid w:val="001011E9"/>
    <w:rsid w:val="001020BB"/>
    <w:rsid w:val="001020DD"/>
    <w:rsid w:val="00104D3D"/>
    <w:rsid w:val="00105F2B"/>
    <w:rsid w:val="00110A2E"/>
    <w:rsid w:val="00110F96"/>
    <w:rsid w:val="00113245"/>
    <w:rsid w:val="00113455"/>
    <w:rsid w:val="0011393E"/>
    <w:rsid w:val="00114706"/>
    <w:rsid w:val="0011482B"/>
    <w:rsid w:val="001156DE"/>
    <w:rsid w:val="001158A8"/>
    <w:rsid w:val="00117098"/>
    <w:rsid w:val="001201B4"/>
    <w:rsid w:val="00122538"/>
    <w:rsid w:val="001235AE"/>
    <w:rsid w:val="00127964"/>
    <w:rsid w:val="00127D75"/>
    <w:rsid w:val="001301F1"/>
    <w:rsid w:val="001303A3"/>
    <w:rsid w:val="001332C2"/>
    <w:rsid w:val="00134B74"/>
    <w:rsid w:val="0013640F"/>
    <w:rsid w:val="00136C26"/>
    <w:rsid w:val="001410ED"/>
    <w:rsid w:val="00141888"/>
    <w:rsid w:val="00142D6B"/>
    <w:rsid w:val="00143C24"/>
    <w:rsid w:val="001442E3"/>
    <w:rsid w:val="001448B5"/>
    <w:rsid w:val="001472A5"/>
    <w:rsid w:val="00147F2E"/>
    <w:rsid w:val="001510C8"/>
    <w:rsid w:val="0015150F"/>
    <w:rsid w:val="00152D59"/>
    <w:rsid w:val="00153091"/>
    <w:rsid w:val="00153D7F"/>
    <w:rsid w:val="00157F3F"/>
    <w:rsid w:val="00161160"/>
    <w:rsid w:val="00165721"/>
    <w:rsid w:val="00166013"/>
    <w:rsid w:val="0016725E"/>
    <w:rsid w:val="00173D8D"/>
    <w:rsid w:val="001748B8"/>
    <w:rsid w:val="001762AE"/>
    <w:rsid w:val="00177F0A"/>
    <w:rsid w:val="00181800"/>
    <w:rsid w:val="00184019"/>
    <w:rsid w:val="00184D59"/>
    <w:rsid w:val="001909CA"/>
    <w:rsid w:val="00191C6B"/>
    <w:rsid w:val="0019211A"/>
    <w:rsid w:val="001922BA"/>
    <w:rsid w:val="00193360"/>
    <w:rsid w:val="00195275"/>
    <w:rsid w:val="001A02B6"/>
    <w:rsid w:val="001A0B43"/>
    <w:rsid w:val="001A150A"/>
    <w:rsid w:val="001A326E"/>
    <w:rsid w:val="001A362C"/>
    <w:rsid w:val="001A4BB0"/>
    <w:rsid w:val="001A4D5F"/>
    <w:rsid w:val="001A54E9"/>
    <w:rsid w:val="001A7A09"/>
    <w:rsid w:val="001A7C74"/>
    <w:rsid w:val="001B16B2"/>
    <w:rsid w:val="001B3AEA"/>
    <w:rsid w:val="001B4E41"/>
    <w:rsid w:val="001B5AD2"/>
    <w:rsid w:val="001B61B4"/>
    <w:rsid w:val="001C25CA"/>
    <w:rsid w:val="001C2E06"/>
    <w:rsid w:val="001C3D03"/>
    <w:rsid w:val="001D07BA"/>
    <w:rsid w:val="001D1199"/>
    <w:rsid w:val="001D15EA"/>
    <w:rsid w:val="001D2804"/>
    <w:rsid w:val="001D3185"/>
    <w:rsid w:val="001D443C"/>
    <w:rsid w:val="001D7128"/>
    <w:rsid w:val="001D72F8"/>
    <w:rsid w:val="001E02E9"/>
    <w:rsid w:val="001E0E37"/>
    <w:rsid w:val="001E6891"/>
    <w:rsid w:val="001E6A03"/>
    <w:rsid w:val="001E712A"/>
    <w:rsid w:val="001F1C57"/>
    <w:rsid w:val="001F2C69"/>
    <w:rsid w:val="001F7345"/>
    <w:rsid w:val="001F765B"/>
    <w:rsid w:val="001F78B2"/>
    <w:rsid w:val="002005AD"/>
    <w:rsid w:val="00200613"/>
    <w:rsid w:val="00201A78"/>
    <w:rsid w:val="0020369D"/>
    <w:rsid w:val="00203870"/>
    <w:rsid w:val="00203AA0"/>
    <w:rsid w:val="00204DBD"/>
    <w:rsid w:val="0020708E"/>
    <w:rsid w:val="002108C0"/>
    <w:rsid w:val="00210B07"/>
    <w:rsid w:val="0021116C"/>
    <w:rsid w:val="00211EFC"/>
    <w:rsid w:val="00212E9A"/>
    <w:rsid w:val="002159BC"/>
    <w:rsid w:val="00217829"/>
    <w:rsid w:val="002208AE"/>
    <w:rsid w:val="00220F89"/>
    <w:rsid w:val="002213A1"/>
    <w:rsid w:val="002236DF"/>
    <w:rsid w:val="00223E1D"/>
    <w:rsid w:val="00224087"/>
    <w:rsid w:val="00226086"/>
    <w:rsid w:val="0022675D"/>
    <w:rsid w:val="0022683D"/>
    <w:rsid w:val="0022722A"/>
    <w:rsid w:val="00227830"/>
    <w:rsid w:val="002310BE"/>
    <w:rsid w:val="00231136"/>
    <w:rsid w:val="00231EE8"/>
    <w:rsid w:val="002346D9"/>
    <w:rsid w:val="00234FEE"/>
    <w:rsid w:val="00235780"/>
    <w:rsid w:val="002370CC"/>
    <w:rsid w:val="00240E9A"/>
    <w:rsid w:val="002410E5"/>
    <w:rsid w:val="00242673"/>
    <w:rsid w:val="00242DCD"/>
    <w:rsid w:val="00244981"/>
    <w:rsid w:val="00245E0E"/>
    <w:rsid w:val="00247626"/>
    <w:rsid w:val="00247DC7"/>
    <w:rsid w:val="00250EDC"/>
    <w:rsid w:val="002526CE"/>
    <w:rsid w:val="00252903"/>
    <w:rsid w:val="00254082"/>
    <w:rsid w:val="00254B9E"/>
    <w:rsid w:val="0025706D"/>
    <w:rsid w:val="00257112"/>
    <w:rsid w:val="00257C7D"/>
    <w:rsid w:val="00260DA1"/>
    <w:rsid w:val="0026288C"/>
    <w:rsid w:val="00265B02"/>
    <w:rsid w:val="00270BCD"/>
    <w:rsid w:val="00271040"/>
    <w:rsid w:val="002727A8"/>
    <w:rsid w:val="00272FAA"/>
    <w:rsid w:val="002731E1"/>
    <w:rsid w:val="00280BD2"/>
    <w:rsid w:val="00280FEE"/>
    <w:rsid w:val="00281BD3"/>
    <w:rsid w:val="002825CB"/>
    <w:rsid w:val="0028391D"/>
    <w:rsid w:val="00285368"/>
    <w:rsid w:val="002876C8"/>
    <w:rsid w:val="002879C5"/>
    <w:rsid w:val="00287D7C"/>
    <w:rsid w:val="00290002"/>
    <w:rsid w:val="002927D8"/>
    <w:rsid w:val="002928B1"/>
    <w:rsid w:val="00297974"/>
    <w:rsid w:val="002A0221"/>
    <w:rsid w:val="002A0A1E"/>
    <w:rsid w:val="002A4A14"/>
    <w:rsid w:val="002B0CEA"/>
    <w:rsid w:val="002B12E5"/>
    <w:rsid w:val="002B1E43"/>
    <w:rsid w:val="002B2118"/>
    <w:rsid w:val="002B4507"/>
    <w:rsid w:val="002B5844"/>
    <w:rsid w:val="002B588F"/>
    <w:rsid w:val="002B6115"/>
    <w:rsid w:val="002B6FB6"/>
    <w:rsid w:val="002C0A09"/>
    <w:rsid w:val="002C1284"/>
    <w:rsid w:val="002C1908"/>
    <w:rsid w:val="002C193D"/>
    <w:rsid w:val="002C3DB6"/>
    <w:rsid w:val="002C465E"/>
    <w:rsid w:val="002C5E38"/>
    <w:rsid w:val="002C70E1"/>
    <w:rsid w:val="002D0DB2"/>
    <w:rsid w:val="002D46AB"/>
    <w:rsid w:val="002D5DF8"/>
    <w:rsid w:val="002D5E14"/>
    <w:rsid w:val="002D6018"/>
    <w:rsid w:val="002D655E"/>
    <w:rsid w:val="002D7E0B"/>
    <w:rsid w:val="002E0B17"/>
    <w:rsid w:val="002E2E9D"/>
    <w:rsid w:val="002E418F"/>
    <w:rsid w:val="002E5FC5"/>
    <w:rsid w:val="002E7EE6"/>
    <w:rsid w:val="002F150B"/>
    <w:rsid w:val="002F2E75"/>
    <w:rsid w:val="002F3ADD"/>
    <w:rsid w:val="002F4364"/>
    <w:rsid w:val="002F576D"/>
    <w:rsid w:val="002F684C"/>
    <w:rsid w:val="002F732B"/>
    <w:rsid w:val="002FB464"/>
    <w:rsid w:val="00300354"/>
    <w:rsid w:val="0030333B"/>
    <w:rsid w:val="00305FA7"/>
    <w:rsid w:val="00306958"/>
    <w:rsid w:val="003072AF"/>
    <w:rsid w:val="00307C19"/>
    <w:rsid w:val="00311A03"/>
    <w:rsid w:val="00311C48"/>
    <w:rsid w:val="00313AD0"/>
    <w:rsid w:val="00313D90"/>
    <w:rsid w:val="00316824"/>
    <w:rsid w:val="00316C06"/>
    <w:rsid w:val="003221EF"/>
    <w:rsid w:val="00322446"/>
    <w:rsid w:val="0032272B"/>
    <w:rsid w:val="003232EF"/>
    <w:rsid w:val="00323B41"/>
    <w:rsid w:val="003253A9"/>
    <w:rsid w:val="00327043"/>
    <w:rsid w:val="00327634"/>
    <w:rsid w:val="00330AB9"/>
    <w:rsid w:val="00331357"/>
    <w:rsid w:val="003316A0"/>
    <w:rsid w:val="00332773"/>
    <w:rsid w:val="0033369F"/>
    <w:rsid w:val="00334204"/>
    <w:rsid w:val="00335F20"/>
    <w:rsid w:val="0033629D"/>
    <w:rsid w:val="0034016D"/>
    <w:rsid w:val="00341537"/>
    <w:rsid w:val="003424C4"/>
    <w:rsid w:val="00343AD9"/>
    <w:rsid w:val="00345291"/>
    <w:rsid w:val="00345C83"/>
    <w:rsid w:val="0035048E"/>
    <w:rsid w:val="00351000"/>
    <w:rsid w:val="0035244E"/>
    <w:rsid w:val="00352E51"/>
    <w:rsid w:val="00353BD5"/>
    <w:rsid w:val="003542EB"/>
    <w:rsid w:val="003558A1"/>
    <w:rsid w:val="00361B79"/>
    <w:rsid w:val="00362473"/>
    <w:rsid w:val="0036412C"/>
    <w:rsid w:val="00364813"/>
    <w:rsid w:val="00364BF6"/>
    <w:rsid w:val="00365AA6"/>
    <w:rsid w:val="00367693"/>
    <w:rsid w:val="00370730"/>
    <w:rsid w:val="00380594"/>
    <w:rsid w:val="00381F87"/>
    <w:rsid w:val="0038201B"/>
    <w:rsid w:val="00384E2F"/>
    <w:rsid w:val="00385676"/>
    <w:rsid w:val="00390511"/>
    <w:rsid w:val="00390AC1"/>
    <w:rsid w:val="003913FE"/>
    <w:rsid w:val="00392A05"/>
    <w:rsid w:val="0039385D"/>
    <w:rsid w:val="00396B87"/>
    <w:rsid w:val="003A0870"/>
    <w:rsid w:val="003A1688"/>
    <w:rsid w:val="003A1EBA"/>
    <w:rsid w:val="003A274D"/>
    <w:rsid w:val="003A4718"/>
    <w:rsid w:val="003A586C"/>
    <w:rsid w:val="003A6814"/>
    <w:rsid w:val="003A6F6B"/>
    <w:rsid w:val="003A77DC"/>
    <w:rsid w:val="003B007B"/>
    <w:rsid w:val="003B04E6"/>
    <w:rsid w:val="003B155F"/>
    <w:rsid w:val="003B3E9C"/>
    <w:rsid w:val="003B45B7"/>
    <w:rsid w:val="003B4B62"/>
    <w:rsid w:val="003B5100"/>
    <w:rsid w:val="003B54B2"/>
    <w:rsid w:val="003B57CB"/>
    <w:rsid w:val="003B5DF0"/>
    <w:rsid w:val="003B5FF2"/>
    <w:rsid w:val="003B73C9"/>
    <w:rsid w:val="003B743A"/>
    <w:rsid w:val="003B7C16"/>
    <w:rsid w:val="003C0EBD"/>
    <w:rsid w:val="003C201C"/>
    <w:rsid w:val="003C2B0B"/>
    <w:rsid w:val="003C4087"/>
    <w:rsid w:val="003C511B"/>
    <w:rsid w:val="003C59A4"/>
    <w:rsid w:val="003C616A"/>
    <w:rsid w:val="003C662A"/>
    <w:rsid w:val="003D013A"/>
    <w:rsid w:val="003D040C"/>
    <w:rsid w:val="003D133F"/>
    <w:rsid w:val="003D2A17"/>
    <w:rsid w:val="003D3595"/>
    <w:rsid w:val="003D5A31"/>
    <w:rsid w:val="003D7A6B"/>
    <w:rsid w:val="003D7B90"/>
    <w:rsid w:val="003E0CE2"/>
    <w:rsid w:val="003E1179"/>
    <w:rsid w:val="003E250F"/>
    <w:rsid w:val="003E4C6B"/>
    <w:rsid w:val="003E5072"/>
    <w:rsid w:val="003E546F"/>
    <w:rsid w:val="003E709E"/>
    <w:rsid w:val="003E74F9"/>
    <w:rsid w:val="003F1540"/>
    <w:rsid w:val="003F15BF"/>
    <w:rsid w:val="003F233D"/>
    <w:rsid w:val="003F2E69"/>
    <w:rsid w:val="003F3B5C"/>
    <w:rsid w:val="003F5FB1"/>
    <w:rsid w:val="004006DA"/>
    <w:rsid w:val="0040148A"/>
    <w:rsid w:val="004016CE"/>
    <w:rsid w:val="004045D0"/>
    <w:rsid w:val="004049D1"/>
    <w:rsid w:val="00405BAD"/>
    <w:rsid w:val="004064E1"/>
    <w:rsid w:val="00406935"/>
    <w:rsid w:val="00406B23"/>
    <w:rsid w:val="00406B74"/>
    <w:rsid w:val="00407FC4"/>
    <w:rsid w:val="00410146"/>
    <w:rsid w:val="004134CD"/>
    <w:rsid w:val="00414338"/>
    <w:rsid w:val="00414BD0"/>
    <w:rsid w:val="00420A2F"/>
    <w:rsid w:val="0042151F"/>
    <w:rsid w:val="00422811"/>
    <w:rsid w:val="004253F5"/>
    <w:rsid w:val="004274D5"/>
    <w:rsid w:val="0043066C"/>
    <w:rsid w:val="0043290E"/>
    <w:rsid w:val="00432DA8"/>
    <w:rsid w:val="004355FE"/>
    <w:rsid w:val="0043578A"/>
    <w:rsid w:val="0043622B"/>
    <w:rsid w:val="00437F8F"/>
    <w:rsid w:val="00441659"/>
    <w:rsid w:val="00441B13"/>
    <w:rsid w:val="00443389"/>
    <w:rsid w:val="004434AF"/>
    <w:rsid w:val="00444EE9"/>
    <w:rsid w:val="00451AE4"/>
    <w:rsid w:val="004522F7"/>
    <w:rsid w:val="0045458A"/>
    <w:rsid w:val="00455813"/>
    <w:rsid w:val="00455A38"/>
    <w:rsid w:val="00455F28"/>
    <w:rsid w:val="004602EF"/>
    <w:rsid w:val="0046206C"/>
    <w:rsid w:val="004633BF"/>
    <w:rsid w:val="00463971"/>
    <w:rsid w:val="004664CA"/>
    <w:rsid w:val="00470292"/>
    <w:rsid w:val="004707E7"/>
    <w:rsid w:val="00472D85"/>
    <w:rsid w:val="0047445F"/>
    <w:rsid w:val="00474D65"/>
    <w:rsid w:val="00476602"/>
    <w:rsid w:val="004766FB"/>
    <w:rsid w:val="00476728"/>
    <w:rsid w:val="0047795E"/>
    <w:rsid w:val="00480178"/>
    <w:rsid w:val="004809BE"/>
    <w:rsid w:val="00480A06"/>
    <w:rsid w:val="00482E49"/>
    <w:rsid w:val="0048300A"/>
    <w:rsid w:val="0048390B"/>
    <w:rsid w:val="00483E24"/>
    <w:rsid w:val="00484EB2"/>
    <w:rsid w:val="0048504E"/>
    <w:rsid w:val="00485234"/>
    <w:rsid w:val="004908B2"/>
    <w:rsid w:val="00491D87"/>
    <w:rsid w:val="00491D94"/>
    <w:rsid w:val="00491FC4"/>
    <w:rsid w:val="004933C4"/>
    <w:rsid w:val="00493CEB"/>
    <w:rsid w:val="00493FFF"/>
    <w:rsid w:val="004942EB"/>
    <w:rsid w:val="004979AD"/>
    <w:rsid w:val="004A1CB3"/>
    <w:rsid w:val="004A1DFC"/>
    <w:rsid w:val="004A1E67"/>
    <w:rsid w:val="004A26CE"/>
    <w:rsid w:val="004A6A21"/>
    <w:rsid w:val="004A7193"/>
    <w:rsid w:val="004B0651"/>
    <w:rsid w:val="004B29A3"/>
    <w:rsid w:val="004B3DDF"/>
    <w:rsid w:val="004B4702"/>
    <w:rsid w:val="004B540F"/>
    <w:rsid w:val="004B7EA1"/>
    <w:rsid w:val="004C0C4F"/>
    <w:rsid w:val="004C0CD8"/>
    <w:rsid w:val="004C30AF"/>
    <w:rsid w:val="004C3DC6"/>
    <w:rsid w:val="004C3FCA"/>
    <w:rsid w:val="004C4176"/>
    <w:rsid w:val="004C7F87"/>
    <w:rsid w:val="004D227A"/>
    <w:rsid w:val="004D7226"/>
    <w:rsid w:val="004D741D"/>
    <w:rsid w:val="004E07DC"/>
    <w:rsid w:val="004E0CAC"/>
    <w:rsid w:val="004E2FA9"/>
    <w:rsid w:val="004E3EE7"/>
    <w:rsid w:val="004E400A"/>
    <w:rsid w:val="004E5E2C"/>
    <w:rsid w:val="004E6861"/>
    <w:rsid w:val="004F04FE"/>
    <w:rsid w:val="004F099A"/>
    <w:rsid w:val="004F1C69"/>
    <w:rsid w:val="004F30EF"/>
    <w:rsid w:val="004F40A2"/>
    <w:rsid w:val="004F7431"/>
    <w:rsid w:val="004F79E2"/>
    <w:rsid w:val="00500342"/>
    <w:rsid w:val="00502015"/>
    <w:rsid w:val="00504380"/>
    <w:rsid w:val="00505499"/>
    <w:rsid w:val="005065D1"/>
    <w:rsid w:val="0050754A"/>
    <w:rsid w:val="00511505"/>
    <w:rsid w:val="00512F96"/>
    <w:rsid w:val="005130B2"/>
    <w:rsid w:val="005136D5"/>
    <w:rsid w:val="0051647B"/>
    <w:rsid w:val="00520D5A"/>
    <w:rsid w:val="00520F37"/>
    <w:rsid w:val="00521B5B"/>
    <w:rsid w:val="00522B87"/>
    <w:rsid w:val="0052376E"/>
    <w:rsid w:val="0053022C"/>
    <w:rsid w:val="00530305"/>
    <w:rsid w:val="005325A1"/>
    <w:rsid w:val="00532759"/>
    <w:rsid w:val="00536D39"/>
    <w:rsid w:val="00537068"/>
    <w:rsid w:val="00541B65"/>
    <w:rsid w:val="0054300B"/>
    <w:rsid w:val="005460D0"/>
    <w:rsid w:val="00546D46"/>
    <w:rsid w:val="00547918"/>
    <w:rsid w:val="00550AFD"/>
    <w:rsid w:val="00550B3D"/>
    <w:rsid w:val="00551179"/>
    <w:rsid w:val="00551E8C"/>
    <w:rsid w:val="00553263"/>
    <w:rsid w:val="005568F0"/>
    <w:rsid w:val="0056029D"/>
    <w:rsid w:val="00560E94"/>
    <w:rsid w:val="00560F89"/>
    <w:rsid w:val="00561B8D"/>
    <w:rsid w:val="00561D23"/>
    <w:rsid w:val="005620E2"/>
    <w:rsid w:val="00562D0D"/>
    <w:rsid w:val="00563B9B"/>
    <w:rsid w:val="00563DBD"/>
    <w:rsid w:val="00564D7D"/>
    <w:rsid w:val="005667F2"/>
    <w:rsid w:val="00566911"/>
    <w:rsid w:val="00566B93"/>
    <w:rsid w:val="00566D83"/>
    <w:rsid w:val="00567B0A"/>
    <w:rsid w:val="00567BE5"/>
    <w:rsid w:val="005703A1"/>
    <w:rsid w:val="0057269B"/>
    <w:rsid w:val="005743BE"/>
    <w:rsid w:val="00574979"/>
    <w:rsid w:val="00577719"/>
    <w:rsid w:val="00582AB9"/>
    <w:rsid w:val="00584926"/>
    <w:rsid w:val="00584F32"/>
    <w:rsid w:val="005860CB"/>
    <w:rsid w:val="005871AA"/>
    <w:rsid w:val="005877B5"/>
    <w:rsid w:val="0059122D"/>
    <w:rsid w:val="00592797"/>
    <w:rsid w:val="0059390D"/>
    <w:rsid w:val="00593E08"/>
    <w:rsid w:val="00594510"/>
    <w:rsid w:val="0059459C"/>
    <w:rsid w:val="00596396"/>
    <w:rsid w:val="00597AAD"/>
    <w:rsid w:val="005A20F1"/>
    <w:rsid w:val="005A3DA9"/>
    <w:rsid w:val="005A4781"/>
    <w:rsid w:val="005A4D54"/>
    <w:rsid w:val="005A52FE"/>
    <w:rsid w:val="005A723B"/>
    <w:rsid w:val="005B39E1"/>
    <w:rsid w:val="005B39FE"/>
    <w:rsid w:val="005B73D1"/>
    <w:rsid w:val="005C164D"/>
    <w:rsid w:val="005C1762"/>
    <w:rsid w:val="005C1EF2"/>
    <w:rsid w:val="005C3855"/>
    <w:rsid w:val="005C3D0E"/>
    <w:rsid w:val="005C4096"/>
    <w:rsid w:val="005C59B5"/>
    <w:rsid w:val="005C63D4"/>
    <w:rsid w:val="005C6F22"/>
    <w:rsid w:val="005C7BE0"/>
    <w:rsid w:val="005D1D1F"/>
    <w:rsid w:val="005D3CE4"/>
    <w:rsid w:val="005D43A4"/>
    <w:rsid w:val="005D4CD4"/>
    <w:rsid w:val="005D51BD"/>
    <w:rsid w:val="005D5D40"/>
    <w:rsid w:val="005D5D6E"/>
    <w:rsid w:val="005D60BA"/>
    <w:rsid w:val="005D78BD"/>
    <w:rsid w:val="005E0B67"/>
    <w:rsid w:val="005E30E4"/>
    <w:rsid w:val="005E40E9"/>
    <w:rsid w:val="005E44BA"/>
    <w:rsid w:val="005E5301"/>
    <w:rsid w:val="005E5D57"/>
    <w:rsid w:val="005E65B0"/>
    <w:rsid w:val="005F0092"/>
    <w:rsid w:val="005F0551"/>
    <w:rsid w:val="005F1AC1"/>
    <w:rsid w:val="005F5878"/>
    <w:rsid w:val="005F6EE3"/>
    <w:rsid w:val="005F6FD7"/>
    <w:rsid w:val="005F76C8"/>
    <w:rsid w:val="006050D2"/>
    <w:rsid w:val="0060541A"/>
    <w:rsid w:val="00607912"/>
    <w:rsid w:val="006079B9"/>
    <w:rsid w:val="00607D02"/>
    <w:rsid w:val="00610EED"/>
    <w:rsid w:val="00611D5D"/>
    <w:rsid w:val="006140C4"/>
    <w:rsid w:val="006144E5"/>
    <w:rsid w:val="00617C40"/>
    <w:rsid w:val="00622097"/>
    <w:rsid w:val="0062288F"/>
    <w:rsid w:val="00623159"/>
    <w:rsid w:val="0062381E"/>
    <w:rsid w:val="00623D6A"/>
    <w:rsid w:val="00627A0B"/>
    <w:rsid w:val="00627A5A"/>
    <w:rsid w:val="0063067F"/>
    <w:rsid w:val="00631911"/>
    <w:rsid w:val="006326B5"/>
    <w:rsid w:val="0063455D"/>
    <w:rsid w:val="00636883"/>
    <w:rsid w:val="0063703D"/>
    <w:rsid w:val="0064365F"/>
    <w:rsid w:val="006437C4"/>
    <w:rsid w:val="006448F8"/>
    <w:rsid w:val="00644C7D"/>
    <w:rsid w:val="00646D84"/>
    <w:rsid w:val="006503C4"/>
    <w:rsid w:val="00651FF7"/>
    <w:rsid w:val="00653307"/>
    <w:rsid w:val="006537CB"/>
    <w:rsid w:val="00653F5A"/>
    <w:rsid w:val="00654EA6"/>
    <w:rsid w:val="00654F38"/>
    <w:rsid w:val="00657723"/>
    <w:rsid w:val="0066177C"/>
    <w:rsid w:val="00663345"/>
    <w:rsid w:val="006643BE"/>
    <w:rsid w:val="006652D5"/>
    <w:rsid w:val="006667BB"/>
    <w:rsid w:val="006670DF"/>
    <w:rsid w:val="006678E4"/>
    <w:rsid w:val="00670C50"/>
    <w:rsid w:val="006738D5"/>
    <w:rsid w:val="00674719"/>
    <w:rsid w:val="00674FB2"/>
    <w:rsid w:val="0067569A"/>
    <w:rsid w:val="006759A2"/>
    <w:rsid w:val="00676380"/>
    <w:rsid w:val="00676AE1"/>
    <w:rsid w:val="00677447"/>
    <w:rsid w:val="00681CAB"/>
    <w:rsid w:val="00683FCD"/>
    <w:rsid w:val="0068416C"/>
    <w:rsid w:val="006845F2"/>
    <w:rsid w:val="0068492B"/>
    <w:rsid w:val="00685170"/>
    <w:rsid w:val="00686EA0"/>
    <w:rsid w:val="0068784C"/>
    <w:rsid w:val="00692621"/>
    <w:rsid w:val="00693F65"/>
    <w:rsid w:val="0069538F"/>
    <w:rsid w:val="006A160C"/>
    <w:rsid w:val="006A2D85"/>
    <w:rsid w:val="006A3C12"/>
    <w:rsid w:val="006A42C6"/>
    <w:rsid w:val="006A51FA"/>
    <w:rsid w:val="006A555B"/>
    <w:rsid w:val="006A5590"/>
    <w:rsid w:val="006A5592"/>
    <w:rsid w:val="006A59E1"/>
    <w:rsid w:val="006B1C1D"/>
    <w:rsid w:val="006B39B7"/>
    <w:rsid w:val="006B4351"/>
    <w:rsid w:val="006B531F"/>
    <w:rsid w:val="006B5831"/>
    <w:rsid w:val="006B6B49"/>
    <w:rsid w:val="006B768E"/>
    <w:rsid w:val="006C01AD"/>
    <w:rsid w:val="006C0753"/>
    <w:rsid w:val="006C4445"/>
    <w:rsid w:val="006C5DC1"/>
    <w:rsid w:val="006C600A"/>
    <w:rsid w:val="006D1B5C"/>
    <w:rsid w:val="006D224C"/>
    <w:rsid w:val="006D345C"/>
    <w:rsid w:val="006D3BE6"/>
    <w:rsid w:val="006D5150"/>
    <w:rsid w:val="006D5555"/>
    <w:rsid w:val="006D6216"/>
    <w:rsid w:val="006D7175"/>
    <w:rsid w:val="006E0830"/>
    <w:rsid w:val="006E1035"/>
    <w:rsid w:val="006E2548"/>
    <w:rsid w:val="006E2B7D"/>
    <w:rsid w:val="006E3AB9"/>
    <w:rsid w:val="006E4069"/>
    <w:rsid w:val="006E5366"/>
    <w:rsid w:val="006E544E"/>
    <w:rsid w:val="006F0E77"/>
    <w:rsid w:val="006F1956"/>
    <w:rsid w:val="006F3092"/>
    <w:rsid w:val="006F3982"/>
    <w:rsid w:val="006F690F"/>
    <w:rsid w:val="006F79F1"/>
    <w:rsid w:val="006F7A48"/>
    <w:rsid w:val="006F7DFF"/>
    <w:rsid w:val="0070060A"/>
    <w:rsid w:val="0070271A"/>
    <w:rsid w:val="007051E0"/>
    <w:rsid w:val="007102CC"/>
    <w:rsid w:val="00711C7A"/>
    <w:rsid w:val="0071243D"/>
    <w:rsid w:val="00712868"/>
    <w:rsid w:val="0071344A"/>
    <w:rsid w:val="007147F8"/>
    <w:rsid w:val="007161D2"/>
    <w:rsid w:val="007165E6"/>
    <w:rsid w:val="0071689D"/>
    <w:rsid w:val="00717F4A"/>
    <w:rsid w:val="00720919"/>
    <w:rsid w:val="0072189B"/>
    <w:rsid w:val="007219B4"/>
    <w:rsid w:val="00721E34"/>
    <w:rsid w:val="007221A8"/>
    <w:rsid w:val="0072251B"/>
    <w:rsid w:val="00722AD3"/>
    <w:rsid w:val="00725DA1"/>
    <w:rsid w:val="00725DC9"/>
    <w:rsid w:val="0072630B"/>
    <w:rsid w:val="007266D2"/>
    <w:rsid w:val="007268F0"/>
    <w:rsid w:val="00730478"/>
    <w:rsid w:val="00731E46"/>
    <w:rsid w:val="00733377"/>
    <w:rsid w:val="00734C0E"/>
    <w:rsid w:val="00734EB6"/>
    <w:rsid w:val="007373A8"/>
    <w:rsid w:val="00737F60"/>
    <w:rsid w:val="007412AC"/>
    <w:rsid w:val="007422DF"/>
    <w:rsid w:val="00750C45"/>
    <w:rsid w:val="007517F6"/>
    <w:rsid w:val="007526B9"/>
    <w:rsid w:val="0075272B"/>
    <w:rsid w:val="007531AC"/>
    <w:rsid w:val="0075517D"/>
    <w:rsid w:val="00760E1B"/>
    <w:rsid w:val="00762AF7"/>
    <w:rsid w:val="007636FD"/>
    <w:rsid w:val="00763F91"/>
    <w:rsid w:val="007640E5"/>
    <w:rsid w:val="00765B98"/>
    <w:rsid w:val="00766923"/>
    <w:rsid w:val="00766D0D"/>
    <w:rsid w:val="00771B7B"/>
    <w:rsid w:val="00771D6B"/>
    <w:rsid w:val="0077212E"/>
    <w:rsid w:val="0077296B"/>
    <w:rsid w:val="00772A21"/>
    <w:rsid w:val="00774AC0"/>
    <w:rsid w:val="00774C82"/>
    <w:rsid w:val="007758C8"/>
    <w:rsid w:val="00776058"/>
    <w:rsid w:val="00777790"/>
    <w:rsid w:val="00780929"/>
    <w:rsid w:val="00783FED"/>
    <w:rsid w:val="00785D48"/>
    <w:rsid w:val="00785F4F"/>
    <w:rsid w:val="00786804"/>
    <w:rsid w:val="00790D9E"/>
    <w:rsid w:val="007918EA"/>
    <w:rsid w:val="00793422"/>
    <w:rsid w:val="007A0F98"/>
    <w:rsid w:val="007A12CD"/>
    <w:rsid w:val="007A200B"/>
    <w:rsid w:val="007A728B"/>
    <w:rsid w:val="007B0956"/>
    <w:rsid w:val="007B099B"/>
    <w:rsid w:val="007B49CA"/>
    <w:rsid w:val="007B54A2"/>
    <w:rsid w:val="007B5B73"/>
    <w:rsid w:val="007B75CA"/>
    <w:rsid w:val="007B77CF"/>
    <w:rsid w:val="007B7C90"/>
    <w:rsid w:val="007C1FF0"/>
    <w:rsid w:val="007C51C5"/>
    <w:rsid w:val="007C75D1"/>
    <w:rsid w:val="007C78B4"/>
    <w:rsid w:val="007C7F67"/>
    <w:rsid w:val="007D0920"/>
    <w:rsid w:val="007D3CE0"/>
    <w:rsid w:val="007D4864"/>
    <w:rsid w:val="007D783F"/>
    <w:rsid w:val="007E14ED"/>
    <w:rsid w:val="007E1CF2"/>
    <w:rsid w:val="007E1D82"/>
    <w:rsid w:val="007E258E"/>
    <w:rsid w:val="007E3FB0"/>
    <w:rsid w:val="007E42F7"/>
    <w:rsid w:val="007E48D0"/>
    <w:rsid w:val="007E4C69"/>
    <w:rsid w:val="007E52FA"/>
    <w:rsid w:val="007E6BF5"/>
    <w:rsid w:val="007E7443"/>
    <w:rsid w:val="007E7529"/>
    <w:rsid w:val="007E7E25"/>
    <w:rsid w:val="007F0A43"/>
    <w:rsid w:val="007F1BE3"/>
    <w:rsid w:val="007F2ACE"/>
    <w:rsid w:val="007F3154"/>
    <w:rsid w:val="007F529C"/>
    <w:rsid w:val="007F5987"/>
    <w:rsid w:val="007F5AFE"/>
    <w:rsid w:val="007F608C"/>
    <w:rsid w:val="007F62BE"/>
    <w:rsid w:val="007F6C0D"/>
    <w:rsid w:val="007F6C5D"/>
    <w:rsid w:val="008006EC"/>
    <w:rsid w:val="008013F7"/>
    <w:rsid w:val="008038D2"/>
    <w:rsid w:val="0080424C"/>
    <w:rsid w:val="00804356"/>
    <w:rsid w:val="00804382"/>
    <w:rsid w:val="008068C4"/>
    <w:rsid w:val="00812A13"/>
    <w:rsid w:val="00812EDB"/>
    <w:rsid w:val="00813F9C"/>
    <w:rsid w:val="00814B5A"/>
    <w:rsid w:val="008158D3"/>
    <w:rsid w:val="00815984"/>
    <w:rsid w:val="00816151"/>
    <w:rsid w:val="00816D8D"/>
    <w:rsid w:val="0081765F"/>
    <w:rsid w:val="00822AB1"/>
    <w:rsid w:val="00822B60"/>
    <w:rsid w:val="00822CD5"/>
    <w:rsid w:val="0082333D"/>
    <w:rsid w:val="00825C46"/>
    <w:rsid w:val="008271BB"/>
    <w:rsid w:val="008308A4"/>
    <w:rsid w:val="00831986"/>
    <w:rsid w:val="008319BC"/>
    <w:rsid w:val="0083469D"/>
    <w:rsid w:val="008365A5"/>
    <w:rsid w:val="00837135"/>
    <w:rsid w:val="008410AC"/>
    <w:rsid w:val="00845D8E"/>
    <w:rsid w:val="00846B98"/>
    <w:rsid w:val="00847D18"/>
    <w:rsid w:val="00850535"/>
    <w:rsid w:val="00852981"/>
    <w:rsid w:val="008540F5"/>
    <w:rsid w:val="008569BC"/>
    <w:rsid w:val="0085754B"/>
    <w:rsid w:val="00857AEA"/>
    <w:rsid w:val="008600DD"/>
    <w:rsid w:val="00860A0F"/>
    <w:rsid w:val="00862BAC"/>
    <w:rsid w:val="008666C8"/>
    <w:rsid w:val="0086691D"/>
    <w:rsid w:val="008670DB"/>
    <w:rsid w:val="0087234A"/>
    <w:rsid w:val="008732B8"/>
    <w:rsid w:val="00873BB7"/>
    <w:rsid w:val="008748DF"/>
    <w:rsid w:val="00877D66"/>
    <w:rsid w:val="00880048"/>
    <w:rsid w:val="0088100A"/>
    <w:rsid w:val="00881CB7"/>
    <w:rsid w:val="00884342"/>
    <w:rsid w:val="00885030"/>
    <w:rsid w:val="00887141"/>
    <w:rsid w:val="00887651"/>
    <w:rsid w:val="008876AA"/>
    <w:rsid w:val="00890AF8"/>
    <w:rsid w:val="00890B27"/>
    <w:rsid w:val="00890B3D"/>
    <w:rsid w:val="00891033"/>
    <w:rsid w:val="008911AE"/>
    <w:rsid w:val="00892BDB"/>
    <w:rsid w:val="008940A1"/>
    <w:rsid w:val="00894BAB"/>
    <w:rsid w:val="00894FE6"/>
    <w:rsid w:val="008961AE"/>
    <w:rsid w:val="0089692B"/>
    <w:rsid w:val="008A271F"/>
    <w:rsid w:val="008A29F7"/>
    <w:rsid w:val="008A4B2A"/>
    <w:rsid w:val="008A4B66"/>
    <w:rsid w:val="008B01DC"/>
    <w:rsid w:val="008B0299"/>
    <w:rsid w:val="008B1E71"/>
    <w:rsid w:val="008B25D9"/>
    <w:rsid w:val="008B2649"/>
    <w:rsid w:val="008B2727"/>
    <w:rsid w:val="008B3047"/>
    <w:rsid w:val="008C22AC"/>
    <w:rsid w:val="008C3F92"/>
    <w:rsid w:val="008C5F89"/>
    <w:rsid w:val="008C636B"/>
    <w:rsid w:val="008D121E"/>
    <w:rsid w:val="008D262B"/>
    <w:rsid w:val="008D2C00"/>
    <w:rsid w:val="008D3182"/>
    <w:rsid w:val="008D36BA"/>
    <w:rsid w:val="008D4031"/>
    <w:rsid w:val="008D4324"/>
    <w:rsid w:val="008D605F"/>
    <w:rsid w:val="008D72B1"/>
    <w:rsid w:val="008D7991"/>
    <w:rsid w:val="008D7B12"/>
    <w:rsid w:val="008E1C78"/>
    <w:rsid w:val="008E2663"/>
    <w:rsid w:val="008E315F"/>
    <w:rsid w:val="008E4401"/>
    <w:rsid w:val="008E4944"/>
    <w:rsid w:val="008E54C2"/>
    <w:rsid w:val="008E60D5"/>
    <w:rsid w:val="008E6197"/>
    <w:rsid w:val="008E7062"/>
    <w:rsid w:val="008E7EE1"/>
    <w:rsid w:val="008F37A4"/>
    <w:rsid w:val="008F6AB5"/>
    <w:rsid w:val="00901066"/>
    <w:rsid w:val="009016F8"/>
    <w:rsid w:val="009019B4"/>
    <w:rsid w:val="0090380D"/>
    <w:rsid w:val="009050C6"/>
    <w:rsid w:val="00906317"/>
    <w:rsid w:val="009069BD"/>
    <w:rsid w:val="00907FD7"/>
    <w:rsid w:val="00911DEC"/>
    <w:rsid w:val="0091243D"/>
    <w:rsid w:val="0091265C"/>
    <w:rsid w:val="0091307F"/>
    <w:rsid w:val="00913D13"/>
    <w:rsid w:val="009146F9"/>
    <w:rsid w:val="00916097"/>
    <w:rsid w:val="00917274"/>
    <w:rsid w:val="009204A3"/>
    <w:rsid w:val="00922814"/>
    <w:rsid w:val="00924DE1"/>
    <w:rsid w:val="00926780"/>
    <w:rsid w:val="0092799E"/>
    <w:rsid w:val="00930F73"/>
    <w:rsid w:val="00931141"/>
    <w:rsid w:val="0093343F"/>
    <w:rsid w:val="00934E7F"/>
    <w:rsid w:val="00940444"/>
    <w:rsid w:val="00940770"/>
    <w:rsid w:val="00940C2F"/>
    <w:rsid w:val="009410B6"/>
    <w:rsid w:val="00941933"/>
    <w:rsid w:val="00942F6B"/>
    <w:rsid w:val="00943AE6"/>
    <w:rsid w:val="00945D21"/>
    <w:rsid w:val="00946986"/>
    <w:rsid w:val="00952937"/>
    <w:rsid w:val="00954C95"/>
    <w:rsid w:val="00955CB7"/>
    <w:rsid w:val="00956CA9"/>
    <w:rsid w:val="0096133A"/>
    <w:rsid w:val="00962176"/>
    <w:rsid w:val="009628E9"/>
    <w:rsid w:val="009656B7"/>
    <w:rsid w:val="00967265"/>
    <w:rsid w:val="009674D3"/>
    <w:rsid w:val="0096758E"/>
    <w:rsid w:val="00972295"/>
    <w:rsid w:val="009726AC"/>
    <w:rsid w:val="00973370"/>
    <w:rsid w:val="00973C5F"/>
    <w:rsid w:val="00974C2E"/>
    <w:rsid w:val="009769F8"/>
    <w:rsid w:val="00976A7D"/>
    <w:rsid w:val="009773C6"/>
    <w:rsid w:val="0097768B"/>
    <w:rsid w:val="009807DF"/>
    <w:rsid w:val="00982396"/>
    <w:rsid w:val="00982716"/>
    <w:rsid w:val="00982889"/>
    <w:rsid w:val="00984377"/>
    <w:rsid w:val="00986BE5"/>
    <w:rsid w:val="00987BBC"/>
    <w:rsid w:val="00991E6C"/>
    <w:rsid w:val="00992A2E"/>
    <w:rsid w:val="0099520C"/>
    <w:rsid w:val="009A083C"/>
    <w:rsid w:val="009A2F8B"/>
    <w:rsid w:val="009A3624"/>
    <w:rsid w:val="009A61F8"/>
    <w:rsid w:val="009B0095"/>
    <w:rsid w:val="009B136E"/>
    <w:rsid w:val="009B604F"/>
    <w:rsid w:val="009B6C58"/>
    <w:rsid w:val="009B7853"/>
    <w:rsid w:val="009C2F48"/>
    <w:rsid w:val="009C6818"/>
    <w:rsid w:val="009C7282"/>
    <w:rsid w:val="009D035E"/>
    <w:rsid w:val="009D0601"/>
    <w:rsid w:val="009D0E4C"/>
    <w:rsid w:val="009D1942"/>
    <w:rsid w:val="009D3644"/>
    <w:rsid w:val="009D5ABD"/>
    <w:rsid w:val="009D5CA3"/>
    <w:rsid w:val="009D63E0"/>
    <w:rsid w:val="009E0220"/>
    <w:rsid w:val="009E1C60"/>
    <w:rsid w:val="009E20F6"/>
    <w:rsid w:val="009E25EE"/>
    <w:rsid w:val="009E615A"/>
    <w:rsid w:val="009F0F64"/>
    <w:rsid w:val="009F1056"/>
    <w:rsid w:val="009F1FE3"/>
    <w:rsid w:val="009F6E00"/>
    <w:rsid w:val="009F7F26"/>
    <w:rsid w:val="00A01C4C"/>
    <w:rsid w:val="00A028C8"/>
    <w:rsid w:val="00A02B26"/>
    <w:rsid w:val="00A03F2E"/>
    <w:rsid w:val="00A07B3C"/>
    <w:rsid w:val="00A07E59"/>
    <w:rsid w:val="00A14F58"/>
    <w:rsid w:val="00A200A4"/>
    <w:rsid w:val="00A2050D"/>
    <w:rsid w:val="00A24317"/>
    <w:rsid w:val="00A262E8"/>
    <w:rsid w:val="00A309B2"/>
    <w:rsid w:val="00A32246"/>
    <w:rsid w:val="00A3281D"/>
    <w:rsid w:val="00A32AE2"/>
    <w:rsid w:val="00A33A09"/>
    <w:rsid w:val="00A36E69"/>
    <w:rsid w:val="00A36F6E"/>
    <w:rsid w:val="00A40788"/>
    <w:rsid w:val="00A422F7"/>
    <w:rsid w:val="00A43ADF"/>
    <w:rsid w:val="00A441C8"/>
    <w:rsid w:val="00A4534D"/>
    <w:rsid w:val="00A45B95"/>
    <w:rsid w:val="00A461BA"/>
    <w:rsid w:val="00A469C0"/>
    <w:rsid w:val="00A476C8"/>
    <w:rsid w:val="00A54B49"/>
    <w:rsid w:val="00A54EB6"/>
    <w:rsid w:val="00A563A7"/>
    <w:rsid w:val="00A56823"/>
    <w:rsid w:val="00A56AC0"/>
    <w:rsid w:val="00A56E64"/>
    <w:rsid w:val="00A57226"/>
    <w:rsid w:val="00A61C45"/>
    <w:rsid w:val="00A61CF5"/>
    <w:rsid w:val="00A6594B"/>
    <w:rsid w:val="00A65D2F"/>
    <w:rsid w:val="00A66875"/>
    <w:rsid w:val="00A67BC4"/>
    <w:rsid w:val="00A74530"/>
    <w:rsid w:val="00A778A6"/>
    <w:rsid w:val="00A8257D"/>
    <w:rsid w:val="00A82D7F"/>
    <w:rsid w:val="00A82D93"/>
    <w:rsid w:val="00A83E8D"/>
    <w:rsid w:val="00A8451C"/>
    <w:rsid w:val="00A84A3C"/>
    <w:rsid w:val="00A85236"/>
    <w:rsid w:val="00A85C58"/>
    <w:rsid w:val="00A864FA"/>
    <w:rsid w:val="00A869C6"/>
    <w:rsid w:val="00A925A9"/>
    <w:rsid w:val="00A928E7"/>
    <w:rsid w:val="00A92B03"/>
    <w:rsid w:val="00A96EAE"/>
    <w:rsid w:val="00AA00A6"/>
    <w:rsid w:val="00AA4B5A"/>
    <w:rsid w:val="00AA4C3D"/>
    <w:rsid w:val="00AB252E"/>
    <w:rsid w:val="00AB2C26"/>
    <w:rsid w:val="00AB7E0B"/>
    <w:rsid w:val="00AC195E"/>
    <w:rsid w:val="00AC546C"/>
    <w:rsid w:val="00AC76A0"/>
    <w:rsid w:val="00AC777B"/>
    <w:rsid w:val="00AD0B16"/>
    <w:rsid w:val="00AD3B99"/>
    <w:rsid w:val="00AD5B62"/>
    <w:rsid w:val="00AD6CEF"/>
    <w:rsid w:val="00AE0636"/>
    <w:rsid w:val="00AE2548"/>
    <w:rsid w:val="00AE3124"/>
    <w:rsid w:val="00AF0926"/>
    <w:rsid w:val="00AF0A12"/>
    <w:rsid w:val="00AF0B37"/>
    <w:rsid w:val="00AF23BF"/>
    <w:rsid w:val="00AF3BFE"/>
    <w:rsid w:val="00AF3FE1"/>
    <w:rsid w:val="00AF41BB"/>
    <w:rsid w:val="00AF46A0"/>
    <w:rsid w:val="00AF5D1F"/>
    <w:rsid w:val="00AF60E3"/>
    <w:rsid w:val="00AF64DB"/>
    <w:rsid w:val="00AF6A19"/>
    <w:rsid w:val="00B01F94"/>
    <w:rsid w:val="00B02E15"/>
    <w:rsid w:val="00B03817"/>
    <w:rsid w:val="00B04D50"/>
    <w:rsid w:val="00B04D8F"/>
    <w:rsid w:val="00B0559E"/>
    <w:rsid w:val="00B056C4"/>
    <w:rsid w:val="00B05746"/>
    <w:rsid w:val="00B05C15"/>
    <w:rsid w:val="00B0691E"/>
    <w:rsid w:val="00B10BEF"/>
    <w:rsid w:val="00B150AB"/>
    <w:rsid w:val="00B159D9"/>
    <w:rsid w:val="00B16C91"/>
    <w:rsid w:val="00B20642"/>
    <w:rsid w:val="00B21B5D"/>
    <w:rsid w:val="00B22251"/>
    <w:rsid w:val="00B22FDE"/>
    <w:rsid w:val="00B23A31"/>
    <w:rsid w:val="00B26C1D"/>
    <w:rsid w:val="00B30000"/>
    <w:rsid w:val="00B30383"/>
    <w:rsid w:val="00B30A5F"/>
    <w:rsid w:val="00B3173A"/>
    <w:rsid w:val="00B33C0B"/>
    <w:rsid w:val="00B3408B"/>
    <w:rsid w:val="00B34643"/>
    <w:rsid w:val="00B3544B"/>
    <w:rsid w:val="00B424D4"/>
    <w:rsid w:val="00B439A4"/>
    <w:rsid w:val="00B43CCF"/>
    <w:rsid w:val="00B43E23"/>
    <w:rsid w:val="00B4608E"/>
    <w:rsid w:val="00B46803"/>
    <w:rsid w:val="00B52A21"/>
    <w:rsid w:val="00B52C58"/>
    <w:rsid w:val="00B547AE"/>
    <w:rsid w:val="00B54C04"/>
    <w:rsid w:val="00B5741A"/>
    <w:rsid w:val="00B57AD4"/>
    <w:rsid w:val="00B60FEF"/>
    <w:rsid w:val="00B632C8"/>
    <w:rsid w:val="00B635D0"/>
    <w:rsid w:val="00B638D5"/>
    <w:rsid w:val="00B66515"/>
    <w:rsid w:val="00B71BFC"/>
    <w:rsid w:val="00B73640"/>
    <w:rsid w:val="00B7419F"/>
    <w:rsid w:val="00B75A1C"/>
    <w:rsid w:val="00B76294"/>
    <w:rsid w:val="00B763AA"/>
    <w:rsid w:val="00B806DA"/>
    <w:rsid w:val="00B80F20"/>
    <w:rsid w:val="00B812A6"/>
    <w:rsid w:val="00B81AAB"/>
    <w:rsid w:val="00B82DD5"/>
    <w:rsid w:val="00B83158"/>
    <w:rsid w:val="00B85790"/>
    <w:rsid w:val="00B85C1F"/>
    <w:rsid w:val="00B876D1"/>
    <w:rsid w:val="00B92E09"/>
    <w:rsid w:val="00B96FC0"/>
    <w:rsid w:val="00BA32BF"/>
    <w:rsid w:val="00BA3598"/>
    <w:rsid w:val="00BA42EE"/>
    <w:rsid w:val="00BA43FB"/>
    <w:rsid w:val="00BA55DC"/>
    <w:rsid w:val="00BA5F18"/>
    <w:rsid w:val="00BA6143"/>
    <w:rsid w:val="00BA799B"/>
    <w:rsid w:val="00BB1820"/>
    <w:rsid w:val="00BB37BF"/>
    <w:rsid w:val="00BB3ECC"/>
    <w:rsid w:val="00BB40D2"/>
    <w:rsid w:val="00BB5499"/>
    <w:rsid w:val="00BB56A5"/>
    <w:rsid w:val="00BB6BAA"/>
    <w:rsid w:val="00BC1390"/>
    <w:rsid w:val="00BC1A60"/>
    <w:rsid w:val="00BC5033"/>
    <w:rsid w:val="00BC75FD"/>
    <w:rsid w:val="00BC7FF2"/>
    <w:rsid w:val="00BD2EDA"/>
    <w:rsid w:val="00BD3653"/>
    <w:rsid w:val="00BD44CA"/>
    <w:rsid w:val="00BD6FEC"/>
    <w:rsid w:val="00BE0889"/>
    <w:rsid w:val="00BE19C6"/>
    <w:rsid w:val="00BE3DE5"/>
    <w:rsid w:val="00BE60FB"/>
    <w:rsid w:val="00BE6F1D"/>
    <w:rsid w:val="00BF1E43"/>
    <w:rsid w:val="00BF3575"/>
    <w:rsid w:val="00BF38ED"/>
    <w:rsid w:val="00BF419A"/>
    <w:rsid w:val="00BF4795"/>
    <w:rsid w:val="00BF4C28"/>
    <w:rsid w:val="00BF7774"/>
    <w:rsid w:val="00C0057C"/>
    <w:rsid w:val="00C01438"/>
    <w:rsid w:val="00C01E3E"/>
    <w:rsid w:val="00C0337D"/>
    <w:rsid w:val="00C0639A"/>
    <w:rsid w:val="00C06E2C"/>
    <w:rsid w:val="00C07FE6"/>
    <w:rsid w:val="00C1060B"/>
    <w:rsid w:val="00C11525"/>
    <w:rsid w:val="00C1341C"/>
    <w:rsid w:val="00C13BE4"/>
    <w:rsid w:val="00C13E21"/>
    <w:rsid w:val="00C161E2"/>
    <w:rsid w:val="00C16B88"/>
    <w:rsid w:val="00C178A3"/>
    <w:rsid w:val="00C20796"/>
    <w:rsid w:val="00C20EF4"/>
    <w:rsid w:val="00C20F83"/>
    <w:rsid w:val="00C211F1"/>
    <w:rsid w:val="00C21CC6"/>
    <w:rsid w:val="00C23180"/>
    <w:rsid w:val="00C246F3"/>
    <w:rsid w:val="00C2597D"/>
    <w:rsid w:val="00C25C35"/>
    <w:rsid w:val="00C26630"/>
    <w:rsid w:val="00C2778A"/>
    <w:rsid w:val="00C312DE"/>
    <w:rsid w:val="00C31F42"/>
    <w:rsid w:val="00C33522"/>
    <w:rsid w:val="00C3540A"/>
    <w:rsid w:val="00C360AA"/>
    <w:rsid w:val="00C37013"/>
    <w:rsid w:val="00C37762"/>
    <w:rsid w:val="00C40F82"/>
    <w:rsid w:val="00C4139B"/>
    <w:rsid w:val="00C42A8C"/>
    <w:rsid w:val="00C44FAA"/>
    <w:rsid w:val="00C45122"/>
    <w:rsid w:val="00C45800"/>
    <w:rsid w:val="00C471D5"/>
    <w:rsid w:val="00C47285"/>
    <w:rsid w:val="00C51C6E"/>
    <w:rsid w:val="00C51E48"/>
    <w:rsid w:val="00C529D2"/>
    <w:rsid w:val="00C55FCF"/>
    <w:rsid w:val="00C56D95"/>
    <w:rsid w:val="00C57930"/>
    <w:rsid w:val="00C617E3"/>
    <w:rsid w:val="00C6310E"/>
    <w:rsid w:val="00C635ED"/>
    <w:rsid w:val="00C63996"/>
    <w:rsid w:val="00C645B8"/>
    <w:rsid w:val="00C6719D"/>
    <w:rsid w:val="00C67B21"/>
    <w:rsid w:val="00C70754"/>
    <w:rsid w:val="00C70AA7"/>
    <w:rsid w:val="00C719A5"/>
    <w:rsid w:val="00C7201A"/>
    <w:rsid w:val="00C72457"/>
    <w:rsid w:val="00C7284F"/>
    <w:rsid w:val="00C72C0F"/>
    <w:rsid w:val="00C73250"/>
    <w:rsid w:val="00C73CF0"/>
    <w:rsid w:val="00C74BC2"/>
    <w:rsid w:val="00C75765"/>
    <w:rsid w:val="00C7742C"/>
    <w:rsid w:val="00C7773E"/>
    <w:rsid w:val="00C80565"/>
    <w:rsid w:val="00C81FED"/>
    <w:rsid w:val="00C91A19"/>
    <w:rsid w:val="00C936D5"/>
    <w:rsid w:val="00C94AB2"/>
    <w:rsid w:val="00C9568C"/>
    <w:rsid w:val="00C97C95"/>
    <w:rsid w:val="00C97F4A"/>
    <w:rsid w:val="00CA01C0"/>
    <w:rsid w:val="00CA03F6"/>
    <w:rsid w:val="00CA12CB"/>
    <w:rsid w:val="00CA1FE4"/>
    <w:rsid w:val="00CA2C1C"/>
    <w:rsid w:val="00CA54EF"/>
    <w:rsid w:val="00CA54F3"/>
    <w:rsid w:val="00CA5C1D"/>
    <w:rsid w:val="00CA5EA7"/>
    <w:rsid w:val="00CA6078"/>
    <w:rsid w:val="00CA7111"/>
    <w:rsid w:val="00CA7189"/>
    <w:rsid w:val="00CA74D9"/>
    <w:rsid w:val="00CB147D"/>
    <w:rsid w:val="00CB21CB"/>
    <w:rsid w:val="00CB3EAF"/>
    <w:rsid w:val="00CB4E26"/>
    <w:rsid w:val="00CB5AE7"/>
    <w:rsid w:val="00CB6D22"/>
    <w:rsid w:val="00CB6E36"/>
    <w:rsid w:val="00CC470F"/>
    <w:rsid w:val="00CC555D"/>
    <w:rsid w:val="00CC62E7"/>
    <w:rsid w:val="00CD12D5"/>
    <w:rsid w:val="00CD5EA8"/>
    <w:rsid w:val="00CD63D7"/>
    <w:rsid w:val="00CD7B07"/>
    <w:rsid w:val="00CE2FAF"/>
    <w:rsid w:val="00CE41AE"/>
    <w:rsid w:val="00CF40D5"/>
    <w:rsid w:val="00CF5B48"/>
    <w:rsid w:val="00D02D30"/>
    <w:rsid w:val="00D030BD"/>
    <w:rsid w:val="00D03542"/>
    <w:rsid w:val="00D0423F"/>
    <w:rsid w:val="00D04C31"/>
    <w:rsid w:val="00D05E59"/>
    <w:rsid w:val="00D07EC6"/>
    <w:rsid w:val="00D07F62"/>
    <w:rsid w:val="00D10C23"/>
    <w:rsid w:val="00D118F0"/>
    <w:rsid w:val="00D128AC"/>
    <w:rsid w:val="00D12A79"/>
    <w:rsid w:val="00D13262"/>
    <w:rsid w:val="00D1345F"/>
    <w:rsid w:val="00D13FDC"/>
    <w:rsid w:val="00D14450"/>
    <w:rsid w:val="00D14A91"/>
    <w:rsid w:val="00D16652"/>
    <w:rsid w:val="00D20F03"/>
    <w:rsid w:val="00D2276F"/>
    <w:rsid w:val="00D23924"/>
    <w:rsid w:val="00D242B5"/>
    <w:rsid w:val="00D26052"/>
    <w:rsid w:val="00D27678"/>
    <w:rsid w:val="00D33691"/>
    <w:rsid w:val="00D336F8"/>
    <w:rsid w:val="00D36762"/>
    <w:rsid w:val="00D37194"/>
    <w:rsid w:val="00D40358"/>
    <w:rsid w:val="00D42AF5"/>
    <w:rsid w:val="00D45800"/>
    <w:rsid w:val="00D4625E"/>
    <w:rsid w:val="00D47EE9"/>
    <w:rsid w:val="00D52CC0"/>
    <w:rsid w:val="00D5493D"/>
    <w:rsid w:val="00D54ED5"/>
    <w:rsid w:val="00D55108"/>
    <w:rsid w:val="00D5623F"/>
    <w:rsid w:val="00D56A7E"/>
    <w:rsid w:val="00D575DC"/>
    <w:rsid w:val="00D6373D"/>
    <w:rsid w:val="00D64E7A"/>
    <w:rsid w:val="00D6516B"/>
    <w:rsid w:val="00D66777"/>
    <w:rsid w:val="00D6735D"/>
    <w:rsid w:val="00D7109F"/>
    <w:rsid w:val="00D714BF"/>
    <w:rsid w:val="00D73DBA"/>
    <w:rsid w:val="00D7568C"/>
    <w:rsid w:val="00D75F96"/>
    <w:rsid w:val="00D77F11"/>
    <w:rsid w:val="00D849D5"/>
    <w:rsid w:val="00D85F46"/>
    <w:rsid w:val="00D87CC2"/>
    <w:rsid w:val="00D87EF3"/>
    <w:rsid w:val="00D9179E"/>
    <w:rsid w:val="00D92A05"/>
    <w:rsid w:val="00D937FC"/>
    <w:rsid w:val="00D938CE"/>
    <w:rsid w:val="00D94122"/>
    <w:rsid w:val="00D94572"/>
    <w:rsid w:val="00D9595B"/>
    <w:rsid w:val="00D9646D"/>
    <w:rsid w:val="00D969CE"/>
    <w:rsid w:val="00D97B74"/>
    <w:rsid w:val="00DA0176"/>
    <w:rsid w:val="00DA2861"/>
    <w:rsid w:val="00DA412B"/>
    <w:rsid w:val="00DA534C"/>
    <w:rsid w:val="00DA55B0"/>
    <w:rsid w:val="00DA616E"/>
    <w:rsid w:val="00DA6E1D"/>
    <w:rsid w:val="00DB3191"/>
    <w:rsid w:val="00DB61AE"/>
    <w:rsid w:val="00DB63FC"/>
    <w:rsid w:val="00DB76AD"/>
    <w:rsid w:val="00DB7C67"/>
    <w:rsid w:val="00DC33F1"/>
    <w:rsid w:val="00DC49AE"/>
    <w:rsid w:val="00DC4F60"/>
    <w:rsid w:val="00DC5733"/>
    <w:rsid w:val="00DC60B4"/>
    <w:rsid w:val="00DD4B4C"/>
    <w:rsid w:val="00DD5E00"/>
    <w:rsid w:val="00DD5E7B"/>
    <w:rsid w:val="00DD7907"/>
    <w:rsid w:val="00DD7F99"/>
    <w:rsid w:val="00DE4AE3"/>
    <w:rsid w:val="00DE5464"/>
    <w:rsid w:val="00DE56DA"/>
    <w:rsid w:val="00DE6C4A"/>
    <w:rsid w:val="00DE7054"/>
    <w:rsid w:val="00DF058D"/>
    <w:rsid w:val="00DF1550"/>
    <w:rsid w:val="00DF35AA"/>
    <w:rsid w:val="00DF4543"/>
    <w:rsid w:val="00DF5CA6"/>
    <w:rsid w:val="00E045F6"/>
    <w:rsid w:val="00E04A5A"/>
    <w:rsid w:val="00E057D7"/>
    <w:rsid w:val="00E05A10"/>
    <w:rsid w:val="00E05BCD"/>
    <w:rsid w:val="00E072CF"/>
    <w:rsid w:val="00E100C7"/>
    <w:rsid w:val="00E12282"/>
    <w:rsid w:val="00E13030"/>
    <w:rsid w:val="00E13031"/>
    <w:rsid w:val="00E13091"/>
    <w:rsid w:val="00E16A97"/>
    <w:rsid w:val="00E179B9"/>
    <w:rsid w:val="00E17FD3"/>
    <w:rsid w:val="00E20E62"/>
    <w:rsid w:val="00E2654A"/>
    <w:rsid w:val="00E266CC"/>
    <w:rsid w:val="00E27D75"/>
    <w:rsid w:val="00E30BD8"/>
    <w:rsid w:val="00E31DB7"/>
    <w:rsid w:val="00E323F3"/>
    <w:rsid w:val="00E3570C"/>
    <w:rsid w:val="00E401FF"/>
    <w:rsid w:val="00E40378"/>
    <w:rsid w:val="00E42FD3"/>
    <w:rsid w:val="00E44A45"/>
    <w:rsid w:val="00E475BE"/>
    <w:rsid w:val="00E4770A"/>
    <w:rsid w:val="00E52A1B"/>
    <w:rsid w:val="00E5344E"/>
    <w:rsid w:val="00E54982"/>
    <w:rsid w:val="00E5587F"/>
    <w:rsid w:val="00E57633"/>
    <w:rsid w:val="00E6017E"/>
    <w:rsid w:val="00E61E2B"/>
    <w:rsid w:val="00E621FA"/>
    <w:rsid w:val="00E622AE"/>
    <w:rsid w:val="00E645BA"/>
    <w:rsid w:val="00E65784"/>
    <w:rsid w:val="00E65E60"/>
    <w:rsid w:val="00E70B54"/>
    <w:rsid w:val="00E748AD"/>
    <w:rsid w:val="00E74C9B"/>
    <w:rsid w:val="00E7588A"/>
    <w:rsid w:val="00E76634"/>
    <w:rsid w:val="00E77055"/>
    <w:rsid w:val="00E77387"/>
    <w:rsid w:val="00E80EC2"/>
    <w:rsid w:val="00E839D8"/>
    <w:rsid w:val="00E83ECC"/>
    <w:rsid w:val="00E84411"/>
    <w:rsid w:val="00E84906"/>
    <w:rsid w:val="00E86CF2"/>
    <w:rsid w:val="00E9079E"/>
    <w:rsid w:val="00E92392"/>
    <w:rsid w:val="00E92709"/>
    <w:rsid w:val="00E931BE"/>
    <w:rsid w:val="00E934BC"/>
    <w:rsid w:val="00EA04E9"/>
    <w:rsid w:val="00EA1447"/>
    <w:rsid w:val="00EA23DA"/>
    <w:rsid w:val="00EA3144"/>
    <w:rsid w:val="00EA3489"/>
    <w:rsid w:val="00EA3B3B"/>
    <w:rsid w:val="00EA5B65"/>
    <w:rsid w:val="00EA6CDF"/>
    <w:rsid w:val="00EA7195"/>
    <w:rsid w:val="00EB240E"/>
    <w:rsid w:val="00EB36E7"/>
    <w:rsid w:val="00EB4F6B"/>
    <w:rsid w:val="00EB7A70"/>
    <w:rsid w:val="00EC180E"/>
    <w:rsid w:val="00EC2E9F"/>
    <w:rsid w:val="00EC3BC3"/>
    <w:rsid w:val="00EC3FE6"/>
    <w:rsid w:val="00EC4748"/>
    <w:rsid w:val="00EC4CE1"/>
    <w:rsid w:val="00EC5001"/>
    <w:rsid w:val="00EC7097"/>
    <w:rsid w:val="00EC7A6D"/>
    <w:rsid w:val="00ED036C"/>
    <w:rsid w:val="00ED1389"/>
    <w:rsid w:val="00ED1ADB"/>
    <w:rsid w:val="00ED1B5E"/>
    <w:rsid w:val="00ED3125"/>
    <w:rsid w:val="00ED372B"/>
    <w:rsid w:val="00ED3F99"/>
    <w:rsid w:val="00ED6E2A"/>
    <w:rsid w:val="00EE0A21"/>
    <w:rsid w:val="00EE0CEE"/>
    <w:rsid w:val="00EE0F79"/>
    <w:rsid w:val="00EE1382"/>
    <w:rsid w:val="00EE1598"/>
    <w:rsid w:val="00EE20C8"/>
    <w:rsid w:val="00EE333B"/>
    <w:rsid w:val="00EE3CFA"/>
    <w:rsid w:val="00EE5B95"/>
    <w:rsid w:val="00EF0D51"/>
    <w:rsid w:val="00EF1712"/>
    <w:rsid w:val="00EF340C"/>
    <w:rsid w:val="00EF35F1"/>
    <w:rsid w:val="00EF3961"/>
    <w:rsid w:val="00EF424C"/>
    <w:rsid w:val="00EF4CCF"/>
    <w:rsid w:val="00EF7B51"/>
    <w:rsid w:val="00F00B58"/>
    <w:rsid w:val="00F046BD"/>
    <w:rsid w:val="00F062AE"/>
    <w:rsid w:val="00F1066B"/>
    <w:rsid w:val="00F12666"/>
    <w:rsid w:val="00F13280"/>
    <w:rsid w:val="00F1368F"/>
    <w:rsid w:val="00F13E63"/>
    <w:rsid w:val="00F14BB4"/>
    <w:rsid w:val="00F1775D"/>
    <w:rsid w:val="00F20525"/>
    <w:rsid w:val="00F212B4"/>
    <w:rsid w:val="00F225C5"/>
    <w:rsid w:val="00F2351D"/>
    <w:rsid w:val="00F26ACE"/>
    <w:rsid w:val="00F305AD"/>
    <w:rsid w:val="00F30D5C"/>
    <w:rsid w:val="00F311A0"/>
    <w:rsid w:val="00F31D86"/>
    <w:rsid w:val="00F32005"/>
    <w:rsid w:val="00F32161"/>
    <w:rsid w:val="00F322C2"/>
    <w:rsid w:val="00F32FCA"/>
    <w:rsid w:val="00F3464F"/>
    <w:rsid w:val="00F35FCB"/>
    <w:rsid w:val="00F36230"/>
    <w:rsid w:val="00F369EB"/>
    <w:rsid w:val="00F4099E"/>
    <w:rsid w:val="00F40D9D"/>
    <w:rsid w:val="00F435EE"/>
    <w:rsid w:val="00F43C84"/>
    <w:rsid w:val="00F45DFF"/>
    <w:rsid w:val="00F464E3"/>
    <w:rsid w:val="00F50CF8"/>
    <w:rsid w:val="00F513A5"/>
    <w:rsid w:val="00F538EA"/>
    <w:rsid w:val="00F61C48"/>
    <w:rsid w:val="00F62C0F"/>
    <w:rsid w:val="00F64EAF"/>
    <w:rsid w:val="00F656BF"/>
    <w:rsid w:val="00F71E7E"/>
    <w:rsid w:val="00F730A3"/>
    <w:rsid w:val="00F738B9"/>
    <w:rsid w:val="00F7411B"/>
    <w:rsid w:val="00F743D3"/>
    <w:rsid w:val="00F74D81"/>
    <w:rsid w:val="00F76B4B"/>
    <w:rsid w:val="00F76F74"/>
    <w:rsid w:val="00F82556"/>
    <w:rsid w:val="00F82948"/>
    <w:rsid w:val="00F877AA"/>
    <w:rsid w:val="00F87E3E"/>
    <w:rsid w:val="00F905C3"/>
    <w:rsid w:val="00F93743"/>
    <w:rsid w:val="00F93AE1"/>
    <w:rsid w:val="00F94AEC"/>
    <w:rsid w:val="00F95A33"/>
    <w:rsid w:val="00F96792"/>
    <w:rsid w:val="00F9725C"/>
    <w:rsid w:val="00F97869"/>
    <w:rsid w:val="00FA0417"/>
    <w:rsid w:val="00FA0444"/>
    <w:rsid w:val="00FA0B4F"/>
    <w:rsid w:val="00FA0F7C"/>
    <w:rsid w:val="00FA1569"/>
    <w:rsid w:val="00FA27B8"/>
    <w:rsid w:val="00FA45F7"/>
    <w:rsid w:val="00FB0151"/>
    <w:rsid w:val="00FB5328"/>
    <w:rsid w:val="00FB66C9"/>
    <w:rsid w:val="00FB6D77"/>
    <w:rsid w:val="00FC25F8"/>
    <w:rsid w:val="00FC3CE4"/>
    <w:rsid w:val="00FC450D"/>
    <w:rsid w:val="00FC642F"/>
    <w:rsid w:val="00FC6FB1"/>
    <w:rsid w:val="00FC71F5"/>
    <w:rsid w:val="00FCD650"/>
    <w:rsid w:val="00FD07A7"/>
    <w:rsid w:val="00FD17E7"/>
    <w:rsid w:val="00FD2F95"/>
    <w:rsid w:val="00FE12F6"/>
    <w:rsid w:val="00FE2753"/>
    <w:rsid w:val="00FE6E26"/>
    <w:rsid w:val="00FE76D1"/>
    <w:rsid w:val="00FF059A"/>
    <w:rsid w:val="00FF1379"/>
    <w:rsid w:val="00FF1A60"/>
    <w:rsid w:val="00FF2F87"/>
    <w:rsid w:val="00FF4A53"/>
    <w:rsid w:val="00FF55F7"/>
    <w:rsid w:val="0191D373"/>
    <w:rsid w:val="02300D4A"/>
    <w:rsid w:val="02CD5334"/>
    <w:rsid w:val="03862898"/>
    <w:rsid w:val="0392A514"/>
    <w:rsid w:val="042560AD"/>
    <w:rsid w:val="062ADD92"/>
    <w:rsid w:val="070877E7"/>
    <w:rsid w:val="07272F4D"/>
    <w:rsid w:val="0862AC78"/>
    <w:rsid w:val="086E728B"/>
    <w:rsid w:val="09AA924B"/>
    <w:rsid w:val="0A19E220"/>
    <w:rsid w:val="0AA918F0"/>
    <w:rsid w:val="0AAC27FA"/>
    <w:rsid w:val="0BA590FB"/>
    <w:rsid w:val="0C62DF98"/>
    <w:rsid w:val="0C69B2C1"/>
    <w:rsid w:val="0D1FCAF7"/>
    <w:rsid w:val="0DB6FBF7"/>
    <w:rsid w:val="0DDC4879"/>
    <w:rsid w:val="0E0ECE44"/>
    <w:rsid w:val="0E3DF8B0"/>
    <w:rsid w:val="0E5D312C"/>
    <w:rsid w:val="0F0478D0"/>
    <w:rsid w:val="0F439216"/>
    <w:rsid w:val="12115434"/>
    <w:rsid w:val="13D7183A"/>
    <w:rsid w:val="14487C73"/>
    <w:rsid w:val="14EA029B"/>
    <w:rsid w:val="15EA7096"/>
    <w:rsid w:val="164186C0"/>
    <w:rsid w:val="1658D9E5"/>
    <w:rsid w:val="16F2782A"/>
    <w:rsid w:val="1715D170"/>
    <w:rsid w:val="174F4341"/>
    <w:rsid w:val="178D6CBC"/>
    <w:rsid w:val="17E62EDE"/>
    <w:rsid w:val="18007410"/>
    <w:rsid w:val="188C4AAA"/>
    <w:rsid w:val="18CFA260"/>
    <w:rsid w:val="191760A1"/>
    <w:rsid w:val="1A78FC31"/>
    <w:rsid w:val="1ABD5216"/>
    <w:rsid w:val="1BF5005C"/>
    <w:rsid w:val="1C5019E1"/>
    <w:rsid w:val="1E649C51"/>
    <w:rsid w:val="1E774C7F"/>
    <w:rsid w:val="1F372555"/>
    <w:rsid w:val="1F84C7BF"/>
    <w:rsid w:val="202AB41A"/>
    <w:rsid w:val="2102EBC1"/>
    <w:rsid w:val="224B6838"/>
    <w:rsid w:val="2281659A"/>
    <w:rsid w:val="22DC2536"/>
    <w:rsid w:val="2357FA4F"/>
    <w:rsid w:val="241C029E"/>
    <w:rsid w:val="2445EFA2"/>
    <w:rsid w:val="245E7D64"/>
    <w:rsid w:val="2480085E"/>
    <w:rsid w:val="24E211D6"/>
    <w:rsid w:val="253A16CD"/>
    <w:rsid w:val="257B0B43"/>
    <w:rsid w:val="25C6E294"/>
    <w:rsid w:val="25FDCA05"/>
    <w:rsid w:val="26671E13"/>
    <w:rsid w:val="26C66AD3"/>
    <w:rsid w:val="26E573BD"/>
    <w:rsid w:val="2764B97B"/>
    <w:rsid w:val="27771A12"/>
    <w:rsid w:val="27DE8A39"/>
    <w:rsid w:val="27E7E2A1"/>
    <w:rsid w:val="285E7633"/>
    <w:rsid w:val="2871DAF3"/>
    <w:rsid w:val="289D96AC"/>
    <w:rsid w:val="28B23C88"/>
    <w:rsid w:val="28C9977B"/>
    <w:rsid w:val="28E6BB20"/>
    <w:rsid w:val="2902CD23"/>
    <w:rsid w:val="2909B534"/>
    <w:rsid w:val="2978EBA0"/>
    <w:rsid w:val="29E646D2"/>
    <w:rsid w:val="2A49DA9D"/>
    <w:rsid w:val="2AA14AED"/>
    <w:rsid w:val="2C059BFF"/>
    <w:rsid w:val="2CBC9FE9"/>
    <w:rsid w:val="2E0317F9"/>
    <w:rsid w:val="2E8255A8"/>
    <w:rsid w:val="2F2343FA"/>
    <w:rsid w:val="3099DA93"/>
    <w:rsid w:val="31186734"/>
    <w:rsid w:val="314B2392"/>
    <w:rsid w:val="31E9DE96"/>
    <w:rsid w:val="31F7DA49"/>
    <w:rsid w:val="324B08AF"/>
    <w:rsid w:val="3368AAE1"/>
    <w:rsid w:val="33C93704"/>
    <w:rsid w:val="34953F8F"/>
    <w:rsid w:val="3567B161"/>
    <w:rsid w:val="35B2DB9D"/>
    <w:rsid w:val="36ABE3A0"/>
    <w:rsid w:val="3772544E"/>
    <w:rsid w:val="380F05BF"/>
    <w:rsid w:val="3884347F"/>
    <w:rsid w:val="38B03E45"/>
    <w:rsid w:val="3939906A"/>
    <w:rsid w:val="396A873D"/>
    <w:rsid w:val="39A3B2C8"/>
    <w:rsid w:val="3A3DC17D"/>
    <w:rsid w:val="3A3DD763"/>
    <w:rsid w:val="3ABE9DEF"/>
    <w:rsid w:val="3B9829E1"/>
    <w:rsid w:val="3BF8699E"/>
    <w:rsid w:val="3C7C20E7"/>
    <w:rsid w:val="3CDE3D4C"/>
    <w:rsid w:val="3D4C17CF"/>
    <w:rsid w:val="3D519796"/>
    <w:rsid w:val="3DDA9148"/>
    <w:rsid w:val="3EF21CF3"/>
    <w:rsid w:val="3FBA10E0"/>
    <w:rsid w:val="3FD7BC23"/>
    <w:rsid w:val="405F7B12"/>
    <w:rsid w:val="40888AE8"/>
    <w:rsid w:val="40C032B1"/>
    <w:rsid w:val="41583320"/>
    <w:rsid w:val="41610A72"/>
    <w:rsid w:val="417C22A5"/>
    <w:rsid w:val="43145EA1"/>
    <w:rsid w:val="4349530B"/>
    <w:rsid w:val="437AC7B5"/>
    <w:rsid w:val="43AA178F"/>
    <w:rsid w:val="443E109A"/>
    <w:rsid w:val="44C65639"/>
    <w:rsid w:val="44F20459"/>
    <w:rsid w:val="4547D136"/>
    <w:rsid w:val="45638FA7"/>
    <w:rsid w:val="4590DF58"/>
    <w:rsid w:val="45B4F9CC"/>
    <w:rsid w:val="45EB034F"/>
    <w:rsid w:val="4633802C"/>
    <w:rsid w:val="464F6AA4"/>
    <w:rsid w:val="466A74C2"/>
    <w:rsid w:val="46D8BC2E"/>
    <w:rsid w:val="475FEBA5"/>
    <w:rsid w:val="4762A233"/>
    <w:rsid w:val="4824F213"/>
    <w:rsid w:val="484CA3FE"/>
    <w:rsid w:val="49FD0F81"/>
    <w:rsid w:val="4A004146"/>
    <w:rsid w:val="4A71D32B"/>
    <w:rsid w:val="4B5953F8"/>
    <w:rsid w:val="4D9DEFF0"/>
    <w:rsid w:val="4DB5136B"/>
    <w:rsid w:val="4DC3A6B2"/>
    <w:rsid w:val="4E61C58E"/>
    <w:rsid w:val="4E668DD8"/>
    <w:rsid w:val="4E7C7EB7"/>
    <w:rsid w:val="4F1B2337"/>
    <w:rsid w:val="4FEF58FA"/>
    <w:rsid w:val="50064B3C"/>
    <w:rsid w:val="508C1D77"/>
    <w:rsid w:val="50DFAC63"/>
    <w:rsid w:val="513A4A9C"/>
    <w:rsid w:val="51F79D61"/>
    <w:rsid w:val="52A02147"/>
    <w:rsid w:val="540B031A"/>
    <w:rsid w:val="5433E1F1"/>
    <w:rsid w:val="54A79BE8"/>
    <w:rsid w:val="5587AB6D"/>
    <w:rsid w:val="569F6B7A"/>
    <w:rsid w:val="56DA0D58"/>
    <w:rsid w:val="587CD10F"/>
    <w:rsid w:val="599B01AA"/>
    <w:rsid w:val="599FC345"/>
    <w:rsid w:val="59A00020"/>
    <w:rsid w:val="59BD6231"/>
    <w:rsid w:val="59D8493D"/>
    <w:rsid w:val="5A786FB6"/>
    <w:rsid w:val="5BCD9B09"/>
    <w:rsid w:val="5D3DF9CD"/>
    <w:rsid w:val="5E3BEB62"/>
    <w:rsid w:val="5F7E38E0"/>
    <w:rsid w:val="5FBE3688"/>
    <w:rsid w:val="607D837D"/>
    <w:rsid w:val="6242C545"/>
    <w:rsid w:val="62B31D90"/>
    <w:rsid w:val="644B2241"/>
    <w:rsid w:val="644EF26C"/>
    <w:rsid w:val="64AF4CEF"/>
    <w:rsid w:val="64C8A034"/>
    <w:rsid w:val="6580105F"/>
    <w:rsid w:val="658168AA"/>
    <w:rsid w:val="65FF4B7D"/>
    <w:rsid w:val="6601E869"/>
    <w:rsid w:val="67541CE7"/>
    <w:rsid w:val="67A74784"/>
    <w:rsid w:val="67E7B51B"/>
    <w:rsid w:val="696D3B79"/>
    <w:rsid w:val="6983125E"/>
    <w:rsid w:val="698E7621"/>
    <w:rsid w:val="6A70B52A"/>
    <w:rsid w:val="6B002B2B"/>
    <w:rsid w:val="6C65B899"/>
    <w:rsid w:val="6C93BA05"/>
    <w:rsid w:val="6CAF051C"/>
    <w:rsid w:val="6E0B59F1"/>
    <w:rsid w:val="6E21EAFF"/>
    <w:rsid w:val="6EA1A1D4"/>
    <w:rsid w:val="6F9B84D8"/>
    <w:rsid w:val="7094F881"/>
    <w:rsid w:val="70B5DDC9"/>
    <w:rsid w:val="70F94FB8"/>
    <w:rsid w:val="7165BC7E"/>
    <w:rsid w:val="71D35F25"/>
    <w:rsid w:val="72A1CD16"/>
    <w:rsid w:val="7313E805"/>
    <w:rsid w:val="75DC2744"/>
    <w:rsid w:val="76B7BE28"/>
    <w:rsid w:val="76DEC869"/>
    <w:rsid w:val="7712A17C"/>
    <w:rsid w:val="7774E854"/>
    <w:rsid w:val="77D0E5AD"/>
    <w:rsid w:val="784806BD"/>
    <w:rsid w:val="785B35D1"/>
    <w:rsid w:val="78721DC2"/>
    <w:rsid w:val="795EC279"/>
    <w:rsid w:val="7AB29F91"/>
    <w:rsid w:val="7B1CEC2A"/>
    <w:rsid w:val="7BDFF2D1"/>
    <w:rsid w:val="7BE14DD5"/>
    <w:rsid w:val="7C26328C"/>
    <w:rsid w:val="7D3BD7C8"/>
    <w:rsid w:val="7D488370"/>
    <w:rsid w:val="7DF93FC4"/>
    <w:rsid w:val="7E3C9D05"/>
    <w:rsid w:val="7E3DD681"/>
    <w:rsid w:val="7EB5ED81"/>
    <w:rsid w:val="7ECE7BF5"/>
    <w:rsid w:val="7EEB5B1C"/>
    <w:rsid w:val="7F045D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E87C7"/>
  <w15:docId w15:val="{EBE9F6B9-F8BA-4A63-98A1-0F2CF6BA8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23F"/>
  </w:style>
  <w:style w:type="paragraph" w:styleId="Heading1">
    <w:name w:val="heading 1"/>
    <w:basedOn w:val="Normal"/>
    <w:next w:val="Normal"/>
    <w:link w:val="Heading1Char"/>
    <w:uiPriority w:val="9"/>
    <w:qFormat/>
    <w:rsid w:val="00EF7B5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ypena">
    <w:name w:val="oypena"/>
    <w:basedOn w:val="DefaultParagraphFont"/>
    <w:rsid w:val="00F513A5"/>
  </w:style>
  <w:style w:type="table" w:styleId="TableGrid">
    <w:name w:val="Table Grid"/>
    <w:basedOn w:val="TableNormal"/>
    <w:uiPriority w:val="39"/>
    <w:rsid w:val="00227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43BE"/>
    <w:pPr>
      <w:ind w:left="720"/>
      <w:contextualSpacing/>
    </w:pPr>
  </w:style>
  <w:style w:type="paragraph" w:styleId="Header">
    <w:name w:val="header"/>
    <w:basedOn w:val="Normal"/>
    <w:link w:val="HeaderChar"/>
    <w:uiPriority w:val="99"/>
    <w:unhideWhenUsed/>
    <w:rsid w:val="00B574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41A"/>
  </w:style>
  <w:style w:type="paragraph" w:styleId="Footer">
    <w:name w:val="footer"/>
    <w:basedOn w:val="Normal"/>
    <w:link w:val="FooterChar"/>
    <w:uiPriority w:val="99"/>
    <w:unhideWhenUsed/>
    <w:rsid w:val="00B574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41A"/>
  </w:style>
  <w:style w:type="character" w:styleId="Hyperlink">
    <w:name w:val="Hyperlink"/>
    <w:basedOn w:val="DefaultParagraphFont"/>
    <w:uiPriority w:val="99"/>
    <w:unhideWhenUsed/>
    <w:rsid w:val="0068492B"/>
    <w:rPr>
      <w:color w:val="0000FF" w:themeColor="hyperlink"/>
      <w:u w:val="single"/>
    </w:rPr>
  </w:style>
  <w:style w:type="character" w:styleId="UnresolvedMention">
    <w:name w:val="Unresolved Mention"/>
    <w:basedOn w:val="DefaultParagraphFont"/>
    <w:uiPriority w:val="99"/>
    <w:semiHidden/>
    <w:unhideWhenUsed/>
    <w:rsid w:val="0068492B"/>
    <w:rPr>
      <w:color w:val="605E5C"/>
      <w:shd w:val="clear" w:color="auto" w:fill="E1DFDD"/>
    </w:rPr>
  </w:style>
  <w:style w:type="character" w:styleId="FollowedHyperlink">
    <w:name w:val="FollowedHyperlink"/>
    <w:basedOn w:val="DefaultParagraphFont"/>
    <w:uiPriority w:val="99"/>
    <w:semiHidden/>
    <w:unhideWhenUsed/>
    <w:rsid w:val="00D87CC2"/>
    <w:rPr>
      <w:color w:val="800080" w:themeColor="followedHyperlink"/>
      <w:u w:val="single"/>
    </w:rPr>
  </w:style>
  <w:style w:type="character" w:styleId="Strong">
    <w:name w:val="Strong"/>
    <w:basedOn w:val="DefaultParagraphFont"/>
    <w:qFormat/>
    <w:rsid w:val="00C26630"/>
    <w:rPr>
      <w:rFonts w:ascii="Arial" w:hAnsi="Arial"/>
      <w:b/>
      <w:bCs/>
    </w:rPr>
  </w:style>
  <w:style w:type="paragraph" w:customStyle="1" w:styleId="WeActivateSignoff">
    <w:name w:val="We Activate Sign off"/>
    <w:basedOn w:val="Normal"/>
    <w:link w:val="WeActivateSignoffChar"/>
    <w:qFormat/>
    <w:rsid w:val="00470292"/>
    <w:pPr>
      <w:pBdr>
        <w:bottom w:val="single" w:sz="4" w:space="1" w:color="EEECE1" w:themeColor="background2"/>
      </w:pBdr>
      <w:spacing w:before="3000" w:after="240" w:line="360" w:lineRule="auto"/>
      <w:ind w:right="6804"/>
    </w:pPr>
    <w:rPr>
      <w:rFonts w:ascii="Arial" w:hAnsi="Arial"/>
      <w:sz w:val="24"/>
      <w:u w:color="C59A00"/>
      <w:lang w:val="en-CA"/>
    </w:rPr>
  </w:style>
  <w:style w:type="character" w:customStyle="1" w:styleId="WeActivateSignoffChar">
    <w:name w:val="We Activate Sign off Char"/>
    <w:basedOn w:val="DefaultParagraphFont"/>
    <w:link w:val="WeActivateSignoff"/>
    <w:rsid w:val="00470292"/>
    <w:rPr>
      <w:rFonts w:ascii="Arial" w:hAnsi="Arial"/>
      <w:sz w:val="24"/>
      <w:u w:color="C59A00"/>
      <w:lang w:val="en-CA"/>
    </w:rPr>
  </w:style>
  <w:style w:type="paragraph" w:styleId="Title">
    <w:name w:val="Title"/>
    <w:basedOn w:val="Normal"/>
    <w:next w:val="Normal"/>
    <w:link w:val="TitleChar"/>
    <w:uiPriority w:val="10"/>
    <w:qFormat/>
    <w:rsid w:val="00BA61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1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14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A6143"/>
    <w:rPr>
      <w:rFonts w:eastAsiaTheme="minorEastAsia"/>
      <w:color w:val="5A5A5A" w:themeColor="text1" w:themeTint="A5"/>
      <w:spacing w:val="15"/>
    </w:rPr>
  </w:style>
  <w:style w:type="paragraph" w:customStyle="1" w:styleId="Subtitle1">
    <w:name w:val="Subtitle 1"/>
    <w:basedOn w:val="Normal"/>
    <w:link w:val="Subtitle1Char"/>
    <w:qFormat/>
    <w:rsid w:val="00BA6143"/>
    <w:rPr>
      <w:rFonts w:ascii="Arial" w:hAnsi="Arial" w:cs="Arial"/>
      <w:sz w:val="40"/>
      <w:szCs w:val="40"/>
    </w:rPr>
  </w:style>
  <w:style w:type="character" w:customStyle="1" w:styleId="Subtitle1Char">
    <w:name w:val="Subtitle 1 Char"/>
    <w:basedOn w:val="DefaultParagraphFont"/>
    <w:link w:val="Subtitle1"/>
    <w:rsid w:val="00BA6143"/>
    <w:rPr>
      <w:rFonts w:ascii="Arial" w:hAnsi="Arial" w:cs="Arial"/>
      <w:sz w:val="40"/>
      <w:szCs w:val="40"/>
    </w:rPr>
  </w:style>
  <w:style w:type="paragraph" w:customStyle="1" w:styleId="Heading">
    <w:name w:val="Heading"/>
    <w:basedOn w:val="Normal"/>
    <w:link w:val="HeadingChar"/>
    <w:qFormat/>
    <w:rsid w:val="00BA6143"/>
    <w:rPr>
      <w:rFonts w:ascii="Arial" w:hAnsi="Arial" w:cs="Arial"/>
      <w:b/>
      <w:bCs/>
      <w:sz w:val="28"/>
      <w:szCs w:val="28"/>
    </w:rPr>
  </w:style>
  <w:style w:type="character" w:customStyle="1" w:styleId="HeadingChar">
    <w:name w:val="Heading Char"/>
    <w:basedOn w:val="DefaultParagraphFont"/>
    <w:link w:val="Heading"/>
    <w:rsid w:val="00BA6143"/>
    <w:rPr>
      <w:rFonts w:ascii="Arial" w:hAnsi="Arial" w:cs="Arial"/>
      <w:b/>
      <w:bCs/>
      <w:sz w:val="28"/>
      <w:szCs w:val="28"/>
    </w:rPr>
  </w:style>
  <w:style w:type="paragraph" w:customStyle="1" w:styleId="Title1">
    <w:name w:val="Title 1"/>
    <w:basedOn w:val="Normal"/>
    <w:link w:val="Title1Char"/>
    <w:qFormat/>
    <w:rsid w:val="00BA6143"/>
    <w:pPr>
      <w:spacing w:line="192" w:lineRule="auto"/>
    </w:pPr>
    <w:rPr>
      <w:rFonts w:ascii="Times New Roman" w:hAnsi="Times New Roman" w:cs="Times New Roman"/>
      <w:b/>
      <w:bCs/>
      <w:sz w:val="96"/>
      <w:szCs w:val="96"/>
    </w:rPr>
  </w:style>
  <w:style w:type="character" w:customStyle="1" w:styleId="Title1Char">
    <w:name w:val="Title 1 Char"/>
    <w:basedOn w:val="DefaultParagraphFont"/>
    <w:link w:val="Title1"/>
    <w:rsid w:val="00BA6143"/>
    <w:rPr>
      <w:rFonts w:ascii="Times New Roman" w:hAnsi="Times New Roman" w:cs="Times New Roman"/>
      <w:b/>
      <w:bCs/>
      <w:sz w:val="96"/>
      <w:szCs w:val="96"/>
    </w:rPr>
  </w:style>
  <w:style w:type="paragraph" w:customStyle="1" w:styleId="ModuleHeading">
    <w:name w:val="Module Heading"/>
    <w:basedOn w:val="Heading"/>
    <w:link w:val="ModuleHeadingChar"/>
    <w:qFormat/>
    <w:rsid w:val="00C51E48"/>
    <w:rPr>
      <w:noProof/>
      <w:sz w:val="40"/>
      <w:szCs w:val="40"/>
    </w:rPr>
  </w:style>
  <w:style w:type="character" w:customStyle="1" w:styleId="ModuleHeadingChar">
    <w:name w:val="Module Heading Char"/>
    <w:basedOn w:val="HeadingChar"/>
    <w:link w:val="ModuleHeading"/>
    <w:rsid w:val="00C51E48"/>
    <w:rPr>
      <w:rFonts w:ascii="Arial" w:hAnsi="Arial" w:cs="Arial"/>
      <w:b/>
      <w:bCs/>
      <w:noProof/>
      <w:sz w:val="40"/>
      <w:szCs w:val="40"/>
    </w:rPr>
  </w:style>
  <w:style w:type="table" w:styleId="PlainTable2">
    <w:name w:val="Plain Table 2"/>
    <w:basedOn w:val="TableNormal"/>
    <w:uiPriority w:val="42"/>
    <w:rsid w:val="000420A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ommentText">
    <w:name w:val="annotation text"/>
    <w:basedOn w:val="Normal"/>
    <w:link w:val="CommentTextChar"/>
    <w:uiPriority w:val="99"/>
    <w:unhideWhenUsed/>
    <w:rsid w:val="008013F7"/>
    <w:pPr>
      <w:spacing w:line="240" w:lineRule="auto"/>
    </w:pPr>
    <w:rPr>
      <w:sz w:val="20"/>
      <w:szCs w:val="20"/>
    </w:rPr>
  </w:style>
  <w:style w:type="character" w:customStyle="1" w:styleId="CommentTextChar">
    <w:name w:val="Comment Text Char"/>
    <w:basedOn w:val="DefaultParagraphFont"/>
    <w:link w:val="CommentText"/>
    <w:uiPriority w:val="99"/>
    <w:rsid w:val="008013F7"/>
    <w:rPr>
      <w:sz w:val="20"/>
      <w:szCs w:val="20"/>
    </w:rPr>
  </w:style>
  <w:style w:type="character" w:styleId="CommentReference">
    <w:name w:val="annotation reference"/>
    <w:basedOn w:val="DefaultParagraphFont"/>
    <w:uiPriority w:val="99"/>
    <w:semiHidden/>
    <w:unhideWhenUsed/>
    <w:rsid w:val="008013F7"/>
    <w:rPr>
      <w:sz w:val="16"/>
      <w:szCs w:val="16"/>
    </w:rPr>
  </w:style>
  <w:style w:type="paragraph" w:styleId="CommentSubject">
    <w:name w:val="annotation subject"/>
    <w:basedOn w:val="CommentText"/>
    <w:next w:val="CommentText"/>
    <w:link w:val="CommentSubjectChar"/>
    <w:uiPriority w:val="99"/>
    <w:semiHidden/>
    <w:unhideWhenUsed/>
    <w:rsid w:val="00880048"/>
    <w:rPr>
      <w:b/>
      <w:bCs/>
    </w:rPr>
  </w:style>
  <w:style w:type="character" w:customStyle="1" w:styleId="CommentSubjectChar">
    <w:name w:val="Comment Subject Char"/>
    <w:basedOn w:val="CommentTextChar"/>
    <w:link w:val="CommentSubject"/>
    <w:uiPriority w:val="99"/>
    <w:semiHidden/>
    <w:rsid w:val="00880048"/>
    <w:rPr>
      <w:b/>
      <w:bCs/>
      <w:sz w:val="20"/>
      <w:szCs w:val="20"/>
    </w:rPr>
  </w:style>
  <w:style w:type="character" w:customStyle="1" w:styleId="Heading1Char">
    <w:name w:val="Heading 1 Char"/>
    <w:basedOn w:val="DefaultParagraphFont"/>
    <w:link w:val="Heading1"/>
    <w:uiPriority w:val="9"/>
    <w:rsid w:val="00EF7B5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ogram-and-modules-handbook.bham.ac.uk/webhandbooks/WebHandbooks-control-servlet?Action=getModuleDetailsList&amp;pgSubj=07&amp;pgCrse=38003&amp;searchTerm=002026" TargetMode="External"/><Relationship Id="rId18" Type="http://schemas.openxmlformats.org/officeDocument/2006/relationships/hyperlink" Target="https://program-and-modules-handbook.bham.ac.uk/webhandbooks/WebHandbooks-control-servlet?Action=getModuleDetailsList&amp;pgSubj=07&amp;pgCrse=38001&amp;searchTerm=002026"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program-and-modules-handbook.bham.ac.uk/webhandbooks/WebHandbooks-control-servlet?Action=getModuleDetailsList&amp;pgSubj=07&amp;pgCrse=37999&amp;searchTerm=002025"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rogram-and-modules-handbook.bham.ac.uk/webhandbooks/WebHandbooks-control-servlet?Action=getModuleDetailsList&amp;pgSubj=07&amp;pgCrse=37307&amp;searchTerm=002026"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bs.ugexchanges@contacts.bham.ac.uk"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program-and-modules-handbook.bham.ac.uk/webhandbooks/WebHandbooks-control-servlet?Action=getModuleDetailsList&amp;pgSubj=07&amp;pgCrse=37303&amp;searchTerm=002026" TargetMode="External"/><Relationship Id="rId23" Type="http://schemas.openxmlformats.org/officeDocument/2006/relationships/header" Target="header4.xml"/><Relationship Id="rId10" Type="http://schemas.openxmlformats.org/officeDocument/2006/relationships/image" Target="media/image1.png"/><Relationship Id="rId19" Type="http://schemas.openxmlformats.org/officeDocument/2006/relationships/hyperlink" Target="https://program-and-modules-handbook.bham.ac.uk/webhandbooks/WebHandbooks-control-servlet?Action=getModuleDetailsList&amp;pgSubj=07&amp;pgCrse=38005&amp;searchTerm=00202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ogram-and-modules-handbook.bham.ac.uk/webhandbooks/WebHandbooks-control-servlet?Action=getModuleDetailsList&amp;pgSubj=07&amp;pgCrse=38010&amp;searchTerm=002026"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EA0C46EE6D044AAA0E734EF777050A" ma:contentTypeVersion="10" ma:contentTypeDescription="Create a new document." ma:contentTypeScope="" ma:versionID="67b538970ae1f76918e047398bef7f05">
  <xsd:schema xmlns:xsd="http://www.w3.org/2001/XMLSchema" xmlns:xs="http://www.w3.org/2001/XMLSchema" xmlns:p="http://schemas.microsoft.com/office/2006/metadata/properties" xmlns:ns2="3bbfc03e-b9b8-4ea1-a8fc-1c1a6daf3986" xmlns:ns3="85ebf9a1-0acb-48a7-b2ca-0c3f8734997a" targetNamespace="http://schemas.microsoft.com/office/2006/metadata/properties" ma:root="true" ma:fieldsID="de9f74cdef8210c431d441f618412fc0" ns2:_="" ns3:_="">
    <xsd:import namespace="3bbfc03e-b9b8-4ea1-a8fc-1c1a6daf3986"/>
    <xsd:import namespace="85ebf9a1-0acb-48a7-b2ca-0c3f873499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fc03e-b9b8-4ea1-a8fc-1c1a6daf3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bf9a1-0acb-48a7-b2ca-0c3f873499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F843B8-B0E9-47DC-BD70-8D3EED21AD5A}">
  <ds:schemaRefs>
    <ds:schemaRef ds:uri="http://schemas.microsoft.com/sharepoint/v3/contenttype/forms"/>
  </ds:schemaRefs>
</ds:datastoreItem>
</file>

<file path=customXml/itemProps2.xml><?xml version="1.0" encoding="utf-8"?>
<ds:datastoreItem xmlns:ds="http://schemas.openxmlformats.org/officeDocument/2006/customXml" ds:itemID="{3DED1633-A383-40F8-9591-5B3FE06F1A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1117B0-EB0B-4E2D-A3BA-E7B2E8B38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bfc03e-b9b8-4ea1-a8fc-1c1a6daf3986"/>
    <ds:schemaRef ds:uri="85ebf9a1-0acb-48a7-b2ca-0c3f87349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100</Pages>
  <Words>22661</Words>
  <Characters>129173</Characters>
  <Application>Microsoft Office Word</Application>
  <DocSecurity>0</DocSecurity>
  <Lines>1076</Lines>
  <Paragraphs>303</Paragraphs>
  <ScaleCrop>false</ScaleCrop>
  <Company/>
  <LinksUpToDate>false</LinksUpToDate>
  <CharactersWithSpaces>151531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Guilfoyle-Coombes (Birmingham Business School)</dc:creator>
  <cp:keywords/>
  <dc:description/>
  <cp:lastModifiedBy>Olya Sealy (Birmingham Global)</cp:lastModifiedBy>
  <cp:revision>135</cp:revision>
  <cp:lastPrinted>2025-05-20T01:08:00Z</cp:lastPrinted>
  <dcterms:created xsi:type="dcterms:W3CDTF">2025-05-06T13:29:00Z</dcterms:created>
  <dcterms:modified xsi:type="dcterms:W3CDTF">2026-05-18T21:13:00Z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0x010100C8EA0C46EE6D044AAA0E734EF777050A</vt:lpwstr>
  </property>
  <property fmtid="{D5CDD505-2E9C-101B-9397-08002B2CF9AE}" pid="3" name="MediaServiceImageTags">
    <vt:lpwstr/>
  </property>
</Properties>
</file>