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3F71E" w14:textId="016BD735" w:rsidR="002D4909" w:rsidRDefault="007E7003" w:rsidP="002D4909">
      <w:pPr>
        <w:jc w:val="center"/>
        <w:rPr>
          <w:b/>
          <w:bCs/>
          <w:sz w:val="36"/>
          <w:szCs w:val="40"/>
          <w:u w:val="single"/>
        </w:rPr>
      </w:pPr>
      <w:r w:rsidRPr="00DC7A94">
        <w:rPr>
          <w:b/>
          <w:bCs/>
          <w:sz w:val="36"/>
          <w:szCs w:val="40"/>
          <w:u w:val="single"/>
        </w:rPr>
        <w:t>CAHA</w:t>
      </w:r>
      <w:r w:rsidR="00CC153C" w:rsidRPr="00DC7A94">
        <w:rPr>
          <w:b/>
          <w:bCs/>
          <w:sz w:val="36"/>
          <w:szCs w:val="40"/>
          <w:u w:val="single"/>
        </w:rPr>
        <w:t xml:space="preserve"> </w:t>
      </w:r>
      <w:r w:rsidR="00040565">
        <w:rPr>
          <w:b/>
          <w:bCs/>
          <w:sz w:val="36"/>
          <w:szCs w:val="40"/>
          <w:u w:val="single"/>
        </w:rPr>
        <w:t xml:space="preserve">SAE </w:t>
      </w:r>
      <w:r w:rsidR="000F04F8" w:rsidRPr="00DC7A94">
        <w:rPr>
          <w:b/>
          <w:bCs/>
          <w:sz w:val="36"/>
          <w:szCs w:val="40"/>
          <w:u w:val="single"/>
        </w:rPr>
        <w:t>O</w:t>
      </w:r>
      <w:r w:rsidR="0093432B" w:rsidRPr="00DC7A94">
        <w:rPr>
          <w:b/>
          <w:bCs/>
          <w:sz w:val="36"/>
          <w:szCs w:val="40"/>
          <w:u w:val="single"/>
        </w:rPr>
        <w:t>ptional</w:t>
      </w:r>
      <w:r w:rsidR="000F04F8" w:rsidRPr="00DC7A94">
        <w:rPr>
          <w:b/>
          <w:bCs/>
          <w:sz w:val="36"/>
          <w:szCs w:val="40"/>
          <w:u w:val="single"/>
        </w:rPr>
        <w:t xml:space="preserve"> M</w:t>
      </w:r>
      <w:r w:rsidR="0093432B" w:rsidRPr="00DC7A94">
        <w:rPr>
          <w:b/>
          <w:bCs/>
          <w:sz w:val="36"/>
          <w:szCs w:val="40"/>
          <w:u w:val="single"/>
        </w:rPr>
        <w:t xml:space="preserve">odules </w:t>
      </w:r>
      <w:r w:rsidR="002D46D3">
        <w:rPr>
          <w:b/>
          <w:bCs/>
          <w:sz w:val="36"/>
          <w:szCs w:val="40"/>
          <w:u w:val="single"/>
        </w:rPr>
        <w:t>2025-26</w:t>
      </w:r>
    </w:p>
    <w:sdt>
      <w:sdtPr>
        <w:id w:val="1069459996"/>
        <w:docPartObj>
          <w:docPartGallery w:val="Table of Contents"/>
          <w:docPartUnique/>
        </w:docPartObj>
      </w:sdtPr>
      <w:sdtEndPr>
        <w:rPr>
          <w:b/>
          <w:bCs/>
          <w:noProof/>
        </w:rPr>
      </w:sdtEndPr>
      <w:sdtContent>
        <w:p w14:paraId="6967C128" w14:textId="6367CAE3" w:rsidR="002D4909" w:rsidRDefault="002D4909" w:rsidP="002D4909">
          <w:r>
            <w:t>Contents</w:t>
          </w:r>
        </w:p>
        <w:p w14:paraId="4FC57800" w14:textId="74492440" w:rsidR="00B85A10" w:rsidRDefault="002D4909">
          <w:pPr>
            <w:pStyle w:val="TOC1"/>
            <w:tabs>
              <w:tab w:val="right" w:leader="dot" w:pos="9016"/>
            </w:tabs>
            <w:rPr>
              <w:rFonts w:eastAsiaTheme="minorEastAsia" w:cstheme="minorBidi"/>
              <w:noProof/>
              <w:kern w:val="2"/>
              <w:sz w:val="24"/>
              <w:lang w:eastAsia="en-GB"/>
              <w14:ligatures w14:val="standardContextual"/>
            </w:rPr>
          </w:pPr>
          <w:r>
            <w:fldChar w:fldCharType="begin"/>
          </w:r>
          <w:r>
            <w:instrText xml:space="preserve"> TOC \o "1-3" \h \z \u </w:instrText>
          </w:r>
          <w:r>
            <w:fldChar w:fldCharType="separate"/>
          </w:r>
          <w:hyperlink w:anchor="_Toc211863274" w:history="1">
            <w:r w:rsidR="00B85A10" w:rsidRPr="00D027B2">
              <w:rPr>
                <w:rStyle w:val="Hyperlink"/>
                <w:noProof/>
              </w:rPr>
              <w:t>LC Semester 2 - 20 Credit Optional Modules</w:t>
            </w:r>
            <w:r w:rsidR="00B85A10">
              <w:rPr>
                <w:noProof/>
                <w:webHidden/>
              </w:rPr>
              <w:tab/>
            </w:r>
            <w:r w:rsidR="00FD342F">
              <w:rPr>
                <w:noProof/>
                <w:webHidden/>
              </w:rPr>
              <w:t>2</w:t>
            </w:r>
          </w:hyperlink>
        </w:p>
        <w:p w14:paraId="49B9E1E6" w14:textId="0D598254" w:rsidR="00B85A10" w:rsidRDefault="00B85A10">
          <w:pPr>
            <w:pStyle w:val="TOC1"/>
            <w:tabs>
              <w:tab w:val="right" w:leader="dot" w:pos="9016"/>
            </w:tabs>
            <w:rPr>
              <w:rFonts w:eastAsiaTheme="minorEastAsia" w:cstheme="minorBidi"/>
              <w:noProof/>
              <w:kern w:val="2"/>
              <w:sz w:val="24"/>
              <w:lang w:eastAsia="en-GB"/>
              <w14:ligatures w14:val="standardContextual"/>
            </w:rPr>
          </w:pPr>
          <w:hyperlink w:anchor="_Toc211863276" w:history="1">
            <w:r w:rsidRPr="00D027B2">
              <w:rPr>
                <w:rStyle w:val="Hyperlink"/>
                <w:noProof/>
              </w:rPr>
              <w:t>LI Semester 2 - 20 Credit Modules</w:t>
            </w:r>
            <w:r>
              <w:rPr>
                <w:noProof/>
                <w:webHidden/>
              </w:rPr>
              <w:tab/>
            </w:r>
            <w:r>
              <w:rPr>
                <w:noProof/>
                <w:webHidden/>
              </w:rPr>
              <w:fldChar w:fldCharType="begin"/>
            </w:r>
            <w:r>
              <w:rPr>
                <w:noProof/>
                <w:webHidden/>
              </w:rPr>
              <w:instrText xml:space="preserve"> PAGEREF _Toc211863276 \h </w:instrText>
            </w:r>
            <w:r>
              <w:rPr>
                <w:noProof/>
                <w:webHidden/>
              </w:rPr>
            </w:r>
            <w:r>
              <w:rPr>
                <w:noProof/>
                <w:webHidden/>
              </w:rPr>
              <w:fldChar w:fldCharType="separate"/>
            </w:r>
            <w:r>
              <w:rPr>
                <w:noProof/>
                <w:webHidden/>
              </w:rPr>
              <w:t>3</w:t>
            </w:r>
            <w:r>
              <w:rPr>
                <w:noProof/>
                <w:webHidden/>
              </w:rPr>
              <w:fldChar w:fldCharType="end"/>
            </w:r>
          </w:hyperlink>
        </w:p>
        <w:p w14:paraId="7B1C1715" w14:textId="58B62D22" w:rsidR="00B85A10" w:rsidRDefault="00B85A10">
          <w:pPr>
            <w:pStyle w:val="TOC1"/>
            <w:tabs>
              <w:tab w:val="right" w:leader="dot" w:pos="9016"/>
            </w:tabs>
            <w:rPr>
              <w:rFonts w:eastAsiaTheme="minorEastAsia" w:cstheme="minorBidi"/>
              <w:noProof/>
              <w:kern w:val="2"/>
              <w:sz w:val="24"/>
              <w:lang w:eastAsia="en-GB"/>
              <w14:ligatures w14:val="standardContextual"/>
            </w:rPr>
          </w:pPr>
          <w:hyperlink w:anchor="_Toc211863277" w:history="1">
            <w:r w:rsidRPr="00D027B2">
              <w:rPr>
                <w:rStyle w:val="Hyperlink"/>
                <w:noProof/>
              </w:rPr>
              <w:t>LH Semester 2 – 20 Credit Modules</w:t>
            </w:r>
            <w:r>
              <w:rPr>
                <w:noProof/>
                <w:webHidden/>
              </w:rPr>
              <w:tab/>
            </w:r>
            <w:r>
              <w:rPr>
                <w:noProof/>
                <w:webHidden/>
              </w:rPr>
              <w:fldChar w:fldCharType="begin"/>
            </w:r>
            <w:r>
              <w:rPr>
                <w:noProof/>
                <w:webHidden/>
              </w:rPr>
              <w:instrText xml:space="preserve"> PAGEREF _Toc211863277 \h </w:instrText>
            </w:r>
            <w:r>
              <w:rPr>
                <w:noProof/>
                <w:webHidden/>
              </w:rPr>
            </w:r>
            <w:r>
              <w:rPr>
                <w:noProof/>
                <w:webHidden/>
              </w:rPr>
              <w:fldChar w:fldCharType="separate"/>
            </w:r>
            <w:r>
              <w:rPr>
                <w:noProof/>
                <w:webHidden/>
              </w:rPr>
              <w:t>4</w:t>
            </w:r>
            <w:r>
              <w:rPr>
                <w:noProof/>
                <w:webHidden/>
              </w:rPr>
              <w:fldChar w:fldCharType="end"/>
            </w:r>
          </w:hyperlink>
        </w:p>
        <w:p w14:paraId="665CA850" w14:textId="7FAE7B5C" w:rsidR="002D4909" w:rsidRDefault="002D4909" w:rsidP="002D4909">
          <w:r>
            <w:rPr>
              <w:b/>
              <w:bCs/>
              <w:noProof/>
            </w:rPr>
            <w:fldChar w:fldCharType="end"/>
          </w:r>
        </w:p>
      </w:sdtContent>
    </w:sdt>
    <w:p w14:paraId="45086FD4" w14:textId="77777777" w:rsidR="002D4909" w:rsidRDefault="002D4909" w:rsidP="002D4909"/>
    <w:p w14:paraId="563B8952" w14:textId="77777777" w:rsidR="002D4909" w:rsidRDefault="002D4909" w:rsidP="002D4909"/>
    <w:p w14:paraId="0D5F458B" w14:textId="77777777" w:rsidR="002D4909" w:rsidRDefault="002D4909" w:rsidP="002D4909"/>
    <w:p w14:paraId="43B1FCE7" w14:textId="77777777" w:rsidR="002D4909" w:rsidRDefault="002D4909" w:rsidP="002D4909"/>
    <w:p w14:paraId="17338E4B" w14:textId="77777777" w:rsidR="002D4909" w:rsidRDefault="002D4909" w:rsidP="002D4909"/>
    <w:p w14:paraId="39248061" w14:textId="77777777" w:rsidR="002D4909" w:rsidRDefault="002D4909" w:rsidP="002D4909"/>
    <w:p w14:paraId="561F3974" w14:textId="77777777" w:rsidR="002D4909" w:rsidRDefault="002D4909" w:rsidP="002D4909"/>
    <w:p w14:paraId="244961B4" w14:textId="77777777" w:rsidR="002D4909" w:rsidRDefault="002D4909" w:rsidP="002D4909"/>
    <w:p w14:paraId="675F240A" w14:textId="77777777" w:rsidR="002D4909" w:rsidRDefault="002D4909" w:rsidP="002D4909"/>
    <w:p w14:paraId="5792A16F" w14:textId="77777777" w:rsidR="002D4909" w:rsidRDefault="002D4909" w:rsidP="002D4909"/>
    <w:p w14:paraId="77CF8AAF" w14:textId="77777777" w:rsidR="002D4909" w:rsidRDefault="002D4909" w:rsidP="002D4909"/>
    <w:p w14:paraId="0B8D74DB" w14:textId="77777777" w:rsidR="002D4909" w:rsidRDefault="002D4909" w:rsidP="002D4909"/>
    <w:p w14:paraId="35168F1E" w14:textId="77777777" w:rsidR="002D4909" w:rsidRDefault="002D4909" w:rsidP="002D4909"/>
    <w:p w14:paraId="6AB775D0" w14:textId="77777777" w:rsidR="00FD342F" w:rsidRDefault="00FD342F" w:rsidP="002D4909"/>
    <w:p w14:paraId="3E671604" w14:textId="77777777" w:rsidR="00FD342F" w:rsidRDefault="00FD342F" w:rsidP="002D4909"/>
    <w:p w14:paraId="745B5FE8" w14:textId="56CB5F53" w:rsidR="00362B0E" w:rsidRDefault="00040565" w:rsidP="00362B0E">
      <w:pPr>
        <w:pStyle w:val="Heading1"/>
      </w:pPr>
      <w:bookmarkStart w:id="0" w:name="_Toc211863274"/>
      <w:r>
        <w:lastRenderedPageBreak/>
        <w:t xml:space="preserve">LC </w:t>
      </w:r>
      <w:r w:rsidR="00362B0E" w:rsidRPr="004F611B">
        <w:t>Semester</w:t>
      </w:r>
      <w:r w:rsidR="00362B0E" w:rsidRPr="0087179C">
        <w:t xml:space="preserve"> </w:t>
      </w:r>
      <w:r w:rsidR="00362B0E">
        <w:t xml:space="preserve">2 - </w:t>
      </w:r>
      <w:r w:rsidR="00362B0E" w:rsidRPr="00890BEE">
        <w:t>20 C</w:t>
      </w:r>
      <w:r w:rsidR="00362B0E">
        <w:t>redit</w:t>
      </w:r>
      <w:r w:rsidR="00362B0E" w:rsidRPr="00890BEE">
        <w:t xml:space="preserve"> </w:t>
      </w:r>
      <w:r w:rsidR="00362B0E">
        <w:t>Optional Modules</w:t>
      </w:r>
      <w:bookmarkEnd w:id="0"/>
    </w:p>
    <w:tbl>
      <w:tblPr>
        <w:tblStyle w:val="TableGrid"/>
        <w:tblW w:w="0" w:type="auto"/>
        <w:tblLook w:val="04A0" w:firstRow="1" w:lastRow="0" w:firstColumn="1" w:lastColumn="0" w:noHBand="0" w:noVBand="1"/>
      </w:tblPr>
      <w:tblGrid>
        <w:gridCol w:w="9016"/>
      </w:tblGrid>
      <w:tr w:rsidR="00362B0E" w14:paraId="42026DEF" w14:textId="77777777" w:rsidTr="00061C91">
        <w:tc>
          <w:tcPr>
            <w:tcW w:w="9016" w:type="dxa"/>
          </w:tcPr>
          <w:p w14:paraId="707B3739" w14:textId="4177936E" w:rsidR="00362B0E" w:rsidRPr="00E32C83" w:rsidRDefault="00362B0E" w:rsidP="00061C91">
            <w:pPr>
              <w:spacing w:line="240" w:lineRule="auto"/>
              <w:rPr>
                <w:b/>
                <w:bCs/>
                <w:sz w:val="28"/>
                <w:szCs w:val="26"/>
              </w:rPr>
            </w:pPr>
            <w:r>
              <w:rPr>
                <w:b/>
                <w:bCs/>
                <w:sz w:val="28"/>
                <w:szCs w:val="32"/>
              </w:rPr>
              <w:t xml:space="preserve">33653 </w:t>
            </w:r>
            <w:r w:rsidRPr="00D319AE">
              <w:rPr>
                <w:b/>
                <w:bCs/>
                <w:sz w:val="28"/>
                <w:szCs w:val="32"/>
              </w:rPr>
              <w:t xml:space="preserve">LC The </w:t>
            </w:r>
            <w:r>
              <w:rPr>
                <w:b/>
                <w:bCs/>
                <w:sz w:val="28"/>
                <w:szCs w:val="32"/>
              </w:rPr>
              <w:t>Roman World</w:t>
            </w:r>
            <w:r w:rsidRPr="00D319AE">
              <w:rPr>
                <w:b/>
                <w:bCs/>
                <w:sz w:val="28"/>
                <w:szCs w:val="32"/>
              </w:rPr>
              <w:t xml:space="preserve"> – Dr </w:t>
            </w:r>
            <w:r w:rsidR="00DB3582">
              <w:rPr>
                <w:b/>
                <w:bCs/>
                <w:sz w:val="28"/>
                <w:szCs w:val="32"/>
              </w:rPr>
              <w:t>Gareth Sears</w:t>
            </w:r>
          </w:p>
        </w:tc>
      </w:tr>
      <w:tr w:rsidR="009246D0" w14:paraId="32C50A4F" w14:textId="77777777" w:rsidTr="00E00C5F">
        <w:tc>
          <w:tcPr>
            <w:tcW w:w="9016" w:type="dxa"/>
          </w:tcPr>
          <w:p w14:paraId="309C770F" w14:textId="77777777" w:rsidR="009246D0" w:rsidRPr="003E43C1" w:rsidRDefault="009246D0" w:rsidP="00061C91">
            <w:pPr>
              <w:spacing w:line="240" w:lineRule="auto"/>
              <w:rPr>
                <w:b/>
                <w:bCs/>
                <w:sz w:val="24"/>
                <w:szCs w:val="28"/>
              </w:rPr>
            </w:pPr>
            <w:r w:rsidRPr="003E43C1">
              <w:rPr>
                <w:b/>
                <w:bCs/>
                <w:sz w:val="24"/>
                <w:szCs w:val="28"/>
              </w:rPr>
              <w:t xml:space="preserve">Semester </w:t>
            </w:r>
            <w:r>
              <w:rPr>
                <w:b/>
                <w:bCs/>
                <w:sz w:val="24"/>
                <w:szCs w:val="28"/>
              </w:rPr>
              <w:t>2</w:t>
            </w:r>
          </w:p>
          <w:p w14:paraId="248238AD" w14:textId="54789296" w:rsidR="009246D0" w:rsidRPr="003E43C1" w:rsidRDefault="009246D0" w:rsidP="00061C91">
            <w:pPr>
              <w:spacing w:line="240" w:lineRule="auto"/>
              <w:rPr>
                <w:b/>
                <w:bCs/>
                <w:sz w:val="24"/>
                <w:szCs w:val="28"/>
              </w:rPr>
            </w:pPr>
            <w:r w:rsidRPr="003E43C1">
              <w:rPr>
                <w:b/>
                <w:bCs/>
                <w:sz w:val="24"/>
                <w:szCs w:val="28"/>
              </w:rPr>
              <w:t>Credits: 20</w:t>
            </w:r>
          </w:p>
        </w:tc>
      </w:tr>
      <w:tr w:rsidR="00362B0E" w14:paraId="5DFB1DE2" w14:textId="77777777" w:rsidTr="00061C91">
        <w:tc>
          <w:tcPr>
            <w:tcW w:w="9016" w:type="dxa"/>
          </w:tcPr>
          <w:p w14:paraId="4C293AC9" w14:textId="77777777" w:rsidR="00362B0E" w:rsidRPr="003E43C1" w:rsidRDefault="00362B0E" w:rsidP="00061C91">
            <w:pPr>
              <w:spacing w:line="240" w:lineRule="auto"/>
              <w:rPr>
                <w:b/>
                <w:bCs/>
              </w:rPr>
            </w:pPr>
            <w:r w:rsidRPr="003E43C1">
              <w:rPr>
                <w:b/>
                <w:bCs/>
              </w:rPr>
              <w:t>Module Description:</w:t>
            </w:r>
          </w:p>
          <w:p w14:paraId="64C112CD" w14:textId="77777777" w:rsidR="00362B0E" w:rsidRPr="003E43C1" w:rsidRDefault="00362B0E" w:rsidP="00061C91">
            <w:pPr>
              <w:spacing w:line="240" w:lineRule="auto"/>
              <w:rPr>
                <w:rFonts w:eastAsiaTheme="minorHAnsi"/>
              </w:rPr>
            </w:pPr>
            <w:r w:rsidRPr="00E629CD">
              <w:rPr>
                <w:rFonts w:eastAsiaTheme="minorHAnsi"/>
              </w:rPr>
              <w:t>This module provides an introduction to the key aspects of ancient Roman civilisation, focusing on historical events and key processes, great works of literature, art, and archaeological evidence. It provides students with a chronological framework within which various themes and bodies of evidence will be examined.</w:t>
            </w:r>
          </w:p>
        </w:tc>
      </w:tr>
      <w:tr w:rsidR="00362B0E" w14:paraId="3565DD6C" w14:textId="77777777" w:rsidTr="00061C91">
        <w:tc>
          <w:tcPr>
            <w:tcW w:w="9016" w:type="dxa"/>
          </w:tcPr>
          <w:p w14:paraId="05B65806" w14:textId="77777777" w:rsidR="00362B0E" w:rsidRPr="003E43C1" w:rsidRDefault="00362B0E" w:rsidP="00061C91">
            <w:pPr>
              <w:spacing w:line="240" w:lineRule="auto"/>
              <w:rPr>
                <w:b/>
                <w:bCs/>
              </w:rPr>
            </w:pPr>
            <w:r w:rsidRPr="003E43C1">
              <w:rPr>
                <w:b/>
                <w:bCs/>
              </w:rPr>
              <w:t>Assessment:</w:t>
            </w:r>
          </w:p>
          <w:p w14:paraId="3F5B8764" w14:textId="77777777" w:rsidR="00362B0E" w:rsidRDefault="00362B0E" w:rsidP="00061C91">
            <w:pPr>
              <w:spacing w:line="240" w:lineRule="auto"/>
            </w:pPr>
            <w:r w:rsidRPr="001848AD">
              <w:t xml:space="preserve">1 x </w:t>
            </w:r>
            <w:r>
              <w:t>3,000-word Coursework</w:t>
            </w:r>
            <w:r w:rsidRPr="001848AD">
              <w:t xml:space="preserve"> (100%)</w:t>
            </w:r>
          </w:p>
        </w:tc>
      </w:tr>
    </w:tbl>
    <w:p w14:paraId="1FEC46C3" w14:textId="77777777" w:rsidR="00362B0E" w:rsidRDefault="00362B0E" w:rsidP="00362B0E">
      <w:pPr>
        <w:spacing w:after="0"/>
      </w:pPr>
    </w:p>
    <w:tbl>
      <w:tblPr>
        <w:tblStyle w:val="TableGrid"/>
        <w:tblW w:w="0" w:type="auto"/>
        <w:tblLook w:val="04A0" w:firstRow="1" w:lastRow="0" w:firstColumn="1" w:lastColumn="0" w:noHBand="0" w:noVBand="1"/>
      </w:tblPr>
      <w:tblGrid>
        <w:gridCol w:w="9016"/>
      </w:tblGrid>
      <w:tr w:rsidR="00362B0E" w14:paraId="6E9D8F4D" w14:textId="77777777" w:rsidTr="00061C91">
        <w:tc>
          <w:tcPr>
            <w:tcW w:w="9016" w:type="dxa"/>
          </w:tcPr>
          <w:p w14:paraId="4663681A" w14:textId="6A49C4A4" w:rsidR="00362B0E" w:rsidRPr="00E32C83" w:rsidRDefault="00362B0E" w:rsidP="00061C91">
            <w:pPr>
              <w:spacing w:line="240" w:lineRule="auto"/>
              <w:rPr>
                <w:b/>
                <w:bCs/>
                <w:sz w:val="28"/>
                <w:szCs w:val="26"/>
              </w:rPr>
            </w:pPr>
            <w:r w:rsidRPr="00380578">
              <w:rPr>
                <w:b/>
                <w:bCs/>
                <w:sz w:val="28"/>
                <w:szCs w:val="32"/>
              </w:rPr>
              <w:t xml:space="preserve">35011 LC Classics in the 20th and 21st Centuries – Dr </w:t>
            </w:r>
            <w:r w:rsidR="00B37B14" w:rsidRPr="00380578">
              <w:rPr>
                <w:b/>
                <w:bCs/>
                <w:sz w:val="28"/>
                <w:szCs w:val="32"/>
              </w:rPr>
              <w:t>Elena Theodorakapoulos</w:t>
            </w:r>
          </w:p>
        </w:tc>
      </w:tr>
      <w:tr w:rsidR="009246D0" w14:paraId="5F054D97" w14:textId="77777777" w:rsidTr="00692844">
        <w:tc>
          <w:tcPr>
            <w:tcW w:w="9016" w:type="dxa"/>
          </w:tcPr>
          <w:p w14:paraId="04C2B928" w14:textId="77777777" w:rsidR="009246D0" w:rsidRPr="003E43C1" w:rsidRDefault="009246D0" w:rsidP="00061C91">
            <w:pPr>
              <w:spacing w:line="240" w:lineRule="auto"/>
              <w:rPr>
                <w:b/>
                <w:bCs/>
                <w:sz w:val="24"/>
                <w:szCs w:val="28"/>
              </w:rPr>
            </w:pPr>
            <w:r w:rsidRPr="003E43C1">
              <w:rPr>
                <w:b/>
                <w:bCs/>
                <w:sz w:val="24"/>
                <w:szCs w:val="28"/>
              </w:rPr>
              <w:t xml:space="preserve">Semester </w:t>
            </w:r>
            <w:r>
              <w:rPr>
                <w:b/>
                <w:bCs/>
                <w:sz w:val="24"/>
                <w:szCs w:val="28"/>
              </w:rPr>
              <w:t>2</w:t>
            </w:r>
          </w:p>
          <w:p w14:paraId="7049EC90" w14:textId="61F81176" w:rsidR="009246D0" w:rsidRPr="003E43C1" w:rsidRDefault="009246D0" w:rsidP="00061C91">
            <w:pPr>
              <w:spacing w:line="240" w:lineRule="auto"/>
              <w:rPr>
                <w:b/>
                <w:bCs/>
                <w:sz w:val="24"/>
                <w:szCs w:val="28"/>
              </w:rPr>
            </w:pPr>
            <w:r w:rsidRPr="003E43C1">
              <w:rPr>
                <w:b/>
                <w:bCs/>
                <w:sz w:val="24"/>
                <w:szCs w:val="28"/>
              </w:rPr>
              <w:t>Credits: 20</w:t>
            </w:r>
          </w:p>
        </w:tc>
      </w:tr>
      <w:tr w:rsidR="00362B0E" w14:paraId="645AB645" w14:textId="77777777" w:rsidTr="00061C91">
        <w:tc>
          <w:tcPr>
            <w:tcW w:w="9016" w:type="dxa"/>
          </w:tcPr>
          <w:p w14:paraId="697E8EAB" w14:textId="77777777" w:rsidR="00362B0E" w:rsidRPr="003E43C1" w:rsidRDefault="00362B0E" w:rsidP="00061C91">
            <w:pPr>
              <w:spacing w:line="240" w:lineRule="auto"/>
              <w:rPr>
                <w:b/>
                <w:bCs/>
              </w:rPr>
            </w:pPr>
            <w:r w:rsidRPr="003E43C1">
              <w:rPr>
                <w:b/>
                <w:bCs/>
              </w:rPr>
              <w:t>Module Description:</w:t>
            </w:r>
          </w:p>
          <w:p w14:paraId="373416C8" w14:textId="77777777" w:rsidR="00362B0E" w:rsidRPr="003E43C1" w:rsidRDefault="00362B0E" w:rsidP="00061C91">
            <w:pPr>
              <w:spacing w:line="240" w:lineRule="auto"/>
              <w:rPr>
                <w:rFonts w:eastAsiaTheme="minorHAnsi"/>
              </w:rPr>
            </w:pPr>
            <w:r w:rsidRPr="00523C0D">
              <w:rPr>
                <w:rFonts w:eastAsiaTheme="minorHAnsi"/>
              </w:rPr>
              <w:t>This module offers first year students an introduction to classical reception studies, an especially vibrant and important area of research in our disciplines, concerned with the survival and presence of Greek and Roman culture to the present day' Through a series of case-studies, students will become acquainted with some methodologies for discussing the various ways in which ancient literature and culture is re-worked and re-interpreted in the modern world. Case-studies will vary year by year, but will be drawn from a wide spectrum of 20th and 21st century Anglophone and translated literature and culture. They may include examples from: novels and poetry; comic books and graphic novels; architecture; political discourse; film, television and theatre.</w:t>
            </w:r>
          </w:p>
        </w:tc>
      </w:tr>
      <w:tr w:rsidR="00362B0E" w14:paraId="092DDF1E" w14:textId="77777777" w:rsidTr="00061C91">
        <w:tc>
          <w:tcPr>
            <w:tcW w:w="9016" w:type="dxa"/>
          </w:tcPr>
          <w:p w14:paraId="070F5714" w14:textId="77777777" w:rsidR="00362B0E" w:rsidRPr="003E43C1" w:rsidRDefault="00362B0E" w:rsidP="00061C91">
            <w:pPr>
              <w:spacing w:line="240" w:lineRule="auto"/>
              <w:rPr>
                <w:b/>
                <w:bCs/>
              </w:rPr>
            </w:pPr>
            <w:r w:rsidRPr="003E43C1">
              <w:rPr>
                <w:b/>
                <w:bCs/>
              </w:rPr>
              <w:t>Assessment:</w:t>
            </w:r>
          </w:p>
          <w:p w14:paraId="728C3DDB" w14:textId="77777777" w:rsidR="00362B0E" w:rsidRDefault="00362B0E" w:rsidP="00061C91">
            <w:pPr>
              <w:spacing w:line="240" w:lineRule="auto"/>
            </w:pPr>
            <w:r w:rsidRPr="001848AD">
              <w:t xml:space="preserve">1 x </w:t>
            </w:r>
            <w:r>
              <w:t>3,000-word Coursework</w:t>
            </w:r>
            <w:r w:rsidRPr="001848AD">
              <w:t xml:space="preserve"> (100%)</w:t>
            </w:r>
          </w:p>
        </w:tc>
      </w:tr>
    </w:tbl>
    <w:p w14:paraId="07CDB2F0" w14:textId="77777777" w:rsidR="00CE5280" w:rsidRDefault="00CE5280" w:rsidP="00CE5280"/>
    <w:p w14:paraId="79FC7490" w14:textId="5F32B6E3" w:rsidR="00AE5059" w:rsidRPr="00AE5059" w:rsidRDefault="00C451A8" w:rsidP="006856EF">
      <w:pPr>
        <w:pStyle w:val="Heading1"/>
      </w:pPr>
      <w:bookmarkStart w:id="1" w:name="_Toc211863276"/>
      <w:r>
        <w:lastRenderedPageBreak/>
        <w:t xml:space="preserve">LI </w:t>
      </w:r>
      <w:r w:rsidR="005C3B38" w:rsidRPr="004F611B">
        <w:t>Semester</w:t>
      </w:r>
      <w:r w:rsidR="005C3B38" w:rsidRPr="0087179C">
        <w:t xml:space="preserve"> </w:t>
      </w:r>
      <w:r w:rsidR="000F04F8" w:rsidRPr="0087179C">
        <w:t>2</w:t>
      </w:r>
      <w:r w:rsidR="00D25C80">
        <w:t xml:space="preserve"> - </w:t>
      </w:r>
      <w:r w:rsidR="00D25C80" w:rsidRPr="00890BEE">
        <w:t>20 C</w:t>
      </w:r>
      <w:r w:rsidR="00D25C80">
        <w:t>redit</w:t>
      </w:r>
      <w:r w:rsidR="00D25C80" w:rsidRPr="00890BEE">
        <w:t xml:space="preserve"> </w:t>
      </w:r>
      <w:r w:rsidR="00D25C80">
        <w:t>Modules</w:t>
      </w:r>
      <w:bookmarkEnd w:id="1"/>
    </w:p>
    <w:tbl>
      <w:tblPr>
        <w:tblStyle w:val="TableGrid"/>
        <w:tblW w:w="0" w:type="auto"/>
        <w:tblLook w:val="04A0" w:firstRow="1" w:lastRow="0" w:firstColumn="1" w:lastColumn="0" w:noHBand="0" w:noVBand="1"/>
      </w:tblPr>
      <w:tblGrid>
        <w:gridCol w:w="9016"/>
      </w:tblGrid>
      <w:tr w:rsidR="0035730A" w:rsidRPr="00D319AE" w14:paraId="28D08259" w14:textId="77777777" w:rsidTr="005A2528">
        <w:tc>
          <w:tcPr>
            <w:tcW w:w="9016" w:type="dxa"/>
          </w:tcPr>
          <w:p w14:paraId="415D0689" w14:textId="77777777" w:rsidR="0035730A" w:rsidRPr="00D319AE" w:rsidRDefault="0035730A" w:rsidP="005A2528">
            <w:pPr>
              <w:spacing w:line="240" w:lineRule="auto"/>
              <w:rPr>
                <w:b/>
                <w:bCs/>
                <w:sz w:val="28"/>
                <w:szCs w:val="26"/>
              </w:rPr>
            </w:pPr>
            <w:r w:rsidRPr="0053240B">
              <w:rPr>
                <w:b/>
                <w:bCs/>
                <w:sz w:val="28"/>
                <w:szCs w:val="32"/>
              </w:rPr>
              <w:t>LI Roman Women: Matrons and Monsters</w:t>
            </w:r>
            <w:r>
              <w:rPr>
                <w:b/>
                <w:bCs/>
                <w:sz w:val="28"/>
                <w:szCs w:val="32"/>
              </w:rPr>
              <w:t xml:space="preserve"> </w:t>
            </w:r>
            <w:r w:rsidRPr="002027CF">
              <w:rPr>
                <w:b/>
                <w:bCs/>
                <w:sz w:val="28"/>
                <w:szCs w:val="32"/>
              </w:rPr>
              <w:t xml:space="preserve">– Dr </w:t>
            </w:r>
            <w:r w:rsidRPr="0065209F">
              <w:rPr>
                <w:b/>
                <w:bCs/>
                <w:sz w:val="28"/>
                <w:szCs w:val="32"/>
              </w:rPr>
              <w:t xml:space="preserve">Elena Theodorakopoulos </w:t>
            </w:r>
            <w:r w:rsidRPr="002027CF">
              <w:rPr>
                <w:b/>
                <w:bCs/>
                <w:sz w:val="28"/>
                <w:szCs w:val="32"/>
              </w:rPr>
              <w:t>(2</w:t>
            </w:r>
            <w:r>
              <w:rPr>
                <w:b/>
                <w:bCs/>
                <w:sz w:val="28"/>
                <w:szCs w:val="32"/>
              </w:rPr>
              <w:t>8096</w:t>
            </w:r>
            <w:r w:rsidRPr="002027CF">
              <w:rPr>
                <w:b/>
                <w:bCs/>
                <w:sz w:val="28"/>
                <w:szCs w:val="32"/>
              </w:rPr>
              <w:t>)</w:t>
            </w:r>
          </w:p>
        </w:tc>
      </w:tr>
      <w:tr w:rsidR="009246D0" w:rsidRPr="003E43C1" w14:paraId="784275C1" w14:textId="77777777" w:rsidTr="00E45C0C">
        <w:tc>
          <w:tcPr>
            <w:tcW w:w="9016" w:type="dxa"/>
          </w:tcPr>
          <w:p w14:paraId="7E276C4B" w14:textId="77777777" w:rsidR="009246D0" w:rsidRPr="003E43C1" w:rsidRDefault="009246D0" w:rsidP="005A2528">
            <w:pPr>
              <w:spacing w:line="240" w:lineRule="auto"/>
              <w:rPr>
                <w:b/>
                <w:bCs/>
                <w:sz w:val="24"/>
                <w:szCs w:val="28"/>
              </w:rPr>
            </w:pPr>
            <w:r w:rsidRPr="003E43C1">
              <w:rPr>
                <w:b/>
                <w:bCs/>
                <w:sz w:val="24"/>
                <w:szCs w:val="28"/>
              </w:rPr>
              <w:t xml:space="preserve">Semester </w:t>
            </w:r>
            <w:r>
              <w:rPr>
                <w:b/>
                <w:bCs/>
                <w:sz w:val="24"/>
                <w:szCs w:val="28"/>
              </w:rPr>
              <w:t>2</w:t>
            </w:r>
          </w:p>
          <w:p w14:paraId="4E5043B6" w14:textId="07630E47" w:rsidR="009246D0" w:rsidRPr="003E43C1" w:rsidRDefault="009246D0"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35730A" w:rsidRPr="00011553" w14:paraId="6F98B2E1" w14:textId="77777777" w:rsidTr="005A2528">
        <w:tc>
          <w:tcPr>
            <w:tcW w:w="9016" w:type="dxa"/>
          </w:tcPr>
          <w:p w14:paraId="28AC68BF" w14:textId="77777777" w:rsidR="0035730A" w:rsidRPr="003E43C1" w:rsidRDefault="0035730A" w:rsidP="005A2528">
            <w:pPr>
              <w:spacing w:line="240" w:lineRule="auto"/>
              <w:rPr>
                <w:b/>
                <w:bCs/>
              </w:rPr>
            </w:pPr>
            <w:r w:rsidRPr="5D0BC91F">
              <w:rPr>
                <w:b/>
                <w:bCs/>
              </w:rPr>
              <w:t>Module Description:</w:t>
            </w:r>
          </w:p>
          <w:p w14:paraId="793B3622" w14:textId="77777777" w:rsidR="0035730A" w:rsidRPr="00011553" w:rsidRDefault="0035730A" w:rsidP="005A2528">
            <w:r w:rsidRPr="007B013B">
              <w:t>In this module students examine the portrayal of Roman women in texts ranging from late republican to late imperial Rome. Texts will include Roman letters, historiography, epic, satire and elegy, as well as some epigraphic material. Representation of historical characters such as Clodia Metelli, or Cornelia, the mother of the Gracchi, will be studied alongside fictional creations such as Propertius’ mistress ‘Cynthia’.</w:t>
            </w:r>
          </w:p>
        </w:tc>
      </w:tr>
      <w:tr w:rsidR="0035730A" w14:paraId="2CC61617" w14:textId="77777777" w:rsidTr="005A2528">
        <w:tc>
          <w:tcPr>
            <w:tcW w:w="9016" w:type="dxa"/>
          </w:tcPr>
          <w:p w14:paraId="50135DBE" w14:textId="77777777" w:rsidR="0035730A" w:rsidRPr="003E43C1" w:rsidRDefault="0035730A" w:rsidP="005A2528">
            <w:pPr>
              <w:spacing w:after="120" w:line="240" w:lineRule="auto"/>
              <w:rPr>
                <w:b/>
                <w:bCs/>
              </w:rPr>
            </w:pPr>
            <w:r w:rsidRPr="003E43C1">
              <w:rPr>
                <w:b/>
                <w:bCs/>
              </w:rPr>
              <w:t>Assessment:</w:t>
            </w:r>
          </w:p>
          <w:p w14:paraId="1200338B" w14:textId="77777777" w:rsidR="0035730A" w:rsidRDefault="0035730A" w:rsidP="005A2528">
            <w:pPr>
              <w:spacing w:after="120" w:line="240" w:lineRule="auto"/>
            </w:pPr>
            <w:r w:rsidRPr="002027CF">
              <w:t>1 x 3,000-word coursework (100%)</w:t>
            </w:r>
          </w:p>
        </w:tc>
      </w:tr>
    </w:tbl>
    <w:p w14:paraId="3ED01DC5" w14:textId="77777777" w:rsidR="00C2157B" w:rsidRPr="00C2157B" w:rsidRDefault="00C2157B" w:rsidP="00C2157B"/>
    <w:p w14:paraId="489F45ED" w14:textId="3C622470" w:rsidR="00C451A8" w:rsidRDefault="00C451A8" w:rsidP="005F28DD">
      <w:pPr>
        <w:pStyle w:val="Heading1"/>
      </w:pPr>
      <w:bookmarkStart w:id="2" w:name="_Toc211863277"/>
      <w:r>
        <w:t xml:space="preserve">LH </w:t>
      </w:r>
      <w:r w:rsidRPr="004F611B">
        <w:t>Semester</w:t>
      </w:r>
      <w:r w:rsidRPr="0087179C">
        <w:t xml:space="preserve"> 2</w:t>
      </w:r>
      <w:r>
        <w:t xml:space="preserve"> – 20 Credit Modules</w:t>
      </w:r>
      <w:bookmarkEnd w:id="2"/>
    </w:p>
    <w:tbl>
      <w:tblPr>
        <w:tblStyle w:val="TableGrid"/>
        <w:tblW w:w="0" w:type="auto"/>
        <w:tblLook w:val="04A0" w:firstRow="1" w:lastRow="0" w:firstColumn="1" w:lastColumn="0" w:noHBand="0" w:noVBand="1"/>
      </w:tblPr>
      <w:tblGrid>
        <w:gridCol w:w="9016"/>
      </w:tblGrid>
      <w:tr w:rsidR="00C2157B" w:rsidRPr="00D319AE" w14:paraId="633D289D" w14:textId="77777777" w:rsidTr="005A2528">
        <w:tc>
          <w:tcPr>
            <w:tcW w:w="9016" w:type="dxa"/>
          </w:tcPr>
          <w:p w14:paraId="742FA796" w14:textId="77777777" w:rsidR="00C2157B" w:rsidRPr="00D319AE" w:rsidRDefault="00C2157B" w:rsidP="005A2528">
            <w:pPr>
              <w:spacing w:line="240" w:lineRule="auto"/>
              <w:rPr>
                <w:b/>
                <w:bCs/>
                <w:sz w:val="28"/>
                <w:szCs w:val="26"/>
              </w:rPr>
            </w:pPr>
            <w:r w:rsidRPr="00F273AE">
              <w:rPr>
                <w:b/>
                <w:bCs/>
                <w:sz w:val="28"/>
                <w:szCs w:val="32"/>
              </w:rPr>
              <w:t>LH War, Peace and Diplomacy in the Roman World – Dr Hannah Cornwell (30686)</w:t>
            </w:r>
          </w:p>
        </w:tc>
      </w:tr>
      <w:tr w:rsidR="009246D0" w:rsidRPr="003E43C1" w14:paraId="52B513C4" w14:textId="77777777" w:rsidTr="00431EA2">
        <w:tc>
          <w:tcPr>
            <w:tcW w:w="9016" w:type="dxa"/>
          </w:tcPr>
          <w:p w14:paraId="1DF9A5D7" w14:textId="510BC3FD" w:rsidR="009246D0" w:rsidRPr="003E43C1" w:rsidRDefault="009246D0" w:rsidP="005A2528">
            <w:pPr>
              <w:spacing w:line="240" w:lineRule="auto"/>
              <w:rPr>
                <w:b/>
                <w:sz w:val="24"/>
              </w:rPr>
            </w:pPr>
            <w:r w:rsidRPr="787DE2EC">
              <w:rPr>
                <w:b/>
                <w:sz w:val="24"/>
              </w:rPr>
              <w:t xml:space="preserve">Semester </w:t>
            </w:r>
            <w:r w:rsidR="2ADB5697" w:rsidRPr="787DE2EC">
              <w:rPr>
                <w:b/>
                <w:bCs/>
                <w:sz w:val="24"/>
              </w:rPr>
              <w:t>2</w:t>
            </w:r>
          </w:p>
          <w:p w14:paraId="4C39711C" w14:textId="6B9A6AA1" w:rsidR="009246D0" w:rsidRPr="003E43C1" w:rsidRDefault="009246D0"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C2157B" w:rsidRPr="003E43C1" w14:paraId="1D230B52" w14:textId="77777777" w:rsidTr="005A2528">
        <w:tc>
          <w:tcPr>
            <w:tcW w:w="9016" w:type="dxa"/>
          </w:tcPr>
          <w:p w14:paraId="07C422D1" w14:textId="77777777" w:rsidR="00C2157B" w:rsidRPr="003E43C1" w:rsidRDefault="00C2157B" w:rsidP="005A2528">
            <w:pPr>
              <w:spacing w:line="240" w:lineRule="auto"/>
              <w:rPr>
                <w:b/>
                <w:bCs/>
              </w:rPr>
            </w:pPr>
            <w:r w:rsidRPr="003E43C1">
              <w:rPr>
                <w:b/>
                <w:bCs/>
              </w:rPr>
              <w:t>Module Description:</w:t>
            </w:r>
          </w:p>
          <w:p w14:paraId="0A7872E3" w14:textId="77777777" w:rsidR="00C2157B" w:rsidRPr="00F273AE" w:rsidRDefault="00C2157B" w:rsidP="005A2528">
            <w:pPr>
              <w:spacing w:before="240" w:line="240" w:lineRule="auto"/>
              <w:rPr>
                <w:rFonts w:eastAsiaTheme="minorHAnsi"/>
              </w:rPr>
            </w:pPr>
            <w:r w:rsidRPr="00F273AE">
              <w:rPr>
                <w:rFonts w:eastAsiaTheme="minorHAnsi"/>
              </w:rPr>
              <w:t xml:space="preserve">This module explores how negotiation shaped the Mediterranean world from a state of multipolar anarchy and interstate exchange to Rome’s monopoly of control and the creation and maintenance of the Imperial system. You will examine how social spaces were formed, transformed and experienced in respect to interstate relations as Rome grew as power within the Mediterranean from the mid third century BCE to the early second century CE. </w:t>
            </w:r>
          </w:p>
          <w:p w14:paraId="49DC2277" w14:textId="77777777" w:rsidR="00C2157B" w:rsidRPr="003E43C1" w:rsidRDefault="00C2157B" w:rsidP="005A2528">
            <w:pPr>
              <w:spacing w:before="240" w:line="240" w:lineRule="auto"/>
              <w:rPr>
                <w:rFonts w:eastAsiaTheme="minorHAnsi"/>
              </w:rPr>
            </w:pPr>
            <w:r w:rsidRPr="00F273AE">
              <w:rPr>
                <w:rFonts w:eastAsiaTheme="minorHAnsi"/>
              </w:rPr>
              <w:t>You will develop your understanding of the history of Rome’s growth from a city-state to a global power, engaging with and understanding the historical value of a range of evidence: literary, documentary, numismatic and archaeological.  You will explore then the period thematically, drawing on the fields of International Relations and Sociology to enhance your consideration of the historical issues. The role of communication and the production and construction of social space for the negotiation of power will be a key aspect.</w:t>
            </w:r>
          </w:p>
        </w:tc>
      </w:tr>
      <w:tr w:rsidR="00C2157B" w14:paraId="7BB9DF08" w14:textId="77777777" w:rsidTr="005A2528">
        <w:tc>
          <w:tcPr>
            <w:tcW w:w="9016" w:type="dxa"/>
          </w:tcPr>
          <w:p w14:paraId="64760554" w14:textId="77777777" w:rsidR="00C2157B" w:rsidRPr="003E43C1" w:rsidRDefault="00C2157B" w:rsidP="005A2528">
            <w:pPr>
              <w:spacing w:line="240" w:lineRule="auto"/>
              <w:rPr>
                <w:b/>
                <w:bCs/>
              </w:rPr>
            </w:pPr>
            <w:r w:rsidRPr="003E43C1">
              <w:rPr>
                <w:b/>
                <w:bCs/>
              </w:rPr>
              <w:lastRenderedPageBreak/>
              <w:t>Assessment:</w:t>
            </w:r>
          </w:p>
          <w:p w14:paraId="1EB75EBB" w14:textId="77777777" w:rsidR="00C2157B" w:rsidRDefault="00C2157B" w:rsidP="005A2528">
            <w:pPr>
              <w:spacing w:line="240" w:lineRule="auto"/>
            </w:pPr>
            <w:r w:rsidRPr="00F273AE">
              <w:t>1 x 3,000</w:t>
            </w:r>
            <w:r>
              <w:t>-</w:t>
            </w:r>
            <w:r w:rsidRPr="00F273AE">
              <w:t>word coursework (100%)</w:t>
            </w:r>
          </w:p>
        </w:tc>
      </w:tr>
    </w:tbl>
    <w:p w14:paraId="26915226" w14:textId="77777777" w:rsidR="00130F05" w:rsidRPr="00836233" w:rsidRDefault="00130F05" w:rsidP="00836233"/>
    <w:sectPr w:rsidR="00130F05" w:rsidRPr="00836233" w:rsidSect="000B01D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1F67" w14:textId="77777777" w:rsidR="00FE525D" w:rsidRDefault="00FE525D" w:rsidP="00D62FBF">
      <w:pPr>
        <w:spacing w:after="0" w:line="240" w:lineRule="auto"/>
      </w:pPr>
      <w:r>
        <w:separator/>
      </w:r>
    </w:p>
  </w:endnote>
  <w:endnote w:type="continuationSeparator" w:id="0">
    <w:p w14:paraId="607940E4" w14:textId="77777777" w:rsidR="00FE525D" w:rsidRDefault="00FE525D" w:rsidP="00D62FBF">
      <w:pPr>
        <w:spacing w:after="0" w:line="240" w:lineRule="auto"/>
      </w:pPr>
      <w:r>
        <w:continuationSeparator/>
      </w:r>
    </w:p>
  </w:endnote>
  <w:endnote w:type="continuationNotice" w:id="1">
    <w:p w14:paraId="7C17A554" w14:textId="77777777" w:rsidR="00FE525D" w:rsidRDefault="00FE5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49640"/>
      <w:docPartObj>
        <w:docPartGallery w:val="Page Numbers (Bottom of Page)"/>
        <w:docPartUnique/>
      </w:docPartObj>
    </w:sdtPr>
    <w:sdtEndPr>
      <w:rPr>
        <w:noProof/>
      </w:rPr>
    </w:sdtEndPr>
    <w:sdtContent>
      <w:p w14:paraId="1E517BD5" w14:textId="4739BE95" w:rsidR="00D62FBF" w:rsidRDefault="00D62FB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123D0">
          <w:rPr>
            <w:noProof/>
          </w:rPr>
          <w:t>6</w:t>
        </w:r>
        <w:r>
          <w:rPr>
            <w:noProof/>
            <w:color w:val="2B579A"/>
            <w:shd w:val="clear" w:color="auto" w:fill="E6E6E6"/>
          </w:rPr>
          <w:fldChar w:fldCharType="end"/>
        </w:r>
      </w:p>
    </w:sdtContent>
  </w:sdt>
  <w:p w14:paraId="6D41233A" w14:textId="77777777" w:rsidR="00D62FBF" w:rsidRDefault="00D6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4E46" w14:textId="77777777" w:rsidR="00FE525D" w:rsidRDefault="00FE525D" w:rsidP="00D62FBF">
      <w:pPr>
        <w:spacing w:after="0" w:line="240" w:lineRule="auto"/>
      </w:pPr>
      <w:r>
        <w:separator/>
      </w:r>
    </w:p>
  </w:footnote>
  <w:footnote w:type="continuationSeparator" w:id="0">
    <w:p w14:paraId="7A37A8B4" w14:textId="77777777" w:rsidR="00FE525D" w:rsidRDefault="00FE525D" w:rsidP="00D62FBF">
      <w:pPr>
        <w:spacing w:after="0" w:line="240" w:lineRule="auto"/>
      </w:pPr>
      <w:r>
        <w:continuationSeparator/>
      </w:r>
    </w:p>
  </w:footnote>
  <w:footnote w:type="continuationNotice" w:id="1">
    <w:p w14:paraId="4A23AF84" w14:textId="77777777" w:rsidR="00FE525D" w:rsidRDefault="00FE52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3015"/>
    <w:multiLevelType w:val="hybridMultilevel"/>
    <w:tmpl w:val="578A9F82"/>
    <w:lvl w:ilvl="0" w:tplc="EEEC87E6">
      <w:start w:val="1"/>
      <w:numFmt w:val="bullet"/>
      <w:pStyle w:val="ListParagraph"/>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CD52F9"/>
    <w:multiLevelType w:val="hybridMultilevel"/>
    <w:tmpl w:val="67361BE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4239BB"/>
    <w:multiLevelType w:val="hybridMultilevel"/>
    <w:tmpl w:val="F9CC8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B6277"/>
    <w:multiLevelType w:val="hybridMultilevel"/>
    <w:tmpl w:val="847C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2754D"/>
    <w:multiLevelType w:val="hybridMultilevel"/>
    <w:tmpl w:val="D1C6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65A66"/>
    <w:multiLevelType w:val="hybridMultilevel"/>
    <w:tmpl w:val="8D3E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7787">
    <w:abstractNumId w:val="3"/>
  </w:num>
  <w:num w:numId="2" w16cid:durableId="906188705">
    <w:abstractNumId w:val="0"/>
  </w:num>
  <w:num w:numId="3" w16cid:durableId="973213618">
    <w:abstractNumId w:val="1"/>
  </w:num>
  <w:num w:numId="4" w16cid:durableId="1711566644">
    <w:abstractNumId w:val="0"/>
  </w:num>
  <w:num w:numId="5" w16cid:durableId="562986808">
    <w:abstractNumId w:val="4"/>
  </w:num>
  <w:num w:numId="6" w16cid:durableId="443574316">
    <w:abstractNumId w:val="2"/>
  </w:num>
  <w:num w:numId="7" w16cid:durableId="660475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F8"/>
    <w:rsid w:val="0002680B"/>
    <w:rsid w:val="0003308A"/>
    <w:rsid w:val="00040565"/>
    <w:rsid w:val="000473CA"/>
    <w:rsid w:val="000511D2"/>
    <w:rsid w:val="000575EF"/>
    <w:rsid w:val="00064602"/>
    <w:rsid w:val="00095F7D"/>
    <w:rsid w:val="000A7E5E"/>
    <w:rsid w:val="000B01DF"/>
    <w:rsid w:val="000B0A90"/>
    <w:rsid w:val="000B3FF2"/>
    <w:rsid w:val="000D418A"/>
    <w:rsid w:val="000D78BB"/>
    <w:rsid w:val="000E46DC"/>
    <w:rsid w:val="000E673D"/>
    <w:rsid w:val="000E6D87"/>
    <w:rsid w:val="000E7FDC"/>
    <w:rsid w:val="000F04F8"/>
    <w:rsid w:val="001001AB"/>
    <w:rsid w:val="00110BA0"/>
    <w:rsid w:val="00110D51"/>
    <w:rsid w:val="00127C60"/>
    <w:rsid w:val="0013062F"/>
    <w:rsid w:val="00130F05"/>
    <w:rsid w:val="001311DF"/>
    <w:rsid w:val="00143F2D"/>
    <w:rsid w:val="00152CEE"/>
    <w:rsid w:val="00160F9A"/>
    <w:rsid w:val="001714EA"/>
    <w:rsid w:val="001837EE"/>
    <w:rsid w:val="00196F5B"/>
    <w:rsid w:val="001A09AC"/>
    <w:rsid w:val="001E1E90"/>
    <w:rsid w:val="001E1F11"/>
    <w:rsid w:val="001F1A19"/>
    <w:rsid w:val="00200F7B"/>
    <w:rsid w:val="002027CF"/>
    <w:rsid w:val="002037CB"/>
    <w:rsid w:val="00207595"/>
    <w:rsid w:val="00230D3E"/>
    <w:rsid w:val="002329EE"/>
    <w:rsid w:val="00232CFB"/>
    <w:rsid w:val="002412DE"/>
    <w:rsid w:val="00241FFA"/>
    <w:rsid w:val="00251CD1"/>
    <w:rsid w:val="002917C7"/>
    <w:rsid w:val="00292020"/>
    <w:rsid w:val="00293E6E"/>
    <w:rsid w:val="002A4162"/>
    <w:rsid w:val="002B097A"/>
    <w:rsid w:val="002C34F9"/>
    <w:rsid w:val="002C7F3B"/>
    <w:rsid w:val="002D46D3"/>
    <w:rsid w:val="002D4909"/>
    <w:rsid w:val="002F0327"/>
    <w:rsid w:val="002F1535"/>
    <w:rsid w:val="002F37E7"/>
    <w:rsid w:val="00311645"/>
    <w:rsid w:val="00324B8F"/>
    <w:rsid w:val="00326A66"/>
    <w:rsid w:val="00334587"/>
    <w:rsid w:val="00334DAD"/>
    <w:rsid w:val="00344995"/>
    <w:rsid w:val="0035356E"/>
    <w:rsid w:val="0035730A"/>
    <w:rsid w:val="00362B0E"/>
    <w:rsid w:val="00380578"/>
    <w:rsid w:val="003971AA"/>
    <w:rsid w:val="003A2EB5"/>
    <w:rsid w:val="003A7535"/>
    <w:rsid w:val="003B4526"/>
    <w:rsid w:val="003C55FC"/>
    <w:rsid w:val="003F033A"/>
    <w:rsid w:val="004100FD"/>
    <w:rsid w:val="00430A5C"/>
    <w:rsid w:val="0043630D"/>
    <w:rsid w:val="00443EFC"/>
    <w:rsid w:val="00445AB7"/>
    <w:rsid w:val="0047208A"/>
    <w:rsid w:val="00476CEC"/>
    <w:rsid w:val="004775BB"/>
    <w:rsid w:val="00487EFF"/>
    <w:rsid w:val="0049484F"/>
    <w:rsid w:val="00495E2D"/>
    <w:rsid w:val="004D09C0"/>
    <w:rsid w:val="004E3F53"/>
    <w:rsid w:val="004F4543"/>
    <w:rsid w:val="004F611B"/>
    <w:rsid w:val="0050593A"/>
    <w:rsid w:val="00513364"/>
    <w:rsid w:val="00551C50"/>
    <w:rsid w:val="005569E5"/>
    <w:rsid w:val="005577B7"/>
    <w:rsid w:val="00560D5F"/>
    <w:rsid w:val="00566162"/>
    <w:rsid w:val="00566DBC"/>
    <w:rsid w:val="00573265"/>
    <w:rsid w:val="00590E46"/>
    <w:rsid w:val="005977A5"/>
    <w:rsid w:val="005C3B38"/>
    <w:rsid w:val="005C643A"/>
    <w:rsid w:val="005D07B0"/>
    <w:rsid w:val="005F28DD"/>
    <w:rsid w:val="0062066E"/>
    <w:rsid w:val="00621A39"/>
    <w:rsid w:val="00632B5D"/>
    <w:rsid w:val="00643129"/>
    <w:rsid w:val="006514AA"/>
    <w:rsid w:val="00656B34"/>
    <w:rsid w:val="00661998"/>
    <w:rsid w:val="00680A7D"/>
    <w:rsid w:val="00681F52"/>
    <w:rsid w:val="006856EF"/>
    <w:rsid w:val="006A6D20"/>
    <w:rsid w:val="006B0538"/>
    <w:rsid w:val="006B2DC9"/>
    <w:rsid w:val="006E2CF0"/>
    <w:rsid w:val="00701EEC"/>
    <w:rsid w:val="00705E57"/>
    <w:rsid w:val="00711C99"/>
    <w:rsid w:val="007173A3"/>
    <w:rsid w:val="00722184"/>
    <w:rsid w:val="007272BF"/>
    <w:rsid w:val="0074611A"/>
    <w:rsid w:val="007477B8"/>
    <w:rsid w:val="007650C5"/>
    <w:rsid w:val="007736BC"/>
    <w:rsid w:val="0077670E"/>
    <w:rsid w:val="007A0158"/>
    <w:rsid w:val="007A1908"/>
    <w:rsid w:val="007B013B"/>
    <w:rsid w:val="007C4D37"/>
    <w:rsid w:val="007C6998"/>
    <w:rsid w:val="007D5F2B"/>
    <w:rsid w:val="007E7003"/>
    <w:rsid w:val="007F2A27"/>
    <w:rsid w:val="007F3500"/>
    <w:rsid w:val="00836233"/>
    <w:rsid w:val="008476AB"/>
    <w:rsid w:val="00854271"/>
    <w:rsid w:val="008565D9"/>
    <w:rsid w:val="00860757"/>
    <w:rsid w:val="0087179C"/>
    <w:rsid w:val="00890BEE"/>
    <w:rsid w:val="00895A85"/>
    <w:rsid w:val="008A21A5"/>
    <w:rsid w:val="008B4C6E"/>
    <w:rsid w:val="008C15B2"/>
    <w:rsid w:val="008C2F9F"/>
    <w:rsid w:val="009246D0"/>
    <w:rsid w:val="00926416"/>
    <w:rsid w:val="009301FC"/>
    <w:rsid w:val="0093432B"/>
    <w:rsid w:val="0095059A"/>
    <w:rsid w:val="00977837"/>
    <w:rsid w:val="0098167E"/>
    <w:rsid w:val="00983F77"/>
    <w:rsid w:val="009B59E4"/>
    <w:rsid w:val="009B6247"/>
    <w:rsid w:val="009C2B8F"/>
    <w:rsid w:val="009D13D5"/>
    <w:rsid w:val="009D4B03"/>
    <w:rsid w:val="009E60CA"/>
    <w:rsid w:val="009F040B"/>
    <w:rsid w:val="00A123D0"/>
    <w:rsid w:val="00A135C2"/>
    <w:rsid w:val="00A1393D"/>
    <w:rsid w:val="00A13DE2"/>
    <w:rsid w:val="00A265E3"/>
    <w:rsid w:val="00A32A02"/>
    <w:rsid w:val="00A334AB"/>
    <w:rsid w:val="00A33EBC"/>
    <w:rsid w:val="00A4526F"/>
    <w:rsid w:val="00A537FB"/>
    <w:rsid w:val="00A57BC2"/>
    <w:rsid w:val="00A67E94"/>
    <w:rsid w:val="00A701A9"/>
    <w:rsid w:val="00A73F6F"/>
    <w:rsid w:val="00A808C0"/>
    <w:rsid w:val="00A90FA9"/>
    <w:rsid w:val="00AC0951"/>
    <w:rsid w:val="00AD1023"/>
    <w:rsid w:val="00AD6E28"/>
    <w:rsid w:val="00AE1607"/>
    <w:rsid w:val="00AE5059"/>
    <w:rsid w:val="00AF63BD"/>
    <w:rsid w:val="00B006F1"/>
    <w:rsid w:val="00B10459"/>
    <w:rsid w:val="00B37B14"/>
    <w:rsid w:val="00B579F9"/>
    <w:rsid w:val="00B7273C"/>
    <w:rsid w:val="00B72B96"/>
    <w:rsid w:val="00B85A10"/>
    <w:rsid w:val="00BA25A7"/>
    <w:rsid w:val="00BB5DA2"/>
    <w:rsid w:val="00BC1004"/>
    <w:rsid w:val="00BC5E10"/>
    <w:rsid w:val="00BD43B9"/>
    <w:rsid w:val="00BE422A"/>
    <w:rsid w:val="00C0145A"/>
    <w:rsid w:val="00C03FFA"/>
    <w:rsid w:val="00C160AE"/>
    <w:rsid w:val="00C17166"/>
    <w:rsid w:val="00C2157B"/>
    <w:rsid w:val="00C24389"/>
    <w:rsid w:val="00C376CE"/>
    <w:rsid w:val="00C37A44"/>
    <w:rsid w:val="00C451A8"/>
    <w:rsid w:val="00C66CB9"/>
    <w:rsid w:val="00C80485"/>
    <w:rsid w:val="00C904B7"/>
    <w:rsid w:val="00CA3924"/>
    <w:rsid w:val="00CB33D6"/>
    <w:rsid w:val="00CB696D"/>
    <w:rsid w:val="00CC0FA1"/>
    <w:rsid w:val="00CC153C"/>
    <w:rsid w:val="00CC2DDB"/>
    <w:rsid w:val="00CC7E6F"/>
    <w:rsid w:val="00CD194A"/>
    <w:rsid w:val="00CE5280"/>
    <w:rsid w:val="00CE6F11"/>
    <w:rsid w:val="00D14137"/>
    <w:rsid w:val="00D172C4"/>
    <w:rsid w:val="00D25C80"/>
    <w:rsid w:val="00D26177"/>
    <w:rsid w:val="00D479FD"/>
    <w:rsid w:val="00D50F3F"/>
    <w:rsid w:val="00D62FBF"/>
    <w:rsid w:val="00D84551"/>
    <w:rsid w:val="00D85E1E"/>
    <w:rsid w:val="00D9366A"/>
    <w:rsid w:val="00DA1F0B"/>
    <w:rsid w:val="00DA7295"/>
    <w:rsid w:val="00DB3582"/>
    <w:rsid w:val="00DB400B"/>
    <w:rsid w:val="00DB45D0"/>
    <w:rsid w:val="00DC20C8"/>
    <w:rsid w:val="00DC7A94"/>
    <w:rsid w:val="00DF1AF1"/>
    <w:rsid w:val="00E02FE3"/>
    <w:rsid w:val="00E06734"/>
    <w:rsid w:val="00E17688"/>
    <w:rsid w:val="00E178D9"/>
    <w:rsid w:val="00E42CCE"/>
    <w:rsid w:val="00E44A58"/>
    <w:rsid w:val="00E634FD"/>
    <w:rsid w:val="00E70B53"/>
    <w:rsid w:val="00E71B50"/>
    <w:rsid w:val="00E9632C"/>
    <w:rsid w:val="00EA1399"/>
    <w:rsid w:val="00EA1CEB"/>
    <w:rsid w:val="00EA27DE"/>
    <w:rsid w:val="00EE66A7"/>
    <w:rsid w:val="00EF34A3"/>
    <w:rsid w:val="00F07F3A"/>
    <w:rsid w:val="00F4625D"/>
    <w:rsid w:val="00F538FE"/>
    <w:rsid w:val="00F64D0A"/>
    <w:rsid w:val="00FA2A26"/>
    <w:rsid w:val="00FB1CAA"/>
    <w:rsid w:val="00FC6D48"/>
    <w:rsid w:val="00FD342F"/>
    <w:rsid w:val="00FE525D"/>
    <w:rsid w:val="00FE74D3"/>
    <w:rsid w:val="0330A688"/>
    <w:rsid w:val="0660D32B"/>
    <w:rsid w:val="128833B8"/>
    <w:rsid w:val="13398C61"/>
    <w:rsid w:val="14B0D555"/>
    <w:rsid w:val="164CA5B6"/>
    <w:rsid w:val="166ABF5E"/>
    <w:rsid w:val="1805326A"/>
    <w:rsid w:val="1A89324D"/>
    <w:rsid w:val="1DC0D30F"/>
    <w:rsid w:val="22DF7434"/>
    <w:rsid w:val="24CACD13"/>
    <w:rsid w:val="2ADB5697"/>
    <w:rsid w:val="2C1F85AB"/>
    <w:rsid w:val="2DA04248"/>
    <w:rsid w:val="2F7D00A9"/>
    <w:rsid w:val="2F856467"/>
    <w:rsid w:val="3335C11F"/>
    <w:rsid w:val="33535D3A"/>
    <w:rsid w:val="3579286D"/>
    <w:rsid w:val="42A54B4A"/>
    <w:rsid w:val="47BAEF9C"/>
    <w:rsid w:val="4CEDE962"/>
    <w:rsid w:val="50686E8D"/>
    <w:rsid w:val="553BDFB0"/>
    <w:rsid w:val="55678DF1"/>
    <w:rsid w:val="571B62A7"/>
    <w:rsid w:val="5AEBE5BF"/>
    <w:rsid w:val="5D0F7D88"/>
    <w:rsid w:val="5F88B745"/>
    <w:rsid w:val="5FC8CD91"/>
    <w:rsid w:val="637613EC"/>
    <w:rsid w:val="647EAAC8"/>
    <w:rsid w:val="66F5C161"/>
    <w:rsid w:val="67E7207F"/>
    <w:rsid w:val="6EF6CDA1"/>
    <w:rsid w:val="70DC964C"/>
    <w:rsid w:val="76E8B729"/>
    <w:rsid w:val="772DADA8"/>
    <w:rsid w:val="787DE2EC"/>
    <w:rsid w:val="7C6C2340"/>
    <w:rsid w:val="7D57F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F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57B"/>
    <w:pPr>
      <w:spacing w:after="220" w:line="360" w:lineRule="auto"/>
    </w:pPr>
    <w:rPr>
      <w:rFonts w:eastAsia="Times New Roman" w:cs="Times New Roman"/>
      <w:szCs w:val="24"/>
    </w:rPr>
  </w:style>
  <w:style w:type="paragraph" w:styleId="Heading1">
    <w:name w:val="heading 1"/>
    <w:basedOn w:val="Normal"/>
    <w:next w:val="Normal"/>
    <w:link w:val="Heading1Char"/>
    <w:uiPriority w:val="9"/>
    <w:qFormat/>
    <w:rsid w:val="006E2C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7DE"/>
    <w:pPr>
      <w:keepNext/>
      <w:keepLines/>
      <w:spacing w:before="280" w:after="0"/>
      <w:outlineLvl w:val="1"/>
    </w:pPr>
    <w:rPr>
      <w:rFonts w:asciiTheme="majorHAnsi" w:eastAsiaTheme="majorEastAsia" w:hAnsiTheme="majorHAnsi" w:cstheme="majorBidi"/>
      <w:color w:val="365F91" w:themeColor="accent1" w:themeShade="BF"/>
      <w:sz w:val="28"/>
      <w:szCs w:val="26"/>
    </w:rPr>
  </w:style>
  <w:style w:type="paragraph" w:styleId="Heading3">
    <w:name w:val="heading 3"/>
    <w:basedOn w:val="Normal"/>
    <w:next w:val="Normal"/>
    <w:link w:val="Heading3Char"/>
    <w:uiPriority w:val="9"/>
    <w:unhideWhenUsed/>
    <w:qFormat/>
    <w:rsid w:val="004F611B"/>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04F8"/>
    <w:pPr>
      <w:spacing w:after="0" w:line="240" w:lineRule="auto"/>
    </w:pPr>
    <w:rPr>
      <w:rFonts w:ascii="Calibri" w:eastAsia="Calibri" w:hAnsi="Calibri" w:cs="Times New Roman"/>
    </w:rPr>
  </w:style>
  <w:style w:type="character" w:customStyle="1" w:styleId="st">
    <w:name w:val="st"/>
    <w:basedOn w:val="DefaultParagraphFont"/>
    <w:rsid w:val="000F04F8"/>
  </w:style>
  <w:style w:type="paragraph" w:customStyle="1" w:styleId="Normal1">
    <w:name w:val="Normal1"/>
    <w:basedOn w:val="Normal"/>
    <w:rsid w:val="000F04F8"/>
    <w:rPr>
      <w:rFonts w:eastAsiaTheme="minorEastAsia"/>
      <w:sz w:val="20"/>
      <w:szCs w:val="20"/>
      <w:lang w:eastAsia="en-GB"/>
    </w:rPr>
  </w:style>
  <w:style w:type="character" w:customStyle="1" w:styleId="normalchar1">
    <w:name w:val="normal__char1"/>
    <w:basedOn w:val="DefaultParagraphFont"/>
    <w:rsid w:val="000F04F8"/>
    <w:rPr>
      <w:rFonts w:ascii="Times New Roman" w:hAnsi="Times New Roman" w:cs="Times New Roman" w:hint="default"/>
      <w:strike w:val="0"/>
      <w:dstrike w:val="0"/>
      <w:sz w:val="20"/>
      <w:szCs w:val="20"/>
      <w:u w:val="none"/>
      <w:effect w:val="none"/>
    </w:rPr>
  </w:style>
  <w:style w:type="paragraph" w:styleId="BodyText">
    <w:name w:val="Body Text"/>
    <w:basedOn w:val="Normal"/>
    <w:link w:val="BodyTextChar"/>
    <w:rsid w:val="000F04F8"/>
    <w:rPr>
      <w:b/>
      <w:bCs/>
    </w:rPr>
  </w:style>
  <w:style w:type="character" w:customStyle="1" w:styleId="BodyTextChar">
    <w:name w:val="Body Text Char"/>
    <w:basedOn w:val="DefaultParagraphFont"/>
    <w:link w:val="BodyText"/>
    <w:rsid w:val="000F04F8"/>
    <w:rPr>
      <w:rFonts w:ascii="Times New Roman" w:eastAsia="Times New Roman" w:hAnsi="Times New Roman" w:cs="Times New Roman"/>
      <w:b/>
      <w:bCs/>
      <w:sz w:val="24"/>
      <w:szCs w:val="24"/>
    </w:rPr>
  </w:style>
  <w:style w:type="paragraph" w:styleId="PlainText">
    <w:name w:val="Plain Text"/>
    <w:basedOn w:val="Normal"/>
    <w:link w:val="PlainTextChar"/>
    <w:uiPriority w:val="99"/>
    <w:unhideWhenUsed/>
    <w:rsid w:val="000F04F8"/>
    <w:rPr>
      <w:rFonts w:ascii="Consolas" w:eastAsiaTheme="minorHAnsi" w:hAnsi="Consolas"/>
      <w:sz w:val="21"/>
      <w:szCs w:val="21"/>
    </w:rPr>
  </w:style>
  <w:style w:type="character" w:customStyle="1" w:styleId="PlainTextChar">
    <w:name w:val="Plain Text Char"/>
    <w:basedOn w:val="DefaultParagraphFont"/>
    <w:link w:val="PlainText"/>
    <w:uiPriority w:val="99"/>
    <w:rsid w:val="000F04F8"/>
    <w:rPr>
      <w:rFonts w:ascii="Consolas" w:hAnsi="Consolas" w:cs="Times New Roman"/>
      <w:sz w:val="21"/>
      <w:szCs w:val="21"/>
    </w:rPr>
  </w:style>
  <w:style w:type="paragraph" w:customStyle="1" w:styleId="Standard">
    <w:name w:val="Standard"/>
    <w:rsid w:val="000F04F8"/>
    <w:pPr>
      <w:suppressAutoHyphens/>
      <w:autoSpaceDN w:val="0"/>
      <w:spacing w:after="0" w:line="240" w:lineRule="auto"/>
      <w:textAlignment w:val="baseline"/>
    </w:pPr>
    <w:rPr>
      <w:rFonts w:ascii="Arial, Arial" w:eastAsia="Times New Roman" w:hAnsi="Arial, Arial" w:cs="Arial, Arial"/>
      <w:color w:val="000000"/>
      <w:kern w:val="3"/>
      <w:szCs w:val="24"/>
      <w:lang w:eastAsia="zh-CN"/>
    </w:rPr>
  </w:style>
  <w:style w:type="character" w:customStyle="1" w:styleId="apple-converted-space">
    <w:name w:val="apple-converted-space"/>
    <w:basedOn w:val="DefaultParagraphFont"/>
    <w:rsid w:val="009F040B"/>
  </w:style>
  <w:style w:type="paragraph" w:styleId="Header">
    <w:name w:val="header"/>
    <w:basedOn w:val="Normal"/>
    <w:link w:val="HeaderChar"/>
    <w:uiPriority w:val="99"/>
    <w:unhideWhenUsed/>
    <w:rsid w:val="00CC153C"/>
    <w:pPr>
      <w:tabs>
        <w:tab w:val="center" w:pos="4680"/>
        <w:tab w:val="right" w:pos="9360"/>
      </w:tabs>
    </w:pPr>
    <w:rPr>
      <w:rFonts w:ascii="Arial" w:hAnsi="Arial"/>
      <w:color w:val="000000"/>
      <w:lang w:eastAsia="en-GB"/>
    </w:rPr>
  </w:style>
  <w:style w:type="character" w:customStyle="1" w:styleId="HeaderChar">
    <w:name w:val="Header Char"/>
    <w:basedOn w:val="DefaultParagraphFont"/>
    <w:link w:val="Header"/>
    <w:uiPriority w:val="99"/>
    <w:rsid w:val="00CC153C"/>
    <w:rPr>
      <w:rFonts w:ascii="Arial" w:eastAsia="Times New Roman" w:hAnsi="Arial" w:cs="Times New Roman"/>
      <w:color w:val="000000"/>
      <w:szCs w:val="24"/>
      <w:lang w:eastAsia="en-GB"/>
    </w:rPr>
  </w:style>
  <w:style w:type="character" w:customStyle="1" w:styleId="Heading2Char">
    <w:name w:val="Heading 2 Char"/>
    <w:basedOn w:val="DefaultParagraphFont"/>
    <w:link w:val="Heading2"/>
    <w:uiPriority w:val="9"/>
    <w:rsid w:val="00EA27DE"/>
    <w:rPr>
      <w:rFonts w:asciiTheme="majorHAnsi" w:eastAsiaTheme="majorEastAsia" w:hAnsiTheme="majorHAnsi" w:cstheme="majorBidi"/>
      <w:color w:val="365F91" w:themeColor="accent1" w:themeShade="BF"/>
      <w:sz w:val="28"/>
      <w:szCs w:val="26"/>
    </w:rPr>
  </w:style>
  <w:style w:type="character" w:customStyle="1" w:styleId="Heading1Char">
    <w:name w:val="Heading 1 Char"/>
    <w:basedOn w:val="DefaultParagraphFont"/>
    <w:link w:val="Heading1"/>
    <w:uiPriority w:val="9"/>
    <w:rsid w:val="006E2CF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A27DE"/>
    <w:pPr>
      <w:numPr>
        <w:numId w:val="2"/>
      </w:numPr>
      <w:contextualSpacing/>
    </w:pPr>
  </w:style>
  <w:style w:type="paragraph" w:styleId="Footer">
    <w:name w:val="footer"/>
    <w:basedOn w:val="Normal"/>
    <w:link w:val="FooterChar"/>
    <w:uiPriority w:val="99"/>
    <w:unhideWhenUsed/>
    <w:rsid w:val="00D62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FBF"/>
    <w:rPr>
      <w:rFonts w:eastAsia="Times New Roman" w:cs="Times New Roman"/>
      <w:szCs w:val="24"/>
    </w:rPr>
  </w:style>
  <w:style w:type="character" w:styleId="CommentReference">
    <w:name w:val="annotation reference"/>
    <w:basedOn w:val="DefaultParagraphFont"/>
    <w:uiPriority w:val="99"/>
    <w:semiHidden/>
    <w:unhideWhenUsed/>
    <w:rsid w:val="00292020"/>
    <w:rPr>
      <w:sz w:val="16"/>
      <w:szCs w:val="16"/>
    </w:rPr>
  </w:style>
  <w:style w:type="paragraph" w:styleId="CommentText">
    <w:name w:val="annotation text"/>
    <w:basedOn w:val="Normal"/>
    <w:link w:val="CommentTextChar"/>
    <w:uiPriority w:val="99"/>
    <w:semiHidden/>
    <w:unhideWhenUsed/>
    <w:rsid w:val="00292020"/>
    <w:pPr>
      <w:spacing w:line="240" w:lineRule="auto"/>
    </w:pPr>
    <w:rPr>
      <w:sz w:val="20"/>
      <w:szCs w:val="20"/>
    </w:rPr>
  </w:style>
  <w:style w:type="character" w:customStyle="1" w:styleId="CommentTextChar">
    <w:name w:val="Comment Text Char"/>
    <w:basedOn w:val="DefaultParagraphFont"/>
    <w:link w:val="CommentText"/>
    <w:uiPriority w:val="99"/>
    <w:semiHidden/>
    <w:rsid w:val="0029202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2020"/>
    <w:rPr>
      <w:b/>
      <w:bCs/>
    </w:rPr>
  </w:style>
  <w:style w:type="character" w:customStyle="1" w:styleId="CommentSubjectChar">
    <w:name w:val="Comment Subject Char"/>
    <w:basedOn w:val="CommentTextChar"/>
    <w:link w:val="CommentSubject"/>
    <w:uiPriority w:val="99"/>
    <w:semiHidden/>
    <w:rsid w:val="00292020"/>
    <w:rPr>
      <w:rFonts w:eastAsia="Times New Roman" w:cs="Times New Roman"/>
      <w:b/>
      <w:bCs/>
      <w:sz w:val="20"/>
      <w:szCs w:val="20"/>
    </w:rPr>
  </w:style>
  <w:style w:type="paragraph" w:styleId="BalloonText">
    <w:name w:val="Balloon Text"/>
    <w:basedOn w:val="Normal"/>
    <w:link w:val="BalloonTextChar"/>
    <w:uiPriority w:val="99"/>
    <w:semiHidden/>
    <w:unhideWhenUsed/>
    <w:rsid w:val="00292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20"/>
    <w:rPr>
      <w:rFonts w:ascii="Segoe UI" w:eastAsia="Times New Roman" w:hAnsi="Segoe UI" w:cs="Segoe UI"/>
      <w:sz w:val="18"/>
      <w:szCs w:val="18"/>
    </w:rPr>
  </w:style>
  <w:style w:type="paragraph" w:styleId="NormalWeb">
    <w:name w:val="Normal (Web)"/>
    <w:basedOn w:val="Normal"/>
    <w:uiPriority w:val="99"/>
    <w:unhideWhenUsed/>
    <w:rsid w:val="00F64D0A"/>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F64D0A"/>
    <w:rPr>
      <w:b/>
      <w:bCs/>
    </w:rPr>
  </w:style>
  <w:style w:type="character" w:customStyle="1" w:styleId="Heading3Char">
    <w:name w:val="Heading 3 Char"/>
    <w:basedOn w:val="DefaultParagraphFont"/>
    <w:link w:val="Heading3"/>
    <w:uiPriority w:val="9"/>
    <w:rsid w:val="004F611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67E94"/>
  </w:style>
  <w:style w:type="table" w:styleId="TableGrid">
    <w:name w:val="Table Grid"/>
    <w:basedOn w:val="TableNormal"/>
    <w:uiPriority w:val="59"/>
    <w:rsid w:val="0013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D4909"/>
    <w:pPr>
      <w:spacing w:after="0" w:line="259" w:lineRule="auto"/>
      <w:outlineLvl w:val="9"/>
    </w:pPr>
    <w:rPr>
      <w:lang w:val="en-US"/>
    </w:rPr>
  </w:style>
  <w:style w:type="paragraph" w:styleId="TOC1">
    <w:name w:val="toc 1"/>
    <w:basedOn w:val="Normal"/>
    <w:next w:val="Normal"/>
    <w:autoRedefine/>
    <w:uiPriority w:val="39"/>
    <w:unhideWhenUsed/>
    <w:rsid w:val="002D490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4839">
      <w:bodyDiv w:val="1"/>
      <w:marLeft w:val="0"/>
      <w:marRight w:val="0"/>
      <w:marTop w:val="0"/>
      <w:marBottom w:val="0"/>
      <w:divBdr>
        <w:top w:val="none" w:sz="0" w:space="0" w:color="auto"/>
        <w:left w:val="none" w:sz="0" w:space="0" w:color="auto"/>
        <w:bottom w:val="none" w:sz="0" w:space="0" w:color="auto"/>
        <w:right w:val="none" w:sz="0" w:space="0" w:color="auto"/>
      </w:divBdr>
    </w:div>
    <w:div w:id="271599121">
      <w:bodyDiv w:val="1"/>
      <w:marLeft w:val="0"/>
      <w:marRight w:val="0"/>
      <w:marTop w:val="0"/>
      <w:marBottom w:val="0"/>
      <w:divBdr>
        <w:top w:val="none" w:sz="0" w:space="0" w:color="auto"/>
        <w:left w:val="none" w:sz="0" w:space="0" w:color="auto"/>
        <w:bottom w:val="none" w:sz="0" w:space="0" w:color="auto"/>
        <w:right w:val="none" w:sz="0" w:space="0" w:color="auto"/>
      </w:divBdr>
    </w:div>
    <w:div w:id="280459866">
      <w:bodyDiv w:val="1"/>
      <w:marLeft w:val="0"/>
      <w:marRight w:val="0"/>
      <w:marTop w:val="0"/>
      <w:marBottom w:val="0"/>
      <w:divBdr>
        <w:top w:val="none" w:sz="0" w:space="0" w:color="auto"/>
        <w:left w:val="none" w:sz="0" w:space="0" w:color="auto"/>
        <w:bottom w:val="none" w:sz="0" w:space="0" w:color="auto"/>
        <w:right w:val="none" w:sz="0" w:space="0" w:color="auto"/>
      </w:divBdr>
    </w:div>
    <w:div w:id="409888590">
      <w:bodyDiv w:val="1"/>
      <w:marLeft w:val="0"/>
      <w:marRight w:val="0"/>
      <w:marTop w:val="0"/>
      <w:marBottom w:val="0"/>
      <w:divBdr>
        <w:top w:val="none" w:sz="0" w:space="0" w:color="auto"/>
        <w:left w:val="none" w:sz="0" w:space="0" w:color="auto"/>
        <w:bottom w:val="none" w:sz="0" w:space="0" w:color="auto"/>
        <w:right w:val="none" w:sz="0" w:space="0" w:color="auto"/>
      </w:divBdr>
    </w:div>
    <w:div w:id="439571622">
      <w:bodyDiv w:val="1"/>
      <w:marLeft w:val="0"/>
      <w:marRight w:val="0"/>
      <w:marTop w:val="0"/>
      <w:marBottom w:val="0"/>
      <w:divBdr>
        <w:top w:val="none" w:sz="0" w:space="0" w:color="auto"/>
        <w:left w:val="none" w:sz="0" w:space="0" w:color="auto"/>
        <w:bottom w:val="none" w:sz="0" w:space="0" w:color="auto"/>
        <w:right w:val="none" w:sz="0" w:space="0" w:color="auto"/>
      </w:divBdr>
    </w:div>
    <w:div w:id="477889705">
      <w:bodyDiv w:val="1"/>
      <w:marLeft w:val="0"/>
      <w:marRight w:val="0"/>
      <w:marTop w:val="0"/>
      <w:marBottom w:val="0"/>
      <w:divBdr>
        <w:top w:val="none" w:sz="0" w:space="0" w:color="auto"/>
        <w:left w:val="none" w:sz="0" w:space="0" w:color="auto"/>
        <w:bottom w:val="none" w:sz="0" w:space="0" w:color="auto"/>
        <w:right w:val="none" w:sz="0" w:space="0" w:color="auto"/>
      </w:divBdr>
      <w:divsChild>
        <w:div w:id="2068799535">
          <w:marLeft w:val="0"/>
          <w:marRight w:val="0"/>
          <w:marTop w:val="0"/>
          <w:marBottom w:val="0"/>
          <w:divBdr>
            <w:top w:val="none" w:sz="0" w:space="0" w:color="auto"/>
            <w:left w:val="none" w:sz="0" w:space="0" w:color="auto"/>
            <w:bottom w:val="none" w:sz="0" w:space="0" w:color="auto"/>
            <w:right w:val="none" w:sz="0" w:space="0" w:color="auto"/>
          </w:divBdr>
        </w:div>
        <w:div w:id="406727523">
          <w:marLeft w:val="0"/>
          <w:marRight w:val="0"/>
          <w:marTop w:val="0"/>
          <w:marBottom w:val="0"/>
          <w:divBdr>
            <w:top w:val="none" w:sz="0" w:space="0" w:color="auto"/>
            <w:left w:val="none" w:sz="0" w:space="0" w:color="auto"/>
            <w:bottom w:val="none" w:sz="0" w:space="0" w:color="auto"/>
            <w:right w:val="none" w:sz="0" w:space="0" w:color="auto"/>
          </w:divBdr>
        </w:div>
      </w:divsChild>
    </w:div>
    <w:div w:id="486944575">
      <w:bodyDiv w:val="1"/>
      <w:marLeft w:val="0"/>
      <w:marRight w:val="0"/>
      <w:marTop w:val="0"/>
      <w:marBottom w:val="0"/>
      <w:divBdr>
        <w:top w:val="none" w:sz="0" w:space="0" w:color="auto"/>
        <w:left w:val="none" w:sz="0" w:space="0" w:color="auto"/>
        <w:bottom w:val="none" w:sz="0" w:space="0" w:color="auto"/>
        <w:right w:val="none" w:sz="0" w:space="0" w:color="auto"/>
      </w:divBdr>
    </w:div>
    <w:div w:id="540675157">
      <w:bodyDiv w:val="1"/>
      <w:marLeft w:val="0"/>
      <w:marRight w:val="0"/>
      <w:marTop w:val="0"/>
      <w:marBottom w:val="0"/>
      <w:divBdr>
        <w:top w:val="none" w:sz="0" w:space="0" w:color="auto"/>
        <w:left w:val="none" w:sz="0" w:space="0" w:color="auto"/>
        <w:bottom w:val="none" w:sz="0" w:space="0" w:color="auto"/>
        <w:right w:val="none" w:sz="0" w:space="0" w:color="auto"/>
      </w:divBdr>
    </w:div>
    <w:div w:id="577323539">
      <w:bodyDiv w:val="1"/>
      <w:marLeft w:val="0"/>
      <w:marRight w:val="0"/>
      <w:marTop w:val="0"/>
      <w:marBottom w:val="0"/>
      <w:divBdr>
        <w:top w:val="none" w:sz="0" w:space="0" w:color="auto"/>
        <w:left w:val="none" w:sz="0" w:space="0" w:color="auto"/>
        <w:bottom w:val="none" w:sz="0" w:space="0" w:color="auto"/>
        <w:right w:val="none" w:sz="0" w:space="0" w:color="auto"/>
      </w:divBdr>
    </w:div>
    <w:div w:id="650408280">
      <w:bodyDiv w:val="1"/>
      <w:marLeft w:val="0"/>
      <w:marRight w:val="0"/>
      <w:marTop w:val="0"/>
      <w:marBottom w:val="0"/>
      <w:divBdr>
        <w:top w:val="none" w:sz="0" w:space="0" w:color="auto"/>
        <w:left w:val="none" w:sz="0" w:space="0" w:color="auto"/>
        <w:bottom w:val="none" w:sz="0" w:space="0" w:color="auto"/>
        <w:right w:val="none" w:sz="0" w:space="0" w:color="auto"/>
      </w:divBdr>
    </w:div>
    <w:div w:id="750856420">
      <w:bodyDiv w:val="1"/>
      <w:marLeft w:val="0"/>
      <w:marRight w:val="0"/>
      <w:marTop w:val="0"/>
      <w:marBottom w:val="0"/>
      <w:divBdr>
        <w:top w:val="none" w:sz="0" w:space="0" w:color="auto"/>
        <w:left w:val="none" w:sz="0" w:space="0" w:color="auto"/>
        <w:bottom w:val="none" w:sz="0" w:space="0" w:color="auto"/>
        <w:right w:val="none" w:sz="0" w:space="0" w:color="auto"/>
      </w:divBdr>
    </w:div>
    <w:div w:id="789781502">
      <w:bodyDiv w:val="1"/>
      <w:marLeft w:val="0"/>
      <w:marRight w:val="0"/>
      <w:marTop w:val="0"/>
      <w:marBottom w:val="0"/>
      <w:divBdr>
        <w:top w:val="none" w:sz="0" w:space="0" w:color="auto"/>
        <w:left w:val="none" w:sz="0" w:space="0" w:color="auto"/>
        <w:bottom w:val="none" w:sz="0" w:space="0" w:color="auto"/>
        <w:right w:val="none" w:sz="0" w:space="0" w:color="auto"/>
      </w:divBdr>
    </w:div>
    <w:div w:id="847595211">
      <w:bodyDiv w:val="1"/>
      <w:marLeft w:val="0"/>
      <w:marRight w:val="0"/>
      <w:marTop w:val="0"/>
      <w:marBottom w:val="0"/>
      <w:divBdr>
        <w:top w:val="none" w:sz="0" w:space="0" w:color="auto"/>
        <w:left w:val="none" w:sz="0" w:space="0" w:color="auto"/>
        <w:bottom w:val="none" w:sz="0" w:space="0" w:color="auto"/>
        <w:right w:val="none" w:sz="0" w:space="0" w:color="auto"/>
      </w:divBdr>
      <w:divsChild>
        <w:div w:id="564099394">
          <w:marLeft w:val="0"/>
          <w:marRight w:val="0"/>
          <w:marTop w:val="0"/>
          <w:marBottom w:val="0"/>
          <w:divBdr>
            <w:top w:val="none" w:sz="0" w:space="0" w:color="auto"/>
            <w:left w:val="none" w:sz="0" w:space="0" w:color="auto"/>
            <w:bottom w:val="none" w:sz="0" w:space="0" w:color="auto"/>
            <w:right w:val="none" w:sz="0" w:space="0" w:color="auto"/>
          </w:divBdr>
        </w:div>
        <w:div w:id="19429222">
          <w:marLeft w:val="0"/>
          <w:marRight w:val="0"/>
          <w:marTop w:val="0"/>
          <w:marBottom w:val="0"/>
          <w:divBdr>
            <w:top w:val="none" w:sz="0" w:space="0" w:color="auto"/>
            <w:left w:val="none" w:sz="0" w:space="0" w:color="auto"/>
            <w:bottom w:val="none" w:sz="0" w:space="0" w:color="auto"/>
            <w:right w:val="none" w:sz="0" w:space="0" w:color="auto"/>
          </w:divBdr>
        </w:div>
      </w:divsChild>
    </w:div>
    <w:div w:id="917981203">
      <w:bodyDiv w:val="1"/>
      <w:marLeft w:val="0"/>
      <w:marRight w:val="0"/>
      <w:marTop w:val="0"/>
      <w:marBottom w:val="0"/>
      <w:divBdr>
        <w:top w:val="none" w:sz="0" w:space="0" w:color="auto"/>
        <w:left w:val="none" w:sz="0" w:space="0" w:color="auto"/>
        <w:bottom w:val="none" w:sz="0" w:space="0" w:color="auto"/>
        <w:right w:val="none" w:sz="0" w:space="0" w:color="auto"/>
      </w:divBdr>
    </w:div>
    <w:div w:id="967589127">
      <w:bodyDiv w:val="1"/>
      <w:marLeft w:val="0"/>
      <w:marRight w:val="0"/>
      <w:marTop w:val="0"/>
      <w:marBottom w:val="0"/>
      <w:divBdr>
        <w:top w:val="none" w:sz="0" w:space="0" w:color="auto"/>
        <w:left w:val="none" w:sz="0" w:space="0" w:color="auto"/>
        <w:bottom w:val="none" w:sz="0" w:space="0" w:color="auto"/>
        <w:right w:val="none" w:sz="0" w:space="0" w:color="auto"/>
      </w:divBdr>
    </w:div>
    <w:div w:id="1037127315">
      <w:bodyDiv w:val="1"/>
      <w:marLeft w:val="0"/>
      <w:marRight w:val="0"/>
      <w:marTop w:val="0"/>
      <w:marBottom w:val="0"/>
      <w:divBdr>
        <w:top w:val="none" w:sz="0" w:space="0" w:color="auto"/>
        <w:left w:val="none" w:sz="0" w:space="0" w:color="auto"/>
        <w:bottom w:val="none" w:sz="0" w:space="0" w:color="auto"/>
        <w:right w:val="none" w:sz="0" w:space="0" w:color="auto"/>
      </w:divBdr>
    </w:div>
    <w:div w:id="1042705276">
      <w:bodyDiv w:val="1"/>
      <w:marLeft w:val="0"/>
      <w:marRight w:val="0"/>
      <w:marTop w:val="0"/>
      <w:marBottom w:val="0"/>
      <w:divBdr>
        <w:top w:val="none" w:sz="0" w:space="0" w:color="auto"/>
        <w:left w:val="none" w:sz="0" w:space="0" w:color="auto"/>
        <w:bottom w:val="none" w:sz="0" w:space="0" w:color="auto"/>
        <w:right w:val="none" w:sz="0" w:space="0" w:color="auto"/>
      </w:divBdr>
    </w:div>
    <w:div w:id="1098721271">
      <w:bodyDiv w:val="1"/>
      <w:marLeft w:val="0"/>
      <w:marRight w:val="0"/>
      <w:marTop w:val="0"/>
      <w:marBottom w:val="0"/>
      <w:divBdr>
        <w:top w:val="none" w:sz="0" w:space="0" w:color="auto"/>
        <w:left w:val="none" w:sz="0" w:space="0" w:color="auto"/>
        <w:bottom w:val="none" w:sz="0" w:space="0" w:color="auto"/>
        <w:right w:val="none" w:sz="0" w:space="0" w:color="auto"/>
      </w:divBdr>
    </w:div>
    <w:div w:id="1186291132">
      <w:bodyDiv w:val="1"/>
      <w:marLeft w:val="0"/>
      <w:marRight w:val="0"/>
      <w:marTop w:val="0"/>
      <w:marBottom w:val="0"/>
      <w:divBdr>
        <w:top w:val="none" w:sz="0" w:space="0" w:color="auto"/>
        <w:left w:val="none" w:sz="0" w:space="0" w:color="auto"/>
        <w:bottom w:val="none" w:sz="0" w:space="0" w:color="auto"/>
        <w:right w:val="none" w:sz="0" w:space="0" w:color="auto"/>
      </w:divBdr>
    </w:div>
    <w:div w:id="1213271892">
      <w:bodyDiv w:val="1"/>
      <w:marLeft w:val="0"/>
      <w:marRight w:val="0"/>
      <w:marTop w:val="0"/>
      <w:marBottom w:val="0"/>
      <w:divBdr>
        <w:top w:val="none" w:sz="0" w:space="0" w:color="auto"/>
        <w:left w:val="none" w:sz="0" w:space="0" w:color="auto"/>
        <w:bottom w:val="none" w:sz="0" w:space="0" w:color="auto"/>
        <w:right w:val="none" w:sz="0" w:space="0" w:color="auto"/>
      </w:divBdr>
    </w:div>
    <w:div w:id="1292327664">
      <w:bodyDiv w:val="1"/>
      <w:marLeft w:val="0"/>
      <w:marRight w:val="0"/>
      <w:marTop w:val="0"/>
      <w:marBottom w:val="0"/>
      <w:divBdr>
        <w:top w:val="none" w:sz="0" w:space="0" w:color="auto"/>
        <w:left w:val="none" w:sz="0" w:space="0" w:color="auto"/>
        <w:bottom w:val="none" w:sz="0" w:space="0" w:color="auto"/>
        <w:right w:val="none" w:sz="0" w:space="0" w:color="auto"/>
      </w:divBdr>
    </w:div>
    <w:div w:id="1606307134">
      <w:bodyDiv w:val="1"/>
      <w:marLeft w:val="0"/>
      <w:marRight w:val="0"/>
      <w:marTop w:val="0"/>
      <w:marBottom w:val="0"/>
      <w:divBdr>
        <w:top w:val="none" w:sz="0" w:space="0" w:color="auto"/>
        <w:left w:val="none" w:sz="0" w:space="0" w:color="auto"/>
        <w:bottom w:val="none" w:sz="0" w:space="0" w:color="auto"/>
        <w:right w:val="none" w:sz="0" w:space="0" w:color="auto"/>
      </w:divBdr>
    </w:div>
    <w:div w:id="1630436551">
      <w:bodyDiv w:val="1"/>
      <w:marLeft w:val="0"/>
      <w:marRight w:val="0"/>
      <w:marTop w:val="0"/>
      <w:marBottom w:val="0"/>
      <w:divBdr>
        <w:top w:val="none" w:sz="0" w:space="0" w:color="auto"/>
        <w:left w:val="none" w:sz="0" w:space="0" w:color="auto"/>
        <w:bottom w:val="none" w:sz="0" w:space="0" w:color="auto"/>
        <w:right w:val="none" w:sz="0" w:space="0" w:color="auto"/>
      </w:divBdr>
    </w:div>
    <w:div w:id="1713459289">
      <w:bodyDiv w:val="1"/>
      <w:marLeft w:val="0"/>
      <w:marRight w:val="0"/>
      <w:marTop w:val="0"/>
      <w:marBottom w:val="0"/>
      <w:divBdr>
        <w:top w:val="none" w:sz="0" w:space="0" w:color="auto"/>
        <w:left w:val="none" w:sz="0" w:space="0" w:color="auto"/>
        <w:bottom w:val="none" w:sz="0" w:space="0" w:color="auto"/>
        <w:right w:val="none" w:sz="0" w:space="0" w:color="auto"/>
      </w:divBdr>
    </w:div>
    <w:div w:id="1772235607">
      <w:bodyDiv w:val="1"/>
      <w:marLeft w:val="0"/>
      <w:marRight w:val="0"/>
      <w:marTop w:val="0"/>
      <w:marBottom w:val="0"/>
      <w:divBdr>
        <w:top w:val="none" w:sz="0" w:space="0" w:color="auto"/>
        <w:left w:val="none" w:sz="0" w:space="0" w:color="auto"/>
        <w:bottom w:val="none" w:sz="0" w:space="0" w:color="auto"/>
        <w:right w:val="none" w:sz="0" w:space="0" w:color="auto"/>
      </w:divBdr>
    </w:div>
    <w:div w:id="1867327016">
      <w:bodyDiv w:val="1"/>
      <w:marLeft w:val="0"/>
      <w:marRight w:val="0"/>
      <w:marTop w:val="0"/>
      <w:marBottom w:val="0"/>
      <w:divBdr>
        <w:top w:val="none" w:sz="0" w:space="0" w:color="auto"/>
        <w:left w:val="none" w:sz="0" w:space="0" w:color="auto"/>
        <w:bottom w:val="none" w:sz="0" w:space="0" w:color="auto"/>
        <w:right w:val="none" w:sz="0" w:space="0" w:color="auto"/>
      </w:divBdr>
    </w:div>
    <w:div w:id="1905532077">
      <w:bodyDiv w:val="1"/>
      <w:marLeft w:val="0"/>
      <w:marRight w:val="0"/>
      <w:marTop w:val="0"/>
      <w:marBottom w:val="0"/>
      <w:divBdr>
        <w:top w:val="none" w:sz="0" w:space="0" w:color="auto"/>
        <w:left w:val="none" w:sz="0" w:space="0" w:color="auto"/>
        <w:bottom w:val="none" w:sz="0" w:space="0" w:color="auto"/>
        <w:right w:val="none" w:sz="0" w:space="0" w:color="auto"/>
      </w:divBdr>
    </w:div>
    <w:div w:id="1967008937">
      <w:bodyDiv w:val="1"/>
      <w:marLeft w:val="0"/>
      <w:marRight w:val="0"/>
      <w:marTop w:val="0"/>
      <w:marBottom w:val="0"/>
      <w:divBdr>
        <w:top w:val="none" w:sz="0" w:space="0" w:color="auto"/>
        <w:left w:val="none" w:sz="0" w:space="0" w:color="auto"/>
        <w:bottom w:val="none" w:sz="0" w:space="0" w:color="auto"/>
        <w:right w:val="none" w:sz="0" w:space="0" w:color="auto"/>
      </w:divBdr>
    </w:div>
    <w:div w:id="1995528537">
      <w:bodyDiv w:val="1"/>
      <w:marLeft w:val="0"/>
      <w:marRight w:val="0"/>
      <w:marTop w:val="0"/>
      <w:marBottom w:val="0"/>
      <w:divBdr>
        <w:top w:val="none" w:sz="0" w:space="0" w:color="auto"/>
        <w:left w:val="none" w:sz="0" w:space="0" w:color="auto"/>
        <w:bottom w:val="none" w:sz="0" w:space="0" w:color="auto"/>
        <w:right w:val="none" w:sz="0" w:space="0" w:color="auto"/>
      </w:divBdr>
    </w:div>
    <w:div w:id="2086683139">
      <w:bodyDiv w:val="1"/>
      <w:marLeft w:val="0"/>
      <w:marRight w:val="0"/>
      <w:marTop w:val="0"/>
      <w:marBottom w:val="0"/>
      <w:divBdr>
        <w:top w:val="none" w:sz="0" w:space="0" w:color="auto"/>
        <w:left w:val="none" w:sz="0" w:space="0" w:color="auto"/>
        <w:bottom w:val="none" w:sz="0" w:space="0" w:color="auto"/>
        <w:right w:val="none" w:sz="0" w:space="0" w:color="auto"/>
      </w:divBdr>
    </w:div>
    <w:div w:id="213663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cd9013a22a4fa164488fcc41d043e92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499f9f721ef277da72ea4e1e33dabeb8"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A4A9F-F444-4C61-BBD9-F8FEB95B3F1D}">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2.xml><?xml version="1.0" encoding="utf-8"?>
<ds:datastoreItem xmlns:ds="http://schemas.openxmlformats.org/officeDocument/2006/customXml" ds:itemID="{5B537534-F58D-475D-9EDC-5E865C906883}">
  <ds:schemaRefs>
    <ds:schemaRef ds:uri="http://schemas.microsoft.com/sharepoint/v3/contenttype/forms"/>
  </ds:schemaRefs>
</ds:datastoreItem>
</file>

<file path=customXml/itemProps3.xml><?xml version="1.0" encoding="utf-8"?>
<ds:datastoreItem xmlns:ds="http://schemas.openxmlformats.org/officeDocument/2006/customXml" ds:itemID="{F5C4D074-28AB-4BC2-8EEB-56DD8B98F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549</Words>
  <Characters>3034</Characters>
  <Application>Microsoft Office Word</Application>
  <DocSecurity>0</DocSecurity>
  <Lines>86</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Berry</dc:creator>
  <cp:lastModifiedBy>Nicola Hickman (Arts and Law)</cp:lastModifiedBy>
  <cp:revision>3</cp:revision>
  <dcterms:created xsi:type="dcterms:W3CDTF">2025-10-22T09:17:00Z</dcterms:created>
  <dcterms:modified xsi:type="dcterms:W3CDTF">2025-10-22T10:10:00Z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