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D4FB" w14:textId="77777777" w:rsidR="0001399F" w:rsidRPr="00414355" w:rsidRDefault="0001399F" w:rsidP="0001399F">
      <w:pPr>
        <w:pStyle w:val="Heading1"/>
        <w:jc w:val="center"/>
        <w:rPr>
          <w:rFonts w:asciiTheme="minorHAnsi" w:hAnsiTheme="minorHAnsi" w:cstheme="minorHAnsi"/>
          <w:b/>
          <w:color w:val="auto"/>
        </w:rPr>
      </w:pPr>
      <w:r w:rsidRPr="00414355">
        <w:rPr>
          <w:rFonts w:asciiTheme="minorHAnsi" w:hAnsiTheme="minorHAnsi" w:cstheme="minorHAnsi"/>
          <w:b/>
          <w:color w:val="auto"/>
        </w:rPr>
        <w:t>English Literature</w:t>
      </w:r>
    </w:p>
    <w:p w14:paraId="46426358" w14:textId="79BDCD8A" w:rsidR="0001399F" w:rsidRPr="00414355" w:rsidRDefault="0001399F" w:rsidP="0001399F">
      <w:pPr>
        <w:pStyle w:val="Heading1"/>
        <w:jc w:val="center"/>
        <w:rPr>
          <w:rFonts w:asciiTheme="minorHAnsi" w:hAnsiTheme="minorHAnsi" w:cstheme="minorHAnsi"/>
          <w:b/>
          <w:color w:val="auto"/>
        </w:rPr>
      </w:pPr>
      <w:r w:rsidRPr="00414355">
        <w:rPr>
          <w:rFonts w:asciiTheme="minorHAnsi" w:hAnsiTheme="minorHAnsi" w:cstheme="minorHAnsi"/>
          <w:b/>
          <w:color w:val="auto"/>
        </w:rPr>
        <w:t>Module Descriptions 202</w:t>
      </w:r>
      <w:r w:rsidR="00953AC7">
        <w:rPr>
          <w:rFonts w:asciiTheme="minorHAnsi" w:hAnsiTheme="minorHAnsi" w:cstheme="minorHAnsi"/>
          <w:b/>
          <w:color w:val="auto"/>
        </w:rPr>
        <w:t>5</w:t>
      </w:r>
      <w:r w:rsidRPr="00414355">
        <w:rPr>
          <w:rFonts w:asciiTheme="minorHAnsi" w:hAnsiTheme="minorHAnsi" w:cstheme="minorHAnsi"/>
          <w:b/>
          <w:color w:val="auto"/>
        </w:rPr>
        <w:t>/2</w:t>
      </w:r>
      <w:r w:rsidR="00953AC7">
        <w:rPr>
          <w:rFonts w:asciiTheme="minorHAnsi" w:hAnsiTheme="minorHAnsi" w:cstheme="minorHAnsi"/>
          <w:b/>
          <w:color w:val="auto"/>
        </w:rPr>
        <w:t>6</w:t>
      </w:r>
    </w:p>
    <w:p w14:paraId="7BEA0FB7" w14:textId="27C98165" w:rsidR="0001399F" w:rsidRPr="00414355" w:rsidRDefault="00AC216F" w:rsidP="0001399F">
      <w:pPr>
        <w:pStyle w:val="Heading1"/>
        <w:jc w:val="center"/>
        <w:rPr>
          <w:rFonts w:asciiTheme="minorHAnsi" w:hAnsiTheme="minorHAnsi" w:cstheme="minorHAnsi"/>
          <w:b/>
          <w:color w:val="auto"/>
        </w:rPr>
      </w:pPr>
      <w:r>
        <w:rPr>
          <w:rFonts w:asciiTheme="minorHAnsi" w:hAnsiTheme="minorHAnsi" w:cstheme="minorHAnsi"/>
          <w:b/>
          <w:color w:val="auto"/>
        </w:rPr>
        <w:t xml:space="preserve">Semester 2 </w:t>
      </w:r>
      <w:r w:rsidR="0001399F" w:rsidRPr="00414355">
        <w:rPr>
          <w:rFonts w:asciiTheme="minorHAnsi" w:hAnsiTheme="minorHAnsi" w:cstheme="minorHAnsi"/>
          <w:b/>
          <w:color w:val="auto"/>
        </w:rPr>
        <w:t>Modules</w:t>
      </w:r>
    </w:p>
    <w:p w14:paraId="5D69DD22" w14:textId="77777777" w:rsidR="0001399F" w:rsidRDefault="0001399F" w:rsidP="0001399F"/>
    <w:p w14:paraId="415552B8" w14:textId="77777777" w:rsidR="0001399F" w:rsidRDefault="0001399F" w:rsidP="0001399F"/>
    <w:p w14:paraId="01532FDE" w14:textId="77777777" w:rsidR="0001399F" w:rsidRPr="0093655E" w:rsidRDefault="0001399F" w:rsidP="0001399F">
      <w:r w:rsidRPr="0093655E">
        <w:t xml:space="preserve">Please be aware that all modules are subject to availability. </w:t>
      </w:r>
    </w:p>
    <w:p w14:paraId="6F601503" w14:textId="77777777" w:rsidR="0001399F" w:rsidRPr="0093655E" w:rsidRDefault="0001399F" w:rsidP="0001399F"/>
    <w:p w14:paraId="54130B3A" w14:textId="77777777" w:rsidR="0001399F" w:rsidRPr="0093655E" w:rsidRDefault="0001399F" w:rsidP="0001399F">
      <w:r w:rsidRPr="0093655E">
        <w:t xml:space="preserve">For many of these modules, some experience of studying English Literature may be required, and you should remember this when choosing your modules. </w:t>
      </w:r>
    </w:p>
    <w:p w14:paraId="79A28E1A" w14:textId="77777777" w:rsidR="0001399F" w:rsidRPr="0093655E" w:rsidRDefault="0001399F" w:rsidP="0001399F"/>
    <w:p w14:paraId="6C327A12" w14:textId="12C95855" w:rsidR="0001399F" w:rsidRPr="0093655E" w:rsidRDefault="0001399F" w:rsidP="0001399F">
      <w:r w:rsidRPr="0093655E">
        <w:t>Please note that at the time this document has been prepared (</w:t>
      </w:r>
      <w:r w:rsidR="00437CF1">
        <w:t xml:space="preserve">October </w:t>
      </w:r>
      <w:r w:rsidRPr="0093655E">
        <w:t>202</w:t>
      </w:r>
      <w:r w:rsidR="00953AC7">
        <w:t>5</w:t>
      </w:r>
      <w:r w:rsidRPr="0093655E">
        <w:t>) the following information is provisional, and there may be minor changes between now and the beginning of 202</w:t>
      </w:r>
      <w:r w:rsidR="00953AC7">
        <w:t>5</w:t>
      </w:r>
      <w:r w:rsidRPr="0093655E">
        <w:t>/2</w:t>
      </w:r>
      <w:r w:rsidR="00953AC7">
        <w:t>6</w:t>
      </w:r>
      <w:r w:rsidRPr="0093655E">
        <w:t xml:space="preserve"> academic year. </w:t>
      </w:r>
    </w:p>
    <w:p w14:paraId="678203D7" w14:textId="77777777" w:rsidR="0001399F" w:rsidRPr="0093655E" w:rsidRDefault="0001399F" w:rsidP="0001399F"/>
    <w:p w14:paraId="01DA4054" w14:textId="7138B59F" w:rsidR="0001399F" w:rsidRDefault="0001399F" w:rsidP="0001399F">
      <w:pPr>
        <w:rPr>
          <w:rFonts w:ascii="Calibri" w:hAnsi="Calibri" w:cs="Calibri"/>
          <w:b/>
          <w:bCs/>
          <w:color w:val="000000"/>
        </w:rPr>
      </w:pPr>
      <w:r w:rsidRPr="0093655E">
        <w:rPr>
          <w:b/>
          <w:bCs/>
        </w:rPr>
        <w:t>Please note: F</w:t>
      </w:r>
      <w:r w:rsidRPr="0093655E">
        <w:rPr>
          <w:rFonts w:ascii="Calibri" w:hAnsi="Calibri" w:cs="Calibri"/>
          <w:b/>
          <w:bCs/>
          <w:color w:val="000000"/>
        </w:rPr>
        <w:t>orms of assessment are currently undergoing review for 202</w:t>
      </w:r>
      <w:r w:rsidR="00953AC7">
        <w:rPr>
          <w:rFonts w:ascii="Calibri" w:hAnsi="Calibri" w:cs="Calibri"/>
          <w:b/>
          <w:bCs/>
          <w:color w:val="000000"/>
        </w:rPr>
        <w:t>5</w:t>
      </w:r>
      <w:r w:rsidRPr="0093655E">
        <w:rPr>
          <w:rFonts w:ascii="Calibri" w:hAnsi="Calibri" w:cs="Calibri"/>
          <w:b/>
          <w:bCs/>
          <w:color w:val="000000"/>
        </w:rPr>
        <w:t>/2</w:t>
      </w:r>
      <w:r w:rsidR="00953AC7">
        <w:rPr>
          <w:rFonts w:ascii="Calibri" w:hAnsi="Calibri" w:cs="Calibri"/>
          <w:b/>
          <w:bCs/>
          <w:color w:val="000000"/>
        </w:rPr>
        <w:t>6</w:t>
      </w:r>
      <w:r w:rsidRPr="0093655E">
        <w:rPr>
          <w:rFonts w:ascii="Calibri" w:hAnsi="Calibri" w:cs="Calibri"/>
          <w:b/>
          <w:bCs/>
          <w:color w:val="000000"/>
        </w:rPr>
        <w:t>, and as a result the assessment information listed within this handbook may be subject to change</w:t>
      </w:r>
      <w:r>
        <w:rPr>
          <w:rFonts w:ascii="Calibri" w:hAnsi="Calibri" w:cs="Calibri"/>
          <w:b/>
          <w:bCs/>
          <w:color w:val="000000"/>
        </w:rPr>
        <w:t>.</w:t>
      </w:r>
    </w:p>
    <w:p w14:paraId="74857EEE" w14:textId="77777777" w:rsidR="0001399F" w:rsidRDefault="0001399F" w:rsidP="0001399F">
      <w:pPr>
        <w:rPr>
          <w:rFonts w:ascii="Calibri" w:hAnsi="Calibri" w:cs="Calibri"/>
          <w:b/>
          <w:bCs/>
          <w:color w:val="000000"/>
        </w:rPr>
      </w:pPr>
    </w:p>
    <w:p w14:paraId="3E5C842B" w14:textId="77777777" w:rsidR="0001399F" w:rsidRDefault="0001399F" w:rsidP="0001399F">
      <w:pPr>
        <w:rPr>
          <w:rFonts w:ascii="Calibri" w:hAnsi="Calibri" w:cs="Calibri"/>
          <w:b/>
          <w:bCs/>
          <w:color w:val="000000"/>
        </w:rPr>
      </w:pPr>
    </w:p>
    <w:p w14:paraId="0D5A8F0D" w14:textId="77777777" w:rsidR="0001399F" w:rsidRDefault="0001399F" w:rsidP="0001399F">
      <w:pPr>
        <w:rPr>
          <w:rFonts w:ascii="Calibri" w:hAnsi="Calibri" w:cs="Calibri"/>
          <w:b/>
          <w:bCs/>
          <w:color w:val="000000"/>
        </w:rPr>
      </w:pPr>
    </w:p>
    <w:p w14:paraId="27E2A6BB" w14:textId="77777777" w:rsidR="0001399F" w:rsidRDefault="0001399F" w:rsidP="0001399F">
      <w:pPr>
        <w:rPr>
          <w:rFonts w:ascii="Calibri" w:hAnsi="Calibri" w:cs="Calibri"/>
          <w:b/>
          <w:bCs/>
          <w:color w:val="000000"/>
        </w:rPr>
      </w:pPr>
    </w:p>
    <w:p w14:paraId="07DF6AC8" w14:textId="77777777" w:rsidR="0001399F" w:rsidRDefault="0001399F" w:rsidP="0001399F">
      <w:pPr>
        <w:rPr>
          <w:rFonts w:ascii="Calibri" w:hAnsi="Calibri" w:cs="Calibri"/>
          <w:b/>
          <w:bCs/>
          <w:color w:val="000000"/>
        </w:rPr>
      </w:pPr>
    </w:p>
    <w:p w14:paraId="0350F0D7" w14:textId="77777777" w:rsidR="0001399F" w:rsidRDefault="0001399F" w:rsidP="0001399F">
      <w:pPr>
        <w:rPr>
          <w:rFonts w:ascii="Calibri" w:hAnsi="Calibri" w:cs="Calibri"/>
          <w:b/>
          <w:bCs/>
          <w:color w:val="000000"/>
        </w:rPr>
      </w:pPr>
    </w:p>
    <w:p w14:paraId="10CDF7E9" w14:textId="77777777" w:rsidR="0001399F" w:rsidRDefault="0001399F" w:rsidP="0001399F">
      <w:pPr>
        <w:rPr>
          <w:rFonts w:ascii="Calibri" w:hAnsi="Calibri" w:cs="Calibri"/>
          <w:b/>
          <w:bCs/>
          <w:color w:val="000000"/>
        </w:rPr>
      </w:pPr>
    </w:p>
    <w:p w14:paraId="17D820F2" w14:textId="77777777" w:rsidR="0001399F" w:rsidRDefault="0001399F" w:rsidP="0001399F">
      <w:pPr>
        <w:rPr>
          <w:rFonts w:ascii="Calibri" w:hAnsi="Calibri" w:cs="Calibri"/>
          <w:b/>
          <w:bCs/>
          <w:color w:val="000000"/>
        </w:rPr>
      </w:pPr>
    </w:p>
    <w:p w14:paraId="680ED270" w14:textId="77777777" w:rsidR="0001399F" w:rsidRDefault="0001399F" w:rsidP="0001399F">
      <w:pPr>
        <w:rPr>
          <w:rFonts w:ascii="Calibri" w:hAnsi="Calibri" w:cs="Calibri"/>
          <w:b/>
          <w:bCs/>
          <w:color w:val="000000"/>
        </w:rPr>
      </w:pPr>
    </w:p>
    <w:p w14:paraId="326371C1" w14:textId="77777777" w:rsidR="0001399F" w:rsidRDefault="0001399F" w:rsidP="0001399F">
      <w:pPr>
        <w:rPr>
          <w:rFonts w:ascii="Calibri" w:hAnsi="Calibri" w:cs="Calibri"/>
          <w:b/>
          <w:bCs/>
          <w:color w:val="000000"/>
        </w:rPr>
      </w:pPr>
    </w:p>
    <w:p w14:paraId="72487869" w14:textId="77777777" w:rsidR="0001399F" w:rsidRDefault="0001399F" w:rsidP="0001399F">
      <w:pPr>
        <w:rPr>
          <w:rFonts w:ascii="Calibri" w:hAnsi="Calibri" w:cs="Calibri"/>
          <w:b/>
          <w:bCs/>
          <w:color w:val="000000"/>
        </w:rPr>
      </w:pPr>
    </w:p>
    <w:p w14:paraId="79C02538" w14:textId="77777777" w:rsidR="0001399F" w:rsidRDefault="0001399F" w:rsidP="0001399F">
      <w:pPr>
        <w:rPr>
          <w:rFonts w:ascii="Calibri" w:hAnsi="Calibri" w:cs="Calibri"/>
          <w:b/>
          <w:bCs/>
          <w:color w:val="000000"/>
        </w:rPr>
      </w:pPr>
    </w:p>
    <w:p w14:paraId="2C8E51F3" w14:textId="77777777" w:rsidR="0001399F" w:rsidRDefault="0001399F" w:rsidP="0001399F">
      <w:pPr>
        <w:rPr>
          <w:rFonts w:ascii="Calibri" w:hAnsi="Calibri" w:cs="Calibri"/>
          <w:b/>
          <w:bCs/>
          <w:color w:val="000000"/>
        </w:rPr>
      </w:pPr>
    </w:p>
    <w:p w14:paraId="4801446D" w14:textId="77777777" w:rsidR="0001399F" w:rsidRDefault="0001399F" w:rsidP="0001399F">
      <w:pPr>
        <w:rPr>
          <w:rFonts w:ascii="Calibri" w:hAnsi="Calibri" w:cs="Calibri"/>
          <w:b/>
          <w:bCs/>
          <w:color w:val="000000"/>
        </w:rPr>
      </w:pPr>
    </w:p>
    <w:p w14:paraId="7C12664F" w14:textId="77777777" w:rsidR="0001399F" w:rsidRDefault="0001399F" w:rsidP="0001399F">
      <w:pPr>
        <w:rPr>
          <w:rFonts w:ascii="Calibri" w:hAnsi="Calibri" w:cs="Calibri"/>
          <w:b/>
          <w:bCs/>
          <w:color w:val="000000"/>
        </w:rPr>
      </w:pPr>
    </w:p>
    <w:p w14:paraId="39386C04" w14:textId="77777777" w:rsidR="0001399F" w:rsidRDefault="0001399F" w:rsidP="0001399F">
      <w:pPr>
        <w:rPr>
          <w:rFonts w:ascii="Calibri" w:hAnsi="Calibri" w:cs="Calibri"/>
          <w:b/>
          <w:bCs/>
          <w:color w:val="000000"/>
        </w:rPr>
      </w:pPr>
    </w:p>
    <w:p w14:paraId="1546D6BE" w14:textId="77777777" w:rsidR="0001399F" w:rsidRDefault="0001399F" w:rsidP="0001399F">
      <w:pPr>
        <w:rPr>
          <w:rFonts w:ascii="Calibri" w:hAnsi="Calibri" w:cs="Calibri"/>
          <w:b/>
          <w:bCs/>
          <w:color w:val="000000"/>
        </w:rPr>
      </w:pPr>
    </w:p>
    <w:p w14:paraId="41D9CF6B" w14:textId="77777777" w:rsidR="0001399F" w:rsidRDefault="0001399F" w:rsidP="0001399F">
      <w:pPr>
        <w:rPr>
          <w:rFonts w:ascii="Calibri" w:hAnsi="Calibri" w:cs="Calibri"/>
          <w:b/>
          <w:bCs/>
          <w:color w:val="000000"/>
        </w:rPr>
      </w:pPr>
    </w:p>
    <w:p w14:paraId="33673D81" w14:textId="77777777" w:rsidR="0001399F" w:rsidRDefault="0001399F" w:rsidP="0001399F">
      <w:pPr>
        <w:rPr>
          <w:rFonts w:ascii="Calibri" w:hAnsi="Calibri" w:cs="Calibri"/>
          <w:b/>
          <w:bCs/>
          <w:color w:val="000000"/>
        </w:rPr>
      </w:pPr>
    </w:p>
    <w:p w14:paraId="4FDEF2F0" w14:textId="77777777" w:rsidR="0001399F" w:rsidRDefault="0001399F" w:rsidP="0001399F">
      <w:pPr>
        <w:rPr>
          <w:rFonts w:ascii="Calibri" w:hAnsi="Calibri" w:cs="Calibri"/>
          <w:b/>
          <w:bCs/>
          <w:color w:val="000000"/>
        </w:rPr>
      </w:pPr>
    </w:p>
    <w:p w14:paraId="1909DBC2" w14:textId="77777777" w:rsidR="0001399F" w:rsidRDefault="0001399F" w:rsidP="0001399F">
      <w:pPr>
        <w:rPr>
          <w:rFonts w:ascii="Calibri" w:hAnsi="Calibri" w:cs="Calibri"/>
          <w:b/>
          <w:bCs/>
          <w:color w:val="000000"/>
        </w:rPr>
      </w:pPr>
    </w:p>
    <w:p w14:paraId="03D3A61D" w14:textId="77777777" w:rsidR="0001399F" w:rsidRDefault="0001399F" w:rsidP="0001399F">
      <w:pPr>
        <w:rPr>
          <w:rFonts w:ascii="Calibri" w:hAnsi="Calibri" w:cs="Calibri"/>
          <w:b/>
          <w:bCs/>
          <w:color w:val="000000"/>
        </w:rPr>
      </w:pPr>
    </w:p>
    <w:p w14:paraId="162386DC" w14:textId="77777777" w:rsidR="0001399F" w:rsidRDefault="0001399F" w:rsidP="0001399F">
      <w:pPr>
        <w:rPr>
          <w:rFonts w:ascii="Calibri" w:hAnsi="Calibri" w:cs="Calibri"/>
          <w:b/>
          <w:bCs/>
          <w:color w:val="000000"/>
        </w:rPr>
      </w:pPr>
    </w:p>
    <w:p w14:paraId="569CDE99" w14:textId="77777777" w:rsidR="0001399F" w:rsidRDefault="0001399F" w:rsidP="0001399F">
      <w:pPr>
        <w:rPr>
          <w:rFonts w:ascii="Calibri" w:hAnsi="Calibri" w:cs="Calibri"/>
          <w:b/>
          <w:bCs/>
          <w:color w:val="000000"/>
        </w:rPr>
      </w:pPr>
    </w:p>
    <w:p w14:paraId="3BB08325" w14:textId="77777777" w:rsidR="0001399F" w:rsidRDefault="0001399F" w:rsidP="0001399F">
      <w:pPr>
        <w:rPr>
          <w:rFonts w:ascii="Calibri" w:hAnsi="Calibri" w:cs="Calibri"/>
          <w:b/>
          <w:bCs/>
          <w:color w:val="000000"/>
        </w:rPr>
      </w:pPr>
    </w:p>
    <w:p w14:paraId="47B6C4F8" w14:textId="4398B0F7" w:rsidR="0083541D" w:rsidRDefault="0083541D" w:rsidP="0083541D">
      <w:pPr>
        <w:pStyle w:val="Heading1"/>
        <w:jc w:val="center"/>
        <w:rPr>
          <w:b/>
          <w:color w:val="auto"/>
          <w:sz w:val="52"/>
          <w:u w:val="single"/>
        </w:rPr>
      </w:pPr>
      <w:r>
        <w:rPr>
          <w:b/>
          <w:color w:val="auto"/>
          <w:sz w:val="52"/>
          <w:u w:val="single"/>
        </w:rPr>
        <w:lastRenderedPageBreak/>
        <w:t>L</w:t>
      </w:r>
      <w:r>
        <w:rPr>
          <w:b/>
          <w:color w:val="auto"/>
          <w:sz w:val="52"/>
          <w:u w:val="single"/>
        </w:rPr>
        <w:t>C</w:t>
      </w:r>
      <w:r>
        <w:rPr>
          <w:b/>
          <w:color w:val="auto"/>
          <w:sz w:val="52"/>
          <w:u w:val="single"/>
        </w:rPr>
        <w:t xml:space="preserve"> Semester 2 Modules</w:t>
      </w:r>
    </w:p>
    <w:p w14:paraId="0169F9FF" w14:textId="77777777" w:rsidR="0083541D" w:rsidRDefault="0083541D" w:rsidP="0083541D"/>
    <w:p w14:paraId="2CE53B3C" w14:textId="77777777" w:rsidR="0083541D" w:rsidRDefault="0083541D" w:rsidP="0083541D"/>
    <w:p w14:paraId="2DD41791" w14:textId="77777777" w:rsidR="0083541D" w:rsidRDefault="0083541D" w:rsidP="0083541D"/>
    <w:p w14:paraId="4EED91DF" w14:textId="77777777" w:rsidR="0083541D" w:rsidRDefault="0083541D" w:rsidP="0083541D"/>
    <w:p w14:paraId="643ACEC8" w14:textId="77777777" w:rsidR="0083541D" w:rsidRDefault="0083541D" w:rsidP="0083541D"/>
    <w:p w14:paraId="23835D28" w14:textId="77777777" w:rsidR="0083541D" w:rsidRDefault="0083541D" w:rsidP="0083541D"/>
    <w:p w14:paraId="78C30561" w14:textId="77777777" w:rsidR="0083541D" w:rsidRDefault="0083541D" w:rsidP="0083541D"/>
    <w:p w14:paraId="0D67AAD4" w14:textId="77777777" w:rsidR="0083541D" w:rsidRDefault="0083541D" w:rsidP="0083541D"/>
    <w:p w14:paraId="798D7EFA" w14:textId="77777777" w:rsidR="0083541D" w:rsidRDefault="0083541D" w:rsidP="0083541D"/>
    <w:p w14:paraId="5FF77A46" w14:textId="77777777" w:rsidR="0083541D" w:rsidRDefault="0083541D" w:rsidP="0083541D"/>
    <w:p w14:paraId="7F271EDD" w14:textId="77777777" w:rsidR="0083541D" w:rsidRDefault="0083541D" w:rsidP="0083541D"/>
    <w:p w14:paraId="6A177944" w14:textId="77777777" w:rsidR="0083541D" w:rsidRDefault="0083541D" w:rsidP="0083541D"/>
    <w:p w14:paraId="462F6420" w14:textId="77777777" w:rsidR="0083541D" w:rsidRDefault="0083541D" w:rsidP="0083541D"/>
    <w:p w14:paraId="41E70939" w14:textId="77777777" w:rsidR="0083541D" w:rsidRDefault="0083541D" w:rsidP="0083541D"/>
    <w:p w14:paraId="2617CE0B" w14:textId="77777777" w:rsidR="0083541D" w:rsidRDefault="0083541D" w:rsidP="0083541D"/>
    <w:p w14:paraId="3ED360CF" w14:textId="77777777" w:rsidR="0083541D" w:rsidRDefault="0083541D" w:rsidP="0083541D"/>
    <w:p w14:paraId="7FD4A9F4" w14:textId="77777777" w:rsidR="0083541D" w:rsidRDefault="0083541D" w:rsidP="0083541D"/>
    <w:p w14:paraId="4F90D717" w14:textId="77777777" w:rsidR="0083541D" w:rsidRDefault="0083541D" w:rsidP="0083541D"/>
    <w:p w14:paraId="2E707BAB" w14:textId="77777777" w:rsidR="0083541D" w:rsidRDefault="0083541D" w:rsidP="0083541D"/>
    <w:p w14:paraId="74D3E772" w14:textId="77777777" w:rsidR="0083541D" w:rsidRDefault="0083541D" w:rsidP="0083541D"/>
    <w:p w14:paraId="6CEE2F41" w14:textId="77777777" w:rsidR="0083541D" w:rsidRDefault="0083541D" w:rsidP="0083541D"/>
    <w:p w14:paraId="3E339B89" w14:textId="77777777" w:rsidR="0083541D" w:rsidRDefault="0083541D" w:rsidP="0083541D"/>
    <w:p w14:paraId="7DB29874" w14:textId="77777777" w:rsidR="0083541D" w:rsidRDefault="0083541D" w:rsidP="0083541D"/>
    <w:p w14:paraId="6D2EFC1F" w14:textId="77777777" w:rsidR="0083541D" w:rsidRDefault="0083541D" w:rsidP="0083541D"/>
    <w:p w14:paraId="7B32285A" w14:textId="77777777" w:rsidR="0083541D" w:rsidRDefault="0083541D" w:rsidP="0083541D"/>
    <w:p w14:paraId="7D5ECF05" w14:textId="77777777" w:rsidR="0083541D" w:rsidRDefault="0083541D" w:rsidP="0083541D"/>
    <w:p w14:paraId="55859E88" w14:textId="77777777" w:rsidR="0083541D" w:rsidRDefault="0083541D" w:rsidP="0083541D"/>
    <w:p w14:paraId="1179EB12" w14:textId="77777777" w:rsidR="0083541D" w:rsidRDefault="0083541D" w:rsidP="0083541D"/>
    <w:p w14:paraId="4C29CEC9" w14:textId="77777777" w:rsidR="0083541D" w:rsidRDefault="0083541D" w:rsidP="0083541D"/>
    <w:p w14:paraId="39C43A17" w14:textId="77777777" w:rsidR="0083541D" w:rsidRDefault="0083541D" w:rsidP="0083541D"/>
    <w:p w14:paraId="5A3A00B3" w14:textId="77777777" w:rsidR="0083541D" w:rsidRDefault="0083541D" w:rsidP="0083541D"/>
    <w:p w14:paraId="05BAD18C" w14:textId="77777777" w:rsidR="0083541D" w:rsidRDefault="0083541D" w:rsidP="0083541D"/>
    <w:p w14:paraId="531EED27" w14:textId="77777777" w:rsidR="0083541D" w:rsidRDefault="0083541D" w:rsidP="0083541D"/>
    <w:p w14:paraId="230357B6" w14:textId="77777777" w:rsidR="0083541D" w:rsidRDefault="0083541D" w:rsidP="0083541D"/>
    <w:p w14:paraId="46FA8B90" w14:textId="77777777" w:rsidR="0083541D" w:rsidRDefault="0083541D" w:rsidP="0083541D"/>
    <w:p w14:paraId="78E8DDBD" w14:textId="77777777" w:rsidR="0083541D" w:rsidRDefault="0083541D" w:rsidP="0083541D"/>
    <w:p w14:paraId="54842B43" w14:textId="77777777" w:rsidR="0083541D" w:rsidRDefault="0083541D" w:rsidP="0083541D"/>
    <w:p w14:paraId="5C3A3376" w14:textId="77777777" w:rsidR="0083541D" w:rsidRDefault="0083541D" w:rsidP="0083541D"/>
    <w:p w14:paraId="6C01E1D6" w14:textId="77777777" w:rsidR="0083541D" w:rsidRDefault="0083541D" w:rsidP="0083541D"/>
    <w:p w14:paraId="39C13644" w14:textId="77777777" w:rsidR="0083541D" w:rsidRDefault="0083541D" w:rsidP="0083541D"/>
    <w:p w14:paraId="256E0F98" w14:textId="77777777" w:rsidR="0083541D" w:rsidRDefault="0083541D" w:rsidP="0083541D"/>
    <w:p w14:paraId="119DAC16" w14:textId="77777777" w:rsidR="0083541D" w:rsidRDefault="0083541D" w:rsidP="0083541D"/>
    <w:p w14:paraId="644231B7" w14:textId="77777777" w:rsidR="0083541D" w:rsidRDefault="0083541D" w:rsidP="0083541D"/>
    <w:p w14:paraId="1BFB77A8" w14:textId="77777777" w:rsidR="0083541D" w:rsidRDefault="0083541D" w:rsidP="0083541D"/>
    <w:p w14:paraId="01E95F52" w14:textId="77777777" w:rsidR="0083541D" w:rsidRDefault="0083541D" w:rsidP="0083541D"/>
    <w:p w14:paraId="13030AAE" w14:textId="77777777" w:rsidR="00E4193C" w:rsidRPr="00EC5FC8" w:rsidRDefault="00E4193C" w:rsidP="00E4193C">
      <w:pPr>
        <w:pStyle w:val="Heading2"/>
        <w:jc w:val="center"/>
        <w:rPr>
          <w:b/>
          <w:color w:val="auto"/>
          <w:u w:val="single"/>
        </w:rPr>
      </w:pPr>
      <w:r>
        <w:rPr>
          <w:b/>
          <w:color w:val="auto"/>
          <w:u w:val="single"/>
        </w:rPr>
        <w:lastRenderedPageBreak/>
        <w:t>Literary Worlds 900-1770</w:t>
      </w:r>
    </w:p>
    <w:p w14:paraId="76BD6A08" w14:textId="77777777" w:rsidR="00E4193C" w:rsidRDefault="00E4193C" w:rsidP="00E4193C">
      <w:pPr>
        <w:pStyle w:val="NoSpacing"/>
      </w:pPr>
    </w:p>
    <w:p w14:paraId="5B99B748" w14:textId="77777777" w:rsidR="00E4193C" w:rsidRPr="00257A57" w:rsidRDefault="00E4193C" w:rsidP="00E4193C">
      <w:pPr>
        <w:pStyle w:val="NoSpacing"/>
      </w:pPr>
      <w:r w:rsidRPr="00257A57">
        <w:t xml:space="preserve">MODULE CODE: </w:t>
      </w:r>
      <w:r w:rsidRPr="006C450B">
        <w:t>4042</w:t>
      </w:r>
      <w:r>
        <w:t>5</w:t>
      </w:r>
    </w:p>
    <w:p w14:paraId="33192118" w14:textId="77777777" w:rsidR="00E4193C" w:rsidRPr="00257A57" w:rsidRDefault="00E4193C" w:rsidP="00E4193C">
      <w:pPr>
        <w:pStyle w:val="NoSpacing"/>
      </w:pPr>
      <w:r w:rsidRPr="00257A57">
        <w:t xml:space="preserve">CREDITS: </w:t>
      </w:r>
      <w:r>
        <w:t>20</w:t>
      </w:r>
    </w:p>
    <w:p w14:paraId="66176AAF" w14:textId="77777777" w:rsidR="00E4193C" w:rsidRDefault="00E4193C" w:rsidP="00E4193C">
      <w:pPr>
        <w:pStyle w:val="NoSpacing"/>
      </w:pPr>
      <w:r w:rsidRPr="00257A57">
        <w:t>ASSESSMENT METHOD</w:t>
      </w:r>
      <w:r>
        <w:t>: 2x essays</w:t>
      </w:r>
    </w:p>
    <w:p w14:paraId="2B64BB07" w14:textId="77777777" w:rsidR="00E4193C" w:rsidRDefault="00E4193C" w:rsidP="00E4193C">
      <w:pPr>
        <w:pStyle w:val="NoSpacing"/>
      </w:pPr>
      <w:r w:rsidRPr="00257A57">
        <w:t xml:space="preserve">SEMESTER: </w:t>
      </w:r>
      <w:r>
        <w:t>2</w:t>
      </w:r>
    </w:p>
    <w:p w14:paraId="5267D442" w14:textId="77777777" w:rsidR="00E4193C" w:rsidRDefault="00E4193C" w:rsidP="00E4193C"/>
    <w:p w14:paraId="7446C436" w14:textId="3F5CA586" w:rsidR="00E4193C" w:rsidRPr="00A26465" w:rsidRDefault="00E4193C" w:rsidP="00E4193C">
      <w:pPr>
        <w:sectPr w:rsidR="00E4193C" w:rsidRPr="00A26465" w:rsidSect="00E4193C">
          <w:pgSz w:w="11900" w:h="16840"/>
          <w:pgMar w:top="1440" w:right="1440" w:bottom="1440" w:left="1440" w:header="720" w:footer="720" w:gutter="0"/>
          <w:cols w:space="720"/>
          <w:docGrid w:linePitch="360"/>
        </w:sectPr>
      </w:pPr>
      <w:r w:rsidRPr="00254F49">
        <w:t>This module provides an introduction to a wide range of texts---including both prose and verse— across a broad transhistorical period. The aim is to introduce students to a spectrum of texts and genres from the earliest writing in English to the invention of the novel in the early- to mid-eighteenth century. Building on the work of 'Literary Worlds 1770-Today', this module expands in depth and breadth the exploration of key aesthetic and cultural developments that shaped the development of literature during this earlier and less-familiar period. The module will be arranged in three main blocks corresponding to key historical and literary periods within the range of c. 900 to 1750</w:t>
      </w:r>
      <w:r w:rsidR="00B94883">
        <w:t>.</w:t>
      </w:r>
    </w:p>
    <w:p w14:paraId="317F5D64" w14:textId="1AE6FE73" w:rsidR="007B09F4" w:rsidRDefault="00437CF1" w:rsidP="00B94883">
      <w:pPr>
        <w:pStyle w:val="Heading1"/>
        <w:jc w:val="center"/>
        <w:rPr>
          <w:b/>
          <w:color w:val="auto"/>
          <w:sz w:val="52"/>
          <w:u w:val="single"/>
        </w:rPr>
      </w:pPr>
      <w:r>
        <w:rPr>
          <w:b/>
          <w:color w:val="auto"/>
          <w:sz w:val="52"/>
          <w:u w:val="single"/>
        </w:rPr>
        <w:lastRenderedPageBreak/>
        <w:t xml:space="preserve">LI </w:t>
      </w:r>
      <w:r w:rsidR="007B09F4">
        <w:rPr>
          <w:b/>
          <w:color w:val="auto"/>
          <w:sz w:val="52"/>
          <w:u w:val="single"/>
        </w:rPr>
        <w:t>Semester 2 Modules</w:t>
      </w:r>
    </w:p>
    <w:p w14:paraId="603D8F41" w14:textId="77777777" w:rsidR="007B09F4" w:rsidRDefault="007B09F4" w:rsidP="007B09F4"/>
    <w:p w14:paraId="02434332" w14:textId="77777777" w:rsidR="007B09F4" w:rsidRDefault="007B09F4" w:rsidP="007B09F4"/>
    <w:p w14:paraId="5A44AD11" w14:textId="77777777" w:rsidR="007B09F4" w:rsidRDefault="007B09F4" w:rsidP="007B09F4"/>
    <w:p w14:paraId="5F826D38" w14:textId="77777777" w:rsidR="007B09F4" w:rsidRDefault="007B09F4" w:rsidP="007B09F4"/>
    <w:p w14:paraId="353BC819" w14:textId="77777777" w:rsidR="007B09F4" w:rsidRDefault="007B09F4" w:rsidP="007B09F4"/>
    <w:p w14:paraId="0D51100E" w14:textId="77777777" w:rsidR="007B09F4" w:rsidRDefault="007B09F4" w:rsidP="007B09F4"/>
    <w:p w14:paraId="62454F32" w14:textId="77777777" w:rsidR="007B09F4" w:rsidRDefault="007B09F4" w:rsidP="007B09F4"/>
    <w:p w14:paraId="3BC8F0D4" w14:textId="77777777" w:rsidR="007B09F4" w:rsidRDefault="007B09F4" w:rsidP="007B09F4"/>
    <w:p w14:paraId="72D4445A" w14:textId="77777777" w:rsidR="007B09F4" w:rsidRDefault="007B09F4" w:rsidP="007B09F4"/>
    <w:p w14:paraId="78A16C83" w14:textId="77777777" w:rsidR="007B09F4" w:rsidRDefault="007B09F4" w:rsidP="007B09F4"/>
    <w:p w14:paraId="43B939D6" w14:textId="77777777" w:rsidR="007B09F4" w:rsidRDefault="007B09F4" w:rsidP="007B09F4"/>
    <w:p w14:paraId="19E74E23" w14:textId="77777777" w:rsidR="007B09F4" w:rsidRDefault="007B09F4" w:rsidP="007B09F4"/>
    <w:p w14:paraId="699D1B9D" w14:textId="77777777" w:rsidR="007B09F4" w:rsidRDefault="007B09F4" w:rsidP="007B09F4"/>
    <w:p w14:paraId="70B9DED2" w14:textId="77777777" w:rsidR="007B09F4" w:rsidRDefault="007B09F4" w:rsidP="007B09F4"/>
    <w:p w14:paraId="719BF18E" w14:textId="77777777" w:rsidR="007B09F4" w:rsidRDefault="007B09F4" w:rsidP="007B09F4"/>
    <w:p w14:paraId="2D476095" w14:textId="77777777" w:rsidR="007B09F4" w:rsidRDefault="007B09F4" w:rsidP="007B09F4"/>
    <w:p w14:paraId="0B197CBB" w14:textId="77777777" w:rsidR="007B09F4" w:rsidRDefault="007B09F4" w:rsidP="007B09F4"/>
    <w:p w14:paraId="10F772CB" w14:textId="77777777" w:rsidR="007B09F4" w:rsidRDefault="007B09F4" w:rsidP="007B09F4"/>
    <w:p w14:paraId="6FCC2160" w14:textId="77777777" w:rsidR="007B09F4" w:rsidRDefault="007B09F4" w:rsidP="007B09F4"/>
    <w:p w14:paraId="1F4C3188" w14:textId="77777777" w:rsidR="007B09F4" w:rsidRDefault="007B09F4" w:rsidP="007B09F4"/>
    <w:p w14:paraId="449CE512" w14:textId="77777777" w:rsidR="007B09F4" w:rsidRDefault="007B09F4" w:rsidP="007B09F4"/>
    <w:p w14:paraId="4DD86343" w14:textId="77777777" w:rsidR="007B09F4" w:rsidRDefault="007B09F4" w:rsidP="007B09F4"/>
    <w:p w14:paraId="17D14783" w14:textId="77777777" w:rsidR="007B09F4" w:rsidRDefault="007B09F4" w:rsidP="007B09F4"/>
    <w:p w14:paraId="7127DDD6" w14:textId="77777777" w:rsidR="007B09F4" w:rsidRDefault="007B09F4" w:rsidP="007B09F4"/>
    <w:p w14:paraId="5374F448" w14:textId="77777777" w:rsidR="007B09F4" w:rsidRDefault="007B09F4" w:rsidP="007B09F4"/>
    <w:p w14:paraId="5EA28270" w14:textId="77777777" w:rsidR="007B09F4" w:rsidRDefault="007B09F4" w:rsidP="007B09F4"/>
    <w:p w14:paraId="23B633DC" w14:textId="77777777" w:rsidR="007B09F4" w:rsidRDefault="007B09F4" w:rsidP="007B09F4"/>
    <w:p w14:paraId="5EEF4C06" w14:textId="77777777" w:rsidR="007B09F4" w:rsidRDefault="007B09F4" w:rsidP="007B09F4"/>
    <w:p w14:paraId="653FBE52" w14:textId="77777777" w:rsidR="007B09F4" w:rsidRDefault="007B09F4" w:rsidP="007B09F4"/>
    <w:p w14:paraId="7F5D7090" w14:textId="77777777" w:rsidR="007B09F4" w:rsidRDefault="007B09F4" w:rsidP="007B09F4"/>
    <w:p w14:paraId="21E3CE17" w14:textId="77777777" w:rsidR="007B09F4" w:rsidRDefault="007B09F4" w:rsidP="007B09F4"/>
    <w:p w14:paraId="52330F48" w14:textId="77777777" w:rsidR="007B09F4" w:rsidRDefault="007B09F4" w:rsidP="007B09F4"/>
    <w:p w14:paraId="6604B9B0" w14:textId="77777777" w:rsidR="007B09F4" w:rsidRDefault="007B09F4" w:rsidP="007B09F4"/>
    <w:p w14:paraId="6D7FFC88" w14:textId="77777777" w:rsidR="007B09F4" w:rsidRDefault="007B09F4" w:rsidP="007B09F4"/>
    <w:p w14:paraId="64FCADCD" w14:textId="77777777" w:rsidR="007B09F4" w:rsidRDefault="007B09F4" w:rsidP="007B09F4"/>
    <w:p w14:paraId="5AE0CBCB" w14:textId="77777777" w:rsidR="007B09F4" w:rsidRDefault="007B09F4" w:rsidP="007B09F4"/>
    <w:p w14:paraId="2DA28735" w14:textId="77777777" w:rsidR="007B09F4" w:rsidRDefault="007B09F4" w:rsidP="007B09F4"/>
    <w:p w14:paraId="7561BEB2" w14:textId="77777777" w:rsidR="007748A2" w:rsidRDefault="007748A2" w:rsidP="007B09F4"/>
    <w:p w14:paraId="6FEA6E90" w14:textId="77777777" w:rsidR="007748A2" w:rsidRDefault="007748A2" w:rsidP="007B09F4"/>
    <w:p w14:paraId="0EC2D98A" w14:textId="77777777" w:rsidR="007B09F4" w:rsidRDefault="007B09F4" w:rsidP="007B09F4"/>
    <w:p w14:paraId="41C21D05" w14:textId="77777777" w:rsidR="007B09F4" w:rsidRDefault="007B09F4" w:rsidP="007B09F4"/>
    <w:p w14:paraId="4F7DB712" w14:textId="50C1AB60" w:rsidR="16A76F82" w:rsidRDefault="16A76F82"/>
    <w:p w14:paraId="248BBB45" w14:textId="5213C533" w:rsidR="16A76F82" w:rsidRDefault="16A76F82"/>
    <w:p w14:paraId="48F1C380" w14:textId="10BE076B" w:rsidR="00FC566B" w:rsidRPr="00FC566B" w:rsidRDefault="00FC566B" w:rsidP="00FC566B">
      <w:pPr>
        <w:pStyle w:val="Heading2"/>
        <w:jc w:val="center"/>
        <w:rPr>
          <w:b/>
          <w:color w:val="auto"/>
          <w:sz w:val="24"/>
          <w:szCs w:val="24"/>
        </w:rPr>
      </w:pPr>
      <w:r>
        <w:rPr>
          <w:b/>
          <w:color w:val="auto"/>
          <w:sz w:val="24"/>
          <w:szCs w:val="24"/>
        </w:rPr>
        <w:lastRenderedPageBreak/>
        <w:t xml:space="preserve">Only </w:t>
      </w:r>
      <w:r>
        <w:rPr>
          <w:b/>
          <w:color w:val="auto"/>
          <w:sz w:val="24"/>
          <w:szCs w:val="24"/>
          <w:u w:val="single"/>
        </w:rPr>
        <w:t>ONE</w:t>
      </w:r>
      <w:r>
        <w:rPr>
          <w:b/>
          <w:color w:val="auto"/>
          <w:sz w:val="24"/>
          <w:szCs w:val="24"/>
        </w:rPr>
        <w:t xml:space="preserve"> of the following </w:t>
      </w:r>
      <w:r w:rsidR="007748A2">
        <w:rPr>
          <w:b/>
          <w:color w:val="auto"/>
          <w:sz w:val="24"/>
          <w:szCs w:val="24"/>
        </w:rPr>
        <w:t>four</w:t>
      </w:r>
      <w:r>
        <w:rPr>
          <w:b/>
          <w:color w:val="auto"/>
          <w:sz w:val="24"/>
          <w:szCs w:val="24"/>
        </w:rPr>
        <w:t xml:space="preserve"> modules can be taken:</w:t>
      </w:r>
    </w:p>
    <w:p w14:paraId="37EB64F8" w14:textId="427E8DD5" w:rsidR="00340A1C" w:rsidRPr="00340A1C" w:rsidRDefault="00340A1C" w:rsidP="00CA405D">
      <w:pPr>
        <w:pStyle w:val="Heading2"/>
        <w:jc w:val="center"/>
        <w:rPr>
          <w:b/>
          <w:color w:val="auto"/>
          <w:u w:val="single"/>
        </w:rPr>
      </w:pPr>
      <w:r>
        <w:rPr>
          <w:b/>
          <w:color w:val="auto"/>
          <w:u w:val="single"/>
        </w:rPr>
        <w:t>Literature and the Environment: Crisis and Resistance</w:t>
      </w:r>
    </w:p>
    <w:p w14:paraId="5C3A058E" w14:textId="77777777" w:rsidR="007B09F4" w:rsidRDefault="007B09F4" w:rsidP="007B09F4">
      <w:pPr>
        <w:tabs>
          <w:tab w:val="left" w:pos="4618"/>
        </w:tabs>
        <w:ind w:left="113"/>
        <w:rPr>
          <w:b/>
          <w:i/>
          <w:sz w:val="22"/>
        </w:rPr>
      </w:pPr>
    </w:p>
    <w:p w14:paraId="38F40B87" w14:textId="6FFF07B4" w:rsidR="007B09F4" w:rsidRPr="0093655E" w:rsidRDefault="007B09F4" w:rsidP="007B09F4">
      <w:pPr>
        <w:pStyle w:val="NoSpacing"/>
        <w:rPr>
          <w:rFonts w:ascii="Calibri" w:hAnsi="Calibri" w:cs="Calibri"/>
        </w:rPr>
      </w:pPr>
      <w:r w:rsidRPr="0093655E">
        <w:t>MODULE CODE:</w:t>
      </w:r>
      <w:r w:rsidR="00CA405D" w:rsidRPr="00CA405D">
        <w:t xml:space="preserve"> 39765</w:t>
      </w:r>
    </w:p>
    <w:p w14:paraId="056B05F3" w14:textId="52AD7D37" w:rsidR="007B09F4" w:rsidRPr="0093655E" w:rsidRDefault="007B09F4" w:rsidP="007B09F4">
      <w:pPr>
        <w:pStyle w:val="NoSpacing"/>
      </w:pPr>
      <w:r w:rsidRPr="0093655E">
        <w:t xml:space="preserve">CREDITS: </w:t>
      </w:r>
      <w:r w:rsidR="00CA405D">
        <w:t>20</w:t>
      </w:r>
    </w:p>
    <w:p w14:paraId="75CFEED3" w14:textId="6AF2A7B4" w:rsidR="007B09F4" w:rsidRDefault="007B09F4" w:rsidP="00340A1C">
      <w:pPr>
        <w:pStyle w:val="NoSpacing"/>
      </w:pPr>
      <w:r w:rsidRPr="0093655E">
        <w:t xml:space="preserve">ASSESSMENT METHOD: </w:t>
      </w:r>
      <w:r w:rsidR="00340A1C">
        <w:t>1x Critical essay (60%) and 1x Creative/Reflexive assignment (40%)</w:t>
      </w:r>
    </w:p>
    <w:p w14:paraId="450A13A8" w14:textId="0B3179F3" w:rsidR="007B09F4" w:rsidRDefault="007B09F4" w:rsidP="007B09F4">
      <w:pPr>
        <w:pStyle w:val="NoSpacing"/>
      </w:pPr>
      <w:r w:rsidRPr="0093655E">
        <w:t xml:space="preserve">SEMESTER: </w:t>
      </w:r>
      <w:r w:rsidR="00340A1C">
        <w:t>2</w:t>
      </w:r>
      <w:r w:rsidRPr="0093655E">
        <w:t xml:space="preserve"> (</w:t>
      </w:r>
      <w:r w:rsidR="00340A1C">
        <w:t>Spring</w:t>
      </w:r>
      <w:r w:rsidRPr="0093655E">
        <w:t xml:space="preserve"> term only)</w:t>
      </w:r>
    </w:p>
    <w:p w14:paraId="19FCE02E" w14:textId="77777777" w:rsidR="00340A1C" w:rsidRDefault="00340A1C" w:rsidP="007B09F4">
      <w:pPr>
        <w:pStyle w:val="NoSpacing"/>
      </w:pPr>
    </w:p>
    <w:p w14:paraId="16C46C0A" w14:textId="3481B662" w:rsidR="00340A1C" w:rsidRDefault="00340A1C" w:rsidP="007B09F4">
      <w:pPr>
        <w:pStyle w:val="NoSpacing"/>
        <w:rPr>
          <w:b/>
          <w:bCs/>
          <w:u w:val="single"/>
        </w:rPr>
      </w:pPr>
      <w:r>
        <w:rPr>
          <w:b/>
          <w:bCs/>
          <w:u w:val="single"/>
        </w:rPr>
        <w:t>DESCRIPTION</w:t>
      </w:r>
    </w:p>
    <w:p w14:paraId="51F5285C" w14:textId="77777777" w:rsidR="00340A1C" w:rsidRDefault="00340A1C" w:rsidP="007B09F4">
      <w:pPr>
        <w:pStyle w:val="NoSpacing"/>
        <w:rPr>
          <w:b/>
          <w:bCs/>
          <w:u w:val="single"/>
        </w:rPr>
      </w:pPr>
    </w:p>
    <w:p w14:paraId="08F7F206" w14:textId="5F71A964" w:rsidR="00340A1C" w:rsidRDefault="007748A2" w:rsidP="007B09F4">
      <w:pPr>
        <w:pStyle w:val="NoSpacing"/>
      </w:pPr>
      <w:r w:rsidRPr="007748A2">
        <w:t>This module tackles one of the most urgent questions for literature as a discipline at the current time: how can literature and literary criticism help us to respond to climate change and the biodiversity crisis? These problems are often framed in scientific terms, but they are also social, political and personal issues which require critical scrutiny, imaginative solutions and empathy. In this module you will engage with a range of contemporary and earlier literature that has a bearing on humanity's relationships with the natural environment. The environmental crisis is a global problem that is impacting on poorer countries and communities especially hard, so this module is especially attentive to diverse voices from around the world. Alongside influential pieces of ecocriticism and canonical writers such as Wordsworth, Clare and Shakespeare, texts studied may include essays and poems by recent Indian writers, nature poetry by indigenous Canadian poets, legal codes and documentaries from South America, and writing on nature in Birmingham itself.</w:t>
      </w:r>
    </w:p>
    <w:p w14:paraId="0763ED62" w14:textId="77777777" w:rsidR="007748A2" w:rsidRDefault="007748A2" w:rsidP="007B09F4">
      <w:pPr>
        <w:pStyle w:val="NoSpacing"/>
      </w:pPr>
    </w:p>
    <w:p w14:paraId="1A741216" w14:textId="1D9E4060" w:rsidR="00340A1C" w:rsidRDefault="00340A1C" w:rsidP="007B09F4">
      <w:pPr>
        <w:pStyle w:val="NoSpacing"/>
        <w:rPr>
          <w:b/>
          <w:bCs/>
          <w:u w:val="single"/>
        </w:rPr>
      </w:pPr>
      <w:r>
        <w:rPr>
          <w:b/>
          <w:bCs/>
          <w:u w:val="single"/>
        </w:rPr>
        <w:t>INDICATIVE READING LIST</w:t>
      </w:r>
    </w:p>
    <w:p w14:paraId="4F3CD1CC" w14:textId="77777777" w:rsidR="00340A1C" w:rsidRDefault="00340A1C" w:rsidP="007B09F4">
      <w:pPr>
        <w:pStyle w:val="NoSpacing"/>
        <w:rPr>
          <w:b/>
          <w:bCs/>
          <w:u w:val="single"/>
        </w:rPr>
      </w:pPr>
    </w:p>
    <w:p w14:paraId="278968E1" w14:textId="77777777" w:rsidR="007748A2" w:rsidRPr="007748A2" w:rsidRDefault="007748A2" w:rsidP="007748A2">
      <w:pPr>
        <w:pStyle w:val="paragraph"/>
        <w:numPr>
          <w:ilvl w:val="0"/>
          <w:numId w:val="15"/>
        </w:numPr>
        <w:textAlignment w:val="baseline"/>
        <w:rPr>
          <w:rStyle w:val="eop"/>
          <w:rFonts w:asciiTheme="minorHAnsi" w:eastAsiaTheme="majorEastAsia" w:hAnsiTheme="minorHAnsi"/>
        </w:rPr>
      </w:pPr>
      <w:r w:rsidRPr="007748A2">
        <w:rPr>
          <w:rStyle w:val="eop"/>
          <w:rFonts w:asciiTheme="minorHAnsi" w:eastAsiaTheme="majorEastAsia" w:hAnsiTheme="minorHAnsi"/>
        </w:rPr>
        <w:t xml:space="preserve">Amitav Ghosh, The Great Derangement </w:t>
      </w:r>
    </w:p>
    <w:p w14:paraId="5D8942B9" w14:textId="77777777" w:rsidR="007748A2" w:rsidRPr="007748A2" w:rsidRDefault="007748A2" w:rsidP="007748A2">
      <w:pPr>
        <w:pStyle w:val="paragraph"/>
        <w:numPr>
          <w:ilvl w:val="0"/>
          <w:numId w:val="15"/>
        </w:numPr>
        <w:textAlignment w:val="baseline"/>
        <w:rPr>
          <w:rStyle w:val="eop"/>
          <w:rFonts w:asciiTheme="minorHAnsi" w:eastAsiaTheme="majorEastAsia" w:hAnsiTheme="minorHAnsi"/>
        </w:rPr>
      </w:pPr>
      <w:r w:rsidRPr="007748A2">
        <w:rPr>
          <w:rStyle w:val="eop"/>
          <w:rFonts w:asciiTheme="minorHAnsi" w:eastAsiaTheme="majorEastAsia" w:hAnsiTheme="minorHAnsi"/>
        </w:rPr>
        <w:t>Jason Allen-</w:t>
      </w:r>
      <w:proofErr w:type="spellStart"/>
      <w:r w:rsidRPr="007748A2">
        <w:rPr>
          <w:rStyle w:val="eop"/>
          <w:rFonts w:asciiTheme="minorHAnsi" w:eastAsiaTheme="majorEastAsia" w:hAnsiTheme="minorHAnsi"/>
        </w:rPr>
        <w:t>Paisant</w:t>
      </w:r>
      <w:proofErr w:type="spellEnd"/>
      <w:r w:rsidRPr="007748A2">
        <w:rPr>
          <w:rStyle w:val="eop"/>
          <w:rFonts w:asciiTheme="minorHAnsi" w:eastAsiaTheme="majorEastAsia" w:hAnsiTheme="minorHAnsi"/>
        </w:rPr>
        <w:t xml:space="preserve">, Thinking with Trees </w:t>
      </w:r>
    </w:p>
    <w:p w14:paraId="75D19BE1" w14:textId="77777777" w:rsidR="007748A2" w:rsidRPr="007748A2" w:rsidRDefault="007748A2" w:rsidP="007748A2">
      <w:pPr>
        <w:pStyle w:val="paragraph"/>
        <w:numPr>
          <w:ilvl w:val="0"/>
          <w:numId w:val="15"/>
        </w:numPr>
        <w:textAlignment w:val="baseline"/>
        <w:rPr>
          <w:rStyle w:val="eop"/>
          <w:rFonts w:asciiTheme="minorHAnsi" w:eastAsiaTheme="majorEastAsia" w:hAnsiTheme="minorHAnsi"/>
        </w:rPr>
      </w:pPr>
      <w:r w:rsidRPr="007748A2">
        <w:rPr>
          <w:rStyle w:val="eop"/>
          <w:rFonts w:asciiTheme="minorHAnsi" w:eastAsiaTheme="majorEastAsia" w:hAnsiTheme="minorHAnsi"/>
        </w:rPr>
        <w:t xml:space="preserve">Lynne Bruckner and Dan Brayton (eds), Ecocritical Shakespeare </w:t>
      </w:r>
    </w:p>
    <w:p w14:paraId="0555FD6E" w14:textId="77777777" w:rsidR="007748A2" w:rsidRPr="007748A2" w:rsidRDefault="007748A2" w:rsidP="007748A2">
      <w:pPr>
        <w:pStyle w:val="paragraph"/>
        <w:numPr>
          <w:ilvl w:val="0"/>
          <w:numId w:val="15"/>
        </w:numPr>
        <w:textAlignment w:val="baseline"/>
        <w:rPr>
          <w:rStyle w:val="eop"/>
          <w:rFonts w:asciiTheme="minorHAnsi" w:eastAsiaTheme="majorEastAsia" w:hAnsiTheme="minorHAnsi"/>
        </w:rPr>
      </w:pPr>
      <w:r w:rsidRPr="007748A2">
        <w:rPr>
          <w:rStyle w:val="eop"/>
          <w:rFonts w:asciiTheme="minorHAnsi" w:eastAsiaTheme="majorEastAsia" w:hAnsiTheme="minorHAnsi"/>
        </w:rPr>
        <w:t>Rob Nixon, Slow Violence and the Environmentalism of the Poor</w:t>
      </w:r>
    </w:p>
    <w:p w14:paraId="679532B4" w14:textId="4EE80DA5" w:rsidR="00340A1C" w:rsidRDefault="007748A2" w:rsidP="007748A2">
      <w:pPr>
        <w:pStyle w:val="paragraph"/>
        <w:numPr>
          <w:ilvl w:val="0"/>
          <w:numId w:val="15"/>
        </w:numPr>
        <w:spacing w:before="0" w:beforeAutospacing="0" w:after="0" w:afterAutospacing="0"/>
        <w:textAlignment w:val="baseline"/>
        <w:rPr>
          <w:rStyle w:val="eop"/>
          <w:rFonts w:asciiTheme="minorHAnsi" w:eastAsiaTheme="majorEastAsia" w:hAnsiTheme="minorHAnsi"/>
        </w:rPr>
      </w:pPr>
      <w:r w:rsidRPr="007748A2">
        <w:rPr>
          <w:rStyle w:val="eop"/>
          <w:rFonts w:asciiTheme="minorHAnsi" w:eastAsiaTheme="majorEastAsia" w:hAnsiTheme="minorHAnsi"/>
        </w:rPr>
        <w:t>J.R.R. Tolkien, extracts from The Lord of the Rings</w:t>
      </w:r>
    </w:p>
    <w:p w14:paraId="2A8BAAFF" w14:textId="77777777" w:rsidR="00340A1C" w:rsidRDefault="00340A1C" w:rsidP="00340A1C">
      <w:pPr>
        <w:pStyle w:val="paragraph"/>
        <w:spacing w:before="0" w:beforeAutospacing="0" w:after="0" w:afterAutospacing="0"/>
        <w:textAlignment w:val="baseline"/>
        <w:rPr>
          <w:rStyle w:val="eop"/>
          <w:rFonts w:asciiTheme="minorHAnsi" w:eastAsiaTheme="majorEastAsia" w:hAnsiTheme="minorHAnsi"/>
        </w:rPr>
      </w:pPr>
    </w:p>
    <w:p w14:paraId="65EC80E7" w14:textId="77777777" w:rsidR="00340A1C" w:rsidRPr="00340A1C" w:rsidRDefault="00340A1C" w:rsidP="00340A1C">
      <w:pPr>
        <w:pStyle w:val="paragraph"/>
        <w:spacing w:before="0" w:beforeAutospacing="0" w:after="0" w:afterAutospacing="0"/>
        <w:textAlignment w:val="baseline"/>
        <w:rPr>
          <w:rFonts w:asciiTheme="minorHAnsi" w:hAnsiTheme="minorHAnsi"/>
        </w:rPr>
      </w:pPr>
    </w:p>
    <w:p w14:paraId="7AC612D7" w14:textId="77777777" w:rsidR="00340A1C" w:rsidRPr="00340A1C" w:rsidRDefault="00340A1C" w:rsidP="007B09F4">
      <w:pPr>
        <w:pStyle w:val="NoSpacing"/>
        <w:rPr>
          <w:b/>
          <w:bCs/>
          <w:u w:val="single"/>
        </w:rPr>
      </w:pPr>
    </w:p>
    <w:p w14:paraId="4A1D2054" w14:textId="77777777" w:rsidR="007B09F4" w:rsidRDefault="007B09F4" w:rsidP="007B09F4"/>
    <w:p w14:paraId="7068106B" w14:textId="77777777" w:rsidR="00340A1C" w:rsidRDefault="00340A1C" w:rsidP="007B09F4"/>
    <w:p w14:paraId="487C6AD3" w14:textId="77777777" w:rsidR="00340A1C" w:rsidRDefault="00340A1C" w:rsidP="007B09F4"/>
    <w:p w14:paraId="6FF40F54" w14:textId="77777777" w:rsidR="00340A1C" w:rsidRDefault="00340A1C" w:rsidP="007B09F4"/>
    <w:p w14:paraId="043A22BD" w14:textId="77777777" w:rsidR="00340A1C" w:rsidRDefault="00340A1C" w:rsidP="007B09F4"/>
    <w:p w14:paraId="2A3D2027" w14:textId="77777777" w:rsidR="00340A1C" w:rsidRDefault="00340A1C" w:rsidP="007B09F4"/>
    <w:p w14:paraId="60411B26" w14:textId="77777777" w:rsidR="00340A1C" w:rsidRDefault="00340A1C" w:rsidP="007B09F4"/>
    <w:p w14:paraId="7DCFF83C" w14:textId="77777777" w:rsidR="00340A1C" w:rsidRDefault="00340A1C" w:rsidP="007B09F4"/>
    <w:p w14:paraId="0FCC7393" w14:textId="77777777" w:rsidR="00340A1C" w:rsidRDefault="00340A1C" w:rsidP="007B09F4"/>
    <w:p w14:paraId="46846780" w14:textId="77777777" w:rsidR="00340A1C" w:rsidRDefault="00340A1C" w:rsidP="007B09F4"/>
    <w:p w14:paraId="4433B47C" w14:textId="77777777" w:rsidR="00340A1C" w:rsidRDefault="00340A1C" w:rsidP="007B09F4"/>
    <w:p w14:paraId="7EB33B96" w14:textId="6098DA3B" w:rsidR="00340A1C" w:rsidRPr="00340A1C" w:rsidRDefault="00340A1C" w:rsidP="00340A1C">
      <w:pPr>
        <w:pStyle w:val="Heading2"/>
        <w:jc w:val="center"/>
        <w:rPr>
          <w:b/>
          <w:color w:val="auto"/>
          <w:u w:val="single"/>
        </w:rPr>
      </w:pPr>
      <w:r>
        <w:rPr>
          <w:b/>
          <w:color w:val="auto"/>
          <w:u w:val="single"/>
        </w:rPr>
        <w:t>Colonial/Postcolonial</w:t>
      </w:r>
    </w:p>
    <w:p w14:paraId="3D01E6B3" w14:textId="77777777" w:rsidR="00340A1C" w:rsidRDefault="00340A1C" w:rsidP="00340A1C">
      <w:pPr>
        <w:tabs>
          <w:tab w:val="left" w:pos="4618"/>
        </w:tabs>
        <w:ind w:left="113"/>
        <w:rPr>
          <w:b/>
          <w:i/>
          <w:sz w:val="22"/>
        </w:rPr>
      </w:pPr>
    </w:p>
    <w:p w14:paraId="0CFC2896" w14:textId="43996E3C" w:rsidR="00340A1C" w:rsidRPr="0093655E" w:rsidRDefault="00340A1C" w:rsidP="00340A1C">
      <w:pPr>
        <w:pStyle w:val="NoSpacing"/>
        <w:rPr>
          <w:rFonts w:ascii="Calibri" w:hAnsi="Calibri" w:cs="Calibri"/>
        </w:rPr>
      </w:pPr>
      <w:r w:rsidRPr="0093655E">
        <w:t xml:space="preserve">MODULE CODE: </w:t>
      </w:r>
      <w:r w:rsidR="00CA405D" w:rsidRPr="00CA405D">
        <w:rPr>
          <w:rFonts w:cs="Calibri"/>
        </w:rPr>
        <w:t>39968</w:t>
      </w:r>
    </w:p>
    <w:p w14:paraId="40ADC7E0" w14:textId="66AB79A4" w:rsidR="00340A1C" w:rsidRPr="0093655E" w:rsidRDefault="00340A1C" w:rsidP="00340A1C">
      <w:pPr>
        <w:pStyle w:val="NoSpacing"/>
      </w:pPr>
      <w:r w:rsidRPr="0093655E">
        <w:t xml:space="preserve">CREDITS: </w:t>
      </w:r>
      <w:r w:rsidR="00CA405D">
        <w:t>20</w:t>
      </w:r>
    </w:p>
    <w:p w14:paraId="74B4EDAD" w14:textId="0E1E8A3A" w:rsidR="00340A1C" w:rsidRDefault="00340A1C" w:rsidP="00340A1C">
      <w:pPr>
        <w:pStyle w:val="NoSpacing"/>
      </w:pPr>
      <w:r w:rsidRPr="0093655E">
        <w:t xml:space="preserve">ASSESSMENT METHOD: </w:t>
      </w:r>
      <w:r>
        <w:t xml:space="preserve">1x Short commentary on theoretical writings (20%) </w:t>
      </w:r>
    </w:p>
    <w:p w14:paraId="65D9BDDB" w14:textId="1ED2BFAA" w:rsidR="00340A1C" w:rsidRDefault="00340A1C" w:rsidP="00340A1C">
      <w:pPr>
        <w:pStyle w:val="NoSpacing"/>
      </w:pPr>
      <w:r>
        <w:t>And 1x Comparative essay (80%)</w:t>
      </w:r>
    </w:p>
    <w:p w14:paraId="6D556075" w14:textId="77777777" w:rsidR="00340A1C" w:rsidRDefault="00340A1C" w:rsidP="00340A1C">
      <w:pPr>
        <w:pStyle w:val="NoSpacing"/>
      </w:pPr>
      <w:r w:rsidRPr="0093655E">
        <w:t xml:space="preserve">SEMESTER: </w:t>
      </w:r>
      <w:r>
        <w:t>2</w:t>
      </w:r>
      <w:r w:rsidRPr="0093655E">
        <w:t xml:space="preserve"> (</w:t>
      </w:r>
      <w:r>
        <w:t>Spring</w:t>
      </w:r>
      <w:r w:rsidRPr="0093655E">
        <w:t xml:space="preserve"> term only)</w:t>
      </w:r>
    </w:p>
    <w:p w14:paraId="6F5F10FB" w14:textId="77777777" w:rsidR="00340A1C" w:rsidRDefault="00340A1C" w:rsidP="00340A1C">
      <w:pPr>
        <w:pStyle w:val="NoSpacing"/>
      </w:pPr>
    </w:p>
    <w:p w14:paraId="1001038F" w14:textId="182D9760" w:rsidR="00340A1C" w:rsidRDefault="00340A1C" w:rsidP="00340A1C">
      <w:pPr>
        <w:pStyle w:val="NoSpacing"/>
        <w:rPr>
          <w:b/>
          <w:bCs/>
          <w:u w:val="single"/>
        </w:rPr>
      </w:pPr>
      <w:r>
        <w:rPr>
          <w:b/>
          <w:bCs/>
          <w:u w:val="single"/>
        </w:rPr>
        <w:t>DESCRIPTION</w:t>
      </w:r>
    </w:p>
    <w:p w14:paraId="496FD95B" w14:textId="77777777" w:rsidR="00340A1C" w:rsidRDefault="00340A1C" w:rsidP="00340A1C">
      <w:pPr>
        <w:pStyle w:val="NoSpacing"/>
        <w:rPr>
          <w:b/>
          <w:bCs/>
          <w:u w:val="single"/>
        </w:rPr>
      </w:pPr>
    </w:p>
    <w:p w14:paraId="03B8A7B1" w14:textId="567C114E" w:rsidR="00340A1C" w:rsidRDefault="00340A1C" w:rsidP="00340A1C">
      <w:pPr>
        <w:pStyle w:val="NoSpacing"/>
      </w:pPr>
      <w:r w:rsidRPr="00340A1C">
        <w:t>Colonial/Postcolonial will explore a range of cultural artefacts (which might include novels, plays, poems, films, and essays) from the nineteenth, twentieth, and twenty-first centuries, in relation both to the history of colonization and decolonization and to the writings of significant activists and theorists. Contending that colonialism involved both the conquest of territories and the conquest of truth, this module will invite you to consider how colonial thinking on topics such as race, ethnicity, gender, sexuality, power, history, and the environment has persisted, and been challenged, in the postcolonial world. It asks how the long epoch of European colonization not only shaped the world map, but defined ways of imagining the world and what it means to be human. For each theme a selection of key theoretical or critical texts will also be assigned, in order to expose students to ideas and arguments that are fundamental to the field.</w:t>
      </w:r>
    </w:p>
    <w:p w14:paraId="476A1FC5" w14:textId="77777777" w:rsidR="00340A1C" w:rsidRDefault="00340A1C" w:rsidP="00340A1C">
      <w:pPr>
        <w:pStyle w:val="NoSpacing"/>
      </w:pPr>
    </w:p>
    <w:p w14:paraId="4DC518FD" w14:textId="7402D59A" w:rsidR="00340A1C" w:rsidRDefault="00340A1C" w:rsidP="00340A1C">
      <w:pPr>
        <w:pStyle w:val="NoSpacing"/>
        <w:rPr>
          <w:b/>
          <w:bCs/>
          <w:u w:val="single"/>
        </w:rPr>
      </w:pPr>
      <w:r>
        <w:rPr>
          <w:b/>
          <w:bCs/>
          <w:u w:val="single"/>
        </w:rPr>
        <w:t>INDICATIVE READING LIST</w:t>
      </w:r>
    </w:p>
    <w:p w14:paraId="6891FC24" w14:textId="77777777" w:rsidR="00340A1C" w:rsidRDefault="00340A1C" w:rsidP="00340A1C">
      <w:pPr>
        <w:pStyle w:val="NoSpacing"/>
        <w:rPr>
          <w:b/>
          <w:bCs/>
          <w:u w:val="single"/>
        </w:rPr>
      </w:pPr>
    </w:p>
    <w:p w14:paraId="577A31D8" w14:textId="61E096B5" w:rsidR="007748A2" w:rsidRDefault="007748A2" w:rsidP="007748A2">
      <w:pPr>
        <w:pStyle w:val="NoSpacing"/>
        <w:numPr>
          <w:ilvl w:val="0"/>
          <w:numId w:val="16"/>
        </w:numPr>
        <w:ind w:left="360"/>
      </w:pPr>
      <w:r>
        <w:t>Selected stories by Rudyard Kipling (1880s; short stories)</w:t>
      </w:r>
    </w:p>
    <w:p w14:paraId="05D70FCD" w14:textId="77777777" w:rsidR="007748A2" w:rsidRDefault="007748A2" w:rsidP="007748A2">
      <w:pPr>
        <w:pStyle w:val="NoSpacing"/>
        <w:numPr>
          <w:ilvl w:val="0"/>
          <w:numId w:val="16"/>
        </w:numPr>
        <w:ind w:left="360"/>
      </w:pPr>
      <w:r>
        <w:t>Olive Schreiner, The Story of an African Farm (1883; novel)</w:t>
      </w:r>
    </w:p>
    <w:p w14:paraId="515EEA88" w14:textId="02FAA7DB" w:rsidR="007748A2" w:rsidRDefault="007748A2" w:rsidP="007748A2">
      <w:pPr>
        <w:pStyle w:val="NoSpacing"/>
        <w:numPr>
          <w:ilvl w:val="0"/>
          <w:numId w:val="16"/>
        </w:numPr>
        <w:ind w:left="360"/>
      </w:pPr>
      <w:r>
        <w:t>E.M. Forster, A Passage to India (1924; novel)</w:t>
      </w:r>
    </w:p>
    <w:p w14:paraId="6FF07A0A" w14:textId="3D0D7E92" w:rsidR="007748A2" w:rsidRDefault="007748A2" w:rsidP="007748A2">
      <w:pPr>
        <w:pStyle w:val="NoSpacing"/>
        <w:numPr>
          <w:ilvl w:val="0"/>
          <w:numId w:val="16"/>
        </w:numPr>
        <w:ind w:left="360"/>
      </w:pPr>
      <w:r>
        <w:t>China Achebe, Things Fall Apart (1958; novel)</w:t>
      </w:r>
    </w:p>
    <w:p w14:paraId="0A498F33" w14:textId="07633CF0" w:rsidR="007748A2" w:rsidRDefault="007748A2" w:rsidP="007748A2">
      <w:pPr>
        <w:pStyle w:val="NoSpacing"/>
        <w:numPr>
          <w:ilvl w:val="0"/>
          <w:numId w:val="16"/>
        </w:numPr>
        <w:ind w:left="360"/>
      </w:pPr>
      <w:r>
        <w:t xml:space="preserve">The Battle of Algiers, dir. Gillo </w:t>
      </w:r>
      <w:proofErr w:type="spellStart"/>
      <w:r>
        <w:t>Pontocorvo</w:t>
      </w:r>
      <w:proofErr w:type="spellEnd"/>
      <w:r>
        <w:t xml:space="preserve"> (1966; film)</w:t>
      </w:r>
    </w:p>
    <w:p w14:paraId="0A64F093" w14:textId="7F8BA89A" w:rsidR="007748A2" w:rsidRDefault="007748A2" w:rsidP="007748A2">
      <w:pPr>
        <w:pStyle w:val="NoSpacing"/>
        <w:numPr>
          <w:ilvl w:val="0"/>
          <w:numId w:val="16"/>
        </w:numPr>
        <w:ind w:left="360"/>
      </w:pPr>
      <w:r>
        <w:t>Selected poetry by Eavan Boland (1970s/80s; poetry)</w:t>
      </w:r>
    </w:p>
    <w:p w14:paraId="5AA524C2" w14:textId="62E56467" w:rsidR="007748A2" w:rsidRDefault="007748A2" w:rsidP="007748A2">
      <w:pPr>
        <w:pStyle w:val="NoSpacing"/>
        <w:numPr>
          <w:ilvl w:val="0"/>
          <w:numId w:val="16"/>
        </w:numPr>
        <w:ind w:left="360"/>
      </w:pPr>
      <w:r>
        <w:t>Jamaica Kincaid, A Small Place (1988; creative non-fiction)</w:t>
      </w:r>
    </w:p>
    <w:p w14:paraId="25D83241" w14:textId="3E6BA4BF" w:rsidR="007748A2" w:rsidRDefault="007748A2" w:rsidP="007748A2">
      <w:pPr>
        <w:pStyle w:val="NoSpacing"/>
        <w:numPr>
          <w:ilvl w:val="0"/>
          <w:numId w:val="16"/>
        </w:numPr>
        <w:ind w:left="360"/>
      </w:pPr>
      <w:r>
        <w:t>Indra Sinha, Animal’s People (2007; novel)</w:t>
      </w:r>
    </w:p>
    <w:p w14:paraId="6C3E69A4" w14:textId="1CF29656" w:rsidR="007748A2" w:rsidRDefault="007748A2" w:rsidP="007748A2">
      <w:pPr>
        <w:pStyle w:val="NoSpacing"/>
        <w:numPr>
          <w:ilvl w:val="0"/>
          <w:numId w:val="16"/>
        </w:numPr>
        <w:ind w:left="360"/>
      </w:pPr>
      <w:proofErr w:type="spellStart"/>
      <w:r>
        <w:t>Nakkiah</w:t>
      </w:r>
      <w:proofErr w:type="spellEnd"/>
      <w:r>
        <w:t xml:space="preserve"> Lui, Kill the Messenger (2015; play)</w:t>
      </w:r>
    </w:p>
    <w:p w14:paraId="6E63761A" w14:textId="3167AA19" w:rsidR="00340A1C" w:rsidRDefault="007748A2" w:rsidP="007748A2">
      <w:pPr>
        <w:pStyle w:val="NoSpacing"/>
        <w:numPr>
          <w:ilvl w:val="0"/>
          <w:numId w:val="16"/>
        </w:numPr>
        <w:ind w:left="360"/>
        <w:rPr>
          <w:rFonts w:ascii="Arial" w:hAnsi="Arial" w:cs="Arial"/>
        </w:rPr>
      </w:pPr>
      <w:r>
        <w:t>Marcia Douglas, The Marvellous Equations of the Dread (2018; novel)</w:t>
      </w:r>
    </w:p>
    <w:p w14:paraId="16F82391" w14:textId="77777777" w:rsidR="00340A1C" w:rsidRDefault="00340A1C" w:rsidP="00340A1C">
      <w:pPr>
        <w:pStyle w:val="NoSpacing"/>
        <w:rPr>
          <w:rFonts w:ascii="Arial" w:hAnsi="Arial" w:cs="Arial"/>
        </w:rPr>
      </w:pPr>
    </w:p>
    <w:p w14:paraId="6ECBEA36" w14:textId="77777777" w:rsidR="00340A1C" w:rsidRDefault="00340A1C" w:rsidP="00340A1C">
      <w:pPr>
        <w:pStyle w:val="NoSpacing"/>
        <w:rPr>
          <w:rFonts w:ascii="Arial" w:hAnsi="Arial" w:cs="Arial"/>
        </w:rPr>
      </w:pPr>
    </w:p>
    <w:p w14:paraId="30CC39AE" w14:textId="77777777" w:rsidR="00340A1C" w:rsidRDefault="00340A1C" w:rsidP="00340A1C">
      <w:pPr>
        <w:pStyle w:val="NoSpacing"/>
        <w:rPr>
          <w:rFonts w:ascii="Arial" w:hAnsi="Arial" w:cs="Arial"/>
        </w:rPr>
      </w:pPr>
    </w:p>
    <w:p w14:paraId="58C6ACD2" w14:textId="77777777" w:rsidR="00340A1C" w:rsidRDefault="00340A1C" w:rsidP="00340A1C">
      <w:pPr>
        <w:pStyle w:val="NoSpacing"/>
        <w:rPr>
          <w:rFonts w:ascii="Arial" w:hAnsi="Arial" w:cs="Arial"/>
        </w:rPr>
      </w:pPr>
    </w:p>
    <w:p w14:paraId="467E1510" w14:textId="77777777" w:rsidR="00340A1C" w:rsidRDefault="00340A1C" w:rsidP="00340A1C">
      <w:pPr>
        <w:pStyle w:val="NoSpacing"/>
        <w:rPr>
          <w:rFonts w:ascii="Arial" w:hAnsi="Arial" w:cs="Arial"/>
        </w:rPr>
      </w:pPr>
    </w:p>
    <w:p w14:paraId="4A2AB3A1" w14:textId="77777777" w:rsidR="00340A1C" w:rsidRDefault="00340A1C" w:rsidP="00340A1C">
      <w:pPr>
        <w:pStyle w:val="NoSpacing"/>
        <w:rPr>
          <w:rFonts w:ascii="Arial" w:hAnsi="Arial" w:cs="Arial"/>
        </w:rPr>
      </w:pPr>
    </w:p>
    <w:p w14:paraId="4157DBF3" w14:textId="77777777" w:rsidR="00340A1C" w:rsidRDefault="00340A1C" w:rsidP="00340A1C">
      <w:pPr>
        <w:pStyle w:val="NoSpacing"/>
        <w:rPr>
          <w:rFonts w:ascii="Arial" w:hAnsi="Arial" w:cs="Arial"/>
        </w:rPr>
      </w:pPr>
    </w:p>
    <w:p w14:paraId="5B1DBE8D" w14:textId="77777777" w:rsidR="00340A1C" w:rsidRDefault="00340A1C" w:rsidP="00340A1C">
      <w:pPr>
        <w:pStyle w:val="NoSpacing"/>
        <w:rPr>
          <w:rFonts w:ascii="Arial" w:hAnsi="Arial" w:cs="Arial"/>
        </w:rPr>
      </w:pPr>
    </w:p>
    <w:p w14:paraId="47D2E03D" w14:textId="77777777" w:rsidR="00340A1C" w:rsidRDefault="00340A1C" w:rsidP="00340A1C">
      <w:pPr>
        <w:pStyle w:val="NoSpacing"/>
        <w:rPr>
          <w:rFonts w:ascii="Arial" w:hAnsi="Arial" w:cs="Arial"/>
        </w:rPr>
      </w:pPr>
    </w:p>
    <w:p w14:paraId="56999BEE" w14:textId="3E794EE7" w:rsidR="16A76F82" w:rsidRDefault="16A76F82" w:rsidP="16A76F82">
      <w:pPr>
        <w:pStyle w:val="NoSpacing"/>
        <w:rPr>
          <w:rFonts w:ascii="Arial" w:hAnsi="Arial" w:cs="Arial"/>
        </w:rPr>
      </w:pPr>
    </w:p>
    <w:p w14:paraId="3FBCCE3C" w14:textId="48CE516A" w:rsidR="16A76F82" w:rsidRDefault="16A76F82" w:rsidP="16A76F82">
      <w:pPr>
        <w:pStyle w:val="NoSpacing"/>
        <w:rPr>
          <w:rFonts w:ascii="Arial" w:hAnsi="Arial" w:cs="Arial"/>
        </w:rPr>
      </w:pPr>
    </w:p>
    <w:p w14:paraId="675452D4" w14:textId="77777777" w:rsidR="00340A1C" w:rsidRDefault="00340A1C" w:rsidP="00340A1C">
      <w:pPr>
        <w:pStyle w:val="NoSpacing"/>
        <w:rPr>
          <w:rFonts w:ascii="Arial" w:hAnsi="Arial" w:cs="Arial"/>
        </w:rPr>
      </w:pPr>
    </w:p>
    <w:p w14:paraId="73E9C431" w14:textId="59435880" w:rsidR="007748A2" w:rsidRPr="00340A1C" w:rsidRDefault="007748A2" w:rsidP="007748A2">
      <w:pPr>
        <w:pStyle w:val="Heading2"/>
        <w:jc w:val="center"/>
        <w:rPr>
          <w:b/>
          <w:color w:val="auto"/>
          <w:u w:val="single"/>
        </w:rPr>
      </w:pPr>
      <w:r>
        <w:rPr>
          <w:b/>
          <w:color w:val="auto"/>
          <w:u w:val="single"/>
        </w:rPr>
        <w:t>Shakespeare: Jacobean</w:t>
      </w:r>
    </w:p>
    <w:p w14:paraId="6A187A18" w14:textId="77777777" w:rsidR="007748A2" w:rsidRDefault="007748A2" w:rsidP="007748A2">
      <w:pPr>
        <w:tabs>
          <w:tab w:val="left" w:pos="4618"/>
        </w:tabs>
        <w:ind w:left="113"/>
        <w:rPr>
          <w:b/>
          <w:i/>
          <w:sz w:val="22"/>
        </w:rPr>
      </w:pPr>
    </w:p>
    <w:p w14:paraId="4810D2F2" w14:textId="77777777" w:rsidR="007748A2" w:rsidRPr="0093655E" w:rsidRDefault="007748A2" w:rsidP="007748A2">
      <w:pPr>
        <w:pStyle w:val="NoSpacing"/>
        <w:rPr>
          <w:rFonts w:ascii="Calibri" w:hAnsi="Calibri" w:cs="Calibri"/>
        </w:rPr>
      </w:pPr>
      <w:r w:rsidRPr="0093655E">
        <w:t xml:space="preserve">MODULE CODE: </w:t>
      </w:r>
      <w:r w:rsidRPr="00CA405D">
        <w:rPr>
          <w:rFonts w:cs="Calibri"/>
        </w:rPr>
        <w:t>39968</w:t>
      </w:r>
    </w:p>
    <w:p w14:paraId="48795ACA" w14:textId="77777777" w:rsidR="007748A2" w:rsidRPr="0093655E" w:rsidRDefault="007748A2" w:rsidP="007748A2">
      <w:pPr>
        <w:pStyle w:val="NoSpacing"/>
      </w:pPr>
      <w:r w:rsidRPr="0093655E">
        <w:t xml:space="preserve">CREDITS: </w:t>
      </w:r>
      <w:r>
        <w:t>20</w:t>
      </w:r>
    </w:p>
    <w:p w14:paraId="0729F154" w14:textId="0A6239B7" w:rsidR="007748A2" w:rsidRDefault="007748A2" w:rsidP="007748A2">
      <w:pPr>
        <w:pStyle w:val="NoSpacing"/>
      </w:pPr>
      <w:r w:rsidRPr="0093655E">
        <w:t xml:space="preserve">ASSESSMENT METHOD: </w:t>
      </w:r>
      <w:r>
        <w:t>1x Essay (100%)</w:t>
      </w:r>
    </w:p>
    <w:p w14:paraId="6F1BD74A" w14:textId="77777777" w:rsidR="007748A2" w:rsidRDefault="007748A2" w:rsidP="007748A2">
      <w:pPr>
        <w:pStyle w:val="NoSpacing"/>
      </w:pPr>
      <w:r w:rsidRPr="0093655E">
        <w:t xml:space="preserve">SEMESTER: </w:t>
      </w:r>
      <w:r>
        <w:t>2</w:t>
      </w:r>
      <w:r w:rsidRPr="0093655E">
        <w:t xml:space="preserve"> (</w:t>
      </w:r>
      <w:r>
        <w:t>Spring</w:t>
      </w:r>
      <w:r w:rsidRPr="0093655E">
        <w:t xml:space="preserve"> term only)</w:t>
      </w:r>
    </w:p>
    <w:p w14:paraId="2CBA4705" w14:textId="77777777" w:rsidR="00340A1C" w:rsidRDefault="00340A1C" w:rsidP="00340A1C">
      <w:pPr>
        <w:pStyle w:val="NoSpacing"/>
        <w:rPr>
          <w:rFonts w:ascii="Arial" w:hAnsi="Arial" w:cs="Arial"/>
        </w:rPr>
      </w:pPr>
    </w:p>
    <w:p w14:paraId="10F518A8" w14:textId="07B58180" w:rsidR="00340A1C" w:rsidRDefault="007748A2" w:rsidP="00340A1C">
      <w:pPr>
        <w:pStyle w:val="NoSpacing"/>
        <w:rPr>
          <w:rFonts w:ascii="Arial" w:hAnsi="Arial" w:cs="Arial"/>
          <w:b/>
          <w:bCs/>
          <w:u w:val="single"/>
        </w:rPr>
      </w:pPr>
      <w:r w:rsidRPr="007748A2">
        <w:rPr>
          <w:rFonts w:ascii="Arial" w:hAnsi="Arial" w:cs="Arial"/>
          <w:b/>
          <w:bCs/>
          <w:u w:val="single"/>
        </w:rPr>
        <w:t>DESCRIPTION</w:t>
      </w:r>
    </w:p>
    <w:p w14:paraId="2D7CF5D8" w14:textId="77777777" w:rsidR="007748A2" w:rsidRDefault="007748A2" w:rsidP="00340A1C">
      <w:pPr>
        <w:pStyle w:val="NoSpacing"/>
        <w:rPr>
          <w:rFonts w:ascii="Arial" w:hAnsi="Arial" w:cs="Arial"/>
          <w:b/>
          <w:bCs/>
          <w:u w:val="single"/>
        </w:rPr>
      </w:pPr>
    </w:p>
    <w:p w14:paraId="3260945E" w14:textId="77777777" w:rsidR="007748A2" w:rsidRPr="007748A2" w:rsidRDefault="007748A2" w:rsidP="007748A2">
      <w:pPr>
        <w:pStyle w:val="NoSpacing"/>
        <w:rPr>
          <w:rFonts w:ascii="Arial" w:hAnsi="Arial" w:cs="Arial"/>
        </w:rPr>
      </w:pPr>
      <w:r w:rsidRPr="007748A2">
        <w:rPr>
          <w:rFonts w:ascii="Arial" w:hAnsi="Arial" w:cs="Arial"/>
        </w:rPr>
        <w:t xml:space="preserve">Shakespeare: Jacobean explores Shakespeare’s development as a creative artist on both page and stage within the rapidly changing world around him in the first decade of James I’s reign. Shakespeare’s art changes under James, </w:t>
      </w:r>
      <w:proofErr w:type="spellStart"/>
      <w:r w:rsidRPr="007748A2">
        <w:rPr>
          <w:rFonts w:ascii="Arial" w:hAnsi="Arial" w:cs="Arial"/>
        </w:rPr>
        <w:t>characterised</w:t>
      </w:r>
      <w:proofErr w:type="spellEnd"/>
      <w:r w:rsidRPr="007748A2">
        <w:rPr>
          <w:rFonts w:ascii="Arial" w:hAnsi="Arial" w:cs="Arial"/>
        </w:rPr>
        <w:t xml:space="preserve"> at first by a darkly tragi-comic vision, obsessed with ideas of power and its abuses – ideas that continue to resonate strongly in the modern world – and culminating in a magical, regenerative vision, albeit one that still grapples with these more troubling ideas. We will look at the characteristics of Shakespeare's dramatic moods and poetic styles at this time, and how his Jacobean themes can help us make sense of ethical dilemmas in which we are still implicated today. In considering what Shakespeare is as much as what he was, you will have the opportunity in your assessment to write about his work from whichever critical vantage point you choose in a final summative essay. Using a selection of plays from across the second half of his career to highlight the development and fluidity of his powerful poetic language, sophisticated stagecraft, endlessly expressive dramatic moods, and powerful tragi-comic vision through these famed masterworks, we will see Shakespeare both within his own time and very much within ours.</w:t>
      </w:r>
    </w:p>
    <w:p w14:paraId="3E28AA52" w14:textId="77777777" w:rsidR="007748A2" w:rsidRPr="007748A2" w:rsidRDefault="007748A2" w:rsidP="007748A2">
      <w:pPr>
        <w:pStyle w:val="NoSpacing"/>
        <w:rPr>
          <w:rFonts w:ascii="Arial" w:hAnsi="Arial" w:cs="Arial"/>
        </w:rPr>
      </w:pPr>
    </w:p>
    <w:p w14:paraId="391AF344" w14:textId="77777777" w:rsidR="007748A2" w:rsidRPr="007748A2" w:rsidRDefault="007748A2" w:rsidP="007748A2">
      <w:pPr>
        <w:pStyle w:val="NoSpacing"/>
        <w:rPr>
          <w:rFonts w:ascii="Arial" w:hAnsi="Arial" w:cs="Arial"/>
        </w:rPr>
      </w:pPr>
      <w:r w:rsidRPr="007748A2">
        <w:rPr>
          <w:rFonts w:ascii="Arial" w:hAnsi="Arial" w:cs="Arial"/>
        </w:rPr>
        <w:t>All of the plays on this module to different degrees include distressing content, and in particular we feel we should flag:</w:t>
      </w:r>
    </w:p>
    <w:p w14:paraId="59F34B9F" w14:textId="77777777" w:rsidR="007748A2" w:rsidRPr="007748A2" w:rsidRDefault="007748A2" w:rsidP="007748A2">
      <w:pPr>
        <w:pStyle w:val="NoSpacing"/>
        <w:rPr>
          <w:rFonts w:ascii="Arial" w:hAnsi="Arial" w:cs="Arial"/>
        </w:rPr>
      </w:pPr>
    </w:p>
    <w:p w14:paraId="65A8FD62" w14:textId="77777777" w:rsidR="007748A2" w:rsidRPr="007748A2" w:rsidRDefault="007748A2" w:rsidP="007748A2">
      <w:pPr>
        <w:pStyle w:val="NoSpacing"/>
        <w:rPr>
          <w:rFonts w:ascii="Arial" w:hAnsi="Arial" w:cs="Arial"/>
        </w:rPr>
      </w:pPr>
      <w:r w:rsidRPr="007748A2">
        <w:rPr>
          <w:rFonts w:ascii="Arial" w:hAnsi="Arial" w:cs="Arial"/>
        </w:rPr>
        <w:t>Measure for Measure - (content descriptors) threats of rape; sexual blackmail</w:t>
      </w:r>
    </w:p>
    <w:p w14:paraId="1F0D84A7" w14:textId="77777777" w:rsidR="007748A2" w:rsidRPr="007748A2" w:rsidRDefault="007748A2" w:rsidP="007748A2">
      <w:pPr>
        <w:pStyle w:val="NoSpacing"/>
        <w:rPr>
          <w:rFonts w:ascii="Arial" w:hAnsi="Arial" w:cs="Arial"/>
        </w:rPr>
      </w:pPr>
    </w:p>
    <w:p w14:paraId="64A6AB4B" w14:textId="77777777" w:rsidR="007748A2" w:rsidRPr="007748A2" w:rsidRDefault="007748A2" w:rsidP="007748A2">
      <w:pPr>
        <w:pStyle w:val="NoSpacing"/>
        <w:rPr>
          <w:rFonts w:ascii="Arial" w:hAnsi="Arial" w:cs="Arial"/>
        </w:rPr>
      </w:pPr>
      <w:r w:rsidRPr="007748A2">
        <w:rPr>
          <w:rFonts w:ascii="Arial" w:hAnsi="Arial" w:cs="Arial"/>
        </w:rPr>
        <w:t>Othello - racist language; misogynistic language/violence; murder; suicide</w:t>
      </w:r>
    </w:p>
    <w:p w14:paraId="69065807" w14:textId="77777777" w:rsidR="007748A2" w:rsidRPr="007748A2" w:rsidRDefault="007748A2" w:rsidP="007748A2">
      <w:pPr>
        <w:pStyle w:val="NoSpacing"/>
        <w:rPr>
          <w:rFonts w:ascii="Arial" w:hAnsi="Arial" w:cs="Arial"/>
        </w:rPr>
      </w:pPr>
    </w:p>
    <w:p w14:paraId="336BE115" w14:textId="77777777" w:rsidR="007748A2" w:rsidRPr="007748A2" w:rsidRDefault="007748A2" w:rsidP="007748A2">
      <w:pPr>
        <w:pStyle w:val="NoSpacing"/>
        <w:rPr>
          <w:rFonts w:ascii="Arial" w:hAnsi="Arial" w:cs="Arial"/>
        </w:rPr>
      </w:pPr>
      <w:r w:rsidRPr="007748A2">
        <w:rPr>
          <w:rFonts w:ascii="Arial" w:hAnsi="Arial" w:cs="Arial"/>
        </w:rPr>
        <w:t>Macbeth - murder; bloody violence</w:t>
      </w:r>
    </w:p>
    <w:p w14:paraId="4CA6A29E" w14:textId="77777777" w:rsidR="007748A2" w:rsidRPr="007748A2" w:rsidRDefault="007748A2" w:rsidP="007748A2">
      <w:pPr>
        <w:pStyle w:val="NoSpacing"/>
        <w:rPr>
          <w:rFonts w:ascii="Arial" w:hAnsi="Arial" w:cs="Arial"/>
        </w:rPr>
      </w:pPr>
    </w:p>
    <w:p w14:paraId="2FB965E2" w14:textId="77777777" w:rsidR="007748A2" w:rsidRPr="007748A2" w:rsidRDefault="007748A2" w:rsidP="007748A2">
      <w:pPr>
        <w:pStyle w:val="NoSpacing"/>
        <w:rPr>
          <w:rFonts w:ascii="Arial" w:hAnsi="Arial" w:cs="Arial"/>
        </w:rPr>
      </w:pPr>
      <w:r w:rsidRPr="007748A2">
        <w:rPr>
          <w:rFonts w:ascii="Arial" w:hAnsi="Arial" w:cs="Arial"/>
        </w:rPr>
        <w:t>Pericles - threats of rape/sexual violence; depictions of sex trafficking</w:t>
      </w:r>
    </w:p>
    <w:p w14:paraId="76866AD0" w14:textId="77777777" w:rsidR="007748A2" w:rsidRPr="007748A2" w:rsidRDefault="007748A2" w:rsidP="007748A2">
      <w:pPr>
        <w:pStyle w:val="NoSpacing"/>
        <w:rPr>
          <w:rFonts w:ascii="Arial" w:hAnsi="Arial" w:cs="Arial"/>
        </w:rPr>
      </w:pPr>
    </w:p>
    <w:p w14:paraId="1DBC93FE" w14:textId="77777777" w:rsidR="007748A2" w:rsidRPr="007748A2" w:rsidRDefault="007748A2" w:rsidP="007748A2">
      <w:pPr>
        <w:pStyle w:val="NoSpacing"/>
        <w:rPr>
          <w:rFonts w:ascii="Arial" w:hAnsi="Arial" w:cs="Arial"/>
        </w:rPr>
      </w:pPr>
      <w:r w:rsidRPr="007748A2">
        <w:rPr>
          <w:rFonts w:ascii="Arial" w:hAnsi="Arial" w:cs="Arial"/>
        </w:rPr>
        <w:t>The Tempest - racist language; enslavement</w:t>
      </w:r>
    </w:p>
    <w:p w14:paraId="66863670" w14:textId="77777777" w:rsidR="007748A2" w:rsidRPr="007748A2" w:rsidRDefault="007748A2" w:rsidP="007748A2">
      <w:pPr>
        <w:pStyle w:val="NoSpacing"/>
        <w:rPr>
          <w:rFonts w:ascii="Arial" w:hAnsi="Arial" w:cs="Arial"/>
        </w:rPr>
      </w:pPr>
    </w:p>
    <w:p w14:paraId="72F32775" w14:textId="45E3453F" w:rsidR="007748A2" w:rsidRDefault="007748A2" w:rsidP="007748A2">
      <w:pPr>
        <w:pStyle w:val="NoSpacing"/>
        <w:rPr>
          <w:rFonts w:ascii="Arial" w:hAnsi="Arial" w:cs="Arial"/>
        </w:rPr>
      </w:pPr>
      <w:r w:rsidRPr="007748A2">
        <w:rPr>
          <w:rFonts w:ascii="Arial" w:hAnsi="Arial" w:cs="Arial"/>
        </w:rPr>
        <w:t>If you are concerned about any of this do please speak with module tutors. We have tried to anticipate as many things as possible, though if you feel more descriptors should be added to these works please let us know. We will appreciate your help in making the module as safe a space as possible for students coming in.</w:t>
      </w:r>
    </w:p>
    <w:p w14:paraId="1113B304" w14:textId="77777777" w:rsidR="007748A2" w:rsidRDefault="007748A2" w:rsidP="007748A2">
      <w:pPr>
        <w:pStyle w:val="NoSpacing"/>
        <w:rPr>
          <w:rFonts w:ascii="Arial" w:hAnsi="Arial" w:cs="Arial"/>
        </w:rPr>
      </w:pPr>
    </w:p>
    <w:p w14:paraId="07B04F2A" w14:textId="77777777" w:rsidR="007748A2" w:rsidRDefault="007748A2" w:rsidP="007748A2">
      <w:pPr>
        <w:pStyle w:val="NoSpacing"/>
        <w:rPr>
          <w:b/>
          <w:bCs/>
          <w:u w:val="single"/>
        </w:rPr>
      </w:pPr>
      <w:r>
        <w:rPr>
          <w:b/>
          <w:bCs/>
          <w:u w:val="single"/>
        </w:rPr>
        <w:t>INDICATIVE READING LIST</w:t>
      </w:r>
    </w:p>
    <w:p w14:paraId="680E4D17" w14:textId="77777777" w:rsidR="007748A2" w:rsidRDefault="007748A2" w:rsidP="007748A2">
      <w:pPr>
        <w:pStyle w:val="NoSpacing"/>
        <w:rPr>
          <w:rFonts w:ascii="Arial" w:hAnsi="Arial" w:cs="Arial"/>
        </w:rPr>
      </w:pPr>
    </w:p>
    <w:p w14:paraId="7E3F657F" w14:textId="77777777" w:rsidR="007748A2" w:rsidRPr="007748A2" w:rsidRDefault="007748A2" w:rsidP="007748A2">
      <w:pPr>
        <w:pStyle w:val="NoSpacing"/>
        <w:numPr>
          <w:ilvl w:val="0"/>
          <w:numId w:val="17"/>
        </w:numPr>
        <w:rPr>
          <w:rFonts w:ascii="Arial" w:hAnsi="Arial" w:cs="Arial"/>
        </w:rPr>
      </w:pPr>
      <w:r w:rsidRPr="007748A2">
        <w:rPr>
          <w:rFonts w:ascii="Arial" w:hAnsi="Arial" w:cs="Arial"/>
        </w:rPr>
        <w:lastRenderedPageBreak/>
        <w:t xml:space="preserve">Measure for Measure </w:t>
      </w:r>
    </w:p>
    <w:p w14:paraId="6125A867" w14:textId="77777777" w:rsidR="007748A2" w:rsidRPr="007748A2" w:rsidRDefault="007748A2" w:rsidP="007748A2">
      <w:pPr>
        <w:pStyle w:val="NoSpacing"/>
        <w:numPr>
          <w:ilvl w:val="0"/>
          <w:numId w:val="17"/>
        </w:numPr>
        <w:rPr>
          <w:rFonts w:ascii="Arial" w:hAnsi="Arial" w:cs="Arial"/>
        </w:rPr>
      </w:pPr>
      <w:r w:rsidRPr="007748A2">
        <w:rPr>
          <w:rFonts w:ascii="Arial" w:hAnsi="Arial" w:cs="Arial"/>
        </w:rPr>
        <w:t xml:space="preserve">Othello </w:t>
      </w:r>
    </w:p>
    <w:p w14:paraId="7CBA6D94" w14:textId="77777777" w:rsidR="007748A2" w:rsidRPr="007748A2" w:rsidRDefault="007748A2" w:rsidP="007748A2">
      <w:pPr>
        <w:pStyle w:val="NoSpacing"/>
        <w:numPr>
          <w:ilvl w:val="0"/>
          <w:numId w:val="17"/>
        </w:numPr>
        <w:rPr>
          <w:rFonts w:ascii="Arial" w:hAnsi="Arial" w:cs="Arial"/>
        </w:rPr>
      </w:pPr>
      <w:r w:rsidRPr="007748A2">
        <w:rPr>
          <w:rFonts w:ascii="Arial" w:hAnsi="Arial" w:cs="Arial"/>
        </w:rPr>
        <w:t xml:space="preserve">Macbeth </w:t>
      </w:r>
    </w:p>
    <w:p w14:paraId="170AB1C4" w14:textId="77777777" w:rsidR="007748A2" w:rsidRPr="007748A2" w:rsidRDefault="007748A2" w:rsidP="007748A2">
      <w:pPr>
        <w:pStyle w:val="NoSpacing"/>
        <w:numPr>
          <w:ilvl w:val="0"/>
          <w:numId w:val="17"/>
        </w:numPr>
        <w:rPr>
          <w:rFonts w:ascii="Arial" w:hAnsi="Arial" w:cs="Arial"/>
        </w:rPr>
      </w:pPr>
      <w:r w:rsidRPr="007748A2">
        <w:rPr>
          <w:rFonts w:ascii="Arial" w:hAnsi="Arial" w:cs="Arial"/>
        </w:rPr>
        <w:t xml:space="preserve">Pericles </w:t>
      </w:r>
    </w:p>
    <w:p w14:paraId="6733CE96" w14:textId="10526E5E" w:rsidR="007748A2" w:rsidRDefault="007748A2" w:rsidP="007748A2">
      <w:pPr>
        <w:pStyle w:val="NoSpacing"/>
        <w:numPr>
          <w:ilvl w:val="0"/>
          <w:numId w:val="17"/>
        </w:numPr>
        <w:rPr>
          <w:rFonts w:ascii="Arial" w:hAnsi="Arial" w:cs="Arial"/>
        </w:rPr>
      </w:pPr>
      <w:r w:rsidRPr="007748A2">
        <w:rPr>
          <w:rFonts w:ascii="Arial" w:hAnsi="Arial" w:cs="Arial"/>
        </w:rPr>
        <w:t>The Tempest</w:t>
      </w:r>
    </w:p>
    <w:p w14:paraId="542B398E" w14:textId="77777777" w:rsidR="007748A2" w:rsidRDefault="007748A2" w:rsidP="007748A2">
      <w:pPr>
        <w:pStyle w:val="NoSpacing"/>
        <w:rPr>
          <w:rFonts w:ascii="Arial" w:hAnsi="Arial" w:cs="Arial"/>
        </w:rPr>
      </w:pPr>
    </w:p>
    <w:p w14:paraId="0E7EF8FD" w14:textId="77777777" w:rsidR="007748A2" w:rsidRDefault="007748A2" w:rsidP="007748A2">
      <w:pPr>
        <w:pStyle w:val="NoSpacing"/>
        <w:rPr>
          <w:rFonts w:ascii="Arial" w:hAnsi="Arial" w:cs="Arial"/>
        </w:rPr>
      </w:pPr>
    </w:p>
    <w:p w14:paraId="255656FE" w14:textId="77777777" w:rsidR="007748A2" w:rsidRDefault="007748A2" w:rsidP="007748A2">
      <w:pPr>
        <w:pStyle w:val="NoSpacing"/>
        <w:rPr>
          <w:rFonts w:ascii="Arial" w:hAnsi="Arial" w:cs="Arial"/>
        </w:rPr>
      </w:pPr>
    </w:p>
    <w:p w14:paraId="43125807" w14:textId="77777777" w:rsidR="007748A2" w:rsidRDefault="007748A2" w:rsidP="007748A2">
      <w:pPr>
        <w:pStyle w:val="NoSpacing"/>
        <w:rPr>
          <w:rFonts w:ascii="Arial" w:hAnsi="Arial" w:cs="Arial"/>
        </w:rPr>
      </w:pPr>
    </w:p>
    <w:p w14:paraId="5AA872E9" w14:textId="77777777" w:rsidR="007748A2" w:rsidRDefault="007748A2" w:rsidP="007748A2">
      <w:pPr>
        <w:pStyle w:val="NoSpacing"/>
        <w:rPr>
          <w:rFonts w:ascii="Arial" w:hAnsi="Arial" w:cs="Arial"/>
        </w:rPr>
      </w:pPr>
    </w:p>
    <w:p w14:paraId="2EC2F144" w14:textId="77777777" w:rsidR="007748A2" w:rsidRDefault="007748A2" w:rsidP="007748A2">
      <w:pPr>
        <w:pStyle w:val="NoSpacing"/>
        <w:rPr>
          <w:rFonts w:ascii="Arial" w:hAnsi="Arial" w:cs="Arial"/>
        </w:rPr>
      </w:pPr>
    </w:p>
    <w:p w14:paraId="4F5D4827" w14:textId="77777777" w:rsidR="007748A2" w:rsidRDefault="007748A2" w:rsidP="007748A2">
      <w:pPr>
        <w:pStyle w:val="NoSpacing"/>
        <w:rPr>
          <w:rFonts w:ascii="Arial" w:hAnsi="Arial" w:cs="Arial"/>
        </w:rPr>
      </w:pPr>
    </w:p>
    <w:p w14:paraId="1C72DE5E" w14:textId="77777777" w:rsidR="007748A2" w:rsidRDefault="007748A2" w:rsidP="007748A2">
      <w:pPr>
        <w:pStyle w:val="NoSpacing"/>
        <w:rPr>
          <w:rFonts w:ascii="Arial" w:hAnsi="Arial" w:cs="Arial"/>
        </w:rPr>
      </w:pPr>
    </w:p>
    <w:p w14:paraId="373037BE" w14:textId="77777777" w:rsidR="007748A2" w:rsidRDefault="007748A2" w:rsidP="007748A2">
      <w:pPr>
        <w:pStyle w:val="NoSpacing"/>
        <w:rPr>
          <w:rFonts w:ascii="Arial" w:hAnsi="Arial" w:cs="Arial"/>
        </w:rPr>
      </w:pPr>
    </w:p>
    <w:p w14:paraId="0F3806F7" w14:textId="77777777" w:rsidR="007748A2" w:rsidRDefault="007748A2" w:rsidP="007748A2">
      <w:pPr>
        <w:pStyle w:val="NoSpacing"/>
        <w:rPr>
          <w:rFonts w:ascii="Arial" w:hAnsi="Arial" w:cs="Arial"/>
        </w:rPr>
      </w:pPr>
    </w:p>
    <w:p w14:paraId="2634B9E0" w14:textId="77777777" w:rsidR="007748A2" w:rsidRDefault="007748A2" w:rsidP="007748A2">
      <w:pPr>
        <w:pStyle w:val="NoSpacing"/>
        <w:rPr>
          <w:rFonts w:ascii="Arial" w:hAnsi="Arial" w:cs="Arial"/>
        </w:rPr>
      </w:pPr>
    </w:p>
    <w:p w14:paraId="5166B44F" w14:textId="77777777" w:rsidR="007748A2" w:rsidRDefault="007748A2" w:rsidP="007748A2">
      <w:pPr>
        <w:pStyle w:val="NoSpacing"/>
        <w:rPr>
          <w:rFonts w:ascii="Arial" w:hAnsi="Arial" w:cs="Arial"/>
        </w:rPr>
      </w:pPr>
    </w:p>
    <w:p w14:paraId="24EC0D60" w14:textId="77777777" w:rsidR="007748A2" w:rsidRDefault="007748A2" w:rsidP="007748A2">
      <w:pPr>
        <w:pStyle w:val="NoSpacing"/>
        <w:rPr>
          <w:rFonts w:ascii="Arial" w:hAnsi="Arial" w:cs="Arial"/>
        </w:rPr>
      </w:pPr>
    </w:p>
    <w:p w14:paraId="7488434A" w14:textId="77777777" w:rsidR="007748A2" w:rsidRDefault="007748A2" w:rsidP="007748A2">
      <w:pPr>
        <w:pStyle w:val="NoSpacing"/>
        <w:rPr>
          <w:rFonts w:ascii="Arial" w:hAnsi="Arial" w:cs="Arial"/>
        </w:rPr>
      </w:pPr>
    </w:p>
    <w:p w14:paraId="1860F9C3" w14:textId="77777777" w:rsidR="007748A2" w:rsidRDefault="007748A2" w:rsidP="007748A2">
      <w:pPr>
        <w:pStyle w:val="NoSpacing"/>
        <w:rPr>
          <w:rFonts w:ascii="Arial" w:hAnsi="Arial" w:cs="Arial"/>
        </w:rPr>
      </w:pPr>
    </w:p>
    <w:p w14:paraId="39A6E04F" w14:textId="77777777" w:rsidR="007748A2" w:rsidRDefault="007748A2" w:rsidP="007748A2">
      <w:pPr>
        <w:pStyle w:val="NoSpacing"/>
        <w:rPr>
          <w:rFonts w:ascii="Arial" w:hAnsi="Arial" w:cs="Arial"/>
        </w:rPr>
      </w:pPr>
    </w:p>
    <w:p w14:paraId="32800840" w14:textId="77777777" w:rsidR="007748A2" w:rsidRDefault="007748A2" w:rsidP="007748A2">
      <w:pPr>
        <w:pStyle w:val="NoSpacing"/>
        <w:rPr>
          <w:rFonts w:ascii="Arial" w:hAnsi="Arial" w:cs="Arial"/>
        </w:rPr>
      </w:pPr>
    </w:p>
    <w:p w14:paraId="675827F8" w14:textId="77777777" w:rsidR="007748A2" w:rsidRDefault="007748A2" w:rsidP="007748A2">
      <w:pPr>
        <w:pStyle w:val="NoSpacing"/>
        <w:rPr>
          <w:rFonts w:ascii="Arial" w:hAnsi="Arial" w:cs="Arial"/>
        </w:rPr>
      </w:pPr>
    </w:p>
    <w:p w14:paraId="40781751" w14:textId="77777777" w:rsidR="007748A2" w:rsidRDefault="007748A2" w:rsidP="007748A2">
      <w:pPr>
        <w:pStyle w:val="NoSpacing"/>
        <w:rPr>
          <w:rFonts w:ascii="Arial" w:hAnsi="Arial" w:cs="Arial"/>
        </w:rPr>
      </w:pPr>
    </w:p>
    <w:p w14:paraId="181DC477" w14:textId="77777777" w:rsidR="007748A2" w:rsidRDefault="007748A2" w:rsidP="007748A2">
      <w:pPr>
        <w:pStyle w:val="NoSpacing"/>
        <w:rPr>
          <w:rFonts w:ascii="Arial" w:hAnsi="Arial" w:cs="Arial"/>
        </w:rPr>
      </w:pPr>
    </w:p>
    <w:p w14:paraId="249EA51D" w14:textId="77777777" w:rsidR="007748A2" w:rsidRDefault="007748A2" w:rsidP="007748A2">
      <w:pPr>
        <w:pStyle w:val="NoSpacing"/>
        <w:rPr>
          <w:rFonts w:ascii="Arial" w:hAnsi="Arial" w:cs="Arial"/>
        </w:rPr>
      </w:pPr>
    </w:p>
    <w:p w14:paraId="77F63941" w14:textId="77777777" w:rsidR="007748A2" w:rsidRDefault="007748A2" w:rsidP="007748A2">
      <w:pPr>
        <w:pStyle w:val="NoSpacing"/>
        <w:rPr>
          <w:rFonts w:ascii="Arial" w:hAnsi="Arial" w:cs="Arial"/>
        </w:rPr>
      </w:pPr>
    </w:p>
    <w:p w14:paraId="4E4CB70E" w14:textId="77777777" w:rsidR="007748A2" w:rsidRDefault="007748A2" w:rsidP="007748A2">
      <w:pPr>
        <w:pStyle w:val="NoSpacing"/>
        <w:rPr>
          <w:rFonts w:ascii="Arial" w:hAnsi="Arial" w:cs="Arial"/>
        </w:rPr>
      </w:pPr>
    </w:p>
    <w:p w14:paraId="5102EAB0" w14:textId="77777777" w:rsidR="007748A2" w:rsidRDefault="007748A2" w:rsidP="007748A2">
      <w:pPr>
        <w:pStyle w:val="NoSpacing"/>
        <w:rPr>
          <w:rFonts w:ascii="Arial" w:hAnsi="Arial" w:cs="Arial"/>
        </w:rPr>
      </w:pPr>
    </w:p>
    <w:p w14:paraId="2308D1AC" w14:textId="77777777" w:rsidR="007748A2" w:rsidRDefault="007748A2" w:rsidP="007748A2">
      <w:pPr>
        <w:pStyle w:val="NoSpacing"/>
        <w:rPr>
          <w:rFonts w:ascii="Arial" w:hAnsi="Arial" w:cs="Arial"/>
        </w:rPr>
      </w:pPr>
    </w:p>
    <w:p w14:paraId="269C0084" w14:textId="77777777" w:rsidR="007748A2" w:rsidRDefault="007748A2" w:rsidP="007748A2">
      <w:pPr>
        <w:pStyle w:val="NoSpacing"/>
        <w:rPr>
          <w:rFonts w:ascii="Arial" w:hAnsi="Arial" w:cs="Arial"/>
        </w:rPr>
      </w:pPr>
    </w:p>
    <w:p w14:paraId="48C40D4D" w14:textId="77777777" w:rsidR="007748A2" w:rsidRDefault="007748A2" w:rsidP="007748A2">
      <w:pPr>
        <w:pStyle w:val="NoSpacing"/>
        <w:rPr>
          <w:rFonts w:ascii="Arial" w:hAnsi="Arial" w:cs="Arial"/>
        </w:rPr>
      </w:pPr>
    </w:p>
    <w:p w14:paraId="225E3EF7" w14:textId="77777777" w:rsidR="007748A2" w:rsidRDefault="007748A2" w:rsidP="007748A2">
      <w:pPr>
        <w:pStyle w:val="NoSpacing"/>
        <w:rPr>
          <w:rFonts w:ascii="Arial" w:hAnsi="Arial" w:cs="Arial"/>
        </w:rPr>
      </w:pPr>
    </w:p>
    <w:p w14:paraId="2F46A999" w14:textId="77777777" w:rsidR="007748A2" w:rsidRDefault="007748A2" w:rsidP="007748A2">
      <w:pPr>
        <w:pStyle w:val="NoSpacing"/>
        <w:rPr>
          <w:rFonts w:ascii="Arial" w:hAnsi="Arial" w:cs="Arial"/>
        </w:rPr>
      </w:pPr>
    </w:p>
    <w:p w14:paraId="27367949" w14:textId="77777777" w:rsidR="007748A2" w:rsidRDefault="007748A2" w:rsidP="007748A2">
      <w:pPr>
        <w:pStyle w:val="NoSpacing"/>
        <w:rPr>
          <w:rFonts w:ascii="Arial" w:hAnsi="Arial" w:cs="Arial"/>
        </w:rPr>
      </w:pPr>
    </w:p>
    <w:p w14:paraId="42B83F63" w14:textId="77777777" w:rsidR="007748A2" w:rsidRDefault="007748A2" w:rsidP="007748A2">
      <w:pPr>
        <w:pStyle w:val="NoSpacing"/>
        <w:rPr>
          <w:rFonts w:ascii="Arial" w:hAnsi="Arial" w:cs="Arial"/>
        </w:rPr>
      </w:pPr>
    </w:p>
    <w:p w14:paraId="7ABCB65E" w14:textId="77777777" w:rsidR="007748A2" w:rsidRDefault="007748A2" w:rsidP="007748A2">
      <w:pPr>
        <w:pStyle w:val="NoSpacing"/>
        <w:rPr>
          <w:rFonts w:ascii="Arial" w:hAnsi="Arial" w:cs="Arial"/>
        </w:rPr>
      </w:pPr>
    </w:p>
    <w:p w14:paraId="7129102F" w14:textId="77777777" w:rsidR="007748A2" w:rsidRDefault="007748A2" w:rsidP="007748A2">
      <w:pPr>
        <w:pStyle w:val="NoSpacing"/>
        <w:rPr>
          <w:rFonts w:ascii="Arial" w:hAnsi="Arial" w:cs="Arial"/>
        </w:rPr>
      </w:pPr>
    </w:p>
    <w:p w14:paraId="0459EC9E" w14:textId="77777777" w:rsidR="007748A2" w:rsidRDefault="007748A2" w:rsidP="007748A2">
      <w:pPr>
        <w:pStyle w:val="NoSpacing"/>
        <w:rPr>
          <w:rFonts w:ascii="Arial" w:hAnsi="Arial" w:cs="Arial"/>
        </w:rPr>
      </w:pPr>
    </w:p>
    <w:p w14:paraId="3E143F37" w14:textId="77777777" w:rsidR="007748A2" w:rsidRDefault="007748A2" w:rsidP="007748A2">
      <w:pPr>
        <w:pStyle w:val="NoSpacing"/>
        <w:rPr>
          <w:rFonts w:ascii="Arial" w:hAnsi="Arial" w:cs="Arial"/>
        </w:rPr>
      </w:pPr>
    </w:p>
    <w:p w14:paraId="414CA2A1" w14:textId="77777777" w:rsidR="007748A2" w:rsidRDefault="007748A2" w:rsidP="007748A2">
      <w:pPr>
        <w:pStyle w:val="NoSpacing"/>
        <w:rPr>
          <w:rFonts w:ascii="Arial" w:hAnsi="Arial" w:cs="Arial"/>
        </w:rPr>
      </w:pPr>
    </w:p>
    <w:p w14:paraId="2C078513" w14:textId="77777777" w:rsidR="007748A2" w:rsidRDefault="007748A2" w:rsidP="007748A2">
      <w:pPr>
        <w:pStyle w:val="NoSpacing"/>
        <w:rPr>
          <w:rFonts w:ascii="Arial" w:hAnsi="Arial" w:cs="Arial"/>
        </w:rPr>
      </w:pPr>
    </w:p>
    <w:p w14:paraId="1ED73C65" w14:textId="77777777" w:rsidR="007748A2" w:rsidRDefault="007748A2" w:rsidP="007748A2">
      <w:pPr>
        <w:pStyle w:val="NoSpacing"/>
        <w:rPr>
          <w:rFonts w:ascii="Arial" w:hAnsi="Arial" w:cs="Arial"/>
        </w:rPr>
      </w:pPr>
    </w:p>
    <w:p w14:paraId="7B99969F" w14:textId="77777777" w:rsidR="007748A2" w:rsidRDefault="007748A2" w:rsidP="007748A2">
      <w:pPr>
        <w:pStyle w:val="NoSpacing"/>
        <w:rPr>
          <w:rFonts w:ascii="Arial" w:hAnsi="Arial" w:cs="Arial"/>
        </w:rPr>
      </w:pPr>
    </w:p>
    <w:p w14:paraId="4778AB11" w14:textId="77777777" w:rsidR="007748A2" w:rsidRDefault="007748A2" w:rsidP="007748A2">
      <w:pPr>
        <w:pStyle w:val="NoSpacing"/>
        <w:rPr>
          <w:rFonts w:ascii="Arial" w:hAnsi="Arial" w:cs="Arial"/>
        </w:rPr>
      </w:pPr>
    </w:p>
    <w:p w14:paraId="02D7CFD8" w14:textId="77777777" w:rsidR="007748A2" w:rsidRDefault="007748A2" w:rsidP="007748A2">
      <w:pPr>
        <w:pStyle w:val="NoSpacing"/>
        <w:rPr>
          <w:rFonts w:ascii="Arial" w:hAnsi="Arial" w:cs="Arial"/>
        </w:rPr>
      </w:pPr>
    </w:p>
    <w:p w14:paraId="2A1E97D1" w14:textId="77777777" w:rsidR="007748A2" w:rsidRDefault="007748A2" w:rsidP="007748A2">
      <w:pPr>
        <w:pStyle w:val="NoSpacing"/>
        <w:rPr>
          <w:rFonts w:ascii="Arial" w:hAnsi="Arial" w:cs="Arial"/>
        </w:rPr>
      </w:pPr>
    </w:p>
    <w:p w14:paraId="55AAA652" w14:textId="77777777" w:rsidR="007748A2" w:rsidRDefault="007748A2" w:rsidP="007748A2">
      <w:pPr>
        <w:pStyle w:val="NoSpacing"/>
        <w:rPr>
          <w:rFonts w:ascii="Arial" w:hAnsi="Arial" w:cs="Arial"/>
        </w:rPr>
      </w:pPr>
    </w:p>
    <w:p w14:paraId="4698CF75" w14:textId="77777777" w:rsidR="007748A2" w:rsidRDefault="007748A2" w:rsidP="007748A2">
      <w:pPr>
        <w:pStyle w:val="NoSpacing"/>
        <w:rPr>
          <w:rFonts w:ascii="Arial" w:hAnsi="Arial" w:cs="Arial"/>
        </w:rPr>
      </w:pPr>
    </w:p>
    <w:p w14:paraId="0FFDEA9C" w14:textId="77777777" w:rsidR="007748A2" w:rsidRDefault="007748A2" w:rsidP="007748A2">
      <w:pPr>
        <w:pStyle w:val="NoSpacing"/>
        <w:rPr>
          <w:rFonts w:ascii="Arial" w:hAnsi="Arial" w:cs="Arial"/>
        </w:rPr>
      </w:pPr>
    </w:p>
    <w:p w14:paraId="146E2CF5" w14:textId="7C7FE819" w:rsidR="007748A2" w:rsidRPr="00340A1C" w:rsidRDefault="007748A2" w:rsidP="007748A2">
      <w:pPr>
        <w:pStyle w:val="Heading2"/>
        <w:jc w:val="center"/>
        <w:rPr>
          <w:b/>
          <w:color w:val="auto"/>
          <w:u w:val="single"/>
        </w:rPr>
      </w:pPr>
      <w:r>
        <w:rPr>
          <w:b/>
          <w:color w:val="auto"/>
          <w:u w:val="single"/>
        </w:rPr>
        <w:lastRenderedPageBreak/>
        <w:t>British Theatre</w:t>
      </w:r>
    </w:p>
    <w:p w14:paraId="61BF5D69" w14:textId="77777777" w:rsidR="007748A2" w:rsidRDefault="007748A2" w:rsidP="007748A2">
      <w:pPr>
        <w:tabs>
          <w:tab w:val="left" w:pos="4618"/>
        </w:tabs>
        <w:ind w:left="113"/>
        <w:rPr>
          <w:b/>
          <w:i/>
          <w:sz w:val="22"/>
        </w:rPr>
      </w:pPr>
    </w:p>
    <w:p w14:paraId="056F7E02" w14:textId="6084BA11" w:rsidR="007748A2" w:rsidRPr="0093655E" w:rsidRDefault="007748A2" w:rsidP="007748A2">
      <w:pPr>
        <w:pStyle w:val="NoSpacing"/>
        <w:rPr>
          <w:rFonts w:ascii="Calibri" w:hAnsi="Calibri" w:cs="Calibri"/>
        </w:rPr>
      </w:pPr>
      <w:r w:rsidRPr="0093655E">
        <w:t xml:space="preserve">MODULE CODE: </w:t>
      </w:r>
      <w:r>
        <w:rPr>
          <w:rFonts w:cs="Calibri"/>
        </w:rPr>
        <w:t>29000</w:t>
      </w:r>
    </w:p>
    <w:p w14:paraId="2141C5AE" w14:textId="77777777" w:rsidR="007748A2" w:rsidRPr="0093655E" w:rsidRDefault="007748A2" w:rsidP="007748A2">
      <w:pPr>
        <w:pStyle w:val="NoSpacing"/>
      </w:pPr>
      <w:r w:rsidRPr="0093655E">
        <w:t xml:space="preserve">CREDITS: </w:t>
      </w:r>
      <w:r>
        <w:t>20</w:t>
      </w:r>
    </w:p>
    <w:p w14:paraId="73496B77" w14:textId="77777777" w:rsidR="007748A2" w:rsidRDefault="007748A2" w:rsidP="007748A2">
      <w:pPr>
        <w:pStyle w:val="NoSpacing"/>
      </w:pPr>
      <w:r w:rsidRPr="0093655E">
        <w:t xml:space="preserve">ASSESSMENT METHOD: </w:t>
      </w:r>
      <w:r>
        <w:t>1x Essay (100%)</w:t>
      </w:r>
    </w:p>
    <w:p w14:paraId="62ACAA77" w14:textId="77777777" w:rsidR="007748A2" w:rsidRDefault="007748A2" w:rsidP="007748A2">
      <w:pPr>
        <w:pStyle w:val="NoSpacing"/>
      </w:pPr>
      <w:r w:rsidRPr="0093655E">
        <w:t xml:space="preserve">SEMESTER: </w:t>
      </w:r>
      <w:r>
        <w:t>2</w:t>
      </w:r>
      <w:r w:rsidRPr="0093655E">
        <w:t xml:space="preserve"> (</w:t>
      </w:r>
      <w:r>
        <w:t>Spring</w:t>
      </w:r>
      <w:r w:rsidRPr="0093655E">
        <w:t xml:space="preserve"> term only)</w:t>
      </w:r>
    </w:p>
    <w:p w14:paraId="15E1ED60" w14:textId="77777777" w:rsidR="007748A2" w:rsidRPr="007748A2" w:rsidRDefault="007748A2" w:rsidP="007748A2">
      <w:pPr>
        <w:pStyle w:val="NoSpacing"/>
        <w:rPr>
          <w:rFonts w:ascii="Arial" w:hAnsi="Arial" w:cs="Arial"/>
        </w:rPr>
      </w:pPr>
    </w:p>
    <w:p w14:paraId="481A378B" w14:textId="77777777" w:rsidR="007748A2" w:rsidRDefault="007748A2" w:rsidP="007748A2">
      <w:pPr>
        <w:pStyle w:val="NoSpacing"/>
        <w:rPr>
          <w:rFonts w:ascii="Arial" w:hAnsi="Arial" w:cs="Arial"/>
          <w:b/>
          <w:bCs/>
          <w:u w:val="single"/>
        </w:rPr>
      </w:pPr>
      <w:r w:rsidRPr="007748A2">
        <w:rPr>
          <w:rFonts w:ascii="Arial" w:hAnsi="Arial" w:cs="Arial"/>
          <w:b/>
          <w:bCs/>
          <w:u w:val="single"/>
        </w:rPr>
        <w:t>DESCRIPTION</w:t>
      </w:r>
    </w:p>
    <w:p w14:paraId="7FCE6E25" w14:textId="77777777" w:rsidR="00953AC7" w:rsidRDefault="00953AC7" w:rsidP="007748A2">
      <w:pPr>
        <w:pStyle w:val="NoSpacing"/>
        <w:rPr>
          <w:rFonts w:ascii="Arial" w:hAnsi="Arial" w:cs="Arial"/>
          <w:b/>
          <w:bCs/>
          <w:u w:val="single"/>
        </w:rPr>
      </w:pPr>
    </w:p>
    <w:p w14:paraId="01F9DDB3" w14:textId="0A7C7E1D" w:rsidR="00953AC7" w:rsidRPr="00953AC7" w:rsidRDefault="00953AC7" w:rsidP="007748A2">
      <w:pPr>
        <w:pStyle w:val="NoSpacing"/>
        <w:rPr>
          <w:rFonts w:ascii="Arial" w:hAnsi="Arial" w:cs="Arial"/>
        </w:rPr>
      </w:pPr>
      <w:r w:rsidRPr="00953AC7">
        <w:rPr>
          <w:rFonts w:ascii="Arial" w:hAnsi="Arial" w:cs="Arial"/>
        </w:rPr>
        <w:t xml:space="preserve">The module aims: to introduce students to major developments within British theatre writing and theatrical practice from 1945 to the present; to extend students' awareness of the ways in which theatre practice may be related to historical, social and cultural contexts; and to enhance skills of critical analysis, informed by appropriate critical frameworks, of both play scripts and theatre performances. Dependent on tutor’s approach, the module will either take an approach based on a theme in order to encompass the period from 1945 to the present </w:t>
      </w:r>
      <w:proofErr w:type="spellStart"/>
      <w:r w:rsidRPr="00953AC7">
        <w:rPr>
          <w:rFonts w:ascii="Arial" w:hAnsi="Arial" w:cs="Arial"/>
        </w:rPr>
        <w:t>e.g</w:t>
      </w:r>
      <w:proofErr w:type="spellEnd"/>
      <w:r w:rsidRPr="00953AC7">
        <w:rPr>
          <w:rFonts w:ascii="Arial" w:hAnsi="Arial" w:cs="Arial"/>
        </w:rPr>
        <w:t xml:space="preserve">, nationhood, politics, realism / experiment; or, look in detail at a particular decade or movement </w:t>
      </w:r>
      <w:proofErr w:type="spellStart"/>
      <w:r w:rsidRPr="00953AC7">
        <w:rPr>
          <w:rFonts w:ascii="Arial" w:hAnsi="Arial" w:cs="Arial"/>
        </w:rPr>
        <w:t>e.g</w:t>
      </w:r>
      <w:proofErr w:type="spellEnd"/>
      <w:r w:rsidRPr="00953AC7">
        <w:rPr>
          <w:rFonts w:ascii="Arial" w:hAnsi="Arial" w:cs="Arial"/>
        </w:rPr>
        <w:t xml:space="preserve"> drama from 1979 to 1990, ‘the angry young men’, ‘In-Yer-Face’ drama.</w:t>
      </w:r>
    </w:p>
    <w:p w14:paraId="35B3FD18" w14:textId="77777777" w:rsidR="00340A1C" w:rsidRDefault="00340A1C" w:rsidP="00340A1C">
      <w:pPr>
        <w:pStyle w:val="NoSpacing"/>
        <w:rPr>
          <w:rFonts w:ascii="Arial" w:hAnsi="Arial" w:cs="Arial"/>
        </w:rPr>
      </w:pPr>
    </w:p>
    <w:p w14:paraId="304A8CD0" w14:textId="77777777" w:rsidR="00340A1C" w:rsidRDefault="00340A1C" w:rsidP="00340A1C">
      <w:pPr>
        <w:pStyle w:val="NoSpacing"/>
        <w:rPr>
          <w:rFonts w:ascii="Arial" w:hAnsi="Arial" w:cs="Arial"/>
        </w:rPr>
      </w:pPr>
    </w:p>
    <w:p w14:paraId="67C5203B" w14:textId="77777777" w:rsidR="00340A1C" w:rsidRDefault="00340A1C" w:rsidP="00340A1C">
      <w:pPr>
        <w:pStyle w:val="NoSpacing"/>
        <w:rPr>
          <w:rFonts w:ascii="Arial" w:hAnsi="Arial" w:cs="Arial"/>
        </w:rPr>
      </w:pPr>
    </w:p>
    <w:p w14:paraId="0EA46516" w14:textId="77777777" w:rsidR="00340A1C" w:rsidRDefault="00340A1C" w:rsidP="00340A1C">
      <w:pPr>
        <w:pStyle w:val="NoSpacing"/>
        <w:rPr>
          <w:rFonts w:ascii="Arial" w:hAnsi="Arial" w:cs="Arial"/>
        </w:rPr>
      </w:pPr>
    </w:p>
    <w:p w14:paraId="07A94610" w14:textId="77777777" w:rsidR="00340A1C" w:rsidRDefault="00340A1C" w:rsidP="00340A1C">
      <w:pPr>
        <w:pStyle w:val="NoSpacing"/>
        <w:rPr>
          <w:rFonts w:ascii="Arial" w:hAnsi="Arial" w:cs="Arial"/>
        </w:rPr>
      </w:pPr>
    </w:p>
    <w:p w14:paraId="1E3EB51A" w14:textId="77777777" w:rsidR="00953AC7" w:rsidRDefault="00953AC7" w:rsidP="00340A1C">
      <w:pPr>
        <w:pStyle w:val="NoSpacing"/>
        <w:rPr>
          <w:rFonts w:ascii="Arial" w:hAnsi="Arial" w:cs="Arial"/>
        </w:rPr>
      </w:pPr>
    </w:p>
    <w:p w14:paraId="7E1753B8" w14:textId="77777777" w:rsidR="00953AC7" w:rsidRDefault="00953AC7" w:rsidP="00340A1C">
      <w:pPr>
        <w:pStyle w:val="NoSpacing"/>
        <w:rPr>
          <w:rFonts w:ascii="Arial" w:hAnsi="Arial" w:cs="Arial"/>
        </w:rPr>
      </w:pPr>
    </w:p>
    <w:p w14:paraId="24F5C785" w14:textId="77777777" w:rsidR="00953AC7" w:rsidRDefault="00953AC7" w:rsidP="00340A1C">
      <w:pPr>
        <w:pStyle w:val="NoSpacing"/>
        <w:rPr>
          <w:rFonts w:ascii="Arial" w:hAnsi="Arial" w:cs="Arial"/>
        </w:rPr>
      </w:pPr>
    </w:p>
    <w:p w14:paraId="40B30F34" w14:textId="77777777" w:rsidR="00953AC7" w:rsidRDefault="00953AC7" w:rsidP="00340A1C">
      <w:pPr>
        <w:pStyle w:val="NoSpacing"/>
        <w:rPr>
          <w:rFonts w:ascii="Arial" w:hAnsi="Arial" w:cs="Arial"/>
        </w:rPr>
      </w:pPr>
    </w:p>
    <w:p w14:paraId="2ECD3396" w14:textId="77777777" w:rsidR="00953AC7" w:rsidRDefault="00953AC7" w:rsidP="00340A1C">
      <w:pPr>
        <w:pStyle w:val="NoSpacing"/>
        <w:rPr>
          <w:rFonts w:ascii="Arial" w:hAnsi="Arial" w:cs="Arial"/>
        </w:rPr>
      </w:pPr>
    </w:p>
    <w:p w14:paraId="7C9BE68B" w14:textId="77777777" w:rsidR="00953AC7" w:rsidRDefault="00953AC7" w:rsidP="00340A1C">
      <w:pPr>
        <w:pStyle w:val="NoSpacing"/>
        <w:rPr>
          <w:rFonts w:ascii="Arial" w:hAnsi="Arial" w:cs="Arial"/>
        </w:rPr>
      </w:pPr>
    </w:p>
    <w:p w14:paraId="055B9BFD" w14:textId="77777777" w:rsidR="00953AC7" w:rsidRDefault="00953AC7" w:rsidP="00340A1C">
      <w:pPr>
        <w:pStyle w:val="NoSpacing"/>
        <w:rPr>
          <w:rFonts w:ascii="Arial" w:hAnsi="Arial" w:cs="Arial"/>
        </w:rPr>
      </w:pPr>
    </w:p>
    <w:p w14:paraId="799E955A" w14:textId="77777777" w:rsidR="00953AC7" w:rsidRDefault="00953AC7" w:rsidP="00340A1C">
      <w:pPr>
        <w:pStyle w:val="NoSpacing"/>
        <w:rPr>
          <w:rFonts w:ascii="Arial" w:hAnsi="Arial" w:cs="Arial"/>
        </w:rPr>
      </w:pPr>
    </w:p>
    <w:p w14:paraId="1D0845C2" w14:textId="77777777" w:rsidR="00953AC7" w:rsidRDefault="00953AC7" w:rsidP="00340A1C">
      <w:pPr>
        <w:pStyle w:val="NoSpacing"/>
        <w:rPr>
          <w:rFonts w:ascii="Arial" w:hAnsi="Arial" w:cs="Arial"/>
        </w:rPr>
      </w:pPr>
    </w:p>
    <w:p w14:paraId="0F3EB27A" w14:textId="77777777" w:rsidR="00953AC7" w:rsidRDefault="00953AC7" w:rsidP="00340A1C">
      <w:pPr>
        <w:pStyle w:val="NoSpacing"/>
        <w:rPr>
          <w:rFonts w:ascii="Arial" w:hAnsi="Arial" w:cs="Arial"/>
        </w:rPr>
      </w:pPr>
    </w:p>
    <w:p w14:paraId="21299410" w14:textId="77777777" w:rsidR="00953AC7" w:rsidRDefault="00953AC7" w:rsidP="00340A1C">
      <w:pPr>
        <w:pStyle w:val="NoSpacing"/>
        <w:rPr>
          <w:rFonts w:ascii="Arial" w:hAnsi="Arial" w:cs="Arial"/>
        </w:rPr>
      </w:pPr>
    </w:p>
    <w:p w14:paraId="59DEFBC1" w14:textId="77777777" w:rsidR="00953AC7" w:rsidRDefault="00953AC7" w:rsidP="00340A1C">
      <w:pPr>
        <w:pStyle w:val="NoSpacing"/>
        <w:rPr>
          <w:rFonts w:ascii="Arial" w:hAnsi="Arial" w:cs="Arial"/>
        </w:rPr>
      </w:pPr>
    </w:p>
    <w:p w14:paraId="22B8B266" w14:textId="77777777" w:rsidR="00953AC7" w:rsidRDefault="00953AC7" w:rsidP="00340A1C">
      <w:pPr>
        <w:pStyle w:val="NoSpacing"/>
        <w:rPr>
          <w:rFonts w:ascii="Arial" w:hAnsi="Arial" w:cs="Arial"/>
        </w:rPr>
      </w:pPr>
    </w:p>
    <w:p w14:paraId="0AB0E398" w14:textId="77777777" w:rsidR="00953AC7" w:rsidRDefault="00953AC7" w:rsidP="00340A1C">
      <w:pPr>
        <w:pStyle w:val="NoSpacing"/>
        <w:rPr>
          <w:rFonts w:ascii="Arial" w:hAnsi="Arial" w:cs="Arial"/>
        </w:rPr>
      </w:pPr>
    </w:p>
    <w:p w14:paraId="177A2A7D" w14:textId="77777777" w:rsidR="00953AC7" w:rsidRDefault="00953AC7" w:rsidP="00340A1C">
      <w:pPr>
        <w:pStyle w:val="NoSpacing"/>
        <w:rPr>
          <w:rFonts w:ascii="Arial" w:hAnsi="Arial" w:cs="Arial"/>
        </w:rPr>
      </w:pPr>
    </w:p>
    <w:p w14:paraId="19E59795" w14:textId="77777777" w:rsidR="00953AC7" w:rsidRDefault="00953AC7" w:rsidP="00340A1C">
      <w:pPr>
        <w:pStyle w:val="NoSpacing"/>
        <w:rPr>
          <w:rFonts w:ascii="Arial" w:hAnsi="Arial" w:cs="Arial"/>
        </w:rPr>
      </w:pPr>
    </w:p>
    <w:p w14:paraId="2A77D108" w14:textId="77777777" w:rsidR="00953AC7" w:rsidRDefault="00953AC7" w:rsidP="00340A1C">
      <w:pPr>
        <w:pStyle w:val="NoSpacing"/>
        <w:rPr>
          <w:rFonts w:ascii="Arial" w:hAnsi="Arial" w:cs="Arial"/>
        </w:rPr>
      </w:pPr>
    </w:p>
    <w:p w14:paraId="3F0A817A" w14:textId="77777777" w:rsidR="00953AC7" w:rsidRDefault="00953AC7" w:rsidP="00340A1C">
      <w:pPr>
        <w:pStyle w:val="NoSpacing"/>
        <w:rPr>
          <w:rFonts w:ascii="Arial" w:hAnsi="Arial" w:cs="Arial"/>
        </w:rPr>
      </w:pPr>
    </w:p>
    <w:p w14:paraId="128BE959" w14:textId="77777777" w:rsidR="00953AC7" w:rsidRDefault="00953AC7" w:rsidP="00340A1C">
      <w:pPr>
        <w:pStyle w:val="NoSpacing"/>
        <w:rPr>
          <w:rFonts w:ascii="Arial" w:hAnsi="Arial" w:cs="Arial"/>
        </w:rPr>
      </w:pPr>
    </w:p>
    <w:p w14:paraId="036006AB" w14:textId="77777777" w:rsidR="00953AC7" w:rsidRDefault="00953AC7" w:rsidP="00340A1C">
      <w:pPr>
        <w:pStyle w:val="NoSpacing"/>
        <w:rPr>
          <w:rFonts w:ascii="Arial" w:hAnsi="Arial" w:cs="Arial"/>
        </w:rPr>
      </w:pPr>
    </w:p>
    <w:p w14:paraId="7492564D" w14:textId="0809E559" w:rsidR="16A76F82" w:rsidRDefault="16A76F82" w:rsidP="16A76F82">
      <w:pPr>
        <w:pStyle w:val="NoSpacing"/>
        <w:rPr>
          <w:rFonts w:ascii="Arial" w:hAnsi="Arial" w:cs="Arial"/>
        </w:rPr>
      </w:pPr>
    </w:p>
    <w:p w14:paraId="2C3D6761" w14:textId="77777777" w:rsidR="00953AC7" w:rsidRDefault="00953AC7" w:rsidP="00340A1C">
      <w:pPr>
        <w:pStyle w:val="NoSpacing"/>
        <w:rPr>
          <w:rFonts w:ascii="Arial" w:hAnsi="Arial" w:cs="Arial"/>
        </w:rPr>
      </w:pPr>
    </w:p>
    <w:p w14:paraId="658F2027" w14:textId="77777777" w:rsidR="00340A1C" w:rsidRDefault="00340A1C" w:rsidP="00340A1C">
      <w:pPr>
        <w:pStyle w:val="NoSpacing"/>
        <w:rPr>
          <w:rFonts w:ascii="Arial" w:hAnsi="Arial" w:cs="Arial"/>
        </w:rPr>
      </w:pPr>
    </w:p>
    <w:p w14:paraId="6ED2F566" w14:textId="77777777" w:rsidR="00340A1C" w:rsidRDefault="00340A1C" w:rsidP="00340A1C">
      <w:pPr>
        <w:pStyle w:val="NoSpacing"/>
        <w:rPr>
          <w:rFonts w:ascii="Arial" w:hAnsi="Arial" w:cs="Arial"/>
        </w:rPr>
      </w:pPr>
    </w:p>
    <w:p w14:paraId="334C6805" w14:textId="77777777" w:rsidR="00340A1C" w:rsidRDefault="00340A1C" w:rsidP="00340A1C">
      <w:pPr>
        <w:pStyle w:val="NoSpacing"/>
        <w:rPr>
          <w:rFonts w:ascii="Arial" w:hAnsi="Arial" w:cs="Arial"/>
        </w:rPr>
      </w:pPr>
    </w:p>
    <w:p w14:paraId="689F46A9" w14:textId="77777777" w:rsidR="00340A1C" w:rsidRDefault="00340A1C" w:rsidP="00340A1C">
      <w:pPr>
        <w:pStyle w:val="NoSpacing"/>
        <w:rPr>
          <w:rFonts w:ascii="Arial" w:hAnsi="Arial" w:cs="Arial"/>
        </w:rPr>
      </w:pPr>
    </w:p>
    <w:p w14:paraId="30F033FF" w14:textId="1E32809C" w:rsidR="00340A1C" w:rsidRPr="00340A1C" w:rsidRDefault="00340A1C" w:rsidP="00340A1C">
      <w:pPr>
        <w:pStyle w:val="Heading2"/>
        <w:jc w:val="center"/>
        <w:rPr>
          <w:b/>
          <w:color w:val="auto"/>
          <w:u w:val="single"/>
        </w:rPr>
      </w:pPr>
      <w:r>
        <w:rPr>
          <w:b/>
          <w:color w:val="auto"/>
          <w:u w:val="single"/>
        </w:rPr>
        <w:lastRenderedPageBreak/>
        <w:t>Our Digital World</w:t>
      </w:r>
    </w:p>
    <w:p w14:paraId="0A0789B1" w14:textId="77777777" w:rsidR="00340A1C" w:rsidRDefault="00340A1C" w:rsidP="00340A1C">
      <w:pPr>
        <w:tabs>
          <w:tab w:val="left" w:pos="4618"/>
        </w:tabs>
        <w:ind w:left="113"/>
        <w:rPr>
          <w:b/>
          <w:i/>
          <w:sz w:val="22"/>
        </w:rPr>
      </w:pPr>
    </w:p>
    <w:p w14:paraId="5E3A0CC9" w14:textId="3BF3AC86" w:rsidR="00340A1C" w:rsidRPr="0093655E" w:rsidRDefault="00340A1C" w:rsidP="00340A1C">
      <w:pPr>
        <w:pStyle w:val="NoSpacing"/>
        <w:rPr>
          <w:rFonts w:ascii="Calibri" w:hAnsi="Calibri" w:cs="Calibri"/>
        </w:rPr>
      </w:pPr>
      <w:r w:rsidRPr="0093655E">
        <w:t xml:space="preserve">MODULE CODE: </w:t>
      </w:r>
      <w:r w:rsidR="00CA405D" w:rsidRPr="00CA405D">
        <w:rPr>
          <w:rFonts w:cs="Calibri"/>
        </w:rPr>
        <w:t>39969</w:t>
      </w:r>
    </w:p>
    <w:p w14:paraId="740971C7" w14:textId="459E2940" w:rsidR="00340A1C" w:rsidRPr="0093655E" w:rsidRDefault="00340A1C" w:rsidP="00340A1C">
      <w:pPr>
        <w:pStyle w:val="NoSpacing"/>
      </w:pPr>
      <w:r w:rsidRPr="0093655E">
        <w:t xml:space="preserve">CREDITS: </w:t>
      </w:r>
      <w:r w:rsidR="00CA405D">
        <w:t>20</w:t>
      </w:r>
    </w:p>
    <w:p w14:paraId="371E4368" w14:textId="795F3F74" w:rsidR="00340A1C" w:rsidRDefault="00340A1C" w:rsidP="00340A1C">
      <w:pPr>
        <w:pStyle w:val="NoSpacing"/>
      </w:pPr>
      <w:r w:rsidRPr="0093655E">
        <w:t>ASSESSMENT METHOD</w:t>
      </w:r>
      <w:r>
        <w:t xml:space="preserve">: Essay (100%) OR Recorded presentation/Video essay (100%) </w:t>
      </w:r>
      <w:r w:rsidRPr="0093655E">
        <w:t xml:space="preserve">SEMESTER: </w:t>
      </w:r>
      <w:r>
        <w:t>2</w:t>
      </w:r>
      <w:r w:rsidRPr="0093655E">
        <w:t xml:space="preserve"> (</w:t>
      </w:r>
      <w:r>
        <w:t>Spring</w:t>
      </w:r>
      <w:r w:rsidRPr="0093655E">
        <w:t xml:space="preserve"> term only)</w:t>
      </w:r>
    </w:p>
    <w:p w14:paraId="14ADA1B8" w14:textId="77777777" w:rsidR="00340A1C" w:rsidRDefault="00340A1C" w:rsidP="00340A1C">
      <w:pPr>
        <w:pStyle w:val="NoSpacing"/>
      </w:pPr>
    </w:p>
    <w:p w14:paraId="01EF68B1" w14:textId="7046DD8B" w:rsidR="00340A1C" w:rsidRDefault="00340A1C" w:rsidP="00340A1C">
      <w:pPr>
        <w:pStyle w:val="NoSpacing"/>
        <w:rPr>
          <w:b/>
          <w:bCs/>
          <w:u w:val="single"/>
        </w:rPr>
      </w:pPr>
      <w:r>
        <w:rPr>
          <w:b/>
          <w:bCs/>
          <w:u w:val="single"/>
        </w:rPr>
        <w:t>DESCRIPTION</w:t>
      </w:r>
    </w:p>
    <w:p w14:paraId="538E9DA0" w14:textId="77777777" w:rsidR="00340A1C" w:rsidRDefault="00340A1C" w:rsidP="00340A1C">
      <w:pPr>
        <w:pStyle w:val="NoSpacing"/>
        <w:rPr>
          <w:b/>
          <w:bCs/>
          <w:u w:val="single"/>
        </w:rPr>
      </w:pPr>
    </w:p>
    <w:p w14:paraId="0059B17C" w14:textId="77777777" w:rsidR="00340A1C" w:rsidRPr="00340A1C" w:rsidRDefault="00340A1C" w:rsidP="00340A1C">
      <w:pPr>
        <w:pStyle w:val="NoSpacing"/>
      </w:pPr>
      <w:r w:rsidRPr="00340A1C">
        <w:t xml:space="preserve">How can we make sense of our digital present? What led us here? And what will the future of digital culture look like across the globe? Our Digital World invites you to think about past, present and future versions of digital cultures in everyday life, print, and on screen. We will explore the role played by authors, theorists, filmmakers, and videogame developers, alongside social media companies, artificial intelligence, and software developers, in co-creating the media landscape we live within. </w:t>
      </w:r>
    </w:p>
    <w:p w14:paraId="0BFA8664" w14:textId="77777777" w:rsidR="00340A1C" w:rsidRPr="00340A1C" w:rsidRDefault="00340A1C" w:rsidP="00340A1C">
      <w:pPr>
        <w:pStyle w:val="NoSpacing"/>
      </w:pPr>
      <w:r w:rsidRPr="00340A1C">
        <w:t xml:space="preserve"> </w:t>
      </w:r>
    </w:p>
    <w:p w14:paraId="2502617B" w14:textId="77777777" w:rsidR="00340A1C" w:rsidRPr="00340A1C" w:rsidRDefault="00340A1C" w:rsidP="00340A1C">
      <w:pPr>
        <w:pStyle w:val="NoSpacing"/>
      </w:pPr>
      <w:r w:rsidRPr="00340A1C">
        <w:t xml:space="preserve">This module will introduce you to the ways you might read and critique the digital world around you: from interactive storytelling to social media, and consider big global issues, from the impacts of AI to the environmental impact of big tech. We will also address how digital culture impacts people differently around the world. This includes an exploration of the interplay between the digital world and topics such as race, gender, social and economic inequality, disability, and other real-world societal factors. </w:t>
      </w:r>
    </w:p>
    <w:p w14:paraId="6762618C" w14:textId="77777777" w:rsidR="00340A1C" w:rsidRPr="00340A1C" w:rsidRDefault="00340A1C" w:rsidP="00340A1C">
      <w:pPr>
        <w:pStyle w:val="NoSpacing"/>
      </w:pPr>
      <w:r w:rsidRPr="00340A1C">
        <w:t xml:space="preserve"> </w:t>
      </w:r>
    </w:p>
    <w:p w14:paraId="764B26F6" w14:textId="44451974" w:rsidR="00340A1C" w:rsidRDefault="00340A1C" w:rsidP="00340A1C">
      <w:pPr>
        <w:pStyle w:val="NoSpacing"/>
      </w:pPr>
      <w:r w:rsidRPr="00340A1C">
        <w:t>This module provides a range of skills and experiences to enable you to understand and critique our increasingly digital world.</w:t>
      </w:r>
    </w:p>
    <w:p w14:paraId="3726D909" w14:textId="77777777" w:rsidR="00340A1C" w:rsidRDefault="00340A1C" w:rsidP="00340A1C">
      <w:pPr>
        <w:pStyle w:val="NoSpacing"/>
      </w:pPr>
    </w:p>
    <w:p w14:paraId="6E6401A0" w14:textId="0EC411B4" w:rsidR="00340A1C" w:rsidRPr="00953AC7" w:rsidRDefault="00953AC7" w:rsidP="00340A1C">
      <w:pPr>
        <w:pStyle w:val="NoSpacing"/>
        <w:rPr>
          <w:b/>
          <w:bCs/>
          <w:u w:val="single"/>
        </w:rPr>
      </w:pPr>
      <w:r w:rsidRPr="00953AC7">
        <w:rPr>
          <w:b/>
          <w:bCs/>
          <w:u w:val="single"/>
        </w:rPr>
        <w:t>INDICATIVE READING LIST</w:t>
      </w:r>
    </w:p>
    <w:p w14:paraId="3209042B" w14:textId="77777777" w:rsidR="00340A1C" w:rsidRDefault="00340A1C" w:rsidP="00340A1C">
      <w:pPr>
        <w:pStyle w:val="NoSpacing"/>
      </w:pPr>
    </w:p>
    <w:p w14:paraId="23CC4431" w14:textId="77777777" w:rsidR="00953AC7" w:rsidRDefault="00953AC7" w:rsidP="00953AC7">
      <w:pPr>
        <w:pStyle w:val="NoSpacing"/>
        <w:numPr>
          <w:ilvl w:val="0"/>
          <w:numId w:val="18"/>
        </w:numPr>
      </w:pPr>
      <w:r>
        <w:t xml:space="preserve">Literature: e.g. Transmission by Hari Kunzru; “Cat Pictures Please” by Naomi Kritzer; Snow Crash by Neal Stephenson </w:t>
      </w:r>
    </w:p>
    <w:p w14:paraId="6E60CC3D" w14:textId="77777777" w:rsidR="00953AC7" w:rsidRDefault="00953AC7" w:rsidP="00953AC7">
      <w:pPr>
        <w:pStyle w:val="NoSpacing"/>
        <w:numPr>
          <w:ilvl w:val="0"/>
          <w:numId w:val="18"/>
        </w:numPr>
      </w:pPr>
      <w:r>
        <w:t>Critical and Cultural Theory: e.g. “A Manifesto for Cyborgs: Science, Technology, and Socialist Feminism in the 1980s” by Donna Haraway; Atlas of AI: Power, Politics, and the Planetary Costs of Artificial Intelligence by Kate Crawford; “Catching Our Breath: Critical Race STS and the Carceral Imagination” by Ruha Benjamin</w:t>
      </w:r>
    </w:p>
    <w:p w14:paraId="12882218" w14:textId="77777777" w:rsidR="00953AC7" w:rsidRDefault="00953AC7" w:rsidP="00953AC7">
      <w:pPr>
        <w:pStyle w:val="NoSpacing"/>
        <w:numPr>
          <w:ilvl w:val="0"/>
          <w:numId w:val="18"/>
        </w:numPr>
      </w:pPr>
      <w:r>
        <w:t>Films: e.g. Ghost in the Shell (1995 animated film dir. Mamoru Oshii)</w:t>
      </w:r>
    </w:p>
    <w:p w14:paraId="37BBAC89" w14:textId="0B90B5C8" w:rsidR="00340A1C" w:rsidRDefault="00953AC7" w:rsidP="00953AC7">
      <w:pPr>
        <w:pStyle w:val="NoSpacing"/>
        <w:numPr>
          <w:ilvl w:val="0"/>
          <w:numId w:val="18"/>
        </w:numPr>
      </w:pPr>
      <w:r>
        <w:t xml:space="preserve">Videogames: Galactic Cafe The Stanley Parable by Davey </w:t>
      </w:r>
      <w:proofErr w:type="spellStart"/>
      <w:r>
        <w:t>Wreden</w:t>
      </w:r>
      <w:proofErr w:type="spellEnd"/>
      <w:r>
        <w:t xml:space="preserve"> and William Pugh; A Normal Lost Phone by Accidental Queens; Universal Paperclips by Frank Lantz; Eliza by </w:t>
      </w:r>
      <w:proofErr w:type="spellStart"/>
      <w:r>
        <w:t>Zachtronics</w:t>
      </w:r>
      <w:proofErr w:type="spellEnd"/>
    </w:p>
    <w:p w14:paraId="0F3CD8A2" w14:textId="77777777" w:rsidR="00340A1C" w:rsidRDefault="00340A1C" w:rsidP="00340A1C">
      <w:pPr>
        <w:pStyle w:val="NoSpacing"/>
      </w:pPr>
    </w:p>
    <w:p w14:paraId="7D5803E7" w14:textId="77777777" w:rsidR="00340A1C" w:rsidRPr="00340A1C" w:rsidRDefault="00340A1C" w:rsidP="00340A1C">
      <w:pPr>
        <w:pStyle w:val="NoSpacing"/>
      </w:pPr>
    </w:p>
    <w:p w14:paraId="619F27EB" w14:textId="77777777" w:rsidR="00340A1C" w:rsidRPr="00340A1C" w:rsidRDefault="00340A1C" w:rsidP="00340A1C">
      <w:pPr>
        <w:pStyle w:val="NoSpacing"/>
      </w:pPr>
    </w:p>
    <w:p w14:paraId="044BAE77" w14:textId="77777777" w:rsidR="00340A1C" w:rsidRPr="00340A1C" w:rsidRDefault="00340A1C" w:rsidP="00340A1C">
      <w:pPr>
        <w:pStyle w:val="NoSpacing"/>
      </w:pPr>
    </w:p>
    <w:p w14:paraId="3E552060" w14:textId="77777777" w:rsidR="00FF6740" w:rsidRDefault="00FF6740"/>
    <w:p w14:paraId="7FBDA25D" w14:textId="05D2E523" w:rsidR="00FC566B" w:rsidRPr="00FC566B" w:rsidRDefault="00FC566B" w:rsidP="00FC566B">
      <w:pPr>
        <w:pStyle w:val="Heading2"/>
        <w:jc w:val="center"/>
        <w:rPr>
          <w:b/>
          <w:color w:val="auto"/>
          <w:sz w:val="24"/>
          <w:szCs w:val="24"/>
        </w:rPr>
      </w:pPr>
      <w:r>
        <w:rPr>
          <w:b/>
          <w:color w:val="auto"/>
          <w:sz w:val="24"/>
          <w:szCs w:val="24"/>
        </w:rPr>
        <w:lastRenderedPageBreak/>
        <w:t xml:space="preserve">Only </w:t>
      </w:r>
      <w:r>
        <w:rPr>
          <w:b/>
          <w:color w:val="auto"/>
          <w:sz w:val="24"/>
          <w:szCs w:val="24"/>
          <w:u w:val="single"/>
        </w:rPr>
        <w:t>ONE</w:t>
      </w:r>
      <w:r>
        <w:rPr>
          <w:b/>
          <w:color w:val="auto"/>
          <w:sz w:val="24"/>
          <w:szCs w:val="24"/>
        </w:rPr>
        <w:t xml:space="preserve"> of the following t</w:t>
      </w:r>
      <w:r w:rsidR="00543B05">
        <w:rPr>
          <w:b/>
          <w:color w:val="auto"/>
          <w:sz w:val="24"/>
          <w:szCs w:val="24"/>
        </w:rPr>
        <w:t>hree</w:t>
      </w:r>
      <w:r>
        <w:rPr>
          <w:b/>
          <w:color w:val="auto"/>
          <w:sz w:val="24"/>
          <w:szCs w:val="24"/>
        </w:rPr>
        <w:t xml:space="preserve"> modules can be taken:</w:t>
      </w:r>
    </w:p>
    <w:p w14:paraId="0D4305C5" w14:textId="49A1DDD5" w:rsidR="00FF6740" w:rsidRPr="00340A1C" w:rsidRDefault="00FF6740" w:rsidP="00C62B93">
      <w:pPr>
        <w:pStyle w:val="Heading2"/>
        <w:jc w:val="center"/>
        <w:rPr>
          <w:b/>
          <w:color w:val="auto"/>
          <w:u w:val="single"/>
        </w:rPr>
      </w:pPr>
      <w:r>
        <w:rPr>
          <w:b/>
          <w:color w:val="auto"/>
          <w:u w:val="single"/>
        </w:rPr>
        <w:t>Aspects of Modernism</w:t>
      </w:r>
    </w:p>
    <w:p w14:paraId="5F41125C" w14:textId="77777777" w:rsidR="00FF6740" w:rsidRDefault="00FF6740" w:rsidP="00FF6740">
      <w:pPr>
        <w:tabs>
          <w:tab w:val="left" w:pos="4618"/>
        </w:tabs>
        <w:ind w:left="113"/>
        <w:rPr>
          <w:b/>
          <w:i/>
          <w:sz w:val="22"/>
        </w:rPr>
      </w:pPr>
    </w:p>
    <w:p w14:paraId="5E6A2B50" w14:textId="3DEAED5C" w:rsidR="00FF6740" w:rsidRPr="0093655E" w:rsidRDefault="00FF6740" w:rsidP="00FF6740">
      <w:pPr>
        <w:pStyle w:val="NoSpacing"/>
        <w:rPr>
          <w:rFonts w:ascii="Calibri" w:hAnsi="Calibri" w:cs="Calibri"/>
        </w:rPr>
      </w:pPr>
      <w:r w:rsidRPr="0093655E">
        <w:t xml:space="preserve">MODULE CODE: </w:t>
      </w:r>
      <w:r w:rsidR="00C62B93" w:rsidRPr="00C62B93">
        <w:rPr>
          <w:rFonts w:cs="Calibri"/>
        </w:rPr>
        <w:t>32447</w:t>
      </w:r>
    </w:p>
    <w:p w14:paraId="2A0C7860" w14:textId="01844843" w:rsidR="00FF6740" w:rsidRPr="0093655E" w:rsidRDefault="00FF6740" w:rsidP="00FF6740">
      <w:pPr>
        <w:pStyle w:val="NoSpacing"/>
      </w:pPr>
      <w:r w:rsidRPr="0093655E">
        <w:t xml:space="preserve">CREDITS: </w:t>
      </w:r>
      <w:r w:rsidR="00C62B93">
        <w:t>20</w:t>
      </w:r>
    </w:p>
    <w:p w14:paraId="3B72CC53" w14:textId="061AC83F" w:rsidR="00FF6740" w:rsidRDefault="00FF6740" w:rsidP="00FF6740">
      <w:pPr>
        <w:pStyle w:val="NoSpacing"/>
      </w:pPr>
      <w:r w:rsidRPr="0093655E">
        <w:t>ASSESSMENT METHOD</w:t>
      </w:r>
      <w:r>
        <w:t>: 1x Portfolio of close readings (40%) and 1x Essay (60%)</w:t>
      </w:r>
    </w:p>
    <w:p w14:paraId="3E1550A3" w14:textId="77777777" w:rsidR="00FF6740" w:rsidRDefault="00FF6740" w:rsidP="00FF6740">
      <w:pPr>
        <w:pStyle w:val="NoSpacing"/>
      </w:pPr>
      <w:r w:rsidRPr="0093655E">
        <w:t xml:space="preserve">SEMESTER: </w:t>
      </w:r>
      <w:r>
        <w:t>2</w:t>
      </w:r>
      <w:r w:rsidRPr="0093655E">
        <w:t xml:space="preserve"> (</w:t>
      </w:r>
      <w:r>
        <w:t>Spring</w:t>
      </w:r>
      <w:r w:rsidRPr="0093655E">
        <w:t xml:space="preserve"> term only)</w:t>
      </w:r>
    </w:p>
    <w:p w14:paraId="062C8671" w14:textId="77777777" w:rsidR="00FF6740" w:rsidRDefault="00FF6740" w:rsidP="00FF6740">
      <w:pPr>
        <w:pStyle w:val="NoSpacing"/>
      </w:pPr>
    </w:p>
    <w:p w14:paraId="0C10A583" w14:textId="58C3190F" w:rsidR="00FF6740" w:rsidRDefault="00FF6740" w:rsidP="00FF6740">
      <w:pPr>
        <w:pStyle w:val="NoSpacing"/>
        <w:rPr>
          <w:b/>
          <w:bCs/>
          <w:u w:val="single"/>
        </w:rPr>
      </w:pPr>
      <w:r>
        <w:rPr>
          <w:b/>
          <w:bCs/>
          <w:u w:val="single"/>
        </w:rPr>
        <w:t>DESCRIPTION</w:t>
      </w:r>
    </w:p>
    <w:p w14:paraId="13688AF5" w14:textId="77777777" w:rsidR="00FF6740" w:rsidRDefault="00FF6740" w:rsidP="00FF6740">
      <w:pPr>
        <w:pStyle w:val="NoSpacing"/>
        <w:rPr>
          <w:b/>
          <w:bCs/>
          <w:u w:val="single"/>
        </w:rPr>
      </w:pPr>
    </w:p>
    <w:p w14:paraId="337FF3F3" w14:textId="7BFD6C0E" w:rsidR="00FF6740" w:rsidRDefault="00FF6740" w:rsidP="00FF6740">
      <w:pPr>
        <w:pStyle w:val="NoSpacing"/>
        <w:rPr>
          <w:b/>
          <w:bCs/>
        </w:rPr>
      </w:pPr>
      <w:r w:rsidRPr="00FF6740">
        <w:t xml:space="preserve">How did writers respond to the experience of modernity and </w:t>
      </w:r>
      <w:proofErr w:type="spellStart"/>
      <w:r w:rsidRPr="00FF6740">
        <w:t>modernisation</w:t>
      </w:r>
      <w:proofErr w:type="spellEnd"/>
      <w:r w:rsidRPr="00FF6740">
        <w:t xml:space="preserve">? And what do we mean by the term 'modernism'? This module aims to </w:t>
      </w:r>
      <w:proofErr w:type="spellStart"/>
      <w:r w:rsidRPr="00FF6740">
        <w:t>familiarise</w:t>
      </w:r>
      <w:proofErr w:type="spellEnd"/>
      <w:r w:rsidRPr="00FF6740">
        <w:t xml:space="preserve"> students with the aesthetic debates and cultural scene of Anglo-American literary modernism. We will read a range of modernist texts written from the turn of the twentieth century to just after the Second World War. Following shifts in accepted ideas about gender, nation, religion and psyche, writers in the early twentieth century turned against bourgeois Victorian culture and its paradigmatic ways of seeing and representing the world, both through a focus on ‘modern’ life and experiments in narrative style and poetic form. Over the course of this module, we will think about the various ways in which writers in this period responded to social change and challenged literary conventions to 'make it new'</w:t>
      </w:r>
      <w:r w:rsidRPr="00FF6740">
        <w:rPr>
          <w:b/>
          <w:bCs/>
        </w:rPr>
        <w:t>.</w:t>
      </w:r>
    </w:p>
    <w:p w14:paraId="314828ED" w14:textId="77777777" w:rsidR="00FF6740" w:rsidRDefault="00FF6740" w:rsidP="00FF6740">
      <w:pPr>
        <w:pStyle w:val="NoSpacing"/>
        <w:rPr>
          <w:b/>
          <w:bCs/>
        </w:rPr>
      </w:pPr>
    </w:p>
    <w:p w14:paraId="79B44EDD" w14:textId="48D3A385" w:rsidR="00FF6740" w:rsidRDefault="00FF6740" w:rsidP="00FF6740">
      <w:pPr>
        <w:pStyle w:val="NoSpacing"/>
        <w:rPr>
          <w:b/>
          <w:bCs/>
          <w:u w:val="single"/>
        </w:rPr>
      </w:pPr>
      <w:r>
        <w:rPr>
          <w:b/>
          <w:bCs/>
          <w:u w:val="single"/>
        </w:rPr>
        <w:t>INDICATIVE READING LIST</w:t>
      </w:r>
    </w:p>
    <w:p w14:paraId="5EA06E07" w14:textId="77777777" w:rsidR="00FF6740" w:rsidRPr="00953AC7" w:rsidRDefault="00FF6740" w:rsidP="00FF6740">
      <w:pPr>
        <w:pStyle w:val="NoSpacing"/>
      </w:pPr>
    </w:p>
    <w:p w14:paraId="5E0F7F7E" w14:textId="77777777" w:rsidR="00953AC7" w:rsidRPr="00953AC7" w:rsidRDefault="00953AC7" w:rsidP="00953AC7">
      <w:pPr>
        <w:pStyle w:val="NoSpacing"/>
        <w:numPr>
          <w:ilvl w:val="0"/>
          <w:numId w:val="19"/>
        </w:numPr>
      </w:pPr>
      <w:r w:rsidRPr="00953AC7">
        <w:t xml:space="preserve">E. M. Forster, ‘The Machine Stops’ (1909) and Howards End (1910) </w:t>
      </w:r>
    </w:p>
    <w:p w14:paraId="139AF000" w14:textId="77777777" w:rsidR="00953AC7" w:rsidRPr="00953AC7" w:rsidRDefault="00953AC7" w:rsidP="00953AC7">
      <w:pPr>
        <w:pStyle w:val="NoSpacing"/>
        <w:numPr>
          <w:ilvl w:val="0"/>
          <w:numId w:val="19"/>
        </w:numPr>
      </w:pPr>
      <w:r w:rsidRPr="00953AC7">
        <w:t>Imagist poetry</w:t>
      </w:r>
    </w:p>
    <w:p w14:paraId="39F5E0B4" w14:textId="77777777" w:rsidR="00953AC7" w:rsidRPr="00953AC7" w:rsidRDefault="00953AC7" w:rsidP="00953AC7">
      <w:pPr>
        <w:pStyle w:val="NoSpacing"/>
        <w:numPr>
          <w:ilvl w:val="0"/>
          <w:numId w:val="19"/>
        </w:numPr>
      </w:pPr>
      <w:r w:rsidRPr="00953AC7">
        <w:t>Ford Madox Ford, The Good Soldier (1915)</w:t>
      </w:r>
    </w:p>
    <w:p w14:paraId="28BA35C7" w14:textId="77777777" w:rsidR="00953AC7" w:rsidRPr="00953AC7" w:rsidRDefault="00953AC7" w:rsidP="00953AC7">
      <w:pPr>
        <w:pStyle w:val="NoSpacing"/>
        <w:numPr>
          <w:ilvl w:val="0"/>
          <w:numId w:val="19"/>
        </w:numPr>
      </w:pPr>
      <w:r w:rsidRPr="00953AC7">
        <w:t xml:space="preserve">James Joyce, selections from Dubliners (1914) and Ulysses (1922) </w:t>
      </w:r>
    </w:p>
    <w:p w14:paraId="0AADEBB6" w14:textId="77777777" w:rsidR="00953AC7" w:rsidRPr="00953AC7" w:rsidRDefault="00953AC7" w:rsidP="00953AC7">
      <w:pPr>
        <w:pStyle w:val="NoSpacing"/>
        <w:numPr>
          <w:ilvl w:val="0"/>
          <w:numId w:val="19"/>
        </w:numPr>
      </w:pPr>
      <w:r w:rsidRPr="00953AC7">
        <w:t>Katherine Mansfield, selected stories</w:t>
      </w:r>
    </w:p>
    <w:p w14:paraId="4D38657B" w14:textId="77777777" w:rsidR="00953AC7" w:rsidRPr="00953AC7" w:rsidRDefault="00953AC7" w:rsidP="00953AC7">
      <w:pPr>
        <w:pStyle w:val="NoSpacing"/>
        <w:numPr>
          <w:ilvl w:val="0"/>
          <w:numId w:val="19"/>
        </w:numPr>
      </w:pPr>
      <w:r w:rsidRPr="00953AC7">
        <w:t>BLAST magazine (1914 and 1915)</w:t>
      </w:r>
    </w:p>
    <w:p w14:paraId="0799FAA6" w14:textId="77777777" w:rsidR="00953AC7" w:rsidRPr="00953AC7" w:rsidRDefault="00953AC7" w:rsidP="00953AC7">
      <w:pPr>
        <w:pStyle w:val="NoSpacing"/>
        <w:numPr>
          <w:ilvl w:val="0"/>
          <w:numId w:val="19"/>
        </w:numPr>
      </w:pPr>
      <w:r w:rsidRPr="00953AC7">
        <w:t>T. S. Eliot, The Waste Land (1922)</w:t>
      </w:r>
    </w:p>
    <w:p w14:paraId="3931796A" w14:textId="77777777" w:rsidR="00953AC7" w:rsidRPr="00953AC7" w:rsidRDefault="00953AC7" w:rsidP="00953AC7">
      <w:pPr>
        <w:pStyle w:val="NoSpacing"/>
        <w:numPr>
          <w:ilvl w:val="0"/>
          <w:numId w:val="19"/>
        </w:numPr>
      </w:pPr>
      <w:r w:rsidRPr="00953AC7">
        <w:t xml:space="preserve">Virginia Woolf, To the Lighthouse (1927) </w:t>
      </w:r>
    </w:p>
    <w:p w14:paraId="3A0B9972" w14:textId="77777777" w:rsidR="00953AC7" w:rsidRPr="00953AC7" w:rsidRDefault="00953AC7" w:rsidP="00953AC7">
      <w:pPr>
        <w:pStyle w:val="NoSpacing"/>
        <w:numPr>
          <w:ilvl w:val="0"/>
          <w:numId w:val="19"/>
        </w:numPr>
      </w:pPr>
      <w:r w:rsidRPr="00953AC7">
        <w:t xml:space="preserve">FIRE!! magazine (1926) </w:t>
      </w:r>
    </w:p>
    <w:p w14:paraId="5277BF3C" w14:textId="6A0A7E42" w:rsidR="00FF6740" w:rsidRPr="00953AC7" w:rsidRDefault="00953AC7" w:rsidP="00953AC7">
      <w:pPr>
        <w:pStyle w:val="NoSpacing"/>
        <w:numPr>
          <w:ilvl w:val="0"/>
          <w:numId w:val="19"/>
        </w:numPr>
      </w:pPr>
      <w:r w:rsidRPr="00953AC7">
        <w:t>Jean Rhys, Voyage in the Dark (1934)</w:t>
      </w:r>
    </w:p>
    <w:p w14:paraId="6B323B49" w14:textId="77777777" w:rsidR="00FF6740" w:rsidRPr="00FF6740" w:rsidRDefault="00FF6740" w:rsidP="00FF6740">
      <w:pPr>
        <w:pStyle w:val="NoSpacing"/>
        <w:rPr>
          <w:b/>
          <w:bCs/>
          <w:u w:val="single"/>
        </w:rPr>
      </w:pPr>
    </w:p>
    <w:p w14:paraId="3C1BB030" w14:textId="77777777" w:rsidR="00FF6740" w:rsidRDefault="00FF6740"/>
    <w:p w14:paraId="22E1576D" w14:textId="77777777" w:rsidR="00FF6740" w:rsidRDefault="00FF6740"/>
    <w:p w14:paraId="6F64A430" w14:textId="77777777" w:rsidR="00FF6740" w:rsidRDefault="00FF6740"/>
    <w:p w14:paraId="1047316A" w14:textId="77777777" w:rsidR="00FF6740" w:rsidRDefault="00FF6740"/>
    <w:p w14:paraId="1946A068" w14:textId="77777777" w:rsidR="00FF6740" w:rsidRDefault="00FF6740"/>
    <w:p w14:paraId="034E2016" w14:textId="77777777" w:rsidR="00FF6740" w:rsidRDefault="00FF6740"/>
    <w:p w14:paraId="72DFB15F" w14:textId="77777777" w:rsidR="00FF6740" w:rsidRDefault="00FF6740"/>
    <w:p w14:paraId="65C55D55" w14:textId="77777777" w:rsidR="00FF6740" w:rsidRDefault="00FF6740"/>
    <w:p w14:paraId="4139FD4D" w14:textId="77777777" w:rsidR="00FF6740" w:rsidRDefault="00FF6740"/>
    <w:p w14:paraId="582D9A36" w14:textId="77777777" w:rsidR="00FF6740" w:rsidRDefault="00FF6740"/>
    <w:p w14:paraId="7E4FC178" w14:textId="77777777" w:rsidR="00FF6740" w:rsidRDefault="00FF6740"/>
    <w:p w14:paraId="1A273D73" w14:textId="1B718AD8" w:rsidR="00FF6740" w:rsidRPr="00340A1C" w:rsidRDefault="00FF6740" w:rsidP="00FF6740">
      <w:pPr>
        <w:pStyle w:val="Heading2"/>
        <w:jc w:val="center"/>
        <w:rPr>
          <w:b/>
          <w:color w:val="auto"/>
          <w:u w:val="single"/>
        </w:rPr>
      </w:pPr>
      <w:r>
        <w:rPr>
          <w:b/>
          <w:color w:val="auto"/>
          <w:u w:val="single"/>
        </w:rPr>
        <w:lastRenderedPageBreak/>
        <w:t>Victorian Literature</w:t>
      </w:r>
    </w:p>
    <w:p w14:paraId="6E6D11A8" w14:textId="77777777" w:rsidR="00FF6740" w:rsidRDefault="00FF6740" w:rsidP="00FF6740">
      <w:pPr>
        <w:tabs>
          <w:tab w:val="left" w:pos="4618"/>
        </w:tabs>
        <w:ind w:left="113"/>
        <w:rPr>
          <w:b/>
          <w:i/>
          <w:sz w:val="22"/>
        </w:rPr>
      </w:pPr>
    </w:p>
    <w:p w14:paraId="694B52AA" w14:textId="034EB1B8" w:rsidR="00FF6740" w:rsidRPr="0093655E" w:rsidRDefault="00FF6740" w:rsidP="00FF6740">
      <w:pPr>
        <w:pStyle w:val="NoSpacing"/>
        <w:rPr>
          <w:rFonts w:ascii="Calibri" w:hAnsi="Calibri" w:cs="Calibri"/>
        </w:rPr>
      </w:pPr>
      <w:r w:rsidRPr="0093655E">
        <w:t xml:space="preserve">MODULE CODE: </w:t>
      </w:r>
      <w:r w:rsidR="00C62B93" w:rsidRPr="00C62B93">
        <w:rPr>
          <w:rFonts w:cs="Calibri"/>
        </w:rPr>
        <w:t>27776</w:t>
      </w:r>
    </w:p>
    <w:p w14:paraId="09AF2EAF" w14:textId="414394E4" w:rsidR="00FF6740" w:rsidRPr="0093655E" w:rsidRDefault="00FF6740" w:rsidP="00FF6740">
      <w:pPr>
        <w:pStyle w:val="NoSpacing"/>
      </w:pPr>
      <w:r w:rsidRPr="0093655E">
        <w:t xml:space="preserve">CREDITS: </w:t>
      </w:r>
      <w:r w:rsidR="00C62B93">
        <w:t>20</w:t>
      </w:r>
    </w:p>
    <w:p w14:paraId="209EAAC5" w14:textId="77777777" w:rsidR="00FF6740" w:rsidRDefault="00FF6740" w:rsidP="00FF6740">
      <w:pPr>
        <w:pStyle w:val="NoSpacing"/>
      </w:pPr>
      <w:r w:rsidRPr="0093655E">
        <w:t>ASSESSMENT METHOD</w:t>
      </w:r>
      <w:r>
        <w:t>: 1x Portfolio of close readings (40%) and 1x Essay (60%)</w:t>
      </w:r>
    </w:p>
    <w:p w14:paraId="020A0E14" w14:textId="77777777" w:rsidR="00FF6740" w:rsidRDefault="00FF6740" w:rsidP="00FF6740">
      <w:pPr>
        <w:pStyle w:val="NoSpacing"/>
      </w:pPr>
      <w:r w:rsidRPr="0093655E">
        <w:t xml:space="preserve">SEMESTER: </w:t>
      </w:r>
      <w:r>
        <w:t>2</w:t>
      </w:r>
      <w:r w:rsidRPr="0093655E">
        <w:t xml:space="preserve"> (</w:t>
      </w:r>
      <w:r>
        <w:t>Spring</w:t>
      </w:r>
      <w:r w:rsidRPr="0093655E">
        <w:t xml:space="preserve"> term only)</w:t>
      </w:r>
    </w:p>
    <w:p w14:paraId="03877546" w14:textId="77777777" w:rsidR="00FF6740" w:rsidRDefault="00FF6740" w:rsidP="00FF6740">
      <w:pPr>
        <w:pStyle w:val="NoSpacing"/>
      </w:pPr>
    </w:p>
    <w:p w14:paraId="77664CB5" w14:textId="10452F98" w:rsidR="00FF6740" w:rsidRDefault="00FF6740" w:rsidP="00FF6740">
      <w:pPr>
        <w:pStyle w:val="NoSpacing"/>
        <w:rPr>
          <w:b/>
          <w:bCs/>
          <w:u w:val="single"/>
        </w:rPr>
      </w:pPr>
      <w:r>
        <w:rPr>
          <w:b/>
          <w:bCs/>
          <w:u w:val="single"/>
        </w:rPr>
        <w:t>DESCRIPTION</w:t>
      </w:r>
    </w:p>
    <w:p w14:paraId="24E40615" w14:textId="77777777" w:rsidR="00FF6740" w:rsidRDefault="00FF6740" w:rsidP="00FF6740">
      <w:pPr>
        <w:pStyle w:val="NoSpacing"/>
        <w:rPr>
          <w:b/>
          <w:bCs/>
          <w:u w:val="single"/>
        </w:rPr>
      </w:pPr>
    </w:p>
    <w:p w14:paraId="336F8213" w14:textId="77777777" w:rsidR="00FF6740" w:rsidRPr="00FF6740" w:rsidRDefault="00FF6740" w:rsidP="00FF6740">
      <w:pPr>
        <w:pStyle w:val="NoSpacing"/>
      </w:pPr>
      <w:r w:rsidRPr="00FF6740">
        <w:t xml:space="preserve">This module offers students the opportunity to read widely and deeply in the literature of the Victorian period, engaging with the work of such canonical authors as Dickens, Gaskell, Eliot, Tennyson, H. G. Wells and Oscar Wilde. It will also provide the opportunity to study cultural movements such as the Pre-Raphaelite Brotherhood and its circle, as well as introducing the works of lesser-known Indian writers, such as Toru Dutt and Sarojini Naidu. </w:t>
      </w:r>
    </w:p>
    <w:p w14:paraId="57DDE8B2" w14:textId="77777777" w:rsidR="00FF6740" w:rsidRPr="00FF6740" w:rsidRDefault="00FF6740" w:rsidP="00FF6740">
      <w:pPr>
        <w:pStyle w:val="NoSpacing"/>
      </w:pPr>
      <w:r w:rsidRPr="00FF6740">
        <w:t xml:space="preserve"> </w:t>
      </w:r>
    </w:p>
    <w:p w14:paraId="14D858F7" w14:textId="7734CDAD" w:rsidR="00FF6740" w:rsidRDefault="00FF6740" w:rsidP="00FF6740">
      <w:pPr>
        <w:pStyle w:val="NoSpacing"/>
      </w:pPr>
      <w:r w:rsidRPr="00FF6740">
        <w:t xml:space="preserve">The main texts for each week will be introduced in lectures with reference to the visual arts, politics, economics and the broader culture of the age. The module will thus provide students with a thorough grounding in the key aesthetic, cultural, professional and material contexts for Victorian literature, and </w:t>
      </w:r>
      <w:proofErr w:type="spellStart"/>
      <w:r w:rsidRPr="00FF6740">
        <w:t>familiarise</w:t>
      </w:r>
      <w:proofErr w:type="spellEnd"/>
      <w:r w:rsidRPr="00FF6740">
        <w:t xml:space="preserve"> them with a range of modern critical and theoretical approaches to this era and its texts.</w:t>
      </w:r>
    </w:p>
    <w:p w14:paraId="44F86070" w14:textId="77777777" w:rsidR="00FF6740" w:rsidRDefault="00FF6740" w:rsidP="00FF6740">
      <w:pPr>
        <w:pStyle w:val="NoSpacing"/>
      </w:pPr>
    </w:p>
    <w:p w14:paraId="7F83F5D8" w14:textId="277C1FF7" w:rsidR="00FF6740" w:rsidRDefault="00FF6740" w:rsidP="00FF6740">
      <w:pPr>
        <w:pStyle w:val="NoSpacing"/>
        <w:rPr>
          <w:b/>
          <w:bCs/>
          <w:u w:val="single"/>
        </w:rPr>
      </w:pPr>
      <w:r>
        <w:rPr>
          <w:b/>
          <w:bCs/>
          <w:u w:val="single"/>
        </w:rPr>
        <w:t>INDICATIVE READING LIST</w:t>
      </w:r>
    </w:p>
    <w:p w14:paraId="68D928B3" w14:textId="77777777" w:rsidR="00FF6740" w:rsidRDefault="00FF6740" w:rsidP="00FF6740">
      <w:pPr>
        <w:pStyle w:val="NoSpacing"/>
        <w:rPr>
          <w:rStyle w:val="normaltextrun"/>
          <w:rFonts w:eastAsiaTheme="majorEastAsia" w:cs="Times New Roman"/>
          <w:lang w:val="en-GB" w:eastAsia="en-GB"/>
        </w:rPr>
      </w:pPr>
    </w:p>
    <w:p w14:paraId="63046B52" w14:textId="77777777" w:rsidR="00953AC7" w:rsidRPr="00953AC7" w:rsidRDefault="00953AC7" w:rsidP="00953AC7">
      <w:pPr>
        <w:pStyle w:val="NoSpacing"/>
        <w:numPr>
          <w:ilvl w:val="0"/>
          <w:numId w:val="20"/>
        </w:numPr>
      </w:pPr>
      <w:r w:rsidRPr="00953AC7">
        <w:t xml:space="preserve">Charles Dickens’s Oliver Twist </w:t>
      </w:r>
    </w:p>
    <w:p w14:paraId="3B960E05" w14:textId="77777777" w:rsidR="00953AC7" w:rsidRPr="00953AC7" w:rsidRDefault="00953AC7" w:rsidP="00953AC7">
      <w:pPr>
        <w:pStyle w:val="NoSpacing"/>
        <w:numPr>
          <w:ilvl w:val="0"/>
          <w:numId w:val="20"/>
        </w:numPr>
      </w:pPr>
      <w:r w:rsidRPr="00953AC7">
        <w:t xml:space="preserve">Elizabeth Gaskell’s Cranford </w:t>
      </w:r>
    </w:p>
    <w:p w14:paraId="06A49882" w14:textId="77777777" w:rsidR="00953AC7" w:rsidRPr="00953AC7" w:rsidRDefault="00953AC7" w:rsidP="00953AC7">
      <w:pPr>
        <w:pStyle w:val="NoSpacing"/>
        <w:numPr>
          <w:ilvl w:val="0"/>
          <w:numId w:val="20"/>
        </w:numPr>
      </w:pPr>
      <w:r w:rsidRPr="00953AC7">
        <w:t xml:space="preserve">Poetry from Swinburne, </w:t>
      </w:r>
      <w:proofErr w:type="spellStart"/>
      <w:r w:rsidRPr="00953AC7">
        <w:t>Rossettis</w:t>
      </w:r>
      <w:proofErr w:type="spellEnd"/>
      <w:r w:rsidRPr="00953AC7">
        <w:t xml:space="preserve">, Tennyson, Browning </w:t>
      </w:r>
    </w:p>
    <w:p w14:paraId="737B59A9" w14:textId="77777777" w:rsidR="00953AC7" w:rsidRPr="00953AC7" w:rsidRDefault="00953AC7" w:rsidP="00953AC7">
      <w:pPr>
        <w:pStyle w:val="NoSpacing"/>
        <w:numPr>
          <w:ilvl w:val="0"/>
          <w:numId w:val="20"/>
        </w:numPr>
      </w:pPr>
      <w:r w:rsidRPr="00953AC7">
        <w:t xml:space="preserve">Women’s supernatural stories (George Eliot’s The Lifted Veil) </w:t>
      </w:r>
    </w:p>
    <w:p w14:paraId="5E2BAF90" w14:textId="77777777" w:rsidR="00953AC7" w:rsidRPr="00953AC7" w:rsidRDefault="00953AC7" w:rsidP="00953AC7">
      <w:pPr>
        <w:pStyle w:val="NoSpacing"/>
        <w:numPr>
          <w:ilvl w:val="0"/>
          <w:numId w:val="20"/>
        </w:numPr>
      </w:pPr>
      <w:r w:rsidRPr="00953AC7">
        <w:t xml:space="preserve">William Morris’s News from Nowhere </w:t>
      </w:r>
    </w:p>
    <w:p w14:paraId="6A7100F2" w14:textId="4CFB1B3A" w:rsidR="00953AC7" w:rsidRPr="00953AC7" w:rsidRDefault="00953AC7" w:rsidP="00953AC7">
      <w:pPr>
        <w:pStyle w:val="NoSpacing"/>
        <w:numPr>
          <w:ilvl w:val="0"/>
          <w:numId w:val="20"/>
        </w:numPr>
      </w:pPr>
      <w:r w:rsidRPr="00953AC7">
        <w:t>Oscar Wilde, The Importance of Being Earnest</w:t>
      </w:r>
    </w:p>
    <w:p w14:paraId="1AE9E5F2" w14:textId="77777777" w:rsidR="00FF6740" w:rsidRDefault="00FF6740"/>
    <w:p w14:paraId="3C06D213" w14:textId="77777777" w:rsidR="00FF6740" w:rsidRDefault="00FF6740"/>
    <w:p w14:paraId="17CB0D19" w14:textId="77777777" w:rsidR="00A15D70" w:rsidRDefault="00A15D70"/>
    <w:p w14:paraId="2A028AA6" w14:textId="77777777" w:rsidR="00A15D70" w:rsidRDefault="00A15D70"/>
    <w:p w14:paraId="6323AA89" w14:textId="77777777" w:rsidR="00A15D70" w:rsidRDefault="00A15D70"/>
    <w:p w14:paraId="6D26FE17" w14:textId="77777777" w:rsidR="00A15D70" w:rsidRDefault="00A15D70"/>
    <w:p w14:paraId="5E1D0F49" w14:textId="77777777" w:rsidR="00A15D70" w:rsidRDefault="00A15D70"/>
    <w:p w14:paraId="0856394A" w14:textId="77777777" w:rsidR="00A15D70" w:rsidRDefault="00A15D70"/>
    <w:p w14:paraId="37FE0183" w14:textId="77777777" w:rsidR="00A15D70" w:rsidRDefault="00A15D70"/>
    <w:p w14:paraId="05C7B515" w14:textId="77777777" w:rsidR="00A15D70" w:rsidRDefault="00A15D70"/>
    <w:p w14:paraId="50D57FB4" w14:textId="77777777" w:rsidR="00A15D70" w:rsidRDefault="00A15D70"/>
    <w:p w14:paraId="38968EDE" w14:textId="77777777" w:rsidR="00A15D70" w:rsidRDefault="00A15D70"/>
    <w:p w14:paraId="571E5696" w14:textId="77777777" w:rsidR="00A15D70" w:rsidRDefault="00A15D70"/>
    <w:p w14:paraId="2C85A63E" w14:textId="77777777" w:rsidR="00A15D70" w:rsidRDefault="00A15D70"/>
    <w:p w14:paraId="36150A4B" w14:textId="77777777" w:rsidR="00A15D70" w:rsidRDefault="00A15D70"/>
    <w:p w14:paraId="7B40F13D" w14:textId="77777777" w:rsidR="00A15D70" w:rsidRDefault="00A15D70"/>
    <w:p w14:paraId="07C484B9" w14:textId="1929BC17" w:rsidR="00A15D70" w:rsidRPr="00340A1C" w:rsidRDefault="00A15D70" w:rsidP="00A15D70">
      <w:pPr>
        <w:pStyle w:val="Heading2"/>
        <w:jc w:val="center"/>
        <w:rPr>
          <w:b/>
          <w:color w:val="auto"/>
          <w:u w:val="single"/>
        </w:rPr>
      </w:pPr>
      <w:r>
        <w:rPr>
          <w:b/>
          <w:color w:val="auto"/>
          <w:u w:val="single"/>
        </w:rPr>
        <w:lastRenderedPageBreak/>
        <w:t>Gender and Sexuality Studies</w:t>
      </w:r>
    </w:p>
    <w:p w14:paraId="19245658" w14:textId="77777777" w:rsidR="00A15D70" w:rsidRDefault="00A15D70" w:rsidP="00A15D70">
      <w:pPr>
        <w:tabs>
          <w:tab w:val="left" w:pos="4618"/>
        </w:tabs>
        <w:ind w:left="113"/>
        <w:rPr>
          <w:b/>
          <w:i/>
          <w:sz w:val="22"/>
        </w:rPr>
      </w:pPr>
    </w:p>
    <w:p w14:paraId="22113D18" w14:textId="7FF680C3" w:rsidR="00A15D70" w:rsidRPr="0093655E" w:rsidRDefault="00A15D70" w:rsidP="00A15D70">
      <w:pPr>
        <w:pStyle w:val="NoSpacing"/>
        <w:rPr>
          <w:rFonts w:ascii="Calibri" w:hAnsi="Calibri" w:cs="Calibri"/>
        </w:rPr>
      </w:pPr>
      <w:r w:rsidRPr="0093655E">
        <w:t xml:space="preserve">MODULE CODE: </w:t>
      </w:r>
      <w:r w:rsidR="00F86CB6" w:rsidRPr="00F86CB6">
        <w:rPr>
          <w:rFonts w:cs="Calibri"/>
        </w:rPr>
        <w:t>39763</w:t>
      </w:r>
    </w:p>
    <w:p w14:paraId="0A61945E" w14:textId="77777777" w:rsidR="00A15D70" w:rsidRPr="0093655E" w:rsidRDefault="00A15D70" w:rsidP="00A15D70">
      <w:pPr>
        <w:pStyle w:val="NoSpacing"/>
      </w:pPr>
      <w:r w:rsidRPr="0093655E">
        <w:t xml:space="preserve">CREDITS: </w:t>
      </w:r>
      <w:r>
        <w:t>20</w:t>
      </w:r>
    </w:p>
    <w:p w14:paraId="36519555" w14:textId="77777777" w:rsidR="00AE1BF3" w:rsidRDefault="00A15D70" w:rsidP="00AE1BF3">
      <w:pPr>
        <w:pStyle w:val="NoSpacing"/>
        <w:rPr>
          <w:lang w:val="en-GB"/>
        </w:rPr>
      </w:pPr>
      <w:r w:rsidRPr="0093655E">
        <w:t>ASSESSMENT METHOD</w:t>
      </w:r>
      <w:r>
        <w:t xml:space="preserve">: </w:t>
      </w:r>
      <w:r w:rsidR="00AE1BF3" w:rsidRPr="00AE1BF3">
        <w:rPr>
          <w:lang w:val="en-GB"/>
        </w:rPr>
        <w:t>Two of the following (each worth 50%):</w:t>
      </w:r>
    </w:p>
    <w:p w14:paraId="0C9AC082" w14:textId="77777777" w:rsidR="00AE1BF3" w:rsidRPr="00AE1BF3" w:rsidRDefault="00AE1BF3" w:rsidP="00AE1BF3">
      <w:pPr>
        <w:pStyle w:val="NoSpacing"/>
        <w:rPr>
          <w:lang w:val="en-GB"/>
        </w:rPr>
      </w:pPr>
    </w:p>
    <w:p w14:paraId="72DAB205" w14:textId="77777777" w:rsidR="00AE1BF3" w:rsidRPr="00AE1BF3" w:rsidRDefault="00AE1BF3" w:rsidP="00AE1BF3">
      <w:pPr>
        <w:pStyle w:val="NoSpacing"/>
        <w:numPr>
          <w:ilvl w:val="0"/>
          <w:numId w:val="21"/>
        </w:numPr>
        <w:rPr>
          <w:lang w:val="en-GB"/>
        </w:rPr>
      </w:pPr>
      <w:r w:rsidRPr="00AE1BF3">
        <w:rPr>
          <w:lang w:val="en-GB"/>
        </w:rPr>
        <w:t>Presentation</w:t>
      </w:r>
    </w:p>
    <w:p w14:paraId="4AEC6958" w14:textId="77777777" w:rsidR="00AE1BF3" w:rsidRPr="00AE1BF3" w:rsidRDefault="00AE1BF3" w:rsidP="00AE1BF3">
      <w:pPr>
        <w:pStyle w:val="NoSpacing"/>
        <w:numPr>
          <w:ilvl w:val="0"/>
          <w:numId w:val="21"/>
        </w:numPr>
        <w:rPr>
          <w:lang w:val="en-GB"/>
        </w:rPr>
      </w:pPr>
      <w:r w:rsidRPr="00AE1BF3">
        <w:rPr>
          <w:lang w:val="en-GB"/>
        </w:rPr>
        <w:t>A3 zine or poster</w:t>
      </w:r>
    </w:p>
    <w:p w14:paraId="6A9234CD" w14:textId="77777777" w:rsidR="00AE1BF3" w:rsidRPr="00AE1BF3" w:rsidRDefault="00AE1BF3" w:rsidP="00AE1BF3">
      <w:pPr>
        <w:pStyle w:val="NoSpacing"/>
        <w:numPr>
          <w:ilvl w:val="0"/>
          <w:numId w:val="21"/>
        </w:numPr>
        <w:rPr>
          <w:lang w:val="en-GB"/>
        </w:rPr>
      </w:pPr>
      <w:r w:rsidRPr="00AE1BF3">
        <w:rPr>
          <w:lang w:val="en-GB"/>
        </w:rPr>
        <w:t>Essay</w:t>
      </w:r>
    </w:p>
    <w:p w14:paraId="06008287" w14:textId="77777777" w:rsidR="00AE1BF3" w:rsidRPr="00AE1BF3" w:rsidRDefault="00AE1BF3" w:rsidP="00AE1BF3">
      <w:pPr>
        <w:pStyle w:val="NoSpacing"/>
        <w:numPr>
          <w:ilvl w:val="0"/>
          <w:numId w:val="21"/>
        </w:numPr>
        <w:rPr>
          <w:lang w:val="en-GB"/>
        </w:rPr>
      </w:pPr>
      <w:r w:rsidRPr="00AE1BF3">
        <w:rPr>
          <w:lang w:val="en-GB"/>
        </w:rPr>
        <w:t>Radio or podcast segment</w:t>
      </w:r>
    </w:p>
    <w:p w14:paraId="5C859B09" w14:textId="5C9C37A7" w:rsidR="00A15D70" w:rsidRDefault="00A15D70" w:rsidP="00A15D70">
      <w:pPr>
        <w:pStyle w:val="NoSpacing"/>
      </w:pPr>
    </w:p>
    <w:p w14:paraId="0C998DA7" w14:textId="77777777" w:rsidR="00A15D70" w:rsidRDefault="00A15D70" w:rsidP="00A15D70">
      <w:pPr>
        <w:pStyle w:val="NoSpacing"/>
      </w:pPr>
      <w:r w:rsidRPr="0093655E">
        <w:t xml:space="preserve">SEMESTER: </w:t>
      </w:r>
      <w:r>
        <w:t>2</w:t>
      </w:r>
      <w:r w:rsidRPr="0093655E">
        <w:t xml:space="preserve"> (</w:t>
      </w:r>
      <w:r>
        <w:t>Spring</w:t>
      </w:r>
      <w:r w:rsidRPr="0093655E">
        <w:t xml:space="preserve"> term only)</w:t>
      </w:r>
    </w:p>
    <w:p w14:paraId="414B7B43" w14:textId="77777777" w:rsidR="00A15D70" w:rsidRDefault="00A15D70"/>
    <w:p w14:paraId="5CC11975" w14:textId="314C4EAC" w:rsidR="00FF6740" w:rsidRDefault="00AE1BF3" w:rsidP="0029623E">
      <w:pPr>
        <w:rPr>
          <w:b/>
          <w:bCs/>
          <w:u w:val="single"/>
        </w:rPr>
      </w:pPr>
      <w:r w:rsidRPr="00AE1BF3">
        <w:rPr>
          <w:b/>
          <w:bCs/>
          <w:u w:val="single"/>
        </w:rPr>
        <w:t>DESCRIPTION</w:t>
      </w:r>
    </w:p>
    <w:p w14:paraId="6F8BE964" w14:textId="77777777" w:rsidR="0029623E" w:rsidRDefault="0029623E" w:rsidP="0029623E">
      <w:pPr>
        <w:rPr>
          <w:b/>
          <w:bCs/>
          <w:u w:val="single"/>
        </w:rPr>
      </w:pPr>
    </w:p>
    <w:p w14:paraId="64DEEA20" w14:textId="77777777" w:rsidR="0029623E" w:rsidRPr="0029623E" w:rsidRDefault="0029623E" w:rsidP="0029623E">
      <w:r w:rsidRPr="0029623E">
        <w:t>Gender and Sexuality Studies is a theory-led module offering an overview of contemporary gender and sexual theory and their relationship to literature and culture. We use a mix of feminist, queer, and postcolonial theory and philosophy – written primarily in Britain and North America – to read a variety of modern and contemporary literary and visual texts, written from a range of gendered identities.</w:t>
      </w:r>
    </w:p>
    <w:p w14:paraId="5236B44A" w14:textId="56C8ABCF" w:rsidR="0029623E" w:rsidRDefault="0029623E" w:rsidP="0029623E">
      <w:r w:rsidRPr="0029623E">
        <w:t>Topics should include: contemporary and mainstream feminisms; social concepts of gender, sex, and sexuality; histories of Black feminism in the United States; gender and sexuality as constructs and tools of colonialism; LGBTQ+ identities and queer theory; compulsory heterosexuality and heteronormativity; camp, 'bad' taste, and kitsch aesthetics; disability studies and queer approaches to body politics; surveillance and hypervisibility of gender non-conformity.</w:t>
      </w:r>
    </w:p>
    <w:p w14:paraId="7BA9C93B" w14:textId="77777777" w:rsidR="0070283F" w:rsidRDefault="0070283F" w:rsidP="0029623E"/>
    <w:p w14:paraId="1A9DB4ED" w14:textId="77777777" w:rsidR="0070283F" w:rsidRDefault="0070283F" w:rsidP="0029623E"/>
    <w:p w14:paraId="436D493D" w14:textId="77777777" w:rsidR="0070283F" w:rsidRDefault="0070283F" w:rsidP="0029623E"/>
    <w:p w14:paraId="4C2F4BA5" w14:textId="77777777" w:rsidR="0070283F" w:rsidRDefault="0070283F" w:rsidP="0029623E"/>
    <w:p w14:paraId="3EC795F0" w14:textId="77777777" w:rsidR="0070283F" w:rsidRDefault="0070283F" w:rsidP="0029623E"/>
    <w:p w14:paraId="080C3929" w14:textId="77777777" w:rsidR="0070283F" w:rsidRDefault="0070283F" w:rsidP="0029623E"/>
    <w:p w14:paraId="1C0A632D" w14:textId="77777777" w:rsidR="0070283F" w:rsidRDefault="0070283F" w:rsidP="0029623E"/>
    <w:p w14:paraId="6409ECBD" w14:textId="77777777" w:rsidR="0070283F" w:rsidRDefault="0070283F" w:rsidP="0029623E"/>
    <w:p w14:paraId="0D29B40F" w14:textId="77777777" w:rsidR="0070283F" w:rsidRDefault="0070283F" w:rsidP="0029623E"/>
    <w:p w14:paraId="1171E7B0" w14:textId="77777777" w:rsidR="0070283F" w:rsidRDefault="0070283F" w:rsidP="0029623E"/>
    <w:p w14:paraId="6B27D700" w14:textId="77777777" w:rsidR="0070283F" w:rsidRDefault="0070283F" w:rsidP="0029623E"/>
    <w:p w14:paraId="507D3AE6" w14:textId="77777777" w:rsidR="0070283F" w:rsidRDefault="0070283F" w:rsidP="0029623E"/>
    <w:p w14:paraId="6C96B573" w14:textId="77777777" w:rsidR="0070283F" w:rsidRDefault="0070283F" w:rsidP="0029623E"/>
    <w:p w14:paraId="7F41A4D4" w14:textId="77777777" w:rsidR="0070283F" w:rsidRDefault="0070283F" w:rsidP="0029623E"/>
    <w:p w14:paraId="5C120CA4" w14:textId="77777777" w:rsidR="0070283F" w:rsidRDefault="0070283F" w:rsidP="0029623E"/>
    <w:p w14:paraId="198E6127" w14:textId="77777777" w:rsidR="0070283F" w:rsidRDefault="0070283F" w:rsidP="0029623E"/>
    <w:p w14:paraId="43326257" w14:textId="77777777" w:rsidR="0070283F" w:rsidRDefault="0070283F" w:rsidP="0029623E"/>
    <w:p w14:paraId="5E796C13" w14:textId="77777777" w:rsidR="0070283F" w:rsidRDefault="0070283F" w:rsidP="0029623E"/>
    <w:p w14:paraId="2E2654FC" w14:textId="77777777" w:rsidR="0070283F" w:rsidRDefault="0070283F" w:rsidP="0029623E"/>
    <w:p w14:paraId="321139D9" w14:textId="77777777" w:rsidR="0070283F" w:rsidRDefault="0070283F" w:rsidP="0029623E"/>
    <w:p w14:paraId="0FFB6D03" w14:textId="126E6C0D" w:rsidR="0070283F" w:rsidRDefault="0070283F" w:rsidP="0070283F">
      <w:pPr>
        <w:pStyle w:val="Heading1"/>
        <w:jc w:val="center"/>
        <w:rPr>
          <w:b/>
          <w:color w:val="auto"/>
          <w:sz w:val="52"/>
          <w:u w:val="single"/>
        </w:rPr>
      </w:pPr>
      <w:r>
        <w:rPr>
          <w:b/>
          <w:color w:val="auto"/>
          <w:sz w:val="52"/>
          <w:u w:val="single"/>
        </w:rPr>
        <w:lastRenderedPageBreak/>
        <w:t>L</w:t>
      </w:r>
      <w:r>
        <w:rPr>
          <w:b/>
          <w:color w:val="auto"/>
          <w:sz w:val="52"/>
          <w:u w:val="single"/>
        </w:rPr>
        <w:t>H</w:t>
      </w:r>
      <w:r>
        <w:rPr>
          <w:b/>
          <w:color w:val="auto"/>
          <w:sz w:val="52"/>
          <w:u w:val="single"/>
        </w:rPr>
        <w:t xml:space="preserve"> Semester 2 Modules</w:t>
      </w:r>
    </w:p>
    <w:p w14:paraId="309BB7A1" w14:textId="77777777" w:rsidR="0070283F" w:rsidRDefault="0070283F" w:rsidP="0070283F"/>
    <w:p w14:paraId="1B950520" w14:textId="77777777" w:rsidR="0070283F" w:rsidRDefault="0070283F" w:rsidP="0070283F"/>
    <w:p w14:paraId="72117A71" w14:textId="77777777" w:rsidR="0070283F" w:rsidRDefault="0070283F" w:rsidP="0070283F"/>
    <w:p w14:paraId="6021D00D" w14:textId="77777777" w:rsidR="0070283F" w:rsidRDefault="0070283F" w:rsidP="0070283F"/>
    <w:p w14:paraId="479B3BCC" w14:textId="77777777" w:rsidR="0070283F" w:rsidRDefault="0070283F" w:rsidP="0070283F"/>
    <w:p w14:paraId="4429CF5F" w14:textId="77777777" w:rsidR="0070283F" w:rsidRDefault="0070283F" w:rsidP="0070283F"/>
    <w:p w14:paraId="4DD5E81E" w14:textId="77777777" w:rsidR="0070283F" w:rsidRDefault="0070283F" w:rsidP="0070283F"/>
    <w:p w14:paraId="22B33C00" w14:textId="77777777" w:rsidR="0070283F" w:rsidRDefault="0070283F" w:rsidP="0070283F"/>
    <w:p w14:paraId="2B0BB230" w14:textId="77777777" w:rsidR="0070283F" w:rsidRDefault="0070283F" w:rsidP="0070283F"/>
    <w:p w14:paraId="2455BC1A" w14:textId="77777777" w:rsidR="0070283F" w:rsidRDefault="0070283F" w:rsidP="0070283F"/>
    <w:p w14:paraId="7F53F2D9" w14:textId="77777777" w:rsidR="0070283F" w:rsidRDefault="0070283F" w:rsidP="0070283F"/>
    <w:p w14:paraId="3E472E3D" w14:textId="77777777" w:rsidR="0070283F" w:rsidRDefault="0070283F" w:rsidP="0070283F"/>
    <w:p w14:paraId="7AF61167" w14:textId="77777777" w:rsidR="0070283F" w:rsidRDefault="0070283F" w:rsidP="0070283F"/>
    <w:p w14:paraId="0E801672" w14:textId="77777777" w:rsidR="0070283F" w:rsidRDefault="0070283F" w:rsidP="0070283F"/>
    <w:p w14:paraId="3D4F0CB3" w14:textId="77777777" w:rsidR="0070283F" w:rsidRDefault="0070283F" w:rsidP="0070283F"/>
    <w:p w14:paraId="4DFAEA9B" w14:textId="77777777" w:rsidR="0070283F" w:rsidRDefault="0070283F" w:rsidP="0070283F"/>
    <w:p w14:paraId="620614AC" w14:textId="77777777" w:rsidR="0070283F" w:rsidRDefault="0070283F" w:rsidP="0070283F"/>
    <w:p w14:paraId="15735E6B" w14:textId="77777777" w:rsidR="0070283F" w:rsidRDefault="0070283F" w:rsidP="0070283F"/>
    <w:p w14:paraId="618F3DEC" w14:textId="77777777" w:rsidR="0070283F" w:rsidRDefault="0070283F" w:rsidP="0070283F"/>
    <w:p w14:paraId="006A97EA" w14:textId="77777777" w:rsidR="0070283F" w:rsidRDefault="0070283F" w:rsidP="0070283F"/>
    <w:p w14:paraId="40DCC84C" w14:textId="77777777" w:rsidR="0070283F" w:rsidRDefault="0070283F" w:rsidP="0070283F"/>
    <w:p w14:paraId="3197E75D" w14:textId="77777777" w:rsidR="0070283F" w:rsidRDefault="0070283F" w:rsidP="0070283F"/>
    <w:p w14:paraId="5CCA2CB1" w14:textId="77777777" w:rsidR="0070283F" w:rsidRDefault="0070283F" w:rsidP="0070283F"/>
    <w:p w14:paraId="44344797" w14:textId="77777777" w:rsidR="0070283F" w:rsidRDefault="0070283F" w:rsidP="0070283F"/>
    <w:p w14:paraId="5C15F2E2" w14:textId="77777777" w:rsidR="0070283F" w:rsidRDefault="0070283F" w:rsidP="0070283F"/>
    <w:p w14:paraId="7B4394AF" w14:textId="77777777" w:rsidR="0070283F" w:rsidRDefault="0070283F" w:rsidP="0070283F"/>
    <w:p w14:paraId="5FF7B249" w14:textId="77777777" w:rsidR="0070283F" w:rsidRDefault="0070283F" w:rsidP="0070283F"/>
    <w:p w14:paraId="013DD7FC" w14:textId="77777777" w:rsidR="0070283F" w:rsidRDefault="0070283F" w:rsidP="0070283F"/>
    <w:p w14:paraId="04CB9C8E" w14:textId="77777777" w:rsidR="0070283F" w:rsidRDefault="0070283F" w:rsidP="0070283F"/>
    <w:p w14:paraId="7B066A3E" w14:textId="77777777" w:rsidR="0070283F" w:rsidRDefault="0070283F" w:rsidP="0070283F"/>
    <w:p w14:paraId="284732D3" w14:textId="77777777" w:rsidR="0070283F" w:rsidRDefault="0070283F" w:rsidP="0070283F"/>
    <w:p w14:paraId="0E021A53" w14:textId="77777777" w:rsidR="0070283F" w:rsidRDefault="0070283F" w:rsidP="0070283F"/>
    <w:p w14:paraId="22D521B4" w14:textId="77777777" w:rsidR="0070283F" w:rsidRDefault="0070283F" w:rsidP="0070283F"/>
    <w:p w14:paraId="309F521F" w14:textId="77777777" w:rsidR="0070283F" w:rsidRDefault="0070283F" w:rsidP="0070283F"/>
    <w:p w14:paraId="03ECFBDD" w14:textId="77777777" w:rsidR="0070283F" w:rsidRDefault="0070283F" w:rsidP="0070283F"/>
    <w:p w14:paraId="15E79984" w14:textId="77777777" w:rsidR="0070283F" w:rsidRDefault="0070283F" w:rsidP="0070283F"/>
    <w:p w14:paraId="208D3FE4" w14:textId="77777777" w:rsidR="0070283F" w:rsidRDefault="0070283F" w:rsidP="0070283F"/>
    <w:p w14:paraId="491A8C62" w14:textId="77777777" w:rsidR="0070283F" w:rsidRDefault="0070283F" w:rsidP="0070283F"/>
    <w:p w14:paraId="00A50F53" w14:textId="77777777" w:rsidR="0070283F" w:rsidRDefault="0070283F" w:rsidP="0070283F"/>
    <w:p w14:paraId="3F85D4BF" w14:textId="77777777" w:rsidR="0070283F" w:rsidRDefault="0070283F" w:rsidP="0070283F"/>
    <w:p w14:paraId="77E82BF1" w14:textId="77777777" w:rsidR="0070283F" w:rsidRDefault="0070283F" w:rsidP="0070283F"/>
    <w:p w14:paraId="66D3FB3E" w14:textId="77777777" w:rsidR="0070283F" w:rsidRDefault="0070283F" w:rsidP="0070283F"/>
    <w:p w14:paraId="400E67FF" w14:textId="77777777" w:rsidR="0070283F" w:rsidRDefault="0070283F" w:rsidP="0070283F"/>
    <w:p w14:paraId="578E072E" w14:textId="77777777" w:rsidR="0070283F" w:rsidRDefault="0070283F" w:rsidP="0070283F"/>
    <w:p w14:paraId="34F957D3" w14:textId="77777777" w:rsidR="0070283F" w:rsidRDefault="0070283F" w:rsidP="0070283F"/>
    <w:p w14:paraId="265D4562" w14:textId="77777777" w:rsidR="0070283F" w:rsidRPr="0070283F" w:rsidRDefault="0070283F" w:rsidP="0070283F"/>
    <w:p w14:paraId="2CC278FB" w14:textId="5E6EE39A" w:rsidR="00942257" w:rsidRPr="002567F4" w:rsidRDefault="00942257" w:rsidP="00942257">
      <w:pPr>
        <w:jc w:val="center"/>
        <w:rPr>
          <w:b/>
          <w:bCs/>
        </w:rPr>
      </w:pPr>
      <w:r>
        <w:rPr>
          <w:b/>
          <w:bCs/>
        </w:rPr>
        <w:t xml:space="preserve">Only </w:t>
      </w:r>
      <w:r>
        <w:rPr>
          <w:b/>
          <w:bCs/>
          <w:u w:val="single"/>
        </w:rPr>
        <w:t>ONE</w:t>
      </w:r>
      <w:r>
        <w:rPr>
          <w:b/>
          <w:bCs/>
        </w:rPr>
        <w:t xml:space="preserve"> of the following f</w:t>
      </w:r>
      <w:r w:rsidR="00B85A0A">
        <w:rPr>
          <w:b/>
          <w:bCs/>
        </w:rPr>
        <w:t>our</w:t>
      </w:r>
      <w:r>
        <w:rPr>
          <w:b/>
          <w:bCs/>
        </w:rPr>
        <w:t xml:space="preserve"> modules can be taken:</w:t>
      </w:r>
    </w:p>
    <w:p w14:paraId="3BA806DB" w14:textId="77777777" w:rsidR="00942257" w:rsidRPr="00F84FA7" w:rsidRDefault="00942257" w:rsidP="00942257">
      <w:pPr>
        <w:pStyle w:val="Heading2"/>
        <w:jc w:val="center"/>
        <w:rPr>
          <w:b/>
          <w:bCs/>
          <w:i/>
          <w:color w:val="auto"/>
          <w:u w:val="single"/>
        </w:rPr>
      </w:pPr>
      <w:r>
        <w:rPr>
          <w:b/>
          <w:bCs/>
          <w:color w:val="auto"/>
          <w:u w:val="single"/>
        </w:rPr>
        <w:t>Islamophobia and the Novel</w:t>
      </w:r>
    </w:p>
    <w:p w14:paraId="381BD8F3" w14:textId="77777777" w:rsidR="00942257" w:rsidRPr="00F84FA7" w:rsidRDefault="00942257" w:rsidP="00942257">
      <w:pPr>
        <w:pStyle w:val="NoSpacing"/>
      </w:pPr>
    </w:p>
    <w:p w14:paraId="1F5EB081" w14:textId="77777777" w:rsidR="00942257" w:rsidRPr="00F84FA7" w:rsidRDefault="00942257" w:rsidP="00942257">
      <w:pPr>
        <w:pStyle w:val="NoSpacing"/>
        <w:rPr>
          <w:rFonts w:ascii="Calibri" w:hAnsi="Calibri" w:cs="Calibri"/>
        </w:rPr>
      </w:pPr>
      <w:r w:rsidRPr="00F84FA7">
        <w:t>MODULE CODE:</w:t>
      </w:r>
      <w:r w:rsidRPr="00F84FA7">
        <w:rPr>
          <w:rFonts w:ascii="Calibri" w:hAnsi="Calibri" w:cs="Calibri"/>
        </w:rPr>
        <w:t xml:space="preserve"> </w:t>
      </w:r>
      <w:r w:rsidRPr="002567F4">
        <w:rPr>
          <w:rFonts w:ascii="Calibri" w:hAnsi="Calibri" w:cs="Calibri"/>
        </w:rPr>
        <w:t>30677</w:t>
      </w:r>
    </w:p>
    <w:p w14:paraId="0EA6109E" w14:textId="77777777" w:rsidR="00942257" w:rsidRPr="00F84FA7" w:rsidRDefault="00942257" w:rsidP="00942257">
      <w:pPr>
        <w:pStyle w:val="NoSpacing"/>
      </w:pPr>
      <w:r w:rsidRPr="00F84FA7">
        <w:t xml:space="preserve">CREDIT VALUE: </w:t>
      </w:r>
      <w:r>
        <w:t>20</w:t>
      </w:r>
    </w:p>
    <w:p w14:paraId="13D84961" w14:textId="77777777" w:rsidR="00942257" w:rsidRPr="00F84FA7" w:rsidRDefault="00942257" w:rsidP="00942257">
      <w:pPr>
        <w:pStyle w:val="NoSpacing"/>
      </w:pPr>
      <w:r w:rsidRPr="00F84FA7">
        <w:t xml:space="preserve">ASSESSMENT METHOD: </w:t>
      </w:r>
      <w:r>
        <w:t xml:space="preserve">1x </w:t>
      </w:r>
      <w:r w:rsidRPr="005E7DBC">
        <w:t xml:space="preserve">Book review (30%) and </w:t>
      </w:r>
      <w:r>
        <w:t xml:space="preserve">1x </w:t>
      </w:r>
      <w:r w:rsidRPr="005E7DBC">
        <w:t>Essay (70%)</w:t>
      </w:r>
    </w:p>
    <w:p w14:paraId="6B83C8C1" w14:textId="77777777" w:rsidR="00942257" w:rsidRDefault="00942257" w:rsidP="00942257">
      <w:pPr>
        <w:pStyle w:val="NoSpacing"/>
      </w:pPr>
      <w:r w:rsidRPr="00F84FA7">
        <w:t xml:space="preserve">SEMESTER: </w:t>
      </w:r>
      <w:r>
        <w:t>2</w:t>
      </w:r>
      <w:r w:rsidRPr="00F84FA7">
        <w:t xml:space="preserve"> (</w:t>
      </w:r>
      <w:r>
        <w:t>Spring</w:t>
      </w:r>
      <w:r w:rsidRPr="00F84FA7">
        <w:t xml:space="preserve"> term only)</w:t>
      </w:r>
    </w:p>
    <w:p w14:paraId="39B98EFF" w14:textId="77777777" w:rsidR="00942257" w:rsidRDefault="00942257" w:rsidP="00942257">
      <w:pPr>
        <w:pStyle w:val="NoSpacing"/>
      </w:pPr>
    </w:p>
    <w:p w14:paraId="1EAFA248" w14:textId="77777777" w:rsidR="00942257" w:rsidRPr="00483B29" w:rsidRDefault="00942257" w:rsidP="00942257">
      <w:pPr>
        <w:rPr>
          <w:b/>
          <w:i/>
        </w:rPr>
      </w:pPr>
      <w:r w:rsidRPr="00483B29">
        <w:rPr>
          <w:b/>
          <w:i/>
        </w:rPr>
        <w:t>Please note: this module is only available to students who study English Literature at their home institution.</w:t>
      </w:r>
    </w:p>
    <w:p w14:paraId="52F16F3C" w14:textId="77777777" w:rsidR="00942257" w:rsidRDefault="00942257" w:rsidP="00942257">
      <w:pPr>
        <w:pStyle w:val="NoSpacing"/>
      </w:pPr>
    </w:p>
    <w:p w14:paraId="13452ACA" w14:textId="77777777" w:rsidR="00942257" w:rsidRDefault="00942257" w:rsidP="00942257">
      <w:pPr>
        <w:pStyle w:val="NoSpacing"/>
      </w:pPr>
    </w:p>
    <w:p w14:paraId="5F8740A0" w14:textId="77777777" w:rsidR="00942257" w:rsidRDefault="00942257" w:rsidP="00942257">
      <w:pPr>
        <w:pStyle w:val="NoSpacing"/>
        <w:rPr>
          <w:b/>
          <w:bCs/>
          <w:u w:val="single"/>
        </w:rPr>
      </w:pPr>
      <w:r>
        <w:rPr>
          <w:b/>
          <w:bCs/>
          <w:u w:val="single"/>
        </w:rPr>
        <w:t>DESCRIPTION</w:t>
      </w:r>
    </w:p>
    <w:p w14:paraId="62C731A2" w14:textId="77777777" w:rsidR="00942257" w:rsidRDefault="00942257" w:rsidP="00942257">
      <w:pPr>
        <w:pStyle w:val="NoSpacing"/>
        <w:rPr>
          <w:b/>
          <w:bCs/>
          <w:u w:val="single"/>
        </w:rPr>
      </w:pPr>
    </w:p>
    <w:p w14:paraId="0EC80931" w14:textId="77777777" w:rsidR="00942257" w:rsidRPr="000E3D74" w:rsidRDefault="00942257" w:rsidP="00942257">
      <w:pPr>
        <w:pStyle w:val="NoSpacing"/>
      </w:pPr>
      <w:r>
        <w:t>I</w:t>
      </w:r>
      <w:r w:rsidRPr="000E3D74">
        <w:t xml:space="preserve">slamophobia and the Novel will offer students an opportunity to study contemporary novels that address the question of intercultural relations between Muslims and others in an era of rising anti-Muslim prejudice. Taking examples from Britain, the United States and beyond, it will explore how novelists have addressed the issues of cultural difference and a perceived ‘clash of </w:t>
      </w:r>
      <w:proofErr w:type="spellStart"/>
      <w:r w:rsidRPr="000E3D74">
        <w:t>civilisations’</w:t>
      </w:r>
      <w:proofErr w:type="spellEnd"/>
      <w:r w:rsidRPr="000E3D74">
        <w:t xml:space="preserve"> – in terms of the form and content of their work – while also considering the contexts of dissemination and reception which help give these novels their meaning in the world.</w:t>
      </w:r>
      <w:r w:rsidRPr="000E3D74">
        <w:rPr>
          <w:rFonts w:ascii="Arial" w:hAnsi="Arial" w:cs="Arial"/>
        </w:rPr>
        <w:t> </w:t>
      </w:r>
      <w:r w:rsidRPr="000E3D74">
        <w:t xml:space="preserve"> </w:t>
      </w:r>
    </w:p>
    <w:p w14:paraId="2B156183" w14:textId="77777777" w:rsidR="00942257" w:rsidRPr="000E3D74" w:rsidRDefault="00942257" w:rsidP="00942257">
      <w:pPr>
        <w:pStyle w:val="NoSpacing"/>
      </w:pPr>
    </w:p>
    <w:p w14:paraId="6E4AA7B8" w14:textId="77777777" w:rsidR="00942257" w:rsidRPr="000E3D74" w:rsidRDefault="00942257" w:rsidP="00942257">
      <w:pPr>
        <w:pStyle w:val="NoSpacing"/>
      </w:pPr>
      <w:r w:rsidRPr="000E3D74">
        <w:t xml:space="preserve">The module looks at texts that have appeared in the last 30 or so years, exploring topics which have become central to today’s society such as multiculturalism, citizenship, migration, cultural difference, and the role of the literary market in creating and preserving certain hegemonic values. We will think about what the experience of Muslims, and the prejudice they often face, tells us about ideas of Britain and ‘the West’, while also thinking about how these debates are constructed and by whom. </w:t>
      </w:r>
      <w:r w:rsidRPr="000E3D74">
        <w:rPr>
          <w:rFonts w:ascii="Arial" w:hAnsi="Arial" w:cs="Arial"/>
        </w:rPr>
        <w:t> </w:t>
      </w:r>
      <w:r w:rsidRPr="000E3D74">
        <w:t xml:space="preserve"> </w:t>
      </w:r>
    </w:p>
    <w:p w14:paraId="41112279" w14:textId="77777777" w:rsidR="00942257" w:rsidRPr="000E3D74" w:rsidRDefault="00942257" w:rsidP="00942257">
      <w:pPr>
        <w:pStyle w:val="NoSpacing"/>
      </w:pPr>
    </w:p>
    <w:p w14:paraId="496453B3" w14:textId="77777777" w:rsidR="00942257" w:rsidRPr="000E3D74" w:rsidRDefault="00942257" w:rsidP="00942257">
      <w:pPr>
        <w:pStyle w:val="NoSpacing"/>
      </w:pPr>
      <w:r w:rsidRPr="000E3D74">
        <w:t>The role of literature is central to our considerations, not least because of the claims that are often made about it. Since the 1989 Satanic Verses affair, when Salman Rushdie’s novel created widespread offence among Muslims, issues of freedom of expression and censorship have often been taken to mark a civilizational divide between the secular West and Islam. We will interrogate this binary, see how some writers tend to reinforce it while others deconstruct its terms and the stereotypes it often creates. The role of readers, critics, academia, the publishing industry, and cultural elites all serve to shape this debate.</w:t>
      </w:r>
      <w:r w:rsidRPr="000E3D74">
        <w:rPr>
          <w:rFonts w:ascii="Arial" w:hAnsi="Arial" w:cs="Arial"/>
        </w:rPr>
        <w:t> </w:t>
      </w:r>
      <w:r w:rsidRPr="000E3D74">
        <w:t xml:space="preserve"> </w:t>
      </w:r>
    </w:p>
    <w:p w14:paraId="28EBC867" w14:textId="77777777" w:rsidR="00942257" w:rsidRPr="000E3D74" w:rsidRDefault="00942257" w:rsidP="00942257">
      <w:pPr>
        <w:pStyle w:val="NoSpacing"/>
      </w:pPr>
    </w:p>
    <w:p w14:paraId="7873F11B" w14:textId="77777777" w:rsidR="00942257" w:rsidRDefault="00942257" w:rsidP="00942257">
      <w:pPr>
        <w:pStyle w:val="NoSpacing"/>
      </w:pPr>
      <w:r w:rsidRPr="000E3D74">
        <w:t>For these reasons, Islamophobia and the Novel is very much a module about the way we live today and how we orient ourselves in the world.</w:t>
      </w:r>
    </w:p>
    <w:p w14:paraId="12F582E9" w14:textId="77777777" w:rsidR="00942257" w:rsidRDefault="00942257" w:rsidP="00942257">
      <w:pPr>
        <w:pStyle w:val="NoSpacing"/>
      </w:pPr>
    </w:p>
    <w:p w14:paraId="6FABDFE9" w14:textId="77777777" w:rsidR="00942257" w:rsidRDefault="00942257" w:rsidP="00942257">
      <w:pPr>
        <w:pStyle w:val="NoSpacing"/>
        <w:rPr>
          <w:b/>
          <w:bCs/>
          <w:u w:val="single"/>
        </w:rPr>
      </w:pPr>
      <w:r>
        <w:rPr>
          <w:b/>
          <w:bCs/>
          <w:u w:val="single"/>
        </w:rPr>
        <w:t>INDICATIVE READING LIST</w:t>
      </w:r>
    </w:p>
    <w:p w14:paraId="2FB9E17C" w14:textId="77777777" w:rsidR="00942257" w:rsidRDefault="00942257" w:rsidP="00942257">
      <w:pPr>
        <w:pStyle w:val="NoSpacing"/>
        <w:rPr>
          <w:b/>
          <w:bCs/>
          <w:u w:val="single"/>
        </w:rPr>
      </w:pPr>
    </w:p>
    <w:p w14:paraId="090C24FF" w14:textId="77777777" w:rsidR="00942257" w:rsidRPr="00250B6D" w:rsidRDefault="00942257" w:rsidP="00942257">
      <w:pPr>
        <w:pStyle w:val="paragraph"/>
        <w:numPr>
          <w:ilvl w:val="0"/>
          <w:numId w:val="24"/>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Martin Amis, ‘The Last Days of Muhammad Atta’ </w:t>
      </w:r>
    </w:p>
    <w:p w14:paraId="31F40109" w14:textId="77777777" w:rsidR="00942257" w:rsidRPr="00250B6D" w:rsidRDefault="00942257" w:rsidP="00942257">
      <w:pPr>
        <w:pStyle w:val="paragraph"/>
        <w:numPr>
          <w:ilvl w:val="0"/>
          <w:numId w:val="24"/>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lastRenderedPageBreak/>
        <w:t xml:space="preserve">Hanif Kureishi, The Black Album </w:t>
      </w:r>
    </w:p>
    <w:p w14:paraId="78D88B29" w14:textId="77777777" w:rsidR="00942257" w:rsidRPr="00250B6D" w:rsidRDefault="00942257" w:rsidP="00942257">
      <w:pPr>
        <w:pStyle w:val="paragraph"/>
        <w:numPr>
          <w:ilvl w:val="0"/>
          <w:numId w:val="24"/>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John Le Carré, A Most Wanted Man </w:t>
      </w:r>
    </w:p>
    <w:p w14:paraId="265F9C62" w14:textId="77777777" w:rsidR="00942257" w:rsidRPr="00250B6D" w:rsidRDefault="00942257" w:rsidP="00942257">
      <w:pPr>
        <w:pStyle w:val="paragraph"/>
        <w:numPr>
          <w:ilvl w:val="0"/>
          <w:numId w:val="24"/>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John Updike, Terrorist </w:t>
      </w:r>
    </w:p>
    <w:p w14:paraId="3CFF1213" w14:textId="77777777" w:rsidR="00942257" w:rsidRPr="00250B6D" w:rsidRDefault="00942257" w:rsidP="00942257">
      <w:pPr>
        <w:pStyle w:val="paragraph"/>
        <w:numPr>
          <w:ilvl w:val="0"/>
          <w:numId w:val="24"/>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Azar Nafisi, Reading Lolita in Tehran </w:t>
      </w:r>
    </w:p>
    <w:p w14:paraId="20653EC4" w14:textId="77777777" w:rsidR="00942257" w:rsidRPr="00250B6D" w:rsidRDefault="00942257" w:rsidP="00942257">
      <w:pPr>
        <w:pStyle w:val="paragraph"/>
        <w:numPr>
          <w:ilvl w:val="0"/>
          <w:numId w:val="24"/>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Amy Waldman, The Submission </w:t>
      </w:r>
    </w:p>
    <w:p w14:paraId="6725B334" w14:textId="77777777" w:rsidR="00942257" w:rsidRPr="00250B6D" w:rsidRDefault="00942257" w:rsidP="00942257">
      <w:pPr>
        <w:pStyle w:val="paragraph"/>
        <w:numPr>
          <w:ilvl w:val="0"/>
          <w:numId w:val="24"/>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Leila Aboulela, Minaret </w:t>
      </w:r>
    </w:p>
    <w:p w14:paraId="2C58AF1A" w14:textId="77777777" w:rsidR="00942257" w:rsidRPr="00250B6D" w:rsidRDefault="00942257" w:rsidP="00942257">
      <w:pPr>
        <w:pStyle w:val="paragraph"/>
        <w:numPr>
          <w:ilvl w:val="0"/>
          <w:numId w:val="24"/>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Kamila Shamsie, Home Fire </w:t>
      </w:r>
    </w:p>
    <w:p w14:paraId="614250C9" w14:textId="77777777" w:rsidR="00942257" w:rsidRPr="00250B6D" w:rsidRDefault="00942257" w:rsidP="00942257">
      <w:pPr>
        <w:pStyle w:val="paragraph"/>
        <w:numPr>
          <w:ilvl w:val="0"/>
          <w:numId w:val="24"/>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Sanjeev Sahota, Ours Are the Streets </w:t>
      </w:r>
    </w:p>
    <w:p w14:paraId="48220EC7" w14:textId="77777777" w:rsidR="00942257" w:rsidRDefault="00942257" w:rsidP="00942257">
      <w:pPr>
        <w:pStyle w:val="paragraph"/>
        <w:numPr>
          <w:ilvl w:val="0"/>
          <w:numId w:val="24"/>
        </w:numPr>
        <w:spacing w:before="0" w:beforeAutospacing="0" w:after="0" w:afterAutospacing="0"/>
        <w:textAlignment w:val="baseline"/>
        <w:rPr>
          <w:rStyle w:val="eop"/>
          <w:rFonts w:asciiTheme="minorHAnsi" w:eastAsiaTheme="majorEastAsia" w:hAnsiTheme="minorHAnsi"/>
        </w:rPr>
      </w:pPr>
      <w:r w:rsidRPr="00250B6D">
        <w:rPr>
          <w:rStyle w:val="eop"/>
          <w:rFonts w:asciiTheme="minorHAnsi" w:eastAsiaTheme="majorEastAsia" w:hAnsiTheme="minorHAnsi"/>
        </w:rPr>
        <w:t>Ayisha Malik, This Green and Pleasant Land</w:t>
      </w:r>
    </w:p>
    <w:p w14:paraId="5D9DC760"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08F69AF9"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77A407EA"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6AD08475"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5C765E6F"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4411B1C0" w14:textId="77777777" w:rsidR="00942257" w:rsidRDefault="00942257" w:rsidP="00942257">
      <w:pPr>
        <w:pStyle w:val="NoSpacing"/>
        <w:rPr>
          <w:b/>
          <w:bCs/>
          <w:u w:val="single"/>
        </w:rPr>
      </w:pPr>
    </w:p>
    <w:p w14:paraId="75DCDC07" w14:textId="77777777" w:rsidR="00942257" w:rsidRDefault="00942257" w:rsidP="00942257">
      <w:pPr>
        <w:pStyle w:val="NoSpacing"/>
        <w:rPr>
          <w:b/>
          <w:bCs/>
          <w:u w:val="single"/>
        </w:rPr>
      </w:pPr>
    </w:p>
    <w:p w14:paraId="34F1EB1C" w14:textId="77777777" w:rsidR="00942257" w:rsidRDefault="00942257" w:rsidP="00942257">
      <w:pPr>
        <w:pStyle w:val="NoSpacing"/>
        <w:rPr>
          <w:b/>
          <w:bCs/>
          <w:u w:val="single"/>
        </w:rPr>
      </w:pPr>
    </w:p>
    <w:p w14:paraId="3FD560AC" w14:textId="77777777" w:rsidR="00942257" w:rsidRDefault="00942257" w:rsidP="00942257">
      <w:pPr>
        <w:pStyle w:val="NoSpacing"/>
        <w:rPr>
          <w:b/>
          <w:bCs/>
          <w:u w:val="single"/>
        </w:rPr>
      </w:pPr>
    </w:p>
    <w:p w14:paraId="77EA759B" w14:textId="77777777" w:rsidR="00942257" w:rsidRDefault="00942257" w:rsidP="00942257">
      <w:pPr>
        <w:pStyle w:val="NoSpacing"/>
        <w:rPr>
          <w:b/>
          <w:bCs/>
          <w:u w:val="single"/>
        </w:rPr>
      </w:pPr>
    </w:p>
    <w:p w14:paraId="78AEB451" w14:textId="77777777" w:rsidR="00942257" w:rsidRDefault="00942257" w:rsidP="00942257">
      <w:pPr>
        <w:pStyle w:val="NoSpacing"/>
        <w:rPr>
          <w:b/>
          <w:bCs/>
          <w:u w:val="single"/>
        </w:rPr>
      </w:pPr>
    </w:p>
    <w:p w14:paraId="61486EC0" w14:textId="77777777" w:rsidR="00942257" w:rsidRDefault="00942257" w:rsidP="00942257">
      <w:pPr>
        <w:pStyle w:val="NoSpacing"/>
        <w:rPr>
          <w:b/>
          <w:bCs/>
          <w:u w:val="single"/>
        </w:rPr>
      </w:pPr>
    </w:p>
    <w:p w14:paraId="32CDA82C" w14:textId="77777777" w:rsidR="00942257" w:rsidRDefault="00942257" w:rsidP="00942257">
      <w:pPr>
        <w:pStyle w:val="NoSpacing"/>
        <w:rPr>
          <w:b/>
          <w:bCs/>
          <w:u w:val="single"/>
        </w:rPr>
      </w:pPr>
    </w:p>
    <w:p w14:paraId="16B97375" w14:textId="77777777" w:rsidR="00942257" w:rsidRDefault="00942257" w:rsidP="00942257">
      <w:pPr>
        <w:pStyle w:val="NoSpacing"/>
        <w:rPr>
          <w:b/>
          <w:bCs/>
          <w:u w:val="single"/>
        </w:rPr>
      </w:pPr>
    </w:p>
    <w:p w14:paraId="638F1051" w14:textId="77777777" w:rsidR="00942257" w:rsidRDefault="00942257" w:rsidP="00942257">
      <w:pPr>
        <w:pStyle w:val="NoSpacing"/>
        <w:rPr>
          <w:b/>
          <w:bCs/>
          <w:u w:val="single"/>
        </w:rPr>
      </w:pPr>
    </w:p>
    <w:p w14:paraId="0271D1D7" w14:textId="77777777" w:rsidR="00942257" w:rsidRDefault="00942257" w:rsidP="00942257">
      <w:pPr>
        <w:pStyle w:val="NoSpacing"/>
        <w:rPr>
          <w:b/>
          <w:bCs/>
          <w:u w:val="single"/>
        </w:rPr>
      </w:pPr>
    </w:p>
    <w:p w14:paraId="638BD37C" w14:textId="77777777" w:rsidR="00942257" w:rsidRDefault="00942257" w:rsidP="00942257">
      <w:pPr>
        <w:pStyle w:val="NoSpacing"/>
        <w:rPr>
          <w:b/>
          <w:bCs/>
          <w:u w:val="single"/>
        </w:rPr>
      </w:pPr>
    </w:p>
    <w:p w14:paraId="063D269A" w14:textId="77777777" w:rsidR="00942257" w:rsidRDefault="00942257" w:rsidP="00942257">
      <w:pPr>
        <w:pStyle w:val="NoSpacing"/>
        <w:rPr>
          <w:b/>
          <w:bCs/>
          <w:u w:val="single"/>
        </w:rPr>
      </w:pPr>
    </w:p>
    <w:p w14:paraId="72FE914C" w14:textId="77777777" w:rsidR="00942257" w:rsidRDefault="00942257" w:rsidP="00942257">
      <w:pPr>
        <w:pStyle w:val="NoSpacing"/>
        <w:rPr>
          <w:b/>
          <w:bCs/>
          <w:u w:val="single"/>
        </w:rPr>
      </w:pPr>
    </w:p>
    <w:p w14:paraId="2B190905" w14:textId="77777777" w:rsidR="00942257" w:rsidRDefault="00942257" w:rsidP="00942257">
      <w:pPr>
        <w:pStyle w:val="NoSpacing"/>
        <w:rPr>
          <w:b/>
          <w:bCs/>
          <w:u w:val="single"/>
        </w:rPr>
      </w:pPr>
    </w:p>
    <w:p w14:paraId="7A7BDAC2" w14:textId="77777777" w:rsidR="00942257" w:rsidRDefault="00942257" w:rsidP="00942257">
      <w:pPr>
        <w:pStyle w:val="NoSpacing"/>
        <w:rPr>
          <w:b/>
          <w:bCs/>
          <w:u w:val="single"/>
        </w:rPr>
      </w:pPr>
    </w:p>
    <w:p w14:paraId="7C842B6D" w14:textId="77777777" w:rsidR="00942257" w:rsidRDefault="00942257" w:rsidP="00942257">
      <w:pPr>
        <w:pStyle w:val="NoSpacing"/>
        <w:rPr>
          <w:b/>
          <w:bCs/>
          <w:u w:val="single"/>
        </w:rPr>
      </w:pPr>
    </w:p>
    <w:p w14:paraId="7582E49D" w14:textId="77777777" w:rsidR="00942257" w:rsidRDefault="00942257" w:rsidP="00942257">
      <w:pPr>
        <w:pStyle w:val="NoSpacing"/>
        <w:rPr>
          <w:b/>
          <w:bCs/>
          <w:u w:val="single"/>
        </w:rPr>
      </w:pPr>
    </w:p>
    <w:p w14:paraId="39894A28" w14:textId="77777777" w:rsidR="00942257" w:rsidRDefault="00942257" w:rsidP="00942257">
      <w:pPr>
        <w:pStyle w:val="NoSpacing"/>
        <w:rPr>
          <w:b/>
          <w:bCs/>
          <w:u w:val="single"/>
        </w:rPr>
      </w:pPr>
    </w:p>
    <w:p w14:paraId="62EEA264" w14:textId="77777777" w:rsidR="00942257" w:rsidRDefault="00942257" w:rsidP="00942257">
      <w:pPr>
        <w:pStyle w:val="NoSpacing"/>
        <w:rPr>
          <w:b/>
          <w:bCs/>
          <w:u w:val="single"/>
        </w:rPr>
      </w:pPr>
    </w:p>
    <w:p w14:paraId="77D8C991" w14:textId="77777777" w:rsidR="00942257" w:rsidRDefault="00942257" w:rsidP="00942257">
      <w:pPr>
        <w:pStyle w:val="NoSpacing"/>
        <w:rPr>
          <w:b/>
          <w:bCs/>
          <w:u w:val="single"/>
        </w:rPr>
      </w:pPr>
    </w:p>
    <w:p w14:paraId="52B9A773" w14:textId="77777777" w:rsidR="00942257" w:rsidRDefault="00942257" w:rsidP="00942257">
      <w:pPr>
        <w:pStyle w:val="NoSpacing"/>
        <w:rPr>
          <w:b/>
          <w:bCs/>
          <w:u w:val="single"/>
        </w:rPr>
      </w:pPr>
    </w:p>
    <w:p w14:paraId="3759D6A5" w14:textId="77777777" w:rsidR="00942257" w:rsidRDefault="00942257" w:rsidP="00942257">
      <w:pPr>
        <w:pStyle w:val="NoSpacing"/>
        <w:rPr>
          <w:b/>
          <w:bCs/>
          <w:u w:val="single"/>
        </w:rPr>
      </w:pPr>
    </w:p>
    <w:p w14:paraId="0C8C590D" w14:textId="77777777" w:rsidR="00942257" w:rsidRDefault="00942257" w:rsidP="00942257">
      <w:pPr>
        <w:pStyle w:val="NoSpacing"/>
        <w:rPr>
          <w:b/>
          <w:bCs/>
          <w:u w:val="single"/>
        </w:rPr>
      </w:pPr>
    </w:p>
    <w:p w14:paraId="7F410AC8" w14:textId="77777777" w:rsidR="00942257" w:rsidRDefault="00942257" w:rsidP="00942257">
      <w:pPr>
        <w:pStyle w:val="NoSpacing"/>
        <w:rPr>
          <w:b/>
          <w:bCs/>
          <w:u w:val="single"/>
        </w:rPr>
      </w:pPr>
    </w:p>
    <w:p w14:paraId="7D478A4C" w14:textId="77777777" w:rsidR="00942257" w:rsidRDefault="00942257" w:rsidP="00942257">
      <w:pPr>
        <w:pStyle w:val="NoSpacing"/>
        <w:rPr>
          <w:b/>
          <w:bCs/>
          <w:u w:val="single"/>
        </w:rPr>
      </w:pPr>
    </w:p>
    <w:p w14:paraId="3C917853" w14:textId="77777777" w:rsidR="00942257" w:rsidRDefault="00942257" w:rsidP="00942257">
      <w:pPr>
        <w:pStyle w:val="NoSpacing"/>
        <w:rPr>
          <w:b/>
          <w:bCs/>
          <w:u w:val="single"/>
        </w:rPr>
      </w:pPr>
    </w:p>
    <w:p w14:paraId="33C1E597" w14:textId="77777777" w:rsidR="00942257" w:rsidRDefault="00942257" w:rsidP="00942257">
      <w:pPr>
        <w:pStyle w:val="NoSpacing"/>
        <w:rPr>
          <w:b/>
          <w:bCs/>
          <w:u w:val="single"/>
        </w:rPr>
      </w:pPr>
    </w:p>
    <w:p w14:paraId="309198BD" w14:textId="77777777" w:rsidR="00942257" w:rsidRDefault="00942257" w:rsidP="00942257">
      <w:pPr>
        <w:pStyle w:val="NoSpacing"/>
        <w:rPr>
          <w:b/>
          <w:bCs/>
          <w:u w:val="single"/>
        </w:rPr>
      </w:pPr>
    </w:p>
    <w:p w14:paraId="5C9D5E0E" w14:textId="77777777" w:rsidR="00942257" w:rsidRDefault="00942257" w:rsidP="00942257">
      <w:pPr>
        <w:pStyle w:val="NoSpacing"/>
        <w:rPr>
          <w:b/>
          <w:bCs/>
          <w:u w:val="single"/>
        </w:rPr>
      </w:pPr>
    </w:p>
    <w:p w14:paraId="1C2E1F4C" w14:textId="77777777" w:rsidR="00942257" w:rsidRDefault="00942257" w:rsidP="00942257">
      <w:pPr>
        <w:pStyle w:val="NoSpacing"/>
        <w:rPr>
          <w:b/>
          <w:bCs/>
          <w:u w:val="single"/>
        </w:rPr>
      </w:pPr>
    </w:p>
    <w:p w14:paraId="307362C7" w14:textId="77777777" w:rsidR="00942257" w:rsidRDefault="00942257" w:rsidP="00942257">
      <w:pPr>
        <w:pStyle w:val="NoSpacing"/>
        <w:rPr>
          <w:b/>
          <w:bCs/>
          <w:u w:val="single"/>
        </w:rPr>
      </w:pPr>
    </w:p>
    <w:p w14:paraId="55A140A9" w14:textId="77777777" w:rsidR="00942257" w:rsidRDefault="00942257" w:rsidP="00942257">
      <w:pPr>
        <w:pStyle w:val="NoSpacing"/>
        <w:rPr>
          <w:b/>
          <w:bCs/>
          <w:u w:val="single"/>
        </w:rPr>
      </w:pPr>
    </w:p>
    <w:p w14:paraId="263A8177" w14:textId="77777777" w:rsidR="00942257" w:rsidRPr="00F84FA7" w:rsidRDefault="00942257" w:rsidP="00942257">
      <w:pPr>
        <w:pStyle w:val="Heading2"/>
        <w:jc w:val="center"/>
        <w:rPr>
          <w:b/>
          <w:bCs/>
          <w:i/>
          <w:color w:val="auto"/>
          <w:u w:val="single"/>
        </w:rPr>
      </w:pPr>
      <w:r>
        <w:rPr>
          <w:b/>
          <w:bCs/>
          <w:color w:val="auto"/>
          <w:u w:val="single"/>
        </w:rPr>
        <w:lastRenderedPageBreak/>
        <w:t>Flourish for the Players (Shakespeare’s Contemporaries)</w:t>
      </w:r>
    </w:p>
    <w:p w14:paraId="2D85858D" w14:textId="77777777" w:rsidR="00942257" w:rsidRPr="00F84FA7" w:rsidRDefault="00942257" w:rsidP="00942257">
      <w:pPr>
        <w:pStyle w:val="NoSpacing"/>
      </w:pPr>
    </w:p>
    <w:p w14:paraId="76614B76" w14:textId="77777777" w:rsidR="00942257" w:rsidRPr="00F84FA7" w:rsidRDefault="00942257" w:rsidP="00942257">
      <w:pPr>
        <w:pStyle w:val="NoSpacing"/>
        <w:rPr>
          <w:rFonts w:ascii="Calibri" w:hAnsi="Calibri" w:cs="Calibri"/>
        </w:rPr>
      </w:pPr>
      <w:r w:rsidRPr="00F84FA7">
        <w:t>MODULE CODE:</w:t>
      </w:r>
      <w:r w:rsidRPr="00F84FA7">
        <w:rPr>
          <w:rFonts w:ascii="Calibri" w:hAnsi="Calibri" w:cs="Calibri"/>
        </w:rPr>
        <w:t xml:space="preserve"> </w:t>
      </w:r>
      <w:r w:rsidRPr="002567F4">
        <w:rPr>
          <w:rFonts w:ascii="Calibri" w:hAnsi="Calibri" w:cs="Calibri"/>
        </w:rPr>
        <w:t>306</w:t>
      </w:r>
      <w:r>
        <w:rPr>
          <w:rFonts w:ascii="Calibri" w:hAnsi="Calibri" w:cs="Calibri"/>
        </w:rPr>
        <w:t>31</w:t>
      </w:r>
    </w:p>
    <w:p w14:paraId="0D98D486" w14:textId="77777777" w:rsidR="00942257" w:rsidRPr="00F84FA7" w:rsidRDefault="00942257" w:rsidP="00942257">
      <w:pPr>
        <w:pStyle w:val="NoSpacing"/>
      </w:pPr>
      <w:r w:rsidRPr="00F84FA7">
        <w:t xml:space="preserve">CREDIT VALUE: </w:t>
      </w:r>
      <w:r>
        <w:t>20</w:t>
      </w:r>
    </w:p>
    <w:p w14:paraId="3B1DC676" w14:textId="77777777" w:rsidR="00942257" w:rsidRPr="00F84FA7" w:rsidRDefault="00942257" w:rsidP="00942257">
      <w:pPr>
        <w:pStyle w:val="NoSpacing"/>
      </w:pPr>
      <w:r w:rsidRPr="00F84FA7">
        <w:t xml:space="preserve">ASSESSMENT METHOD: </w:t>
      </w:r>
      <w:r>
        <w:t>1x Close-Reading Exercise (30%) and 1x Essay (70%)</w:t>
      </w:r>
    </w:p>
    <w:p w14:paraId="00537609" w14:textId="77777777" w:rsidR="00942257" w:rsidRDefault="00942257" w:rsidP="00942257">
      <w:pPr>
        <w:pStyle w:val="NoSpacing"/>
      </w:pPr>
      <w:r w:rsidRPr="00F84FA7">
        <w:t xml:space="preserve">SEMESTER: </w:t>
      </w:r>
      <w:r>
        <w:t>2</w:t>
      </w:r>
      <w:r w:rsidRPr="00F84FA7">
        <w:t xml:space="preserve"> (</w:t>
      </w:r>
      <w:r>
        <w:t>Spring</w:t>
      </w:r>
      <w:r w:rsidRPr="00F84FA7">
        <w:t xml:space="preserve"> term only)</w:t>
      </w:r>
    </w:p>
    <w:p w14:paraId="1CE3F098" w14:textId="77777777" w:rsidR="00942257" w:rsidRDefault="00942257" w:rsidP="00942257">
      <w:pPr>
        <w:pStyle w:val="NoSpacing"/>
      </w:pPr>
    </w:p>
    <w:p w14:paraId="6F91A8F8" w14:textId="77777777" w:rsidR="00942257" w:rsidRDefault="00942257" w:rsidP="00942257">
      <w:pPr>
        <w:rPr>
          <w:b/>
          <w:i/>
        </w:rPr>
      </w:pPr>
      <w:r w:rsidRPr="00483B29">
        <w:rPr>
          <w:b/>
          <w:i/>
        </w:rPr>
        <w:t>Please note: this module is only available to students who study English Literature at their home institution.</w:t>
      </w:r>
    </w:p>
    <w:p w14:paraId="420C31B2" w14:textId="77777777" w:rsidR="00942257" w:rsidRDefault="00942257" w:rsidP="00942257">
      <w:pPr>
        <w:rPr>
          <w:b/>
          <w:i/>
        </w:rPr>
      </w:pPr>
    </w:p>
    <w:p w14:paraId="68DB6063" w14:textId="77777777" w:rsidR="00942257" w:rsidRDefault="00942257" w:rsidP="00942257">
      <w:pPr>
        <w:pStyle w:val="NoSpacing"/>
        <w:rPr>
          <w:b/>
          <w:bCs/>
          <w:u w:val="single"/>
        </w:rPr>
      </w:pPr>
      <w:r>
        <w:rPr>
          <w:b/>
          <w:bCs/>
          <w:u w:val="single"/>
        </w:rPr>
        <w:t>DESCRIPTION</w:t>
      </w:r>
    </w:p>
    <w:p w14:paraId="430DB74B" w14:textId="77777777" w:rsidR="00942257" w:rsidRDefault="00942257" w:rsidP="00942257">
      <w:pPr>
        <w:rPr>
          <w:b/>
          <w:i/>
        </w:rPr>
      </w:pPr>
    </w:p>
    <w:p w14:paraId="003D7F5B" w14:textId="77777777" w:rsidR="00942257" w:rsidRDefault="00942257" w:rsidP="00942257">
      <w:pPr>
        <w:rPr>
          <w:bCs/>
          <w:iCs/>
        </w:rPr>
      </w:pPr>
      <w:r w:rsidRPr="00552066">
        <w:rPr>
          <w:bCs/>
          <w:iCs/>
        </w:rPr>
        <w:t>'Flourish for the Players' will offer students an opportunity to study the other people who were writing plays for performance in the age of Shakespeare. Over the semester, we will consider the work of Shakespeare's rivals, his collaborators, and his biggest influences. Taking in examples of both comedy and tragedy (written by anyone but Shakespeare), this module will provide a full sense of the themes, language, and look of English Renaissance drama.</w:t>
      </w:r>
    </w:p>
    <w:p w14:paraId="524B87FF" w14:textId="77777777" w:rsidR="00942257" w:rsidRDefault="00942257" w:rsidP="00942257">
      <w:pPr>
        <w:rPr>
          <w:bCs/>
          <w:iCs/>
        </w:rPr>
      </w:pPr>
    </w:p>
    <w:p w14:paraId="36AD157C" w14:textId="77777777" w:rsidR="00942257" w:rsidRDefault="00942257" w:rsidP="00942257">
      <w:pPr>
        <w:pStyle w:val="NoSpacing"/>
        <w:rPr>
          <w:b/>
          <w:bCs/>
          <w:u w:val="single"/>
        </w:rPr>
      </w:pPr>
      <w:r>
        <w:rPr>
          <w:b/>
          <w:bCs/>
          <w:u w:val="single"/>
        </w:rPr>
        <w:t>INDICATIVE READING LIST</w:t>
      </w:r>
    </w:p>
    <w:p w14:paraId="291E01BA" w14:textId="77777777" w:rsidR="00942257" w:rsidRDefault="00942257" w:rsidP="00942257">
      <w:pPr>
        <w:rPr>
          <w:bCs/>
          <w:iCs/>
        </w:rPr>
      </w:pPr>
    </w:p>
    <w:p w14:paraId="7F350193" w14:textId="77777777" w:rsidR="00942257" w:rsidRPr="00F16E48" w:rsidRDefault="00942257" w:rsidP="00942257">
      <w:pPr>
        <w:numPr>
          <w:ilvl w:val="0"/>
          <w:numId w:val="25"/>
        </w:numPr>
        <w:spacing w:line="276" w:lineRule="auto"/>
        <w:rPr>
          <w:bCs/>
          <w:iCs/>
        </w:rPr>
      </w:pPr>
      <w:r w:rsidRPr="00F16E48">
        <w:rPr>
          <w:bCs/>
          <w:iCs/>
        </w:rPr>
        <w:t>Christopher Marlowe, </w:t>
      </w:r>
      <w:r w:rsidRPr="00F16E48">
        <w:rPr>
          <w:bCs/>
          <w:i/>
          <w:iCs/>
        </w:rPr>
        <w:t>Edward II</w:t>
      </w:r>
      <w:r w:rsidRPr="00F16E48">
        <w:rPr>
          <w:bCs/>
          <w:iCs/>
        </w:rPr>
        <w:t> </w:t>
      </w:r>
    </w:p>
    <w:p w14:paraId="2F8A6FC5" w14:textId="77777777" w:rsidR="00942257" w:rsidRPr="00F16E48" w:rsidRDefault="00942257" w:rsidP="00942257">
      <w:pPr>
        <w:numPr>
          <w:ilvl w:val="0"/>
          <w:numId w:val="25"/>
        </w:numPr>
        <w:spacing w:line="276" w:lineRule="auto"/>
        <w:rPr>
          <w:bCs/>
          <w:iCs/>
        </w:rPr>
      </w:pPr>
      <w:r w:rsidRPr="00F16E48">
        <w:rPr>
          <w:bCs/>
          <w:iCs/>
        </w:rPr>
        <w:t>John Webster, </w:t>
      </w:r>
      <w:r w:rsidRPr="00F16E48">
        <w:rPr>
          <w:bCs/>
          <w:i/>
          <w:iCs/>
        </w:rPr>
        <w:t>The Duchess of Malfi</w:t>
      </w:r>
      <w:r w:rsidRPr="00F16E48">
        <w:rPr>
          <w:bCs/>
          <w:iCs/>
        </w:rPr>
        <w:t> </w:t>
      </w:r>
    </w:p>
    <w:p w14:paraId="6CEEACB5" w14:textId="77777777" w:rsidR="00942257" w:rsidRPr="00F16E48" w:rsidRDefault="00942257" w:rsidP="00942257">
      <w:pPr>
        <w:numPr>
          <w:ilvl w:val="0"/>
          <w:numId w:val="25"/>
        </w:numPr>
        <w:spacing w:line="276" w:lineRule="auto"/>
        <w:rPr>
          <w:bCs/>
          <w:iCs/>
        </w:rPr>
      </w:pPr>
      <w:r w:rsidRPr="00F16E48">
        <w:rPr>
          <w:bCs/>
          <w:iCs/>
        </w:rPr>
        <w:t>Thomas Middleton and Thomas Dekker, </w:t>
      </w:r>
      <w:r w:rsidRPr="00F16E48">
        <w:rPr>
          <w:bCs/>
          <w:i/>
          <w:iCs/>
        </w:rPr>
        <w:t>The Roaring Girl</w:t>
      </w:r>
      <w:r w:rsidRPr="00F16E48">
        <w:rPr>
          <w:bCs/>
          <w:iCs/>
        </w:rPr>
        <w:t> </w:t>
      </w:r>
    </w:p>
    <w:p w14:paraId="1B649B49" w14:textId="77777777" w:rsidR="00942257" w:rsidRPr="00F16E48" w:rsidRDefault="00942257" w:rsidP="00942257">
      <w:pPr>
        <w:numPr>
          <w:ilvl w:val="0"/>
          <w:numId w:val="25"/>
        </w:numPr>
        <w:spacing w:line="276" w:lineRule="auto"/>
        <w:rPr>
          <w:bCs/>
          <w:iCs/>
        </w:rPr>
      </w:pPr>
      <w:r w:rsidRPr="00F16E48">
        <w:rPr>
          <w:bCs/>
          <w:iCs/>
        </w:rPr>
        <w:t>Ben Jonson, </w:t>
      </w:r>
      <w:r w:rsidRPr="00F16E48">
        <w:rPr>
          <w:bCs/>
          <w:i/>
          <w:iCs/>
        </w:rPr>
        <w:t>The Alchemist</w:t>
      </w:r>
      <w:r w:rsidRPr="00F16E48">
        <w:rPr>
          <w:bCs/>
          <w:iCs/>
        </w:rPr>
        <w:t> </w:t>
      </w:r>
    </w:p>
    <w:p w14:paraId="7DA5F8FC" w14:textId="77777777" w:rsidR="00942257" w:rsidRPr="00F16E48" w:rsidRDefault="00942257" w:rsidP="00942257">
      <w:pPr>
        <w:numPr>
          <w:ilvl w:val="0"/>
          <w:numId w:val="25"/>
        </w:numPr>
        <w:spacing w:line="276" w:lineRule="auto"/>
        <w:rPr>
          <w:bCs/>
          <w:iCs/>
        </w:rPr>
      </w:pPr>
      <w:r w:rsidRPr="00F16E48">
        <w:rPr>
          <w:bCs/>
          <w:iCs/>
        </w:rPr>
        <w:t>John Ford, </w:t>
      </w:r>
      <w:r w:rsidRPr="00F16E48">
        <w:rPr>
          <w:bCs/>
          <w:i/>
          <w:iCs/>
        </w:rPr>
        <w:t>'Tis Pity She's a Whore</w:t>
      </w:r>
    </w:p>
    <w:p w14:paraId="634DE7F6" w14:textId="77777777" w:rsidR="00942257" w:rsidRDefault="00942257" w:rsidP="00942257">
      <w:pPr>
        <w:rPr>
          <w:bCs/>
          <w:i/>
          <w:iCs/>
        </w:rPr>
      </w:pPr>
    </w:p>
    <w:p w14:paraId="3EC8B17E" w14:textId="77777777" w:rsidR="00942257" w:rsidRDefault="00942257" w:rsidP="00942257">
      <w:pPr>
        <w:rPr>
          <w:bCs/>
          <w:i/>
          <w:iCs/>
        </w:rPr>
      </w:pPr>
    </w:p>
    <w:p w14:paraId="344E028B" w14:textId="77777777" w:rsidR="00942257" w:rsidRDefault="00942257" w:rsidP="00942257">
      <w:pPr>
        <w:rPr>
          <w:bCs/>
          <w:i/>
          <w:iCs/>
        </w:rPr>
      </w:pPr>
    </w:p>
    <w:p w14:paraId="2FC46B2F" w14:textId="77777777" w:rsidR="00942257" w:rsidRDefault="00942257" w:rsidP="00942257">
      <w:pPr>
        <w:rPr>
          <w:bCs/>
          <w:i/>
          <w:iCs/>
        </w:rPr>
      </w:pPr>
    </w:p>
    <w:p w14:paraId="1D50B801" w14:textId="77777777" w:rsidR="00942257" w:rsidRDefault="00942257" w:rsidP="00942257">
      <w:pPr>
        <w:rPr>
          <w:bCs/>
          <w:i/>
          <w:iCs/>
        </w:rPr>
      </w:pPr>
    </w:p>
    <w:p w14:paraId="3CAFAE3E" w14:textId="77777777" w:rsidR="00942257" w:rsidRDefault="00942257" w:rsidP="00942257">
      <w:pPr>
        <w:rPr>
          <w:bCs/>
          <w:i/>
          <w:iCs/>
        </w:rPr>
      </w:pPr>
    </w:p>
    <w:p w14:paraId="3ABC5CFC" w14:textId="77777777" w:rsidR="00942257" w:rsidRDefault="00942257" w:rsidP="00942257">
      <w:pPr>
        <w:rPr>
          <w:bCs/>
          <w:i/>
          <w:iCs/>
        </w:rPr>
      </w:pPr>
    </w:p>
    <w:p w14:paraId="67480EEE" w14:textId="77777777" w:rsidR="00942257" w:rsidRDefault="00942257" w:rsidP="00942257">
      <w:pPr>
        <w:rPr>
          <w:bCs/>
          <w:i/>
          <w:iCs/>
        </w:rPr>
      </w:pPr>
    </w:p>
    <w:p w14:paraId="5271A311" w14:textId="77777777" w:rsidR="00942257" w:rsidRDefault="00942257" w:rsidP="00942257">
      <w:pPr>
        <w:rPr>
          <w:bCs/>
          <w:i/>
          <w:iCs/>
        </w:rPr>
      </w:pPr>
    </w:p>
    <w:p w14:paraId="6C899E83" w14:textId="77777777" w:rsidR="00942257" w:rsidRDefault="00942257" w:rsidP="00942257">
      <w:pPr>
        <w:rPr>
          <w:bCs/>
          <w:i/>
          <w:iCs/>
        </w:rPr>
      </w:pPr>
    </w:p>
    <w:p w14:paraId="7692F189" w14:textId="77777777" w:rsidR="00942257" w:rsidRDefault="00942257" w:rsidP="00942257">
      <w:pPr>
        <w:rPr>
          <w:bCs/>
          <w:i/>
          <w:iCs/>
        </w:rPr>
      </w:pPr>
    </w:p>
    <w:p w14:paraId="7E490EF9" w14:textId="77777777" w:rsidR="00942257" w:rsidRDefault="00942257" w:rsidP="00942257">
      <w:pPr>
        <w:rPr>
          <w:bCs/>
          <w:i/>
          <w:iCs/>
        </w:rPr>
      </w:pPr>
    </w:p>
    <w:p w14:paraId="53D0708D" w14:textId="77777777" w:rsidR="00942257" w:rsidRDefault="00942257" w:rsidP="00942257">
      <w:pPr>
        <w:rPr>
          <w:bCs/>
          <w:i/>
          <w:iCs/>
        </w:rPr>
      </w:pPr>
    </w:p>
    <w:p w14:paraId="7E7AA211" w14:textId="77777777" w:rsidR="00942257" w:rsidRDefault="00942257" w:rsidP="00942257">
      <w:pPr>
        <w:rPr>
          <w:bCs/>
          <w:i/>
          <w:iCs/>
        </w:rPr>
      </w:pPr>
    </w:p>
    <w:p w14:paraId="41A86601" w14:textId="77777777" w:rsidR="00942257" w:rsidRDefault="00942257" w:rsidP="00942257">
      <w:pPr>
        <w:rPr>
          <w:bCs/>
          <w:i/>
          <w:iCs/>
        </w:rPr>
      </w:pPr>
    </w:p>
    <w:p w14:paraId="745E09B4" w14:textId="77777777" w:rsidR="00942257" w:rsidRDefault="00942257" w:rsidP="00942257">
      <w:pPr>
        <w:rPr>
          <w:bCs/>
          <w:i/>
          <w:iCs/>
        </w:rPr>
      </w:pPr>
    </w:p>
    <w:p w14:paraId="2DEA6F3A" w14:textId="77777777" w:rsidR="00B85A0A" w:rsidRDefault="00B85A0A" w:rsidP="00942257">
      <w:pPr>
        <w:rPr>
          <w:bCs/>
          <w:i/>
          <w:iCs/>
        </w:rPr>
      </w:pPr>
    </w:p>
    <w:p w14:paraId="11A93D30" w14:textId="77777777" w:rsidR="00B85A0A" w:rsidRDefault="00B85A0A" w:rsidP="00942257">
      <w:pPr>
        <w:rPr>
          <w:bCs/>
          <w:i/>
          <w:iCs/>
        </w:rPr>
      </w:pPr>
    </w:p>
    <w:p w14:paraId="56A73A52" w14:textId="77777777" w:rsidR="00942257" w:rsidRPr="00F84FA7" w:rsidRDefault="00942257" w:rsidP="00942257">
      <w:pPr>
        <w:pStyle w:val="Heading2"/>
        <w:jc w:val="center"/>
        <w:rPr>
          <w:b/>
          <w:bCs/>
          <w:i/>
          <w:color w:val="auto"/>
          <w:u w:val="single"/>
        </w:rPr>
      </w:pPr>
      <w:r>
        <w:rPr>
          <w:b/>
          <w:bCs/>
          <w:color w:val="auto"/>
          <w:u w:val="single"/>
        </w:rPr>
        <w:lastRenderedPageBreak/>
        <w:t>From Plato to the Postmodern: Theories of Literature and Art</w:t>
      </w:r>
    </w:p>
    <w:p w14:paraId="68754669" w14:textId="77777777" w:rsidR="00942257" w:rsidRPr="00F84FA7" w:rsidRDefault="00942257" w:rsidP="00942257">
      <w:pPr>
        <w:pStyle w:val="NoSpacing"/>
      </w:pPr>
    </w:p>
    <w:p w14:paraId="761B1630" w14:textId="77777777" w:rsidR="00942257" w:rsidRPr="00F84FA7" w:rsidRDefault="00942257" w:rsidP="00942257">
      <w:pPr>
        <w:pStyle w:val="NoSpacing"/>
        <w:rPr>
          <w:rFonts w:ascii="Calibri" w:hAnsi="Calibri" w:cs="Calibri"/>
        </w:rPr>
      </w:pPr>
      <w:r w:rsidRPr="00F84FA7">
        <w:t>MODULE CODE:</w:t>
      </w:r>
      <w:r w:rsidRPr="00F84FA7">
        <w:rPr>
          <w:rFonts w:ascii="Calibri" w:hAnsi="Calibri" w:cs="Calibri"/>
        </w:rPr>
        <w:t xml:space="preserve"> </w:t>
      </w:r>
      <w:r w:rsidRPr="00640EA7">
        <w:rPr>
          <w:rFonts w:cs="Calibri"/>
        </w:rPr>
        <w:t>29643</w:t>
      </w:r>
    </w:p>
    <w:p w14:paraId="082F2CCC" w14:textId="77777777" w:rsidR="00942257" w:rsidRPr="00F84FA7" w:rsidRDefault="00942257" w:rsidP="00942257">
      <w:pPr>
        <w:pStyle w:val="NoSpacing"/>
      </w:pPr>
      <w:r w:rsidRPr="00F84FA7">
        <w:t xml:space="preserve">CREDIT VALUE: </w:t>
      </w:r>
      <w:r>
        <w:t>20</w:t>
      </w:r>
    </w:p>
    <w:p w14:paraId="14D63D3E" w14:textId="77777777" w:rsidR="00942257" w:rsidRDefault="00942257" w:rsidP="00942257">
      <w:pPr>
        <w:pStyle w:val="NoSpacing"/>
      </w:pPr>
      <w:r w:rsidRPr="00F84FA7">
        <w:t xml:space="preserve">ASSESSMENT METHOD: </w:t>
      </w:r>
      <w:r>
        <w:t>1x Essay (100%)</w:t>
      </w:r>
    </w:p>
    <w:p w14:paraId="79F830A9" w14:textId="77777777" w:rsidR="00942257" w:rsidRDefault="00942257" w:rsidP="00942257">
      <w:pPr>
        <w:pStyle w:val="NoSpacing"/>
      </w:pPr>
    </w:p>
    <w:p w14:paraId="416FCBFD" w14:textId="77777777" w:rsidR="00942257" w:rsidRDefault="00942257" w:rsidP="00942257">
      <w:pPr>
        <w:rPr>
          <w:b/>
          <w:i/>
        </w:rPr>
      </w:pPr>
      <w:r w:rsidRPr="00483B29">
        <w:rPr>
          <w:b/>
          <w:i/>
        </w:rPr>
        <w:t>Please note: this module is only available to students who study English Literature at their home institution.</w:t>
      </w:r>
    </w:p>
    <w:p w14:paraId="78F187D7" w14:textId="77777777" w:rsidR="00942257" w:rsidRDefault="00942257" w:rsidP="00942257">
      <w:pPr>
        <w:rPr>
          <w:b/>
          <w:i/>
        </w:rPr>
      </w:pPr>
    </w:p>
    <w:p w14:paraId="64F548A0" w14:textId="77777777" w:rsidR="00942257" w:rsidRDefault="00942257" w:rsidP="00942257">
      <w:pPr>
        <w:pStyle w:val="NoSpacing"/>
        <w:rPr>
          <w:b/>
          <w:bCs/>
          <w:u w:val="single"/>
        </w:rPr>
      </w:pPr>
      <w:r>
        <w:rPr>
          <w:b/>
          <w:bCs/>
          <w:u w:val="single"/>
        </w:rPr>
        <w:t>DESCRIPTION</w:t>
      </w:r>
    </w:p>
    <w:p w14:paraId="30F01657" w14:textId="77777777" w:rsidR="00942257" w:rsidRPr="00F16E48" w:rsidRDefault="00942257" w:rsidP="00942257">
      <w:pPr>
        <w:rPr>
          <w:bCs/>
          <w:iCs/>
        </w:rPr>
      </w:pPr>
    </w:p>
    <w:p w14:paraId="0595D6E2" w14:textId="77777777" w:rsidR="00942257" w:rsidRDefault="00942257" w:rsidP="00942257">
      <w:pPr>
        <w:rPr>
          <w:bCs/>
          <w:iCs/>
        </w:rPr>
      </w:pPr>
      <w:r w:rsidRPr="00AB2689">
        <w:rPr>
          <w:bCs/>
          <w:iCs/>
        </w:rPr>
        <w:t>The module provides an account of the development of theories of literature and art from the classical period to the modern day. It will consider the range, type and purpose of conceptual approaches to the arts, and examine how those theories have been applied to specific works. The course will also reflect on the social and cultural background of the selected theories, and will examine the relationship between writings on aesthetics from different eras (such as in the reconfiguration of romantic ideology in some theories of the postmodern).</w:t>
      </w:r>
    </w:p>
    <w:p w14:paraId="60615652" w14:textId="77777777" w:rsidR="00942257" w:rsidRDefault="00942257" w:rsidP="00942257">
      <w:pPr>
        <w:rPr>
          <w:bCs/>
          <w:iCs/>
        </w:rPr>
      </w:pPr>
    </w:p>
    <w:p w14:paraId="113966CD" w14:textId="77777777" w:rsidR="00942257" w:rsidRPr="00AB2689" w:rsidRDefault="00942257" w:rsidP="00942257">
      <w:pPr>
        <w:rPr>
          <w:b/>
          <w:iCs/>
          <w:u w:val="single"/>
        </w:rPr>
      </w:pPr>
      <w:r w:rsidRPr="00AB2689">
        <w:rPr>
          <w:b/>
          <w:iCs/>
          <w:u w:val="single"/>
        </w:rPr>
        <w:t>INDICATIVE READING LIST</w:t>
      </w:r>
    </w:p>
    <w:p w14:paraId="6229863C" w14:textId="77777777" w:rsidR="00942257" w:rsidRDefault="00942257" w:rsidP="00942257">
      <w:pPr>
        <w:pStyle w:val="NoSpacing"/>
        <w:rPr>
          <w:b/>
          <w:bCs/>
          <w:u w:val="single"/>
        </w:rPr>
      </w:pPr>
    </w:p>
    <w:p w14:paraId="6E0F9BBD" w14:textId="77777777" w:rsidR="00942257" w:rsidRPr="00EB3867" w:rsidRDefault="00942257" w:rsidP="00942257">
      <w:pPr>
        <w:pStyle w:val="NoSpacing"/>
        <w:numPr>
          <w:ilvl w:val="0"/>
          <w:numId w:val="26"/>
        </w:numPr>
      </w:pPr>
      <w:r w:rsidRPr="00EB3867">
        <w:t xml:space="preserve">Plato, The Republic </w:t>
      </w:r>
    </w:p>
    <w:p w14:paraId="67D689BC" w14:textId="77777777" w:rsidR="00942257" w:rsidRPr="00EB3867" w:rsidRDefault="00942257" w:rsidP="00942257">
      <w:pPr>
        <w:pStyle w:val="NoSpacing"/>
        <w:numPr>
          <w:ilvl w:val="0"/>
          <w:numId w:val="26"/>
        </w:numPr>
      </w:pPr>
      <w:r w:rsidRPr="00EB3867">
        <w:t xml:space="preserve">Aristotle, Poetics </w:t>
      </w:r>
    </w:p>
    <w:p w14:paraId="2C6ED6AD" w14:textId="77777777" w:rsidR="00942257" w:rsidRPr="00EB3867" w:rsidRDefault="00942257" w:rsidP="00942257">
      <w:pPr>
        <w:pStyle w:val="NoSpacing"/>
        <w:numPr>
          <w:ilvl w:val="0"/>
          <w:numId w:val="26"/>
        </w:numPr>
      </w:pPr>
      <w:r w:rsidRPr="00EB3867">
        <w:t xml:space="preserve">Sidney, ‘The </w:t>
      </w:r>
      <w:proofErr w:type="spellStart"/>
      <w:r w:rsidRPr="00EB3867">
        <w:t>Defence</w:t>
      </w:r>
      <w:proofErr w:type="spellEnd"/>
      <w:r w:rsidRPr="00EB3867">
        <w:t xml:space="preserve"> of Poesy’ </w:t>
      </w:r>
    </w:p>
    <w:p w14:paraId="332E7B79" w14:textId="77777777" w:rsidR="00942257" w:rsidRPr="00EB3867" w:rsidRDefault="00942257" w:rsidP="00942257">
      <w:pPr>
        <w:pStyle w:val="NoSpacing"/>
        <w:numPr>
          <w:ilvl w:val="0"/>
          <w:numId w:val="26"/>
        </w:numPr>
      </w:pPr>
      <w:r w:rsidRPr="00EB3867">
        <w:t xml:space="preserve">Pope, An Essay on Criticism </w:t>
      </w:r>
    </w:p>
    <w:p w14:paraId="19439585" w14:textId="77777777" w:rsidR="00942257" w:rsidRPr="00EB3867" w:rsidRDefault="00942257" w:rsidP="00942257">
      <w:pPr>
        <w:pStyle w:val="NoSpacing"/>
        <w:numPr>
          <w:ilvl w:val="0"/>
          <w:numId w:val="26"/>
        </w:numPr>
      </w:pPr>
      <w:r w:rsidRPr="00EB3867">
        <w:t xml:space="preserve">Burke, On the Origin of our Ideas of the Sublime and Beautiful </w:t>
      </w:r>
    </w:p>
    <w:p w14:paraId="50CBCA82" w14:textId="77777777" w:rsidR="00942257" w:rsidRPr="00EB3867" w:rsidRDefault="00942257" w:rsidP="00942257">
      <w:pPr>
        <w:pStyle w:val="NoSpacing"/>
        <w:numPr>
          <w:ilvl w:val="0"/>
          <w:numId w:val="26"/>
        </w:numPr>
      </w:pPr>
      <w:r w:rsidRPr="00EB3867">
        <w:t xml:space="preserve">Kant, Critique of Judgment </w:t>
      </w:r>
    </w:p>
    <w:p w14:paraId="3524CA19" w14:textId="77777777" w:rsidR="00942257" w:rsidRPr="00EB3867" w:rsidRDefault="00942257" w:rsidP="00942257">
      <w:pPr>
        <w:pStyle w:val="NoSpacing"/>
        <w:numPr>
          <w:ilvl w:val="0"/>
          <w:numId w:val="26"/>
        </w:numPr>
      </w:pPr>
      <w:r w:rsidRPr="00EB3867">
        <w:t xml:space="preserve">Wordsworth, Preface to Lyrical Ballads </w:t>
      </w:r>
    </w:p>
    <w:p w14:paraId="5F69F7FF" w14:textId="77777777" w:rsidR="00942257" w:rsidRPr="00EB3867" w:rsidRDefault="00942257" w:rsidP="00942257">
      <w:pPr>
        <w:pStyle w:val="NoSpacing"/>
        <w:numPr>
          <w:ilvl w:val="0"/>
          <w:numId w:val="26"/>
        </w:numPr>
      </w:pPr>
      <w:r w:rsidRPr="00EB3867">
        <w:t xml:space="preserve">Shelley, A </w:t>
      </w:r>
      <w:proofErr w:type="spellStart"/>
      <w:r w:rsidRPr="00EB3867">
        <w:t>Defence</w:t>
      </w:r>
      <w:proofErr w:type="spellEnd"/>
      <w:r w:rsidRPr="00EB3867">
        <w:t xml:space="preserve"> of Poetry </w:t>
      </w:r>
    </w:p>
    <w:p w14:paraId="7F5BE672" w14:textId="77777777" w:rsidR="00942257" w:rsidRPr="00EB3867" w:rsidRDefault="00942257" w:rsidP="00942257">
      <w:pPr>
        <w:pStyle w:val="NoSpacing"/>
        <w:numPr>
          <w:ilvl w:val="0"/>
          <w:numId w:val="26"/>
        </w:numPr>
      </w:pPr>
      <w:r w:rsidRPr="00EB3867">
        <w:t xml:space="preserve">Matthew Arnold, Culture and Anarchy </w:t>
      </w:r>
    </w:p>
    <w:p w14:paraId="03A4AA70" w14:textId="77777777" w:rsidR="00942257" w:rsidRPr="00EB3867" w:rsidRDefault="00942257" w:rsidP="00942257">
      <w:pPr>
        <w:pStyle w:val="NoSpacing"/>
        <w:numPr>
          <w:ilvl w:val="0"/>
          <w:numId w:val="26"/>
        </w:numPr>
      </w:pPr>
      <w:r w:rsidRPr="00EB3867">
        <w:t xml:space="preserve">Nietzsche, Birth of Tragedy </w:t>
      </w:r>
    </w:p>
    <w:p w14:paraId="5F2B4A73" w14:textId="77777777" w:rsidR="00942257" w:rsidRPr="00EB3867" w:rsidRDefault="00942257" w:rsidP="00942257">
      <w:pPr>
        <w:pStyle w:val="NoSpacing"/>
        <w:numPr>
          <w:ilvl w:val="0"/>
          <w:numId w:val="26"/>
        </w:numPr>
      </w:pPr>
      <w:r w:rsidRPr="00EB3867">
        <w:t xml:space="preserve">Leavis, The Great Tradition </w:t>
      </w:r>
    </w:p>
    <w:p w14:paraId="1AD40DB9" w14:textId="77777777" w:rsidR="00942257" w:rsidRPr="00EB3867" w:rsidRDefault="00942257" w:rsidP="00942257">
      <w:pPr>
        <w:pStyle w:val="NoSpacing"/>
        <w:numPr>
          <w:ilvl w:val="0"/>
          <w:numId w:val="26"/>
        </w:numPr>
      </w:pPr>
      <w:r w:rsidRPr="00EB3867">
        <w:t xml:space="preserve">Cixous, ‘Laugh of the Medusa’ </w:t>
      </w:r>
    </w:p>
    <w:p w14:paraId="541F33EB" w14:textId="77777777" w:rsidR="00942257" w:rsidRPr="00EB3867" w:rsidRDefault="00942257" w:rsidP="00942257">
      <w:pPr>
        <w:pStyle w:val="NoSpacing"/>
        <w:numPr>
          <w:ilvl w:val="0"/>
          <w:numId w:val="26"/>
        </w:numPr>
      </w:pPr>
      <w:r w:rsidRPr="00EB3867">
        <w:t xml:space="preserve">Johnson, Critical Difference </w:t>
      </w:r>
    </w:p>
    <w:p w14:paraId="4C17A3AC" w14:textId="77777777" w:rsidR="00942257" w:rsidRPr="00EB3867" w:rsidRDefault="00942257" w:rsidP="00942257">
      <w:pPr>
        <w:pStyle w:val="NoSpacing"/>
        <w:numPr>
          <w:ilvl w:val="0"/>
          <w:numId w:val="26"/>
        </w:numPr>
      </w:pPr>
      <w:r w:rsidRPr="00EB3867">
        <w:t xml:space="preserve">Jameson, Postmodernism </w:t>
      </w:r>
    </w:p>
    <w:p w14:paraId="41EEED81" w14:textId="77777777" w:rsidR="00942257" w:rsidRPr="00EB3867" w:rsidRDefault="00942257" w:rsidP="00942257">
      <w:pPr>
        <w:pStyle w:val="NoSpacing"/>
        <w:numPr>
          <w:ilvl w:val="0"/>
          <w:numId w:val="26"/>
        </w:numPr>
      </w:pPr>
      <w:r w:rsidRPr="00EB3867">
        <w:t>Gilroy, The Black Atlantic</w:t>
      </w:r>
    </w:p>
    <w:p w14:paraId="061A368C" w14:textId="77777777" w:rsidR="00942257" w:rsidRDefault="00942257" w:rsidP="00942257">
      <w:pPr>
        <w:pStyle w:val="NoSpacing"/>
        <w:rPr>
          <w:b/>
          <w:bCs/>
          <w:u w:val="single"/>
        </w:rPr>
      </w:pPr>
    </w:p>
    <w:p w14:paraId="36AB53AE" w14:textId="77777777" w:rsidR="00942257" w:rsidRDefault="00942257" w:rsidP="00942257">
      <w:pPr>
        <w:pStyle w:val="NoSpacing"/>
        <w:rPr>
          <w:b/>
          <w:bCs/>
          <w:u w:val="single"/>
        </w:rPr>
      </w:pPr>
    </w:p>
    <w:p w14:paraId="65B6043D" w14:textId="77777777" w:rsidR="00942257" w:rsidRDefault="00942257" w:rsidP="00942257">
      <w:pPr>
        <w:pStyle w:val="NoSpacing"/>
        <w:rPr>
          <w:b/>
          <w:bCs/>
          <w:u w:val="single"/>
        </w:rPr>
      </w:pPr>
    </w:p>
    <w:p w14:paraId="12CD83AF" w14:textId="77777777" w:rsidR="00942257" w:rsidRDefault="00942257" w:rsidP="00942257">
      <w:pPr>
        <w:pStyle w:val="NoSpacing"/>
        <w:rPr>
          <w:b/>
          <w:bCs/>
          <w:u w:val="single"/>
        </w:rPr>
      </w:pPr>
    </w:p>
    <w:p w14:paraId="71419D26" w14:textId="77777777" w:rsidR="00942257" w:rsidRDefault="00942257" w:rsidP="00942257">
      <w:pPr>
        <w:pStyle w:val="NoSpacing"/>
        <w:rPr>
          <w:b/>
          <w:bCs/>
          <w:u w:val="single"/>
        </w:rPr>
      </w:pPr>
    </w:p>
    <w:p w14:paraId="7D36AD11" w14:textId="77777777" w:rsidR="00942257" w:rsidRDefault="00942257" w:rsidP="00942257">
      <w:pPr>
        <w:pStyle w:val="NoSpacing"/>
        <w:rPr>
          <w:b/>
          <w:bCs/>
          <w:u w:val="single"/>
        </w:rPr>
      </w:pPr>
    </w:p>
    <w:p w14:paraId="359A6587" w14:textId="77777777" w:rsidR="00942257" w:rsidRDefault="00942257" w:rsidP="00942257">
      <w:pPr>
        <w:pStyle w:val="NoSpacing"/>
        <w:rPr>
          <w:b/>
          <w:bCs/>
          <w:u w:val="single"/>
        </w:rPr>
      </w:pPr>
    </w:p>
    <w:p w14:paraId="7F35CBB9" w14:textId="77777777" w:rsidR="00942257" w:rsidRDefault="00942257" w:rsidP="00942257">
      <w:pPr>
        <w:pStyle w:val="NoSpacing"/>
        <w:rPr>
          <w:b/>
          <w:bCs/>
          <w:u w:val="single"/>
        </w:rPr>
      </w:pPr>
    </w:p>
    <w:p w14:paraId="687A5C7B" w14:textId="77777777" w:rsidR="00942257" w:rsidRPr="00F84FA7" w:rsidRDefault="00942257" w:rsidP="00942257">
      <w:pPr>
        <w:pStyle w:val="Heading2"/>
        <w:jc w:val="center"/>
        <w:rPr>
          <w:b/>
          <w:bCs/>
          <w:i/>
          <w:color w:val="auto"/>
          <w:u w:val="single"/>
        </w:rPr>
      </w:pPr>
      <w:r>
        <w:rPr>
          <w:b/>
          <w:bCs/>
          <w:color w:val="auto"/>
          <w:u w:val="single"/>
        </w:rPr>
        <w:lastRenderedPageBreak/>
        <w:t>Hidden Romanticism</w:t>
      </w:r>
    </w:p>
    <w:p w14:paraId="393AC169" w14:textId="77777777" w:rsidR="00942257" w:rsidRPr="00F84FA7" w:rsidRDefault="00942257" w:rsidP="00942257">
      <w:pPr>
        <w:pStyle w:val="NoSpacing"/>
      </w:pPr>
    </w:p>
    <w:p w14:paraId="1E1AB41C" w14:textId="77777777" w:rsidR="00942257" w:rsidRPr="00F84FA7" w:rsidRDefault="00942257" w:rsidP="00942257">
      <w:pPr>
        <w:pStyle w:val="NoSpacing"/>
        <w:rPr>
          <w:rFonts w:ascii="Calibri" w:hAnsi="Calibri" w:cs="Calibri"/>
        </w:rPr>
      </w:pPr>
      <w:r w:rsidRPr="00F84FA7">
        <w:t>MODULE CODE:</w:t>
      </w:r>
      <w:r w:rsidRPr="00F84FA7">
        <w:rPr>
          <w:rFonts w:ascii="Calibri" w:hAnsi="Calibri" w:cs="Calibri"/>
        </w:rPr>
        <w:t xml:space="preserve"> </w:t>
      </w:r>
      <w:r>
        <w:rPr>
          <w:rFonts w:cs="Calibri"/>
        </w:rPr>
        <w:t>36982</w:t>
      </w:r>
    </w:p>
    <w:p w14:paraId="017C5D48" w14:textId="77777777" w:rsidR="00942257" w:rsidRPr="00F84FA7" w:rsidRDefault="00942257" w:rsidP="00942257">
      <w:pPr>
        <w:pStyle w:val="NoSpacing"/>
      </w:pPr>
      <w:r w:rsidRPr="00F84FA7">
        <w:t xml:space="preserve">CREDIT VALUE: </w:t>
      </w:r>
      <w:r>
        <w:t>20</w:t>
      </w:r>
    </w:p>
    <w:p w14:paraId="1B135519" w14:textId="77777777" w:rsidR="00942257" w:rsidRDefault="00942257" w:rsidP="00942257">
      <w:pPr>
        <w:pStyle w:val="NoSpacing"/>
      </w:pPr>
      <w:r w:rsidRPr="00F84FA7">
        <w:t xml:space="preserve">ASSESSMENT METHOD: </w:t>
      </w:r>
      <w:r>
        <w:t>1x Essay (100%)</w:t>
      </w:r>
    </w:p>
    <w:p w14:paraId="4FB44D90" w14:textId="77777777" w:rsidR="00942257" w:rsidRDefault="00942257" w:rsidP="00942257">
      <w:pPr>
        <w:pStyle w:val="NoSpacing"/>
      </w:pPr>
    </w:p>
    <w:p w14:paraId="53107C78" w14:textId="77777777" w:rsidR="00942257" w:rsidRDefault="00942257" w:rsidP="00942257">
      <w:pPr>
        <w:rPr>
          <w:b/>
          <w:i/>
        </w:rPr>
      </w:pPr>
      <w:r w:rsidRPr="00483B29">
        <w:rPr>
          <w:b/>
          <w:i/>
        </w:rPr>
        <w:t>Please note: this module is only available to students who study English Literature at their home institution.</w:t>
      </w:r>
    </w:p>
    <w:p w14:paraId="3A83E003" w14:textId="77777777" w:rsidR="00942257" w:rsidRDefault="00942257" w:rsidP="00942257">
      <w:pPr>
        <w:pStyle w:val="NoSpacing"/>
        <w:rPr>
          <w:b/>
          <w:bCs/>
          <w:u w:val="single"/>
        </w:rPr>
      </w:pPr>
    </w:p>
    <w:p w14:paraId="70359373" w14:textId="77777777" w:rsidR="00942257" w:rsidRDefault="00942257" w:rsidP="00942257">
      <w:pPr>
        <w:pStyle w:val="NoSpacing"/>
        <w:rPr>
          <w:b/>
          <w:bCs/>
          <w:u w:val="single"/>
        </w:rPr>
      </w:pPr>
      <w:r>
        <w:rPr>
          <w:b/>
          <w:bCs/>
          <w:u w:val="single"/>
        </w:rPr>
        <w:t>DESCRIPTION</w:t>
      </w:r>
    </w:p>
    <w:p w14:paraId="5266A41A" w14:textId="77777777" w:rsidR="00942257" w:rsidRDefault="00942257" w:rsidP="00942257">
      <w:pPr>
        <w:pStyle w:val="NoSpacing"/>
        <w:rPr>
          <w:b/>
          <w:bCs/>
          <w:u w:val="single"/>
        </w:rPr>
      </w:pPr>
    </w:p>
    <w:p w14:paraId="46B26711" w14:textId="77777777" w:rsidR="00942257" w:rsidRPr="00F001A3" w:rsidRDefault="00942257" w:rsidP="00942257">
      <w:pPr>
        <w:pStyle w:val="NoSpacing"/>
      </w:pPr>
      <w:r w:rsidRPr="00F001A3">
        <w:t xml:space="preserve">The module provides an opportunity to explore a range of material from the Romantic period—including letters, journals, notebook entries, manuscript drafts, and fragments of abandoned poems—that were hidden from public view. Some texts were withheld from the press for their radical content; some were too personal or painful to be shared; others formed part of a creative exchange between friends. Attending closely to texts that remained unpublished, or were originally circulated privately, will open up discussion of literary coteries, issues of audience and readership, and the significance of interiority and lyric expression. The module will also introduce students to aspects of textual scholarship, encouraging them to think about writing processes and the insights afforded through the study of manuscript revisions. At a time when reviewers had the power to make or destroy a writer’s reputation, and when it was potentially dangerous to make certain utterances publicly, the Romantics produced writings on love, loss, landscape, the imagination, religion, and politics that they kept secret. The module will enable students to study Romantic writing across a range of genres, genders, and geographical locations.  </w:t>
      </w:r>
    </w:p>
    <w:p w14:paraId="4528C70D" w14:textId="77777777" w:rsidR="00942257" w:rsidRDefault="00942257" w:rsidP="00942257">
      <w:pPr>
        <w:pStyle w:val="NoSpacing"/>
        <w:rPr>
          <w:b/>
          <w:bCs/>
          <w:u w:val="single"/>
        </w:rPr>
      </w:pPr>
    </w:p>
    <w:p w14:paraId="48690953" w14:textId="77777777" w:rsidR="00942257" w:rsidRDefault="00942257" w:rsidP="00942257">
      <w:pPr>
        <w:pStyle w:val="NoSpacing"/>
        <w:rPr>
          <w:b/>
          <w:bCs/>
          <w:u w:val="single"/>
        </w:rPr>
      </w:pPr>
    </w:p>
    <w:p w14:paraId="0097998F" w14:textId="77777777" w:rsidR="00942257" w:rsidRPr="00AB2689" w:rsidRDefault="00942257" w:rsidP="00942257">
      <w:pPr>
        <w:rPr>
          <w:b/>
          <w:iCs/>
          <w:u w:val="single"/>
        </w:rPr>
      </w:pPr>
      <w:r w:rsidRPr="00AB2689">
        <w:rPr>
          <w:b/>
          <w:iCs/>
          <w:u w:val="single"/>
        </w:rPr>
        <w:t>INDICATIVE READING LIST</w:t>
      </w:r>
    </w:p>
    <w:p w14:paraId="52EAC5B6" w14:textId="77777777" w:rsidR="00942257" w:rsidRDefault="00942257" w:rsidP="00942257">
      <w:pPr>
        <w:pStyle w:val="NoSpacing"/>
        <w:rPr>
          <w:b/>
          <w:bCs/>
          <w:u w:val="single"/>
        </w:rPr>
      </w:pPr>
    </w:p>
    <w:p w14:paraId="13AFAAE4" w14:textId="77777777" w:rsidR="00942257" w:rsidRPr="00012AD2" w:rsidRDefault="00942257" w:rsidP="00942257">
      <w:pPr>
        <w:pStyle w:val="NoSpacing"/>
        <w:numPr>
          <w:ilvl w:val="0"/>
          <w:numId w:val="29"/>
        </w:numPr>
      </w:pPr>
      <w:r w:rsidRPr="00012AD2">
        <w:t>William Wordsworth, ‘The Ruined Cottage’, </w:t>
      </w:r>
      <w:r w:rsidRPr="00012AD2">
        <w:rPr>
          <w:i/>
          <w:iCs/>
        </w:rPr>
        <w:t>The Two-Part Prelude</w:t>
      </w:r>
      <w:r w:rsidRPr="00012AD2">
        <w:t>  </w:t>
      </w:r>
    </w:p>
    <w:p w14:paraId="553BAE9D" w14:textId="77777777" w:rsidR="00942257" w:rsidRPr="00012AD2" w:rsidRDefault="00942257" w:rsidP="00942257">
      <w:pPr>
        <w:pStyle w:val="NoSpacing"/>
        <w:numPr>
          <w:ilvl w:val="0"/>
          <w:numId w:val="29"/>
        </w:numPr>
      </w:pPr>
      <w:r w:rsidRPr="00012AD2">
        <w:t>Emily Brontë, selected poems </w:t>
      </w:r>
    </w:p>
    <w:p w14:paraId="6DA6A94E" w14:textId="77777777" w:rsidR="00942257" w:rsidRPr="00012AD2" w:rsidRDefault="00942257" w:rsidP="00942257">
      <w:pPr>
        <w:pStyle w:val="NoSpacing"/>
        <w:numPr>
          <w:ilvl w:val="0"/>
          <w:numId w:val="29"/>
        </w:numPr>
      </w:pPr>
      <w:r w:rsidRPr="00012AD2">
        <w:t>John Clare, selected poems </w:t>
      </w:r>
    </w:p>
    <w:p w14:paraId="2DBA013C" w14:textId="77777777" w:rsidR="00942257" w:rsidRPr="00012AD2" w:rsidRDefault="00942257" w:rsidP="00942257">
      <w:pPr>
        <w:pStyle w:val="NoSpacing"/>
        <w:numPr>
          <w:ilvl w:val="0"/>
          <w:numId w:val="29"/>
        </w:numPr>
      </w:pPr>
      <w:r w:rsidRPr="00012AD2">
        <w:t>Dorothy Wordsworth, ‘</w:t>
      </w:r>
      <w:proofErr w:type="spellStart"/>
      <w:r w:rsidRPr="00012AD2">
        <w:t>Alfoxden</w:t>
      </w:r>
      <w:proofErr w:type="spellEnd"/>
      <w:r w:rsidRPr="00012AD2">
        <w:t xml:space="preserve"> Journals’, selected poems </w:t>
      </w:r>
    </w:p>
    <w:p w14:paraId="53CE23DA" w14:textId="77777777" w:rsidR="00942257" w:rsidRPr="00012AD2" w:rsidRDefault="00942257" w:rsidP="00942257">
      <w:pPr>
        <w:pStyle w:val="NoSpacing"/>
        <w:numPr>
          <w:ilvl w:val="0"/>
          <w:numId w:val="29"/>
        </w:numPr>
      </w:pPr>
      <w:r w:rsidRPr="00012AD2">
        <w:t>John Keats, ‘The Fall of Hyperion: A Dream’, Letters </w:t>
      </w:r>
    </w:p>
    <w:p w14:paraId="26423FDC" w14:textId="77777777" w:rsidR="00942257" w:rsidRPr="00012AD2" w:rsidRDefault="00942257" w:rsidP="00942257">
      <w:pPr>
        <w:pStyle w:val="NoSpacing"/>
        <w:numPr>
          <w:ilvl w:val="0"/>
          <w:numId w:val="29"/>
        </w:numPr>
      </w:pPr>
      <w:r w:rsidRPr="00012AD2">
        <w:t>Percy Shelley, ‘Julian and Maddalo’, Letters  </w:t>
      </w:r>
    </w:p>
    <w:p w14:paraId="56989058" w14:textId="77777777" w:rsidR="00942257" w:rsidRPr="00012AD2" w:rsidRDefault="00942257" w:rsidP="00942257">
      <w:pPr>
        <w:pStyle w:val="NoSpacing"/>
        <w:numPr>
          <w:ilvl w:val="0"/>
          <w:numId w:val="29"/>
        </w:numPr>
      </w:pPr>
      <w:r w:rsidRPr="00012AD2">
        <w:t>Mary Shelley, ‘Journal of Sorrow’ </w:t>
      </w:r>
    </w:p>
    <w:p w14:paraId="35E66D5D" w14:textId="77777777" w:rsidR="00942257" w:rsidRPr="00012AD2" w:rsidRDefault="00942257" w:rsidP="00942257">
      <w:pPr>
        <w:pStyle w:val="NoSpacing"/>
        <w:numPr>
          <w:ilvl w:val="0"/>
          <w:numId w:val="29"/>
        </w:numPr>
      </w:pPr>
      <w:r w:rsidRPr="00012AD2">
        <w:t>Samuel Taylor Coleridge, selected poems </w:t>
      </w:r>
    </w:p>
    <w:p w14:paraId="63FE6A1D" w14:textId="77777777" w:rsidR="00942257" w:rsidRPr="00012AD2" w:rsidRDefault="00942257" w:rsidP="00942257">
      <w:pPr>
        <w:pStyle w:val="NoSpacing"/>
        <w:numPr>
          <w:ilvl w:val="0"/>
          <w:numId w:val="29"/>
        </w:numPr>
      </w:pPr>
      <w:r w:rsidRPr="00012AD2">
        <w:t>Thomas Lovell Beddoes, </w:t>
      </w:r>
      <w:r w:rsidRPr="00012AD2">
        <w:rPr>
          <w:i/>
          <w:iCs/>
        </w:rPr>
        <w:t>Death’s Jest-Book</w:t>
      </w:r>
      <w:r w:rsidRPr="00012AD2">
        <w:t>   </w:t>
      </w:r>
    </w:p>
    <w:p w14:paraId="3239D8DE" w14:textId="77777777" w:rsidR="00942257" w:rsidRDefault="00942257" w:rsidP="00942257">
      <w:pPr>
        <w:pStyle w:val="NoSpacing"/>
        <w:rPr>
          <w:b/>
          <w:bCs/>
          <w:u w:val="single"/>
        </w:rPr>
      </w:pPr>
    </w:p>
    <w:p w14:paraId="70417990" w14:textId="77777777" w:rsidR="00942257" w:rsidRDefault="00942257" w:rsidP="00942257">
      <w:pPr>
        <w:pStyle w:val="NoSpacing"/>
        <w:rPr>
          <w:b/>
          <w:bCs/>
          <w:u w:val="single"/>
        </w:rPr>
      </w:pPr>
    </w:p>
    <w:p w14:paraId="1AE17D01" w14:textId="77777777" w:rsidR="00942257" w:rsidRDefault="00942257" w:rsidP="00942257">
      <w:pPr>
        <w:pStyle w:val="NoSpacing"/>
        <w:rPr>
          <w:b/>
          <w:bCs/>
          <w:u w:val="single"/>
        </w:rPr>
      </w:pPr>
    </w:p>
    <w:p w14:paraId="57855439" w14:textId="77777777" w:rsidR="00942257" w:rsidRDefault="00942257" w:rsidP="00942257">
      <w:pPr>
        <w:pStyle w:val="NoSpacing"/>
        <w:rPr>
          <w:b/>
          <w:bCs/>
          <w:u w:val="single"/>
        </w:rPr>
      </w:pPr>
    </w:p>
    <w:p w14:paraId="30FCE5C6" w14:textId="77777777" w:rsidR="00942257" w:rsidRDefault="00942257" w:rsidP="00942257">
      <w:pPr>
        <w:pStyle w:val="NoSpacing"/>
        <w:rPr>
          <w:b/>
          <w:bCs/>
          <w:u w:val="single"/>
        </w:rPr>
      </w:pPr>
    </w:p>
    <w:p w14:paraId="7107B950" w14:textId="77777777" w:rsidR="00942257" w:rsidRDefault="00942257" w:rsidP="00942257">
      <w:pPr>
        <w:pStyle w:val="NoSpacing"/>
        <w:rPr>
          <w:b/>
          <w:bCs/>
          <w:u w:val="single"/>
        </w:rPr>
      </w:pPr>
    </w:p>
    <w:p w14:paraId="505D30D7" w14:textId="77777777" w:rsidR="00942257" w:rsidRDefault="00942257" w:rsidP="00942257">
      <w:pPr>
        <w:pStyle w:val="paragraph"/>
        <w:spacing w:before="0" w:after="0"/>
        <w:textAlignment w:val="baseline"/>
        <w:rPr>
          <w:rFonts w:asciiTheme="minorHAnsi" w:hAnsiTheme="minorHAnsi"/>
        </w:rPr>
      </w:pPr>
    </w:p>
    <w:p w14:paraId="22278ED6" w14:textId="77777777" w:rsidR="00942257" w:rsidRPr="00FC7289" w:rsidRDefault="00942257" w:rsidP="00942257">
      <w:pPr>
        <w:pStyle w:val="paragraph"/>
        <w:spacing w:before="0" w:after="0"/>
        <w:jc w:val="center"/>
        <w:textAlignment w:val="baseline"/>
        <w:rPr>
          <w:rFonts w:asciiTheme="minorHAnsi" w:hAnsiTheme="minorHAnsi"/>
          <w:b/>
          <w:bCs/>
        </w:rPr>
      </w:pPr>
      <w:r>
        <w:rPr>
          <w:rFonts w:asciiTheme="minorHAnsi" w:hAnsiTheme="minorHAnsi"/>
          <w:b/>
          <w:bCs/>
        </w:rPr>
        <w:lastRenderedPageBreak/>
        <w:t xml:space="preserve">Only </w:t>
      </w:r>
      <w:r>
        <w:rPr>
          <w:rFonts w:asciiTheme="minorHAnsi" w:hAnsiTheme="minorHAnsi"/>
          <w:b/>
          <w:bCs/>
          <w:u w:val="single"/>
        </w:rPr>
        <w:t>ONE</w:t>
      </w:r>
      <w:r>
        <w:rPr>
          <w:rFonts w:asciiTheme="minorHAnsi" w:hAnsiTheme="minorHAnsi"/>
          <w:b/>
          <w:bCs/>
        </w:rPr>
        <w:t xml:space="preserve"> of the following five modules can be taken:</w:t>
      </w:r>
    </w:p>
    <w:p w14:paraId="629F5C57" w14:textId="77777777" w:rsidR="00942257" w:rsidRPr="00F84FA7" w:rsidRDefault="00942257" w:rsidP="00942257">
      <w:pPr>
        <w:pStyle w:val="Heading2"/>
        <w:jc w:val="center"/>
        <w:rPr>
          <w:b/>
          <w:bCs/>
          <w:i/>
          <w:color w:val="auto"/>
          <w:u w:val="single"/>
        </w:rPr>
      </w:pPr>
      <w:r>
        <w:rPr>
          <w:b/>
          <w:bCs/>
          <w:color w:val="auto"/>
          <w:u w:val="single"/>
        </w:rPr>
        <w:t>Shakespeare’s Tragedies</w:t>
      </w:r>
    </w:p>
    <w:p w14:paraId="16A66314" w14:textId="77777777" w:rsidR="00942257" w:rsidRPr="00F84FA7" w:rsidRDefault="00942257" w:rsidP="00942257">
      <w:pPr>
        <w:pStyle w:val="NoSpacing"/>
      </w:pPr>
    </w:p>
    <w:p w14:paraId="0833B835" w14:textId="77777777" w:rsidR="00942257" w:rsidRPr="00F84FA7" w:rsidRDefault="00942257" w:rsidP="00942257">
      <w:pPr>
        <w:pStyle w:val="NoSpacing"/>
        <w:rPr>
          <w:rFonts w:ascii="Calibri" w:hAnsi="Calibri" w:cs="Calibri"/>
        </w:rPr>
      </w:pPr>
      <w:r w:rsidRPr="00F84FA7">
        <w:t>MODULE CODE:</w:t>
      </w:r>
      <w:r w:rsidRPr="00F84FA7">
        <w:rPr>
          <w:rFonts w:ascii="Calibri" w:hAnsi="Calibri" w:cs="Calibri"/>
        </w:rPr>
        <w:t xml:space="preserve"> </w:t>
      </w:r>
      <w:r w:rsidRPr="00AA0D0B">
        <w:rPr>
          <w:rFonts w:cs="Calibri"/>
        </w:rPr>
        <w:t>26835</w:t>
      </w:r>
    </w:p>
    <w:p w14:paraId="432E76BC" w14:textId="77777777" w:rsidR="00942257" w:rsidRPr="00F84FA7" w:rsidRDefault="00942257" w:rsidP="00942257">
      <w:pPr>
        <w:pStyle w:val="NoSpacing"/>
      </w:pPr>
      <w:r w:rsidRPr="00F84FA7">
        <w:t xml:space="preserve">CREDIT VALUE: </w:t>
      </w:r>
      <w:r>
        <w:t>20</w:t>
      </w:r>
    </w:p>
    <w:p w14:paraId="688DEDF3" w14:textId="77777777" w:rsidR="00942257" w:rsidRDefault="00942257" w:rsidP="00942257">
      <w:pPr>
        <w:pStyle w:val="NoSpacing"/>
      </w:pPr>
      <w:r w:rsidRPr="00F84FA7">
        <w:t xml:space="preserve">ASSESSMENT METHOD: </w:t>
      </w:r>
      <w:r w:rsidRPr="000E3D74">
        <w:t>Essay (</w:t>
      </w:r>
      <w:r>
        <w:t>100</w:t>
      </w:r>
      <w:r w:rsidRPr="000E3D74">
        <w:t xml:space="preserve">%) </w:t>
      </w:r>
    </w:p>
    <w:p w14:paraId="27EE7372" w14:textId="77777777" w:rsidR="00942257" w:rsidRDefault="00942257" w:rsidP="00942257">
      <w:pPr>
        <w:pStyle w:val="NoSpacing"/>
      </w:pPr>
      <w:r w:rsidRPr="00F84FA7">
        <w:t xml:space="preserve">SEMESTER: </w:t>
      </w:r>
      <w:r>
        <w:t>2</w:t>
      </w:r>
      <w:r w:rsidRPr="00F84FA7">
        <w:t xml:space="preserve"> (</w:t>
      </w:r>
      <w:r>
        <w:t>Spring</w:t>
      </w:r>
      <w:r w:rsidRPr="00F84FA7">
        <w:t xml:space="preserve"> term only)</w:t>
      </w:r>
    </w:p>
    <w:p w14:paraId="01CFB309" w14:textId="77777777" w:rsidR="00942257" w:rsidRDefault="00942257" w:rsidP="00942257">
      <w:pPr>
        <w:pStyle w:val="NoSpacing"/>
      </w:pPr>
    </w:p>
    <w:p w14:paraId="181412D9" w14:textId="77777777" w:rsidR="00942257" w:rsidRPr="00483B29" w:rsidRDefault="00942257" w:rsidP="00942257">
      <w:pPr>
        <w:rPr>
          <w:b/>
          <w:i/>
        </w:rPr>
      </w:pPr>
      <w:r w:rsidRPr="00483B29">
        <w:rPr>
          <w:b/>
          <w:i/>
        </w:rPr>
        <w:t>Please note: this module is only available to students who study English Literature at their home institution.</w:t>
      </w:r>
    </w:p>
    <w:p w14:paraId="5523D99D" w14:textId="77777777" w:rsidR="00942257" w:rsidRDefault="00942257" w:rsidP="00942257">
      <w:pPr>
        <w:pStyle w:val="NoSpacing"/>
      </w:pPr>
    </w:p>
    <w:p w14:paraId="5B603127" w14:textId="77777777" w:rsidR="00942257" w:rsidRDefault="00942257" w:rsidP="00942257">
      <w:pPr>
        <w:pStyle w:val="NoSpacing"/>
        <w:rPr>
          <w:b/>
          <w:bCs/>
          <w:u w:val="single"/>
        </w:rPr>
      </w:pPr>
      <w:r>
        <w:rPr>
          <w:b/>
          <w:bCs/>
          <w:u w:val="single"/>
        </w:rPr>
        <w:t>DESCRIPTION</w:t>
      </w:r>
    </w:p>
    <w:p w14:paraId="144A8C33" w14:textId="77777777" w:rsidR="00942257" w:rsidRDefault="00942257" w:rsidP="00942257">
      <w:pPr>
        <w:pStyle w:val="NoSpacing"/>
        <w:rPr>
          <w:b/>
          <w:bCs/>
          <w:u w:val="single"/>
        </w:rPr>
      </w:pPr>
    </w:p>
    <w:p w14:paraId="0AF12AA4" w14:textId="77777777" w:rsidR="00942257" w:rsidRPr="003E49C3" w:rsidRDefault="00942257" w:rsidP="00942257">
      <w:pPr>
        <w:pStyle w:val="NoSpacing"/>
      </w:pPr>
      <w:r w:rsidRPr="003E49C3">
        <w:t xml:space="preserve">Shakespeare’s Tragedies will offer a powerful and pleasurable – and sometimes painful – encounter with Shakespeare's work. We will explore what is tragic in Shakespeare, and what is Shakespearean in tragedy, and we will place those things in the complicated early modern and modern genealogies of tragedy. The module will offer students the opportunity to read texts from across the whole span of Shakespeare’s writing career and will not be limited to those printed in the First Folio as ‘Tragedies’, allowing us also to think about genre, and about the difference between tragic drama and tragic poetry. </w:t>
      </w:r>
    </w:p>
    <w:p w14:paraId="60FD8C33" w14:textId="77777777" w:rsidR="00942257" w:rsidRPr="003E49C3" w:rsidRDefault="00942257" w:rsidP="00942257">
      <w:pPr>
        <w:pStyle w:val="NoSpacing"/>
      </w:pPr>
    </w:p>
    <w:p w14:paraId="79F86A53" w14:textId="77777777" w:rsidR="00942257" w:rsidRPr="003E49C3" w:rsidRDefault="00942257" w:rsidP="00942257">
      <w:pPr>
        <w:pStyle w:val="NoSpacing"/>
      </w:pPr>
      <w:r w:rsidRPr="003E49C3">
        <w:t xml:space="preserve">Students in their assessments have often used what can be distressing material to </w:t>
      </w:r>
      <w:proofErr w:type="spellStart"/>
      <w:r w:rsidRPr="003E49C3">
        <w:t>reconceptualise</w:t>
      </w:r>
      <w:proofErr w:type="spellEnd"/>
      <w:r w:rsidRPr="003E49C3">
        <w:t xml:space="preserve"> for our own time a range of critical issues around interpersonal ethics, agency, bodily autonomy, and social, racial, and gender inequalities. You will be encouraged in your seminar discussion and essay writing to </w:t>
      </w:r>
      <w:proofErr w:type="spellStart"/>
      <w:r w:rsidRPr="003E49C3">
        <w:t>scrutinise</w:t>
      </w:r>
      <w:proofErr w:type="spellEnd"/>
      <w:r w:rsidRPr="003E49C3">
        <w:t xml:space="preserve"> the texts and not receive them unproblematically as ‘great works of literature’. That is to say, our speaking back to Shakespeare is just as, if not more, important than his speaking to us.</w:t>
      </w:r>
    </w:p>
    <w:p w14:paraId="4A13DE46" w14:textId="77777777" w:rsidR="00942257" w:rsidRPr="003E49C3" w:rsidRDefault="00942257" w:rsidP="00942257">
      <w:pPr>
        <w:pStyle w:val="NoSpacing"/>
      </w:pPr>
    </w:p>
    <w:p w14:paraId="77430176" w14:textId="77777777" w:rsidR="00942257" w:rsidRPr="003E49C3" w:rsidRDefault="00942257" w:rsidP="00942257">
      <w:pPr>
        <w:pStyle w:val="NoSpacing"/>
      </w:pPr>
      <w:r w:rsidRPr="003E49C3">
        <w:t>Much of the module will involve our thinking together about things that individually cause distress. If you are concerned about any of this do please speak with me as module convenor. All of the plays and poems on this module to different degrees include distressing content, though in particular we feel we should flag:</w:t>
      </w:r>
    </w:p>
    <w:p w14:paraId="609C0A7F" w14:textId="77777777" w:rsidR="00942257" w:rsidRPr="003E49C3" w:rsidRDefault="00942257" w:rsidP="00942257">
      <w:pPr>
        <w:pStyle w:val="NoSpacing"/>
      </w:pPr>
    </w:p>
    <w:p w14:paraId="5D4B8313" w14:textId="77777777" w:rsidR="00942257" w:rsidRPr="003E49C3" w:rsidRDefault="00942257" w:rsidP="00942257">
      <w:pPr>
        <w:pStyle w:val="NoSpacing"/>
      </w:pPr>
      <w:r w:rsidRPr="003E49C3">
        <w:t>Titus Andronicus - (content descriptors) rape; sexual violence; racist language; extreme violence; mutilation</w:t>
      </w:r>
    </w:p>
    <w:p w14:paraId="34F0610C" w14:textId="77777777" w:rsidR="00942257" w:rsidRPr="003E49C3" w:rsidRDefault="00942257" w:rsidP="00942257">
      <w:pPr>
        <w:pStyle w:val="NoSpacing"/>
      </w:pPr>
    </w:p>
    <w:p w14:paraId="04C7C77B" w14:textId="77777777" w:rsidR="00942257" w:rsidRPr="003E49C3" w:rsidRDefault="00942257" w:rsidP="00942257">
      <w:pPr>
        <w:pStyle w:val="NoSpacing"/>
      </w:pPr>
      <w:r w:rsidRPr="003E49C3">
        <w:t>The Rape of Lucrece - rape; sexual violence; suicide</w:t>
      </w:r>
    </w:p>
    <w:p w14:paraId="7F3C5D0C" w14:textId="77777777" w:rsidR="00942257" w:rsidRPr="003E49C3" w:rsidRDefault="00942257" w:rsidP="00942257">
      <w:pPr>
        <w:pStyle w:val="NoSpacing"/>
      </w:pPr>
    </w:p>
    <w:p w14:paraId="49CA8B5F" w14:textId="77777777" w:rsidR="00942257" w:rsidRPr="003E49C3" w:rsidRDefault="00942257" w:rsidP="00942257">
      <w:pPr>
        <w:pStyle w:val="NoSpacing"/>
      </w:pPr>
      <w:r w:rsidRPr="003E49C3">
        <w:t>Julius Caesar - bloody violence; suicide</w:t>
      </w:r>
    </w:p>
    <w:p w14:paraId="7A5198A5" w14:textId="77777777" w:rsidR="00942257" w:rsidRPr="003E49C3" w:rsidRDefault="00942257" w:rsidP="00942257">
      <w:pPr>
        <w:pStyle w:val="NoSpacing"/>
      </w:pPr>
    </w:p>
    <w:p w14:paraId="2759E9AE" w14:textId="77777777" w:rsidR="00942257" w:rsidRPr="003E49C3" w:rsidRDefault="00942257" w:rsidP="00942257">
      <w:pPr>
        <w:pStyle w:val="NoSpacing"/>
      </w:pPr>
      <w:r w:rsidRPr="003E49C3">
        <w:t>King Lear - extreme violence</w:t>
      </w:r>
    </w:p>
    <w:p w14:paraId="3F6675E1" w14:textId="77777777" w:rsidR="00942257" w:rsidRPr="003E49C3" w:rsidRDefault="00942257" w:rsidP="00942257">
      <w:pPr>
        <w:pStyle w:val="NoSpacing"/>
      </w:pPr>
    </w:p>
    <w:p w14:paraId="58C4FF05" w14:textId="77777777" w:rsidR="00942257" w:rsidRPr="003E49C3" w:rsidRDefault="00942257" w:rsidP="00942257">
      <w:pPr>
        <w:pStyle w:val="NoSpacing"/>
      </w:pPr>
      <w:r w:rsidRPr="003E49C3">
        <w:t>Macbeth - bloody violence</w:t>
      </w:r>
    </w:p>
    <w:p w14:paraId="18784B32" w14:textId="77777777" w:rsidR="00942257" w:rsidRPr="003E49C3" w:rsidRDefault="00942257" w:rsidP="00942257">
      <w:pPr>
        <w:pStyle w:val="NoSpacing"/>
      </w:pPr>
    </w:p>
    <w:p w14:paraId="59E9719D" w14:textId="77777777" w:rsidR="00942257" w:rsidRPr="003E49C3" w:rsidRDefault="00942257" w:rsidP="00942257">
      <w:pPr>
        <w:pStyle w:val="NoSpacing"/>
      </w:pPr>
      <w:r w:rsidRPr="003E49C3">
        <w:t>Antony and Cleopatra - racist language; suicide</w:t>
      </w:r>
    </w:p>
    <w:p w14:paraId="6BB87391" w14:textId="77777777" w:rsidR="00942257" w:rsidRPr="003E49C3" w:rsidRDefault="00942257" w:rsidP="00942257">
      <w:pPr>
        <w:pStyle w:val="NoSpacing"/>
      </w:pPr>
    </w:p>
    <w:p w14:paraId="1E367238" w14:textId="77777777" w:rsidR="00942257" w:rsidRDefault="00942257" w:rsidP="00942257">
      <w:pPr>
        <w:pStyle w:val="NoSpacing"/>
      </w:pPr>
      <w:r w:rsidRPr="003E49C3">
        <w:t>We have tried to anticipate as many things as possible, though if you feel more descriptors should be added to these works, or indeed more works added to the list, please let us know. We will appreciate your help in making the module as safe a space as possible for students coming in.</w:t>
      </w:r>
    </w:p>
    <w:p w14:paraId="29C8A197" w14:textId="77777777" w:rsidR="00942257" w:rsidRDefault="00942257" w:rsidP="00942257">
      <w:pPr>
        <w:pStyle w:val="NoSpacing"/>
        <w:rPr>
          <w:rFonts w:ascii="Arial" w:hAnsi="Arial" w:cs="Arial"/>
        </w:rPr>
      </w:pPr>
    </w:p>
    <w:p w14:paraId="10EBF021" w14:textId="77777777" w:rsidR="00942257" w:rsidRDefault="00942257" w:rsidP="00942257">
      <w:pPr>
        <w:pStyle w:val="NoSpacing"/>
        <w:rPr>
          <w:rFonts w:cs="Arial"/>
          <w:b/>
          <w:bCs/>
          <w:u w:val="single"/>
        </w:rPr>
      </w:pPr>
      <w:r w:rsidRPr="000507AD">
        <w:rPr>
          <w:rFonts w:cs="Arial"/>
          <w:b/>
          <w:bCs/>
          <w:u w:val="single"/>
        </w:rPr>
        <w:t>INDICATIVE READING LIST</w:t>
      </w:r>
    </w:p>
    <w:p w14:paraId="4667E666" w14:textId="77777777" w:rsidR="00942257" w:rsidRPr="000507AD" w:rsidRDefault="00942257" w:rsidP="00942257">
      <w:pPr>
        <w:pStyle w:val="paragraph"/>
        <w:spacing w:before="0" w:after="0"/>
        <w:textAlignment w:val="baseline"/>
        <w:rPr>
          <w:rFonts w:asciiTheme="minorHAnsi" w:hAnsiTheme="minorHAnsi" w:cs="Segoe UI"/>
          <w:sz w:val="18"/>
          <w:szCs w:val="18"/>
        </w:rPr>
      </w:pPr>
      <w:r w:rsidRPr="000507AD">
        <w:rPr>
          <w:rStyle w:val="normaltextrun"/>
          <w:rFonts w:asciiTheme="minorHAnsi" w:eastAsiaTheme="majorEastAsia" w:hAnsiTheme="minorHAnsi"/>
        </w:rPr>
        <w:t>A selection of Shakespeare's tragic writing, usually including:</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1AFEAAAD" w14:textId="77777777" w:rsidR="00942257" w:rsidRPr="00A24155" w:rsidRDefault="00942257" w:rsidP="00942257">
      <w:pPr>
        <w:pStyle w:val="ListParagraph"/>
        <w:numPr>
          <w:ilvl w:val="0"/>
          <w:numId w:val="30"/>
        </w:numPr>
        <w:spacing w:after="200" w:line="276" w:lineRule="auto"/>
      </w:pPr>
      <w:r w:rsidRPr="00A24155">
        <w:t xml:space="preserve">Titus Andronicus </w:t>
      </w:r>
    </w:p>
    <w:p w14:paraId="36E67D99" w14:textId="77777777" w:rsidR="00942257" w:rsidRPr="00A24155" w:rsidRDefault="00942257" w:rsidP="00942257">
      <w:pPr>
        <w:pStyle w:val="ListParagraph"/>
        <w:numPr>
          <w:ilvl w:val="0"/>
          <w:numId w:val="30"/>
        </w:numPr>
        <w:spacing w:after="200" w:line="276" w:lineRule="auto"/>
      </w:pPr>
      <w:r w:rsidRPr="00A24155">
        <w:t>Henry VI Part 3</w:t>
      </w:r>
    </w:p>
    <w:p w14:paraId="436D2CC0" w14:textId="77777777" w:rsidR="00942257" w:rsidRPr="00A24155" w:rsidRDefault="00942257" w:rsidP="00942257">
      <w:pPr>
        <w:pStyle w:val="ListParagraph"/>
        <w:numPr>
          <w:ilvl w:val="0"/>
          <w:numId w:val="30"/>
        </w:numPr>
        <w:spacing w:after="200" w:line="276" w:lineRule="auto"/>
      </w:pPr>
      <w:r w:rsidRPr="00A24155">
        <w:t xml:space="preserve">Richard III </w:t>
      </w:r>
    </w:p>
    <w:p w14:paraId="4E5A973E" w14:textId="77777777" w:rsidR="00942257" w:rsidRPr="00A24155" w:rsidRDefault="00942257" w:rsidP="00942257">
      <w:pPr>
        <w:pStyle w:val="ListParagraph"/>
        <w:numPr>
          <w:ilvl w:val="0"/>
          <w:numId w:val="30"/>
        </w:numPr>
        <w:spacing w:after="200" w:line="276" w:lineRule="auto"/>
      </w:pPr>
      <w:r w:rsidRPr="00A24155">
        <w:t xml:space="preserve">The Rape of Lucrece </w:t>
      </w:r>
    </w:p>
    <w:p w14:paraId="04690908" w14:textId="77777777" w:rsidR="00942257" w:rsidRPr="00A24155" w:rsidRDefault="00942257" w:rsidP="00942257">
      <w:pPr>
        <w:pStyle w:val="ListParagraph"/>
        <w:numPr>
          <w:ilvl w:val="0"/>
          <w:numId w:val="30"/>
        </w:numPr>
        <w:spacing w:after="200" w:line="276" w:lineRule="auto"/>
      </w:pPr>
      <w:r w:rsidRPr="00A24155">
        <w:t xml:space="preserve">Julius Caesar </w:t>
      </w:r>
    </w:p>
    <w:p w14:paraId="4C8C33C6" w14:textId="77777777" w:rsidR="00942257" w:rsidRPr="00A24155" w:rsidRDefault="00942257" w:rsidP="00942257">
      <w:pPr>
        <w:pStyle w:val="ListParagraph"/>
        <w:numPr>
          <w:ilvl w:val="0"/>
          <w:numId w:val="30"/>
        </w:numPr>
        <w:spacing w:after="200" w:line="276" w:lineRule="auto"/>
      </w:pPr>
      <w:r w:rsidRPr="00A24155">
        <w:t xml:space="preserve">Hamlet </w:t>
      </w:r>
    </w:p>
    <w:p w14:paraId="39AB11CA" w14:textId="77777777" w:rsidR="00942257" w:rsidRPr="00A24155" w:rsidRDefault="00942257" w:rsidP="00942257">
      <w:pPr>
        <w:pStyle w:val="ListParagraph"/>
        <w:numPr>
          <w:ilvl w:val="0"/>
          <w:numId w:val="30"/>
        </w:numPr>
        <w:spacing w:after="200" w:line="276" w:lineRule="auto"/>
      </w:pPr>
      <w:r w:rsidRPr="00A24155">
        <w:t xml:space="preserve">King Lear </w:t>
      </w:r>
    </w:p>
    <w:p w14:paraId="72D64A92" w14:textId="77777777" w:rsidR="00942257" w:rsidRPr="00A24155" w:rsidRDefault="00942257" w:rsidP="00942257">
      <w:pPr>
        <w:pStyle w:val="ListParagraph"/>
        <w:numPr>
          <w:ilvl w:val="0"/>
          <w:numId w:val="30"/>
        </w:numPr>
        <w:spacing w:after="200" w:line="276" w:lineRule="auto"/>
      </w:pPr>
      <w:r w:rsidRPr="00A24155">
        <w:t xml:space="preserve">Macbeth </w:t>
      </w:r>
    </w:p>
    <w:p w14:paraId="21F7BB3A" w14:textId="77777777" w:rsidR="00942257" w:rsidRPr="00A24155" w:rsidRDefault="00942257" w:rsidP="00942257">
      <w:pPr>
        <w:pStyle w:val="ListParagraph"/>
        <w:numPr>
          <w:ilvl w:val="0"/>
          <w:numId w:val="30"/>
        </w:numPr>
        <w:spacing w:after="200" w:line="276" w:lineRule="auto"/>
      </w:pPr>
      <w:r w:rsidRPr="00A24155">
        <w:t xml:space="preserve">Antony and Cleopatra </w:t>
      </w:r>
    </w:p>
    <w:p w14:paraId="37D66109" w14:textId="77777777" w:rsidR="00942257" w:rsidRDefault="00942257" w:rsidP="00942257">
      <w:pPr>
        <w:pStyle w:val="ListParagraph"/>
        <w:numPr>
          <w:ilvl w:val="0"/>
          <w:numId w:val="30"/>
        </w:numPr>
        <w:spacing w:after="200" w:line="276" w:lineRule="auto"/>
      </w:pPr>
      <w:r w:rsidRPr="00A24155">
        <w:t>Coriolanus</w:t>
      </w:r>
    </w:p>
    <w:p w14:paraId="36555C41" w14:textId="77777777" w:rsidR="00942257" w:rsidRDefault="00942257" w:rsidP="00942257"/>
    <w:p w14:paraId="03C0F61E" w14:textId="77777777" w:rsidR="00942257" w:rsidRDefault="00942257" w:rsidP="00942257"/>
    <w:p w14:paraId="1CAEA1D6" w14:textId="77777777" w:rsidR="00942257" w:rsidRDefault="00942257" w:rsidP="00942257"/>
    <w:p w14:paraId="72834669" w14:textId="77777777" w:rsidR="00942257" w:rsidRDefault="00942257" w:rsidP="00942257"/>
    <w:p w14:paraId="313128C6" w14:textId="77777777" w:rsidR="00942257" w:rsidRDefault="00942257" w:rsidP="00942257"/>
    <w:p w14:paraId="45F60CDF" w14:textId="77777777" w:rsidR="00942257" w:rsidRDefault="00942257" w:rsidP="00942257"/>
    <w:p w14:paraId="0B5891CB" w14:textId="77777777" w:rsidR="00942257" w:rsidRDefault="00942257" w:rsidP="00942257"/>
    <w:p w14:paraId="5FDDD6DC" w14:textId="77777777" w:rsidR="00942257" w:rsidRDefault="00942257" w:rsidP="00942257"/>
    <w:p w14:paraId="5C88A603" w14:textId="77777777" w:rsidR="00942257" w:rsidRDefault="00942257" w:rsidP="00942257"/>
    <w:p w14:paraId="1AD2515E" w14:textId="77777777" w:rsidR="00102AE1" w:rsidRDefault="00102AE1" w:rsidP="00942257"/>
    <w:p w14:paraId="35DA594D" w14:textId="77777777" w:rsidR="00102AE1" w:rsidRDefault="00102AE1" w:rsidP="00942257"/>
    <w:p w14:paraId="732CC8C2" w14:textId="77777777" w:rsidR="00102AE1" w:rsidRDefault="00102AE1" w:rsidP="00942257"/>
    <w:p w14:paraId="6F200931" w14:textId="77777777" w:rsidR="00102AE1" w:rsidRDefault="00102AE1" w:rsidP="00942257"/>
    <w:p w14:paraId="137B2AA1" w14:textId="77777777" w:rsidR="00102AE1" w:rsidRDefault="00102AE1" w:rsidP="00942257"/>
    <w:p w14:paraId="7FB70998" w14:textId="77777777" w:rsidR="00102AE1" w:rsidRDefault="00102AE1" w:rsidP="00942257"/>
    <w:p w14:paraId="680C8571" w14:textId="77777777" w:rsidR="00102AE1" w:rsidRDefault="00102AE1" w:rsidP="00942257"/>
    <w:p w14:paraId="0F454882" w14:textId="77777777" w:rsidR="00102AE1" w:rsidRDefault="00102AE1" w:rsidP="00942257"/>
    <w:p w14:paraId="17DB2D55" w14:textId="77777777" w:rsidR="00102AE1" w:rsidRDefault="00102AE1" w:rsidP="00942257"/>
    <w:p w14:paraId="5B5B164B" w14:textId="77777777" w:rsidR="00102AE1" w:rsidRDefault="00102AE1" w:rsidP="00942257"/>
    <w:p w14:paraId="0155B71B" w14:textId="77777777" w:rsidR="00942257" w:rsidRDefault="00942257" w:rsidP="00942257"/>
    <w:p w14:paraId="505E3D81" w14:textId="77777777" w:rsidR="00942257" w:rsidRDefault="00942257" w:rsidP="00942257"/>
    <w:p w14:paraId="4A6A6EA2" w14:textId="77777777" w:rsidR="00942257" w:rsidRDefault="00942257" w:rsidP="00942257"/>
    <w:p w14:paraId="702309F3" w14:textId="77777777" w:rsidR="00942257" w:rsidRPr="00F84FA7" w:rsidRDefault="00942257" w:rsidP="00942257">
      <w:pPr>
        <w:pStyle w:val="Heading2"/>
        <w:jc w:val="center"/>
        <w:rPr>
          <w:b/>
          <w:bCs/>
          <w:i/>
          <w:color w:val="auto"/>
          <w:u w:val="single"/>
        </w:rPr>
      </w:pPr>
      <w:r>
        <w:rPr>
          <w:b/>
          <w:bCs/>
          <w:color w:val="auto"/>
          <w:u w:val="single"/>
        </w:rPr>
        <w:lastRenderedPageBreak/>
        <w:t>The Figure of the Witch</w:t>
      </w:r>
    </w:p>
    <w:p w14:paraId="0B41ABF6" w14:textId="77777777" w:rsidR="00942257" w:rsidRPr="00F84FA7" w:rsidRDefault="00942257" w:rsidP="00942257">
      <w:pPr>
        <w:pStyle w:val="NoSpacing"/>
      </w:pPr>
    </w:p>
    <w:p w14:paraId="716EB96E" w14:textId="77777777" w:rsidR="00942257" w:rsidRPr="00AA0D0B" w:rsidRDefault="00942257" w:rsidP="00942257">
      <w:pPr>
        <w:rPr>
          <w:rFonts w:ascii="Calibri" w:eastAsia="Times New Roman" w:hAnsi="Calibri" w:cs="Calibri"/>
          <w:lang w:eastAsia="en-GB"/>
        </w:rPr>
      </w:pPr>
      <w:r w:rsidRPr="00F84FA7">
        <w:t>MODULE CODE:</w:t>
      </w:r>
      <w:r w:rsidRPr="00F84FA7">
        <w:rPr>
          <w:rFonts w:ascii="Calibri" w:hAnsi="Calibri" w:cs="Calibri"/>
        </w:rPr>
        <w:t xml:space="preserve"> </w:t>
      </w:r>
      <w:r w:rsidRPr="00AA0D0B">
        <w:rPr>
          <w:rFonts w:eastAsia="Times New Roman" w:cs="Calibri"/>
          <w:lang w:eastAsia="en-GB"/>
        </w:rPr>
        <w:t>37352</w:t>
      </w:r>
    </w:p>
    <w:p w14:paraId="3FCCB296" w14:textId="77777777" w:rsidR="00942257" w:rsidRPr="00F84FA7" w:rsidRDefault="00942257" w:rsidP="00942257">
      <w:pPr>
        <w:pStyle w:val="NoSpacing"/>
      </w:pPr>
      <w:r w:rsidRPr="00F84FA7">
        <w:t xml:space="preserve">CREDIT VALUE: </w:t>
      </w:r>
      <w:r>
        <w:t>20</w:t>
      </w:r>
    </w:p>
    <w:p w14:paraId="2AEC07A0" w14:textId="77777777" w:rsidR="00942257" w:rsidRDefault="00942257" w:rsidP="00942257">
      <w:pPr>
        <w:pStyle w:val="NoSpacing"/>
      </w:pPr>
      <w:r w:rsidRPr="00F84FA7">
        <w:t xml:space="preserve">ASSESSMENT METHOD: </w:t>
      </w:r>
      <w:r w:rsidRPr="000E3D74">
        <w:t>Essay (</w:t>
      </w:r>
      <w:r>
        <w:t>100</w:t>
      </w:r>
      <w:r w:rsidRPr="000E3D74">
        <w:t xml:space="preserve">%) </w:t>
      </w:r>
    </w:p>
    <w:p w14:paraId="3BED4484" w14:textId="77777777" w:rsidR="00942257" w:rsidRDefault="00942257" w:rsidP="00942257">
      <w:pPr>
        <w:pStyle w:val="NoSpacing"/>
      </w:pPr>
      <w:r w:rsidRPr="00F84FA7">
        <w:t xml:space="preserve">SEMESTER: </w:t>
      </w:r>
      <w:r>
        <w:t>2</w:t>
      </w:r>
      <w:r w:rsidRPr="00F84FA7">
        <w:t xml:space="preserve"> (</w:t>
      </w:r>
      <w:r>
        <w:t>Spring</w:t>
      </w:r>
      <w:r w:rsidRPr="00F84FA7">
        <w:t xml:space="preserve"> term only)</w:t>
      </w:r>
    </w:p>
    <w:p w14:paraId="186A490F" w14:textId="77777777" w:rsidR="00942257" w:rsidRDefault="00942257" w:rsidP="00942257">
      <w:pPr>
        <w:pStyle w:val="NoSpacing"/>
      </w:pPr>
    </w:p>
    <w:p w14:paraId="40817467" w14:textId="77777777" w:rsidR="00942257" w:rsidRPr="00483B29" w:rsidRDefault="00942257" w:rsidP="00942257">
      <w:pPr>
        <w:rPr>
          <w:b/>
          <w:i/>
        </w:rPr>
      </w:pPr>
      <w:r w:rsidRPr="00483B29">
        <w:rPr>
          <w:b/>
          <w:i/>
        </w:rPr>
        <w:t>Please note: this module is only available to students who study English Literature at their home institution.</w:t>
      </w:r>
    </w:p>
    <w:p w14:paraId="415B76D9" w14:textId="77777777" w:rsidR="00942257" w:rsidRDefault="00942257" w:rsidP="00942257">
      <w:pPr>
        <w:pStyle w:val="NoSpacing"/>
      </w:pPr>
    </w:p>
    <w:p w14:paraId="6CEB3E18" w14:textId="77777777" w:rsidR="00942257" w:rsidRDefault="00942257" w:rsidP="00942257">
      <w:pPr>
        <w:pStyle w:val="NoSpacing"/>
      </w:pPr>
    </w:p>
    <w:p w14:paraId="17BA01B4" w14:textId="77777777" w:rsidR="00942257" w:rsidRDefault="00942257" w:rsidP="00942257">
      <w:pPr>
        <w:pStyle w:val="NoSpacing"/>
        <w:rPr>
          <w:b/>
          <w:bCs/>
          <w:u w:val="single"/>
        </w:rPr>
      </w:pPr>
      <w:r>
        <w:rPr>
          <w:b/>
          <w:bCs/>
          <w:u w:val="single"/>
        </w:rPr>
        <w:t>DESCRIPTION</w:t>
      </w:r>
    </w:p>
    <w:p w14:paraId="55E007EB" w14:textId="77777777" w:rsidR="00942257" w:rsidRDefault="00942257" w:rsidP="00942257">
      <w:pPr>
        <w:pStyle w:val="NoSpacing"/>
        <w:rPr>
          <w:b/>
          <w:bCs/>
          <w:u w:val="single"/>
        </w:rPr>
      </w:pPr>
    </w:p>
    <w:p w14:paraId="0E9C9EB0" w14:textId="77777777" w:rsidR="00942257" w:rsidRPr="000507AD" w:rsidRDefault="00942257" w:rsidP="00942257">
      <w:pPr>
        <w:pStyle w:val="NoSpacing"/>
      </w:pPr>
      <w:r w:rsidRPr="000507AD">
        <w:t xml:space="preserve">The Figure of the Witch explores how pre-modern communities in Europe and America understood magic and witchcraft, how they 'thought' with the figure of the witch, and how we might critically engage with their complex legacies today. In this module you will be introduced to the development of magical beliefs and moral panics across three hundred years of 'witch-writings' and two continents, as well as their later reception.  </w:t>
      </w:r>
    </w:p>
    <w:p w14:paraId="29807106" w14:textId="77777777" w:rsidR="00942257" w:rsidRPr="000507AD" w:rsidRDefault="00942257" w:rsidP="00942257">
      <w:pPr>
        <w:pStyle w:val="NoSpacing"/>
      </w:pPr>
      <w:r w:rsidRPr="000507AD">
        <w:t xml:space="preserve"> </w:t>
      </w:r>
    </w:p>
    <w:p w14:paraId="3F7CB7AA" w14:textId="77777777" w:rsidR="00942257" w:rsidRDefault="00942257" w:rsidP="00942257">
      <w:pPr>
        <w:pStyle w:val="NoSpacing"/>
        <w:rPr>
          <w:rFonts w:ascii="Arial" w:hAnsi="Arial" w:cs="Arial"/>
        </w:rPr>
      </w:pPr>
      <w:r w:rsidRPr="000507AD">
        <w:t xml:space="preserve">The module encompasses a rich variety of texts, beginning with medieval and early-modern magical practices, alongside literary narratives of supernatural transformation and flight, before considering the ways in which earlier beliefs and stories appear in writings of the early-modern witch hunts. These will include the famous witch-hunter's manual, the Malleus Maleficarum (1487), James VI's </w:t>
      </w:r>
      <w:proofErr w:type="spellStart"/>
      <w:r w:rsidRPr="000507AD">
        <w:t>Daemonologie</w:t>
      </w:r>
      <w:proofErr w:type="spellEnd"/>
      <w:r w:rsidRPr="000507AD">
        <w:t xml:space="preserve"> (1597), and the records of the seventeenth-century Salem Witch Trials. We will encounter the testimonies of the accused and their accusers, alert to gaps and absences in the record, before finally we turn to modern creative responses to the trials (including Maryse Conde's I, Tituba, Black Witch of Salem; the writings of feminist activist Starhawk; and the recent Netflix film Coven of Sisters). The module therefore concludes with an exploration of the voice of the witch as it has been reclaimed by modern authors writing back to the archive.</w:t>
      </w:r>
      <w:r w:rsidRPr="000507AD">
        <w:rPr>
          <w:rFonts w:ascii="Arial" w:hAnsi="Arial" w:cs="Arial"/>
        </w:rPr>
        <w:t>  </w:t>
      </w:r>
    </w:p>
    <w:p w14:paraId="2E9ECF59" w14:textId="77777777" w:rsidR="00942257" w:rsidRDefault="00942257" w:rsidP="00942257">
      <w:pPr>
        <w:pStyle w:val="NoSpacing"/>
        <w:rPr>
          <w:rFonts w:ascii="Arial" w:hAnsi="Arial" w:cs="Arial"/>
        </w:rPr>
      </w:pPr>
    </w:p>
    <w:p w14:paraId="1D8553F7" w14:textId="77777777" w:rsidR="00942257" w:rsidRDefault="00942257" w:rsidP="00942257">
      <w:pPr>
        <w:pStyle w:val="NoSpacing"/>
        <w:rPr>
          <w:rFonts w:cs="Arial"/>
          <w:b/>
          <w:bCs/>
          <w:u w:val="single"/>
        </w:rPr>
      </w:pPr>
      <w:r w:rsidRPr="000507AD">
        <w:rPr>
          <w:rFonts w:cs="Arial"/>
          <w:b/>
          <w:bCs/>
          <w:u w:val="single"/>
        </w:rPr>
        <w:t>INDICATIVE READING LIST</w:t>
      </w:r>
    </w:p>
    <w:p w14:paraId="1EF2DAE9" w14:textId="77777777" w:rsidR="00942257" w:rsidRDefault="00942257" w:rsidP="00942257">
      <w:pPr>
        <w:pStyle w:val="NoSpacing"/>
        <w:rPr>
          <w:rFonts w:cs="Arial"/>
          <w:b/>
          <w:bCs/>
          <w:u w:val="single"/>
        </w:rPr>
      </w:pPr>
    </w:p>
    <w:p w14:paraId="65C4EE9D" w14:textId="77777777" w:rsidR="00942257" w:rsidRPr="000507AD" w:rsidRDefault="00942257" w:rsidP="00942257">
      <w:pPr>
        <w:pStyle w:val="paragraph"/>
        <w:numPr>
          <w:ilvl w:val="0"/>
          <w:numId w:val="22"/>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i/>
          <w:iCs/>
        </w:rPr>
        <w:t>Malleus Maleficarum</w:t>
      </w:r>
      <w:r w:rsidRPr="000507AD">
        <w:rPr>
          <w:rStyle w:val="normaltextrun"/>
          <w:rFonts w:asciiTheme="minorHAnsi" w:eastAsiaTheme="majorEastAsia" w:hAnsiTheme="minorHAnsi"/>
        </w:rPr>
        <w:t xml:space="preserve"> (1487)</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4F02F24C" w14:textId="77777777" w:rsidR="00942257" w:rsidRPr="000507AD" w:rsidRDefault="00942257" w:rsidP="00942257">
      <w:pPr>
        <w:pStyle w:val="paragraph"/>
        <w:numPr>
          <w:ilvl w:val="0"/>
          <w:numId w:val="22"/>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 xml:space="preserve">James VI's </w:t>
      </w:r>
      <w:proofErr w:type="spellStart"/>
      <w:r w:rsidRPr="000507AD">
        <w:rPr>
          <w:rStyle w:val="normaltextrun"/>
          <w:rFonts w:asciiTheme="minorHAnsi" w:eastAsiaTheme="majorEastAsia" w:hAnsiTheme="minorHAnsi"/>
          <w:i/>
          <w:iCs/>
        </w:rPr>
        <w:t>Daemonologie</w:t>
      </w:r>
      <w:proofErr w:type="spellEnd"/>
      <w:r w:rsidRPr="000507AD">
        <w:rPr>
          <w:rStyle w:val="normaltextrun"/>
          <w:rFonts w:asciiTheme="minorHAnsi" w:eastAsiaTheme="majorEastAsia" w:hAnsiTheme="minorHAnsi"/>
        </w:rPr>
        <w:t xml:space="preserve"> (1597)</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3F1631B7" w14:textId="77777777" w:rsidR="00942257" w:rsidRPr="000507AD" w:rsidRDefault="00942257" w:rsidP="00942257">
      <w:pPr>
        <w:pStyle w:val="paragraph"/>
        <w:numPr>
          <w:ilvl w:val="0"/>
          <w:numId w:val="22"/>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records of the seventeenth-century Salem Witch Trials</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517E06BB" w14:textId="77777777" w:rsidR="00942257" w:rsidRPr="000507AD" w:rsidRDefault="00942257" w:rsidP="00942257">
      <w:pPr>
        <w:pStyle w:val="paragraph"/>
        <w:numPr>
          <w:ilvl w:val="0"/>
          <w:numId w:val="22"/>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 xml:space="preserve">Maryse Conde's </w:t>
      </w:r>
      <w:r w:rsidRPr="000507AD">
        <w:rPr>
          <w:rStyle w:val="normaltextrun"/>
          <w:rFonts w:asciiTheme="minorHAnsi" w:eastAsiaTheme="majorEastAsia" w:hAnsiTheme="minorHAnsi"/>
          <w:i/>
          <w:iCs/>
        </w:rPr>
        <w:t>I, Tituba, Black Witch of Salem</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6AD5182F" w14:textId="77777777" w:rsidR="00942257" w:rsidRPr="000507AD" w:rsidRDefault="00942257" w:rsidP="00942257">
      <w:pPr>
        <w:pStyle w:val="paragraph"/>
        <w:numPr>
          <w:ilvl w:val="0"/>
          <w:numId w:val="22"/>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writings of feminist activist Starhawk</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0C0DC4A1" w14:textId="77777777" w:rsidR="00942257" w:rsidRPr="000507AD" w:rsidRDefault="00942257" w:rsidP="00942257">
      <w:pPr>
        <w:pStyle w:val="paragraph"/>
        <w:numPr>
          <w:ilvl w:val="0"/>
          <w:numId w:val="22"/>
        </w:numPr>
        <w:spacing w:before="0" w:beforeAutospacing="0" w:after="0" w:afterAutospacing="0"/>
        <w:ind w:left="1080" w:firstLine="0"/>
        <w:textAlignment w:val="baseline"/>
        <w:rPr>
          <w:rStyle w:val="eop"/>
          <w:rFonts w:asciiTheme="minorHAnsi" w:hAnsiTheme="minorHAnsi"/>
        </w:rPr>
      </w:pPr>
      <w:r w:rsidRPr="000507AD">
        <w:rPr>
          <w:rStyle w:val="normaltextrun"/>
          <w:rFonts w:asciiTheme="minorHAnsi" w:eastAsiaTheme="majorEastAsia" w:hAnsiTheme="minorHAnsi"/>
        </w:rPr>
        <w:t xml:space="preserve">Netflix film </w:t>
      </w:r>
      <w:r w:rsidRPr="000507AD">
        <w:rPr>
          <w:rStyle w:val="normaltextrun"/>
          <w:rFonts w:asciiTheme="minorHAnsi" w:eastAsiaTheme="majorEastAsia" w:hAnsiTheme="minorHAnsi"/>
          <w:i/>
          <w:iCs/>
        </w:rPr>
        <w:t>Coven of Sisters</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073D0A37"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4BBD9C86"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442A9187"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301DC182"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00956D6D" w14:textId="77777777" w:rsidR="00942257" w:rsidRDefault="00942257" w:rsidP="00942257">
      <w:pPr>
        <w:pStyle w:val="paragraph"/>
        <w:spacing w:before="0" w:beforeAutospacing="0" w:after="0" w:afterAutospacing="0"/>
        <w:textAlignment w:val="baseline"/>
        <w:rPr>
          <w:rStyle w:val="eop"/>
          <w:rFonts w:asciiTheme="minorHAnsi" w:eastAsiaTheme="majorEastAsia" w:hAnsiTheme="minorHAnsi"/>
        </w:rPr>
      </w:pPr>
    </w:p>
    <w:p w14:paraId="7F938FDD" w14:textId="77777777" w:rsidR="00942257" w:rsidRDefault="00942257" w:rsidP="00942257">
      <w:pPr>
        <w:pStyle w:val="NoSpacing"/>
        <w:rPr>
          <w:rFonts w:ascii="Arial" w:hAnsi="Arial" w:cs="Arial"/>
        </w:rPr>
      </w:pPr>
    </w:p>
    <w:p w14:paraId="5B030400" w14:textId="77777777" w:rsidR="00942257" w:rsidRPr="00F84FA7" w:rsidRDefault="00942257" w:rsidP="00942257">
      <w:pPr>
        <w:pStyle w:val="Heading2"/>
        <w:jc w:val="center"/>
        <w:rPr>
          <w:b/>
          <w:bCs/>
          <w:i/>
          <w:color w:val="auto"/>
          <w:u w:val="single"/>
        </w:rPr>
      </w:pPr>
      <w:r>
        <w:rPr>
          <w:b/>
          <w:bCs/>
          <w:color w:val="auto"/>
          <w:u w:val="single"/>
        </w:rPr>
        <w:lastRenderedPageBreak/>
        <w:t>Virginia Woolf</w:t>
      </w:r>
    </w:p>
    <w:p w14:paraId="1DBD5CFA" w14:textId="77777777" w:rsidR="00942257" w:rsidRPr="00F84FA7" w:rsidRDefault="00942257" w:rsidP="00942257">
      <w:pPr>
        <w:pStyle w:val="NoSpacing"/>
      </w:pPr>
    </w:p>
    <w:p w14:paraId="04A4A8A8" w14:textId="77777777" w:rsidR="00942257" w:rsidRPr="00F84FA7" w:rsidRDefault="00942257" w:rsidP="00942257">
      <w:pPr>
        <w:pStyle w:val="NoSpacing"/>
        <w:rPr>
          <w:rFonts w:ascii="Calibri" w:hAnsi="Calibri" w:cs="Calibri"/>
        </w:rPr>
      </w:pPr>
      <w:r w:rsidRPr="00F84FA7">
        <w:t>MODULE CODE:</w:t>
      </w:r>
      <w:r w:rsidRPr="00F84FA7">
        <w:rPr>
          <w:rFonts w:ascii="Calibri" w:hAnsi="Calibri" w:cs="Calibri"/>
        </w:rPr>
        <w:t xml:space="preserve"> </w:t>
      </w:r>
      <w:r w:rsidRPr="00AA0D0B">
        <w:rPr>
          <w:rFonts w:cs="Calibri"/>
        </w:rPr>
        <w:t>37163</w:t>
      </w:r>
    </w:p>
    <w:p w14:paraId="3BE6F399" w14:textId="77777777" w:rsidR="00942257" w:rsidRPr="00F84FA7" w:rsidRDefault="00942257" w:rsidP="00942257">
      <w:pPr>
        <w:pStyle w:val="NoSpacing"/>
      </w:pPr>
      <w:r w:rsidRPr="00F84FA7">
        <w:t xml:space="preserve">CREDIT VALUE: </w:t>
      </w:r>
      <w:r>
        <w:t>20</w:t>
      </w:r>
    </w:p>
    <w:p w14:paraId="261C01C3" w14:textId="77777777" w:rsidR="00942257" w:rsidRDefault="00942257" w:rsidP="00942257">
      <w:pPr>
        <w:pStyle w:val="NoSpacing"/>
      </w:pPr>
      <w:r w:rsidRPr="00F84FA7">
        <w:t xml:space="preserve">ASSESSMENT METHOD: </w:t>
      </w:r>
      <w:r>
        <w:t>Essay (100%)</w:t>
      </w:r>
    </w:p>
    <w:p w14:paraId="1B7C4CC4" w14:textId="77777777" w:rsidR="00942257" w:rsidRDefault="00942257" w:rsidP="00942257">
      <w:pPr>
        <w:pStyle w:val="NoSpacing"/>
      </w:pPr>
      <w:r w:rsidRPr="00F84FA7">
        <w:t xml:space="preserve">SEMESTER: </w:t>
      </w:r>
      <w:r>
        <w:t>2</w:t>
      </w:r>
      <w:r w:rsidRPr="00F84FA7">
        <w:t xml:space="preserve"> (</w:t>
      </w:r>
      <w:r>
        <w:t>Spring</w:t>
      </w:r>
      <w:r w:rsidRPr="00F84FA7">
        <w:t xml:space="preserve"> term only)</w:t>
      </w:r>
    </w:p>
    <w:p w14:paraId="0A99B427" w14:textId="77777777" w:rsidR="00942257" w:rsidRDefault="00942257" w:rsidP="00942257">
      <w:pPr>
        <w:pStyle w:val="NoSpacing"/>
      </w:pPr>
    </w:p>
    <w:p w14:paraId="45A0F171" w14:textId="77777777" w:rsidR="00942257" w:rsidRPr="00483B29" w:rsidRDefault="00942257" w:rsidP="00942257">
      <w:pPr>
        <w:rPr>
          <w:b/>
          <w:i/>
        </w:rPr>
      </w:pPr>
      <w:r w:rsidRPr="00483B29">
        <w:rPr>
          <w:b/>
          <w:i/>
        </w:rPr>
        <w:t>Please note: this module is only available to students who study English Literature at their home institution.</w:t>
      </w:r>
    </w:p>
    <w:p w14:paraId="4A5B5B82" w14:textId="77777777" w:rsidR="00942257" w:rsidRDefault="00942257" w:rsidP="00942257">
      <w:pPr>
        <w:pStyle w:val="NoSpacing"/>
      </w:pPr>
    </w:p>
    <w:p w14:paraId="2DD273CD" w14:textId="77777777" w:rsidR="00942257" w:rsidRDefault="00942257" w:rsidP="00942257">
      <w:pPr>
        <w:pStyle w:val="NoSpacing"/>
        <w:rPr>
          <w:b/>
          <w:bCs/>
          <w:u w:val="single"/>
        </w:rPr>
      </w:pPr>
      <w:r>
        <w:rPr>
          <w:b/>
          <w:bCs/>
          <w:u w:val="single"/>
        </w:rPr>
        <w:t>DESCRIPTION</w:t>
      </w:r>
    </w:p>
    <w:p w14:paraId="7DB156B0" w14:textId="77777777" w:rsidR="00942257" w:rsidRDefault="00942257" w:rsidP="00942257">
      <w:pPr>
        <w:pStyle w:val="NoSpacing"/>
        <w:rPr>
          <w:b/>
          <w:bCs/>
          <w:u w:val="single"/>
        </w:rPr>
      </w:pPr>
    </w:p>
    <w:p w14:paraId="17578843" w14:textId="77777777" w:rsidR="00942257" w:rsidRPr="00690BDE" w:rsidRDefault="00942257" w:rsidP="00942257">
      <w:pPr>
        <w:pStyle w:val="NoSpacing"/>
      </w:pPr>
      <w:r w:rsidRPr="00690BDE">
        <w:t xml:space="preserve">This module explores the work of one of the most iconic and important writers of the early twentieth century, Virginia Woolf. Reading the novels in chronological order, we will pay close attention to Woolf’s formal and stylistic innovations, as well as the various political, historical and social contexts that influenced her writing, and you will become familiar with the kinds of conceptual and theoretical questions that Woolf’s work has provoked in subsequent criticism. Discussion will cover topics as diverse as race and empire, gender and sexuality, the city and everyday life, class and social inequality, war and violence, the visual arts, life-writing, the natural world, and more! Across the course of the module, you will gain a broad yet intimate knowledge of Woolf’s writing, as well as a developed understanding of the place this work occupies within wider cultural and critical debates.  </w:t>
      </w:r>
    </w:p>
    <w:p w14:paraId="14134297" w14:textId="77777777" w:rsidR="00942257" w:rsidRPr="00690BDE" w:rsidRDefault="00942257" w:rsidP="00942257">
      <w:pPr>
        <w:pStyle w:val="NoSpacing"/>
      </w:pPr>
    </w:p>
    <w:p w14:paraId="41EE62F0" w14:textId="77777777" w:rsidR="00942257" w:rsidRDefault="00942257" w:rsidP="00942257">
      <w:pPr>
        <w:pStyle w:val="NoSpacing"/>
      </w:pPr>
      <w:r w:rsidRPr="00690BDE">
        <w:t>The module’s assessment structure allows you to write an essay on any aspect of Woolf's writing in response to a title of your own choosing (with the precise wording of your title agreed with the module convenor). This gives you the freedom to explore topics that interest you and to pursue your own research agenda.</w:t>
      </w:r>
    </w:p>
    <w:p w14:paraId="715660FC" w14:textId="77777777" w:rsidR="00942257" w:rsidRDefault="00942257" w:rsidP="00942257">
      <w:pPr>
        <w:pStyle w:val="NoSpacing"/>
      </w:pPr>
    </w:p>
    <w:p w14:paraId="19D38E8C" w14:textId="77777777" w:rsidR="00942257" w:rsidRDefault="00942257" w:rsidP="00942257">
      <w:pPr>
        <w:pStyle w:val="NoSpacing"/>
        <w:rPr>
          <w:b/>
          <w:bCs/>
          <w:u w:val="single"/>
        </w:rPr>
      </w:pPr>
      <w:r>
        <w:rPr>
          <w:b/>
          <w:bCs/>
          <w:u w:val="single"/>
        </w:rPr>
        <w:t>INDICATIVE READING LIST</w:t>
      </w:r>
    </w:p>
    <w:p w14:paraId="64105305" w14:textId="77777777" w:rsidR="00942257" w:rsidRPr="000507AD" w:rsidRDefault="00942257" w:rsidP="00942257">
      <w:pPr>
        <w:pStyle w:val="NoSpacing"/>
        <w:rPr>
          <w:b/>
          <w:bCs/>
          <w:u w:val="single"/>
        </w:rPr>
      </w:pPr>
    </w:p>
    <w:p w14:paraId="614DCF90" w14:textId="77777777" w:rsidR="00942257" w:rsidRPr="000507AD" w:rsidRDefault="00942257" w:rsidP="00942257">
      <w:pPr>
        <w:pStyle w:val="paragraph"/>
        <w:numPr>
          <w:ilvl w:val="0"/>
          <w:numId w:val="2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Voyage Out (1915)</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0120C4F9" w14:textId="77777777" w:rsidR="00942257" w:rsidRPr="000507AD" w:rsidRDefault="00942257" w:rsidP="00942257">
      <w:pPr>
        <w:pStyle w:val="paragraph"/>
        <w:numPr>
          <w:ilvl w:val="0"/>
          <w:numId w:val="2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Night and Day (1919)</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61312905" w14:textId="77777777" w:rsidR="00942257" w:rsidRPr="000507AD" w:rsidRDefault="00942257" w:rsidP="00942257">
      <w:pPr>
        <w:pStyle w:val="paragraph"/>
        <w:numPr>
          <w:ilvl w:val="0"/>
          <w:numId w:val="2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Jacob’s Room (1922)</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35FF973C" w14:textId="77777777" w:rsidR="00942257" w:rsidRPr="000507AD" w:rsidRDefault="00942257" w:rsidP="00942257">
      <w:pPr>
        <w:pStyle w:val="paragraph"/>
        <w:numPr>
          <w:ilvl w:val="0"/>
          <w:numId w:val="2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Mrs Dalloway (1925)</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2959A5C0" w14:textId="77777777" w:rsidR="00942257" w:rsidRPr="000507AD" w:rsidRDefault="00942257" w:rsidP="00942257">
      <w:pPr>
        <w:pStyle w:val="paragraph"/>
        <w:numPr>
          <w:ilvl w:val="0"/>
          <w:numId w:val="2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To the Lighthouse (1927)</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6F387F21" w14:textId="77777777" w:rsidR="00942257" w:rsidRPr="000507AD" w:rsidRDefault="00942257" w:rsidP="00942257">
      <w:pPr>
        <w:pStyle w:val="paragraph"/>
        <w:numPr>
          <w:ilvl w:val="0"/>
          <w:numId w:val="2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Orlando (1928)</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657200A9" w14:textId="77777777" w:rsidR="00942257" w:rsidRPr="000507AD" w:rsidRDefault="00942257" w:rsidP="00942257">
      <w:pPr>
        <w:pStyle w:val="paragraph"/>
        <w:numPr>
          <w:ilvl w:val="0"/>
          <w:numId w:val="2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Waves (1931)</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61902DFB" w14:textId="77777777" w:rsidR="00942257" w:rsidRPr="000507AD" w:rsidRDefault="00942257" w:rsidP="00942257">
      <w:pPr>
        <w:pStyle w:val="paragraph"/>
        <w:numPr>
          <w:ilvl w:val="0"/>
          <w:numId w:val="2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Years (1937)</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7340E72C" w14:textId="77777777" w:rsidR="00942257" w:rsidRPr="000507AD" w:rsidRDefault="00942257" w:rsidP="00942257">
      <w:pPr>
        <w:pStyle w:val="paragraph"/>
        <w:numPr>
          <w:ilvl w:val="0"/>
          <w:numId w:val="2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Between the Acts (1941)</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1BF17FE4" w14:textId="77777777" w:rsidR="00942257" w:rsidRPr="005E7DBC" w:rsidRDefault="00942257" w:rsidP="00942257">
      <w:pPr>
        <w:pStyle w:val="NoSpacing"/>
        <w:rPr>
          <w:b/>
          <w:bCs/>
          <w:u w:val="single"/>
        </w:rPr>
      </w:pPr>
    </w:p>
    <w:p w14:paraId="1AC41FE1" w14:textId="77777777" w:rsidR="00942257" w:rsidRPr="005E7DBC" w:rsidRDefault="00942257" w:rsidP="00942257"/>
    <w:p w14:paraId="7107AA3D" w14:textId="77777777" w:rsidR="00942257" w:rsidRPr="005E7DBC" w:rsidRDefault="00942257" w:rsidP="00942257">
      <w:pPr>
        <w:pStyle w:val="NoSpacing"/>
      </w:pPr>
    </w:p>
    <w:p w14:paraId="4E1AEC82" w14:textId="77777777" w:rsidR="00942257" w:rsidRPr="00F84FA7" w:rsidRDefault="00942257" w:rsidP="00942257">
      <w:pPr>
        <w:pStyle w:val="paragraph"/>
        <w:spacing w:before="0" w:beforeAutospacing="0" w:after="0" w:afterAutospacing="0"/>
        <w:jc w:val="both"/>
        <w:textAlignment w:val="baseline"/>
        <w:rPr>
          <w:rFonts w:asciiTheme="minorHAnsi" w:hAnsiTheme="minorHAnsi" w:cs="Calibri"/>
        </w:rPr>
      </w:pPr>
    </w:p>
    <w:p w14:paraId="79F004ED" w14:textId="77777777" w:rsidR="00942257" w:rsidRPr="00F84FA7" w:rsidRDefault="00942257" w:rsidP="00942257">
      <w:pPr>
        <w:rPr>
          <w:b/>
          <w:iCs/>
          <w:highlight w:val="yellow"/>
          <w:u w:val="single"/>
        </w:rPr>
      </w:pPr>
    </w:p>
    <w:p w14:paraId="07F9DFCD" w14:textId="77777777" w:rsidR="00942257" w:rsidRPr="00F84FA7" w:rsidRDefault="00942257" w:rsidP="00942257">
      <w:pPr>
        <w:pStyle w:val="Heading2"/>
        <w:jc w:val="center"/>
        <w:rPr>
          <w:b/>
          <w:bCs/>
          <w:i/>
          <w:color w:val="auto"/>
          <w:u w:val="single"/>
        </w:rPr>
      </w:pPr>
      <w:r>
        <w:rPr>
          <w:b/>
          <w:bCs/>
          <w:color w:val="auto"/>
          <w:u w:val="single"/>
        </w:rPr>
        <w:lastRenderedPageBreak/>
        <w:t>Daphne du Maurier: Horror, Romance &amp; Obsession</w:t>
      </w:r>
    </w:p>
    <w:p w14:paraId="180B7DF0" w14:textId="77777777" w:rsidR="00942257" w:rsidRPr="00F84FA7" w:rsidRDefault="00942257" w:rsidP="00942257">
      <w:pPr>
        <w:pStyle w:val="NoSpacing"/>
      </w:pPr>
    </w:p>
    <w:p w14:paraId="0BEB1816" w14:textId="77777777" w:rsidR="00942257" w:rsidRPr="00F84FA7" w:rsidRDefault="00942257" w:rsidP="00942257">
      <w:pPr>
        <w:pStyle w:val="NoSpacing"/>
        <w:rPr>
          <w:rFonts w:ascii="Calibri" w:hAnsi="Calibri" w:cs="Calibri"/>
        </w:rPr>
      </w:pPr>
      <w:r w:rsidRPr="00F84FA7">
        <w:t>MODULE CODE:</w:t>
      </w:r>
      <w:r w:rsidRPr="00F84FA7">
        <w:rPr>
          <w:rFonts w:ascii="Calibri" w:hAnsi="Calibri" w:cs="Calibri"/>
        </w:rPr>
        <w:t xml:space="preserve"> </w:t>
      </w:r>
      <w:r w:rsidRPr="00AA0D0B">
        <w:rPr>
          <w:rFonts w:cs="Calibri"/>
        </w:rPr>
        <w:t>3</w:t>
      </w:r>
      <w:r>
        <w:rPr>
          <w:rFonts w:cs="Calibri"/>
        </w:rPr>
        <w:t>9133</w:t>
      </w:r>
    </w:p>
    <w:p w14:paraId="5507CACC" w14:textId="77777777" w:rsidR="00942257" w:rsidRPr="00F84FA7" w:rsidRDefault="00942257" w:rsidP="00942257">
      <w:pPr>
        <w:pStyle w:val="NoSpacing"/>
      </w:pPr>
      <w:r w:rsidRPr="00F84FA7">
        <w:t xml:space="preserve">CREDIT VALUE: </w:t>
      </w:r>
      <w:r>
        <w:t>20</w:t>
      </w:r>
    </w:p>
    <w:p w14:paraId="26FBE6E7" w14:textId="77777777" w:rsidR="00942257" w:rsidRDefault="00942257" w:rsidP="00942257">
      <w:pPr>
        <w:pStyle w:val="NoSpacing"/>
      </w:pPr>
      <w:r w:rsidRPr="00F84FA7">
        <w:t xml:space="preserve">ASSESSMENT METHOD: </w:t>
      </w:r>
      <w:r>
        <w:t xml:space="preserve">1x </w:t>
      </w:r>
      <w:r w:rsidRPr="00781761">
        <w:t xml:space="preserve">Dustjacket design with preface (35%) and </w:t>
      </w:r>
      <w:r>
        <w:t xml:space="preserve">1x </w:t>
      </w:r>
      <w:r w:rsidRPr="00781761">
        <w:t>Essay (65%)</w:t>
      </w:r>
    </w:p>
    <w:p w14:paraId="28D5E9E3" w14:textId="77777777" w:rsidR="00942257" w:rsidRDefault="00942257" w:rsidP="00942257">
      <w:pPr>
        <w:pStyle w:val="NoSpacing"/>
      </w:pPr>
      <w:r w:rsidRPr="00F84FA7">
        <w:t xml:space="preserve">SEMESTER: </w:t>
      </w:r>
      <w:r>
        <w:t>2</w:t>
      </w:r>
      <w:r w:rsidRPr="00F84FA7">
        <w:t xml:space="preserve"> (</w:t>
      </w:r>
      <w:r>
        <w:t>Spring</w:t>
      </w:r>
      <w:r w:rsidRPr="00F84FA7">
        <w:t xml:space="preserve"> term only)</w:t>
      </w:r>
    </w:p>
    <w:p w14:paraId="317A6542" w14:textId="77777777" w:rsidR="00942257" w:rsidRDefault="00942257" w:rsidP="00942257">
      <w:pPr>
        <w:pStyle w:val="NoSpacing"/>
      </w:pPr>
    </w:p>
    <w:p w14:paraId="3F8B6CDE" w14:textId="77777777" w:rsidR="00942257" w:rsidRPr="00483B29" w:rsidRDefault="00942257" w:rsidP="00942257">
      <w:pPr>
        <w:rPr>
          <w:b/>
          <w:i/>
        </w:rPr>
      </w:pPr>
      <w:r w:rsidRPr="00483B29">
        <w:rPr>
          <w:b/>
          <w:i/>
        </w:rPr>
        <w:t>Please note: this module is only available to students who study English Literature at their home institution.</w:t>
      </w:r>
    </w:p>
    <w:p w14:paraId="62DC5CF5" w14:textId="77777777" w:rsidR="00942257" w:rsidRDefault="00942257" w:rsidP="00942257">
      <w:pPr>
        <w:pStyle w:val="NoSpacing"/>
      </w:pPr>
    </w:p>
    <w:p w14:paraId="3AE71AD1" w14:textId="77777777" w:rsidR="00942257" w:rsidRDefault="00942257" w:rsidP="00942257">
      <w:pPr>
        <w:pStyle w:val="NoSpacing"/>
        <w:rPr>
          <w:b/>
          <w:bCs/>
          <w:u w:val="single"/>
        </w:rPr>
      </w:pPr>
      <w:r>
        <w:rPr>
          <w:b/>
          <w:bCs/>
          <w:u w:val="single"/>
        </w:rPr>
        <w:t>DESCRIPTION</w:t>
      </w:r>
    </w:p>
    <w:p w14:paraId="4EFC8869" w14:textId="77777777" w:rsidR="00942257" w:rsidRDefault="00942257" w:rsidP="00942257"/>
    <w:p w14:paraId="4909FEBC" w14:textId="77777777" w:rsidR="00942257" w:rsidRPr="009D23AC" w:rsidRDefault="00942257" w:rsidP="00942257">
      <w:r w:rsidRPr="009D23AC">
        <w:t xml:space="preserve">This module offers students the opportunity to engage with the unnerving writing of one of Britain’s most popular twentieth-century writers of romance and horror – Daphne du Maurier. Beginning with her most celebrated Gothic novel, Rebecca, we trace its origins in du Maurier’s earlier work, and its afterlives in other media ranging from the feminist poetry of Carol Ann Duffy to the Indian musical thriller film, </w:t>
      </w:r>
      <w:proofErr w:type="spellStart"/>
      <w:r w:rsidRPr="009D23AC">
        <w:t>Kohraa</w:t>
      </w:r>
      <w:proofErr w:type="spellEnd"/>
      <w:r w:rsidRPr="009D23AC">
        <w:t xml:space="preserve"> (1964). Following an introduction to du Maurier’s most famous text, this course introduces students chronologically to a range of du Maurier’s novels and short stories  in order to explore the development of her writing across her career. Du Maurier is celebrated for her atmospheric and often chilling psychological fiction, which explores ideas of paranoia, madness, gender and sexuality, fetishism, incest, death, and environmental crisis.   </w:t>
      </w:r>
    </w:p>
    <w:p w14:paraId="1F7E3CEE" w14:textId="77777777" w:rsidR="00942257" w:rsidRDefault="00942257" w:rsidP="00942257">
      <w:r w:rsidRPr="009D23AC">
        <w:t>The module’s assessment structure allows students to write a traditional academic essay on an aspect of du Maurier’s writing or its afterlives of their choice (with the wording agreed with a tutor), or to reflect on one of several pre-set questions. In addition, the module incorporates a creative element, whereby students are guided in the application of their own creative skills or in the use of AI to design a dustjacket for one of du Maurier’s works, along with a short written preface. This offers students the opportunity to foreground their individual responses to du Maurier in a way that could provide exciting talking points in job interviews for soon-to-be graduates interested in careers including publishing, marketing and content creation.</w:t>
      </w:r>
    </w:p>
    <w:p w14:paraId="56FFE4EE" w14:textId="77777777" w:rsidR="00AC216F" w:rsidRDefault="00AC216F" w:rsidP="00942257"/>
    <w:p w14:paraId="48F426A4" w14:textId="77777777" w:rsidR="00942257" w:rsidRDefault="00942257" w:rsidP="00942257">
      <w:pPr>
        <w:rPr>
          <w:b/>
          <w:bCs/>
          <w:u w:val="single"/>
        </w:rPr>
      </w:pPr>
      <w:r w:rsidRPr="009D23AC">
        <w:rPr>
          <w:b/>
          <w:bCs/>
          <w:u w:val="single"/>
        </w:rPr>
        <w:t>INDICATIVE READING LIST</w:t>
      </w:r>
    </w:p>
    <w:p w14:paraId="597B338C" w14:textId="77777777" w:rsidR="00942257" w:rsidRPr="00B24795" w:rsidRDefault="00942257" w:rsidP="00942257">
      <w:pPr>
        <w:pStyle w:val="ListParagraph"/>
        <w:numPr>
          <w:ilvl w:val="0"/>
          <w:numId w:val="31"/>
        </w:numPr>
        <w:spacing w:after="200" w:line="276" w:lineRule="auto"/>
      </w:pPr>
      <w:r w:rsidRPr="00B24795">
        <w:t xml:space="preserve">‘The Doll’ (1928) </w:t>
      </w:r>
    </w:p>
    <w:p w14:paraId="6675771F" w14:textId="77777777" w:rsidR="00942257" w:rsidRPr="00B24795" w:rsidRDefault="00942257" w:rsidP="00942257">
      <w:pPr>
        <w:pStyle w:val="ListParagraph"/>
        <w:numPr>
          <w:ilvl w:val="0"/>
          <w:numId w:val="31"/>
        </w:numPr>
        <w:spacing w:after="200" w:line="276" w:lineRule="auto"/>
      </w:pPr>
      <w:r w:rsidRPr="00B24795">
        <w:t xml:space="preserve">Jamaica Inn (1936) </w:t>
      </w:r>
    </w:p>
    <w:p w14:paraId="4367C45E" w14:textId="77777777" w:rsidR="00942257" w:rsidRPr="00B24795" w:rsidRDefault="00942257" w:rsidP="00942257">
      <w:pPr>
        <w:pStyle w:val="ListParagraph"/>
        <w:numPr>
          <w:ilvl w:val="0"/>
          <w:numId w:val="31"/>
        </w:numPr>
        <w:spacing w:after="200" w:line="276" w:lineRule="auto"/>
      </w:pPr>
      <w:r w:rsidRPr="00B24795">
        <w:t xml:space="preserve">Rebecca (1938) </w:t>
      </w:r>
    </w:p>
    <w:p w14:paraId="7EE51765" w14:textId="77777777" w:rsidR="00942257" w:rsidRPr="00B24795" w:rsidRDefault="00942257" w:rsidP="00942257">
      <w:pPr>
        <w:pStyle w:val="ListParagraph"/>
        <w:numPr>
          <w:ilvl w:val="0"/>
          <w:numId w:val="31"/>
        </w:numPr>
        <w:spacing w:after="200" w:line="276" w:lineRule="auto"/>
      </w:pPr>
      <w:r w:rsidRPr="00B24795">
        <w:t xml:space="preserve">My Cousin Rachel (1951) </w:t>
      </w:r>
    </w:p>
    <w:p w14:paraId="35BF884F" w14:textId="77777777" w:rsidR="00942257" w:rsidRPr="00B24795" w:rsidRDefault="00942257" w:rsidP="00942257">
      <w:pPr>
        <w:pStyle w:val="ListParagraph"/>
        <w:numPr>
          <w:ilvl w:val="0"/>
          <w:numId w:val="31"/>
        </w:numPr>
        <w:spacing w:after="200" w:line="276" w:lineRule="auto"/>
      </w:pPr>
      <w:r w:rsidRPr="00B24795">
        <w:t xml:space="preserve">‘The Birds’ (1952) </w:t>
      </w:r>
    </w:p>
    <w:p w14:paraId="0FDD1A0A" w14:textId="77777777" w:rsidR="00942257" w:rsidRPr="00B24795" w:rsidRDefault="00942257" w:rsidP="00942257">
      <w:pPr>
        <w:pStyle w:val="ListParagraph"/>
        <w:numPr>
          <w:ilvl w:val="0"/>
          <w:numId w:val="31"/>
        </w:numPr>
        <w:spacing w:after="200" w:line="276" w:lineRule="auto"/>
      </w:pPr>
      <w:r w:rsidRPr="00B24795">
        <w:t xml:space="preserve">‘Don’t Look Now’ (1971) </w:t>
      </w:r>
    </w:p>
    <w:p w14:paraId="303CB538" w14:textId="77777777" w:rsidR="00942257" w:rsidRDefault="00942257" w:rsidP="00942257">
      <w:pPr>
        <w:pStyle w:val="ListParagraph"/>
        <w:numPr>
          <w:ilvl w:val="0"/>
          <w:numId w:val="31"/>
        </w:numPr>
        <w:spacing w:after="200" w:line="276" w:lineRule="auto"/>
      </w:pPr>
      <w:r w:rsidRPr="00B24795">
        <w:t>Carol Ann Duffy, ‘Warming Her Pearls’ (1987)</w:t>
      </w:r>
    </w:p>
    <w:p w14:paraId="76ABD7FE" w14:textId="77777777" w:rsidR="00AC216F" w:rsidRDefault="00AC216F" w:rsidP="00AC216F">
      <w:pPr>
        <w:spacing w:after="200" w:line="276" w:lineRule="auto"/>
      </w:pPr>
    </w:p>
    <w:p w14:paraId="480F8947" w14:textId="77777777" w:rsidR="00AC216F" w:rsidRPr="00730368" w:rsidRDefault="00AC216F" w:rsidP="00AC216F">
      <w:pPr>
        <w:spacing w:after="200" w:line="276" w:lineRule="auto"/>
      </w:pPr>
    </w:p>
    <w:p w14:paraId="2400F90A" w14:textId="77777777" w:rsidR="00942257" w:rsidRPr="00F84FA7" w:rsidRDefault="00942257" w:rsidP="00942257">
      <w:pPr>
        <w:pStyle w:val="Heading2"/>
        <w:jc w:val="center"/>
        <w:rPr>
          <w:b/>
          <w:bCs/>
          <w:i/>
          <w:color w:val="auto"/>
          <w:u w:val="single"/>
        </w:rPr>
      </w:pPr>
      <w:r>
        <w:rPr>
          <w:b/>
          <w:bCs/>
          <w:color w:val="auto"/>
          <w:u w:val="single"/>
        </w:rPr>
        <w:lastRenderedPageBreak/>
        <w:t>Politics and Terror in the Ages of Revolutions</w:t>
      </w:r>
    </w:p>
    <w:p w14:paraId="545ECA5A" w14:textId="77777777" w:rsidR="00942257" w:rsidRPr="00F84FA7" w:rsidRDefault="00942257" w:rsidP="00942257">
      <w:pPr>
        <w:pStyle w:val="NoSpacing"/>
      </w:pPr>
    </w:p>
    <w:p w14:paraId="5385B0BE" w14:textId="77777777" w:rsidR="00942257" w:rsidRPr="00F84FA7" w:rsidRDefault="00942257" w:rsidP="00942257">
      <w:pPr>
        <w:pStyle w:val="NoSpacing"/>
        <w:rPr>
          <w:rFonts w:ascii="Calibri" w:hAnsi="Calibri" w:cs="Calibri"/>
        </w:rPr>
      </w:pPr>
      <w:r w:rsidRPr="00F84FA7">
        <w:t>MODULE CODE:</w:t>
      </w:r>
      <w:r w:rsidRPr="00F84FA7">
        <w:rPr>
          <w:rFonts w:ascii="Calibri" w:hAnsi="Calibri" w:cs="Calibri"/>
        </w:rPr>
        <w:t xml:space="preserve"> </w:t>
      </w:r>
      <w:r>
        <w:rPr>
          <w:rFonts w:cs="Calibri"/>
        </w:rPr>
        <w:t>27596</w:t>
      </w:r>
    </w:p>
    <w:p w14:paraId="4ADA3EE4" w14:textId="77777777" w:rsidR="00942257" w:rsidRPr="00F84FA7" w:rsidRDefault="00942257" w:rsidP="00942257">
      <w:pPr>
        <w:pStyle w:val="NoSpacing"/>
      </w:pPr>
      <w:r w:rsidRPr="00F84FA7">
        <w:t xml:space="preserve">CREDIT VALUE: </w:t>
      </w:r>
      <w:r>
        <w:t>20</w:t>
      </w:r>
    </w:p>
    <w:p w14:paraId="31AB90D0" w14:textId="77777777" w:rsidR="00942257" w:rsidRDefault="00942257" w:rsidP="00942257">
      <w:pPr>
        <w:pStyle w:val="NoSpacing"/>
      </w:pPr>
      <w:r w:rsidRPr="00F84FA7">
        <w:t xml:space="preserve">ASSESSMENT METHOD: </w:t>
      </w:r>
      <w:r>
        <w:t>1x Essay (100%)</w:t>
      </w:r>
    </w:p>
    <w:p w14:paraId="1DDF4931" w14:textId="77777777" w:rsidR="00942257" w:rsidRDefault="00942257" w:rsidP="00942257">
      <w:pPr>
        <w:pStyle w:val="NoSpacing"/>
      </w:pPr>
      <w:r w:rsidRPr="00F84FA7">
        <w:t xml:space="preserve">SEMESTER: </w:t>
      </w:r>
      <w:r>
        <w:t>2</w:t>
      </w:r>
      <w:r w:rsidRPr="00F84FA7">
        <w:t xml:space="preserve"> (</w:t>
      </w:r>
      <w:r>
        <w:t>Spring</w:t>
      </w:r>
      <w:r w:rsidRPr="00F84FA7">
        <w:t xml:space="preserve"> term only)</w:t>
      </w:r>
    </w:p>
    <w:p w14:paraId="1A07972C" w14:textId="77777777" w:rsidR="00942257" w:rsidRDefault="00942257" w:rsidP="00942257">
      <w:pPr>
        <w:pStyle w:val="NoSpacing"/>
      </w:pPr>
    </w:p>
    <w:p w14:paraId="303F3991" w14:textId="77777777" w:rsidR="00942257" w:rsidRPr="00483B29" w:rsidRDefault="00942257" w:rsidP="00942257">
      <w:pPr>
        <w:rPr>
          <w:b/>
          <w:i/>
        </w:rPr>
      </w:pPr>
      <w:r w:rsidRPr="00483B29">
        <w:rPr>
          <w:b/>
          <w:i/>
        </w:rPr>
        <w:t>Please note: this module is only available to students who study English Literature at their home institution.</w:t>
      </w:r>
    </w:p>
    <w:p w14:paraId="04904D91" w14:textId="77777777" w:rsidR="00942257" w:rsidRDefault="00942257" w:rsidP="00942257">
      <w:pPr>
        <w:pStyle w:val="NoSpacing"/>
      </w:pPr>
    </w:p>
    <w:p w14:paraId="2EFC57A5" w14:textId="77777777" w:rsidR="00942257" w:rsidRDefault="00942257" w:rsidP="00942257">
      <w:pPr>
        <w:pStyle w:val="NoSpacing"/>
        <w:rPr>
          <w:b/>
          <w:bCs/>
          <w:u w:val="single"/>
        </w:rPr>
      </w:pPr>
      <w:r>
        <w:rPr>
          <w:b/>
          <w:bCs/>
          <w:u w:val="single"/>
        </w:rPr>
        <w:t>DESCRIPTION</w:t>
      </w:r>
    </w:p>
    <w:p w14:paraId="21BB0F9D" w14:textId="77777777" w:rsidR="00942257" w:rsidRDefault="00942257" w:rsidP="00942257"/>
    <w:p w14:paraId="2052B621" w14:textId="77777777" w:rsidR="00942257" w:rsidRDefault="00942257" w:rsidP="00942257">
      <w:r w:rsidRPr="00AC651F">
        <w:t>The outbreak of the French Revolution in 1789 fundamentally reshaped the political and literary culture of the British Isles, with the hopes and anxieties which it provoked triggering waves of politically radical manifestoes; a conservative backlash that sought to control revolutionary energies; an unprecedented wave of Gothic texts which reflected and responded to post-Revolutionary fears; and a revolution in aesthetic ideologies which attempted to carve out a privileged position for literature above the sphere of political struggle. In this module we will survey the political and literary culture of the Romantic period by examining poetry, novels, and essays by some of the leading writers of the age.  We will examine representations of wrongful imprisonment, visionary prophecy, political apostasy, religious corruption, and sexual deviance, unpicking both the aesthetic techniques employed and their wider implications in shifting social, political and international contexts.</w:t>
      </w:r>
    </w:p>
    <w:p w14:paraId="333F8AC4" w14:textId="77777777" w:rsidR="00AC216F" w:rsidRDefault="00AC216F" w:rsidP="00942257"/>
    <w:p w14:paraId="2021DD64" w14:textId="77777777" w:rsidR="00942257" w:rsidRDefault="00942257" w:rsidP="00942257">
      <w:pPr>
        <w:rPr>
          <w:b/>
          <w:bCs/>
          <w:u w:val="single"/>
        </w:rPr>
      </w:pPr>
      <w:r w:rsidRPr="00AC651F">
        <w:rPr>
          <w:b/>
          <w:bCs/>
          <w:u w:val="single"/>
        </w:rPr>
        <w:t>INDICATIVE READING LIST</w:t>
      </w:r>
    </w:p>
    <w:p w14:paraId="4E371128" w14:textId="77777777" w:rsidR="00942257" w:rsidRPr="00B747C2" w:rsidRDefault="00942257" w:rsidP="00942257">
      <w:r w:rsidRPr="00B747C2">
        <w:t>Writers to be studied may include Edmund Burke, Thomas Paine, Mary Wollstonecraft, William Godwin, Charlotte Smith, Samuel Taylor Coleridge, Matthew Lewis, Ann Radcliffe, Anna Barbauld, William Wordsworth, Lord Byron, the Shelleys, William Hazlitt, and John Keats</w:t>
      </w:r>
    </w:p>
    <w:p w14:paraId="41EBD948" w14:textId="77777777" w:rsidR="0070283F" w:rsidRPr="0029623E" w:rsidRDefault="0070283F" w:rsidP="0029623E"/>
    <w:sectPr w:rsidR="0070283F" w:rsidRPr="00296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F2B"/>
    <w:multiLevelType w:val="hybridMultilevel"/>
    <w:tmpl w:val="8DA2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10DC"/>
    <w:multiLevelType w:val="hybridMultilevel"/>
    <w:tmpl w:val="FF6E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C76F3"/>
    <w:multiLevelType w:val="hybridMultilevel"/>
    <w:tmpl w:val="411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4196"/>
    <w:multiLevelType w:val="hybridMultilevel"/>
    <w:tmpl w:val="B75C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610E1"/>
    <w:multiLevelType w:val="multilevel"/>
    <w:tmpl w:val="7B9C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0665F"/>
    <w:multiLevelType w:val="hybridMultilevel"/>
    <w:tmpl w:val="4D86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5362A"/>
    <w:multiLevelType w:val="hybridMultilevel"/>
    <w:tmpl w:val="71AE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11B63"/>
    <w:multiLevelType w:val="multilevel"/>
    <w:tmpl w:val="C6BA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03510C"/>
    <w:multiLevelType w:val="multilevel"/>
    <w:tmpl w:val="01E6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B327D"/>
    <w:multiLevelType w:val="multilevel"/>
    <w:tmpl w:val="283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E22FA"/>
    <w:multiLevelType w:val="multilevel"/>
    <w:tmpl w:val="1BA2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6A23FA"/>
    <w:multiLevelType w:val="hybridMultilevel"/>
    <w:tmpl w:val="D770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03CF1"/>
    <w:multiLevelType w:val="hybridMultilevel"/>
    <w:tmpl w:val="3AC8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102B3"/>
    <w:multiLevelType w:val="hybridMultilevel"/>
    <w:tmpl w:val="92B8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71E3B"/>
    <w:multiLevelType w:val="multilevel"/>
    <w:tmpl w:val="CE92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151A27"/>
    <w:multiLevelType w:val="hybridMultilevel"/>
    <w:tmpl w:val="F5B007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65B2796"/>
    <w:multiLevelType w:val="multilevel"/>
    <w:tmpl w:val="C0E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377A9"/>
    <w:multiLevelType w:val="multilevel"/>
    <w:tmpl w:val="B962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023456"/>
    <w:multiLevelType w:val="hybridMultilevel"/>
    <w:tmpl w:val="0F20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C0E89"/>
    <w:multiLevelType w:val="hybridMultilevel"/>
    <w:tmpl w:val="93A8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970245"/>
    <w:multiLevelType w:val="multilevel"/>
    <w:tmpl w:val="A47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8D62A6"/>
    <w:multiLevelType w:val="multilevel"/>
    <w:tmpl w:val="9C7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0E5710"/>
    <w:multiLevelType w:val="hybridMultilevel"/>
    <w:tmpl w:val="9ED4B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CF94E44"/>
    <w:multiLevelType w:val="multilevel"/>
    <w:tmpl w:val="B020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46A53"/>
    <w:multiLevelType w:val="multilevel"/>
    <w:tmpl w:val="8110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6E1C94"/>
    <w:multiLevelType w:val="multilevel"/>
    <w:tmpl w:val="FFA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6061CD"/>
    <w:multiLevelType w:val="hybridMultilevel"/>
    <w:tmpl w:val="68AC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53F78"/>
    <w:multiLevelType w:val="multilevel"/>
    <w:tmpl w:val="4048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5E3CB5"/>
    <w:multiLevelType w:val="multilevel"/>
    <w:tmpl w:val="77EE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363796"/>
    <w:multiLevelType w:val="hybridMultilevel"/>
    <w:tmpl w:val="850A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346D1"/>
    <w:multiLevelType w:val="multilevel"/>
    <w:tmpl w:val="E26C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05089">
    <w:abstractNumId w:val="30"/>
  </w:num>
  <w:num w:numId="2" w16cid:durableId="1672172647">
    <w:abstractNumId w:val="24"/>
  </w:num>
  <w:num w:numId="3" w16cid:durableId="1744600878">
    <w:abstractNumId w:val="7"/>
  </w:num>
  <w:num w:numId="4" w16cid:durableId="1889027415">
    <w:abstractNumId w:val="27"/>
  </w:num>
  <w:num w:numId="5" w16cid:durableId="565606282">
    <w:abstractNumId w:val="17"/>
  </w:num>
  <w:num w:numId="6" w16cid:durableId="1593585585">
    <w:abstractNumId w:val="21"/>
  </w:num>
  <w:num w:numId="7" w16cid:durableId="1059597936">
    <w:abstractNumId w:val="4"/>
  </w:num>
  <w:num w:numId="8" w16cid:durableId="1373843131">
    <w:abstractNumId w:val="8"/>
  </w:num>
  <w:num w:numId="9" w16cid:durableId="856846265">
    <w:abstractNumId w:val="20"/>
  </w:num>
  <w:num w:numId="10" w16cid:durableId="2131047013">
    <w:abstractNumId w:val="0"/>
  </w:num>
  <w:num w:numId="11" w16cid:durableId="976495587">
    <w:abstractNumId w:val="25"/>
  </w:num>
  <w:num w:numId="12" w16cid:durableId="1548491016">
    <w:abstractNumId w:val="1"/>
  </w:num>
  <w:num w:numId="13" w16cid:durableId="372384544">
    <w:abstractNumId w:val="13"/>
  </w:num>
  <w:num w:numId="14" w16cid:durableId="1856572983">
    <w:abstractNumId w:val="29"/>
  </w:num>
  <w:num w:numId="15" w16cid:durableId="1345133246">
    <w:abstractNumId w:val="3"/>
  </w:num>
  <w:num w:numId="16" w16cid:durableId="978077739">
    <w:abstractNumId w:val="15"/>
  </w:num>
  <w:num w:numId="17" w16cid:durableId="223377463">
    <w:abstractNumId w:val="5"/>
  </w:num>
  <w:num w:numId="18" w16cid:durableId="162821459">
    <w:abstractNumId w:val="11"/>
  </w:num>
  <w:num w:numId="19" w16cid:durableId="1819494450">
    <w:abstractNumId w:val="19"/>
  </w:num>
  <w:num w:numId="20" w16cid:durableId="1290551533">
    <w:abstractNumId w:val="2"/>
  </w:num>
  <w:num w:numId="21" w16cid:durableId="1802579145">
    <w:abstractNumId w:val="22"/>
  </w:num>
  <w:num w:numId="22" w16cid:durableId="924149807">
    <w:abstractNumId w:val="14"/>
  </w:num>
  <w:num w:numId="23" w16cid:durableId="1034310840">
    <w:abstractNumId w:val="10"/>
  </w:num>
  <w:num w:numId="24" w16cid:durableId="1461413150">
    <w:abstractNumId w:val="26"/>
  </w:num>
  <w:num w:numId="25" w16cid:durableId="45184391">
    <w:abstractNumId w:val="9"/>
  </w:num>
  <w:num w:numId="26" w16cid:durableId="1401515796">
    <w:abstractNumId w:val="12"/>
  </w:num>
  <w:num w:numId="27" w16cid:durableId="532765518">
    <w:abstractNumId w:val="16"/>
  </w:num>
  <w:num w:numId="28" w16cid:durableId="2146392280">
    <w:abstractNumId w:val="28"/>
  </w:num>
  <w:num w:numId="29" w16cid:durableId="69550551">
    <w:abstractNumId w:val="23"/>
  </w:num>
  <w:num w:numId="30" w16cid:durableId="187909076">
    <w:abstractNumId w:val="18"/>
  </w:num>
  <w:num w:numId="31" w16cid:durableId="768165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9F"/>
    <w:rsid w:val="000131D5"/>
    <w:rsid w:val="0001399F"/>
    <w:rsid w:val="000160B6"/>
    <w:rsid w:val="000A23D0"/>
    <w:rsid w:val="00102AE1"/>
    <w:rsid w:val="00131AD4"/>
    <w:rsid w:val="0029623E"/>
    <w:rsid w:val="00340A1C"/>
    <w:rsid w:val="00437CF1"/>
    <w:rsid w:val="00486F93"/>
    <w:rsid w:val="00543B05"/>
    <w:rsid w:val="0062686D"/>
    <w:rsid w:val="006921C0"/>
    <w:rsid w:val="0070283F"/>
    <w:rsid w:val="007748A2"/>
    <w:rsid w:val="007B09F4"/>
    <w:rsid w:val="0083541D"/>
    <w:rsid w:val="008469EE"/>
    <w:rsid w:val="008B1174"/>
    <w:rsid w:val="008B39F1"/>
    <w:rsid w:val="0093145A"/>
    <w:rsid w:val="00942257"/>
    <w:rsid w:val="00953AC7"/>
    <w:rsid w:val="00A15D70"/>
    <w:rsid w:val="00AC216F"/>
    <w:rsid w:val="00AE1BF3"/>
    <w:rsid w:val="00B27859"/>
    <w:rsid w:val="00B85A0A"/>
    <w:rsid w:val="00B94883"/>
    <w:rsid w:val="00C47CDB"/>
    <w:rsid w:val="00C62B93"/>
    <w:rsid w:val="00C92F7C"/>
    <w:rsid w:val="00CA405D"/>
    <w:rsid w:val="00D77F1B"/>
    <w:rsid w:val="00DC1ACE"/>
    <w:rsid w:val="00E4193C"/>
    <w:rsid w:val="00EE5196"/>
    <w:rsid w:val="00F146F7"/>
    <w:rsid w:val="00F603E0"/>
    <w:rsid w:val="00F731C5"/>
    <w:rsid w:val="00F86CB6"/>
    <w:rsid w:val="00FA4A4D"/>
    <w:rsid w:val="00FC566B"/>
    <w:rsid w:val="00FC75ED"/>
    <w:rsid w:val="00FF6740"/>
    <w:rsid w:val="0E2456A9"/>
    <w:rsid w:val="16A76F82"/>
    <w:rsid w:val="4860219C"/>
    <w:rsid w:val="4B670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3305"/>
  <w15:chartTrackingRefBased/>
  <w15:docId w15:val="{ADA7A27C-6093-475B-8B3C-D63AAF2B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9F"/>
    <w:pPr>
      <w:spacing w:after="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013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3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9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9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9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9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3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99F"/>
    <w:rPr>
      <w:rFonts w:eastAsiaTheme="majorEastAsia" w:cstheme="majorBidi"/>
      <w:color w:val="272727" w:themeColor="text1" w:themeTint="D8"/>
    </w:rPr>
  </w:style>
  <w:style w:type="paragraph" w:styleId="Title">
    <w:name w:val="Title"/>
    <w:basedOn w:val="Normal"/>
    <w:next w:val="Normal"/>
    <w:link w:val="TitleChar"/>
    <w:uiPriority w:val="10"/>
    <w:qFormat/>
    <w:rsid w:val="000139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99F"/>
    <w:pPr>
      <w:spacing w:before="160"/>
      <w:jc w:val="center"/>
    </w:pPr>
    <w:rPr>
      <w:i/>
      <w:iCs/>
      <w:color w:val="404040" w:themeColor="text1" w:themeTint="BF"/>
    </w:rPr>
  </w:style>
  <w:style w:type="character" w:customStyle="1" w:styleId="QuoteChar">
    <w:name w:val="Quote Char"/>
    <w:basedOn w:val="DefaultParagraphFont"/>
    <w:link w:val="Quote"/>
    <w:uiPriority w:val="29"/>
    <w:rsid w:val="0001399F"/>
    <w:rPr>
      <w:i/>
      <w:iCs/>
      <w:color w:val="404040" w:themeColor="text1" w:themeTint="BF"/>
    </w:rPr>
  </w:style>
  <w:style w:type="paragraph" w:styleId="ListParagraph">
    <w:name w:val="List Paragraph"/>
    <w:basedOn w:val="Normal"/>
    <w:uiPriority w:val="34"/>
    <w:qFormat/>
    <w:rsid w:val="0001399F"/>
    <w:pPr>
      <w:ind w:left="720"/>
      <w:contextualSpacing/>
    </w:pPr>
  </w:style>
  <w:style w:type="character" w:styleId="IntenseEmphasis">
    <w:name w:val="Intense Emphasis"/>
    <w:basedOn w:val="DefaultParagraphFont"/>
    <w:uiPriority w:val="21"/>
    <w:qFormat/>
    <w:rsid w:val="0001399F"/>
    <w:rPr>
      <w:i/>
      <w:iCs/>
      <w:color w:val="0F4761" w:themeColor="accent1" w:themeShade="BF"/>
    </w:rPr>
  </w:style>
  <w:style w:type="paragraph" w:styleId="IntenseQuote">
    <w:name w:val="Intense Quote"/>
    <w:basedOn w:val="Normal"/>
    <w:next w:val="Normal"/>
    <w:link w:val="IntenseQuoteChar"/>
    <w:uiPriority w:val="30"/>
    <w:qFormat/>
    <w:rsid w:val="00013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99F"/>
    <w:rPr>
      <w:i/>
      <w:iCs/>
      <w:color w:val="0F4761" w:themeColor="accent1" w:themeShade="BF"/>
    </w:rPr>
  </w:style>
  <w:style w:type="character" w:styleId="IntenseReference">
    <w:name w:val="Intense Reference"/>
    <w:basedOn w:val="DefaultParagraphFont"/>
    <w:uiPriority w:val="32"/>
    <w:qFormat/>
    <w:rsid w:val="0001399F"/>
    <w:rPr>
      <w:b/>
      <w:bCs/>
      <w:smallCaps/>
      <w:color w:val="0F4761" w:themeColor="accent1" w:themeShade="BF"/>
      <w:spacing w:val="5"/>
    </w:rPr>
  </w:style>
  <w:style w:type="paragraph" w:styleId="NoSpacing">
    <w:name w:val="No Spacing"/>
    <w:uiPriority w:val="1"/>
    <w:qFormat/>
    <w:rsid w:val="0001399F"/>
    <w:pPr>
      <w:spacing w:after="0" w:line="240" w:lineRule="auto"/>
    </w:pPr>
    <w:rPr>
      <w:kern w:val="0"/>
      <w:sz w:val="24"/>
      <w:szCs w:val="24"/>
      <w:lang w:val="en-US"/>
      <w14:ligatures w14:val="none"/>
    </w:rPr>
  </w:style>
  <w:style w:type="paragraph" w:customStyle="1" w:styleId="paragraph">
    <w:name w:val="paragraph"/>
    <w:basedOn w:val="Normal"/>
    <w:rsid w:val="0001399F"/>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1399F"/>
  </w:style>
  <w:style w:type="character" w:customStyle="1" w:styleId="eop">
    <w:name w:val="eop"/>
    <w:basedOn w:val="DefaultParagraphFont"/>
    <w:rsid w:val="0001399F"/>
  </w:style>
  <w:style w:type="character" w:styleId="Hyperlink">
    <w:name w:val="Hyperlink"/>
    <w:basedOn w:val="DefaultParagraphFont"/>
    <w:uiPriority w:val="99"/>
    <w:unhideWhenUsed/>
    <w:rsid w:val="009422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383">
      <w:bodyDiv w:val="1"/>
      <w:marLeft w:val="0"/>
      <w:marRight w:val="0"/>
      <w:marTop w:val="0"/>
      <w:marBottom w:val="0"/>
      <w:divBdr>
        <w:top w:val="none" w:sz="0" w:space="0" w:color="auto"/>
        <w:left w:val="none" w:sz="0" w:space="0" w:color="auto"/>
        <w:bottom w:val="none" w:sz="0" w:space="0" w:color="auto"/>
        <w:right w:val="none" w:sz="0" w:space="0" w:color="auto"/>
      </w:divBdr>
    </w:div>
    <w:div w:id="493573386">
      <w:bodyDiv w:val="1"/>
      <w:marLeft w:val="0"/>
      <w:marRight w:val="0"/>
      <w:marTop w:val="0"/>
      <w:marBottom w:val="0"/>
      <w:divBdr>
        <w:top w:val="none" w:sz="0" w:space="0" w:color="auto"/>
        <w:left w:val="none" w:sz="0" w:space="0" w:color="auto"/>
        <w:bottom w:val="none" w:sz="0" w:space="0" w:color="auto"/>
        <w:right w:val="none" w:sz="0" w:space="0" w:color="auto"/>
      </w:divBdr>
    </w:div>
    <w:div w:id="742411685">
      <w:bodyDiv w:val="1"/>
      <w:marLeft w:val="0"/>
      <w:marRight w:val="0"/>
      <w:marTop w:val="0"/>
      <w:marBottom w:val="0"/>
      <w:divBdr>
        <w:top w:val="none" w:sz="0" w:space="0" w:color="auto"/>
        <w:left w:val="none" w:sz="0" w:space="0" w:color="auto"/>
        <w:bottom w:val="none" w:sz="0" w:space="0" w:color="auto"/>
        <w:right w:val="none" w:sz="0" w:space="0" w:color="auto"/>
      </w:divBdr>
    </w:div>
    <w:div w:id="797795656">
      <w:bodyDiv w:val="1"/>
      <w:marLeft w:val="0"/>
      <w:marRight w:val="0"/>
      <w:marTop w:val="0"/>
      <w:marBottom w:val="0"/>
      <w:divBdr>
        <w:top w:val="none" w:sz="0" w:space="0" w:color="auto"/>
        <w:left w:val="none" w:sz="0" w:space="0" w:color="auto"/>
        <w:bottom w:val="none" w:sz="0" w:space="0" w:color="auto"/>
        <w:right w:val="none" w:sz="0" w:space="0" w:color="auto"/>
      </w:divBdr>
    </w:div>
    <w:div w:id="831604155">
      <w:bodyDiv w:val="1"/>
      <w:marLeft w:val="0"/>
      <w:marRight w:val="0"/>
      <w:marTop w:val="0"/>
      <w:marBottom w:val="0"/>
      <w:divBdr>
        <w:top w:val="none" w:sz="0" w:space="0" w:color="auto"/>
        <w:left w:val="none" w:sz="0" w:space="0" w:color="auto"/>
        <w:bottom w:val="none" w:sz="0" w:space="0" w:color="auto"/>
        <w:right w:val="none" w:sz="0" w:space="0" w:color="auto"/>
      </w:divBdr>
    </w:div>
    <w:div w:id="928467040">
      <w:bodyDiv w:val="1"/>
      <w:marLeft w:val="0"/>
      <w:marRight w:val="0"/>
      <w:marTop w:val="0"/>
      <w:marBottom w:val="0"/>
      <w:divBdr>
        <w:top w:val="none" w:sz="0" w:space="0" w:color="auto"/>
        <w:left w:val="none" w:sz="0" w:space="0" w:color="auto"/>
        <w:bottom w:val="none" w:sz="0" w:space="0" w:color="auto"/>
        <w:right w:val="none" w:sz="0" w:space="0" w:color="auto"/>
      </w:divBdr>
    </w:div>
    <w:div w:id="936213655">
      <w:bodyDiv w:val="1"/>
      <w:marLeft w:val="0"/>
      <w:marRight w:val="0"/>
      <w:marTop w:val="0"/>
      <w:marBottom w:val="0"/>
      <w:divBdr>
        <w:top w:val="none" w:sz="0" w:space="0" w:color="auto"/>
        <w:left w:val="none" w:sz="0" w:space="0" w:color="auto"/>
        <w:bottom w:val="none" w:sz="0" w:space="0" w:color="auto"/>
        <w:right w:val="none" w:sz="0" w:space="0" w:color="auto"/>
      </w:divBdr>
    </w:div>
    <w:div w:id="1073545942">
      <w:bodyDiv w:val="1"/>
      <w:marLeft w:val="0"/>
      <w:marRight w:val="0"/>
      <w:marTop w:val="0"/>
      <w:marBottom w:val="0"/>
      <w:divBdr>
        <w:top w:val="none" w:sz="0" w:space="0" w:color="auto"/>
        <w:left w:val="none" w:sz="0" w:space="0" w:color="auto"/>
        <w:bottom w:val="none" w:sz="0" w:space="0" w:color="auto"/>
        <w:right w:val="none" w:sz="0" w:space="0" w:color="auto"/>
      </w:divBdr>
    </w:div>
    <w:div w:id="1114515739">
      <w:bodyDiv w:val="1"/>
      <w:marLeft w:val="0"/>
      <w:marRight w:val="0"/>
      <w:marTop w:val="0"/>
      <w:marBottom w:val="0"/>
      <w:divBdr>
        <w:top w:val="none" w:sz="0" w:space="0" w:color="auto"/>
        <w:left w:val="none" w:sz="0" w:space="0" w:color="auto"/>
        <w:bottom w:val="none" w:sz="0" w:space="0" w:color="auto"/>
        <w:right w:val="none" w:sz="0" w:space="0" w:color="auto"/>
      </w:divBdr>
    </w:div>
    <w:div w:id="1256356999">
      <w:bodyDiv w:val="1"/>
      <w:marLeft w:val="0"/>
      <w:marRight w:val="0"/>
      <w:marTop w:val="0"/>
      <w:marBottom w:val="0"/>
      <w:divBdr>
        <w:top w:val="none" w:sz="0" w:space="0" w:color="auto"/>
        <w:left w:val="none" w:sz="0" w:space="0" w:color="auto"/>
        <w:bottom w:val="none" w:sz="0" w:space="0" w:color="auto"/>
        <w:right w:val="none" w:sz="0" w:space="0" w:color="auto"/>
      </w:divBdr>
    </w:div>
    <w:div w:id="1267158371">
      <w:bodyDiv w:val="1"/>
      <w:marLeft w:val="0"/>
      <w:marRight w:val="0"/>
      <w:marTop w:val="0"/>
      <w:marBottom w:val="0"/>
      <w:divBdr>
        <w:top w:val="none" w:sz="0" w:space="0" w:color="auto"/>
        <w:left w:val="none" w:sz="0" w:space="0" w:color="auto"/>
        <w:bottom w:val="none" w:sz="0" w:space="0" w:color="auto"/>
        <w:right w:val="none" w:sz="0" w:space="0" w:color="auto"/>
      </w:divBdr>
    </w:div>
    <w:div w:id="1528714663">
      <w:bodyDiv w:val="1"/>
      <w:marLeft w:val="0"/>
      <w:marRight w:val="0"/>
      <w:marTop w:val="0"/>
      <w:marBottom w:val="0"/>
      <w:divBdr>
        <w:top w:val="none" w:sz="0" w:space="0" w:color="auto"/>
        <w:left w:val="none" w:sz="0" w:space="0" w:color="auto"/>
        <w:bottom w:val="none" w:sz="0" w:space="0" w:color="auto"/>
        <w:right w:val="none" w:sz="0" w:space="0" w:color="auto"/>
      </w:divBdr>
    </w:div>
    <w:div w:id="1556161208">
      <w:bodyDiv w:val="1"/>
      <w:marLeft w:val="0"/>
      <w:marRight w:val="0"/>
      <w:marTop w:val="0"/>
      <w:marBottom w:val="0"/>
      <w:divBdr>
        <w:top w:val="none" w:sz="0" w:space="0" w:color="auto"/>
        <w:left w:val="none" w:sz="0" w:space="0" w:color="auto"/>
        <w:bottom w:val="none" w:sz="0" w:space="0" w:color="auto"/>
        <w:right w:val="none" w:sz="0" w:space="0" w:color="auto"/>
      </w:divBdr>
    </w:div>
    <w:div w:id="1620184122">
      <w:bodyDiv w:val="1"/>
      <w:marLeft w:val="0"/>
      <w:marRight w:val="0"/>
      <w:marTop w:val="0"/>
      <w:marBottom w:val="0"/>
      <w:divBdr>
        <w:top w:val="none" w:sz="0" w:space="0" w:color="auto"/>
        <w:left w:val="none" w:sz="0" w:space="0" w:color="auto"/>
        <w:bottom w:val="none" w:sz="0" w:space="0" w:color="auto"/>
        <w:right w:val="none" w:sz="0" w:space="0" w:color="auto"/>
      </w:divBdr>
    </w:div>
    <w:div w:id="1769888141">
      <w:bodyDiv w:val="1"/>
      <w:marLeft w:val="0"/>
      <w:marRight w:val="0"/>
      <w:marTop w:val="0"/>
      <w:marBottom w:val="0"/>
      <w:divBdr>
        <w:top w:val="none" w:sz="0" w:space="0" w:color="auto"/>
        <w:left w:val="none" w:sz="0" w:space="0" w:color="auto"/>
        <w:bottom w:val="none" w:sz="0" w:space="0" w:color="auto"/>
        <w:right w:val="none" w:sz="0" w:space="0" w:color="auto"/>
      </w:divBdr>
    </w:div>
    <w:div w:id="20127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CCA94-3D02-424C-97D5-02C9B04582B0}">
  <ds:schemaRefs>
    <ds:schemaRef ds:uri="http://schemas.microsoft.com/sharepoint/v3/contenttype/forms"/>
  </ds:schemaRefs>
</ds:datastoreItem>
</file>

<file path=customXml/itemProps2.xml><?xml version="1.0" encoding="utf-8"?>
<ds:datastoreItem xmlns:ds="http://schemas.openxmlformats.org/officeDocument/2006/customXml" ds:itemID="{C55D54A5-14EB-450F-89BD-4DB6D52A4855}">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3.xml><?xml version="1.0" encoding="utf-8"?>
<ds:datastoreItem xmlns:ds="http://schemas.openxmlformats.org/officeDocument/2006/customXml" ds:itemID="{0B3D8399-6E7A-4762-BFE0-FC66ED18E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4760</Words>
  <Characters>26184</Characters>
  <Application>Microsoft Office Word</Application>
  <DocSecurity>0</DocSecurity>
  <Lines>935</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Hickman (Arts and Law)</dc:creator>
  <cp:keywords/>
  <dc:description/>
  <cp:lastModifiedBy>Nicola Hickman (Arts and Law)</cp:lastModifiedBy>
  <cp:revision>12</cp:revision>
  <dcterms:created xsi:type="dcterms:W3CDTF">2025-10-28T14:04:00Z</dcterms:created>
  <dcterms:modified xsi:type="dcterms:W3CDTF">2025-10-28T14:14:00Z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