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A0842F" w14:textId="77777777" w:rsidR="00F84FA7" w:rsidRPr="001A1932" w:rsidRDefault="00F84FA7" w:rsidP="00F84FA7">
      <w:pPr>
        <w:pStyle w:val="Heading1"/>
        <w:jc w:val="center"/>
        <w:rPr>
          <w:b/>
          <w:color w:val="auto"/>
        </w:rPr>
      </w:pPr>
      <w:r w:rsidRPr="001A1932">
        <w:rPr>
          <w:b/>
          <w:color w:val="auto"/>
        </w:rPr>
        <w:t>English Literature</w:t>
      </w:r>
    </w:p>
    <w:p w14:paraId="67FBD624" w14:textId="0B67C774" w:rsidR="00F84FA7" w:rsidRPr="001A1932" w:rsidRDefault="00F84FA7" w:rsidP="00F84FA7">
      <w:pPr>
        <w:pStyle w:val="Heading1"/>
        <w:jc w:val="center"/>
        <w:rPr>
          <w:b/>
          <w:color w:val="auto"/>
        </w:rPr>
      </w:pPr>
      <w:r w:rsidRPr="001A1932">
        <w:rPr>
          <w:b/>
          <w:color w:val="auto"/>
        </w:rPr>
        <w:t>Module Descriptions 202</w:t>
      </w:r>
      <w:r w:rsidR="00DB61A7">
        <w:rPr>
          <w:b/>
          <w:color w:val="auto"/>
        </w:rPr>
        <w:t>6</w:t>
      </w:r>
      <w:r w:rsidRPr="001A1932">
        <w:rPr>
          <w:b/>
          <w:color w:val="auto"/>
        </w:rPr>
        <w:t>/2</w:t>
      </w:r>
      <w:r w:rsidR="00DB61A7">
        <w:rPr>
          <w:b/>
          <w:color w:val="auto"/>
        </w:rPr>
        <w:t>7</w:t>
      </w:r>
    </w:p>
    <w:p w14:paraId="4352FF77" w14:textId="77777777" w:rsidR="00F84FA7" w:rsidRPr="001A1932" w:rsidRDefault="00F84FA7" w:rsidP="00F84FA7">
      <w:pPr>
        <w:pStyle w:val="Heading1"/>
        <w:jc w:val="center"/>
        <w:rPr>
          <w:b/>
          <w:color w:val="auto"/>
        </w:rPr>
      </w:pPr>
      <w:r w:rsidRPr="001A1932">
        <w:rPr>
          <w:b/>
          <w:color w:val="auto"/>
        </w:rPr>
        <w:t>Level H (i.e. Final Year.) Modules</w:t>
      </w:r>
    </w:p>
    <w:p w14:paraId="621F50A5" w14:textId="77777777" w:rsidR="00F84FA7" w:rsidRDefault="00F84FA7" w:rsidP="00F84FA7"/>
    <w:p w14:paraId="6665B0AB" w14:textId="77777777" w:rsidR="00F84FA7" w:rsidRPr="000F4D6B" w:rsidRDefault="00F84FA7" w:rsidP="00F84FA7">
      <w:pPr>
        <w:rPr>
          <w:sz w:val="24"/>
          <w:szCs w:val="24"/>
        </w:rPr>
      </w:pPr>
      <w:r w:rsidRPr="000F4D6B">
        <w:rPr>
          <w:sz w:val="24"/>
          <w:szCs w:val="24"/>
        </w:rPr>
        <w:t xml:space="preserve">Please be aware that all modules are subject to availability. </w:t>
      </w:r>
    </w:p>
    <w:p w14:paraId="66376B15" w14:textId="77777777" w:rsidR="00F84FA7" w:rsidRPr="000F4D6B" w:rsidRDefault="00F84FA7" w:rsidP="00F84FA7">
      <w:pPr>
        <w:rPr>
          <w:sz w:val="24"/>
          <w:szCs w:val="24"/>
        </w:rPr>
      </w:pPr>
      <w:r w:rsidRPr="000F4D6B">
        <w:rPr>
          <w:sz w:val="24"/>
          <w:szCs w:val="24"/>
        </w:rPr>
        <w:t>For these modules, strong knowledge of Literature and a near native level of English is required. All applications for Level H modules are subject to approval by the English Literature department.</w:t>
      </w:r>
    </w:p>
    <w:p w14:paraId="7713F219" w14:textId="792E8CB4" w:rsidR="00F84FA7" w:rsidRPr="000F4D6B" w:rsidRDefault="00F84FA7" w:rsidP="00F84FA7">
      <w:pPr>
        <w:rPr>
          <w:sz w:val="24"/>
          <w:szCs w:val="24"/>
        </w:rPr>
      </w:pPr>
      <w:r w:rsidRPr="000F4D6B">
        <w:rPr>
          <w:sz w:val="24"/>
          <w:szCs w:val="24"/>
        </w:rPr>
        <w:t xml:space="preserve"> Please note that at the time this document has been prepared (March 202</w:t>
      </w:r>
      <w:r w:rsidR="00DB61A7">
        <w:rPr>
          <w:sz w:val="24"/>
          <w:szCs w:val="24"/>
        </w:rPr>
        <w:t>6</w:t>
      </w:r>
      <w:r w:rsidRPr="000F4D6B">
        <w:rPr>
          <w:sz w:val="24"/>
          <w:szCs w:val="24"/>
        </w:rPr>
        <w:t>) the following information is provisional, and there may be minor changes between now and the beginning of 202</w:t>
      </w:r>
      <w:r w:rsidR="00C744B0">
        <w:rPr>
          <w:sz w:val="24"/>
          <w:szCs w:val="24"/>
        </w:rPr>
        <w:t>5</w:t>
      </w:r>
      <w:r w:rsidRPr="000F4D6B">
        <w:rPr>
          <w:sz w:val="24"/>
          <w:szCs w:val="24"/>
        </w:rPr>
        <w:t>/2</w:t>
      </w:r>
      <w:r w:rsidR="00C744B0">
        <w:rPr>
          <w:sz w:val="24"/>
          <w:szCs w:val="24"/>
        </w:rPr>
        <w:t>6</w:t>
      </w:r>
      <w:r w:rsidRPr="000F4D6B">
        <w:rPr>
          <w:sz w:val="24"/>
          <w:szCs w:val="24"/>
        </w:rPr>
        <w:t xml:space="preserve"> academic year.</w:t>
      </w:r>
    </w:p>
    <w:p w14:paraId="533B9162" w14:textId="484BF5E2" w:rsidR="00F84FA7" w:rsidRPr="000F4D6B" w:rsidRDefault="00F84FA7" w:rsidP="00F84FA7">
      <w:pPr>
        <w:rPr>
          <w:sz w:val="24"/>
          <w:szCs w:val="24"/>
        </w:rPr>
      </w:pPr>
      <w:r w:rsidRPr="000F4D6B">
        <w:rPr>
          <w:b/>
          <w:bCs/>
          <w:sz w:val="24"/>
          <w:szCs w:val="24"/>
        </w:rPr>
        <w:t>Please note: F</w:t>
      </w:r>
      <w:r w:rsidRPr="000F4D6B">
        <w:rPr>
          <w:rFonts w:ascii="Calibri" w:hAnsi="Calibri" w:cs="Calibri"/>
          <w:b/>
          <w:bCs/>
          <w:color w:val="000000"/>
          <w:sz w:val="24"/>
          <w:szCs w:val="24"/>
        </w:rPr>
        <w:t>orms of assessment are currently undergoing review for 202</w:t>
      </w:r>
      <w:r w:rsidR="00DB61A7">
        <w:rPr>
          <w:rFonts w:ascii="Calibri" w:hAnsi="Calibri" w:cs="Calibri"/>
          <w:b/>
          <w:bCs/>
          <w:color w:val="000000"/>
          <w:sz w:val="24"/>
          <w:szCs w:val="24"/>
        </w:rPr>
        <w:t>6</w:t>
      </w:r>
      <w:r w:rsidRPr="000F4D6B">
        <w:rPr>
          <w:rFonts w:ascii="Calibri" w:hAnsi="Calibri" w:cs="Calibri"/>
          <w:b/>
          <w:bCs/>
          <w:color w:val="000000"/>
          <w:sz w:val="24"/>
          <w:szCs w:val="24"/>
        </w:rPr>
        <w:t>/2</w:t>
      </w:r>
      <w:r w:rsidR="00DB61A7">
        <w:rPr>
          <w:rFonts w:ascii="Calibri" w:hAnsi="Calibri" w:cs="Calibri"/>
          <w:b/>
          <w:bCs/>
          <w:color w:val="000000"/>
          <w:sz w:val="24"/>
          <w:szCs w:val="24"/>
        </w:rPr>
        <w:t>7</w:t>
      </w:r>
      <w:r w:rsidRPr="000F4D6B">
        <w:rPr>
          <w:rFonts w:ascii="Calibri" w:hAnsi="Calibri" w:cs="Calibri"/>
          <w:b/>
          <w:bCs/>
          <w:color w:val="000000"/>
          <w:sz w:val="24"/>
          <w:szCs w:val="24"/>
        </w:rPr>
        <w:t>, and as a result the assessment information listed within this handbook may be subject to change</w:t>
      </w:r>
      <w:r>
        <w:rPr>
          <w:rFonts w:ascii="Calibri" w:hAnsi="Calibri" w:cs="Calibri"/>
          <w:b/>
          <w:bCs/>
          <w:color w:val="000000"/>
          <w:sz w:val="24"/>
          <w:szCs w:val="24"/>
        </w:rPr>
        <w:t>.</w:t>
      </w:r>
    </w:p>
    <w:p w14:paraId="0F4C47FD" w14:textId="77777777" w:rsidR="00F146F7" w:rsidRDefault="00F146F7"/>
    <w:p w14:paraId="78598395" w14:textId="77777777" w:rsidR="00F84FA7" w:rsidRDefault="00F84FA7"/>
    <w:p w14:paraId="06436F2E" w14:textId="77777777" w:rsidR="00F84FA7" w:rsidRDefault="00F84FA7"/>
    <w:p w14:paraId="614AE3B7" w14:textId="77777777" w:rsidR="00F84FA7" w:rsidRDefault="00F84FA7"/>
    <w:p w14:paraId="01C8F331" w14:textId="77777777" w:rsidR="00F84FA7" w:rsidRDefault="00F84FA7"/>
    <w:p w14:paraId="5C297B3B" w14:textId="77777777" w:rsidR="00F84FA7" w:rsidRDefault="00F84FA7"/>
    <w:p w14:paraId="7005FC67" w14:textId="77777777" w:rsidR="00F84FA7" w:rsidRDefault="00F84FA7"/>
    <w:p w14:paraId="0FFF9C88" w14:textId="77777777" w:rsidR="00F84FA7" w:rsidRDefault="00F84FA7"/>
    <w:p w14:paraId="080E5B07" w14:textId="77777777" w:rsidR="00F84FA7" w:rsidRDefault="00F84FA7"/>
    <w:p w14:paraId="4CEC4E60" w14:textId="77777777" w:rsidR="00F84FA7" w:rsidRDefault="00F84FA7"/>
    <w:p w14:paraId="09E3C160" w14:textId="77777777" w:rsidR="00F84FA7" w:rsidRDefault="00F84FA7"/>
    <w:p w14:paraId="6125F9A2" w14:textId="77777777" w:rsidR="00F84FA7" w:rsidRDefault="00F84FA7"/>
    <w:p w14:paraId="141A4122" w14:textId="77777777" w:rsidR="00F84FA7" w:rsidRDefault="00F84FA7"/>
    <w:p w14:paraId="5B9055F6" w14:textId="77777777" w:rsidR="00F84FA7" w:rsidRPr="001A1932" w:rsidRDefault="00F84FA7" w:rsidP="00F84FA7">
      <w:pPr>
        <w:pStyle w:val="Heading1"/>
        <w:jc w:val="center"/>
        <w:rPr>
          <w:b/>
          <w:color w:val="auto"/>
          <w:sz w:val="52"/>
          <w:u w:val="single"/>
        </w:rPr>
      </w:pPr>
      <w:r w:rsidRPr="001A1932">
        <w:rPr>
          <w:b/>
          <w:color w:val="auto"/>
          <w:sz w:val="52"/>
          <w:u w:val="single"/>
        </w:rPr>
        <w:lastRenderedPageBreak/>
        <w:t>SEMESTER 1 MODULES</w:t>
      </w:r>
    </w:p>
    <w:p w14:paraId="40FA40AF" w14:textId="77777777" w:rsidR="00F84FA7" w:rsidRDefault="00F84FA7"/>
    <w:p w14:paraId="3B2B5D62" w14:textId="77777777" w:rsidR="00F84FA7" w:rsidRDefault="00F84FA7"/>
    <w:p w14:paraId="6654A8C8" w14:textId="77777777" w:rsidR="00F84FA7" w:rsidRDefault="00F84FA7"/>
    <w:p w14:paraId="0784D2DA" w14:textId="77777777" w:rsidR="00F84FA7" w:rsidRDefault="00F84FA7"/>
    <w:p w14:paraId="5C612F37" w14:textId="77777777" w:rsidR="00F84FA7" w:rsidRDefault="00F84FA7"/>
    <w:p w14:paraId="6BC4F185" w14:textId="77777777" w:rsidR="00F84FA7" w:rsidRDefault="00F84FA7"/>
    <w:p w14:paraId="29B7A922" w14:textId="77777777" w:rsidR="00F84FA7" w:rsidRDefault="00F84FA7"/>
    <w:p w14:paraId="0A2D4819" w14:textId="77777777" w:rsidR="00F84FA7" w:rsidRDefault="00F84FA7"/>
    <w:p w14:paraId="04B771E2" w14:textId="77777777" w:rsidR="00F84FA7" w:rsidRDefault="00F84FA7"/>
    <w:p w14:paraId="573357FD" w14:textId="77777777" w:rsidR="00F84FA7" w:rsidRDefault="00F84FA7"/>
    <w:p w14:paraId="4C088994" w14:textId="77777777" w:rsidR="00F84FA7" w:rsidRDefault="00F84FA7"/>
    <w:p w14:paraId="613EA24A" w14:textId="77777777" w:rsidR="00F84FA7" w:rsidRDefault="00F84FA7"/>
    <w:p w14:paraId="77C8DB4A" w14:textId="77777777" w:rsidR="00F84FA7" w:rsidRDefault="00F84FA7"/>
    <w:p w14:paraId="3E0B54DD" w14:textId="77777777" w:rsidR="00F84FA7" w:rsidRDefault="00F84FA7"/>
    <w:p w14:paraId="0F665351" w14:textId="77777777" w:rsidR="00F84FA7" w:rsidRDefault="00F84FA7"/>
    <w:p w14:paraId="3104EAB2" w14:textId="77777777" w:rsidR="00F84FA7" w:rsidRDefault="00F84FA7"/>
    <w:p w14:paraId="0A25CCBA" w14:textId="77777777" w:rsidR="00F84FA7" w:rsidRDefault="00F84FA7"/>
    <w:p w14:paraId="14B010F6" w14:textId="77777777" w:rsidR="00F84FA7" w:rsidRDefault="00F84FA7"/>
    <w:p w14:paraId="039AB920" w14:textId="77777777" w:rsidR="00F84FA7" w:rsidRDefault="00F84FA7"/>
    <w:p w14:paraId="1E92A3EA" w14:textId="77777777" w:rsidR="00F84FA7" w:rsidRDefault="00F84FA7"/>
    <w:p w14:paraId="74B9C251" w14:textId="77777777" w:rsidR="00F84FA7" w:rsidRDefault="00F84FA7"/>
    <w:p w14:paraId="35D40383" w14:textId="77777777" w:rsidR="00F84FA7" w:rsidRDefault="00F84FA7"/>
    <w:p w14:paraId="4F1B74A8" w14:textId="77777777" w:rsidR="00F84FA7" w:rsidRDefault="00F84FA7"/>
    <w:p w14:paraId="0D0E3C6A" w14:textId="77777777" w:rsidR="00F84FA7" w:rsidRDefault="00F84FA7"/>
    <w:p w14:paraId="3C2E2F8F" w14:textId="77777777" w:rsidR="00F84FA7" w:rsidRDefault="00F84FA7"/>
    <w:p w14:paraId="7849BB9A" w14:textId="77777777" w:rsidR="00F84FA7" w:rsidRDefault="00F84FA7"/>
    <w:p w14:paraId="15305C6F" w14:textId="065F1DD4" w:rsidR="00F84FA7" w:rsidRPr="00483B29" w:rsidRDefault="00F84FA7" w:rsidP="00F84FA7">
      <w:pPr>
        <w:jc w:val="center"/>
        <w:rPr>
          <w:b/>
        </w:rPr>
      </w:pPr>
      <w:r w:rsidRPr="00483B29">
        <w:rPr>
          <w:b/>
        </w:rPr>
        <w:lastRenderedPageBreak/>
        <w:t xml:space="preserve">Only </w:t>
      </w:r>
      <w:r w:rsidRPr="00483B29">
        <w:rPr>
          <w:b/>
          <w:u w:val="single"/>
        </w:rPr>
        <w:t>ONE</w:t>
      </w:r>
      <w:r w:rsidRPr="00483B29">
        <w:rPr>
          <w:b/>
        </w:rPr>
        <w:t xml:space="preserve"> of the following </w:t>
      </w:r>
      <w:r w:rsidR="009255F9">
        <w:rPr>
          <w:b/>
        </w:rPr>
        <w:t>f</w:t>
      </w:r>
      <w:r w:rsidR="00D42609">
        <w:rPr>
          <w:b/>
        </w:rPr>
        <w:t>our</w:t>
      </w:r>
      <w:r w:rsidRPr="00483B29">
        <w:rPr>
          <w:b/>
        </w:rPr>
        <w:t xml:space="preserve"> modules can be taken:</w:t>
      </w:r>
    </w:p>
    <w:p w14:paraId="3094E7BB" w14:textId="77777777" w:rsidR="00F84FA7" w:rsidRDefault="00F84FA7" w:rsidP="00F84FA7">
      <w:pPr>
        <w:pStyle w:val="paragraph"/>
        <w:spacing w:before="0" w:beforeAutospacing="0" w:after="0" w:afterAutospacing="0"/>
        <w:textAlignment w:val="baseline"/>
        <w:rPr>
          <w:rStyle w:val="eop"/>
          <w:rFonts w:asciiTheme="minorHAnsi" w:eastAsiaTheme="majorEastAsia" w:hAnsiTheme="minorHAnsi"/>
        </w:rPr>
      </w:pPr>
    </w:p>
    <w:p w14:paraId="2807A2EC" w14:textId="7B670A3C" w:rsidR="00F84FA7" w:rsidRPr="00F84FA7" w:rsidRDefault="00F84FA7" w:rsidP="00F84FA7">
      <w:pPr>
        <w:pStyle w:val="Heading2"/>
        <w:jc w:val="center"/>
        <w:rPr>
          <w:b/>
          <w:bCs/>
          <w:i/>
          <w:color w:val="auto"/>
          <w:u w:val="single"/>
        </w:rPr>
      </w:pPr>
      <w:r>
        <w:rPr>
          <w:b/>
          <w:bCs/>
          <w:color w:val="auto"/>
          <w:u w:val="single"/>
        </w:rPr>
        <w:t>Last Year’s Novels</w:t>
      </w:r>
    </w:p>
    <w:p w14:paraId="4801F999" w14:textId="77777777" w:rsidR="00F84FA7" w:rsidRPr="00F84FA7" w:rsidRDefault="00F84FA7" w:rsidP="00F84FA7">
      <w:pPr>
        <w:pStyle w:val="NoSpacing"/>
      </w:pPr>
    </w:p>
    <w:p w14:paraId="0ED12F76" w14:textId="30715139" w:rsidR="00F84FA7" w:rsidRPr="00F84FA7" w:rsidRDefault="00F84FA7" w:rsidP="00F84FA7">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483B29" w:rsidRPr="00483B29">
        <w:rPr>
          <w:rFonts w:cs="Calibri"/>
          <w:sz w:val="24"/>
          <w:szCs w:val="24"/>
        </w:rPr>
        <w:t>26673</w:t>
      </w:r>
    </w:p>
    <w:p w14:paraId="0A168349" w14:textId="7D8E265A" w:rsidR="00F84FA7" w:rsidRPr="00F84FA7" w:rsidRDefault="00F84FA7" w:rsidP="00F84FA7">
      <w:pPr>
        <w:pStyle w:val="NoSpacing"/>
        <w:rPr>
          <w:sz w:val="24"/>
          <w:szCs w:val="24"/>
        </w:rPr>
      </w:pPr>
      <w:r w:rsidRPr="00F84FA7">
        <w:rPr>
          <w:sz w:val="24"/>
          <w:szCs w:val="24"/>
        </w:rPr>
        <w:t xml:space="preserve">CREDIT VALUE: </w:t>
      </w:r>
      <w:r w:rsidR="00483B29">
        <w:rPr>
          <w:sz w:val="24"/>
          <w:szCs w:val="24"/>
        </w:rPr>
        <w:t>20</w:t>
      </w:r>
    </w:p>
    <w:p w14:paraId="1CB72A97" w14:textId="77777777" w:rsidR="00F84FA7" w:rsidRPr="00F84FA7" w:rsidRDefault="00F84FA7" w:rsidP="00F84FA7">
      <w:pPr>
        <w:pStyle w:val="NoSpacing"/>
        <w:rPr>
          <w:sz w:val="24"/>
          <w:szCs w:val="24"/>
        </w:rPr>
      </w:pPr>
      <w:r w:rsidRPr="00F84FA7">
        <w:rPr>
          <w:sz w:val="24"/>
          <w:szCs w:val="24"/>
        </w:rPr>
        <w:t>ASSESSMENT METHOD: 1 x essay (100%)</w:t>
      </w:r>
    </w:p>
    <w:p w14:paraId="39E996A2" w14:textId="77777777" w:rsidR="00F84FA7" w:rsidRDefault="00F84FA7" w:rsidP="00F84FA7">
      <w:pPr>
        <w:pStyle w:val="NoSpacing"/>
        <w:rPr>
          <w:sz w:val="24"/>
          <w:szCs w:val="24"/>
        </w:rPr>
      </w:pPr>
      <w:r w:rsidRPr="00F84FA7">
        <w:rPr>
          <w:sz w:val="24"/>
          <w:szCs w:val="24"/>
        </w:rPr>
        <w:t>SEMESTER: 1 (Autumn term only)</w:t>
      </w:r>
    </w:p>
    <w:p w14:paraId="06283AD0" w14:textId="77777777" w:rsidR="00483B29" w:rsidRDefault="00483B29" w:rsidP="00F84FA7">
      <w:pPr>
        <w:pStyle w:val="NoSpacing"/>
        <w:rPr>
          <w:sz w:val="24"/>
          <w:szCs w:val="24"/>
        </w:rPr>
      </w:pPr>
    </w:p>
    <w:p w14:paraId="4D826728" w14:textId="360FD517" w:rsidR="00483B29" w:rsidRPr="00483B29" w:rsidRDefault="00483B29" w:rsidP="00483B29">
      <w:pPr>
        <w:spacing w:after="0"/>
        <w:rPr>
          <w:b/>
          <w:i/>
          <w:sz w:val="24"/>
          <w:szCs w:val="24"/>
        </w:rPr>
      </w:pPr>
      <w:r w:rsidRPr="00483B29">
        <w:rPr>
          <w:b/>
          <w:i/>
          <w:sz w:val="24"/>
          <w:szCs w:val="24"/>
        </w:rPr>
        <w:t>Please note: this module is only available to students who study English Literature at their home institution.</w:t>
      </w:r>
    </w:p>
    <w:p w14:paraId="1F5230FE" w14:textId="77777777" w:rsidR="00F84FA7" w:rsidRDefault="00F84FA7" w:rsidP="00F84FA7">
      <w:pPr>
        <w:pStyle w:val="NoSpacing"/>
        <w:rPr>
          <w:sz w:val="24"/>
          <w:szCs w:val="24"/>
        </w:rPr>
      </w:pPr>
    </w:p>
    <w:p w14:paraId="1BE5AE84" w14:textId="2B3AC1B3" w:rsidR="00F84FA7" w:rsidRDefault="00F84FA7" w:rsidP="00F84FA7">
      <w:pPr>
        <w:pStyle w:val="NoSpacing"/>
        <w:rPr>
          <w:b/>
          <w:bCs/>
          <w:sz w:val="24"/>
          <w:szCs w:val="24"/>
          <w:u w:val="single"/>
        </w:rPr>
      </w:pPr>
      <w:r>
        <w:rPr>
          <w:b/>
          <w:bCs/>
          <w:sz w:val="24"/>
          <w:szCs w:val="24"/>
          <w:u w:val="single"/>
        </w:rPr>
        <w:t>DESCRIPTION</w:t>
      </w:r>
    </w:p>
    <w:p w14:paraId="2A42D7E7" w14:textId="77777777" w:rsidR="00F84FA7" w:rsidRDefault="00F84FA7" w:rsidP="00F84FA7">
      <w:pPr>
        <w:pStyle w:val="NoSpacing"/>
        <w:rPr>
          <w:b/>
          <w:bCs/>
          <w:sz w:val="24"/>
          <w:szCs w:val="24"/>
          <w:u w:val="single"/>
        </w:rPr>
      </w:pPr>
    </w:p>
    <w:p w14:paraId="22DD71C9" w14:textId="77777777" w:rsidR="009221BA" w:rsidRPr="009221BA" w:rsidRDefault="009221BA" w:rsidP="009221BA">
      <w:pPr>
        <w:pStyle w:val="NoSpacing"/>
        <w:rPr>
          <w:sz w:val="24"/>
          <w:szCs w:val="24"/>
        </w:rPr>
      </w:pPr>
      <w:r w:rsidRPr="009221BA">
        <w:rPr>
          <w:sz w:val="24"/>
          <w:szCs w:val="24"/>
        </w:rPr>
        <w:t xml:space="preserve">How do literary scholars begin to study contemporary literature? With no existing academic work exploring the texts, how can we ask meaningful questions of, and form compelling arguments about, the newest literary works?  In this module we will read ten novels first published in the UK in 2025 and think about how we might understand the issues and events they address, and the stylistic techniques they use to do so, </w:t>
      </w:r>
      <w:proofErr w:type="gramStart"/>
      <w:r w:rsidRPr="009221BA">
        <w:rPr>
          <w:sz w:val="24"/>
          <w:szCs w:val="24"/>
        </w:rPr>
        <w:t>in order to</w:t>
      </w:r>
      <w:proofErr w:type="gramEnd"/>
      <w:r w:rsidRPr="009221BA">
        <w:rPr>
          <w:sz w:val="24"/>
          <w:szCs w:val="24"/>
        </w:rPr>
        <w:t xml:space="preserve"> develop original, research-based arguments. </w:t>
      </w:r>
    </w:p>
    <w:p w14:paraId="2462FDFE" w14:textId="77777777" w:rsidR="009221BA" w:rsidRPr="009221BA" w:rsidRDefault="009221BA" w:rsidP="009221BA">
      <w:pPr>
        <w:pStyle w:val="NoSpacing"/>
        <w:rPr>
          <w:sz w:val="24"/>
          <w:szCs w:val="24"/>
        </w:rPr>
      </w:pPr>
    </w:p>
    <w:p w14:paraId="6B300F13" w14:textId="04B6C82D" w:rsidR="00F84FA7" w:rsidRDefault="009221BA" w:rsidP="009221BA">
      <w:pPr>
        <w:pStyle w:val="NoSpacing"/>
        <w:rPr>
          <w:sz w:val="24"/>
          <w:szCs w:val="24"/>
        </w:rPr>
      </w:pPr>
      <w:r w:rsidRPr="009221BA">
        <w:rPr>
          <w:sz w:val="24"/>
          <w:szCs w:val="24"/>
        </w:rPr>
        <w:t>The novels we'll study explore an illicit affair between two men of very different social backgrounds in contemporary India, the aftermath of a sexual assault in Northern Ireland, and a road trip across the Canadian wilderness by a pair of teenagers which becomes extremely violent. We'll read about university life and sexual politics in 1980s Melbourne, poaching antlers in Montana, and betrayals within a complicated family structure in Zanzibar and Dar es Salaam.  We'll learn about the lives of lighthouse keepers in Shetland, teenage girls in Doncaster, theatre actors in New York and Ukrainian 'mail-order brides' at the time of the Russian invasion.</w:t>
      </w:r>
    </w:p>
    <w:p w14:paraId="60EF7FD8" w14:textId="77777777" w:rsidR="009221BA" w:rsidRDefault="009221BA" w:rsidP="009221BA">
      <w:pPr>
        <w:pStyle w:val="NoSpacing"/>
        <w:rPr>
          <w:rFonts w:ascii="Arial" w:hAnsi="Arial" w:cs="Arial"/>
          <w:sz w:val="24"/>
          <w:szCs w:val="24"/>
        </w:rPr>
      </w:pPr>
    </w:p>
    <w:p w14:paraId="19DB32FB" w14:textId="3F83076E" w:rsidR="00F84FA7" w:rsidRDefault="00F84FA7" w:rsidP="00F84FA7">
      <w:pPr>
        <w:pStyle w:val="NoSpacing"/>
        <w:rPr>
          <w:rFonts w:cs="Arial"/>
          <w:b/>
          <w:bCs/>
          <w:sz w:val="24"/>
          <w:szCs w:val="24"/>
          <w:u w:val="single"/>
        </w:rPr>
      </w:pPr>
      <w:r w:rsidRPr="00F84FA7">
        <w:rPr>
          <w:rFonts w:cs="Arial"/>
          <w:b/>
          <w:bCs/>
          <w:sz w:val="24"/>
          <w:szCs w:val="24"/>
          <w:u w:val="single"/>
        </w:rPr>
        <w:t>INDICATIVE READING LI</w:t>
      </w:r>
      <w:r>
        <w:rPr>
          <w:rFonts w:cs="Arial"/>
          <w:b/>
          <w:bCs/>
          <w:sz w:val="24"/>
          <w:szCs w:val="24"/>
          <w:u w:val="single"/>
        </w:rPr>
        <w:t>S</w:t>
      </w:r>
      <w:r w:rsidRPr="00F84FA7">
        <w:rPr>
          <w:rFonts w:cs="Arial"/>
          <w:b/>
          <w:bCs/>
          <w:sz w:val="24"/>
          <w:szCs w:val="24"/>
          <w:u w:val="single"/>
        </w:rPr>
        <w:t>T</w:t>
      </w:r>
    </w:p>
    <w:p w14:paraId="26172F64" w14:textId="77777777" w:rsidR="00F84FA7" w:rsidRDefault="00F84FA7" w:rsidP="00F84FA7">
      <w:pPr>
        <w:pStyle w:val="NoSpacing"/>
        <w:rPr>
          <w:rFonts w:cs="Arial"/>
          <w:b/>
          <w:bCs/>
          <w:sz w:val="24"/>
          <w:szCs w:val="24"/>
          <w:u w:val="single"/>
        </w:rPr>
      </w:pPr>
    </w:p>
    <w:p w14:paraId="52BB87E7" w14:textId="77777777" w:rsidR="00635552" w:rsidRPr="00635552" w:rsidRDefault="00635552" w:rsidP="00635552">
      <w:pPr>
        <w:pStyle w:val="NoSpacing"/>
        <w:numPr>
          <w:ilvl w:val="0"/>
          <w:numId w:val="31"/>
        </w:numPr>
        <w:rPr>
          <w:rFonts w:eastAsiaTheme="majorEastAsia" w:cs="Times New Roman"/>
          <w:i/>
          <w:iCs/>
          <w:sz w:val="24"/>
          <w:szCs w:val="24"/>
          <w:lang w:eastAsia="en-GB"/>
        </w:rPr>
      </w:pPr>
      <w:r w:rsidRPr="00635552">
        <w:rPr>
          <w:rFonts w:eastAsiaTheme="majorEastAsia" w:cs="Times New Roman"/>
          <w:i/>
          <w:iCs/>
          <w:sz w:val="24"/>
          <w:szCs w:val="24"/>
          <w:lang w:eastAsia="en-GB"/>
        </w:rPr>
        <w:t>Colwill Brown, We Pretty Pieces of Flesh (Chatto &amp; Windus, 2025)</w:t>
      </w:r>
    </w:p>
    <w:p w14:paraId="7F598334" w14:textId="77777777" w:rsidR="00635552" w:rsidRPr="00635552" w:rsidRDefault="00635552" w:rsidP="00635552">
      <w:pPr>
        <w:pStyle w:val="NoSpacing"/>
        <w:numPr>
          <w:ilvl w:val="0"/>
          <w:numId w:val="31"/>
        </w:numPr>
        <w:rPr>
          <w:rFonts w:eastAsiaTheme="majorEastAsia" w:cs="Times New Roman"/>
          <w:i/>
          <w:iCs/>
          <w:sz w:val="24"/>
          <w:szCs w:val="24"/>
          <w:lang w:eastAsia="en-GB"/>
        </w:rPr>
      </w:pPr>
      <w:r w:rsidRPr="00635552">
        <w:rPr>
          <w:rFonts w:eastAsiaTheme="majorEastAsia" w:cs="Times New Roman"/>
          <w:i/>
          <w:iCs/>
          <w:sz w:val="24"/>
          <w:szCs w:val="24"/>
          <w:lang w:eastAsia="en-GB"/>
        </w:rPr>
        <w:t>Wendy Erskine, The Benefactors (Sceptre, 2025)</w:t>
      </w:r>
    </w:p>
    <w:p w14:paraId="280B5D60" w14:textId="77777777" w:rsidR="00635552" w:rsidRPr="00635552" w:rsidRDefault="00635552" w:rsidP="00635552">
      <w:pPr>
        <w:pStyle w:val="NoSpacing"/>
        <w:numPr>
          <w:ilvl w:val="0"/>
          <w:numId w:val="31"/>
        </w:numPr>
        <w:rPr>
          <w:rFonts w:eastAsiaTheme="majorEastAsia" w:cs="Times New Roman"/>
          <w:i/>
          <w:iCs/>
          <w:sz w:val="24"/>
          <w:szCs w:val="24"/>
          <w:lang w:eastAsia="en-GB"/>
        </w:rPr>
      </w:pPr>
      <w:r w:rsidRPr="00635552">
        <w:rPr>
          <w:rFonts w:eastAsiaTheme="majorEastAsia" w:cs="Times New Roman"/>
          <w:i/>
          <w:iCs/>
          <w:sz w:val="24"/>
          <w:szCs w:val="24"/>
          <w:lang w:eastAsia="en-GB"/>
        </w:rPr>
        <w:t>Abdulrazak Gurnah, Theft (Bloomsbury, 2025)</w:t>
      </w:r>
    </w:p>
    <w:p w14:paraId="5709EC89" w14:textId="77777777" w:rsidR="00635552" w:rsidRPr="00635552" w:rsidRDefault="00635552" w:rsidP="00635552">
      <w:pPr>
        <w:pStyle w:val="NoSpacing"/>
        <w:numPr>
          <w:ilvl w:val="0"/>
          <w:numId w:val="31"/>
        </w:numPr>
        <w:rPr>
          <w:rFonts w:eastAsiaTheme="majorEastAsia" w:cs="Times New Roman"/>
          <w:i/>
          <w:iCs/>
          <w:sz w:val="24"/>
          <w:szCs w:val="24"/>
          <w:lang w:eastAsia="en-GB"/>
        </w:rPr>
      </w:pPr>
      <w:r w:rsidRPr="00635552">
        <w:rPr>
          <w:rFonts w:eastAsiaTheme="majorEastAsia" w:cs="Times New Roman"/>
          <w:i/>
          <w:iCs/>
          <w:sz w:val="24"/>
          <w:szCs w:val="24"/>
          <w:lang w:eastAsia="en-GB"/>
        </w:rPr>
        <w:t>Vijay Khurana, The Passenger Seat (Peninsula, 2025)</w:t>
      </w:r>
    </w:p>
    <w:p w14:paraId="32C43A9B" w14:textId="77777777" w:rsidR="00635552" w:rsidRPr="00635552" w:rsidRDefault="00635552" w:rsidP="00635552">
      <w:pPr>
        <w:pStyle w:val="NoSpacing"/>
        <w:numPr>
          <w:ilvl w:val="0"/>
          <w:numId w:val="31"/>
        </w:numPr>
        <w:rPr>
          <w:rFonts w:eastAsiaTheme="majorEastAsia" w:cs="Times New Roman"/>
          <w:i/>
          <w:iCs/>
          <w:sz w:val="24"/>
          <w:szCs w:val="24"/>
          <w:lang w:eastAsia="en-GB"/>
        </w:rPr>
      </w:pPr>
      <w:r w:rsidRPr="00635552">
        <w:rPr>
          <w:rFonts w:eastAsiaTheme="majorEastAsia" w:cs="Times New Roman"/>
          <w:i/>
          <w:iCs/>
          <w:sz w:val="24"/>
          <w:szCs w:val="24"/>
          <w:lang w:eastAsia="en-GB"/>
        </w:rPr>
        <w:t>Katie Kitamura, Audition (Fern, 2025)</w:t>
      </w:r>
    </w:p>
    <w:p w14:paraId="2D09294C" w14:textId="77777777" w:rsidR="00635552" w:rsidRPr="00635552" w:rsidRDefault="00635552" w:rsidP="00635552">
      <w:pPr>
        <w:pStyle w:val="NoSpacing"/>
        <w:numPr>
          <w:ilvl w:val="0"/>
          <w:numId w:val="31"/>
        </w:numPr>
        <w:rPr>
          <w:rFonts w:eastAsiaTheme="majorEastAsia" w:cs="Times New Roman"/>
          <w:i/>
          <w:iCs/>
          <w:sz w:val="24"/>
          <w:szCs w:val="24"/>
          <w:lang w:eastAsia="en-GB"/>
        </w:rPr>
      </w:pPr>
      <w:r w:rsidRPr="00635552">
        <w:rPr>
          <w:rFonts w:eastAsiaTheme="majorEastAsia" w:cs="Times New Roman"/>
          <w:i/>
          <w:iCs/>
          <w:sz w:val="24"/>
          <w:szCs w:val="24"/>
          <w:lang w:eastAsia="en-GB"/>
        </w:rPr>
        <w:t>Michelle de Kretser, Theory and Practice (Sort Of, 2025)</w:t>
      </w:r>
    </w:p>
    <w:p w14:paraId="53820C0B" w14:textId="77777777" w:rsidR="00635552" w:rsidRPr="00635552" w:rsidRDefault="00635552" w:rsidP="00635552">
      <w:pPr>
        <w:pStyle w:val="NoSpacing"/>
        <w:numPr>
          <w:ilvl w:val="0"/>
          <w:numId w:val="31"/>
        </w:numPr>
        <w:rPr>
          <w:rFonts w:eastAsiaTheme="majorEastAsia" w:cs="Times New Roman"/>
          <w:i/>
          <w:iCs/>
          <w:sz w:val="24"/>
          <w:szCs w:val="24"/>
          <w:lang w:eastAsia="en-GB"/>
        </w:rPr>
      </w:pPr>
      <w:r w:rsidRPr="00635552">
        <w:rPr>
          <w:rFonts w:eastAsiaTheme="majorEastAsia" w:cs="Times New Roman"/>
          <w:i/>
          <w:iCs/>
          <w:sz w:val="24"/>
          <w:szCs w:val="24"/>
          <w:lang w:eastAsia="en-GB"/>
        </w:rPr>
        <w:t>Michael Pedesen, Muckle Flugga (Faber &amp; Faber, 2025)</w:t>
      </w:r>
    </w:p>
    <w:p w14:paraId="3F14EE1E" w14:textId="77777777" w:rsidR="00635552" w:rsidRPr="00635552" w:rsidRDefault="00635552" w:rsidP="00635552">
      <w:pPr>
        <w:pStyle w:val="NoSpacing"/>
        <w:numPr>
          <w:ilvl w:val="0"/>
          <w:numId w:val="31"/>
        </w:numPr>
        <w:rPr>
          <w:rFonts w:eastAsiaTheme="majorEastAsia" w:cs="Times New Roman"/>
          <w:i/>
          <w:iCs/>
          <w:sz w:val="24"/>
          <w:szCs w:val="24"/>
          <w:lang w:eastAsia="en-GB"/>
        </w:rPr>
      </w:pPr>
      <w:r w:rsidRPr="00635552">
        <w:rPr>
          <w:rFonts w:eastAsiaTheme="majorEastAsia" w:cs="Times New Roman"/>
          <w:i/>
          <w:iCs/>
          <w:sz w:val="24"/>
          <w:szCs w:val="24"/>
          <w:lang w:eastAsia="en-GB"/>
        </w:rPr>
        <w:t>Mahesh Rao, Half Light (One, 2025)</w:t>
      </w:r>
    </w:p>
    <w:p w14:paraId="20FFD2DC" w14:textId="77777777" w:rsidR="00635552" w:rsidRPr="00635552" w:rsidRDefault="00635552" w:rsidP="00635552">
      <w:pPr>
        <w:pStyle w:val="NoSpacing"/>
        <w:numPr>
          <w:ilvl w:val="0"/>
          <w:numId w:val="31"/>
        </w:numPr>
        <w:rPr>
          <w:rFonts w:eastAsiaTheme="majorEastAsia" w:cs="Times New Roman"/>
          <w:i/>
          <w:iCs/>
          <w:sz w:val="24"/>
          <w:szCs w:val="24"/>
          <w:lang w:eastAsia="en-GB"/>
        </w:rPr>
      </w:pPr>
      <w:r w:rsidRPr="00635552">
        <w:rPr>
          <w:rFonts w:eastAsiaTheme="majorEastAsia" w:cs="Times New Roman"/>
          <w:i/>
          <w:iCs/>
          <w:sz w:val="24"/>
          <w:szCs w:val="24"/>
          <w:lang w:eastAsia="en-GB"/>
        </w:rPr>
        <w:t>Maria Reva, Endling (Virago, 2025)</w:t>
      </w:r>
    </w:p>
    <w:p w14:paraId="11491339" w14:textId="77777777" w:rsidR="00635552" w:rsidRPr="00635552" w:rsidRDefault="00635552" w:rsidP="00635552">
      <w:pPr>
        <w:pStyle w:val="NoSpacing"/>
        <w:numPr>
          <w:ilvl w:val="0"/>
          <w:numId w:val="31"/>
        </w:numPr>
        <w:rPr>
          <w:rFonts w:eastAsiaTheme="majorEastAsia" w:cs="Times New Roman"/>
          <w:i/>
          <w:iCs/>
          <w:sz w:val="24"/>
          <w:szCs w:val="24"/>
          <w:lang w:eastAsia="en-GB"/>
        </w:rPr>
      </w:pPr>
      <w:r w:rsidRPr="00635552">
        <w:rPr>
          <w:rFonts w:eastAsiaTheme="majorEastAsia" w:cs="Times New Roman"/>
          <w:i/>
          <w:iCs/>
          <w:sz w:val="24"/>
          <w:szCs w:val="24"/>
          <w:lang w:eastAsia="en-GB"/>
        </w:rPr>
        <w:t>Callan Wink, Beartooth (Granta, 2025)</w:t>
      </w:r>
    </w:p>
    <w:p w14:paraId="28C1B780" w14:textId="77777777" w:rsidR="00F84FA7" w:rsidRDefault="00F84FA7" w:rsidP="00F84FA7">
      <w:pPr>
        <w:pStyle w:val="NoSpacing"/>
        <w:rPr>
          <w:b/>
          <w:bCs/>
          <w:sz w:val="24"/>
          <w:szCs w:val="24"/>
          <w:u w:val="single"/>
        </w:rPr>
      </w:pPr>
    </w:p>
    <w:p w14:paraId="0FC63E0F" w14:textId="77777777" w:rsidR="00EC74F4" w:rsidRDefault="00EC74F4" w:rsidP="00EC74F4">
      <w:pPr>
        <w:pStyle w:val="NoSpacing"/>
        <w:rPr>
          <w:sz w:val="24"/>
          <w:szCs w:val="24"/>
        </w:rPr>
      </w:pPr>
    </w:p>
    <w:p w14:paraId="34EE741B" w14:textId="3B03E140" w:rsidR="002A4E7F" w:rsidRPr="00F84FA7" w:rsidRDefault="005B4AB5" w:rsidP="002A4E7F">
      <w:pPr>
        <w:pStyle w:val="Heading2"/>
        <w:jc w:val="center"/>
        <w:rPr>
          <w:b/>
          <w:bCs/>
          <w:i/>
          <w:color w:val="auto"/>
          <w:u w:val="single"/>
        </w:rPr>
      </w:pPr>
      <w:r w:rsidRPr="005B4AB5">
        <w:rPr>
          <w:b/>
          <w:bCs/>
          <w:color w:val="auto"/>
          <w:u w:val="single"/>
        </w:rPr>
        <w:lastRenderedPageBreak/>
        <w:t>Books of Beasts: Real and Imaginary Animals Across Time</w:t>
      </w:r>
    </w:p>
    <w:p w14:paraId="3AE8F56B" w14:textId="77777777" w:rsidR="002A4E7F" w:rsidRPr="00F84FA7" w:rsidRDefault="002A4E7F" w:rsidP="002A4E7F">
      <w:pPr>
        <w:pStyle w:val="NoSpacing"/>
      </w:pPr>
    </w:p>
    <w:p w14:paraId="161BD9E6" w14:textId="4056B472" w:rsidR="002A4E7F" w:rsidRPr="00F84FA7" w:rsidRDefault="002A4E7F" w:rsidP="002A4E7F">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5B4AB5" w:rsidRPr="005B4AB5">
        <w:rPr>
          <w:rFonts w:cs="Calibri"/>
          <w:sz w:val="24"/>
          <w:szCs w:val="24"/>
        </w:rPr>
        <w:t>40690</w:t>
      </w:r>
    </w:p>
    <w:p w14:paraId="4582FFBB" w14:textId="77777777" w:rsidR="002A4E7F" w:rsidRPr="00F84FA7" w:rsidRDefault="002A4E7F" w:rsidP="002A4E7F">
      <w:pPr>
        <w:pStyle w:val="NoSpacing"/>
        <w:rPr>
          <w:sz w:val="24"/>
          <w:szCs w:val="24"/>
        </w:rPr>
      </w:pPr>
      <w:r w:rsidRPr="00F84FA7">
        <w:rPr>
          <w:sz w:val="24"/>
          <w:szCs w:val="24"/>
        </w:rPr>
        <w:t xml:space="preserve">CREDIT VALUE: </w:t>
      </w:r>
      <w:r>
        <w:rPr>
          <w:sz w:val="24"/>
          <w:szCs w:val="24"/>
        </w:rPr>
        <w:t>20</w:t>
      </w:r>
    </w:p>
    <w:p w14:paraId="4D998518" w14:textId="77777777" w:rsidR="002A4E7F" w:rsidRPr="00F84FA7" w:rsidRDefault="002A4E7F" w:rsidP="002A4E7F">
      <w:pPr>
        <w:pStyle w:val="NoSpacing"/>
        <w:rPr>
          <w:sz w:val="24"/>
          <w:szCs w:val="24"/>
        </w:rPr>
      </w:pPr>
      <w:r w:rsidRPr="00F84FA7">
        <w:rPr>
          <w:sz w:val="24"/>
          <w:szCs w:val="24"/>
        </w:rPr>
        <w:t>ASSESSMENT METHOD: 1 x essay (100%)</w:t>
      </w:r>
    </w:p>
    <w:p w14:paraId="1593D398" w14:textId="77777777" w:rsidR="002A4E7F" w:rsidRDefault="002A4E7F" w:rsidP="002A4E7F">
      <w:pPr>
        <w:pStyle w:val="NoSpacing"/>
        <w:rPr>
          <w:sz w:val="24"/>
          <w:szCs w:val="24"/>
        </w:rPr>
      </w:pPr>
      <w:r w:rsidRPr="00F84FA7">
        <w:rPr>
          <w:sz w:val="24"/>
          <w:szCs w:val="24"/>
        </w:rPr>
        <w:t>SEMESTER: 1 (Autumn term only)</w:t>
      </w:r>
    </w:p>
    <w:p w14:paraId="63293AF2" w14:textId="77777777" w:rsidR="002A4E7F" w:rsidRDefault="002A4E7F" w:rsidP="002A4E7F">
      <w:pPr>
        <w:pStyle w:val="NoSpacing"/>
        <w:rPr>
          <w:sz w:val="24"/>
          <w:szCs w:val="24"/>
        </w:rPr>
      </w:pPr>
    </w:p>
    <w:p w14:paraId="3FC72FC1" w14:textId="77777777" w:rsidR="002A4E7F" w:rsidRPr="00483B29" w:rsidRDefault="002A4E7F" w:rsidP="002A4E7F">
      <w:pPr>
        <w:spacing w:after="0"/>
        <w:rPr>
          <w:b/>
          <w:i/>
          <w:sz w:val="24"/>
          <w:szCs w:val="24"/>
        </w:rPr>
      </w:pPr>
      <w:r w:rsidRPr="00483B29">
        <w:rPr>
          <w:b/>
          <w:i/>
          <w:sz w:val="24"/>
          <w:szCs w:val="24"/>
        </w:rPr>
        <w:t>Please note: this module is only available to students who study English Literature at their home institution.</w:t>
      </w:r>
    </w:p>
    <w:p w14:paraId="27E6DE5D" w14:textId="084ECB52" w:rsidR="00EC74F4" w:rsidRDefault="00EC74F4" w:rsidP="00EC74F4">
      <w:pPr>
        <w:pStyle w:val="NoSpacing"/>
        <w:rPr>
          <w:sz w:val="24"/>
          <w:szCs w:val="24"/>
        </w:rPr>
      </w:pPr>
    </w:p>
    <w:p w14:paraId="3AE8E4F5" w14:textId="793BEE82" w:rsidR="005B4AB5" w:rsidRDefault="005B4AB5" w:rsidP="00EC74F4">
      <w:pPr>
        <w:pStyle w:val="NoSpacing"/>
        <w:rPr>
          <w:b/>
          <w:bCs/>
          <w:sz w:val="24"/>
          <w:szCs w:val="24"/>
          <w:u w:val="single"/>
        </w:rPr>
      </w:pPr>
      <w:r>
        <w:rPr>
          <w:b/>
          <w:bCs/>
          <w:sz w:val="24"/>
          <w:szCs w:val="24"/>
          <w:u w:val="single"/>
        </w:rPr>
        <w:t>DESCRIPTION</w:t>
      </w:r>
    </w:p>
    <w:p w14:paraId="6C79EFF1" w14:textId="77777777" w:rsidR="003F555C" w:rsidRDefault="003F555C" w:rsidP="003F555C">
      <w:pPr>
        <w:pStyle w:val="NoSpacing"/>
        <w:rPr>
          <w:b/>
          <w:bCs/>
          <w:sz w:val="24"/>
          <w:szCs w:val="24"/>
          <w:u w:val="single"/>
        </w:rPr>
      </w:pPr>
    </w:p>
    <w:p w14:paraId="393E3660" w14:textId="4B328736" w:rsidR="003F555C" w:rsidRPr="003F555C" w:rsidRDefault="003F555C" w:rsidP="003F555C">
      <w:pPr>
        <w:pStyle w:val="NoSpacing"/>
        <w:rPr>
          <w:b/>
          <w:bCs/>
          <w:sz w:val="24"/>
          <w:szCs w:val="24"/>
          <w:u w:val="single"/>
        </w:rPr>
      </w:pPr>
      <w:r w:rsidRPr="003F555C">
        <w:rPr>
          <w:sz w:val="24"/>
          <w:szCs w:val="24"/>
        </w:rPr>
        <w:t>Long before fieldwork determined which species appeared in scientific texts, cunning foxes and resourceful hedgehogs were placed alongside fierce unicorns and formidable dragons. Ancient and medieval bestiaries and natural histories attributed whales with a diabolical desire to trick sailors and drag them to their doom. They depicted panthers as the friendliest animals to walk the earth. They saw in spiders the devil himself. Examining a range of real and imagined creatures, this module will explore the representation of animals and their behaviours in collections from the classical and medieval periods to the heyday of evolutionary theory. This long history will also provide context for revivals of the bestiary tradition in 20th-/21st-century American and British poetry and prose, documentaries and popular culture.</w:t>
      </w:r>
    </w:p>
    <w:p w14:paraId="22B8E4E8" w14:textId="77777777" w:rsidR="003F555C" w:rsidRPr="003F555C" w:rsidRDefault="003F555C" w:rsidP="003F555C">
      <w:pPr>
        <w:pStyle w:val="NoSpacing"/>
        <w:rPr>
          <w:sz w:val="24"/>
          <w:szCs w:val="24"/>
        </w:rPr>
      </w:pPr>
    </w:p>
    <w:p w14:paraId="3103123E" w14:textId="2A325E91" w:rsidR="005B4AB5" w:rsidRPr="003F555C" w:rsidRDefault="003F555C" w:rsidP="003F555C">
      <w:pPr>
        <w:pStyle w:val="NoSpacing"/>
        <w:rPr>
          <w:sz w:val="24"/>
          <w:szCs w:val="24"/>
        </w:rPr>
      </w:pPr>
      <w:r w:rsidRPr="003F555C">
        <w:rPr>
          <w:sz w:val="24"/>
          <w:szCs w:val="24"/>
        </w:rPr>
        <w:t>The following thematic interests will shape the module's discussion of the long tradition of animal- and nature-writing: perceptions of human superiority and animal alterity; intersecting systems of prejudice and oppression (such as hierarchies/binaries imposed on gender, race, sexuality and class); boundaries between real and imaginary creatures; the relationship between literature, science and religion; visual and literary intersections. From this module, students will gain a foundation in approaches to critical animal studies that will be useful to other modules. Classical and medieval texts will be studied in translation; prior knowledge of the original languages is not required.</w:t>
      </w:r>
    </w:p>
    <w:p w14:paraId="738D8EAD" w14:textId="77777777" w:rsidR="00F84FA7" w:rsidRDefault="00F84FA7" w:rsidP="00F84FA7">
      <w:pPr>
        <w:pStyle w:val="NoSpacing"/>
        <w:rPr>
          <w:b/>
          <w:bCs/>
          <w:sz w:val="24"/>
          <w:szCs w:val="24"/>
          <w:u w:val="single"/>
        </w:rPr>
      </w:pPr>
    </w:p>
    <w:p w14:paraId="4DDEBB58" w14:textId="02C03E36" w:rsidR="00D96ABC" w:rsidRDefault="003F555C" w:rsidP="00F84FA7">
      <w:pPr>
        <w:pStyle w:val="NoSpacing"/>
        <w:rPr>
          <w:b/>
          <w:bCs/>
          <w:sz w:val="24"/>
          <w:szCs w:val="24"/>
          <w:u w:val="single"/>
        </w:rPr>
      </w:pPr>
      <w:r>
        <w:rPr>
          <w:b/>
          <w:bCs/>
          <w:sz w:val="24"/>
          <w:szCs w:val="24"/>
          <w:u w:val="single"/>
        </w:rPr>
        <w:t>INDICATIVE READING LIST</w:t>
      </w:r>
    </w:p>
    <w:p w14:paraId="5E51D018" w14:textId="77777777" w:rsidR="003F555C" w:rsidRDefault="003F555C" w:rsidP="00F84FA7">
      <w:pPr>
        <w:pStyle w:val="NoSpacing"/>
        <w:rPr>
          <w:b/>
          <w:bCs/>
          <w:sz w:val="24"/>
          <w:szCs w:val="24"/>
          <w:u w:val="single"/>
        </w:rPr>
      </w:pPr>
    </w:p>
    <w:p w14:paraId="74D99037" w14:textId="77777777" w:rsidR="00E62749" w:rsidRPr="00E62749" w:rsidRDefault="00E62749" w:rsidP="00E62749">
      <w:pPr>
        <w:pStyle w:val="NoSpacing"/>
        <w:numPr>
          <w:ilvl w:val="0"/>
          <w:numId w:val="32"/>
        </w:numPr>
        <w:rPr>
          <w:i/>
          <w:iCs/>
          <w:sz w:val="24"/>
          <w:szCs w:val="24"/>
        </w:rPr>
      </w:pPr>
      <w:r w:rsidRPr="00E62749">
        <w:rPr>
          <w:i/>
          <w:iCs/>
          <w:sz w:val="24"/>
          <w:szCs w:val="24"/>
        </w:rPr>
        <w:t>Classical natural histories </w:t>
      </w:r>
    </w:p>
    <w:p w14:paraId="597E95E6" w14:textId="77777777" w:rsidR="00E62749" w:rsidRPr="00E62749" w:rsidRDefault="00E62749" w:rsidP="00E62749">
      <w:pPr>
        <w:pStyle w:val="NoSpacing"/>
        <w:numPr>
          <w:ilvl w:val="0"/>
          <w:numId w:val="32"/>
        </w:numPr>
        <w:rPr>
          <w:i/>
          <w:iCs/>
          <w:sz w:val="24"/>
          <w:szCs w:val="24"/>
        </w:rPr>
      </w:pPr>
      <w:r w:rsidRPr="00E62749">
        <w:rPr>
          <w:i/>
          <w:iCs/>
          <w:sz w:val="24"/>
          <w:szCs w:val="24"/>
        </w:rPr>
        <w:t>Old and Middle English animal poems</w:t>
      </w:r>
    </w:p>
    <w:p w14:paraId="68498593" w14:textId="77777777" w:rsidR="00E62749" w:rsidRPr="00E62749" w:rsidRDefault="00E62749" w:rsidP="00E62749">
      <w:pPr>
        <w:pStyle w:val="NoSpacing"/>
        <w:numPr>
          <w:ilvl w:val="0"/>
          <w:numId w:val="32"/>
        </w:numPr>
        <w:rPr>
          <w:i/>
          <w:iCs/>
          <w:sz w:val="24"/>
          <w:szCs w:val="24"/>
        </w:rPr>
      </w:pPr>
      <w:r w:rsidRPr="00E62749">
        <w:rPr>
          <w:i/>
          <w:iCs/>
          <w:sz w:val="24"/>
          <w:szCs w:val="24"/>
        </w:rPr>
        <w:t>Medieval, early modern and 19th-century illustrated bestiaries</w:t>
      </w:r>
    </w:p>
    <w:p w14:paraId="67963D41" w14:textId="77777777" w:rsidR="00E62749" w:rsidRPr="00E62749" w:rsidRDefault="00E62749" w:rsidP="00E62749">
      <w:pPr>
        <w:pStyle w:val="NoSpacing"/>
        <w:numPr>
          <w:ilvl w:val="0"/>
          <w:numId w:val="32"/>
        </w:numPr>
        <w:rPr>
          <w:i/>
          <w:iCs/>
          <w:sz w:val="24"/>
          <w:szCs w:val="24"/>
        </w:rPr>
      </w:pPr>
      <w:r w:rsidRPr="00E62749">
        <w:rPr>
          <w:i/>
          <w:iCs/>
          <w:sz w:val="24"/>
          <w:szCs w:val="24"/>
        </w:rPr>
        <w:t>20th- and 21st-century bestiaries for children </w:t>
      </w:r>
    </w:p>
    <w:p w14:paraId="09B8D330" w14:textId="77777777" w:rsidR="00E62749" w:rsidRPr="00E62749" w:rsidRDefault="00E62749" w:rsidP="00E62749">
      <w:pPr>
        <w:pStyle w:val="NoSpacing"/>
        <w:numPr>
          <w:ilvl w:val="0"/>
          <w:numId w:val="32"/>
        </w:numPr>
        <w:rPr>
          <w:i/>
          <w:iCs/>
          <w:sz w:val="24"/>
          <w:szCs w:val="24"/>
        </w:rPr>
      </w:pPr>
      <w:r w:rsidRPr="00E62749">
        <w:rPr>
          <w:i/>
          <w:iCs/>
          <w:sz w:val="24"/>
          <w:szCs w:val="24"/>
        </w:rPr>
        <w:t>Eco-poetry</w:t>
      </w:r>
    </w:p>
    <w:p w14:paraId="128A937C" w14:textId="77777777" w:rsidR="00E62749" w:rsidRPr="00E62749" w:rsidRDefault="00E62749" w:rsidP="00E62749">
      <w:pPr>
        <w:pStyle w:val="NoSpacing"/>
        <w:numPr>
          <w:ilvl w:val="0"/>
          <w:numId w:val="32"/>
        </w:numPr>
        <w:rPr>
          <w:i/>
          <w:iCs/>
          <w:sz w:val="24"/>
          <w:szCs w:val="24"/>
        </w:rPr>
      </w:pPr>
      <w:r w:rsidRPr="00E62749">
        <w:rPr>
          <w:i/>
          <w:iCs/>
          <w:sz w:val="24"/>
          <w:szCs w:val="24"/>
        </w:rPr>
        <w:t>Wildlife documentaries</w:t>
      </w:r>
    </w:p>
    <w:p w14:paraId="066F32A4" w14:textId="77777777" w:rsidR="003F555C" w:rsidRDefault="003F555C" w:rsidP="00F84FA7">
      <w:pPr>
        <w:pStyle w:val="NoSpacing"/>
        <w:rPr>
          <w:b/>
          <w:bCs/>
          <w:sz w:val="24"/>
          <w:szCs w:val="24"/>
          <w:u w:val="single"/>
        </w:rPr>
      </w:pPr>
    </w:p>
    <w:p w14:paraId="6C765162" w14:textId="77777777" w:rsidR="00D96ABC" w:rsidRDefault="00D96ABC" w:rsidP="00F84FA7">
      <w:pPr>
        <w:pStyle w:val="NoSpacing"/>
        <w:rPr>
          <w:b/>
          <w:bCs/>
          <w:sz w:val="24"/>
          <w:szCs w:val="24"/>
          <w:u w:val="single"/>
        </w:rPr>
      </w:pPr>
    </w:p>
    <w:p w14:paraId="7F06FDB0" w14:textId="77777777" w:rsidR="00D96ABC" w:rsidRDefault="00D96ABC" w:rsidP="00F84FA7">
      <w:pPr>
        <w:pStyle w:val="NoSpacing"/>
        <w:rPr>
          <w:b/>
          <w:bCs/>
          <w:sz w:val="24"/>
          <w:szCs w:val="24"/>
          <w:u w:val="single"/>
        </w:rPr>
      </w:pPr>
    </w:p>
    <w:p w14:paraId="76FFF1C1" w14:textId="77777777" w:rsidR="00D96ABC" w:rsidRDefault="00D96ABC" w:rsidP="00F84FA7">
      <w:pPr>
        <w:pStyle w:val="NoSpacing"/>
        <w:rPr>
          <w:b/>
          <w:bCs/>
          <w:sz w:val="24"/>
          <w:szCs w:val="24"/>
          <w:u w:val="single"/>
        </w:rPr>
      </w:pPr>
    </w:p>
    <w:p w14:paraId="16301564" w14:textId="77777777" w:rsidR="00DB15E6" w:rsidRDefault="00DB15E6" w:rsidP="00B82064">
      <w:pPr>
        <w:pStyle w:val="NoSpacing"/>
        <w:rPr>
          <w:sz w:val="24"/>
          <w:szCs w:val="24"/>
        </w:rPr>
      </w:pPr>
    </w:p>
    <w:p w14:paraId="65967292" w14:textId="7E2E5801" w:rsidR="00DB15E6" w:rsidRPr="00F84FA7" w:rsidRDefault="004C0D2B" w:rsidP="00DB15E6">
      <w:pPr>
        <w:pStyle w:val="Heading2"/>
        <w:jc w:val="center"/>
        <w:rPr>
          <w:b/>
          <w:bCs/>
          <w:i/>
          <w:color w:val="auto"/>
          <w:u w:val="single"/>
        </w:rPr>
      </w:pPr>
      <w:r w:rsidRPr="004C0D2B">
        <w:rPr>
          <w:b/>
          <w:bCs/>
          <w:color w:val="auto"/>
          <w:u w:val="single"/>
        </w:rPr>
        <w:lastRenderedPageBreak/>
        <w:t>Literature in the Age of Evolution</w:t>
      </w:r>
    </w:p>
    <w:p w14:paraId="57B62600" w14:textId="77777777" w:rsidR="00DB15E6" w:rsidRPr="00F84FA7" w:rsidRDefault="00DB15E6" w:rsidP="00DB15E6">
      <w:pPr>
        <w:pStyle w:val="NoSpacing"/>
      </w:pPr>
    </w:p>
    <w:p w14:paraId="01DCBB79" w14:textId="4B3D555F" w:rsidR="00DB15E6" w:rsidRPr="00F84FA7" w:rsidRDefault="00DB15E6" w:rsidP="00DB15E6">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4C0D2B" w:rsidRPr="004C0D2B">
        <w:rPr>
          <w:rFonts w:cs="Calibri"/>
          <w:sz w:val="24"/>
          <w:szCs w:val="24"/>
        </w:rPr>
        <w:t>28647</w:t>
      </w:r>
    </w:p>
    <w:p w14:paraId="0C10D2E6" w14:textId="77777777" w:rsidR="00DB15E6" w:rsidRPr="00F84FA7" w:rsidRDefault="00DB15E6" w:rsidP="00DB15E6">
      <w:pPr>
        <w:pStyle w:val="NoSpacing"/>
        <w:rPr>
          <w:sz w:val="24"/>
          <w:szCs w:val="24"/>
        </w:rPr>
      </w:pPr>
      <w:r w:rsidRPr="00F84FA7">
        <w:rPr>
          <w:sz w:val="24"/>
          <w:szCs w:val="24"/>
        </w:rPr>
        <w:t xml:space="preserve">CREDIT VALUE: </w:t>
      </w:r>
      <w:r>
        <w:rPr>
          <w:sz w:val="24"/>
          <w:szCs w:val="24"/>
        </w:rPr>
        <w:t>20</w:t>
      </w:r>
    </w:p>
    <w:p w14:paraId="7C776F09" w14:textId="4EA93A75" w:rsidR="00DB15E6" w:rsidRPr="00F84FA7" w:rsidRDefault="00DB15E6" w:rsidP="00DB15E6">
      <w:pPr>
        <w:pStyle w:val="NoSpacing"/>
        <w:rPr>
          <w:sz w:val="24"/>
          <w:szCs w:val="24"/>
        </w:rPr>
      </w:pPr>
      <w:r w:rsidRPr="00F84FA7">
        <w:rPr>
          <w:sz w:val="24"/>
          <w:szCs w:val="24"/>
        </w:rPr>
        <w:t xml:space="preserve">ASSESSMENT METHOD: </w:t>
      </w:r>
      <w:r w:rsidR="00705F7A">
        <w:rPr>
          <w:sz w:val="24"/>
          <w:szCs w:val="24"/>
        </w:rPr>
        <w:t>1x e</w:t>
      </w:r>
      <w:r w:rsidR="00705F7A" w:rsidRPr="00705F7A">
        <w:rPr>
          <w:sz w:val="24"/>
          <w:szCs w:val="24"/>
        </w:rPr>
        <w:t>xercise, 500-words (15%)</w:t>
      </w:r>
      <w:r w:rsidR="00705F7A">
        <w:rPr>
          <w:sz w:val="24"/>
          <w:szCs w:val="24"/>
        </w:rPr>
        <w:t xml:space="preserve"> and 1x e</w:t>
      </w:r>
      <w:r w:rsidR="00705F7A" w:rsidRPr="00705F7A">
        <w:rPr>
          <w:sz w:val="24"/>
          <w:szCs w:val="24"/>
        </w:rPr>
        <w:t>ssay, 3,000-words (85%)</w:t>
      </w:r>
    </w:p>
    <w:p w14:paraId="0CEBA6EC" w14:textId="77777777" w:rsidR="00DB15E6" w:rsidRDefault="00DB15E6" w:rsidP="00DB15E6">
      <w:pPr>
        <w:pStyle w:val="NoSpacing"/>
        <w:rPr>
          <w:sz w:val="24"/>
          <w:szCs w:val="24"/>
        </w:rPr>
      </w:pPr>
      <w:r w:rsidRPr="00F84FA7">
        <w:rPr>
          <w:sz w:val="24"/>
          <w:szCs w:val="24"/>
        </w:rPr>
        <w:t>SEMESTER: 1 (Autumn term only)</w:t>
      </w:r>
    </w:p>
    <w:p w14:paraId="476F5D43" w14:textId="77777777" w:rsidR="00DB15E6" w:rsidRDefault="00DB15E6" w:rsidP="00DB15E6">
      <w:pPr>
        <w:pStyle w:val="NoSpacing"/>
        <w:rPr>
          <w:sz w:val="24"/>
          <w:szCs w:val="24"/>
        </w:rPr>
      </w:pPr>
    </w:p>
    <w:p w14:paraId="1659AFA8" w14:textId="77777777" w:rsidR="00DB15E6" w:rsidRPr="00483B29" w:rsidRDefault="00DB15E6" w:rsidP="00DB15E6">
      <w:pPr>
        <w:spacing w:after="0"/>
        <w:rPr>
          <w:b/>
          <w:i/>
          <w:sz w:val="24"/>
          <w:szCs w:val="24"/>
        </w:rPr>
      </w:pPr>
      <w:r w:rsidRPr="00483B29">
        <w:rPr>
          <w:b/>
          <w:i/>
          <w:sz w:val="24"/>
          <w:szCs w:val="24"/>
        </w:rPr>
        <w:t>Please note: this module is only available to students who study English Literature at their home institution.</w:t>
      </w:r>
    </w:p>
    <w:p w14:paraId="0E846E98" w14:textId="77777777" w:rsidR="00DB15E6" w:rsidRPr="00B82064" w:rsidRDefault="00DB15E6" w:rsidP="00B82064">
      <w:pPr>
        <w:pStyle w:val="NoSpacing"/>
        <w:rPr>
          <w:sz w:val="24"/>
          <w:szCs w:val="24"/>
        </w:rPr>
      </w:pPr>
    </w:p>
    <w:p w14:paraId="24C5A374" w14:textId="54E1BC54" w:rsidR="00D96ABC" w:rsidRDefault="00705F7A" w:rsidP="00F84FA7">
      <w:pPr>
        <w:pStyle w:val="NoSpacing"/>
        <w:rPr>
          <w:b/>
          <w:bCs/>
          <w:sz w:val="24"/>
          <w:szCs w:val="24"/>
          <w:u w:val="single"/>
        </w:rPr>
      </w:pPr>
      <w:r>
        <w:rPr>
          <w:b/>
          <w:bCs/>
          <w:sz w:val="24"/>
          <w:szCs w:val="24"/>
          <w:u w:val="single"/>
        </w:rPr>
        <w:t>DESCRIPTION</w:t>
      </w:r>
    </w:p>
    <w:p w14:paraId="4DDDBFC0" w14:textId="77777777" w:rsidR="00705F7A" w:rsidRDefault="00705F7A" w:rsidP="00F84FA7">
      <w:pPr>
        <w:pStyle w:val="NoSpacing"/>
        <w:rPr>
          <w:b/>
          <w:bCs/>
          <w:sz w:val="24"/>
          <w:szCs w:val="24"/>
          <w:u w:val="single"/>
        </w:rPr>
      </w:pPr>
    </w:p>
    <w:p w14:paraId="0469C4F5" w14:textId="0578A00B" w:rsidR="00705F7A" w:rsidRDefault="00BD7544" w:rsidP="00F84FA7">
      <w:pPr>
        <w:pStyle w:val="NoSpacing"/>
        <w:rPr>
          <w:sz w:val="24"/>
          <w:szCs w:val="24"/>
        </w:rPr>
      </w:pPr>
      <w:r w:rsidRPr="00BD7544">
        <w:rPr>
          <w:sz w:val="24"/>
          <w:szCs w:val="24"/>
        </w:rPr>
        <w:t>This module examines how literature participated in and responded to the scientific discovery that life on Earth has evolved rather than being created. Charles Darwin's announcement of the theory of evolution by natural selection in On the Origin of Species in 1859 marked a watershed, but evolution as an idea had been written about by scientists and poets since the end of the eighteenth century, and it has continued to be developed, refined and debated thereafter. On this module students study a diverse selection of texts that engage with evolutionary theory from the early nineteenth century to the mid twentieth century, including poetry, novels and science fiction, as well as the writings of the scientists themselves. We ask how literature explored the challenges posed by evolution to received ideas of religion and ethics. We consider how poetry and fiction can articulate what it means to live in a universe in which we have evolved through natural processes including natural and sexual selection, and in which we are related by ties of kinship and ecology to other living creatures. We consider too how literature and literary forms have been used to promote and to challenge evolutionary worldviews, including engaging with eugenics and empire, and how scientists have used literary techniques to articulate their theories. Students will also be introduced to a range of literature and science scholarship by critics from Gillian Beer and George Levine onwards.</w:t>
      </w:r>
    </w:p>
    <w:p w14:paraId="68F74906" w14:textId="77777777" w:rsidR="00BD7544" w:rsidRDefault="00BD7544" w:rsidP="00F84FA7">
      <w:pPr>
        <w:pStyle w:val="NoSpacing"/>
        <w:rPr>
          <w:sz w:val="24"/>
          <w:szCs w:val="24"/>
        </w:rPr>
      </w:pPr>
    </w:p>
    <w:p w14:paraId="6C79D866" w14:textId="59D21764" w:rsidR="00BD7544" w:rsidRDefault="00BD7544" w:rsidP="00F84FA7">
      <w:pPr>
        <w:pStyle w:val="NoSpacing"/>
        <w:rPr>
          <w:b/>
          <w:bCs/>
          <w:sz w:val="24"/>
          <w:szCs w:val="24"/>
          <w:u w:val="single"/>
        </w:rPr>
      </w:pPr>
      <w:r>
        <w:rPr>
          <w:b/>
          <w:bCs/>
          <w:sz w:val="24"/>
          <w:szCs w:val="24"/>
          <w:u w:val="single"/>
        </w:rPr>
        <w:t>INDICATIVE READING LIST</w:t>
      </w:r>
    </w:p>
    <w:p w14:paraId="342CA7FD" w14:textId="77777777" w:rsidR="00896EA3" w:rsidRDefault="00896EA3" w:rsidP="00F84FA7">
      <w:pPr>
        <w:pStyle w:val="NoSpacing"/>
        <w:rPr>
          <w:b/>
          <w:bCs/>
          <w:sz w:val="24"/>
          <w:szCs w:val="24"/>
          <w:u w:val="single"/>
        </w:rPr>
      </w:pPr>
    </w:p>
    <w:p w14:paraId="2EB43DBA" w14:textId="77777777" w:rsidR="00896EA3" w:rsidRPr="00896EA3" w:rsidRDefault="00896EA3" w:rsidP="00896EA3">
      <w:pPr>
        <w:pStyle w:val="NoSpacing"/>
        <w:numPr>
          <w:ilvl w:val="0"/>
          <w:numId w:val="33"/>
        </w:numPr>
        <w:rPr>
          <w:i/>
          <w:iCs/>
          <w:sz w:val="24"/>
          <w:szCs w:val="24"/>
        </w:rPr>
      </w:pPr>
      <w:r w:rsidRPr="00896EA3">
        <w:rPr>
          <w:i/>
          <w:iCs/>
          <w:sz w:val="24"/>
          <w:szCs w:val="24"/>
        </w:rPr>
        <w:t>Extracts from Charles Darwin, On the Origin of Species</w:t>
      </w:r>
    </w:p>
    <w:p w14:paraId="53B0E614" w14:textId="77777777" w:rsidR="00896EA3" w:rsidRPr="00896EA3" w:rsidRDefault="00896EA3" w:rsidP="00896EA3">
      <w:pPr>
        <w:pStyle w:val="NoSpacing"/>
        <w:numPr>
          <w:ilvl w:val="0"/>
          <w:numId w:val="33"/>
        </w:numPr>
        <w:rPr>
          <w:i/>
          <w:iCs/>
          <w:sz w:val="24"/>
          <w:szCs w:val="24"/>
        </w:rPr>
      </w:pPr>
      <w:r w:rsidRPr="00896EA3">
        <w:rPr>
          <w:i/>
          <w:iCs/>
          <w:sz w:val="24"/>
          <w:szCs w:val="24"/>
        </w:rPr>
        <w:t>Poetry by Alfred Tennyson and Constance Naden</w:t>
      </w:r>
    </w:p>
    <w:p w14:paraId="4477817B" w14:textId="77777777" w:rsidR="00896EA3" w:rsidRPr="00896EA3" w:rsidRDefault="00896EA3" w:rsidP="00896EA3">
      <w:pPr>
        <w:pStyle w:val="NoSpacing"/>
        <w:numPr>
          <w:ilvl w:val="0"/>
          <w:numId w:val="33"/>
        </w:numPr>
        <w:rPr>
          <w:i/>
          <w:iCs/>
          <w:sz w:val="24"/>
          <w:szCs w:val="24"/>
        </w:rPr>
      </w:pPr>
      <w:r w:rsidRPr="00896EA3">
        <w:rPr>
          <w:i/>
          <w:iCs/>
          <w:sz w:val="24"/>
          <w:szCs w:val="24"/>
        </w:rPr>
        <w:t>Olive Schreiner, The Story of an African Farm</w:t>
      </w:r>
    </w:p>
    <w:p w14:paraId="37AF1AF5" w14:textId="77777777" w:rsidR="00896EA3" w:rsidRPr="00896EA3" w:rsidRDefault="00896EA3" w:rsidP="00896EA3">
      <w:pPr>
        <w:pStyle w:val="NoSpacing"/>
        <w:numPr>
          <w:ilvl w:val="0"/>
          <w:numId w:val="33"/>
        </w:numPr>
        <w:rPr>
          <w:i/>
          <w:iCs/>
          <w:sz w:val="24"/>
          <w:szCs w:val="24"/>
        </w:rPr>
      </w:pPr>
      <w:r w:rsidRPr="00896EA3">
        <w:rPr>
          <w:i/>
          <w:iCs/>
          <w:sz w:val="24"/>
          <w:szCs w:val="24"/>
        </w:rPr>
        <w:t>Science-fiction by H. G. Wells, Arthur Machen, Olaf Stapledon and William Golding</w:t>
      </w:r>
    </w:p>
    <w:p w14:paraId="0D28AA73" w14:textId="77777777" w:rsidR="00896EA3" w:rsidRPr="00896EA3" w:rsidRDefault="00896EA3" w:rsidP="00F84FA7">
      <w:pPr>
        <w:pStyle w:val="NoSpacing"/>
        <w:rPr>
          <w:sz w:val="24"/>
          <w:szCs w:val="24"/>
        </w:rPr>
      </w:pPr>
    </w:p>
    <w:p w14:paraId="529A10B9" w14:textId="77777777" w:rsidR="00D96ABC" w:rsidRDefault="00D96ABC" w:rsidP="00F84FA7">
      <w:pPr>
        <w:pStyle w:val="NoSpacing"/>
        <w:rPr>
          <w:b/>
          <w:bCs/>
          <w:sz w:val="24"/>
          <w:szCs w:val="24"/>
          <w:u w:val="single"/>
        </w:rPr>
      </w:pPr>
    </w:p>
    <w:p w14:paraId="09A93AE9" w14:textId="77777777" w:rsidR="00D96ABC" w:rsidRDefault="00D96ABC" w:rsidP="00F84FA7">
      <w:pPr>
        <w:pStyle w:val="NoSpacing"/>
        <w:rPr>
          <w:b/>
          <w:bCs/>
          <w:sz w:val="24"/>
          <w:szCs w:val="24"/>
          <w:u w:val="single"/>
        </w:rPr>
      </w:pPr>
    </w:p>
    <w:p w14:paraId="5A2BD3CB" w14:textId="77777777" w:rsidR="00D96ABC" w:rsidRDefault="00D96ABC" w:rsidP="00F84FA7">
      <w:pPr>
        <w:pStyle w:val="NoSpacing"/>
        <w:rPr>
          <w:b/>
          <w:bCs/>
          <w:sz w:val="24"/>
          <w:szCs w:val="24"/>
          <w:u w:val="single"/>
        </w:rPr>
      </w:pPr>
    </w:p>
    <w:p w14:paraId="7ACD4236" w14:textId="77777777" w:rsidR="00D96ABC" w:rsidRDefault="00D96ABC" w:rsidP="00F84FA7">
      <w:pPr>
        <w:pStyle w:val="NoSpacing"/>
        <w:rPr>
          <w:b/>
          <w:bCs/>
          <w:sz w:val="24"/>
          <w:szCs w:val="24"/>
          <w:u w:val="single"/>
        </w:rPr>
      </w:pPr>
    </w:p>
    <w:p w14:paraId="466773EF" w14:textId="77777777" w:rsidR="00D96ABC" w:rsidRDefault="00D96ABC" w:rsidP="00F84FA7">
      <w:pPr>
        <w:pStyle w:val="NoSpacing"/>
        <w:rPr>
          <w:b/>
          <w:bCs/>
          <w:sz w:val="24"/>
          <w:szCs w:val="24"/>
          <w:u w:val="single"/>
        </w:rPr>
      </w:pPr>
    </w:p>
    <w:p w14:paraId="26D79376" w14:textId="77777777" w:rsidR="00D96ABC" w:rsidRDefault="00D96ABC" w:rsidP="00F84FA7">
      <w:pPr>
        <w:pStyle w:val="NoSpacing"/>
        <w:rPr>
          <w:b/>
          <w:bCs/>
          <w:sz w:val="24"/>
          <w:szCs w:val="24"/>
          <w:u w:val="single"/>
        </w:rPr>
      </w:pPr>
    </w:p>
    <w:p w14:paraId="4DFFC98B" w14:textId="77777777" w:rsidR="00D96ABC" w:rsidRDefault="00D96ABC" w:rsidP="00F84FA7">
      <w:pPr>
        <w:pStyle w:val="NoSpacing"/>
        <w:rPr>
          <w:b/>
          <w:bCs/>
          <w:sz w:val="24"/>
          <w:szCs w:val="24"/>
          <w:u w:val="single"/>
        </w:rPr>
      </w:pPr>
    </w:p>
    <w:p w14:paraId="486612B8" w14:textId="20FCE1A6" w:rsidR="004C66FD" w:rsidRPr="00F84FA7" w:rsidRDefault="00FA4042" w:rsidP="004C66FD">
      <w:pPr>
        <w:pStyle w:val="Heading2"/>
        <w:jc w:val="center"/>
        <w:rPr>
          <w:b/>
          <w:bCs/>
          <w:i/>
          <w:color w:val="auto"/>
          <w:u w:val="single"/>
        </w:rPr>
      </w:pPr>
      <w:r w:rsidRPr="00FA4042">
        <w:rPr>
          <w:b/>
          <w:bCs/>
          <w:color w:val="auto"/>
          <w:u w:val="single"/>
        </w:rPr>
        <w:lastRenderedPageBreak/>
        <w:t>Victorian Drama: Realism and Sensation, from Factory Lads to Fallen Women</w:t>
      </w:r>
    </w:p>
    <w:p w14:paraId="0EE8F21E" w14:textId="77777777" w:rsidR="004C66FD" w:rsidRPr="00F84FA7" w:rsidRDefault="004C66FD" w:rsidP="004C66FD">
      <w:pPr>
        <w:pStyle w:val="NoSpacing"/>
      </w:pPr>
    </w:p>
    <w:p w14:paraId="199D1123" w14:textId="1D86E110" w:rsidR="004C66FD" w:rsidRPr="00F84FA7" w:rsidRDefault="004C66FD" w:rsidP="004C66FD">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FA4042" w:rsidRPr="00FA4042">
        <w:rPr>
          <w:rFonts w:cs="Calibri"/>
          <w:sz w:val="24"/>
          <w:szCs w:val="24"/>
        </w:rPr>
        <w:t>41183</w:t>
      </w:r>
    </w:p>
    <w:p w14:paraId="39A733F2" w14:textId="77777777" w:rsidR="004C66FD" w:rsidRPr="00F84FA7" w:rsidRDefault="004C66FD" w:rsidP="004C66FD">
      <w:pPr>
        <w:pStyle w:val="NoSpacing"/>
        <w:rPr>
          <w:sz w:val="24"/>
          <w:szCs w:val="24"/>
        </w:rPr>
      </w:pPr>
      <w:r w:rsidRPr="00F84FA7">
        <w:rPr>
          <w:sz w:val="24"/>
          <w:szCs w:val="24"/>
        </w:rPr>
        <w:t xml:space="preserve">CREDIT VALUE: </w:t>
      </w:r>
      <w:r>
        <w:rPr>
          <w:sz w:val="24"/>
          <w:szCs w:val="24"/>
        </w:rPr>
        <w:t>20</w:t>
      </w:r>
    </w:p>
    <w:p w14:paraId="5E80A8A6" w14:textId="7A288DB8" w:rsidR="004C66FD" w:rsidRPr="00F84FA7" w:rsidRDefault="004C66FD" w:rsidP="004C66FD">
      <w:pPr>
        <w:pStyle w:val="NoSpacing"/>
        <w:rPr>
          <w:sz w:val="24"/>
          <w:szCs w:val="24"/>
        </w:rPr>
      </w:pPr>
      <w:r w:rsidRPr="00F84FA7">
        <w:rPr>
          <w:sz w:val="24"/>
          <w:szCs w:val="24"/>
        </w:rPr>
        <w:t xml:space="preserve">ASSESSMENT METHOD: </w:t>
      </w:r>
      <w:r>
        <w:rPr>
          <w:sz w:val="24"/>
          <w:szCs w:val="24"/>
        </w:rPr>
        <w:t xml:space="preserve">1x </w:t>
      </w:r>
      <w:r w:rsidR="00FA4042">
        <w:rPr>
          <w:sz w:val="24"/>
          <w:szCs w:val="24"/>
        </w:rPr>
        <w:t>essay (100%)</w:t>
      </w:r>
    </w:p>
    <w:p w14:paraId="08D2CB10" w14:textId="77777777" w:rsidR="004C66FD" w:rsidRDefault="004C66FD" w:rsidP="004C66FD">
      <w:pPr>
        <w:pStyle w:val="NoSpacing"/>
        <w:rPr>
          <w:sz w:val="24"/>
          <w:szCs w:val="24"/>
        </w:rPr>
      </w:pPr>
      <w:r w:rsidRPr="00F84FA7">
        <w:rPr>
          <w:sz w:val="24"/>
          <w:szCs w:val="24"/>
        </w:rPr>
        <w:t>SEMESTER: 1 (Autumn term only)</w:t>
      </w:r>
    </w:p>
    <w:p w14:paraId="19C4E7BA" w14:textId="77777777" w:rsidR="004C66FD" w:rsidRDefault="004C66FD" w:rsidP="004C66FD">
      <w:pPr>
        <w:pStyle w:val="NoSpacing"/>
        <w:rPr>
          <w:sz w:val="24"/>
          <w:szCs w:val="24"/>
        </w:rPr>
      </w:pPr>
    </w:p>
    <w:p w14:paraId="31FA85EA" w14:textId="77777777" w:rsidR="004C66FD" w:rsidRPr="00483B29" w:rsidRDefault="004C66FD" w:rsidP="004C66FD">
      <w:pPr>
        <w:spacing w:after="0"/>
        <w:rPr>
          <w:b/>
          <w:i/>
          <w:sz w:val="24"/>
          <w:szCs w:val="24"/>
        </w:rPr>
      </w:pPr>
      <w:r w:rsidRPr="00483B29">
        <w:rPr>
          <w:b/>
          <w:i/>
          <w:sz w:val="24"/>
          <w:szCs w:val="24"/>
        </w:rPr>
        <w:t>Please note: this module is only available to students who study English Literature at their home institution.</w:t>
      </w:r>
    </w:p>
    <w:p w14:paraId="015867F2" w14:textId="77777777" w:rsidR="00D96ABC" w:rsidRDefault="00D96ABC" w:rsidP="00F84FA7">
      <w:pPr>
        <w:pStyle w:val="NoSpacing"/>
        <w:rPr>
          <w:b/>
          <w:bCs/>
          <w:sz w:val="24"/>
          <w:szCs w:val="24"/>
          <w:u w:val="single"/>
        </w:rPr>
      </w:pPr>
    </w:p>
    <w:p w14:paraId="5A4D7E14" w14:textId="7BCA0DEB" w:rsidR="00866A5A" w:rsidRDefault="00866A5A" w:rsidP="00F84FA7">
      <w:pPr>
        <w:pStyle w:val="NoSpacing"/>
        <w:rPr>
          <w:b/>
          <w:bCs/>
          <w:sz w:val="24"/>
          <w:szCs w:val="24"/>
          <w:u w:val="single"/>
        </w:rPr>
      </w:pPr>
      <w:r>
        <w:rPr>
          <w:b/>
          <w:bCs/>
          <w:sz w:val="24"/>
          <w:szCs w:val="24"/>
          <w:u w:val="single"/>
        </w:rPr>
        <w:t>DESCRIPTION</w:t>
      </w:r>
    </w:p>
    <w:p w14:paraId="33AC4D8C" w14:textId="77777777" w:rsidR="00866A5A" w:rsidRDefault="00866A5A" w:rsidP="00F84FA7">
      <w:pPr>
        <w:pStyle w:val="NoSpacing"/>
        <w:rPr>
          <w:b/>
          <w:bCs/>
          <w:sz w:val="24"/>
          <w:szCs w:val="24"/>
          <w:u w:val="single"/>
        </w:rPr>
      </w:pPr>
    </w:p>
    <w:p w14:paraId="35058978" w14:textId="2F4AB028" w:rsidR="00866A5A" w:rsidRPr="00866A5A" w:rsidRDefault="00866A5A" w:rsidP="00F84FA7">
      <w:pPr>
        <w:pStyle w:val="NoSpacing"/>
        <w:rPr>
          <w:sz w:val="24"/>
          <w:szCs w:val="24"/>
        </w:rPr>
      </w:pPr>
      <w:r w:rsidRPr="00866A5A">
        <w:rPr>
          <w:sz w:val="24"/>
          <w:szCs w:val="24"/>
        </w:rPr>
        <w:t>This module focuses on British drama throughout the nineteenth century and includes a range of plays and adaptations from novels by authors including Matthew ‘Monk’ Lewis, Charles Dickens, Elizabeth Braddon, Bernard Shaw, the Black actor, Ira Aldridge, and women’s rights campaigner and actor, Elizabeth Robins. We also study the ‘Neo</w:t>
      </w:r>
      <w:proofErr w:type="gramStart"/>
      <w:r w:rsidRPr="00866A5A">
        <w:rPr>
          <w:sz w:val="24"/>
          <w:szCs w:val="24"/>
        </w:rPr>
        <w:t>-‘ or</w:t>
      </w:r>
      <w:proofErr w:type="gramEnd"/>
      <w:r w:rsidRPr="00866A5A">
        <w:rPr>
          <w:sz w:val="24"/>
          <w:szCs w:val="24"/>
        </w:rPr>
        <w:t xml:space="preserve"> ‘New-Victorian’ on the stage, including contemporary versions of burlesque and anti-colonialist performances as well as recent plays representing the Victorian stage. As well as reading established authors, the module looks at drama’s relationship with other art forms, including adaptations from popular novels, the periodical press and famous works of art. We look at how Victorian theatre presented a multi-media experience for the audience through its use of spectacular stagecraft and at methods of nineteenth century acting. We examine dramatic genres such as the Industrial, the Melodramatic, the Gothic, the Fallen Woman and include critical studies in race and gender. The module is supported by a structured week by week programme of reading and audio-visual materials.</w:t>
      </w:r>
    </w:p>
    <w:p w14:paraId="6BE3C96C" w14:textId="77777777" w:rsidR="00D96ABC" w:rsidRDefault="00D96ABC" w:rsidP="00F84FA7">
      <w:pPr>
        <w:pStyle w:val="NoSpacing"/>
        <w:rPr>
          <w:b/>
          <w:bCs/>
          <w:sz w:val="24"/>
          <w:szCs w:val="24"/>
          <w:u w:val="single"/>
        </w:rPr>
      </w:pPr>
    </w:p>
    <w:p w14:paraId="1EE1A19D" w14:textId="379A61C6" w:rsidR="00D96ABC" w:rsidRDefault="004655A9" w:rsidP="00F84FA7">
      <w:pPr>
        <w:pStyle w:val="NoSpacing"/>
        <w:rPr>
          <w:b/>
          <w:bCs/>
          <w:sz w:val="24"/>
          <w:szCs w:val="24"/>
          <w:u w:val="single"/>
        </w:rPr>
      </w:pPr>
      <w:r>
        <w:rPr>
          <w:b/>
          <w:bCs/>
          <w:sz w:val="24"/>
          <w:szCs w:val="24"/>
          <w:u w:val="single"/>
        </w:rPr>
        <w:t>INDICATIVE READING LIST</w:t>
      </w:r>
    </w:p>
    <w:p w14:paraId="47341382" w14:textId="77777777" w:rsidR="004655A9" w:rsidRDefault="004655A9" w:rsidP="00F84FA7">
      <w:pPr>
        <w:pStyle w:val="NoSpacing"/>
        <w:rPr>
          <w:b/>
          <w:bCs/>
          <w:sz w:val="24"/>
          <w:szCs w:val="24"/>
          <w:u w:val="single"/>
        </w:rPr>
      </w:pPr>
    </w:p>
    <w:p w14:paraId="02E318A6" w14:textId="77777777" w:rsidR="004655A9" w:rsidRPr="004655A9" w:rsidRDefault="004655A9" w:rsidP="004655A9">
      <w:pPr>
        <w:pStyle w:val="NoSpacing"/>
        <w:numPr>
          <w:ilvl w:val="0"/>
          <w:numId w:val="34"/>
        </w:numPr>
        <w:rPr>
          <w:sz w:val="24"/>
          <w:szCs w:val="24"/>
        </w:rPr>
      </w:pPr>
      <w:r w:rsidRPr="004655A9">
        <w:rPr>
          <w:sz w:val="24"/>
          <w:szCs w:val="24"/>
        </w:rPr>
        <w:t>Matthew 'Monk' Lewis </w:t>
      </w:r>
      <w:proofErr w:type="gramStart"/>
      <w:r w:rsidRPr="004655A9">
        <w:rPr>
          <w:i/>
          <w:iCs/>
          <w:sz w:val="24"/>
          <w:szCs w:val="24"/>
        </w:rPr>
        <w:t>The</w:t>
      </w:r>
      <w:proofErr w:type="gramEnd"/>
      <w:r w:rsidRPr="004655A9">
        <w:rPr>
          <w:i/>
          <w:iCs/>
          <w:sz w:val="24"/>
          <w:szCs w:val="24"/>
        </w:rPr>
        <w:t xml:space="preserve"> Castle Spectre</w:t>
      </w:r>
    </w:p>
    <w:p w14:paraId="5D353899" w14:textId="77777777" w:rsidR="004655A9" w:rsidRPr="004655A9" w:rsidRDefault="004655A9" w:rsidP="004655A9">
      <w:pPr>
        <w:pStyle w:val="NoSpacing"/>
        <w:numPr>
          <w:ilvl w:val="0"/>
          <w:numId w:val="34"/>
        </w:numPr>
        <w:rPr>
          <w:sz w:val="24"/>
          <w:szCs w:val="24"/>
        </w:rPr>
      </w:pPr>
      <w:r w:rsidRPr="004655A9">
        <w:rPr>
          <w:sz w:val="24"/>
          <w:szCs w:val="24"/>
        </w:rPr>
        <w:t>John Polidori/Dumas/ Harris: </w:t>
      </w:r>
      <w:r w:rsidRPr="004655A9">
        <w:rPr>
          <w:i/>
          <w:iCs/>
          <w:sz w:val="24"/>
          <w:szCs w:val="24"/>
        </w:rPr>
        <w:t>The Vampire</w:t>
      </w:r>
    </w:p>
    <w:p w14:paraId="5DC92A70" w14:textId="77777777" w:rsidR="004655A9" w:rsidRPr="004655A9" w:rsidRDefault="004655A9" w:rsidP="004655A9">
      <w:pPr>
        <w:pStyle w:val="NoSpacing"/>
        <w:numPr>
          <w:ilvl w:val="0"/>
          <w:numId w:val="34"/>
        </w:numPr>
        <w:rPr>
          <w:sz w:val="24"/>
          <w:szCs w:val="24"/>
        </w:rPr>
      </w:pPr>
      <w:r w:rsidRPr="004655A9">
        <w:rPr>
          <w:sz w:val="24"/>
          <w:szCs w:val="24"/>
        </w:rPr>
        <w:t>John Walker </w:t>
      </w:r>
      <w:r w:rsidRPr="004655A9">
        <w:rPr>
          <w:i/>
          <w:iCs/>
          <w:sz w:val="24"/>
          <w:szCs w:val="24"/>
        </w:rPr>
        <w:t>The Factory Lad</w:t>
      </w:r>
    </w:p>
    <w:p w14:paraId="096DE7E7" w14:textId="77777777" w:rsidR="004655A9" w:rsidRPr="004655A9" w:rsidRDefault="004655A9" w:rsidP="004655A9">
      <w:pPr>
        <w:pStyle w:val="NoSpacing"/>
        <w:numPr>
          <w:ilvl w:val="0"/>
          <w:numId w:val="34"/>
        </w:numPr>
        <w:rPr>
          <w:sz w:val="24"/>
          <w:szCs w:val="24"/>
        </w:rPr>
      </w:pPr>
      <w:r w:rsidRPr="004655A9">
        <w:rPr>
          <w:sz w:val="24"/>
          <w:szCs w:val="24"/>
        </w:rPr>
        <w:t>Charles Dickens </w:t>
      </w:r>
      <w:r w:rsidRPr="004655A9">
        <w:rPr>
          <w:i/>
          <w:iCs/>
          <w:sz w:val="24"/>
          <w:szCs w:val="24"/>
        </w:rPr>
        <w:t>Oliver Twist</w:t>
      </w:r>
    </w:p>
    <w:p w14:paraId="58663AE5" w14:textId="77777777" w:rsidR="004655A9" w:rsidRPr="004655A9" w:rsidRDefault="004655A9" w:rsidP="004655A9">
      <w:pPr>
        <w:pStyle w:val="NoSpacing"/>
        <w:numPr>
          <w:ilvl w:val="0"/>
          <w:numId w:val="34"/>
        </w:numPr>
        <w:rPr>
          <w:sz w:val="24"/>
          <w:szCs w:val="24"/>
        </w:rPr>
      </w:pPr>
      <w:r w:rsidRPr="004655A9">
        <w:rPr>
          <w:sz w:val="24"/>
          <w:szCs w:val="24"/>
        </w:rPr>
        <w:t>Mary Elizabeth Braddon </w:t>
      </w:r>
      <w:r w:rsidRPr="004655A9">
        <w:rPr>
          <w:i/>
          <w:iCs/>
          <w:sz w:val="24"/>
          <w:szCs w:val="24"/>
        </w:rPr>
        <w:t>Lady Audley's Secret</w:t>
      </w:r>
    </w:p>
    <w:p w14:paraId="64EE42F3" w14:textId="77777777" w:rsidR="004655A9" w:rsidRPr="004655A9" w:rsidRDefault="004655A9" w:rsidP="004655A9">
      <w:pPr>
        <w:pStyle w:val="NoSpacing"/>
        <w:numPr>
          <w:ilvl w:val="0"/>
          <w:numId w:val="34"/>
        </w:numPr>
        <w:rPr>
          <w:sz w:val="24"/>
          <w:szCs w:val="24"/>
        </w:rPr>
      </w:pPr>
      <w:r w:rsidRPr="004655A9">
        <w:rPr>
          <w:sz w:val="24"/>
          <w:szCs w:val="24"/>
        </w:rPr>
        <w:t>Mrs Henry Wood </w:t>
      </w:r>
      <w:r w:rsidRPr="004655A9">
        <w:rPr>
          <w:i/>
          <w:iCs/>
          <w:sz w:val="24"/>
          <w:szCs w:val="24"/>
        </w:rPr>
        <w:t>East Lynne</w:t>
      </w:r>
    </w:p>
    <w:p w14:paraId="238B435D" w14:textId="77777777" w:rsidR="004655A9" w:rsidRPr="004655A9" w:rsidRDefault="004655A9" w:rsidP="004655A9">
      <w:pPr>
        <w:pStyle w:val="NoSpacing"/>
        <w:numPr>
          <w:ilvl w:val="0"/>
          <w:numId w:val="34"/>
        </w:numPr>
        <w:rPr>
          <w:sz w:val="24"/>
          <w:szCs w:val="24"/>
        </w:rPr>
      </w:pPr>
      <w:r w:rsidRPr="004655A9">
        <w:rPr>
          <w:sz w:val="24"/>
          <w:szCs w:val="24"/>
        </w:rPr>
        <w:t>Harriet Beecher Stowe/Tom Taylor and Mark Lemon: </w:t>
      </w:r>
      <w:r w:rsidRPr="004655A9">
        <w:rPr>
          <w:i/>
          <w:iCs/>
          <w:sz w:val="24"/>
          <w:szCs w:val="24"/>
        </w:rPr>
        <w:t>Uncle Tom's Cabin</w:t>
      </w:r>
    </w:p>
    <w:p w14:paraId="30A40D85" w14:textId="77777777" w:rsidR="004655A9" w:rsidRPr="004655A9" w:rsidRDefault="004655A9" w:rsidP="004655A9">
      <w:pPr>
        <w:pStyle w:val="NoSpacing"/>
        <w:numPr>
          <w:ilvl w:val="0"/>
          <w:numId w:val="34"/>
        </w:numPr>
        <w:rPr>
          <w:sz w:val="24"/>
          <w:szCs w:val="24"/>
        </w:rPr>
      </w:pPr>
      <w:r w:rsidRPr="004655A9">
        <w:rPr>
          <w:sz w:val="24"/>
          <w:szCs w:val="24"/>
        </w:rPr>
        <w:t>Ira Aldridge </w:t>
      </w:r>
      <w:r w:rsidRPr="004655A9">
        <w:rPr>
          <w:i/>
          <w:iCs/>
          <w:sz w:val="24"/>
          <w:szCs w:val="24"/>
        </w:rPr>
        <w:t>The Black Doctor</w:t>
      </w:r>
    </w:p>
    <w:p w14:paraId="20A76CC7" w14:textId="77777777" w:rsidR="004655A9" w:rsidRPr="004655A9" w:rsidRDefault="004655A9" w:rsidP="004655A9">
      <w:pPr>
        <w:pStyle w:val="NoSpacing"/>
        <w:numPr>
          <w:ilvl w:val="0"/>
          <w:numId w:val="34"/>
        </w:numPr>
        <w:rPr>
          <w:sz w:val="24"/>
          <w:szCs w:val="24"/>
        </w:rPr>
      </w:pPr>
      <w:r w:rsidRPr="004655A9">
        <w:rPr>
          <w:sz w:val="24"/>
          <w:szCs w:val="24"/>
        </w:rPr>
        <w:t>George Bernard Shaw: </w:t>
      </w:r>
      <w:r w:rsidRPr="004655A9">
        <w:rPr>
          <w:i/>
          <w:iCs/>
          <w:sz w:val="24"/>
          <w:szCs w:val="24"/>
        </w:rPr>
        <w:t>Mrs Warren's Profession</w:t>
      </w:r>
    </w:p>
    <w:p w14:paraId="5204D061" w14:textId="77777777" w:rsidR="004655A9" w:rsidRPr="004655A9" w:rsidRDefault="004655A9" w:rsidP="004655A9">
      <w:pPr>
        <w:pStyle w:val="NoSpacing"/>
        <w:numPr>
          <w:ilvl w:val="0"/>
          <w:numId w:val="34"/>
        </w:numPr>
        <w:rPr>
          <w:sz w:val="24"/>
          <w:szCs w:val="24"/>
        </w:rPr>
      </w:pPr>
      <w:r w:rsidRPr="004655A9">
        <w:rPr>
          <w:sz w:val="24"/>
          <w:szCs w:val="24"/>
        </w:rPr>
        <w:t>Elizabeth Robins and Florence Bell </w:t>
      </w:r>
      <w:r w:rsidRPr="004655A9">
        <w:rPr>
          <w:i/>
          <w:iCs/>
          <w:sz w:val="24"/>
          <w:szCs w:val="24"/>
        </w:rPr>
        <w:t>Alan's Wife</w:t>
      </w:r>
    </w:p>
    <w:p w14:paraId="1DBAFB06" w14:textId="77777777" w:rsidR="004655A9" w:rsidRPr="004655A9" w:rsidRDefault="004655A9" w:rsidP="004655A9">
      <w:pPr>
        <w:pStyle w:val="NoSpacing"/>
        <w:numPr>
          <w:ilvl w:val="0"/>
          <w:numId w:val="34"/>
        </w:numPr>
        <w:rPr>
          <w:sz w:val="24"/>
          <w:szCs w:val="24"/>
        </w:rPr>
      </w:pPr>
      <w:r w:rsidRPr="004655A9">
        <w:rPr>
          <w:sz w:val="24"/>
          <w:szCs w:val="24"/>
        </w:rPr>
        <w:t>Professor Elemental: (Digital content)</w:t>
      </w:r>
    </w:p>
    <w:p w14:paraId="293CCA3B" w14:textId="77777777" w:rsidR="004655A9" w:rsidRPr="004655A9" w:rsidRDefault="004655A9" w:rsidP="004655A9">
      <w:pPr>
        <w:pStyle w:val="NoSpacing"/>
        <w:numPr>
          <w:ilvl w:val="0"/>
          <w:numId w:val="34"/>
        </w:numPr>
        <w:rPr>
          <w:sz w:val="24"/>
          <w:szCs w:val="24"/>
        </w:rPr>
      </w:pPr>
      <w:r w:rsidRPr="004655A9">
        <w:rPr>
          <w:sz w:val="24"/>
          <w:szCs w:val="24"/>
        </w:rPr>
        <w:t>Emily Autumn: Videos/</w:t>
      </w:r>
      <w:r w:rsidRPr="004655A9">
        <w:rPr>
          <w:i/>
          <w:iCs/>
          <w:sz w:val="24"/>
          <w:szCs w:val="24"/>
        </w:rPr>
        <w:t>The Asylum for Wayward Victorian Girls</w:t>
      </w:r>
    </w:p>
    <w:p w14:paraId="4BF3EBB7" w14:textId="77777777" w:rsidR="004655A9" w:rsidRPr="004655A9" w:rsidRDefault="004655A9" w:rsidP="00F84FA7">
      <w:pPr>
        <w:pStyle w:val="NoSpacing"/>
        <w:rPr>
          <w:sz w:val="24"/>
          <w:szCs w:val="24"/>
        </w:rPr>
      </w:pPr>
    </w:p>
    <w:p w14:paraId="4C25F487" w14:textId="77777777" w:rsidR="00D96ABC" w:rsidRDefault="00D96ABC" w:rsidP="00F84FA7">
      <w:pPr>
        <w:pStyle w:val="NoSpacing"/>
        <w:rPr>
          <w:b/>
          <w:bCs/>
          <w:sz w:val="24"/>
          <w:szCs w:val="24"/>
          <w:u w:val="single"/>
        </w:rPr>
      </w:pPr>
    </w:p>
    <w:p w14:paraId="37DF8183" w14:textId="77777777" w:rsidR="00D96ABC" w:rsidRDefault="00D96ABC" w:rsidP="00F84FA7">
      <w:pPr>
        <w:pStyle w:val="NoSpacing"/>
        <w:rPr>
          <w:b/>
          <w:bCs/>
          <w:sz w:val="24"/>
          <w:szCs w:val="24"/>
          <w:u w:val="single"/>
        </w:rPr>
      </w:pPr>
    </w:p>
    <w:p w14:paraId="6208871A" w14:textId="77777777" w:rsidR="00D96ABC" w:rsidRDefault="00D96ABC" w:rsidP="00F84FA7">
      <w:pPr>
        <w:pStyle w:val="NoSpacing"/>
        <w:rPr>
          <w:b/>
          <w:bCs/>
          <w:sz w:val="24"/>
          <w:szCs w:val="24"/>
          <w:u w:val="single"/>
        </w:rPr>
      </w:pPr>
    </w:p>
    <w:p w14:paraId="0503FA20" w14:textId="58538A4E" w:rsidR="00F84FA7" w:rsidRPr="00021DD4" w:rsidRDefault="00483B29" w:rsidP="00483B29">
      <w:pPr>
        <w:pStyle w:val="NoSpacing"/>
        <w:jc w:val="center"/>
        <w:rPr>
          <w:b/>
          <w:bCs/>
        </w:rPr>
      </w:pPr>
      <w:r w:rsidRPr="00021DD4">
        <w:rPr>
          <w:b/>
          <w:bCs/>
        </w:rPr>
        <w:lastRenderedPageBreak/>
        <w:t xml:space="preserve">Only </w:t>
      </w:r>
      <w:r w:rsidRPr="00021DD4">
        <w:rPr>
          <w:b/>
          <w:bCs/>
          <w:u w:val="single"/>
        </w:rPr>
        <w:t>ONE</w:t>
      </w:r>
      <w:r w:rsidRPr="00021DD4">
        <w:rPr>
          <w:b/>
          <w:bCs/>
        </w:rPr>
        <w:t xml:space="preserve"> of the following </w:t>
      </w:r>
      <w:r w:rsidR="00374ABA">
        <w:rPr>
          <w:b/>
          <w:bCs/>
        </w:rPr>
        <w:t xml:space="preserve">four </w:t>
      </w:r>
      <w:r w:rsidRPr="00021DD4">
        <w:rPr>
          <w:b/>
          <w:bCs/>
        </w:rPr>
        <w:t>modules can be taken:</w:t>
      </w:r>
    </w:p>
    <w:p w14:paraId="4079A713" w14:textId="77777777" w:rsidR="00B37845" w:rsidRDefault="00B37845" w:rsidP="00B37845">
      <w:pPr>
        <w:pStyle w:val="NoSpacing"/>
        <w:rPr>
          <w:sz w:val="24"/>
          <w:szCs w:val="24"/>
        </w:rPr>
      </w:pPr>
    </w:p>
    <w:p w14:paraId="313EF2D7" w14:textId="2F589768" w:rsidR="00704251" w:rsidRPr="00F84FA7" w:rsidRDefault="00D02F6E" w:rsidP="00704251">
      <w:pPr>
        <w:pStyle w:val="Heading2"/>
        <w:jc w:val="center"/>
        <w:rPr>
          <w:b/>
          <w:bCs/>
          <w:i/>
          <w:color w:val="auto"/>
          <w:u w:val="single"/>
        </w:rPr>
      </w:pPr>
      <w:r w:rsidRPr="00D02F6E">
        <w:rPr>
          <w:b/>
          <w:bCs/>
          <w:color w:val="auto"/>
          <w:u w:val="single"/>
        </w:rPr>
        <w:t xml:space="preserve">Bringing Out the Bodies: Technology, </w:t>
      </w:r>
      <w:proofErr w:type="spellStart"/>
      <w:r w:rsidRPr="00D02F6E">
        <w:rPr>
          <w:b/>
          <w:bCs/>
          <w:color w:val="auto"/>
          <w:u w:val="single"/>
        </w:rPr>
        <w:t>Transhumans</w:t>
      </w:r>
      <w:proofErr w:type="spellEnd"/>
      <w:r w:rsidRPr="00D02F6E">
        <w:rPr>
          <w:b/>
          <w:bCs/>
          <w:color w:val="auto"/>
          <w:u w:val="single"/>
        </w:rPr>
        <w:t xml:space="preserve"> and Skin</w:t>
      </w:r>
    </w:p>
    <w:p w14:paraId="56F6EEFB" w14:textId="77777777" w:rsidR="00704251" w:rsidRPr="00F84FA7" w:rsidRDefault="00704251" w:rsidP="00704251">
      <w:pPr>
        <w:pStyle w:val="NoSpacing"/>
      </w:pPr>
    </w:p>
    <w:p w14:paraId="5A3AFAF5" w14:textId="13149994" w:rsidR="00704251" w:rsidRPr="00F84FA7" w:rsidRDefault="00704251" w:rsidP="00704251">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D02F6E" w:rsidRPr="00D02F6E">
        <w:rPr>
          <w:rFonts w:cs="Calibri"/>
          <w:sz w:val="24"/>
          <w:szCs w:val="24"/>
        </w:rPr>
        <w:t>27598</w:t>
      </w:r>
    </w:p>
    <w:p w14:paraId="23BA78CD" w14:textId="77777777" w:rsidR="00704251" w:rsidRPr="00F84FA7" w:rsidRDefault="00704251" w:rsidP="00704251">
      <w:pPr>
        <w:pStyle w:val="NoSpacing"/>
        <w:rPr>
          <w:sz w:val="24"/>
          <w:szCs w:val="24"/>
        </w:rPr>
      </w:pPr>
      <w:r w:rsidRPr="00F84FA7">
        <w:rPr>
          <w:sz w:val="24"/>
          <w:szCs w:val="24"/>
        </w:rPr>
        <w:t xml:space="preserve">CREDIT VALUE: </w:t>
      </w:r>
      <w:r>
        <w:rPr>
          <w:sz w:val="24"/>
          <w:szCs w:val="24"/>
        </w:rPr>
        <w:t>20</w:t>
      </w:r>
    </w:p>
    <w:p w14:paraId="43B90440" w14:textId="77777777" w:rsidR="00704251" w:rsidRPr="00F84FA7" w:rsidRDefault="00704251" w:rsidP="00704251">
      <w:pPr>
        <w:pStyle w:val="NoSpacing"/>
        <w:rPr>
          <w:sz w:val="24"/>
          <w:szCs w:val="24"/>
        </w:rPr>
      </w:pPr>
      <w:r w:rsidRPr="00F84FA7">
        <w:rPr>
          <w:sz w:val="24"/>
          <w:szCs w:val="24"/>
        </w:rPr>
        <w:t xml:space="preserve">ASSESSMENT METHOD: </w:t>
      </w:r>
      <w:r>
        <w:rPr>
          <w:sz w:val="24"/>
          <w:szCs w:val="24"/>
        </w:rPr>
        <w:t>1x essay (100%)</w:t>
      </w:r>
    </w:p>
    <w:p w14:paraId="2BE4D26F" w14:textId="77777777" w:rsidR="00704251" w:rsidRDefault="00704251" w:rsidP="00704251">
      <w:pPr>
        <w:pStyle w:val="NoSpacing"/>
        <w:rPr>
          <w:sz w:val="24"/>
          <w:szCs w:val="24"/>
        </w:rPr>
      </w:pPr>
      <w:r w:rsidRPr="00F84FA7">
        <w:rPr>
          <w:sz w:val="24"/>
          <w:szCs w:val="24"/>
        </w:rPr>
        <w:t>SEMESTER: 1 (Autumn term only)</w:t>
      </w:r>
    </w:p>
    <w:p w14:paraId="0469B53C" w14:textId="77777777" w:rsidR="00704251" w:rsidRDefault="00704251" w:rsidP="00704251">
      <w:pPr>
        <w:pStyle w:val="NoSpacing"/>
        <w:rPr>
          <w:sz w:val="24"/>
          <w:szCs w:val="24"/>
        </w:rPr>
      </w:pPr>
    </w:p>
    <w:p w14:paraId="665A6828" w14:textId="77777777" w:rsidR="00704251" w:rsidRPr="00483B29" w:rsidRDefault="00704251" w:rsidP="00704251">
      <w:pPr>
        <w:spacing w:after="0"/>
        <w:rPr>
          <w:b/>
          <w:i/>
          <w:sz w:val="24"/>
          <w:szCs w:val="24"/>
        </w:rPr>
      </w:pPr>
      <w:r w:rsidRPr="00483B29">
        <w:rPr>
          <w:b/>
          <w:i/>
          <w:sz w:val="24"/>
          <w:szCs w:val="24"/>
        </w:rPr>
        <w:t>Please note: this module is only available to students who study English Literature at their home institution.</w:t>
      </w:r>
    </w:p>
    <w:p w14:paraId="4ACACE35" w14:textId="77777777" w:rsidR="00B37845" w:rsidRDefault="00B37845" w:rsidP="00B37845">
      <w:pPr>
        <w:pStyle w:val="NoSpacing"/>
        <w:rPr>
          <w:sz w:val="24"/>
          <w:szCs w:val="24"/>
        </w:rPr>
      </w:pPr>
    </w:p>
    <w:p w14:paraId="2D2046BF" w14:textId="7D14646B" w:rsidR="00B37845" w:rsidRDefault="00505443" w:rsidP="00B37845">
      <w:pPr>
        <w:pStyle w:val="NoSpacing"/>
        <w:rPr>
          <w:b/>
          <w:bCs/>
          <w:sz w:val="24"/>
          <w:szCs w:val="24"/>
          <w:u w:val="single"/>
        </w:rPr>
      </w:pPr>
      <w:r>
        <w:rPr>
          <w:b/>
          <w:bCs/>
          <w:sz w:val="24"/>
          <w:szCs w:val="24"/>
          <w:u w:val="single"/>
        </w:rPr>
        <w:t>DESCRIPTION</w:t>
      </w:r>
    </w:p>
    <w:p w14:paraId="22529907" w14:textId="77777777" w:rsidR="00505443" w:rsidRDefault="00505443" w:rsidP="00B37845">
      <w:pPr>
        <w:pStyle w:val="NoSpacing"/>
        <w:rPr>
          <w:b/>
          <w:bCs/>
          <w:sz w:val="24"/>
          <w:szCs w:val="24"/>
          <w:u w:val="single"/>
        </w:rPr>
      </w:pPr>
    </w:p>
    <w:p w14:paraId="5A1BAF31" w14:textId="77777777" w:rsidR="00505443" w:rsidRPr="00505443" w:rsidRDefault="00505443" w:rsidP="00505443">
      <w:pPr>
        <w:pStyle w:val="NoSpacing"/>
        <w:rPr>
          <w:sz w:val="24"/>
          <w:szCs w:val="24"/>
        </w:rPr>
      </w:pPr>
      <w:r w:rsidRPr="00505443">
        <w:rPr>
          <w:sz w:val="24"/>
          <w:szCs w:val="24"/>
        </w:rPr>
        <w:t>The word "technology" is used extensively throughout popular discourse to describe our material culture – something different is meant to be going on, something electronic, digital, microscopic. Technology, however, is nothing new, either as a concept or as a fact of human life. What, then, is distinct about the ways in which we use tools in the 21st century and how do the representations of technology in all forms of media question the ways in which our contemporary use of technology might (or should) unfold?</w:t>
      </w:r>
    </w:p>
    <w:p w14:paraId="731CDAE4" w14:textId="77777777" w:rsidR="00505443" w:rsidRPr="00505443" w:rsidRDefault="00505443" w:rsidP="00505443">
      <w:pPr>
        <w:pStyle w:val="NoSpacing"/>
        <w:rPr>
          <w:sz w:val="24"/>
          <w:szCs w:val="24"/>
        </w:rPr>
      </w:pPr>
    </w:p>
    <w:p w14:paraId="350652D7" w14:textId="77777777" w:rsidR="00505443" w:rsidRPr="00505443" w:rsidRDefault="00505443" w:rsidP="00505443">
      <w:pPr>
        <w:pStyle w:val="NoSpacing"/>
        <w:rPr>
          <w:sz w:val="24"/>
          <w:szCs w:val="24"/>
        </w:rPr>
      </w:pPr>
      <w:r w:rsidRPr="00505443">
        <w:rPr>
          <w:sz w:val="24"/>
          <w:szCs w:val="24"/>
        </w:rPr>
        <w:t xml:space="preserve">This module focuses on the user’s body, how it might be supported and invaded, improved and supplanted by technology. The aim is to worm our way into the skin, starting with graspable and wearable technologies, then implants, before looking at genetic modifications, pharmaceuticals, and the end of aging and, finally, the “ideal” shedding of the human body for another kind of existence entirely. In exploring these </w:t>
      </w:r>
      <w:proofErr w:type="gramStart"/>
      <w:r w:rsidRPr="00505443">
        <w:rPr>
          <w:sz w:val="24"/>
          <w:szCs w:val="24"/>
        </w:rPr>
        <w:t>topics</w:t>
      </w:r>
      <w:proofErr w:type="gramEnd"/>
      <w:r w:rsidRPr="00505443">
        <w:rPr>
          <w:sz w:val="24"/>
          <w:szCs w:val="24"/>
        </w:rPr>
        <w:t xml:space="preserve"> we will consider why we might modify ourselves, how we might go about it, and why we might want to shape or even resist it.</w:t>
      </w:r>
    </w:p>
    <w:p w14:paraId="4EA4DF3E" w14:textId="77777777" w:rsidR="00505443" w:rsidRPr="00505443" w:rsidRDefault="00505443" w:rsidP="00505443">
      <w:pPr>
        <w:pStyle w:val="NoSpacing"/>
        <w:rPr>
          <w:sz w:val="24"/>
          <w:szCs w:val="24"/>
        </w:rPr>
      </w:pPr>
    </w:p>
    <w:p w14:paraId="12B3E071" w14:textId="26151EE6" w:rsidR="00505443" w:rsidRPr="00505443" w:rsidRDefault="00505443" w:rsidP="00505443">
      <w:pPr>
        <w:pStyle w:val="NoSpacing"/>
        <w:rPr>
          <w:sz w:val="24"/>
          <w:szCs w:val="24"/>
        </w:rPr>
      </w:pPr>
      <w:r w:rsidRPr="00505443">
        <w:rPr>
          <w:sz w:val="24"/>
          <w:szCs w:val="24"/>
        </w:rPr>
        <w:t xml:space="preserve">Students will start each </w:t>
      </w:r>
      <w:proofErr w:type="gramStart"/>
      <w:r w:rsidRPr="00505443">
        <w:rPr>
          <w:sz w:val="24"/>
          <w:szCs w:val="24"/>
        </w:rPr>
        <w:t>two week</w:t>
      </w:r>
      <w:proofErr w:type="gramEnd"/>
      <w:r w:rsidRPr="00505443">
        <w:rPr>
          <w:sz w:val="24"/>
          <w:szCs w:val="24"/>
        </w:rPr>
        <w:t xml:space="preserve"> section by considering a provocation from a theoretical, philosophical, and/or scientific work and then pairing these insights in the second week with an artwork (typically literature or film). The aim is to explore cutting edge thought, so many examples will be drawn from the 21st century, but ideas about technology and the body will also be grounded in work across history so that we might talk about the first stone tools and their direct lineage to mobile phones and beyond. Students with an interest in any </w:t>
      </w:r>
      <w:proofErr w:type="gramStart"/>
      <w:r w:rsidRPr="00505443">
        <w:rPr>
          <w:sz w:val="24"/>
          <w:szCs w:val="24"/>
        </w:rPr>
        <w:t>time period</w:t>
      </w:r>
      <w:proofErr w:type="gramEnd"/>
      <w:r w:rsidRPr="00505443">
        <w:rPr>
          <w:sz w:val="24"/>
          <w:szCs w:val="24"/>
        </w:rPr>
        <w:t xml:space="preserve"> will therefore be able to pursue many of these same discussions and find their own examples.</w:t>
      </w:r>
    </w:p>
    <w:p w14:paraId="19F9B216" w14:textId="77777777" w:rsidR="00B37845" w:rsidRDefault="00B37845" w:rsidP="00B37845">
      <w:pPr>
        <w:pStyle w:val="NoSpacing"/>
        <w:rPr>
          <w:sz w:val="24"/>
          <w:szCs w:val="24"/>
        </w:rPr>
      </w:pPr>
    </w:p>
    <w:p w14:paraId="5C3F06C1" w14:textId="49F46C0D" w:rsidR="00B37845" w:rsidRDefault="003C115A" w:rsidP="00B37845">
      <w:pPr>
        <w:pStyle w:val="NoSpacing"/>
        <w:rPr>
          <w:b/>
          <w:bCs/>
          <w:sz w:val="24"/>
          <w:szCs w:val="24"/>
          <w:u w:val="single"/>
        </w:rPr>
      </w:pPr>
      <w:r>
        <w:rPr>
          <w:b/>
          <w:bCs/>
          <w:sz w:val="24"/>
          <w:szCs w:val="24"/>
          <w:u w:val="single"/>
        </w:rPr>
        <w:t>INDICATIVE READING LIST</w:t>
      </w:r>
    </w:p>
    <w:p w14:paraId="3CCAF2D4" w14:textId="77777777" w:rsidR="003C115A" w:rsidRDefault="003C115A" w:rsidP="00B37845">
      <w:pPr>
        <w:pStyle w:val="NoSpacing"/>
        <w:rPr>
          <w:b/>
          <w:bCs/>
          <w:sz w:val="24"/>
          <w:szCs w:val="24"/>
          <w:u w:val="single"/>
        </w:rPr>
      </w:pPr>
    </w:p>
    <w:p w14:paraId="0DEA3CCA" w14:textId="77777777" w:rsidR="003C115A" w:rsidRPr="003C115A" w:rsidRDefault="003C115A" w:rsidP="003C115A">
      <w:pPr>
        <w:pStyle w:val="NoSpacing"/>
        <w:numPr>
          <w:ilvl w:val="0"/>
          <w:numId w:val="35"/>
        </w:numPr>
        <w:rPr>
          <w:sz w:val="24"/>
          <w:szCs w:val="24"/>
        </w:rPr>
      </w:pPr>
      <w:r w:rsidRPr="003C115A">
        <w:rPr>
          <w:sz w:val="24"/>
          <w:szCs w:val="24"/>
        </w:rPr>
        <w:t>Ramez Naam – Nexus</w:t>
      </w:r>
    </w:p>
    <w:p w14:paraId="6E2AB9EB" w14:textId="77777777" w:rsidR="003C115A" w:rsidRPr="003C115A" w:rsidRDefault="003C115A" w:rsidP="003C115A">
      <w:pPr>
        <w:pStyle w:val="NoSpacing"/>
        <w:numPr>
          <w:ilvl w:val="0"/>
          <w:numId w:val="35"/>
        </w:numPr>
        <w:rPr>
          <w:sz w:val="24"/>
          <w:szCs w:val="24"/>
        </w:rPr>
      </w:pPr>
      <w:r w:rsidRPr="003C115A">
        <w:rPr>
          <w:sz w:val="24"/>
          <w:szCs w:val="24"/>
        </w:rPr>
        <w:t>Ramez Naam – More Than Human</w:t>
      </w:r>
    </w:p>
    <w:p w14:paraId="782B5079" w14:textId="77777777" w:rsidR="003C115A" w:rsidRPr="003C115A" w:rsidRDefault="003C115A" w:rsidP="003C115A">
      <w:pPr>
        <w:pStyle w:val="NoSpacing"/>
        <w:numPr>
          <w:ilvl w:val="0"/>
          <w:numId w:val="35"/>
        </w:numPr>
        <w:rPr>
          <w:sz w:val="24"/>
          <w:szCs w:val="24"/>
        </w:rPr>
      </w:pPr>
      <w:r w:rsidRPr="003C115A">
        <w:rPr>
          <w:sz w:val="24"/>
          <w:szCs w:val="24"/>
        </w:rPr>
        <w:t xml:space="preserve">Sabrina </w:t>
      </w:r>
      <w:proofErr w:type="spellStart"/>
      <w:r w:rsidRPr="003C115A">
        <w:rPr>
          <w:sz w:val="24"/>
          <w:szCs w:val="24"/>
        </w:rPr>
        <w:t>Vourvoulias</w:t>
      </w:r>
      <w:proofErr w:type="spellEnd"/>
      <w:r w:rsidRPr="003C115A">
        <w:rPr>
          <w:sz w:val="24"/>
          <w:szCs w:val="24"/>
        </w:rPr>
        <w:t xml:space="preserve"> – Ink</w:t>
      </w:r>
    </w:p>
    <w:p w14:paraId="30BB2593" w14:textId="77777777" w:rsidR="003C115A" w:rsidRPr="003C115A" w:rsidRDefault="003C115A" w:rsidP="003C115A">
      <w:pPr>
        <w:pStyle w:val="NoSpacing"/>
        <w:numPr>
          <w:ilvl w:val="0"/>
          <w:numId w:val="35"/>
        </w:numPr>
        <w:rPr>
          <w:sz w:val="24"/>
          <w:szCs w:val="24"/>
        </w:rPr>
      </w:pPr>
      <w:r w:rsidRPr="003C115A">
        <w:rPr>
          <w:sz w:val="24"/>
          <w:szCs w:val="24"/>
        </w:rPr>
        <w:t>Kate Devlin – Turned On: Science, Sex and Robots</w:t>
      </w:r>
    </w:p>
    <w:p w14:paraId="169D365F" w14:textId="77777777" w:rsidR="003C115A" w:rsidRPr="003C115A" w:rsidRDefault="003C115A" w:rsidP="003C115A">
      <w:pPr>
        <w:pStyle w:val="NoSpacing"/>
        <w:numPr>
          <w:ilvl w:val="0"/>
          <w:numId w:val="35"/>
        </w:numPr>
        <w:rPr>
          <w:sz w:val="24"/>
          <w:szCs w:val="24"/>
        </w:rPr>
      </w:pPr>
      <w:r w:rsidRPr="003C115A">
        <w:rPr>
          <w:sz w:val="24"/>
          <w:szCs w:val="24"/>
        </w:rPr>
        <w:t>Daniel Keyes – Flowers for Algernon</w:t>
      </w:r>
    </w:p>
    <w:p w14:paraId="283B964E" w14:textId="77777777" w:rsidR="003C115A" w:rsidRPr="003C115A" w:rsidRDefault="003C115A" w:rsidP="003C115A">
      <w:pPr>
        <w:pStyle w:val="NoSpacing"/>
        <w:numPr>
          <w:ilvl w:val="0"/>
          <w:numId w:val="35"/>
        </w:numPr>
        <w:rPr>
          <w:sz w:val="24"/>
          <w:szCs w:val="24"/>
        </w:rPr>
      </w:pPr>
      <w:r w:rsidRPr="003C115A">
        <w:rPr>
          <w:sz w:val="24"/>
          <w:szCs w:val="24"/>
        </w:rPr>
        <w:lastRenderedPageBreak/>
        <w:t>Nancy Kress – Beggars in Spain</w:t>
      </w:r>
    </w:p>
    <w:p w14:paraId="1102063B" w14:textId="77777777" w:rsidR="003C115A" w:rsidRPr="003C115A" w:rsidRDefault="003C115A" w:rsidP="003C115A">
      <w:pPr>
        <w:pStyle w:val="NoSpacing"/>
        <w:numPr>
          <w:ilvl w:val="0"/>
          <w:numId w:val="35"/>
        </w:numPr>
        <w:rPr>
          <w:sz w:val="24"/>
          <w:szCs w:val="24"/>
        </w:rPr>
      </w:pPr>
      <w:r w:rsidRPr="003C115A">
        <w:rPr>
          <w:sz w:val="24"/>
          <w:szCs w:val="24"/>
        </w:rPr>
        <w:t>Altered Carbon: Season 1</w:t>
      </w:r>
    </w:p>
    <w:p w14:paraId="15B5BB63" w14:textId="77777777" w:rsidR="003C115A" w:rsidRPr="003C115A" w:rsidRDefault="003C115A" w:rsidP="003C115A">
      <w:pPr>
        <w:pStyle w:val="NoSpacing"/>
        <w:numPr>
          <w:ilvl w:val="0"/>
          <w:numId w:val="35"/>
        </w:numPr>
        <w:rPr>
          <w:sz w:val="24"/>
          <w:szCs w:val="24"/>
        </w:rPr>
      </w:pPr>
      <w:r w:rsidRPr="003C115A">
        <w:rPr>
          <w:sz w:val="24"/>
          <w:szCs w:val="24"/>
        </w:rPr>
        <w:t>Douglas Lain – Aubrey de Grey: Advocate for an Indefinite Human Lifespan</w:t>
      </w:r>
    </w:p>
    <w:p w14:paraId="77E2700C" w14:textId="77777777" w:rsidR="003C115A" w:rsidRPr="003C115A" w:rsidRDefault="003C115A" w:rsidP="003C115A">
      <w:pPr>
        <w:pStyle w:val="NoSpacing"/>
        <w:numPr>
          <w:ilvl w:val="0"/>
          <w:numId w:val="35"/>
        </w:numPr>
        <w:rPr>
          <w:sz w:val="24"/>
          <w:szCs w:val="24"/>
        </w:rPr>
      </w:pPr>
      <w:r w:rsidRPr="003C115A">
        <w:rPr>
          <w:sz w:val="24"/>
          <w:szCs w:val="24"/>
        </w:rPr>
        <w:t>Caroline Bassett, Ed Steinmueller, and George Voss – “Better Made Up: The Mutual Influence of Science fiction and Innovation"</w:t>
      </w:r>
    </w:p>
    <w:p w14:paraId="44F16735" w14:textId="77777777" w:rsidR="003C115A" w:rsidRPr="003C115A" w:rsidRDefault="003C115A" w:rsidP="003C115A">
      <w:pPr>
        <w:pStyle w:val="NoSpacing"/>
        <w:numPr>
          <w:ilvl w:val="0"/>
          <w:numId w:val="35"/>
        </w:numPr>
        <w:rPr>
          <w:sz w:val="24"/>
          <w:szCs w:val="24"/>
        </w:rPr>
      </w:pPr>
      <w:r w:rsidRPr="003C115A">
        <w:rPr>
          <w:sz w:val="24"/>
          <w:szCs w:val="24"/>
        </w:rPr>
        <w:t>Nick Payne, Elegy</w:t>
      </w:r>
    </w:p>
    <w:p w14:paraId="7C1136FD" w14:textId="77777777" w:rsidR="003C115A" w:rsidRPr="003C115A" w:rsidRDefault="003C115A" w:rsidP="003C115A">
      <w:pPr>
        <w:pStyle w:val="NoSpacing"/>
        <w:numPr>
          <w:ilvl w:val="0"/>
          <w:numId w:val="35"/>
        </w:numPr>
        <w:rPr>
          <w:sz w:val="24"/>
          <w:szCs w:val="24"/>
        </w:rPr>
      </w:pPr>
      <w:r w:rsidRPr="003C115A">
        <w:rPr>
          <w:sz w:val="24"/>
          <w:szCs w:val="24"/>
        </w:rPr>
        <w:t>Robert Venditti, The Surrogates Volume 1</w:t>
      </w:r>
    </w:p>
    <w:p w14:paraId="3B7786D7" w14:textId="77777777" w:rsidR="003C115A" w:rsidRPr="003C115A" w:rsidRDefault="003C115A" w:rsidP="003C115A">
      <w:pPr>
        <w:pStyle w:val="NoSpacing"/>
        <w:numPr>
          <w:ilvl w:val="0"/>
          <w:numId w:val="35"/>
        </w:numPr>
        <w:rPr>
          <w:sz w:val="24"/>
          <w:szCs w:val="24"/>
        </w:rPr>
      </w:pPr>
      <w:r w:rsidRPr="003C115A">
        <w:rPr>
          <w:sz w:val="24"/>
          <w:szCs w:val="24"/>
        </w:rPr>
        <w:t>Limitless</w:t>
      </w:r>
    </w:p>
    <w:p w14:paraId="737CB48D" w14:textId="77777777" w:rsidR="003C115A" w:rsidRPr="003C115A" w:rsidRDefault="003C115A" w:rsidP="003C115A">
      <w:pPr>
        <w:pStyle w:val="NoSpacing"/>
        <w:numPr>
          <w:ilvl w:val="0"/>
          <w:numId w:val="35"/>
        </w:numPr>
        <w:rPr>
          <w:sz w:val="24"/>
          <w:szCs w:val="24"/>
        </w:rPr>
      </w:pPr>
      <w:r w:rsidRPr="003C115A">
        <w:rPr>
          <w:sz w:val="24"/>
          <w:szCs w:val="24"/>
        </w:rPr>
        <w:t>Advantageous</w:t>
      </w:r>
    </w:p>
    <w:p w14:paraId="12278C3F" w14:textId="77777777" w:rsidR="003C115A" w:rsidRPr="003C115A" w:rsidRDefault="003C115A" w:rsidP="003C115A">
      <w:pPr>
        <w:pStyle w:val="NoSpacing"/>
        <w:numPr>
          <w:ilvl w:val="0"/>
          <w:numId w:val="35"/>
        </w:numPr>
        <w:rPr>
          <w:sz w:val="24"/>
          <w:szCs w:val="24"/>
        </w:rPr>
      </w:pPr>
      <w:r w:rsidRPr="003C115A">
        <w:rPr>
          <w:sz w:val="24"/>
          <w:szCs w:val="24"/>
        </w:rPr>
        <w:t>Eternal Sunshine of the Spotless Mind</w:t>
      </w:r>
    </w:p>
    <w:p w14:paraId="123C0CA7" w14:textId="77777777" w:rsidR="003C115A" w:rsidRPr="003C115A" w:rsidRDefault="003C115A" w:rsidP="003C115A">
      <w:pPr>
        <w:pStyle w:val="NoSpacing"/>
        <w:numPr>
          <w:ilvl w:val="0"/>
          <w:numId w:val="35"/>
        </w:numPr>
        <w:rPr>
          <w:sz w:val="24"/>
          <w:szCs w:val="24"/>
        </w:rPr>
      </w:pPr>
      <w:r w:rsidRPr="003C115A">
        <w:rPr>
          <w:sz w:val="24"/>
          <w:szCs w:val="24"/>
        </w:rPr>
        <w:t>Gattaca </w:t>
      </w:r>
    </w:p>
    <w:p w14:paraId="24BE2C40" w14:textId="77777777" w:rsidR="003C115A" w:rsidRPr="003C115A" w:rsidRDefault="003C115A" w:rsidP="003C115A">
      <w:pPr>
        <w:pStyle w:val="NoSpacing"/>
        <w:numPr>
          <w:ilvl w:val="0"/>
          <w:numId w:val="35"/>
        </w:numPr>
        <w:rPr>
          <w:sz w:val="24"/>
          <w:szCs w:val="24"/>
        </w:rPr>
      </w:pPr>
      <w:r w:rsidRPr="003C115A">
        <w:rPr>
          <w:sz w:val="24"/>
          <w:szCs w:val="24"/>
        </w:rPr>
        <w:t>Her</w:t>
      </w:r>
    </w:p>
    <w:p w14:paraId="2EB454F7" w14:textId="77777777" w:rsidR="003C115A" w:rsidRDefault="003C115A" w:rsidP="003C115A">
      <w:pPr>
        <w:pStyle w:val="NoSpacing"/>
        <w:numPr>
          <w:ilvl w:val="0"/>
          <w:numId w:val="35"/>
        </w:numPr>
        <w:rPr>
          <w:sz w:val="24"/>
          <w:szCs w:val="24"/>
        </w:rPr>
      </w:pPr>
      <w:r w:rsidRPr="003C115A">
        <w:rPr>
          <w:sz w:val="24"/>
          <w:szCs w:val="24"/>
        </w:rPr>
        <w:t xml:space="preserve">Muireann Quigley and </w:t>
      </w:r>
      <w:proofErr w:type="spellStart"/>
      <w:r w:rsidRPr="003C115A">
        <w:rPr>
          <w:sz w:val="24"/>
          <w:szCs w:val="24"/>
        </w:rPr>
        <w:t>Semande</w:t>
      </w:r>
      <w:proofErr w:type="spellEnd"/>
      <w:r w:rsidRPr="003C115A">
        <w:rPr>
          <w:sz w:val="24"/>
          <w:szCs w:val="24"/>
        </w:rPr>
        <w:t xml:space="preserve"> </w:t>
      </w:r>
      <w:proofErr w:type="spellStart"/>
      <w:r w:rsidRPr="003C115A">
        <w:rPr>
          <w:sz w:val="24"/>
          <w:szCs w:val="24"/>
        </w:rPr>
        <w:t>Ayihongbe</w:t>
      </w:r>
      <w:proofErr w:type="spellEnd"/>
      <w:r w:rsidRPr="003C115A">
        <w:rPr>
          <w:sz w:val="24"/>
          <w:szCs w:val="24"/>
        </w:rPr>
        <w:t>, “Everyday Cyborgs: On Integrated Persons and Integrated Goods,” Medical Law Review, Volume 26, Issue 2, Spring 2018, Pages 276–308 </w:t>
      </w:r>
    </w:p>
    <w:p w14:paraId="5C1818CD" w14:textId="77777777" w:rsidR="003C115A" w:rsidRPr="003C115A" w:rsidRDefault="003C115A" w:rsidP="003C115A">
      <w:pPr>
        <w:pStyle w:val="NoSpacing"/>
        <w:ind w:left="720"/>
        <w:rPr>
          <w:sz w:val="24"/>
          <w:szCs w:val="24"/>
        </w:rPr>
      </w:pPr>
    </w:p>
    <w:p w14:paraId="3491B0FF" w14:textId="572C46AB" w:rsidR="003C115A" w:rsidRPr="003C115A" w:rsidRDefault="003C115A" w:rsidP="003C115A">
      <w:pPr>
        <w:pStyle w:val="NoSpacing"/>
        <w:rPr>
          <w:sz w:val="24"/>
          <w:szCs w:val="24"/>
        </w:rPr>
      </w:pPr>
      <w:r w:rsidRPr="003C115A">
        <w:rPr>
          <w:sz w:val="24"/>
          <w:szCs w:val="24"/>
        </w:rPr>
        <w:t>These kinds of materials will be analysed and critiqued from a range of theoretical perspectives including discussions of race, class and economics, gender, sexuality, and disability. We will also discuss attitudes towards mental health. </w:t>
      </w:r>
    </w:p>
    <w:p w14:paraId="1DFB2CFE" w14:textId="77777777" w:rsidR="00B37845" w:rsidRDefault="00B37845" w:rsidP="00B37845">
      <w:pPr>
        <w:pStyle w:val="NoSpacing"/>
        <w:rPr>
          <w:sz w:val="24"/>
          <w:szCs w:val="24"/>
        </w:rPr>
      </w:pPr>
    </w:p>
    <w:p w14:paraId="55EA1BA4" w14:textId="77777777" w:rsidR="00B37845" w:rsidRDefault="00B37845" w:rsidP="00B37845">
      <w:pPr>
        <w:pStyle w:val="NoSpacing"/>
        <w:rPr>
          <w:sz w:val="24"/>
          <w:szCs w:val="24"/>
        </w:rPr>
      </w:pPr>
    </w:p>
    <w:p w14:paraId="780E8A9B" w14:textId="77777777" w:rsidR="00B37845" w:rsidRDefault="00B37845" w:rsidP="00B37845">
      <w:pPr>
        <w:pStyle w:val="NoSpacing"/>
        <w:rPr>
          <w:sz w:val="24"/>
          <w:szCs w:val="24"/>
        </w:rPr>
      </w:pPr>
    </w:p>
    <w:p w14:paraId="4BF5AD90" w14:textId="77777777" w:rsidR="00B37845" w:rsidRDefault="00B37845" w:rsidP="00B37845">
      <w:pPr>
        <w:pStyle w:val="NoSpacing"/>
        <w:rPr>
          <w:sz w:val="24"/>
          <w:szCs w:val="24"/>
        </w:rPr>
      </w:pPr>
    </w:p>
    <w:p w14:paraId="2A7255BF" w14:textId="77777777" w:rsidR="00B37845" w:rsidRDefault="00B37845" w:rsidP="00B37845">
      <w:pPr>
        <w:pStyle w:val="NoSpacing"/>
        <w:rPr>
          <w:sz w:val="24"/>
          <w:szCs w:val="24"/>
        </w:rPr>
      </w:pPr>
    </w:p>
    <w:p w14:paraId="4723E5F1" w14:textId="77777777" w:rsidR="00B37845" w:rsidRDefault="00B37845" w:rsidP="00B37845">
      <w:pPr>
        <w:pStyle w:val="NoSpacing"/>
        <w:rPr>
          <w:sz w:val="24"/>
          <w:szCs w:val="24"/>
        </w:rPr>
      </w:pPr>
    </w:p>
    <w:p w14:paraId="786783A2" w14:textId="77777777" w:rsidR="00B37845" w:rsidRDefault="00B37845" w:rsidP="00B37845">
      <w:pPr>
        <w:pStyle w:val="NoSpacing"/>
        <w:rPr>
          <w:sz w:val="24"/>
          <w:szCs w:val="24"/>
        </w:rPr>
      </w:pPr>
    </w:p>
    <w:p w14:paraId="3099A26C" w14:textId="77777777" w:rsidR="00B37845" w:rsidRDefault="00B37845" w:rsidP="00B37845">
      <w:pPr>
        <w:pStyle w:val="NoSpacing"/>
        <w:rPr>
          <w:sz w:val="24"/>
          <w:szCs w:val="24"/>
        </w:rPr>
      </w:pPr>
    </w:p>
    <w:p w14:paraId="35E75030" w14:textId="77777777" w:rsidR="00B37845" w:rsidRDefault="00B37845" w:rsidP="00B37845">
      <w:pPr>
        <w:pStyle w:val="NoSpacing"/>
        <w:rPr>
          <w:sz w:val="24"/>
          <w:szCs w:val="24"/>
        </w:rPr>
      </w:pPr>
    </w:p>
    <w:p w14:paraId="2AD4EFB9" w14:textId="77777777" w:rsidR="00B37845" w:rsidRDefault="00B37845" w:rsidP="00B37845">
      <w:pPr>
        <w:pStyle w:val="NoSpacing"/>
        <w:rPr>
          <w:sz w:val="24"/>
          <w:szCs w:val="24"/>
        </w:rPr>
      </w:pPr>
    </w:p>
    <w:p w14:paraId="2437FE6C" w14:textId="77777777" w:rsidR="00B37845" w:rsidRDefault="00B37845" w:rsidP="00B37845">
      <w:pPr>
        <w:pStyle w:val="NoSpacing"/>
        <w:rPr>
          <w:sz w:val="24"/>
          <w:szCs w:val="24"/>
        </w:rPr>
      </w:pPr>
    </w:p>
    <w:p w14:paraId="0C37C009" w14:textId="77777777" w:rsidR="00B37845" w:rsidRDefault="00B37845" w:rsidP="00B37845">
      <w:pPr>
        <w:pStyle w:val="NoSpacing"/>
        <w:rPr>
          <w:sz w:val="24"/>
          <w:szCs w:val="24"/>
        </w:rPr>
      </w:pPr>
    </w:p>
    <w:p w14:paraId="05BCAB1F" w14:textId="77777777" w:rsidR="00B37845" w:rsidRDefault="00B37845" w:rsidP="00B37845">
      <w:pPr>
        <w:pStyle w:val="NoSpacing"/>
        <w:rPr>
          <w:sz w:val="24"/>
          <w:szCs w:val="24"/>
        </w:rPr>
      </w:pPr>
    </w:p>
    <w:p w14:paraId="6612265F" w14:textId="77777777" w:rsidR="00B37845" w:rsidRDefault="00B37845" w:rsidP="00B37845">
      <w:pPr>
        <w:pStyle w:val="NoSpacing"/>
        <w:rPr>
          <w:sz w:val="24"/>
          <w:szCs w:val="24"/>
        </w:rPr>
      </w:pPr>
    </w:p>
    <w:p w14:paraId="0C5F29CF" w14:textId="77777777" w:rsidR="00B37845" w:rsidRDefault="00B37845" w:rsidP="00B37845">
      <w:pPr>
        <w:pStyle w:val="NoSpacing"/>
        <w:rPr>
          <w:sz w:val="24"/>
          <w:szCs w:val="24"/>
        </w:rPr>
      </w:pPr>
    </w:p>
    <w:p w14:paraId="41335C42" w14:textId="27D607BA" w:rsidR="00B37845" w:rsidRDefault="00B37845" w:rsidP="00B37845">
      <w:pPr>
        <w:pStyle w:val="NoSpacing"/>
        <w:rPr>
          <w:sz w:val="24"/>
          <w:szCs w:val="24"/>
        </w:rPr>
      </w:pPr>
    </w:p>
    <w:p w14:paraId="19312D6D" w14:textId="77777777" w:rsidR="00B37845" w:rsidRDefault="00B37845" w:rsidP="00B37845">
      <w:pPr>
        <w:pStyle w:val="NoSpacing"/>
        <w:rPr>
          <w:sz w:val="24"/>
          <w:szCs w:val="24"/>
        </w:rPr>
      </w:pPr>
    </w:p>
    <w:p w14:paraId="768EBE56" w14:textId="77777777" w:rsidR="00B37845" w:rsidRDefault="00B37845" w:rsidP="00B37845">
      <w:pPr>
        <w:pStyle w:val="NoSpacing"/>
        <w:rPr>
          <w:sz w:val="24"/>
          <w:szCs w:val="24"/>
        </w:rPr>
      </w:pPr>
    </w:p>
    <w:p w14:paraId="1791E315" w14:textId="77777777" w:rsidR="002567F4" w:rsidRDefault="002567F4" w:rsidP="00B37845">
      <w:pPr>
        <w:pStyle w:val="Heading2"/>
        <w:jc w:val="center"/>
        <w:rPr>
          <w:b/>
          <w:bCs/>
          <w:color w:val="auto"/>
          <w:u w:val="single"/>
        </w:rPr>
      </w:pPr>
    </w:p>
    <w:p w14:paraId="6191BAC8" w14:textId="77777777" w:rsidR="002567F4" w:rsidRDefault="002567F4" w:rsidP="00B37845">
      <w:pPr>
        <w:pStyle w:val="Heading2"/>
        <w:jc w:val="center"/>
        <w:rPr>
          <w:b/>
          <w:bCs/>
          <w:color w:val="auto"/>
          <w:u w:val="single"/>
        </w:rPr>
      </w:pPr>
    </w:p>
    <w:p w14:paraId="2E2A73F1" w14:textId="77777777" w:rsidR="00B37845" w:rsidRDefault="00B37845" w:rsidP="00B37845">
      <w:pPr>
        <w:pStyle w:val="paragraph"/>
        <w:spacing w:before="0" w:beforeAutospacing="0" w:after="0" w:afterAutospacing="0"/>
        <w:textAlignment w:val="baseline"/>
        <w:rPr>
          <w:rFonts w:asciiTheme="minorHAnsi" w:hAnsiTheme="minorHAnsi"/>
        </w:rPr>
      </w:pPr>
    </w:p>
    <w:p w14:paraId="2421101F" w14:textId="77777777" w:rsidR="00B37845" w:rsidRDefault="00B37845" w:rsidP="00B37845">
      <w:pPr>
        <w:pStyle w:val="paragraph"/>
        <w:spacing w:before="0" w:beforeAutospacing="0" w:after="0" w:afterAutospacing="0"/>
        <w:textAlignment w:val="baseline"/>
        <w:rPr>
          <w:rFonts w:asciiTheme="minorHAnsi" w:hAnsiTheme="minorHAnsi"/>
        </w:rPr>
      </w:pPr>
    </w:p>
    <w:p w14:paraId="3EB279A3" w14:textId="77777777" w:rsidR="00B37845" w:rsidRDefault="00B37845" w:rsidP="00B37845">
      <w:pPr>
        <w:pStyle w:val="paragraph"/>
        <w:spacing w:before="0" w:beforeAutospacing="0" w:after="0" w:afterAutospacing="0"/>
        <w:textAlignment w:val="baseline"/>
        <w:rPr>
          <w:rFonts w:asciiTheme="minorHAnsi" w:hAnsiTheme="minorHAnsi"/>
        </w:rPr>
      </w:pPr>
    </w:p>
    <w:p w14:paraId="43E77EC7" w14:textId="77777777" w:rsidR="00B37845" w:rsidRDefault="00B37845" w:rsidP="00B37845">
      <w:pPr>
        <w:pStyle w:val="paragraph"/>
        <w:spacing w:before="0" w:beforeAutospacing="0" w:after="0" w:afterAutospacing="0"/>
        <w:textAlignment w:val="baseline"/>
        <w:rPr>
          <w:rFonts w:asciiTheme="minorHAnsi" w:hAnsiTheme="minorHAnsi"/>
        </w:rPr>
      </w:pPr>
    </w:p>
    <w:p w14:paraId="07DCEB4E" w14:textId="77777777" w:rsidR="00B37845" w:rsidRDefault="00B37845" w:rsidP="00B37845">
      <w:pPr>
        <w:pStyle w:val="paragraph"/>
        <w:spacing w:before="0" w:beforeAutospacing="0" w:after="0" w:afterAutospacing="0"/>
        <w:textAlignment w:val="baseline"/>
        <w:rPr>
          <w:rFonts w:asciiTheme="minorHAnsi" w:hAnsiTheme="minorHAnsi"/>
        </w:rPr>
      </w:pPr>
    </w:p>
    <w:p w14:paraId="2E8AA1C5" w14:textId="77777777" w:rsidR="00B37845" w:rsidRDefault="00B37845" w:rsidP="00B37845">
      <w:pPr>
        <w:pStyle w:val="paragraph"/>
        <w:spacing w:before="0" w:beforeAutospacing="0" w:after="0" w:afterAutospacing="0"/>
        <w:textAlignment w:val="baseline"/>
        <w:rPr>
          <w:rFonts w:asciiTheme="minorHAnsi" w:hAnsiTheme="minorHAnsi"/>
        </w:rPr>
      </w:pPr>
    </w:p>
    <w:p w14:paraId="44EF00E9" w14:textId="77F7C66E" w:rsidR="003C115A" w:rsidRPr="00F84FA7" w:rsidRDefault="00791AB6" w:rsidP="003C115A">
      <w:pPr>
        <w:pStyle w:val="Heading2"/>
        <w:jc w:val="center"/>
        <w:rPr>
          <w:b/>
          <w:bCs/>
          <w:i/>
          <w:color w:val="auto"/>
          <w:u w:val="single"/>
        </w:rPr>
      </w:pPr>
      <w:r w:rsidRPr="00791AB6">
        <w:rPr>
          <w:b/>
          <w:bCs/>
          <w:color w:val="auto"/>
          <w:u w:val="single"/>
        </w:rPr>
        <w:lastRenderedPageBreak/>
        <w:t xml:space="preserve">Literary </w:t>
      </w:r>
      <w:proofErr w:type="spellStart"/>
      <w:r w:rsidRPr="00791AB6">
        <w:rPr>
          <w:b/>
          <w:bCs/>
          <w:color w:val="auto"/>
          <w:u w:val="single"/>
        </w:rPr>
        <w:t>Decolonizations</w:t>
      </w:r>
      <w:proofErr w:type="spellEnd"/>
    </w:p>
    <w:p w14:paraId="2002CD41" w14:textId="77777777" w:rsidR="003C115A" w:rsidRPr="00F84FA7" w:rsidRDefault="003C115A" w:rsidP="003C115A">
      <w:pPr>
        <w:pStyle w:val="NoSpacing"/>
      </w:pPr>
    </w:p>
    <w:p w14:paraId="2688EB97" w14:textId="6FC95DF5" w:rsidR="003C115A" w:rsidRPr="00F84FA7" w:rsidRDefault="003C115A" w:rsidP="003C115A">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791AB6" w:rsidRPr="00791AB6">
        <w:rPr>
          <w:rFonts w:cs="Calibri"/>
          <w:sz w:val="24"/>
          <w:szCs w:val="24"/>
        </w:rPr>
        <w:t>41110</w:t>
      </w:r>
    </w:p>
    <w:p w14:paraId="6DC2C370" w14:textId="77777777" w:rsidR="003C115A" w:rsidRPr="00F84FA7" w:rsidRDefault="003C115A" w:rsidP="003C115A">
      <w:pPr>
        <w:pStyle w:val="NoSpacing"/>
        <w:rPr>
          <w:sz w:val="24"/>
          <w:szCs w:val="24"/>
        </w:rPr>
      </w:pPr>
      <w:r w:rsidRPr="00F84FA7">
        <w:rPr>
          <w:sz w:val="24"/>
          <w:szCs w:val="24"/>
        </w:rPr>
        <w:t xml:space="preserve">CREDIT VALUE: </w:t>
      </w:r>
      <w:r>
        <w:rPr>
          <w:sz w:val="24"/>
          <w:szCs w:val="24"/>
        </w:rPr>
        <w:t>20</w:t>
      </w:r>
    </w:p>
    <w:p w14:paraId="63D099BE" w14:textId="77777777" w:rsidR="003C115A" w:rsidRPr="00F84FA7" w:rsidRDefault="003C115A" w:rsidP="003C115A">
      <w:pPr>
        <w:pStyle w:val="NoSpacing"/>
        <w:rPr>
          <w:sz w:val="24"/>
          <w:szCs w:val="24"/>
        </w:rPr>
      </w:pPr>
      <w:r w:rsidRPr="00F84FA7">
        <w:rPr>
          <w:sz w:val="24"/>
          <w:szCs w:val="24"/>
        </w:rPr>
        <w:t xml:space="preserve">ASSESSMENT METHOD: </w:t>
      </w:r>
      <w:r>
        <w:rPr>
          <w:sz w:val="24"/>
          <w:szCs w:val="24"/>
        </w:rPr>
        <w:t>1x essay (100%)</w:t>
      </w:r>
    </w:p>
    <w:p w14:paraId="54A70A2E" w14:textId="77777777" w:rsidR="003C115A" w:rsidRDefault="003C115A" w:rsidP="003C115A">
      <w:pPr>
        <w:pStyle w:val="NoSpacing"/>
        <w:rPr>
          <w:sz w:val="24"/>
          <w:szCs w:val="24"/>
        </w:rPr>
      </w:pPr>
      <w:r w:rsidRPr="00F84FA7">
        <w:rPr>
          <w:sz w:val="24"/>
          <w:szCs w:val="24"/>
        </w:rPr>
        <w:t>SEMESTER: 1 (Autumn term only)</w:t>
      </w:r>
    </w:p>
    <w:p w14:paraId="273E5FBA" w14:textId="77777777" w:rsidR="003C115A" w:rsidRDefault="003C115A" w:rsidP="003C115A">
      <w:pPr>
        <w:pStyle w:val="NoSpacing"/>
        <w:rPr>
          <w:sz w:val="24"/>
          <w:szCs w:val="24"/>
        </w:rPr>
      </w:pPr>
    </w:p>
    <w:p w14:paraId="1EEB3452" w14:textId="77777777" w:rsidR="003C115A" w:rsidRPr="00483B29" w:rsidRDefault="003C115A" w:rsidP="003C115A">
      <w:pPr>
        <w:spacing w:after="0"/>
        <w:rPr>
          <w:b/>
          <w:i/>
          <w:sz w:val="24"/>
          <w:szCs w:val="24"/>
        </w:rPr>
      </w:pPr>
      <w:r w:rsidRPr="00483B29">
        <w:rPr>
          <w:b/>
          <w:i/>
          <w:sz w:val="24"/>
          <w:szCs w:val="24"/>
        </w:rPr>
        <w:t>Please note: this module is only available to students who study English Literature at their home institution.</w:t>
      </w:r>
    </w:p>
    <w:p w14:paraId="4B87909A" w14:textId="24944596" w:rsidR="261C692E" w:rsidRDefault="261C692E" w:rsidP="261C692E">
      <w:pPr>
        <w:pStyle w:val="paragraph"/>
        <w:spacing w:before="0" w:beforeAutospacing="0" w:after="0" w:afterAutospacing="0"/>
        <w:rPr>
          <w:rFonts w:asciiTheme="minorHAnsi" w:hAnsiTheme="minorHAnsi"/>
        </w:rPr>
      </w:pPr>
    </w:p>
    <w:p w14:paraId="4797E1B5" w14:textId="66EA1252" w:rsidR="00B37845" w:rsidRDefault="006872CC" w:rsidP="00B37845">
      <w:pPr>
        <w:pStyle w:val="paragraph"/>
        <w:spacing w:before="0" w:beforeAutospacing="0" w:after="0" w:afterAutospacing="0"/>
        <w:textAlignment w:val="baseline"/>
        <w:rPr>
          <w:rFonts w:asciiTheme="minorHAnsi" w:hAnsiTheme="minorHAnsi"/>
          <w:b/>
          <w:bCs/>
          <w:u w:val="single"/>
        </w:rPr>
      </w:pPr>
      <w:r>
        <w:rPr>
          <w:rFonts w:asciiTheme="minorHAnsi" w:hAnsiTheme="minorHAnsi"/>
          <w:b/>
          <w:bCs/>
          <w:u w:val="single"/>
        </w:rPr>
        <w:t>DESCRIPTION</w:t>
      </w:r>
    </w:p>
    <w:p w14:paraId="687CF91A" w14:textId="59BEB9F9" w:rsidR="00423E43" w:rsidRPr="00423E43" w:rsidRDefault="00423E43" w:rsidP="00423E43">
      <w:pPr>
        <w:pStyle w:val="paragraph"/>
        <w:spacing w:after="0"/>
        <w:textAlignment w:val="baseline"/>
        <w:rPr>
          <w:rFonts w:asciiTheme="minorHAnsi" w:hAnsiTheme="minorHAnsi"/>
        </w:rPr>
      </w:pPr>
      <w:r w:rsidRPr="00423E43">
        <w:rPr>
          <w:rFonts w:asciiTheme="minorHAnsi" w:hAnsiTheme="minorHAnsi"/>
        </w:rPr>
        <w:t xml:space="preserve">What do we mean when we talk about "decolonizing" literature, or the literature curriculum? For some people the meanings and benefits are obvious, but others are less sure. </w:t>
      </w:r>
    </w:p>
    <w:p w14:paraId="03952E03" w14:textId="77777777" w:rsidR="00423E43" w:rsidRPr="00423E43" w:rsidRDefault="00423E43" w:rsidP="00423E43">
      <w:pPr>
        <w:pStyle w:val="paragraph"/>
        <w:spacing w:after="0"/>
        <w:textAlignment w:val="baseline"/>
        <w:rPr>
          <w:rFonts w:asciiTheme="minorHAnsi" w:hAnsiTheme="minorHAnsi"/>
        </w:rPr>
      </w:pPr>
      <w:r w:rsidRPr="00423E43">
        <w:rPr>
          <w:rFonts w:asciiTheme="minorHAnsi" w:hAnsiTheme="minorHAnsi"/>
        </w:rPr>
        <w:t xml:space="preserve">For most of their careers, literary studies and postcolonial criticism has focused on novels, and, to a lesser extent poetry and drama, from the English-speaking world. But writers not only create literary works that reimagine questions of language and voice, diaspora and exile, nationalism and cosmopolitanism, aesthetics and politics. They also engage in major debates about the place of literature in worlds that are decolonizing and help make it a lived reality. </w:t>
      </w:r>
    </w:p>
    <w:p w14:paraId="4C4F2840" w14:textId="2711DEF2" w:rsidR="006872CC" w:rsidRPr="006872CC" w:rsidRDefault="00423E43" w:rsidP="00423E43">
      <w:pPr>
        <w:pStyle w:val="paragraph"/>
        <w:spacing w:before="0" w:beforeAutospacing="0" w:after="0" w:afterAutospacing="0"/>
        <w:textAlignment w:val="baseline"/>
        <w:rPr>
          <w:rFonts w:asciiTheme="minorHAnsi" w:hAnsiTheme="minorHAnsi"/>
        </w:rPr>
      </w:pPr>
      <w:r w:rsidRPr="00423E43">
        <w:rPr>
          <w:rFonts w:asciiTheme="minorHAnsi" w:hAnsiTheme="minorHAnsi"/>
        </w:rPr>
        <w:t>This module presents you with a range of ways to think about the idea of "literary decolonization" from the 20th century and will share examples of how writers, publishers, teachers, students and readers of all kinds have thought about, contested, and made it happen. It will introduce you to writers and histories of literary decolonization from different regions of the world, including India, the Caribbean, East and West Africa and multicultural Britain, focusing on different themes or theoretical questions. We will read and study literary and non-literary works. An interest in literary study from a global perspective is essential for this module.</w:t>
      </w:r>
    </w:p>
    <w:p w14:paraId="2006DF5B" w14:textId="77777777" w:rsidR="00B37845" w:rsidRDefault="00B37845" w:rsidP="00B37845">
      <w:pPr>
        <w:pStyle w:val="paragraph"/>
        <w:spacing w:before="0" w:beforeAutospacing="0" w:after="0" w:afterAutospacing="0"/>
        <w:textAlignment w:val="baseline"/>
        <w:rPr>
          <w:rFonts w:asciiTheme="minorHAnsi" w:hAnsiTheme="minorHAnsi"/>
        </w:rPr>
      </w:pPr>
    </w:p>
    <w:p w14:paraId="78029178" w14:textId="757ADC9D" w:rsidR="00B37845" w:rsidRDefault="00423E43" w:rsidP="00B37845">
      <w:pPr>
        <w:pStyle w:val="paragraph"/>
        <w:spacing w:before="0" w:beforeAutospacing="0" w:after="0" w:afterAutospacing="0"/>
        <w:textAlignment w:val="baseline"/>
        <w:rPr>
          <w:rFonts w:asciiTheme="minorHAnsi" w:hAnsiTheme="minorHAnsi"/>
          <w:b/>
          <w:bCs/>
          <w:u w:val="single"/>
        </w:rPr>
      </w:pPr>
      <w:r>
        <w:rPr>
          <w:rFonts w:asciiTheme="minorHAnsi" w:hAnsiTheme="minorHAnsi"/>
          <w:b/>
          <w:bCs/>
          <w:u w:val="single"/>
        </w:rPr>
        <w:t>INDICATIVE READING LIST</w:t>
      </w:r>
    </w:p>
    <w:p w14:paraId="30558C70" w14:textId="79B669F7" w:rsidR="007062F5" w:rsidRPr="007062F5" w:rsidRDefault="007062F5" w:rsidP="007062F5">
      <w:pPr>
        <w:pStyle w:val="paragraph"/>
        <w:textAlignment w:val="baseline"/>
        <w:rPr>
          <w:rFonts w:asciiTheme="minorHAnsi" w:hAnsiTheme="minorHAnsi"/>
          <w:i/>
          <w:iCs/>
        </w:rPr>
      </w:pPr>
      <w:r w:rsidRPr="007062F5">
        <w:rPr>
          <w:rFonts w:asciiTheme="minorHAnsi" w:hAnsiTheme="minorHAnsi"/>
          <w:i/>
          <w:iCs/>
        </w:rPr>
        <w:t>Writers addressed may include:</w:t>
      </w:r>
    </w:p>
    <w:p w14:paraId="5CF9632D"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proofErr w:type="spellStart"/>
      <w:r w:rsidRPr="007062F5">
        <w:rPr>
          <w:rFonts w:asciiTheme="minorHAnsi" w:hAnsiTheme="minorHAnsi"/>
          <w:i/>
          <w:iCs/>
        </w:rPr>
        <w:t>Rabindrinath</w:t>
      </w:r>
      <w:proofErr w:type="spellEnd"/>
      <w:r w:rsidRPr="007062F5">
        <w:rPr>
          <w:rFonts w:asciiTheme="minorHAnsi" w:hAnsiTheme="minorHAnsi"/>
          <w:i/>
          <w:iCs/>
        </w:rPr>
        <w:t xml:space="preserve"> Tagore</w:t>
      </w:r>
    </w:p>
    <w:p w14:paraId="665EA1EB"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t xml:space="preserve">Ngũgĩ </w:t>
      </w:r>
      <w:proofErr w:type="spellStart"/>
      <w:r w:rsidRPr="007062F5">
        <w:rPr>
          <w:rFonts w:asciiTheme="minorHAnsi" w:hAnsiTheme="minorHAnsi"/>
          <w:i/>
          <w:iCs/>
        </w:rPr>
        <w:t>wa</w:t>
      </w:r>
      <w:proofErr w:type="spellEnd"/>
      <w:r w:rsidRPr="007062F5">
        <w:rPr>
          <w:rFonts w:asciiTheme="minorHAnsi" w:hAnsiTheme="minorHAnsi"/>
          <w:i/>
          <w:iCs/>
        </w:rPr>
        <w:t xml:space="preserve"> Thiong'o</w:t>
      </w:r>
    </w:p>
    <w:p w14:paraId="577695C7"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t>Chinua Achebe</w:t>
      </w:r>
    </w:p>
    <w:p w14:paraId="7B5CD239"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t>Ken Saro-</w:t>
      </w:r>
      <w:proofErr w:type="spellStart"/>
      <w:r w:rsidRPr="007062F5">
        <w:rPr>
          <w:rFonts w:asciiTheme="minorHAnsi" w:hAnsiTheme="minorHAnsi"/>
          <w:i/>
          <w:iCs/>
        </w:rPr>
        <w:t>Wiwa</w:t>
      </w:r>
      <w:proofErr w:type="spellEnd"/>
    </w:p>
    <w:p w14:paraId="32F9DA3B"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t xml:space="preserve">Erna </w:t>
      </w:r>
      <w:proofErr w:type="spellStart"/>
      <w:r w:rsidRPr="007062F5">
        <w:rPr>
          <w:rFonts w:asciiTheme="minorHAnsi" w:hAnsiTheme="minorHAnsi"/>
          <w:i/>
          <w:iCs/>
        </w:rPr>
        <w:t>Brodber</w:t>
      </w:r>
      <w:proofErr w:type="spellEnd"/>
    </w:p>
    <w:p w14:paraId="3635D749"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t>Jamaica Kincaid</w:t>
      </w:r>
    </w:p>
    <w:p w14:paraId="4A90DACB"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t xml:space="preserve">Okot </w:t>
      </w:r>
      <w:proofErr w:type="spellStart"/>
      <w:r w:rsidRPr="007062F5">
        <w:rPr>
          <w:rFonts w:asciiTheme="minorHAnsi" w:hAnsiTheme="minorHAnsi"/>
          <w:i/>
          <w:iCs/>
        </w:rPr>
        <w:t>p'Bitek</w:t>
      </w:r>
      <w:proofErr w:type="spellEnd"/>
    </w:p>
    <w:p w14:paraId="32267E54"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t>V.S. Reid</w:t>
      </w:r>
    </w:p>
    <w:p w14:paraId="09C93B87"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t>Patrick White</w:t>
      </w:r>
    </w:p>
    <w:p w14:paraId="07FD69D0"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t>Mulk Raj Anand</w:t>
      </w:r>
    </w:p>
    <w:p w14:paraId="1FD0F3C8"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lastRenderedPageBreak/>
        <w:t>Grace Ogot</w:t>
      </w:r>
    </w:p>
    <w:p w14:paraId="2E25015F"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proofErr w:type="spellStart"/>
      <w:r w:rsidRPr="007062F5">
        <w:rPr>
          <w:rFonts w:asciiTheme="minorHAnsi" w:hAnsiTheme="minorHAnsi"/>
          <w:i/>
          <w:iCs/>
        </w:rPr>
        <w:t>Kharani</w:t>
      </w:r>
      <w:proofErr w:type="spellEnd"/>
      <w:r w:rsidRPr="007062F5">
        <w:rPr>
          <w:rFonts w:asciiTheme="minorHAnsi" w:hAnsiTheme="minorHAnsi"/>
          <w:i/>
          <w:iCs/>
        </w:rPr>
        <w:t xml:space="preserve"> </w:t>
      </w:r>
      <w:proofErr w:type="spellStart"/>
      <w:r w:rsidRPr="007062F5">
        <w:rPr>
          <w:rFonts w:asciiTheme="minorHAnsi" w:hAnsiTheme="minorHAnsi"/>
          <w:i/>
          <w:iCs/>
        </w:rPr>
        <w:t>Barroka</w:t>
      </w:r>
      <w:proofErr w:type="spellEnd"/>
    </w:p>
    <w:p w14:paraId="5CB25873"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t>Louise Bennett</w:t>
      </w:r>
    </w:p>
    <w:p w14:paraId="40F823CC"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t>Kamau Brathwaite</w:t>
      </w:r>
    </w:p>
    <w:p w14:paraId="0A8211CB"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t>Linton Kwesi Johnson</w:t>
      </w:r>
    </w:p>
    <w:p w14:paraId="3AF15391" w14:textId="77777777" w:rsidR="007062F5" w:rsidRPr="007062F5" w:rsidRDefault="007062F5" w:rsidP="007062F5">
      <w:pPr>
        <w:pStyle w:val="paragraph"/>
        <w:numPr>
          <w:ilvl w:val="0"/>
          <w:numId w:val="36"/>
        </w:numPr>
        <w:spacing w:before="0" w:beforeAutospacing="0" w:after="0" w:afterAutospacing="0"/>
        <w:textAlignment w:val="baseline"/>
        <w:rPr>
          <w:rFonts w:asciiTheme="minorHAnsi" w:hAnsiTheme="minorHAnsi"/>
          <w:i/>
          <w:iCs/>
        </w:rPr>
      </w:pPr>
      <w:r w:rsidRPr="007062F5">
        <w:rPr>
          <w:rFonts w:asciiTheme="minorHAnsi" w:hAnsiTheme="minorHAnsi"/>
          <w:i/>
          <w:iCs/>
        </w:rPr>
        <w:t>Raymond Antrobus</w:t>
      </w:r>
    </w:p>
    <w:p w14:paraId="6517F902" w14:textId="77777777" w:rsidR="00423E43" w:rsidRPr="00423E43" w:rsidRDefault="00423E43" w:rsidP="00B37845">
      <w:pPr>
        <w:pStyle w:val="paragraph"/>
        <w:spacing w:before="0" w:beforeAutospacing="0" w:after="0" w:afterAutospacing="0"/>
        <w:textAlignment w:val="baseline"/>
        <w:rPr>
          <w:rFonts w:asciiTheme="minorHAnsi" w:hAnsiTheme="minorHAnsi"/>
        </w:rPr>
      </w:pPr>
    </w:p>
    <w:p w14:paraId="5C5230C5" w14:textId="77777777" w:rsidR="00B37845" w:rsidRDefault="00B37845" w:rsidP="00B37845">
      <w:pPr>
        <w:pStyle w:val="paragraph"/>
        <w:spacing w:before="0" w:beforeAutospacing="0" w:after="0" w:afterAutospacing="0"/>
        <w:textAlignment w:val="baseline"/>
        <w:rPr>
          <w:rFonts w:asciiTheme="minorHAnsi" w:hAnsiTheme="minorHAnsi"/>
        </w:rPr>
      </w:pPr>
    </w:p>
    <w:p w14:paraId="3F0569C5" w14:textId="77777777" w:rsidR="00B37845" w:rsidRDefault="00B37845" w:rsidP="00B37845">
      <w:pPr>
        <w:pStyle w:val="paragraph"/>
        <w:spacing w:before="0" w:beforeAutospacing="0" w:after="0" w:afterAutospacing="0"/>
        <w:textAlignment w:val="baseline"/>
        <w:rPr>
          <w:rFonts w:asciiTheme="minorHAnsi" w:hAnsiTheme="minorHAnsi"/>
        </w:rPr>
      </w:pPr>
    </w:p>
    <w:p w14:paraId="151FF2CB" w14:textId="77777777" w:rsidR="00B37845" w:rsidRDefault="00B37845" w:rsidP="00B37845">
      <w:pPr>
        <w:pStyle w:val="paragraph"/>
        <w:spacing w:before="0" w:beforeAutospacing="0" w:after="0" w:afterAutospacing="0"/>
        <w:textAlignment w:val="baseline"/>
        <w:rPr>
          <w:rFonts w:asciiTheme="minorHAnsi" w:hAnsiTheme="minorHAnsi"/>
        </w:rPr>
      </w:pPr>
    </w:p>
    <w:p w14:paraId="355298A3" w14:textId="77777777" w:rsidR="00E93B7F" w:rsidRDefault="00E93B7F" w:rsidP="00B37845">
      <w:pPr>
        <w:pStyle w:val="paragraph"/>
        <w:spacing w:before="0" w:beforeAutospacing="0" w:after="0" w:afterAutospacing="0"/>
        <w:textAlignment w:val="baseline"/>
        <w:rPr>
          <w:rFonts w:asciiTheme="minorHAnsi" w:hAnsiTheme="minorHAnsi"/>
        </w:rPr>
      </w:pPr>
    </w:p>
    <w:p w14:paraId="3F99D4BE" w14:textId="77777777" w:rsidR="00E93B7F" w:rsidRDefault="00E93B7F" w:rsidP="00B37845">
      <w:pPr>
        <w:pStyle w:val="paragraph"/>
        <w:spacing w:before="0" w:beforeAutospacing="0" w:after="0" w:afterAutospacing="0"/>
        <w:textAlignment w:val="baseline"/>
        <w:rPr>
          <w:rFonts w:asciiTheme="minorHAnsi" w:hAnsiTheme="minorHAnsi"/>
        </w:rPr>
      </w:pPr>
    </w:p>
    <w:p w14:paraId="4771BBED" w14:textId="77777777" w:rsidR="00E93B7F" w:rsidRDefault="00E93B7F" w:rsidP="00B37845">
      <w:pPr>
        <w:pStyle w:val="paragraph"/>
        <w:spacing w:before="0" w:beforeAutospacing="0" w:after="0" w:afterAutospacing="0"/>
        <w:textAlignment w:val="baseline"/>
        <w:rPr>
          <w:rFonts w:asciiTheme="minorHAnsi" w:hAnsiTheme="minorHAnsi"/>
        </w:rPr>
      </w:pPr>
    </w:p>
    <w:p w14:paraId="3B8FC005" w14:textId="77777777" w:rsidR="00E93B7F" w:rsidRDefault="00E93B7F" w:rsidP="00B37845">
      <w:pPr>
        <w:pStyle w:val="paragraph"/>
        <w:spacing w:before="0" w:beforeAutospacing="0" w:after="0" w:afterAutospacing="0"/>
        <w:textAlignment w:val="baseline"/>
        <w:rPr>
          <w:rFonts w:asciiTheme="minorHAnsi" w:hAnsiTheme="minorHAnsi"/>
        </w:rPr>
      </w:pPr>
    </w:p>
    <w:p w14:paraId="15CF71B6" w14:textId="77777777" w:rsidR="00E93B7F" w:rsidRDefault="00E93B7F" w:rsidP="00B37845">
      <w:pPr>
        <w:pStyle w:val="paragraph"/>
        <w:spacing w:before="0" w:beforeAutospacing="0" w:after="0" w:afterAutospacing="0"/>
        <w:textAlignment w:val="baseline"/>
        <w:rPr>
          <w:rFonts w:asciiTheme="minorHAnsi" w:hAnsiTheme="minorHAnsi"/>
        </w:rPr>
      </w:pPr>
    </w:p>
    <w:p w14:paraId="7C678CD6" w14:textId="77777777" w:rsidR="00E93B7F" w:rsidRDefault="00E93B7F" w:rsidP="00B37845">
      <w:pPr>
        <w:pStyle w:val="paragraph"/>
        <w:spacing w:before="0" w:beforeAutospacing="0" w:after="0" w:afterAutospacing="0"/>
        <w:textAlignment w:val="baseline"/>
        <w:rPr>
          <w:rFonts w:asciiTheme="minorHAnsi" w:hAnsiTheme="minorHAnsi"/>
        </w:rPr>
      </w:pPr>
    </w:p>
    <w:p w14:paraId="3E57B351" w14:textId="77777777" w:rsidR="00E93B7F" w:rsidRDefault="00E93B7F" w:rsidP="00B37845">
      <w:pPr>
        <w:pStyle w:val="paragraph"/>
        <w:spacing w:before="0" w:beforeAutospacing="0" w:after="0" w:afterAutospacing="0"/>
        <w:textAlignment w:val="baseline"/>
        <w:rPr>
          <w:rFonts w:asciiTheme="minorHAnsi" w:hAnsiTheme="minorHAnsi"/>
        </w:rPr>
      </w:pPr>
    </w:p>
    <w:p w14:paraId="67F213EA" w14:textId="77777777" w:rsidR="00E93B7F" w:rsidRDefault="00E93B7F" w:rsidP="00B37845">
      <w:pPr>
        <w:pStyle w:val="paragraph"/>
        <w:spacing w:before="0" w:beforeAutospacing="0" w:after="0" w:afterAutospacing="0"/>
        <w:textAlignment w:val="baseline"/>
        <w:rPr>
          <w:rFonts w:asciiTheme="minorHAnsi" w:hAnsiTheme="minorHAnsi"/>
        </w:rPr>
      </w:pPr>
    </w:p>
    <w:p w14:paraId="1FDB64C8" w14:textId="77777777" w:rsidR="00E93B7F" w:rsidRDefault="00E93B7F" w:rsidP="00B37845">
      <w:pPr>
        <w:pStyle w:val="paragraph"/>
        <w:spacing w:before="0" w:beforeAutospacing="0" w:after="0" w:afterAutospacing="0"/>
        <w:textAlignment w:val="baseline"/>
        <w:rPr>
          <w:rFonts w:asciiTheme="minorHAnsi" w:hAnsiTheme="minorHAnsi"/>
        </w:rPr>
      </w:pPr>
    </w:p>
    <w:p w14:paraId="6C4BCF2E" w14:textId="77777777" w:rsidR="00E93B7F" w:rsidRDefault="00E93B7F" w:rsidP="00B37845">
      <w:pPr>
        <w:pStyle w:val="paragraph"/>
        <w:spacing w:before="0" w:beforeAutospacing="0" w:after="0" w:afterAutospacing="0"/>
        <w:textAlignment w:val="baseline"/>
        <w:rPr>
          <w:rFonts w:asciiTheme="minorHAnsi" w:hAnsiTheme="minorHAnsi"/>
        </w:rPr>
      </w:pPr>
    </w:p>
    <w:p w14:paraId="507E5886" w14:textId="77777777" w:rsidR="00E93B7F" w:rsidRDefault="00E93B7F" w:rsidP="00B37845">
      <w:pPr>
        <w:pStyle w:val="paragraph"/>
        <w:spacing w:before="0" w:beforeAutospacing="0" w:after="0" w:afterAutospacing="0"/>
        <w:textAlignment w:val="baseline"/>
        <w:rPr>
          <w:rFonts w:asciiTheme="minorHAnsi" w:hAnsiTheme="minorHAnsi"/>
        </w:rPr>
      </w:pPr>
    </w:p>
    <w:p w14:paraId="7ACFF6E9" w14:textId="77777777" w:rsidR="00E93B7F" w:rsidRDefault="00E93B7F" w:rsidP="00B37845">
      <w:pPr>
        <w:pStyle w:val="paragraph"/>
        <w:spacing w:before="0" w:beforeAutospacing="0" w:after="0" w:afterAutospacing="0"/>
        <w:textAlignment w:val="baseline"/>
        <w:rPr>
          <w:rFonts w:asciiTheme="minorHAnsi" w:hAnsiTheme="minorHAnsi"/>
        </w:rPr>
      </w:pPr>
    </w:p>
    <w:p w14:paraId="14C50636" w14:textId="77777777" w:rsidR="00E93B7F" w:rsidRDefault="00E93B7F" w:rsidP="00B37845">
      <w:pPr>
        <w:pStyle w:val="paragraph"/>
        <w:spacing w:before="0" w:beforeAutospacing="0" w:after="0" w:afterAutospacing="0"/>
        <w:textAlignment w:val="baseline"/>
        <w:rPr>
          <w:rFonts w:asciiTheme="minorHAnsi" w:hAnsiTheme="minorHAnsi"/>
        </w:rPr>
      </w:pPr>
    </w:p>
    <w:p w14:paraId="45AF0197" w14:textId="77777777" w:rsidR="00E93B7F" w:rsidRDefault="00E93B7F" w:rsidP="00B37845">
      <w:pPr>
        <w:pStyle w:val="paragraph"/>
        <w:spacing w:before="0" w:beforeAutospacing="0" w:after="0" w:afterAutospacing="0"/>
        <w:textAlignment w:val="baseline"/>
        <w:rPr>
          <w:rFonts w:asciiTheme="minorHAnsi" w:hAnsiTheme="minorHAnsi"/>
        </w:rPr>
      </w:pPr>
    </w:p>
    <w:p w14:paraId="633A859F" w14:textId="77777777" w:rsidR="00E93B7F" w:rsidRDefault="00E93B7F" w:rsidP="00B37845">
      <w:pPr>
        <w:pStyle w:val="paragraph"/>
        <w:spacing w:before="0" w:beforeAutospacing="0" w:after="0" w:afterAutospacing="0"/>
        <w:textAlignment w:val="baseline"/>
        <w:rPr>
          <w:rFonts w:asciiTheme="minorHAnsi" w:hAnsiTheme="minorHAnsi"/>
        </w:rPr>
      </w:pPr>
    </w:p>
    <w:p w14:paraId="4264BED0" w14:textId="77777777" w:rsidR="00E93B7F" w:rsidRDefault="00E93B7F" w:rsidP="00B37845">
      <w:pPr>
        <w:pStyle w:val="paragraph"/>
        <w:spacing w:before="0" w:beforeAutospacing="0" w:after="0" w:afterAutospacing="0"/>
        <w:textAlignment w:val="baseline"/>
        <w:rPr>
          <w:rFonts w:asciiTheme="minorHAnsi" w:hAnsiTheme="minorHAnsi"/>
        </w:rPr>
      </w:pPr>
    </w:p>
    <w:p w14:paraId="483F88AF" w14:textId="77777777" w:rsidR="00E93B7F" w:rsidRDefault="00E93B7F" w:rsidP="00B37845">
      <w:pPr>
        <w:pStyle w:val="paragraph"/>
        <w:spacing w:before="0" w:beforeAutospacing="0" w:after="0" w:afterAutospacing="0"/>
        <w:textAlignment w:val="baseline"/>
        <w:rPr>
          <w:rFonts w:asciiTheme="minorHAnsi" w:hAnsiTheme="minorHAnsi"/>
        </w:rPr>
      </w:pPr>
    </w:p>
    <w:p w14:paraId="5BCCA150" w14:textId="77777777" w:rsidR="00E93B7F" w:rsidRDefault="00E93B7F" w:rsidP="00B37845">
      <w:pPr>
        <w:pStyle w:val="paragraph"/>
        <w:spacing w:before="0" w:beforeAutospacing="0" w:after="0" w:afterAutospacing="0"/>
        <w:textAlignment w:val="baseline"/>
        <w:rPr>
          <w:rFonts w:asciiTheme="minorHAnsi" w:hAnsiTheme="minorHAnsi"/>
        </w:rPr>
      </w:pPr>
    </w:p>
    <w:p w14:paraId="689A756C" w14:textId="77777777" w:rsidR="00E93B7F" w:rsidRDefault="00E93B7F" w:rsidP="00B37845">
      <w:pPr>
        <w:pStyle w:val="paragraph"/>
        <w:spacing w:before="0" w:beforeAutospacing="0" w:after="0" w:afterAutospacing="0"/>
        <w:textAlignment w:val="baseline"/>
        <w:rPr>
          <w:rFonts w:asciiTheme="minorHAnsi" w:hAnsiTheme="minorHAnsi"/>
        </w:rPr>
      </w:pPr>
    </w:p>
    <w:p w14:paraId="3E7828F0" w14:textId="77777777" w:rsidR="00E93B7F" w:rsidRDefault="00E93B7F" w:rsidP="00B37845">
      <w:pPr>
        <w:pStyle w:val="paragraph"/>
        <w:spacing w:before="0" w:beforeAutospacing="0" w:after="0" w:afterAutospacing="0"/>
        <w:textAlignment w:val="baseline"/>
        <w:rPr>
          <w:rFonts w:asciiTheme="minorHAnsi" w:hAnsiTheme="minorHAnsi"/>
        </w:rPr>
      </w:pPr>
    </w:p>
    <w:p w14:paraId="5392A004" w14:textId="77777777" w:rsidR="00E93B7F" w:rsidRDefault="00E93B7F" w:rsidP="00B37845">
      <w:pPr>
        <w:pStyle w:val="paragraph"/>
        <w:spacing w:before="0" w:beforeAutospacing="0" w:after="0" w:afterAutospacing="0"/>
        <w:textAlignment w:val="baseline"/>
        <w:rPr>
          <w:rFonts w:asciiTheme="minorHAnsi" w:hAnsiTheme="minorHAnsi"/>
        </w:rPr>
      </w:pPr>
    </w:p>
    <w:p w14:paraId="2FE16CAA" w14:textId="77777777" w:rsidR="00E93B7F" w:rsidRDefault="00E93B7F" w:rsidP="00B37845">
      <w:pPr>
        <w:pStyle w:val="paragraph"/>
        <w:spacing w:before="0" w:beforeAutospacing="0" w:after="0" w:afterAutospacing="0"/>
        <w:textAlignment w:val="baseline"/>
        <w:rPr>
          <w:rFonts w:asciiTheme="minorHAnsi" w:hAnsiTheme="minorHAnsi"/>
        </w:rPr>
      </w:pPr>
    </w:p>
    <w:p w14:paraId="3F80A4BF" w14:textId="77777777" w:rsidR="00E93B7F" w:rsidRDefault="00E93B7F" w:rsidP="00B37845">
      <w:pPr>
        <w:pStyle w:val="paragraph"/>
        <w:spacing w:before="0" w:beforeAutospacing="0" w:after="0" w:afterAutospacing="0"/>
        <w:textAlignment w:val="baseline"/>
        <w:rPr>
          <w:rFonts w:asciiTheme="minorHAnsi" w:hAnsiTheme="minorHAnsi"/>
        </w:rPr>
      </w:pPr>
    </w:p>
    <w:p w14:paraId="5436A476" w14:textId="77777777" w:rsidR="00E93B7F" w:rsidRDefault="00E93B7F" w:rsidP="00B37845">
      <w:pPr>
        <w:pStyle w:val="paragraph"/>
        <w:spacing w:before="0" w:beforeAutospacing="0" w:after="0" w:afterAutospacing="0"/>
        <w:textAlignment w:val="baseline"/>
        <w:rPr>
          <w:rFonts w:asciiTheme="minorHAnsi" w:hAnsiTheme="minorHAnsi"/>
        </w:rPr>
      </w:pPr>
    </w:p>
    <w:p w14:paraId="532A323B" w14:textId="77777777" w:rsidR="00E93B7F" w:rsidRDefault="00E93B7F" w:rsidP="00B37845">
      <w:pPr>
        <w:pStyle w:val="paragraph"/>
        <w:spacing w:before="0" w:beforeAutospacing="0" w:after="0" w:afterAutospacing="0"/>
        <w:textAlignment w:val="baseline"/>
        <w:rPr>
          <w:rFonts w:asciiTheme="minorHAnsi" w:hAnsiTheme="minorHAnsi"/>
        </w:rPr>
      </w:pPr>
    </w:p>
    <w:p w14:paraId="6BEAD6DB" w14:textId="77777777" w:rsidR="00E93B7F" w:rsidRDefault="00E93B7F" w:rsidP="00B37845">
      <w:pPr>
        <w:pStyle w:val="paragraph"/>
        <w:spacing w:before="0" w:beforeAutospacing="0" w:after="0" w:afterAutospacing="0"/>
        <w:textAlignment w:val="baseline"/>
        <w:rPr>
          <w:rFonts w:asciiTheme="minorHAnsi" w:hAnsiTheme="minorHAnsi"/>
        </w:rPr>
      </w:pPr>
    </w:p>
    <w:p w14:paraId="0D0CBF67" w14:textId="77777777" w:rsidR="00E93B7F" w:rsidRDefault="00E93B7F" w:rsidP="00B37845">
      <w:pPr>
        <w:pStyle w:val="paragraph"/>
        <w:spacing w:before="0" w:beforeAutospacing="0" w:after="0" w:afterAutospacing="0"/>
        <w:textAlignment w:val="baseline"/>
        <w:rPr>
          <w:rFonts w:asciiTheme="minorHAnsi" w:hAnsiTheme="minorHAnsi"/>
        </w:rPr>
      </w:pPr>
    </w:p>
    <w:p w14:paraId="48986976" w14:textId="77777777" w:rsidR="00E93B7F" w:rsidRDefault="00E93B7F" w:rsidP="00B37845">
      <w:pPr>
        <w:pStyle w:val="paragraph"/>
        <w:spacing w:before="0" w:beforeAutospacing="0" w:after="0" w:afterAutospacing="0"/>
        <w:textAlignment w:val="baseline"/>
        <w:rPr>
          <w:rFonts w:asciiTheme="minorHAnsi" w:hAnsiTheme="minorHAnsi"/>
        </w:rPr>
      </w:pPr>
    </w:p>
    <w:p w14:paraId="59346F36" w14:textId="77777777" w:rsidR="00E93B7F" w:rsidRDefault="00E93B7F" w:rsidP="00B37845">
      <w:pPr>
        <w:pStyle w:val="paragraph"/>
        <w:spacing w:before="0" w:beforeAutospacing="0" w:after="0" w:afterAutospacing="0"/>
        <w:textAlignment w:val="baseline"/>
        <w:rPr>
          <w:rFonts w:asciiTheme="minorHAnsi" w:hAnsiTheme="minorHAnsi"/>
        </w:rPr>
      </w:pPr>
    </w:p>
    <w:p w14:paraId="1E6770A3" w14:textId="77777777" w:rsidR="00E93B7F" w:rsidRDefault="00E93B7F" w:rsidP="00B37845">
      <w:pPr>
        <w:pStyle w:val="paragraph"/>
        <w:spacing w:before="0" w:beforeAutospacing="0" w:after="0" w:afterAutospacing="0"/>
        <w:textAlignment w:val="baseline"/>
        <w:rPr>
          <w:rFonts w:asciiTheme="minorHAnsi" w:hAnsiTheme="minorHAnsi"/>
        </w:rPr>
      </w:pPr>
    </w:p>
    <w:p w14:paraId="47760608" w14:textId="77777777" w:rsidR="00E93B7F" w:rsidRDefault="00E93B7F" w:rsidP="00B37845">
      <w:pPr>
        <w:pStyle w:val="paragraph"/>
        <w:spacing w:before="0" w:beforeAutospacing="0" w:after="0" w:afterAutospacing="0"/>
        <w:textAlignment w:val="baseline"/>
        <w:rPr>
          <w:rFonts w:asciiTheme="minorHAnsi" w:hAnsiTheme="minorHAnsi"/>
        </w:rPr>
      </w:pPr>
    </w:p>
    <w:p w14:paraId="3F4F5590" w14:textId="77777777" w:rsidR="00E93B7F" w:rsidRDefault="00E93B7F" w:rsidP="00B37845">
      <w:pPr>
        <w:pStyle w:val="paragraph"/>
        <w:spacing w:before="0" w:beforeAutospacing="0" w:after="0" w:afterAutospacing="0"/>
        <w:textAlignment w:val="baseline"/>
        <w:rPr>
          <w:rFonts w:asciiTheme="minorHAnsi" w:hAnsiTheme="minorHAnsi"/>
        </w:rPr>
      </w:pPr>
    </w:p>
    <w:p w14:paraId="453859BC" w14:textId="77777777" w:rsidR="00E93B7F" w:rsidRDefault="00E93B7F" w:rsidP="00B37845">
      <w:pPr>
        <w:pStyle w:val="paragraph"/>
        <w:spacing w:before="0" w:beforeAutospacing="0" w:after="0" w:afterAutospacing="0"/>
        <w:textAlignment w:val="baseline"/>
        <w:rPr>
          <w:rFonts w:asciiTheme="minorHAnsi" w:hAnsiTheme="minorHAnsi"/>
        </w:rPr>
      </w:pPr>
    </w:p>
    <w:p w14:paraId="6C2BC43A" w14:textId="77777777" w:rsidR="00E93B7F" w:rsidRDefault="00E93B7F" w:rsidP="00B37845">
      <w:pPr>
        <w:pStyle w:val="paragraph"/>
        <w:spacing w:before="0" w:beforeAutospacing="0" w:after="0" w:afterAutospacing="0"/>
        <w:textAlignment w:val="baseline"/>
        <w:rPr>
          <w:rFonts w:asciiTheme="minorHAnsi" w:hAnsiTheme="minorHAnsi"/>
        </w:rPr>
      </w:pPr>
    </w:p>
    <w:p w14:paraId="210825F1" w14:textId="77777777" w:rsidR="00E93B7F" w:rsidRDefault="00E93B7F" w:rsidP="00B37845">
      <w:pPr>
        <w:pStyle w:val="paragraph"/>
        <w:spacing w:before="0" w:beforeAutospacing="0" w:after="0" w:afterAutospacing="0"/>
        <w:textAlignment w:val="baseline"/>
        <w:rPr>
          <w:rFonts w:asciiTheme="minorHAnsi" w:hAnsiTheme="minorHAnsi"/>
        </w:rPr>
      </w:pPr>
    </w:p>
    <w:p w14:paraId="4B9C54A6" w14:textId="77777777" w:rsidR="00E93B7F" w:rsidRDefault="00E93B7F" w:rsidP="00B37845">
      <w:pPr>
        <w:pStyle w:val="paragraph"/>
        <w:spacing w:before="0" w:beforeAutospacing="0" w:after="0" w:afterAutospacing="0"/>
        <w:textAlignment w:val="baseline"/>
        <w:rPr>
          <w:rFonts w:asciiTheme="minorHAnsi" w:hAnsiTheme="minorHAnsi"/>
        </w:rPr>
      </w:pPr>
    </w:p>
    <w:p w14:paraId="07B72580" w14:textId="77777777" w:rsidR="00E93B7F" w:rsidRDefault="00E93B7F" w:rsidP="00B37845">
      <w:pPr>
        <w:pStyle w:val="paragraph"/>
        <w:spacing w:before="0" w:beforeAutospacing="0" w:after="0" w:afterAutospacing="0"/>
        <w:textAlignment w:val="baseline"/>
        <w:rPr>
          <w:rFonts w:asciiTheme="minorHAnsi" w:hAnsiTheme="minorHAnsi"/>
        </w:rPr>
      </w:pPr>
    </w:p>
    <w:p w14:paraId="2945576A" w14:textId="0ED2A925" w:rsidR="00E93B7F" w:rsidRPr="00F84FA7" w:rsidRDefault="00CB21FC" w:rsidP="00E93B7F">
      <w:pPr>
        <w:pStyle w:val="Heading2"/>
        <w:jc w:val="center"/>
        <w:rPr>
          <w:b/>
          <w:bCs/>
          <w:i/>
          <w:color w:val="auto"/>
          <w:u w:val="single"/>
        </w:rPr>
      </w:pPr>
      <w:r w:rsidRPr="00CB21FC">
        <w:rPr>
          <w:b/>
          <w:bCs/>
          <w:color w:val="auto"/>
          <w:u w:val="single"/>
        </w:rPr>
        <w:lastRenderedPageBreak/>
        <w:t>Multiple Voices: New York City Poetics, 1960-1985</w:t>
      </w:r>
    </w:p>
    <w:p w14:paraId="643735ED" w14:textId="77777777" w:rsidR="00E93B7F" w:rsidRPr="00F84FA7" w:rsidRDefault="00E93B7F" w:rsidP="00E93B7F">
      <w:pPr>
        <w:pStyle w:val="NoSpacing"/>
      </w:pPr>
    </w:p>
    <w:p w14:paraId="351CBCAF" w14:textId="2A258CB1" w:rsidR="00E93B7F" w:rsidRPr="00F84FA7" w:rsidRDefault="00E93B7F" w:rsidP="00E93B7F">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CB21FC" w:rsidRPr="00CB21FC">
        <w:rPr>
          <w:rFonts w:cs="Calibri"/>
          <w:sz w:val="24"/>
          <w:szCs w:val="24"/>
        </w:rPr>
        <w:t>30635</w:t>
      </w:r>
    </w:p>
    <w:p w14:paraId="2A7F5B85" w14:textId="77777777" w:rsidR="00E93B7F" w:rsidRPr="00F84FA7" w:rsidRDefault="00E93B7F" w:rsidP="00E93B7F">
      <w:pPr>
        <w:pStyle w:val="NoSpacing"/>
        <w:rPr>
          <w:sz w:val="24"/>
          <w:szCs w:val="24"/>
        </w:rPr>
      </w:pPr>
      <w:r w:rsidRPr="00F84FA7">
        <w:rPr>
          <w:sz w:val="24"/>
          <w:szCs w:val="24"/>
        </w:rPr>
        <w:t xml:space="preserve">CREDIT VALUE: </w:t>
      </w:r>
      <w:r>
        <w:rPr>
          <w:sz w:val="24"/>
          <w:szCs w:val="24"/>
        </w:rPr>
        <w:t>20</w:t>
      </w:r>
    </w:p>
    <w:p w14:paraId="72E6BDE7" w14:textId="77777777" w:rsidR="00E93B7F" w:rsidRPr="00F84FA7" w:rsidRDefault="00E93B7F" w:rsidP="00E93B7F">
      <w:pPr>
        <w:pStyle w:val="NoSpacing"/>
        <w:rPr>
          <w:sz w:val="24"/>
          <w:szCs w:val="24"/>
        </w:rPr>
      </w:pPr>
      <w:r w:rsidRPr="00F84FA7">
        <w:rPr>
          <w:sz w:val="24"/>
          <w:szCs w:val="24"/>
        </w:rPr>
        <w:t xml:space="preserve">ASSESSMENT METHOD: </w:t>
      </w:r>
      <w:r>
        <w:rPr>
          <w:sz w:val="24"/>
          <w:szCs w:val="24"/>
        </w:rPr>
        <w:t>1x essay (100%)</w:t>
      </w:r>
    </w:p>
    <w:p w14:paraId="191036CA" w14:textId="77777777" w:rsidR="00E93B7F" w:rsidRDefault="00E93B7F" w:rsidP="00E93B7F">
      <w:pPr>
        <w:pStyle w:val="NoSpacing"/>
        <w:rPr>
          <w:sz w:val="24"/>
          <w:szCs w:val="24"/>
        </w:rPr>
      </w:pPr>
      <w:r w:rsidRPr="00F84FA7">
        <w:rPr>
          <w:sz w:val="24"/>
          <w:szCs w:val="24"/>
        </w:rPr>
        <w:t>SEMESTER: 1 (Autumn term only)</w:t>
      </w:r>
    </w:p>
    <w:p w14:paraId="1E129E34" w14:textId="77777777" w:rsidR="00E93B7F" w:rsidRDefault="00E93B7F" w:rsidP="00E93B7F">
      <w:pPr>
        <w:pStyle w:val="NoSpacing"/>
        <w:rPr>
          <w:sz w:val="24"/>
          <w:szCs w:val="24"/>
        </w:rPr>
      </w:pPr>
    </w:p>
    <w:p w14:paraId="4B4BFAEB" w14:textId="77777777" w:rsidR="00E93B7F" w:rsidRPr="00483B29" w:rsidRDefault="00E93B7F" w:rsidP="00E93B7F">
      <w:pPr>
        <w:spacing w:after="0"/>
        <w:rPr>
          <w:b/>
          <w:i/>
          <w:sz w:val="24"/>
          <w:szCs w:val="24"/>
        </w:rPr>
      </w:pPr>
      <w:r w:rsidRPr="00483B29">
        <w:rPr>
          <w:b/>
          <w:i/>
          <w:sz w:val="24"/>
          <w:szCs w:val="24"/>
        </w:rPr>
        <w:t>Please note: this module is only available to students who study English Literature at their home institution.</w:t>
      </w:r>
    </w:p>
    <w:p w14:paraId="138618C2" w14:textId="77777777" w:rsidR="00E93B7F" w:rsidRDefault="00E93B7F" w:rsidP="00B37845">
      <w:pPr>
        <w:pStyle w:val="paragraph"/>
        <w:spacing w:before="0" w:beforeAutospacing="0" w:after="0" w:afterAutospacing="0"/>
        <w:textAlignment w:val="baseline"/>
        <w:rPr>
          <w:rFonts w:asciiTheme="minorHAnsi" w:hAnsiTheme="minorHAnsi"/>
        </w:rPr>
      </w:pPr>
    </w:p>
    <w:p w14:paraId="18E50F38" w14:textId="1C29F7D2" w:rsidR="00B37845" w:rsidRDefault="000327FA" w:rsidP="00B37845">
      <w:pPr>
        <w:pStyle w:val="paragraph"/>
        <w:spacing w:before="0" w:beforeAutospacing="0" w:after="0" w:afterAutospacing="0"/>
        <w:textAlignment w:val="baseline"/>
        <w:rPr>
          <w:rFonts w:asciiTheme="minorHAnsi" w:hAnsiTheme="minorHAnsi"/>
          <w:b/>
          <w:bCs/>
          <w:u w:val="single"/>
        </w:rPr>
      </w:pPr>
      <w:r>
        <w:rPr>
          <w:rFonts w:asciiTheme="minorHAnsi" w:hAnsiTheme="minorHAnsi"/>
          <w:b/>
          <w:bCs/>
          <w:u w:val="single"/>
        </w:rPr>
        <w:t>DESCRIPTION</w:t>
      </w:r>
    </w:p>
    <w:p w14:paraId="6E9A28AF" w14:textId="77777777" w:rsidR="000327FA" w:rsidRDefault="000327FA" w:rsidP="00B37845">
      <w:pPr>
        <w:pStyle w:val="paragraph"/>
        <w:spacing w:before="0" w:beforeAutospacing="0" w:after="0" w:afterAutospacing="0"/>
        <w:textAlignment w:val="baseline"/>
        <w:rPr>
          <w:rFonts w:asciiTheme="minorHAnsi" w:hAnsiTheme="minorHAnsi"/>
          <w:b/>
          <w:bCs/>
          <w:u w:val="single"/>
        </w:rPr>
      </w:pPr>
    </w:p>
    <w:p w14:paraId="49522263" w14:textId="77FBEA2F" w:rsidR="000327FA" w:rsidRDefault="000327FA" w:rsidP="00B37845">
      <w:pPr>
        <w:pStyle w:val="paragraph"/>
        <w:spacing w:before="0" w:beforeAutospacing="0" w:after="0" w:afterAutospacing="0"/>
        <w:textAlignment w:val="baseline"/>
        <w:rPr>
          <w:rFonts w:asciiTheme="minorHAnsi" w:hAnsiTheme="minorHAnsi"/>
        </w:rPr>
      </w:pPr>
      <w:r w:rsidRPr="000327FA">
        <w:rPr>
          <w:rFonts w:asciiTheme="minorHAnsi" w:hAnsiTheme="minorHAnsi"/>
        </w:rPr>
        <w:t>This module offers a literary-cultural study of poetry and song in New York City between 1960 and 1985. It maps the poetry and song produced during the period back onto (and into) the city, attending in particular to the intersections between race, gender, and sexuality, to the significance of place and space, and to the connections between poetry, music, visual art, and politics, from the counterculture to the HIV/AIDS pandemic. It examines the interrelations between different locations (from Harlem to the Lower East Side), various poetic groups (e.g. the New York School, the Black Arts Movement, the Nuyorican Poets Cafe, and punk), and individual artists such as Frank O’Hara, Amiri Baraka, Bob Dylan, Audre Lorde, Joe Brainard, Patti Smith, June Jordan, and Bernadette Mayer). The module aims to provide a comprehensive understanding of New York City poetics during the period, taking both a literary and a cultural-historical approach (using the poetry to tell the story of the place).</w:t>
      </w:r>
    </w:p>
    <w:p w14:paraId="2F1E6AAE" w14:textId="77777777" w:rsidR="000327FA" w:rsidRDefault="000327FA" w:rsidP="00B37845">
      <w:pPr>
        <w:pStyle w:val="paragraph"/>
        <w:spacing w:before="0" w:beforeAutospacing="0" w:after="0" w:afterAutospacing="0"/>
        <w:textAlignment w:val="baseline"/>
        <w:rPr>
          <w:rFonts w:asciiTheme="minorHAnsi" w:hAnsiTheme="minorHAnsi"/>
        </w:rPr>
      </w:pPr>
    </w:p>
    <w:p w14:paraId="4692CDC5" w14:textId="6254C8F9" w:rsidR="000327FA" w:rsidRDefault="000327FA" w:rsidP="00B37845">
      <w:pPr>
        <w:pStyle w:val="paragraph"/>
        <w:spacing w:before="0" w:beforeAutospacing="0" w:after="0" w:afterAutospacing="0"/>
        <w:textAlignment w:val="baseline"/>
        <w:rPr>
          <w:rFonts w:asciiTheme="minorHAnsi" w:hAnsiTheme="minorHAnsi"/>
          <w:b/>
          <w:bCs/>
          <w:u w:val="single"/>
        </w:rPr>
      </w:pPr>
      <w:r>
        <w:rPr>
          <w:rFonts w:asciiTheme="minorHAnsi" w:hAnsiTheme="minorHAnsi"/>
          <w:b/>
          <w:bCs/>
          <w:u w:val="single"/>
        </w:rPr>
        <w:t>INDICATIVE READING LIST</w:t>
      </w:r>
    </w:p>
    <w:p w14:paraId="56531FEE" w14:textId="77777777" w:rsidR="00090BD7" w:rsidRPr="00BE7C2A" w:rsidRDefault="00090BD7" w:rsidP="00090BD7">
      <w:pPr>
        <w:pStyle w:val="paragraph"/>
        <w:spacing w:after="0"/>
        <w:textAlignment w:val="baseline"/>
        <w:rPr>
          <w:rFonts w:asciiTheme="minorHAnsi" w:hAnsiTheme="minorHAnsi"/>
          <w:i/>
          <w:iCs/>
        </w:rPr>
      </w:pPr>
      <w:r w:rsidRPr="00BE7C2A">
        <w:rPr>
          <w:rFonts w:asciiTheme="minorHAnsi" w:hAnsiTheme="minorHAnsi"/>
          <w:i/>
          <w:iCs/>
        </w:rPr>
        <w:t xml:space="preserve">Poets studied on the module are likely to include: Diane Di Prima, Allen Ginsberg, Gregory Corso, Bob Kaufman, Amiri Baraka, Bob Dylan, June Jordan, Sonia Sanchez, Audre Lorde, Jayne Cortez, Frank O'Hara, Bernadette Mayer, Fay Chiang, Frances Chung, James Schuyler, Alice Notley, Arthur T. Wilson, Miguel Algarín, Lucky Cienfuegos, Miguel Piñero, Sandra Maria Esteves, Pedro Pietri, Victor Hernandez Cruz, Patti Smith, Eileen Myles, Kathy Acker, Melvin Dixon, Michael K. White, John Ashbery, and Robert Vazquez-Pacheco... </w:t>
      </w:r>
    </w:p>
    <w:p w14:paraId="501E5D39" w14:textId="4DFCC2BB" w:rsidR="000327FA" w:rsidRPr="00BE7C2A" w:rsidRDefault="00090BD7" w:rsidP="00090BD7">
      <w:pPr>
        <w:pStyle w:val="paragraph"/>
        <w:spacing w:before="0" w:beforeAutospacing="0" w:after="0" w:afterAutospacing="0"/>
        <w:textAlignment w:val="baseline"/>
        <w:rPr>
          <w:rFonts w:asciiTheme="minorHAnsi" w:hAnsiTheme="minorHAnsi"/>
          <w:i/>
          <w:iCs/>
        </w:rPr>
      </w:pPr>
      <w:r w:rsidRPr="00BE7C2A">
        <w:rPr>
          <w:rFonts w:asciiTheme="minorHAnsi" w:hAnsiTheme="minorHAnsi"/>
          <w:i/>
          <w:iCs/>
        </w:rPr>
        <w:t>The module will also discuss musicians and songwriters, artists, and activists.</w:t>
      </w:r>
    </w:p>
    <w:p w14:paraId="6EF16C04" w14:textId="77777777" w:rsidR="00B37845" w:rsidRDefault="00B37845" w:rsidP="00B37845">
      <w:pPr>
        <w:pStyle w:val="paragraph"/>
        <w:spacing w:before="0" w:beforeAutospacing="0" w:after="0" w:afterAutospacing="0"/>
        <w:textAlignment w:val="baseline"/>
        <w:rPr>
          <w:rFonts w:asciiTheme="minorHAnsi" w:hAnsiTheme="minorHAnsi"/>
        </w:rPr>
      </w:pPr>
    </w:p>
    <w:p w14:paraId="5CF463C9" w14:textId="77777777" w:rsidR="00B37845" w:rsidRDefault="00B37845" w:rsidP="00B37845">
      <w:pPr>
        <w:pStyle w:val="paragraph"/>
        <w:spacing w:before="0" w:beforeAutospacing="0" w:after="0" w:afterAutospacing="0"/>
        <w:textAlignment w:val="baseline"/>
        <w:rPr>
          <w:rFonts w:asciiTheme="minorHAnsi" w:hAnsiTheme="minorHAnsi"/>
        </w:rPr>
      </w:pPr>
    </w:p>
    <w:p w14:paraId="0E146137" w14:textId="77777777" w:rsidR="0009580B" w:rsidRDefault="0009580B" w:rsidP="00B37845">
      <w:pPr>
        <w:pStyle w:val="paragraph"/>
        <w:spacing w:before="0" w:beforeAutospacing="0" w:after="0" w:afterAutospacing="0"/>
        <w:textAlignment w:val="baseline"/>
        <w:rPr>
          <w:rFonts w:asciiTheme="minorHAnsi" w:hAnsiTheme="minorHAnsi"/>
        </w:rPr>
      </w:pPr>
    </w:p>
    <w:p w14:paraId="061190B2" w14:textId="77777777" w:rsidR="0009580B" w:rsidRDefault="0009580B" w:rsidP="00B37845">
      <w:pPr>
        <w:pStyle w:val="paragraph"/>
        <w:spacing w:before="0" w:beforeAutospacing="0" w:after="0" w:afterAutospacing="0"/>
        <w:textAlignment w:val="baseline"/>
        <w:rPr>
          <w:rFonts w:asciiTheme="minorHAnsi" w:hAnsiTheme="minorHAnsi"/>
        </w:rPr>
      </w:pPr>
    </w:p>
    <w:p w14:paraId="7E214B12" w14:textId="77777777" w:rsidR="0009580B" w:rsidRDefault="0009580B" w:rsidP="00B37845">
      <w:pPr>
        <w:pStyle w:val="paragraph"/>
        <w:spacing w:before="0" w:beforeAutospacing="0" w:after="0" w:afterAutospacing="0"/>
        <w:textAlignment w:val="baseline"/>
        <w:rPr>
          <w:rFonts w:asciiTheme="minorHAnsi" w:hAnsiTheme="minorHAnsi"/>
        </w:rPr>
      </w:pPr>
    </w:p>
    <w:p w14:paraId="55CBD7C5" w14:textId="77777777" w:rsidR="0009580B" w:rsidRDefault="0009580B" w:rsidP="00B37845">
      <w:pPr>
        <w:pStyle w:val="paragraph"/>
        <w:spacing w:before="0" w:beforeAutospacing="0" w:after="0" w:afterAutospacing="0"/>
        <w:textAlignment w:val="baseline"/>
        <w:rPr>
          <w:rFonts w:asciiTheme="minorHAnsi" w:hAnsiTheme="minorHAnsi"/>
        </w:rPr>
      </w:pPr>
    </w:p>
    <w:p w14:paraId="085BCE35" w14:textId="77777777" w:rsidR="0009580B" w:rsidRDefault="0009580B" w:rsidP="00B37845">
      <w:pPr>
        <w:pStyle w:val="paragraph"/>
        <w:spacing w:before="0" w:beforeAutospacing="0" w:after="0" w:afterAutospacing="0"/>
        <w:textAlignment w:val="baseline"/>
        <w:rPr>
          <w:rFonts w:asciiTheme="minorHAnsi" w:hAnsiTheme="minorHAnsi"/>
        </w:rPr>
      </w:pPr>
    </w:p>
    <w:p w14:paraId="091D2147" w14:textId="77777777" w:rsidR="0009580B" w:rsidRDefault="0009580B" w:rsidP="00B37845">
      <w:pPr>
        <w:pStyle w:val="paragraph"/>
        <w:spacing w:before="0" w:beforeAutospacing="0" w:after="0" w:afterAutospacing="0"/>
        <w:textAlignment w:val="baseline"/>
        <w:rPr>
          <w:rFonts w:asciiTheme="minorHAnsi" w:hAnsiTheme="minorHAnsi"/>
        </w:rPr>
      </w:pPr>
    </w:p>
    <w:p w14:paraId="2FAF6426" w14:textId="77777777" w:rsidR="0009580B" w:rsidRDefault="0009580B" w:rsidP="00B37845">
      <w:pPr>
        <w:pStyle w:val="paragraph"/>
        <w:spacing w:before="0" w:beforeAutospacing="0" w:after="0" w:afterAutospacing="0"/>
        <w:textAlignment w:val="baseline"/>
        <w:rPr>
          <w:rFonts w:asciiTheme="minorHAnsi" w:hAnsiTheme="minorHAnsi"/>
        </w:rPr>
      </w:pPr>
    </w:p>
    <w:p w14:paraId="6120D948" w14:textId="77777777" w:rsidR="0009580B" w:rsidRDefault="0009580B" w:rsidP="00B37845">
      <w:pPr>
        <w:pStyle w:val="paragraph"/>
        <w:spacing w:before="0" w:beforeAutospacing="0" w:after="0" w:afterAutospacing="0"/>
        <w:textAlignment w:val="baseline"/>
        <w:rPr>
          <w:rFonts w:asciiTheme="minorHAnsi" w:hAnsiTheme="minorHAnsi"/>
        </w:rPr>
      </w:pPr>
    </w:p>
    <w:p w14:paraId="310F2973" w14:textId="58139CFB" w:rsidR="0009580B" w:rsidRPr="00F84FA7" w:rsidRDefault="0009580B" w:rsidP="0009580B">
      <w:pPr>
        <w:pStyle w:val="Heading2"/>
        <w:jc w:val="center"/>
        <w:rPr>
          <w:b/>
          <w:bCs/>
          <w:i/>
          <w:color w:val="auto"/>
          <w:u w:val="single"/>
        </w:rPr>
      </w:pPr>
      <w:r>
        <w:rPr>
          <w:b/>
          <w:bCs/>
          <w:color w:val="auto"/>
          <w:u w:val="single"/>
        </w:rPr>
        <w:lastRenderedPageBreak/>
        <w:t>Literary Ecologies: Environmental Crisis in American Writing</w:t>
      </w:r>
    </w:p>
    <w:p w14:paraId="2DB5EF3B" w14:textId="77777777" w:rsidR="0009580B" w:rsidRPr="00F84FA7" w:rsidRDefault="0009580B" w:rsidP="0009580B">
      <w:pPr>
        <w:pStyle w:val="NoSpacing"/>
      </w:pPr>
    </w:p>
    <w:p w14:paraId="37A764BB" w14:textId="2445718F" w:rsidR="0009580B" w:rsidRPr="00F84FA7" w:rsidRDefault="0009580B" w:rsidP="0009580B">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Pr>
          <w:rFonts w:cs="Calibri"/>
          <w:sz w:val="24"/>
          <w:szCs w:val="24"/>
        </w:rPr>
        <w:t>3</w:t>
      </w:r>
      <w:r w:rsidR="00A35EC4">
        <w:rPr>
          <w:rFonts w:cs="Calibri"/>
          <w:sz w:val="24"/>
          <w:szCs w:val="24"/>
        </w:rPr>
        <w:t>9959</w:t>
      </w:r>
    </w:p>
    <w:p w14:paraId="2BD0198D" w14:textId="77777777" w:rsidR="0009580B" w:rsidRPr="00F84FA7" w:rsidRDefault="0009580B" w:rsidP="0009580B">
      <w:pPr>
        <w:pStyle w:val="NoSpacing"/>
        <w:rPr>
          <w:sz w:val="24"/>
          <w:szCs w:val="24"/>
        </w:rPr>
      </w:pPr>
      <w:r w:rsidRPr="00F84FA7">
        <w:rPr>
          <w:sz w:val="24"/>
          <w:szCs w:val="24"/>
        </w:rPr>
        <w:t xml:space="preserve">CREDIT VALUE: </w:t>
      </w:r>
      <w:r>
        <w:rPr>
          <w:sz w:val="24"/>
          <w:szCs w:val="24"/>
        </w:rPr>
        <w:t>20</w:t>
      </w:r>
    </w:p>
    <w:p w14:paraId="6970F1DD" w14:textId="4A56BBDB" w:rsidR="0009580B" w:rsidRPr="00F84FA7" w:rsidRDefault="0009580B" w:rsidP="0009580B">
      <w:pPr>
        <w:pStyle w:val="NoSpacing"/>
        <w:rPr>
          <w:sz w:val="24"/>
          <w:szCs w:val="24"/>
        </w:rPr>
      </w:pPr>
      <w:r w:rsidRPr="00F84FA7">
        <w:rPr>
          <w:sz w:val="24"/>
          <w:szCs w:val="24"/>
        </w:rPr>
        <w:t xml:space="preserve">ASSESSMENT METHOD: </w:t>
      </w:r>
      <w:r>
        <w:rPr>
          <w:sz w:val="24"/>
          <w:szCs w:val="24"/>
        </w:rPr>
        <w:t xml:space="preserve">1x </w:t>
      </w:r>
      <w:r w:rsidR="00A35EC4">
        <w:rPr>
          <w:sz w:val="24"/>
          <w:szCs w:val="24"/>
        </w:rPr>
        <w:t xml:space="preserve">Witten Assignment (30%) and 1x </w:t>
      </w:r>
      <w:r w:rsidR="000A63AD">
        <w:rPr>
          <w:sz w:val="24"/>
          <w:szCs w:val="24"/>
        </w:rPr>
        <w:t>Essay (70%)</w:t>
      </w:r>
    </w:p>
    <w:p w14:paraId="2CFB9B9B" w14:textId="77777777" w:rsidR="0009580B" w:rsidRDefault="0009580B" w:rsidP="0009580B">
      <w:pPr>
        <w:pStyle w:val="NoSpacing"/>
        <w:rPr>
          <w:sz w:val="24"/>
          <w:szCs w:val="24"/>
        </w:rPr>
      </w:pPr>
      <w:r w:rsidRPr="00F84FA7">
        <w:rPr>
          <w:sz w:val="24"/>
          <w:szCs w:val="24"/>
        </w:rPr>
        <w:t>SEMESTER: 1 (Autumn term only)</w:t>
      </w:r>
    </w:p>
    <w:p w14:paraId="4B8D4780" w14:textId="77777777" w:rsidR="0009580B" w:rsidRDefault="0009580B" w:rsidP="0009580B">
      <w:pPr>
        <w:pStyle w:val="NoSpacing"/>
        <w:rPr>
          <w:sz w:val="24"/>
          <w:szCs w:val="24"/>
        </w:rPr>
      </w:pPr>
    </w:p>
    <w:p w14:paraId="05FCCA34" w14:textId="77777777" w:rsidR="0009580B" w:rsidRPr="00483B29" w:rsidRDefault="0009580B" w:rsidP="0009580B">
      <w:pPr>
        <w:spacing w:after="0"/>
        <w:rPr>
          <w:b/>
          <w:i/>
          <w:sz w:val="24"/>
          <w:szCs w:val="24"/>
        </w:rPr>
      </w:pPr>
      <w:r w:rsidRPr="00483B29">
        <w:rPr>
          <w:b/>
          <w:i/>
          <w:sz w:val="24"/>
          <w:szCs w:val="24"/>
        </w:rPr>
        <w:t>Please note: this module is only available to students who study English Literature at their home institution</w:t>
      </w:r>
      <w:r>
        <w:rPr>
          <w:b/>
          <w:i/>
          <w:sz w:val="24"/>
          <w:szCs w:val="24"/>
        </w:rPr>
        <w:t>.</w:t>
      </w:r>
    </w:p>
    <w:p w14:paraId="4DE5D20E" w14:textId="77777777" w:rsidR="0009580B" w:rsidRDefault="0009580B" w:rsidP="0009580B">
      <w:pPr>
        <w:pStyle w:val="NoSpacing"/>
        <w:rPr>
          <w:sz w:val="24"/>
          <w:szCs w:val="24"/>
        </w:rPr>
      </w:pPr>
    </w:p>
    <w:p w14:paraId="04B84087" w14:textId="77777777" w:rsidR="0009580B" w:rsidRDefault="0009580B" w:rsidP="0009580B">
      <w:pPr>
        <w:pStyle w:val="NoSpacing"/>
        <w:rPr>
          <w:b/>
          <w:bCs/>
          <w:sz w:val="24"/>
          <w:szCs w:val="24"/>
          <w:u w:val="single"/>
        </w:rPr>
      </w:pPr>
      <w:r>
        <w:rPr>
          <w:b/>
          <w:bCs/>
          <w:sz w:val="24"/>
          <w:szCs w:val="24"/>
          <w:u w:val="single"/>
        </w:rPr>
        <w:t>DESCRIPTION</w:t>
      </w:r>
    </w:p>
    <w:p w14:paraId="5F08FFA9" w14:textId="77777777" w:rsidR="0009580B" w:rsidRDefault="0009580B" w:rsidP="00B37845">
      <w:pPr>
        <w:pStyle w:val="paragraph"/>
        <w:spacing w:before="0" w:beforeAutospacing="0" w:after="0" w:afterAutospacing="0"/>
        <w:textAlignment w:val="baseline"/>
        <w:rPr>
          <w:rFonts w:asciiTheme="minorHAnsi" w:hAnsiTheme="minorHAnsi"/>
        </w:rPr>
      </w:pPr>
    </w:p>
    <w:p w14:paraId="58876B7B" w14:textId="150D6D8B" w:rsidR="0009580B" w:rsidRDefault="000C3185" w:rsidP="00B37845">
      <w:pPr>
        <w:pStyle w:val="paragraph"/>
        <w:spacing w:before="0" w:beforeAutospacing="0" w:after="0" w:afterAutospacing="0"/>
        <w:textAlignment w:val="baseline"/>
        <w:rPr>
          <w:rFonts w:asciiTheme="minorHAnsi" w:hAnsiTheme="minorHAnsi"/>
        </w:rPr>
      </w:pPr>
      <w:r w:rsidRPr="000C3185">
        <w:rPr>
          <w:rFonts w:asciiTheme="minorHAnsi" w:hAnsiTheme="minorHAnsi"/>
        </w:rPr>
        <w:t>This module explores the relationship between literary expression and environmental issues in American writing from the late 19th C to the present. Drawing on novels, poetry and non-fiction writing across a range of genres (which include sci-fi, nature writing, and journalism), we will read landmark environmental texts, visual art and music through an ecological lens to trace the connections between human and nonhuman nature and emerging environmental crises (estrangement, extinction, extraction). By exploring a diverse array of imaginative texts, we will explore urgent contemporary ideas about the current climate and ecological crises and their roots in American history. The module gives an opportunity to explore a web of interrelated issues about land, social justice, capitalism, and colonialism, and to engage with visions of how environmental crisis might be addressed in our contemporary moment.</w:t>
      </w:r>
    </w:p>
    <w:p w14:paraId="6D577C24" w14:textId="77777777" w:rsidR="0009580B" w:rsidRDefault="0009580B" w:rsidP="00B37845">
      <w:pPr>
        <w:pStyle w:val="paragraph"/>
        <w:spacing w:before="0" w:beforeAutospacing="0" w:after="0" w:afterAutospacing="0"/>
        <w:textAlignment w:val="baseline"/>
        <w:rPr>
          <w:rFonts w:asciiTheme="minorHAnsi" w:hAnsiTheme="minorHAnsi"/>
        </w:rPr>
      </w:pPr>
    </w:p>
    <w:p w14:paraId="5590CCA6" w14:textId="77777777" w:rsidR="00B51697" w:rsidRDefault="00B51697" w:rsidP="00B51697">
      <w:pPr>
        <w:pStyle w:val="NoSpacing"/>
        <w:rPr>
          <w:rFonts w:cs="Arial"/>
          <w:b/>
          <w:bCs/>
          <w:sz w:val="24"/>
          <w:szCs w:val="24"/>
          <w:u w:val="single"/>
        </w:rPr>
      </w:pPr>
      <w:r w:rsidRPr="00F84FA7">
        <w:rPr>
          <w:rFonts w:cs="Arial"/>
          <w:b/>
          <w:bCs/>
          <w:sz w:val="24"/>
          <w:szCs w:val="24"/>
          <w:u w:val="single"/>
        </w:rPr>
        <w:t>INDICATIVE READING LI</w:t>
      </w:r>
      <w:r>
        <w:rPr>
          <w:rFonts w:cs="Arial"/>
          <w:b/>
          <w:bCs/>
          <w:sz w:val="24"/>
          <w:szCs w:val="24"/>
          <w:u w:val="single"/>
        </w:rPr>
        <w:t>S</w:t>
      </w:r>
      <w:r w:rsidRPr="00F84FA7">
        <w:rPr>
          <w:rFonts w:cs="Arial"/>
          <w:b/>
          <w:bCs/>
          <w:sz w:val="24"/>
          <w:szCs w:val="24"/>
          <w:u w:val="single"/>
        </w:rPr>
        <w:t>T</w:t>
      </w:r>
    </w:p>
    <w:p w14:paraId="4016B65C" w14:textId="77777777" w:rsidR="00BE7C2A" w:rsidRPr="00BE7C2A" w:rsidRDefault="00BE7C2A" w:rsidP="00BE7C2A">
      <w:pPr>
        <w:pStyle w:val="paragraph"/>
        <w:spacing w:after="0"/>
        <w:textAlignment w:val="baseline"/>
        <w:rPr>
          <w:rFonts w:asciiTheme="minorHAnsi" w:hAnsiTheme="minorHAnsi"/>
        </w:rPr>
      </w:pPr>
      <w:r w:rsidRPr="00BE7C2A">
        <w:rPr>
          <w:rFonts w:asciiTheme="minorHAnsi" w:hAnsiTheme="minorHAnsi"/>
        </w:rPr>
        <w:t>Texts studied on the module are likely to include:</w:t>
      </w:r>
    </w:p>
    <w:p w14:paraId="23DFD6A3" w14:textId="77777777" w:rsidR="00BE7C2A" w:rsidRPr="00BE7C2A" w:rsidRDefault="00BE7C2A" w:rsidP="00BE7C2A">
      <w:pPr>
        <w:pStyle w:val="paragraph"/>
        <w:numPr>
          <w:ilvl w:val="0"/>
          <w:numId w:val="37"/>
        </w:numPr>
        <w:spacing w:before="0" w:beforeAutospacing="0" w:after="0" w:afterAutospacing="0"/>
        <w:textAlignment w:val="baseline"/>
        <w:rPr>
          <w:rFonts w:asciiTheme="minorHAnsi" w:hAnsiTheme="minorHAnsi"/>
          <w:i/>
          <w:iCs/>
        </w:rPr>
      </w:pPr>
      <w:r w:rsidRPr="00BE7C2A">
        <w:rPr>
          <w:rFonts w:asciiTheme="minorHAnsi" w:hAnsiTheme="minorHAnsi"/>
          <w:i/>
          <w:iCs/>
        </w:rPr>
        <w:t>Ursula K Le Guin, The Word for World is Forest</w:t>
      </w:r>
    </w:p>
    <w:p w14:paraId="4D717E02" w14:textId="3C6FB0D6" w:rsidR="00BE7C2A" w:rsidRPr="00BE7C2A" w:rsidRDefault="00BE7C2A" w:rsidP="00BE7C2A">
      <w:pPr>
        <w:pStyle w:val="paragraph"/>
        <w:numPr>
          <w:ilvl w:val="0"/>
          <w:numId w:val="37"/>
        </w:numPr>
        <w:spacing w:before="0" w:beforeAutospacing="0" w:after="0" w:afterAutospacing="0"/>
        <w:textAlignment w:val="baseline"/>
        <w:rPr>
          <w:rFonts w:asciiTheme="minorHAnsi" w:hAnsiTheme="minorHAnsi"/>
          <w:i/>
          <w:iCs/>
        </w:rPr>
      </w:pPr>
      <w:r w:rsidRPr="00BE7C2A">
        <w:rPr>
          <w:rFonts w:asciiTheme="minorHAnsi" w:hAnsiTheme="minorHAnsi"/>
          <w:i/>
          <w:iCs/>
        </w:rPr>
        <w:t>Indigenous writing by Tommy Pico, Robin Wall Kimmerer, Kyle Whyte.</w:t>
      </w:r>
    </w:p>
    <w:p w14:paraId="15FBEA19" w14:textId="77777777" w:rsidR="00BE7C2A" w:rsidRPr="00BE7C2A" w:rsidRDefault="00BE7C2A" w:rsidP="00BE7C2A">
      <w:pPr>
        <w:pStyle w:val="paragraph"/>
        <w:numPr>
          <w:ilvl w:val="0"/>
          <w:numId w:val="37"/>
        </w:numPr>
        <w:spacing w:before="0" w:beforeAutospacing="0" w:after="0" w:afterAutospacing="0"/>
        <w:textAlignment w:val="baseline"/>
        <w:rPr>
          <w:rFonts w:asciiTheme="minorHAnsi" w:hAnsiTheme="minorHAnsi"/>
          <w:i/>
          <w:iCs/>
        </w:rPr>
      </w:pPr>
      <w:r w:rsidRPr="00BE7C2A">
        <w:rPr>
          <w:rFonts w:asciiTheme="minorHAnsi" w:hAnsiTheme="minorHAnsi"/>
          <w:i/>
          <w:iCs/>
        </w:rPr>
        <w:t>Rachel Carson, Silent Spring (a landmark of environmental writing with elements of gothic and fable)</w:t>
      </w:r>
    </w:p>
    <w:p w14:paraId="7C506C9D" w14:textId="77777777" w:rsidR="00BE7C2A" w:rsidRPr="00BE7C2A" w:rsidRDefault="00BE7C2A" w:rsidP="00BE7C2A">
      <w:pPr>
        <w:pStyle w:val="paragraph"/>
        <w:numPr>
          <w:ilvl w:val="0"/>
          <w:numId w:val="37"/>
        </w:numPr>
        <w:spacing w:before="0" w:beforeAutospacing="0" w:after="0" w:afterAutospacing="0"/>
        <w:textAlignment w:val="baseline"/>
        <w:rPr>
          <w:rFonts w:asciiTheme="minorHAnsi" w:hAnsiTheme="minorHAnsi"/>
          <w:i/>
          <w:iCs/>
        </w:rPr>
      </w:pPr>
      <w:r w:rsidRPr="00BE7C2A">
        <w:rPr>
          <w:rFonts w:asciiTheme="minorHAnsi" w:hAnsiTheme="minorHAnsi"/>
          <w:i/>
          <w:iCs/>
        </w:rPr>
        <w:t>Sarah Orne Jewett, 'The White Heron'</w:t>
      </w:r>
    </w:p>
    <w:p w14:paraId="3463B155" w14:textId="77777777" w:rsidR="00BE7C2A" w:rsidRPr="00BE7C2A" w:rsidRDefault="00BE7C2A" w:rsidP="00BE7C2A">
      <w:pPr>
        <w:pStyle w:val="paragraph"/>
        <w:numPr>
          <w:ilvl w:val="0"/>
          <w:numId w:val="37"/>
        </w:numPr>
        <w:spacing w:before="0" w:beforeAutospacing="0" w:after="0" w:afterAutospacing="0"/>
        <w:textAlignment w:val="baseline"/>
        <w:rPr>
          <w:rFonts w:asciiTheme="minorHAnsi" w:hAnsiTheme="minorHAnsi"/>
          <w:i/>
          <w:iCs/>
        </w:rPr>
      </w:pPr>
      <w:r w:rsidRPr="00BE7C2A">
        <w:rPr>
          <w:rFonts w:asciiTheme="minorHAnsi" w:hAnsiTheme="minorHAnsi"/>
          <w:i/>
          <w:iCs/>
        </w:rPr>
        <w:t>Gil Scott Heron (poetry and spoken word)</w:t>
      </w:r>
    </w:p>
    <w:p w14:paraId="6F96CBBD" w14:textId="77777777" w:rsidR="00BE7C2A" w:rsidRPr="00BE7C2A" w:rsidRDefault="00BE7C2A" w:rsidP="00BE7C2A">
      <w:pPr>
        <w:pStyle w:val="paragraph"/>
        <w:numPr>
          <w:ilvl w:val="0"/>
          <w:numId w:val="37"/>
        </w:numPr>
        <w:spacing w:before="0" w:beforeAutospacing="0" w:after="0" w:afterAutospacing="0"/>
        <w:textAlignment w:val="baseline"/>
        <w:rPr>
          <w:rFonts w:asciiTheme="minorHAnsi" w:hAnsiTheme="minorHAnsi"/>
          <w:i/>
          <w:iCs/>
        </w:rPr>
      </w:pPr>
      <w:r w:rsidRPr="00BE7C2A">
        <w:rPr>
          <w:rFonts w:asciiTheme="minorHAnsi" w:hAnsiTheme="minorHAnsi"/>
          <w:i/>
          <w:iCs/>
        </w:rPr>
        <w:t xml:space="preserve">Aldo Leopold, 'The Land Ethic' and 'Thinking Like </w:t>
      </w:r>
      <w:proofErr w:type="gramStart"/>
      <w:r w:rsidRPr="00BE7C2A">
        <w:rPr>
          <w:rFonts w:asciiTheme="minorHAnsi" w:hAnsiTheme="minorHAnsi"/>
          <w:i/>
          <w:iCs/>
        </w:rPr>
        <w:t>A  Mountain</w:t>
      </w:r>
      <w:proofErr w:type="gramEnd"/>
      <w:r w:rsidRPr="00BE7C2A">
        <w:rPr>
          <w:rFonts w:asciiTheme="minorHAnsi" w:hAnsiTheme="minorHAnsi"/>
          <w:i/>
          <w:iCs/>
        </w:rPr>
        <w:t>'</w:t>
      </w:r>
    </w:p>
    <w:p w14:paraId="071304E7" w14:textId="77777777" w:rsidR="00BE7C2A" w:rsidRPr="00BE7C2A" w:rsidRDefault="00BE7C2A" w:rsidP="00BE7C2A">
      <w:pPr>
        <w:pStyle w:val="paragraph"/>
        <w:numPr>
          <w:ilvl w:val="0"/>
          <w:numId w:val="37"/>
        </w:numPr>
        <w:spacing w:before="0" w:beforeAutospacing="0" w:after="0" w:afterAutospacing="0"/>
        <w:textAlignment w:val="baseline"/>
        <w:rPr>
          <w:rFonts w:asciiTheme="minorHAnsi" w:hAnsiTheme="minorHAnsi"/>
          <w:i/>
          <w:iCs/>
        </w:rPr>
      </w:pPr>
      <w:r w:rsidRPr="00BE7C2A">
        <w:rPr>
          <w:rFonts w:asciiTheme="minorHAnsi" w:hAnsiTheme="minorHAnsi"/>
          <w:i/>
          <w:iCs/>
        </w:rPr>
        <w:t>Octavia Butler, The Parable of the Sower</w:t>
      </w:r>
    </w:p>
    <w:p w14:paraId="7FAFD37A" w14:textId="77777777" w:rsidR="00BE7C2A" w:rsidRPr="00BE7C2A" w:rsidRDefault="00BE7C2A" w:rsidP="00BE7C2A">
      <w:pPr>
        <w:pStyle w:val="paragraph"/>
        <w:numPr>
          <w:ilvl w:val="0"/>
          <w:numId w:val="37"/>
        </w:numPr>
        <w:spacing w:before="0" w:beforeAutospacing="0" w:after="0" w:afterAutospacing="0"/>
        <w:textAlignment w:val="baseline"/>
        <w:rPr>
          <w:rFonts w:asciiTheme="minorHAnsi" w:hAnsiTheme="minorHAnsi"/>
          <w:i/>
          <w:iCs/>
        </w:rPr>
      </w:pPr>
      <w:r w:rsidRPr="00BE7C2A">
        <w:rPr>
          <w:rFonts w:asciiTheme="minorHAnsi" w:hAnsiTheme="minorHAnsi"/>
          <w:i/>
          <w:iCs/>
        </w:rPr>
        <w:t>Grace Paley, ‘Faith in a Tree’ and ‘Enormous Changes at the Last Minute’ (short stories) and social ecology (Murray Bookchin)</w:t>
      </w:r>
    </w:p>
    <w:p w14:paraId="3F4343F6" w14:textId="1750ED0E" w:rsidR="00B51697" w:rsidRPr="00BE7C2A" w:rsidRDefault="00BE7C2A" w:rsidP="00BE7C2A">
      <w:pPr>
        <w:pStyle w:val="paragraph"/>
        <w:numPr>
          <w:ilvl w:val="0"/>
          <w:numId w:val="37"/>
        </w:numPr>
        <w:spacing w:before="0" w:beforeAutospacing="0" w:after="0" w:afterAutospacing="0"/>
        <w:textAlignment w:val="baseline"/>
        <w:rPr>
          <w:rFonts w:asciiTheme="minorHAnsi" w:hAnsiTheme="minorHAnsi"/>
          <w:i/>
          <w:iCs/>
        </w:rPr>
      </w:pPr>
      <w:r w:rsidRPr="00BE7C2A">
        <w:rPr>
          <w:rFonts w:asciiTheme="minorHAnsi" w:hAnsiTheme="minorHAnsi"/>
          <w:i/>
          <w:iCs/>
        </w:rPr>
        <w:t>Poetry: e.g. Denise Levertov; Lucille Clifton; Joyce Harjo; Craig Santos Perez; Ed Roberson; Gary Snyder; Julian Spahr</w:t>
      </w:r>
    </w:p>
    <w:p w14:paraId="2E52BBE7" w14:textId="77777777" w:rsidR="00B51697" w:rsidRDefault="00B51697" w:rsidP="00B51697">
      <w:pPr>
        <w:pStyle w:val="paragraph"/>
        <w:spacing w:before="0" w:beforeAutospacing="0" w:after="0" w:afterAutospacing="0"/>
        <w:textAlignment w:val="baseline"/>
        <w:rPr>
          <w:rFonts w:asciiTheme="minorHAnsi" w:hAnsiTheme="minorHAnsi"/>
        </w:rPr>
      </w:pPr>
    </w:p>
    <w:p w14:paraId="7BF9B5F8" w14:textId="77777777" w:rsidR="00B51697" w:rsidRDefault="00B51697" w:rsidP="00B51697">
      <w:pPr>
        <w:pStyle w:val="paragraph"/>
        <w:spacing w:before="0" w:beforeAutospacing="0" w:after="0" w:afterAutospacing="0"/>
        <w:textAlignment w:val="baseline"/>
        <w:rPr>
          <w:rFonts w:asciiTheme="minorHAnsi" w:hAnsiTheme="minorHAnsi"/>
        </w:rPr>
      </w:pPr>
    </w:p>
    <w:p w14:paraId="29C50539" w14:textId="77777777" w:rsidR="00B51697" w:rsidRDefault="00B51697" w:rsidP="00B51697">
      <w:pPr>
        <w:pStyle w:val="paragraph"/>
        <w:spacing w:before="0" w:beforeAutospacing="0" w:after="0" w:afterAutospacing="0"/>
        <w:textAlignment w:val="baseline"/>
        <w:rPr>
          <w:rFonts w:asciiTheme="minorHAnsi" w:hAnsiTheme="minorHAnsi"/>
        </w:rPr>
      </w:pPr>
    </w:p>
    <w:p w14:paraId="1A7A2986" w14:textId="77777777" w:rsidR="00B51697" w:rsidRDefault="00B51697" w:rsidP="00B51697">
      <w:pPr>
        <w:pStyle w:val="paragraph"/>
        <w:spacing w:before="0" w:beforeAutospacing="0" w:after="0" w:afterAutospacing="0"/>
        <w:textAlignment w:val="baseline"/>
        <w:rPr>
          <w:rFonts w:asciiTheme="minorHAnsi" w:hAnsiTheme="minorHAnsi"/>
        </w:rPr>
      </w:pPr>
    </w:p>
    <w:p w14:paraId="68A35D9E" w14:textId="77777777" w:rsidR="00B51697" w:rsidRDefault="00B51697" w:rsidP="00B51697">
      <w:pPr>
        <w:pStyle w:val="paragraph"/>
        <w:spacing w:before="0" w:beforeAutospacing="0" w:after="0" w:afterAutospacing="0"/>
        <w:textAlignment w:val="baseline"/>
        <w:rPr>
          <w:rFonts w:asciiTheme="minorHAnsi" w:hAnsiTheme="minorHAnsi"/>
        </w:rPr>
      </w:pPr>
    </w:p>
    <w:p w14:paraId="0ED871B8" w14:textId="77777777" w:rsidR="00B51697" w:rsidRDefault="00B51697" w:rsidP="00B51697">
      <w:pPr>
        <w:pStyle w:val="paragraph"/>
        <w:spacing w:before="0" w:beforeAutospacing="0" w:after="0" w:afterAutospacing="0"/>
        <w:textAlignment w:val="baseline"/>
        <w:rPr>
          <w:rFonts w:asciiTheme="minorHAnsi" w:hAnsiTheme="minorHAnsi"/>
        </w:rPr>
      </w:pPr>
    </w:p>
    <w:p w14:paraId="0946FB47" w14:textId="77777777" w:rsidR="00E523D8" w:rsidRDefault="00E523D8" w:rsidP="00F84FA7">
      <w:pPr>
        <w:pStyle w:val="NoSpacing"/>
        <w:rPr>
          <w:sz w:val="24"/>
          <w:szCs w:val="24"/>
        </w:rPr>
      </w:pPr>
    </w:p>
    <w:p w14:paraId="7F4C5B51" w14:textId="64114E07" w:rsidR="005E7DBC" w:rsidRDefault="005E7DBC" w:rsidP="005E7DBC">
      <w:pPr>
        <w:pStyle w:val="Heading1"/>
        <w:jc w:val="center"/>
        <w:rPr>
          <w:b/>
          <w:color w:val="auto"/>
          <w:sz w:val="52"/>
          <w:u w:val="single"/>
        </w:rPr>
      </w:pPr>
      <w:r w:rsidRPr="001A1932">
        <w:rPr>
          <w:b/>
          <w:color w:val="auto"/>
          <w:sz w:val="52"/>
          <w:u w:val="single"/>
        </w:rPr>
        <w:t xml:space="preserve">SEMESTER </w:t>
      </w:r>
      <w:r>
        <w:rPr>
          <w:b/>
          <w:color w:val="auto"/>
          <w:sz w:val="52"/>
          <w:u w:val="single"/>
        </w:rPr>
        <w:t>2</w:t>
      </w:r>
      <w:r w:rsidRPr="001A1932">
        <w:rPr>
          <w:b/>
          <w:color w:val="auto"/>
          <w:sz w:val="52"/>
          <w:u w:val="single"/>
        </w:rPr>
        <w:t xml:space="preserve"> MODULES</w:t>
      </w:r>
    </w:p>
    <w:p w14:paraId="09DCE8C0" w14:textId="77777777" w:rsidR="005E7DBC" w:rsidRDefault="005E7DBC" w:rsidP="005E7DBC"/>
    <w:p w14:paraId="1026F09D" w14:textId="77777777" w:rsidR="005E7DBC" w:rsidRDefault="005E7DBC" w:rsidP="005E7DBC"/>
    <w:p w14:paraId="5814D953" w14:textId="77777777" w:rsidR="005E7DBC" w:rsidRDefault="005E7DBC" w:rsidP="005E7DBC"/>
    <w:p w14:paraId="2C4F53F5" w14:textId="77777777" w:rsidR="005E7DBC" w:rsidRDefault="005E7DBC" w:rsidP="005E7DBC"/>
    <w:p w14:paraId="1DFE3813" w14:textId="77777777" w:rsidR="005E7DBC" w:rsidRDefault="005E7DBC" w:rsidP="005E7DBC"/>
    <w:p w14:paraId="46B3FE49" w14:textId="77777777" w:rsidR="005E7DBC" w:rsidRDefault="005E7DBC" w:rsidP="005E7DBC"/>
    <w:p w14:paraId="604345BC" w14:textId="77777777" w:rsidR="005E7DBC" w:rsidRDefault="005E7DBC" w:rsidP="005E7DBC"/>
    <w:p w14:paraId="4A4BFAA1" w14:textId="77777777" w:rsidR="005E7DBC" w:rsidRDefault="005E7DBC" w:rsidP="005E7DBC"/>
    <w:p w14:paraId="69A0CFE2" w14:textId="77777777" w:rsidR="005E7DBC" w:rsidRDefault="005E7DBC" w:rsidP="005E7DBC"/>
    <w:p w14:paraId="041E0914" w14:textId="77777777" w:rsidR="005E7DBC" w:rsidRDefault="005E7DBC" w:rsidP="005E7DBC"/>
    <w:p w14:paraId="64C7D714" w14:textId="77777777" w:rsidR="005E7DBC" w:rsidRDefault="005E7DBC" w:rsidP="005E7DBC"/>
    <w:p w14:paraId="628DE939" w14:textId="77777777" w:rsidR="005E7DBC" w:rsidRDefault="005E7DBC" w:rsidP="005E7DBC"/>
    <w:p w14:paraId="1DAE6055" w14:textId="77777777" w:rsidR="005E7DBC" w:rsidRDefault="005E7DBC" w:rsidP="005E7DBC"/>
    <w:p w14:paraId="68CC562C" w14:textId="77777777" w:rsidR="005E7DBC" w:rsidRDefault="005E7DBC" w:rsidP="005E7DBC"/>
    <w:p w14:paraId="23C1AE60" w14:textId="77777777" w:rsidR="005E7DBC" w:rsidRDefault="005E7DBC" w:rsidP="005E7DBC"/>
    <w:p w14:paraId="5F1B5A92" w14:textId="77777777" w:rsidR="005E7DBC" w:rsidRDefault="005E7DBC" w:rsidP="005E7DBC"/>
    <w:p w14:paraId="255902A0" w14:textId="77777777" w:rsidR="005E7DBC" w:rsidRDefault="005E7DBC" w:rsidP="005E7DBC"/>
    <w:p w14:paraId="71086A89" w14:textId="77777777" w:rsidR="005E7DBC" w:rsidRDefault="005E7DBC" w:rsidP="005E7DBC"/>
    <w:p w14:paraId="7BEE4B22" w14:textId="77777777" w:rsidR="005E7DBC" w:rsidRDefault="005E7DBC" w:rsidP="005E7DBC"/>
    <w:p w14:paraId="52941F1F" w14:textId="77777777" w:rsidR="005E7DBC" w:rsidRDefault="005E7DBC" w:rsidP="005E7DBC"/>
    <w:p w14:paraId="5EA58C63" w14:textId="77777777" w:rsidR="005E7DBC" w:rsidRDefault="005E7DBC" w:rsidP="005E7DBC"/>
    <w:p w14:paraId="0F4E4FB2" w14:textId="77777777" w:rsidR="005E7DBC" w:rsidRDefault="005E7DBC" w:rsidP="005E7DBC"/>
    <w:p w14:paraId="717E3C99" w14:textId="77777777" w:rsidR="00C0662B" w:rsidRDefault="00C0662B" w:rsidP="005E7DBC"/>
    <w:p w14:paraId="5C0C0594" w14:textId="77777777" w:rsidR="00C0662B" w:rsidRDefault="00C0662B" w:rsidP="005E7DBC"/>
    <w:p w14:paraId="0BACDEC9" w14:textId="77777777" w:rsidR="00E523D8" w:rsidRDefault="00E523D8" w:rsidP="005E7DBC"/>
    <w:p w14:paraId="2C6624F5" w14:textId="0CC10BC9" w:rsidR="005E7DBC" w:rsidRPr="002567F4" w:rsidRDefault="002567F4" w:rsidP="002567F4">
      <w:pPr>
        <w:jc w:val="center"/>
        <w:rPr>
          <w:b/>
          <w:bCs/>
        </w:rPr>
      </w:pPr>
      <w:r>
        <w:rPr>
          <w:b/>
          <w:bCs/>
        </w:rPr>
        <w:lastRenderedPageBreak/>
        <w:t xml:space="preserve">Only </w:t>
      </w:r>
      <w:r>
        <w:rPr>
          <w:b/>
          <w:bCs/>
          <w:u w:val="single"/>
        </w:rPr>
        <w:t>ONE</w:t>
      </w:r>
      <w:r>
        <w:rPr>
          <w:b/>
          <w:bCs/>
        </w:rPr>
        <w:t xml:space="preserve"> of the following five modules can be taken:</w:t>
      </w:r>
    </w:p>
    <w:p w14:paraId="59C26A25" w14:textId="0292395E" w:rsidR="005E7DBC" w:rsidRPr="00F84FA7" w:rsidRDefault="005E7DBC" w:rsidP="002567F4">
      <w:pPr>
        <w:pStyle w:val="Heading2"/>
        <w:jc w:val="center"/>
        <w:rPr>
          <w:b/>
          <w:bCs/>
          <w:i/>
          <w:color w:val="auto"/>
          <w:u w:val="single"/>
        </w:rPr>
      </w:pPr>
      <w:r>
        <w:rPr>
          <w:b/>
          <w:bCs/>
          <w:color w:val="auto"/>
          <w:u w:val="single"/>
        </w:rPr>
        <w:t>Islamophobia and the Novel</w:t>
      </w:r>
    </w:p>
    <w:p w14:paraId="126EFDC3" w14:textId="77777777" w:rsidR="005E7DBC" w:rsidRPr="00F84FA7" w:rsidRDefault="005E7DBC" w:rsidP="005E7DBC">
      <w:pPr>
        <w:pStyle w:val="NoSpacing"/>
      </w:pPr>
    </w:p>
    <w:p w14:paraId="4709E008" w14:textId="79E4423D" w:rsidR="005E7DBC" w:rsidRPr="00F84FA7" w:rsidRDefault="005E7DBC" w:rsidP="005E7DBC">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2567F4" w:rsidRPr="002567F4">
        <w:rPr>
          <w:rFonts w:ascii="Calibri" w:hAnsi="Calibri" w:cs="Calibri"/>
          <w:sz w:val="24"/>
          <w:szCs w:val="24"/>
        </w:rPr>
        <w:t>30677</w:t>
      </w:r>
    </w:p>
    <w:p w14:paraId="60E4639A" w14:textId="7121CF46" w:rsidR="005E7DBC" w:rsidRPr="00F84FA7" w:rsidRDefault="005E7DBC" w:rsidP="005E7DBC">
      <w:pPr>
        <w:pStyle w:val="NoSpacing"/>
        <w:rPr>
          <w:sz w:val="24"/>
          <w:szCs w:val="24"/>
        </w:rPr>
      </w:pPr>
      <w:r w:rsidRPr="00F84FA7">
        <w:rPr>
          <w:sz w:val="24"/>
          <w:szCs w:val="24"/>
        </w:rPr>
        <w:t xml:space="preserve">CREDIT VALUE: </w:t>
      </w:r>
      <w:r w:rsidR="002567F4">
        <w:rPr>
          <w:sz w:val="24"/>
          <w:szCs w:val="24"/>
        </w:rPr>
        <w:t>20</w:t>
      </w:r>
    </w:p>
    <w:p w14:paraId="34CDFCD6" w14:textId="25BB2AC5" w:rsidR="005E7DBC" w:rsidRPr="00F84FA7" w:rsidRDefault="005E7DBC" w:rsidP="005E7DBC">
      <w:pPr>
        <w:pStyle w:val="NoSpacing"/>
        <w:rPr>
          <w:sz w:val="24"/>
          <w:szCs w:val="24"/>
        </w:rPr>
      </w:pPr>
      <w:r w:rsidRPr="00F84FA7">
        <w:rPr>
          <w:sz w:val="24"/>
          <w:szCs w:val="24"/>
        </w:rPr>
        <w:t xml:space="preserve">ASSESSMENT METHOD: </w:t>
      </w:r>
      <w:r>
        <w:rPr>
          <w:sz w:val="24"/>
          <w:szCs w:val="24"/>
        </w:rPr>
        <w:t xml:space="preserve">1x </w:t>
      </w:r>
      <w:r w:rsidRPr="005E7DBC">
        <w:rPr>
          <w:sz w:val="24"/>
          <w:szCs w:val="24"/>
        </w:rPr>
        <w:t xml:space="preserve">Book review (30%) and </w:t>
      </w:r>
      <w:r>
        <w:rPr>
          <w:sz w:val="24"/>
          <w:szCs w:val="24"/>
        </w:rPr>
        <w:t xml:space="preserve">1x </w:t>
      </w:r>
      <w:r w:rsidRPr="005E7DBC">
        <w:rPr>
          <w:sz w:val="24"/>
          <w:szCs w:val="24"/>
        </w:rPr>
        <w:t>Essay (70%)</w:t>
      </w:r>
    </w:p>
    <w:p w14:paraId="5D697B2D" w14:textId="77777777" w:rsidR="005E7DBC" w:rsidRDefault="005E7DBC" w:rsidP="005E7DBC">
      <w:pPr>
        <w:pStyle w:val="NoSpacing"/>
        <w:rPr>
          <w:sz w:val="24"/>
          <w:szCs w:val="24"/>
        </w:rPr>
      </w:pPr>
      <w:r w:rsidRPr="00F84FA7">
        <w:rPr>
          <w:sz w:val="24"/>
          <w:szCs w:val="24"/>
        </w:rPr>
        <w:t xml:space="preserve">SEMESTER: </w:t>
      </w:r>
      <w:r>
        <w:rPr>
          <w:sz w:val="24"/>
          <w:szCs w:val="24"/>
        </w:rPr>
        <w:t>2</w:t>
      </w:r>
      <w:r w:rsidRPr="00F84FA7">
        <w:rPr>
          <w:sz w:val="24"/>
          <w:szCs w:val="24"/>
        </w:rPr>
        <w:t xml:space="preserve"> (</w:t>
      </w:r>
      <w:r>
        <w:rPr>
          <w:sz w:val="24"/>
          <w:szCs w:val="24"/>
        </w:rPr>
        <w:t>Spring</w:t>
      </w:r>
      <w:r w:rsidRPr="00F84FA7">
        <w:rPr>
          <w:sz w:val="24"/>
          <w:szCs w:val="24"/>
        </w:rPr>
        <w:t xml:space="preserve"> term only)</w:t>
      </w:r>
    </w:p>
    <w:p w14:paraId="6C88D4B8" w14:textId="77777777" w:rsidR="00483B29" w:rsidRDefault="00483B29" w:rsidP="005E7DBC">
      <w:pPr>
        <w:pStyle w:val="NoSpacing"/>
        <w:rPr>
          <w:sz w:val="24"/>
          <w:szCs w:val="24"/>
        </w:rPr>
      </w:pPr>
    </w:p>
    <w:p w14:paraId="5169C53B" w14:textId="77777777" w:rsidR="00483B29" w:rsidRPr="00483B29" w:rsidRDefault="00483B29" w:rsidP="00483B29">
      <w:pPr>
        <w:spacing w:after="0"/>
        <w:rPr>
          <w:b/>
          <w:i/>
          <w:sz w:val="24"/>
          <w:szCs w:val="24"/>
        </w:rPr>
      </w:pPr>
      <w:r w:rsidRPr="00483B29">
        <w:rPr>
          <w:b/>
          <w:i/>
          <w:sz w:val="24"/>
          <w:szCs w:val="24"/>
        </w:rPr>
        <w:t>Please note: this module is only available to students who study English Literature at their home institution.</w:t>
      </w:r>
    </w:p>
    <w:p w14:paraId="66F7F473" w14:textId="77777777" w:rsidR="00483B29" w:rsidRDefault="00483B29" w:rsidP="005E7DBC">
      <w:pPr>
        <w:pStyle w:val="NoSpacing"/>
        <w:rPr>
          <w:sz w:val="24"/>
          <w:szCs w:val="24"/>
        </w:rPr>
      </w:pPr>
    </w:p>
    <w:p w14:paraId="6412ECAC" w14:textId="77777777" w:rsidR="005E7DBC" w:rsidRDefault="005E7DBC" w:rsidP="005E7DBC">
      <w:pPr>
        <w:pStyle w:val="NoSpacing"/>
        <w:rPr>
          <w:sz w:val="24"/>
          <w:szCs w:val="24"/>
        </w:rPr>
      </w:pPr>
    </w:p>
    <w:p w14:paraId="55403392" w14:textId="6E428AC3" w:rsidR="005E7DBC" w:rsidRDefault="005E7DBC" w:rsidP="005E7DBC">
      <w:pPr>
        <w:pStyle w:val="NoSpacing"/>
        <w:rPr>
          <w:b/>
          <w:bCs/>
          <w:sz w:val="24"/>
          <w:szCs w:val="24"/>
          <w:u w:val="single"/>
        </w:rPr>
      </w:pPr>
      <w:r>
        <w:rPr>
          <w:b/>
          <w:bCs/>
          <w:sz w:val="24"/>
          <w:szCs w:val="24"/>
          <w:u w:val="single"/>
        </w:rPr>
        <w:t>DESCRIPTION</w:t>
      </w:r>
    </w:p>
    <w:p w14:paraId="6601467B" w14:textId="77777777" w:rsidR="005E7DBC" w:rsidRDefault="005E7DBC" w:rsidP="005E7DBC">
      <w:pPr>
        <w:pStyle w:val="NoSpacing"/>
        <w:rPr>
          <w:b/>
          <w:bCs/>
          <w:sz w:val="24"/>
          <w:szCs w:val="24"/>
          <w:u w:val="single"/>
        </w:rPr>
      </w:pPr>
    </w:p>
    <w:p w14:paraId="55B6014F" w14:textId="4583DF1B" w:rsidR="000E3D74" w:rsidRPr="000E3D74" w:rsidRDefault="000E3D74" w:rsidP="000E3D74">
      <w:pPr>
        <w:pStyle w:val="NoSpacing"/>
        <w:rPr>
          <w:sz w:val="24"/>
          <w:szCs w:val="24"/>
        </w:rPr>
      </w:pPr>
      <w:r>
        <w:rPr>
          <w:sz w:val="24"/>
          <w:szCs w:val="24"/>
        </w:rPr>
        <w:t>I</w:t>
      </w:r>
      <w:r w:rsidRPr="000E3D74">
        <w:rPr>
          <w:sz w:val="24"/>
          <w:szCs w:val="24"/>
        </w:rPr>
        <w:t>slamophobia and the Novel will offer students an opportunity to study contemporary novels that address the question of intercultural relations between Muslims and others in an era of rising anti-Muslim prejudice. Taking examples from Britain, the United States and beyond, it will explore how novelists have addressed the issues of cultural difference and a perceived ‘clash of civilisations’ – in terms of the form and content of their work – while also considering the contexts of dissemination and reception which help give these novels their meaning in the world.</w:t>
      </w:r>
      <w:r w:rsidRPr="000E3D74">
        <w:rPr>
          <w:rFonts w:ascii="Arial" w:hAnsi="Arial" w:cs="Arial"/>
          <w:sz w:val="24"/>
          <w:szCs w:val="24"/>
        </w:rPr>
        <w:t> </w:t>
      </w:r>
      <w:r w:rsidRPr="000E3D74">
        <w:rPr>
          <w:sz w:val="24"/>
          <w:szCs w:val="24"/>
        </w:rPr>
        <w:t xml:space="preserve"> </w:t>
      </w:r>
    </w:p>
    <w:p w14:paraId="425D1EFF" w14:textId="77777777" w:rsidR="000E3D74" w:rsidRPr="000E3D74" w:rsidRDefault="000E3D74" w:rsidP="000E3D74">
      <w:pPr>
        <w:pStyle w:val="NoSpacing"/>
        <w:rPr>
          <w:sz w:val="24"/>
          <w:szCs w:val="24"/>
        </w:rPr>
      </w:pPr>
    </w:p>
    <w:p w14:paraId="097AFAAD" w14:textId="77777777" w:rsidR="000E3D74" w:rsidRPr="000E3D74" w:rsidRDefault="000E3D74" w:rsidP="000E3D74">
      <w:pPr>
        <w:pStyle w:val="NoSpacing"/>
        <w:rPr>
          <w:sz w:val="24"/>
          <w:szCs w:val="24"/>
        </w:rPr>
      </w:pPr>
      <w:r w:rsidRPr="000E3D74">
        <w:rPr>
          <w:sz w:val="24"/>
          <w:szCs w:val="24"/>
        </w:rPr>
        <w:t xml:space="preserve">The module looks at texts that have appeared in the last 30 or so years, exploring topics which have become central to today’s society such as multiculturalism, citizenship, migration, cultural difference, and the role of the literary market in creating and preserving certain hegemonic values. We will think about what the experience of Muslims, and the prejudice they often face, tells us about ideas of Britain and ‘the West’, while also thinking about how these debates are constructed and by whom. </w:t>
      </w:r>
      <w:r w:rsidRPr="000E3D74">
        <w:rPr>
          <w:rFonts w:ascii="Arial" w:hAnsi="Arial" w:cs="Arial"/>
          <w:sz w:val="24"/>
          <w:szCs w:val="24"/>
        </w:rPr>
        <w:t> </w:t>
      </w:r>
      <w:r w:rsidRPr="000E3D74">
        <w:rPr>
          <w:sz w:val="24"/>
          <w:szCs w:val="24"/>
        </w:rPr>
        <w:t xml:space="preserve"> </w:t>
      </w:r>
    </w:p>
    <w:p w14:paraId="4DEF70C0" w14:textId="77777777" w:rsidR="000E3D74" w:rsidRPr="000E3D74" w:rsidRDefault="000E3D74" w:rsidP="000E3D74">
      <w:pPr>
        <w:pStyle w:val="NoSpacing"/>
        <w:rPr>
          <w:sz w:val="24"/>
          <w:szCs w:val="24"/>
        </w:rPr>
      </w:pPr>
    </w:p>
    <w:p w14:paraId="75C54E89" w14:textId="77777777" w:rsidR="000E3D74" w:rsidRPr="000E3D74" w:rsidRDefault="000E3D74" w:rsidP="000E3D74">
      <w:pPr>
        <w:pStyle w:val="NoSpacing"/>
        <w:rPr>
          <w:sz w:val="24"/>
          <w:szCs w:val="24"/>
        </w:rPr>
      </w:pPr>
      <w:r w:rsidRPr="000E3D74">
        <w:rPr>
          <w:sz w:val="24"/>
          <w:szCs w:val="24"/>
        </w:rPr>
        <w:t>The role of literature is central to our considerations, not least because of the claims that are often made about it. Since the 1989 Satanic Verses affair, when Salman Rushdie’s novel created widespread offence among Muslims, issues of freedom of expression and censorship have often been taken to mark a civilizational divide between the secular West and Islam. We will interrogate this binary, see how some writers tend to reinforce it while others deconstruct its terms and the stereotypes it often creates. The role of readers, critics, academia, the publishing industry, and cultural elites all serve to shape this debate.</w:t>
      </w:r>
      <w:r w:rsidRPr="000E3D74">
        <w:rPr>
          <w:rFonts w:ascii="Arial" w:hAnsi="Arial" w:cs="Arial"/>
          <w:sz w:val="24"/>
          <w:szCs w:val="24"/>
        </w:rPr>
        <w:t> </w:t>
      </w:r>
      <w:r w:rsidRPr="000E3D74">
        <w:rPr>
          <w:sz w:val="24"/>
          <w:szCs w:val="24"/>
        </w:rPr>
        <w:t xml:space="preserve"> </w:t>
      </w:r>
    </w:p>
    <w:p w14:paraId="2D62E757" w14:textId="77777777" w:rsidR="000E3D74" w:rsidRPr="000E3D74" w:rsidRDefault="000E3D74" w:rsidP="000E3D74">
      <w:pPr>
        <w:pStyle w:val="NoSpacing"/>
        <w:rPr>
          <w:sz w:val="24"/>
          <w:szCs w:val="24"/>
        </w:rPr>
      </w:pPr>
    </w:p>
    <w:p w14:paraId="6159A51C" w14:textId="4651BAF7" w:rsidR="005E7DBC" w:rsidRDefault="000E3D74" w:rsidP="000E3D74">
      <w:pPr>
        <w:pStyle w:val="NoSpacing"/>
        <w:rPr>
          <w:sz w:val="24"/>
          <w:szCs w:val="24"/>
        </w:rPr>
      </w:pPr>
      <w:r w:rsidRPr="000E3D74">
        <w:rPr>
          <w:sz w:val="24"/>
          <w:szCs w:val="24"/>
        </w:rPr>
        <w:t>For these reasons, Islamophobia and the Novel is very much a module about the way we live today and how we orient ourselves in the world.</w:t>
      </w:r>
    </w:p>
    <w:p w14:paraId="4653D8DE" w14:textId="77777777" w:rsidR="000E3D74" w:rsidRDefault="000E3D74" w:rsidP="000E3D74">
      <w:pPr>
        <w:pStyle w:val="NoSpacing"/>
        <w:rPr>
          <w:sz w:val="24"/>
          <w:szCs w:val="24"/>
        </w:rPr>
      </w:pPr>
    </w:p>
    <w:p w14:paraId="1C756A7F" w14:textId="31AF55F6" w:rsidR="000E3D74" w:rsidRDefault="000E3D74" w:rsidP="000E3D74">
      <w:pPr>
        <w:pStyle w:val="NoSpacing"/>
        <w:rPr>
          <w:b/>
          <w:bCs/>
          <w:sz w:val="24"/>
          <w:szCs w:val="24"/>
          <w:u w:val="single"/>
        </w:rPr>
      </w:pPr>
      <w:r>
        <w:rPr>
          <w:b/>
          <w:bCs/>
          <w:sz w:val="24"/>
          <w:szCs w:val="24"/>
          <w:u w:val="single"/>
        </w:rPr>
        <w:t>INDICATIVE READING LIST</w:t>
      </w:r>
    </w:p>
    <w:p w14:paraId="3BC79CCB" w14:textId="77777777" w:rsidR="000E3D74" w:rsidRDefault="000E3D74" w:rsidP="000E3D74">
      <w:pPr>
        <w:pStyle w:val="NoSpacing"/>
        <w:rPr>
          <w:b/>
          <w:bCs/>
          <w:sz w:val="24"/>
          <w:szCs w:val="24"/>
          <w:u w:val="single"/>
        </w:rPr>
      </w:pPr>
    </w:p>
    <w:p w14:paraId="75BB05B0" w14:textId="77777777" w:rsidR="00250B6D" w:rsidRPr="00532597" w:rsidRDefault="00250B6D" w:rsidP="00250B6D">
      <w:pPr>
        <w:pStyle w:val="paragraph"/>
        <w:numPr>
          <w:ilvl w:val="0"/>
          <w:numId w:val="22"/>
        </w:numPr>
        <w:spacing w:after="0"/>
        <w:textAlignment w:val="baseline"/>
        <w:rPr>
          <w:rStyle w:val="eop"/>
          <w:rFonts w:asciiTheme="minorHAnsi" w:eastAsiaTheme="majorEastAsia" w:hAnsiTheme="minorHAnsi"/>
          <w:i/>
          <w:iCs/>
        </w:rPr>
      </w:pPr>
      <w:r w:rsidRPr="00532597">
        <w:rPr>
          <w:rStyle w:val="eop"/>
          <w:rFonts w:asciiTheme="minorHAnsi" w:eastAsiaTheme="majorEastAsia" w:hAnsiTheme="minorHAnsi"/>
          <w:i/>
          <w:iCs/>
        </w:rPr>
        <w:t xml:space="preserve">Martin Amis, ‘The Last Days of Muhammad Atta’ </w:t>
      </w:r>
    </w:p>
    <w:p w14:paraId="22D6332A" w14:textId="77777777" w:rsidR="00250B6D" w:rsidRPr="00532597" w:rsidRDefault="00250B6D" w:rsidP="00250B6D">
      <w:pPr>
        <w:pStyle w:val="paragraph"/>
        <w:numPr>
          <w:ilvl w:val="0"/>
          <w:numId w:val="22"/>
        </w:numPr>
        <w:spacing w:after="0"/>
        <w:textAlignment w:val="baseline"/>
        <w:rPr>
          <w:rStyle w:val="eop"/>
          <w:rFonts w:asciiTheme="minorHAnsi" w:eastAsiaTheme="majorEastAsia" w:hAnsiTheme="minorHAnsi"/>
          <w:i/>
          <w:iCs/>
        </w:rPr>
      </w:pPr>
      <w:r w:rsidRPr="00532597">
        <w:rPr>
          <w:rStyle w:val="eop"/>
          <w:rFonts w:asciiTheme="minorHAnsi" w:eastAsiaTheme="majorEastAsia" w:hAnsiTheme="minorHAnsi"/>
          <w:i/>
          <w:iCs/>
        </w:rPr>
        <w:lastRenderedPageBreak/>
        <w:t xml:space="preserve">Hanif Kureishi, The Black Album </w:t>
      </w:r>
    </w:p>
    <w:p w14:paraId="0E75A069" w14:textId="77777777" w:rsidR="00250B6D" w:rsidRPr="00532597" w:rsidRDefault="00250B6D" w:rsidP="00250B6D">
      <w:pPr>
        <w:pStyle w:val="paragraph"/>
        <w:numPr>
          <w:ilvl w:val="0"/>
          <w:numId w:val="22"/>
        </w:numPr>
        <w:spacing w:after="0"/>
        <w:textAlignment w:val="baseline"/>
        <w:rPr>
          <w:rStyle w:val="eop"/>
          <w:rFonts w:asciiTheme="minorHAnsi" w:eastAsiaTheme="majorEastAsia" w:hAnsiTheme="minorHAnsi"/>
          <w:i/>
          <w:iCs/>
        </w:rPr>
      </w:pPr>
      <w:r w:rsidRPr="00532597">
        <w:rPr>
          <w:rStyle w:val="eop"/>
          <w:rFonts w:asciiTheme="minorHAnsi" w:eastAsiaTheme="majorEastAsia" w:hAnsiTheme="minorHAnsi"/>
          <w:i/>
          <w:iCs/>
        </w:rPr>
        <w:t xml:space="preserve">John Le Carré, A Most Wanted Man </w:t>
      </w:r>
    </w:p>
    <w:p w14:paraId="5197A0EE" w14:textId="77777777" w:rsidR="00250B6D" w:rsidRPr="00532597" w:rsidRDefault="00250B6D" w:rsidP="00250B6D">
      <w:pPr>
        <w:pStyle w:val="paragraph"/>
        <w:numPr>
          <w:ilvl w:val="0"/>
          <w:numId w:val="22"/>
        </w:numPr>
        <w:spacing w:after="0"/>
        <w:textAlignment w:val="baseline"/>
        <w:rPr>
          <w:rStyle w:val="eop"/>
          <w:rFonts w:asciiTheme="minorHAnsi" w:eastAsiaTheme="majorEastAsia" w:hAnsiTheme="minorHAnsi"/>
          <w:i/>
          <w:iCs/>
        </w:rPr>
      </w:pPr>
      <w:r w:rsidRPr="00532597">
        <w:rPr>
          <w:rStyle w:val="eop"/>
          <w:rFonts w:asciiTheme="minorHAnsi" w:eastAsiaTheme="majorEastAsia" w:hAnsiTheme="minorHAnsi"/>
          <w:i/>
          <w:iCs/>
        </w:rPr>
        <w:t xml:space="preserve">John Updike, Terrorist </w:t>
      </w:r>
    </w:p>
    <w:p w14:paraId="41059A8F" w14:textId="77777777" w:rsidR="00250B6D" w:rsidRPr="00532597" w:rsidRDefault="00250B6D" w:rsidP="00250B6D">
      <w:pPr>
        <w:pStyle w:val="paragraph"/>
        <w:numPr>
          <w:ilvl w:val="0"/>
          <w:numId w:val="22"/>
        </w:numPr>
        <w:spacing w:after="0"/>
        <w:textAlignment w:val="baseline"/>
        <w:rPr>
          <w:rStyle w:val="eop"/>
          <w:rFonts w:asciiTheme="minorHAnsi" w:eastAsiaTheme="majorEastAsia" w:hAnsiTheme="minorHAnsi"/>
          <w:i/>
          <w:iCs/>
        </w:rPr>
      </w:pPr>
      <w:r w:rsidRPr="00532597">
        <w:rPr>
          <w:rStyle w:val="eop"/>
          <w:rFonts w:asciiTheme="minorHAnsi" w:eastAsiaTheme="majorEastAsia" w:hAnsiTheme="minorHAnsi"/>
          <w:i/>
          <w:iCs/>
        </w:rPr>
        <w:t xml:space="preserve">Azar Nafisi, Reading Lolita in Tehran </w:t>
      </w:r>
    </w:p>
    <w:p w14:paraId="0F074076" w14:textId="77777777" w:rsidR="00250B6D" w:rsidRPr="00532597" w:rsidRDefault="00250B6D" w:rsidP="00250B6D">
      <w:pPr>
        <w:pStyle w:val="paragraph"/>
        <w:numPr>
          <w:ilvl w:val="0"/>
          <w:numId w:val="22"/>
        </w:numPr>
        <w:spacing w:after="0"/>
        <w:textAlignment w:val="baseline"/>
        <w:rPr>
          <w:rStyle w:val="eop"/>
          <w:rFonts w:asciiTheme="minorHAnsi" w:eastAsiaTheme="majorEastAsia" w:hAnsiTheme="minorHAnsi"/>
          <w:i/>
          <w:iCs/>
        </w:rPr>
      </w:pPr>
      <w:r w:rsidRPr="00532597">
        <w:rPr>
          <w:rStyle w:val="eop"/>
          <w:rFonts w:asciiTheme="minorHAnsi" w:eastAsiaTheme="majorEastAsia" w:hAnsiTheme="minorHAnsi"/>
          <w:i/>
          <w:iCs/>
        </w:rPr>
        <w:t xml:space="preserve">Amy Waldman, The Submission </w:t>
      </w:r>
    </w:p>
    <w:p w14:paraId="2440A08C" w14:textId="77777777" w:rsidR="00250B6D" w:rsidRPr="00532597" w:rsidRDefault="00250B6D" w:rsidP="00250B6D">
      <w:pPr>
        <w:pStyle w:val="paragraph"/>
        <w:numPr>
          <w:ilvl w:val="0"/>
          <w:numId w:val="22"/>
        </w:numPr>
        <w:spacing w:after="0"/>
        <w:textAlignment w:val="baseline"/>
        <w:rPr>
          <w:rStyle w:val="eop"/>
          <w:rFonts w:asciiTheme="minorHAnsi" w:eastAsiaTheme="majorEastAsia" w:hAnsiTheme="minorHAnsi"/>
          <w:i/>
          <w:iCs/>
        </w:rPr>
      </w:pPr>
      <w:r w:rsidRPr="00532597">
        <w:rPr>
          <w:rStyle w:val="eop"/>
          <w:rFonts w:asciiTheme="minorHAnsi" w:eastAsiaTheme="majorEastAsia" w:hAnsiTheme="minorHAnsi"/>
          <w:i/>
          <w:iCs/>
        </w:rPr>
        <w:t xml:space="preserve">Leila Aboulela, Minaret </w:t>
      </w:r>
    </w:p>
    <w:p w14:paraId="5E5BDEBE" w14:textId="77777777" w:rsidR="00250B6D" w:rsidRPr="00532597" w:rsidRDefault="00250B6D" w:rsidP="00250B6D">
      <w:pPr>
        <w:pStyle w:val="paragraph"/>
        <w:numPr>
          <w:ilvl w:val="0"/>
          <w:numId w:val="22"/>
        </w:numPr>
        <w:spacing w:after="0"/>
        <w:textAlignment w:val="baseline"/>
        <w:rPr>
          <w:rStyle w:val="eop"/>
          <w:rFonts w:asciiTheme="minorHAnsi" w:eastAsiaTheme="majorEastAsia" w:hAnsiTheme="minorHAnsi"/>
          <w:i/>
          <w:iCs/>
        </w:rPr>
      </w:pPr>
      <w:r w:rsidRPr="00532597">
        <w:rPr>
          <w:rStyle w:val="eop"/>
          <w:rFonts w:asciiTheme="minorHAnsi" w:eastAsiaTheme="majorEastAsia" w:hAnsiTheme="minorHAnsi"/>
          <w:i/>
          <w:iCs/>
        </w:rPr>
        <w:t xml:space="preserve">Kamila Shamsie, Home Fire </w:t>
      </w:r>
    </w:p>
    <w:p w14:paraId="057D0E98" w14:textId="77777777" w:rsidR="00250B6D" w:rsidRPr="00532597" w:rsidRDefault="00250B6D" w:rsidP="00250B6D">
      <w:pPr>
        <w:pStyle w:val="paragraph"/>
        <w:numPr>
          <w:ilvl w:val="0"/>
          <w:numId w:val="22"/>
        </w:numPr>
        <w:spacing w:after="0"/>
        <w:textAlignment w:val="baseline"/>
        <w:rPr>
          <w:rStyle w:val="eop"/>
          <w:rFonts w:asciiTheme="minorHAnsi" w:eastAsiaTheme="majorEastAsia" w:hAnsiTheme="minorHAnsi"/>
          <w:i/>
          <w:iCs/>
        </w:rPr>
      </w:pPr>
      <w:r w:rsidRPr="00532597">
        <w:rPr>
          <w:rStyle w:val="eop"/>
          <w:rFonts w:asciiTheme="minorHAnsi" w:eastAsiaTheme="majorEastAsia" w:hAnsiTheme="minorHAnsi"/>
          <w:i/>
          <w:iCs/>
        </w:rPr>
        <w:t xml:space="preserve">Sanjeev Sahota, Ours Are the Streets </w:t>
      </w:r>
    </w:p>
    <w:p w14:paraId="5306F58F" w14:textId="29A5A274" w:rsidR="000E3D74" w:rsidRPr="00532597" w:rsidRDefault="00250B6D" w:rsidP="00250B6D">
      <w:pPr>
        <w:pStyle w:val="paragraph"/>
        <w:numPr>
          <w:ilvl w:val="0"/>
          <w:numId w:val="22"/>
        </w:numPr>
        <w:spacing w:before="0" w:beforeAutospacing="0" w:after="0" w:afterAutospacing="0"/>
        <w:textAlignment w:val="baseline"/>
        <w:rPr>
          <w:rStyle w:val="eop"/>
          <w:rFonts w:asciiTheme="minorHAnsi" w:eastAsiaTheme="majorEastAsia" w:hAnsiTheme="minorHAnsi"/>
          <w:i/>
          <w:iCs/>
        </w:rPr>
      </w:pPr>
      <w:r w:rsidRPr="00532597">
        <w:rPr>
          <w:rStyle w:val="eop"/>
          <w:rFonts w:asciiTheme="minorHAnsi" w:eastAsiaTheme="majorEastAsia" w:hAnsiTheme="minorHAnsi"/>
          <w:i/>
          <w:iCs/>
        </w:rPr>
        <w:t>Ayisha Malik, This Green and Pleasant Land</w:t>
      </w:r>
    </w:p>
    <w:p w14:paraId="2C9152C5" w14:textId="77777777" w:rsidR="000E3D74" w:rsidRDefault="000E3D74" w:rsidP="000E3D74">
      <w:pPr>
        <w:pStyle w:val="paragraph"/>
        <w:spacing w:before="0" w:beforeAutospacing="0" w:after="0" w:afterAutospacing="0"/>
        <w:textAlignment w:val="baseline"/>
        <w:rPr>
          <w:rStyle w:val="eop"/>
          <w:rFonts w:asciiTheme="minorHAnsi" w:eastAsiaTheme="majorEastAsia" w:hAnsiTheme="minorHAnsi"/>
        </w:rPr>
      </w:pPr>
    </w:p>
    <w:p w14:paraId="37FF3ACF" w14:textId="77777777" w:rsidR="000E3D74" w:rsidRDefault="000E3D74" w:rsidP="000E3D74">
      <w:pPr>
        <w:pStyle w:val="paragraph"/>
        <w:spacing w:before="0" w:beforeAutospacing="0" w:after="0" w:afterAutospacing="0"/>
        <w:textAlignment w:val="baseline"/>
        <w:rPr>
          <w:rStyle w:val="eop"/>
          <w:rFonts w:asciiTheme="minorHAnsi" w:eastAsiaTheme="majorEastAsia" w:hAnsiTheme="minorHAnsi"/>
        </w:rPr>
      </w:pPr>
    </w:p>
    <w:p w14:paraId="27CD8420" w14:textId="77777777" w:rsidR="000E3D74" w:rsidRDefault="000E3D74" w:rsidP="000E3D74">
      <w:pPr>
        <w:pStyle w:val="paragraph"/>
        <w:spacing w:before="0" w:beforeAutospacing="0" w:after="0" w:afterAutospacing="0"/>
        <w:textAlignment w:val="baseline"/>
        <w:rPr>
          <w:rStyle w:val="eop"/>
          <w:rFonts w:asciiTheme="minorHAnsi" w:eastAsiaTheme="majorEastAsia" w:hAnsiTheme="minorHAnsi"/>
        </w:rPr>
      </w:pPr>
    </w:p>
    <w:p w14:paraId="04D0A7AD" w14:textId="77777777" w:rsidR="000E3D74" w:rsidRDefault="000E3D74" w:rsidP="000E3D74">
      <w:pPr>
        <w:pStyle w:val="paragraph"/>
        <w:spacing w:before="0" w:beforeAutospacing="0" w:after="0" w:afterAutospacing="0"/>
        <w:textAlignment w:val="baseline"/>
        <w:rPr>
          <w:rStyle w:val="eop"/>
          <w:rFonts w:asciiTheme="minorHAnsi" w:eastAsiaTheme="majorEastAsia" w:hAnsiTheme="minorHAnsi"/>
        </w:rPr>
      </w:pPr>
    </w:p>
    <w:p w14:paraId="1EA3B07A" w14:textId="77777777" w:rsidR="000E3D74" w:rsidRDefault="000E3D74" w:rsidP="000E3D74">
      <w:pPr>
        <w:pStyle w:val="paragraph"/>
        <w:spacing w:before="0" w:beforeAutospacing="0" w:after="0" w:afterAutospacing="0"/>
        <w:textAlignment w:val="baseline"/>
        <w:rPr>
          <w:rStyle w:val="eop"/>
          <w:rFonts w:asciiTheme="minorHAnsi" w:eastAsiaTheme="majorEastAsia" w:hAnsiTheme="minorHAnsi"/>
        </w:rPr>
      </w:pPr>
    </w:p>
    <w:p w14:paraId="0DE65E75" w14:textId="77777777" w:rsidR="005E7DBC" w:rsidRDefault="005E7DBC" w:rsidP="005E7DBC">
      <w:pPr>
        <w:pStyle w:val="NoSpacing"/>
        <w:rPr>
          <w:b/>
          <w:bCs/>
          <w:sz w:val="24"/>
          <w:szCs w:val="24"/>
          <w:u w:val="single"/>
        </w:rPr>
      </w:pPr>
    </w:p>
    <w:p w14:paraId="2698AA35" w14:textId="77777777" w:rsidR="00E871B3" w:rsidRDefault="00E871B3" w:rsidP="005E7DBC">
      <w:pPr>
        <w:pStyle w:val="NoSpacing"/>
        <w:rPr>
          <w:b/>
          <w:bCs/>
          <w:sz w:val="24"/>
          <w:szCs w:val="24"/>
          <w:u w:val="single"/>
        </w:rPr>
      </w:pPr>
    </w:p>
    <w:p w14:paraId="5D6DEDF0" w14:textId="77777777" w:rsidR="00E871B3" w:rsidRDefault="00E871B3" w:rsidP="005E7DBC">
      <w:pPr>
        <w:pStyle w:val="NoSpacing"/>
        <w:rPr>
          <w:b/>
          <w:bCs/>
          <w:sz w:val="24"/>
          <w:szCs w:val="24"/>
          <w:u w:val="single"/>
        </w:rPr>
      </w:pPr>
    </w:p>
    <w:p w14:paraId="12FDAA5D" w14:textId="77777777" w:rsidR="00E871B3" w:rsidRDefault="00E871B3" w:rsidP="005E7DBC">
      <w:pPr>
        <w:pStyle w:val="NoSpacing"/>
        <w:rPr>
          <w:b/>
          <w:bCs/>
          <w:sz w:val="24"/>
          <w:szCs w:val="24"/>
          <w:u w:val="single"/>
        </w:rPr>
      </w:pPr>
    </w:p>
    <w:p w14:paraId="6CAE3801" w14:textId="77777777" w:rsidR="00E871B3" w:rsidRDefault="00E871B3" w:rsidP="005E7DBC">
      <w:pPr>
        <w:pStyle w:val="NoSpacing"/>
        <w:rPr>
          <w:b/>
          <w:bCs/>
          <w:sz w:val="24"/>
          <w:szCs w:val="24"/>
          <w:u w:val="single"/>
        </w:rPr>
      </w:pPr>
    </w:p>
    <w:p w14:paraId="199EECAD" w14:textId="77777777" w:rsidR="00E871B3" w:rsidRDefault="00E871B3" w:rsidP="005E7DBC">
      <w:pPr>
        <w:pStyle w:val="NoSpacing"/>
        <w:rPr>
          <w:b/>
          <w:bCs/>
          <w:sz w:val="24"/>
          <w:szCs w:val="24"/>
          <w:u w:val="single"/>
        </w:rPr>
      </w:pPr>
    </w:p>
    <w:p w14:paraId="3C6890DB" w14:textId="77777777" w:rsidR="00E871B3" w:rsidRDefault="00E871B3" w:rsidP="005E7DBC">
      <w:pPr>
        <w:pStyle w:val="NoSpacing"/>
        <w:rPr>
          <w:b/>
          <w:bCs/>
          <w:sz w:val="24"/>
          <w:szCs w:val="24"/>
          <w:u w:val="single"/>
        </w:rPr>
      </w:pPr>
    </w:p>
    <w:p w14:paraId="52111A1B" w14:textId="77777777" w:rsidR="00E871B3" w:rsidRDefault="00E871B3" w:rsidP="005E7DBC">
      <w:pPr>
        <w:pStyle w:val="NoSpacing"/>
        <w:rPr>
          <w:b/>
          <w:bCs/>
          <w:sz w:val="24"/>
          <w:szCs w:val="24"/>
          <w:u w:val="single"/>
        </w:rPr>
      </w:pPr>
    </w:p>
    <w:p w14:paraId="671A3628" w14:textId="77777777" w:rsidR="00E871B3" w:rsidRDefault="00E871B3" w:rsidP="005E7DBC">
      <w:pPr>
        <w:pStyle w:val="NoSpacing"/>
        <w:rPr>
          <w:b/>
          <w:bCs/>
          <w:sz w:val="24"/>
          <w:szCs w:val="24"/>
          <w:u w:val="single"/>
        </w:rPr>
      </w:pPr>
    </w:p>
    <w:p w14:paraId="58024351" w14:textId="77777777" w:rsidR="00E871B3" w:rsidRDefault="00E871B3" w:rsidP="005E7DBC">
      <w:pPr>
        <w:pStyle w:val="NoSpacing"/>
        <w:rPr>
          <w:b/>
          <w:bCs/>
          <w:sz w:val="24"/>
          <w:szCs w:val="24"/>
          <w:u w:val="single"/>
        </w:rPr>
      </w:pPr>
    </w:p>
    <w:p w14:paraId="6B3B8345" w14:textId="77777777" w:rsidR="00E871B3" w:rsidRDefault="00E871B3" w:rsidP="005E7DBC">
      <w:pPr>
        <w:pStyle w:val="NoSpacing"/>
        <w:rPr>
          <w:b/>
          <w:bCs/>
          <w:sz w:val="24"/>
          <w:szCs w:val="24"/>
          <w:u w:val="single"/>
        </w:rPr>
      </w:pPr>
    </w:p>
    <w:p w14:paraId="448885DF" w14:textId="77777777" w:rsidR="00E871B3" w:rsidRDefault="00E871B3" w:rsidP="005E7DBC">
      <w:pPr>
        <w:pStyle w:val="NoSpacing"/>
        <w:rPr>
          <w:b/>
          <w:bCs/>
          <w:sz w:val="24"/>
          <w:szCs w:val="24"/>
          <w:u w:val="single"/>
        </w:rPr>
      </w:pPr>
    </w:p>
    <w:p w14:paraId="2B39979B" w14:textId="77777777" w:rsidR="00E871B3" w:rsidRDefault="00E871B3" w:rsidP="005E7DBC">
      <w:pPr>
        <w:pStyle w:val="NoSpacing"/>
        <w:rPr>
          <w:b/>
          <w:bCs/>
          <w:sz w:val="24"/>
          <w:szCs w:val="24"/>
          <w:u w:val="single"/>
        </w:rPr>
      </w:pPr>
    </w:p>
    <w:p w14:paraId="6C322081" w14:textId="77777777" w:rsidR="00E871B3" w:rsidRDefault="00E871B3" w:rsidP="005E7DBC">
      <w:pPr>
        <w:pStyle w:val="NoSpacing"/>
        <w:rPr>
          <w:b/>
          <w:bCs/>
          <w:sz w:val="24"/>
          <w:szCs w:val="24"/>
          <w:u w:val="single"/>
        </w:rPr>
      </w:pPr>
    </w:p>
    <w:p w14:paraId="16D4C572" w14:textId="77777777" w:rsidR="00E871B3" w:rsidRDefault="00E871B3" w:rsidP="005E7DBC">
      <w:pPr>
        <w:pStyle w:val="NoSpacing"/>
        <w:rPr>
          <w:b/>
          <w:bCs/>
          <w:sz w:val="24"/>
          <w:szCs w:val="24"/>
          <w:u w:val="single"/>
        </w:rPr>
      </w:pPr>
    </w:p>
    <w:p w14:paraId="60DF5297" w14:textId="77777777" w:rsidR="00E871B3" w:rsidRDefault="00E871B3" w:rsidP="005E7DBC">
      <w:pPr>
        <w:pStyle w:val="NoSpacing"/>
        <w:rPr>
          <w:b/>
          <w:bCs/>
          <w:sz w:val="24"/>
          <w:szCs w:val="24"/>
          <w:u w:val="single"/>
        </w:rPr>
      </w:pPr>
    </w:p>
    <w:p w14:paraId="59D9DD62" w14:textId="77777777" w:rsidR="00E871B3" w:rsidRDefault="00E871B3" w:rsidP="005E7DBC">
      <w:pPr>
        <w:pStyle w:val="NoSpacing"/>
        <w:rPr>
          <w:b/>
          <w:bCs/>
          <w:sz w:val="24"/>
          <w:szCs w:val="24"/>
          <w:u w:val="single"/>
        </w:rPr>
      </w:pPr>
    </w:p>
    <w:p w14:paraId="550A63ED" w14:textId="77777777" w:rsidR="00E871B3" w:rsidRDefault="00E871B3" w:rsidP="005E7DBC">
      <w:pPr>
        <w:pStyle w:val="NoSpacing"/>
        <w:rPr>
          <w:b/>
          <w:bCs/>
          <w:sz w:val="24"/>
          <w:szCs w:val="24"/>
          <w:u w:val="single"/>
        </w:rPr>
      </w:pPr>
    </w:p>
    <w:p w14:paraId="75709CA2" w14:textId="77777777" w:rsidR="00E871B3" w:rsidRDefault="00E871B3" w:rsidP="005E7DBC">
      <w:pPr>
        <w:pStyle w:val="NoSpacing"/>
        <w:rPr>
          <w:b/>
          <w:bCs/>
          <w:sz w:val="24"/>
          <w:szCs w:val="24"/>
          <w:u w:val="single"/>
        </w:rPr>
      </w:pPr>
    </w:p>
    <w:p w14:paraId="3D442BA0" w14:textId="77777777" w:rsidR="00E871B3" w:rsidRDefault="00E871B3" w:rsidP="005E7DBC">
      <w:pPr>
        <w:pStyle w:val="NoSpacing"/>
        <w:rPr>
          <w:b/>
          <w:bCs/>
          <w:sz w:val="24"/>
          <w:szCs w:val="24"/>
          <w:u w:val="single"/>
        </w:rPr>
      </w:pPr>
    </w:p>
    <w:p w14:paraId="72403E5D" w14:textId="77777777" w:rsidR="00E871B3" w:rsidRDefault="00E871B3" w:rsidP="005E7DBC">
      <w:pPr>
        <w:pStyle w:val="NoSpacing"/>
        <w:rPr>
          <w:b/>
          <w:bCs/>
          <w:sz w:val="24"/>
          <w:szCs w:val="24"/>
          <w:u w:val="single"/>
        </w:rPr>
      </w:pPr>
    </w:p>
    <w:p w14:paraId="586FB3DD" w14:textId="77777777" w:rsidR="00E871B3" w:rsidRDefault="00E871B3" w:rsidP="005E7DBC">
      <w:pPr>
        <w:pStyle w:val="NoSpacing"/>
        <w:rPr>
          <w:b/>
          <w:bCs/>
          <w:sz w:val="24"/>
          <w:szCs w:val="24"/>
          <w:u w:val="single"/>
        </w:rPr>
      </w:pPr>
    </w:p>
    <w:p w14:paraId="40A8E938" w14:textId="77777777" w:rsidR="00E871B3" w:rsidRDefault="00E871B3" w:rsidP="005E7DBC">
      <w:pPr>
        <w:pStyle w:val="NoSpacing"/>
        <w:rPr>
          <w:b/>
          <w:bCs/>
          <w:sz w:val="24"/>
          <w:szCs w:val="24"/>
          <w:u w:val="single"/>
        </w:rPr>
      </w:pPr>
    </w:p>
    <w:p w14:paraId="6AF0993B" w14:textId="77777777" w:rsidR="00E871B3" w:rsidRDefault="00E871B3" w:rsidP="005E7DBC">
      <w:pPr>
        <w:pStyle w:val="NoSpacing"/>
        <w:rPr>
          <w:b/>
          <w:bCs/>
          <w:sz w:val="24"/>
          <w:szCs w:val="24"/>
          <w:u w:val="single"/>
        </w:rPr>
      </w:pPr>
    </w:p>
    <w:p w14:paraId="6EAA9D3C" w14:textId="77777777" w:rsidR="00E871B3" w:rsidRDefault="00E871B3" w:rsidP="005E7DBC">
      <w:pPr>
        <w:pStyle w:val="NoSpacing"/>
        <w:rPr>
          <w:b/>
          <w:bCs/>
          <w:sz w:val="24"/>
          <w:szCs w:val="24"/>
          <w:u w:val="single"/>
        </w:rPr>
      </w:pPr>
    </w:p>
    <w:p w14:paraId="2DE23345" w14:textId="77777777" w:rsidR="00E871B3" w:rsidRDefault="00E871B3" w:rsidP="005E7DBC">
      <w:pPr>
        <w:pStyle w:val="NoSpacing"/>
        <w:rPr>
          <w:b/>
          <w:bCs/>
          <w:sz w:val="24"/>
          <w:szCs w:val="24"/>
          <w:u w:val="single"/>
        </w:rPr>
      </w:pPr>
    </w:p>
    <w:p w14:paraId="748D4D04" w14:textId="77777777" w:rsidR="00E871B3" w:rsidRDefault="00E871B3" w:rsidP="005E7DBC">
      <w:pPr>
        <w:pStyle w:val="NoSpacing"/>
        <w:rPr>
          <w:b/>
          <w:bCs/>
          <w:sz w:val="24"/>
          <w:szCs w:val="24"/>
          <w:u w:val="single"/>
        </w:rPr>
      </w:pPr>
    </w:p>
    <w:p w14:paraId="378F1722" w14:textId="77777777" w:rsidR="00E871B3" w:rsidRDefault="00E871B3" w:rsidP="005E7DBC">
      <w:pPr>
        <w:pStyle w:val="NoSpacing"/>
        <w:rPr>
          <w:b/>
          <w:bCs/>
          <w:sz w:val="24"/>
          <w:szCs w:val="24"/>
          <w:u w:val="single"/>
        </w:rPr>
      </w:pPr>
    </w:p>
    <w:p w14:paraId="0449BFF6" w14:textId="77777777" w:rsidR="00E871B3" w:rsidRDefault="00E871B3" w:rsidP="005E7DBC">
      <w:pPr>
        <w:pStyle w:val="NoSpacing"/>
        <w:rPr>
          <w:b/>
          <w:bCs/>
          <w:sz w:val="24"/>
          <w:szCs w:val="24"/>
          <w:u w:val="single"/>
        </w:rPr>
      </w:pPr>
    </w:p>
    <w:p w14:paraId="2B3B9754" w14:textId="77777777" w:rsidR="00E871B3" w:rsidRDefault="00E871B3" w:rsidP="005E7DBC">
      <w:pPr>
        <w:pStyle w:val="NoSpacing"/>
        <w:rPr>
          <w:b/>
          <w:bCs/>
          <w:sz w:val="24"/>
          <w:szCs w:val="24"/>
          <w:u w:val="single"/>
        </w:rPr>
      </w:pPr>
    </w:p>
    <w:p w14:paraId="50B8D0B3" w14:textId="77777777" w:rsidR="00E871B3" w:rsidRDefault="00E871B3" w:rsidP="005E7DBC">
      <w:pPr>
        <w:pStyle w:val="NoSpacing"/>
        <w:rPr>
          <w:b/>
          <w:bCs/>
          <w:sz w:val="24"/>
          <w:szCs w:val="24"/>
          <w:u w:val="single"/>
        </w:rPr>
      </w:pPr>
    </w:p>
    <w:p w14:paraId="5F159EF5" w14:textId="77777777" w:rsidR="00E871B3" w:rsidRDefault="00E871B3" w:rsidP="005E7DBC">
      <w:pPr>
        <w:pStyle w:val="NoSpacing"/>
        <w:rPr>
          <w:b/>
          <w:bCs/>
          <w:sz w:val="24"/>
          <w:szCs w:val="24"/>
          <w:u w:val="single"/>
        </w:rPr>
      </w:pPr>
    </w:p>
    <w:p w14:paraId="0BD9F82C" w14:textId="77777777" w:rsidR="00F16E48" w:rsidRDefault="00F16E48" w:rsidP="00F16E48">
      <w:pPr>
        <w:spacing w:after="0"/>
        <w:rPr>
          <w:bCs/>
          <w:i/>
          <w:iCs/>
          <w:sz w:val="24"/>
          <w:szCs w:val="24"/>
        </w:rPr>
      </w:pPr>
    </w:p>
    <w:p w14:paraId="141A4D5B" w14:textId="30274F5A" w:rsidR="00163D9B" w:rsidRPr="00F84FA7" w:rsidRDefault="002116F3" w:rsidP="00163D9B">
      <w:pPr>
        <w:pStyle w:val="Heading2"/>
        <w:jc w:val="center"/>
        <w:rPr>
          <w:b/>
          <w:bCs/>
          <w:i/>
          <w:color w:val="auto"/>
          <w:u w:val="single"/>
        </w:rPr>
      </w:pPr>
      <w:r>
        <w:rPr>
          <w:b/>
          <w:bCs/>
          <w:color w:val="auto"/>
          <w:u w:val="single"/>
        </w:rPr>
        <w:lastRenderedPageBreak/>
        <w:t>From Plato to the Postmodern: Theories of Literature and Art</w:t>
      </w:r>
    </w:p>
    <w:p w14:paraId="5016536E" w14:textId="77777777" w:rsidR="00163D9B" w:rsidRPr="00F84FA7" w:rsidRDefault="00163D9B" w:rsidP="00163D9B">
      <w:pPr>
        <w:pStyle w:val="NoSpacing"/>
      </w:pPr>
    </w:p>
    <w:p w14:paraId="038B85B8" w14:textId="7E140EE9" w:rsidR="00163D9B" w:rsidRPr="00F84FA7" w:rsidRDefault="00163D9B" w:rsidP="00163D9B">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640EA7" w:rsidRPr="00640EA7">
        <w:rPr>
          <w:rFonts w:cs="Calibri"/>
          <w:sz w:val="24"/>
          <w:szCs w:val="24"/>
        </w:rPr>
        <w:t>29643</w:t>
      </w:r>
    </w:p>
    <w:p w14:paraId="1A95A6C2" w14:textId="77777777" w:rsidR="00163D9B" w:rsidRPr="00F84FA7" w:rsidRDefault="00163D9B" w:rsidP="00163D9B">
      <w:pPr>
        <w:pStyle w:val="NoSpacing"/>
        <w:rPr>
          <w:sz w:val="24"/>
          <w:szCs w:val="24"/>
        </w:rPr>
      </w:pPr>
      <w:r w:rsidRPr="00F84FA7">
        <w:rPr>
          <w:sz w:val="24"/>
          <w:szCs w:val="24"/>
        </w:rPr>
        <w:t xml:space="preserve">CREDIT VALUE: </w:t>
      </w:r>
      <w:r>
        <w:rPr>
          <w:sz w:val="24"/>
          <w:szCs w:val="24"/>
        </w:rPr>
        <w:t>20</w:t>
      </w:r>
    </w:p>
    <w:p w14:paraId="62D71BBB" w14:textId="19186C47" w:rsidR="00163D9B" w:rsidRDefault="00163D9B" w:rsidP="00640EA7">
      <w:pPr>
        <w:pStyle w:val="NoSpacing"/>
        <w:rPr>
          <w:sz w:val="24"/>
          <w:szCs w:val="24"/>
        </w:rPr>
      </w:pPr>
      <w:r w:rsidRPr="00F84FA7">
        <w:rPr>
          <w:sz w:val="24"/>
          <w:szCs w:val="24"/>
        </w:rPr>
        <w:t xml:space="preserve">ASSESSMENT METHOD: </w:t>
      </w:r>
      <w:r>
        <w:rPr>
          <w:sz w:val="24"/>
          <w:szCs w:val="24"/>
        </w:rPr>
        <w:t xml:space="preserve">1x </w:t>
      </w:r>
      <w:r w:rsidR="00640EA7">
        <w:rPr>
          <w:sz w:val="24"/>
          <w:szCs w:val="24"/>
        </w:rPr>
        <w:t>Essay (100%)</w:t>
      </w:r>
    </w:p>
    <w:p w14:paraId="714FCA0B" w14:textId="77777777" w:rsidR="00163D9B" w:rsidRDefault="00163D9B" w:rsidP="00163D9B">
      <w:pPr>
        <w:pStyle w:val="NoSpacing"/>
        <w:rPr>
          <w:sz w:val="24"/>
          <w:szCs w:val="24"/>
        </w:rPr>
      </w:pPr>
    </w:p>
    <w:p w14:paraId="1D070488" w14:textId="77777777" w:rsidR="00163D9B" w:rsidRDefault="00163D9B" w:rsidP="00163D9B">
      <w:pPr>
        <w:spacing w:after="0"/>
        <w:rPr>
          <w:b/>
          <w:i/>
          <w:sz w:val="24"/>
          <w:szCs w:val="24"/>
        </w:rPr>
      </w:pPr>
      <w:r w:rsidRPr="00483B29">
        <w:rPr>
          <w:b/>
          <w:i/>
          <w:sz w:val="24"/>
          <w:szCs w:val="24"/>
        </w:rPr>
        <w:t>Please note: this module is only available to students who study English Literature at their home institution.</w:t>
      </w:r>
    </w:p>
    <w:p w14:paraId="314584B0" w14:textId="77777777" w:rsidR="00163D9B" w:rsidRDefault="00163D9B" w:rsidP="00163D9B">
      <w:pPr>
        <w:spacing w:after="0"/>
        <w:rPr>
          <w:b/>
          <w:i/>
          <w:sz w:val="24"/>
          <w:szCs w:val="24"/>
        </w:rPr>
      </w:pPr>
    </w:p>
    <w:p w14:paraId="53001F04" w14:textId="77777777" w:rsidR="00163D9B" w:rsidRDefault="00163D9B" w:rsidP="00163D9B">
      <w:pPr>
        <w:pStyle w:val="NoSpacing"/>
        <w:rPr>
          <w:b/>
          <w:bCs/>
          <w:sz w:val="24"/>
          <w:szCs w:val="24"/>
          <w:u w:val="single"/>
        </w:rPr>
      </w:pPr>
      <w:r>
        <w:rPr>
          <w:b/>
          <w:bCs/>
          <w:sz w:val="24"/>
          <w:szCs w:val="24"/>
          <w:u w:val="single"/>
        </w:rPr>
        <w:t>DESCRIPTION</w:t>
      </w:r>
    </w:p>
    <w:p w14:paraId="5EFF125C" w14:textId="77777777" w:rsidR="00F16E48" w:rsidRPr="00F16E48" w:rsidRDefault="00F16E48" w:rsidP="00F16E48">
      <w:pPr>
        <w:spacing w:after="0"/>
        <w:rPr>
          <w:bCs/>
          <w:iCs/>
          <w:sz w:val="24"/>
          <w:szCs w:val="24"/>
        </w:rPr>
      </w:pPr>
    </w:p>
    <w:p w14:paraId="19C40B40" w14:textId="1402ADEB" w:rsidR="00F16E48" w:rsidRDefault="00AB2689" w:rsidP="00702F7E">
      <w:pPr>
        <w:spacing w:after="0"/>
        <w:rPr>
          <w:bCs/>
          <w:iCs/>
          <w:sz w:val="24"/>
          <w:szCs w:val="24"/>
        </w:rPr>
      </w:pPr>
      <w:r w:rsidRPr="00AB2689">
        <w:rPr>
          <w:bCs/>
          <w:iCs/>
          <w:sz w:val="24"/>
          <w:szCs w:val="24"/>
        </w:rPr>
        <w:t xml:space="preserve">The module provides an account of the development of theories of literature and art from the classical period to the modern day. It will consider the range, type and purpose of conceptual approaches to the arts, and examine how those theories have been applied to specific works. The course will also reflect on the social and cultural background of the selected </w:t>
      </w:r>
      <w:proofErr w:type="gramStart"/>
      <w:r w:rsidRPr="00AB2689">
        <w:rPr>
          <w:bCs/>
          <w:iCs/>
          <w:sz w:val="24"/>
          <w:szCs w:val="24"/>
        </w:rPr>
        <w:t>theories, and</w:t>
      </w:r>
      <w:proofErr w:type="gramEnd"/>
      <w:r w:rsidRPr="00AB2689">
        <w:rPr>
          <w:bCs/>
          <w:iCs/>
          <w:sz w:val="24"/>
          <w:szCs w:val="24"/>
        </w:rPr>
        <w:t xml:space="preserve"> will examine the relationship between writings on aesthetics from different eras (such as in the reconfiguration of romantic ideology in some theories of the postmodern).</w:t>
      </w:r>
    </w:p>
    <w:p w14:paraId="7D9A64A9" w14:textId="77777777" w:rsidR="00AB2689" w:rsidRDefault="00AB2689" w:rsidP="00702F7E">
      <w:pPr>
        <w:spacing w:after="0"/>
        <w:rPr>
          <w:bCs/>
          <w:iCs/>
          <w:sz w:val="24"/>
          <w:szCs w:val="24"/>
        </w:rPr>
      </w:pPr>
    </w:p>
    <w:p w14:paraId="5DCD7192" w14:textId="00F1A99D" w:rsidR="00AB2689" w:rsidRPr="00AB2689" w:rsidRDefault="00AB2689" w:rsidP="00702F7E">
      <w:pPr>
        <w:spacing w:after="0"/>
        <w:rPr>
          <w:b/>
          <w:iCs/>
          <w:sz w:val="24"/>
          <w:szCs w:val="24"/>
          <w:u w:val="single"/>
        </w:rPr>
      </w:pPr>
      <w:r w:rsidRPr="00AB2689">
        <w:rPr>
          <w:b/>
          <w:iCs/>
          <w:sz w:val="24"/>
          <w:szCs w:val="24"/>
          <w:u w:val="single"/>
        </w:rPr>
        <w:t>INDICATIVE READING LIST</w:t>
      </w:r>
    </w:p>
    <w:p w14:paraId="765D2218" w14:textId="77777777" w:rsidR="00E871B3" w:rsidRDefault="00E871B3" w:rsidP="005E7DBC">
      <w:pPr>
        <w:pStyle w:val="NoSpacing"/>
        <w:rPr>
          <w:b/>
          <w:bCs/>
          <w:sz w:val="24"/>
          <w:szCs w:val="24"/>
          <w:u w:val="single"/>
        </w:rPr>
      </w:pPr>
    </w:p>
    <w:p w14:paraId="274686FB" w14:textId="77777777" w:rsidR="00EB3867" w:rsidRPr="00EB3867" w:rsidRDefault="00EB3867" w:rsidP="00EB3867">
      <w:pPr>
        <w:pStyle w:val="NoSpacing"/>
        <w:numPr>
          <w:ilvl w:val="0"/>
          <w:numId w:val="24"/>
        </w:numPr>
        <w:rPr>
          <w:sz w:val="24"/>
          <w:szCs w:val="24"/>
        </w:rPr>
      </w:pPr>
      <w:r w:rsidRPr="00EB3867">
        <w:rPr>
          <w:sz w:val="24"/>
          <w:szCs w:val="24"/>
        </w:rPr>
        <w:t xml:space="preserve">Plato, The Republic </w:t>
      </w:r>
    </w:p>
    <w:p w14:paraId="57B50254" w14:textId="77777777" w:rsidR="00EB3867" w:rsidRPr="00EB3867" w:rsidRDefault="00EB3867" w:rsidP="00EB3867">
      <w:pPr>
        <w:pStyle w:val="NoSpacing"/>
        <w:numPr>
          <w:ilvl w:val="0"/>
          <w:numId w:val="24"/>
        </w:numPr>
        <w:rPr>
          <w:sz w:val="24"/>
          <w:szCs w:val="24"/>
        </w:rPr>
      </w:pPr>
      <w:r w:rsidRPr="00EB3867">
        <w:rPr>
          <w:sz w:val="24"/>
          <w:szCs w:val="24"/>
        </w:rPr>
        <w:t xml:space="preserve">Aristotle, Poetics </w:t>
      </w:r>
    </w:p>
    <w:p w14:paraId="562744BA" w14:textId="77777777" w:rsidR="00EB3867" w:rsidRPr="00EB3867" w:rsidRDefault="00EB3867" w:rsidP="00EB3867">
      <w:pPr>
        <w:pStyle w:val="NoSpacing"/>
        <w:numPr>
          <w:ilvl w:val="0"/>
          <w:numId w:val="24"/>
        </w:numPr>
        <w:rPr>
          <w:sz w:val="24"/>
          <w:szCs w:val="24"/>
        </w:rPr>
      </w:pPr>
      <w:r w:rsidRPr="00EB3867">
        <w:rPr>
          <w:sz w:val="24"/>
          <w:szCs w:val="24"/>
        </w:rPr>
        <w:t xml:space="preserve">Sidney, ‘The Defence of Poesy’ </w:t>
      </w:r>
    </w:p>
    <w:p w14:paraId="3B848935" w14:textId="77777777" w:rsidR="00EB3867" w:rsidRPr="00EB3867" w:rsidRDefault="00EB3867" w:rsidP="00EB3867">
      <w:pPr>
        <w:pStyle w:val="NoSpacing"/>
        <w:numPr>
          <w:ilvl w:val="0"/>
          <w:numId w:val="24"/>
        </w:numPr>
        <w:rPr>
          <w:sz w:val="24"/>
          <w:szCs w:val="24"/>
        </w:rPr>
      </w:pPr>
      <w:r w:rsidRPr="00EB3867">
        <w:rPr>
          <w:sz w:val="24"/>
          <w:szCs w:val="24"/>
        </w:rPr>
        <w:t xml:space="preserve">Pope, An Essay on Criticism </w:t>
      </w:r>
    </w:p>
    <w:p w14:paraId="669096D6" w14:textId="77777777" w:rsidR="00EB3867" w:rsidRPr="00EB3867" w:rsidRDefault="00EB3867" w:rsidP="00EB3867">
      <w:pPr>
        <w:pStyle w:val="NoSpacing"/>
        <w:numPr>
          <w:ilvl w:val="0"/>
          <w:numId w:val="24"/>
        </w:numPr>
        <w:rPr>
          <w:sz w:val="24"/>
          <w:szCs w:val="24"/>
        </w:rPr>
      </w:pPr>
      <w:r w:rsidRPr="00EB3867">
        <w:rPr>
          <w:sz w:val="24"/>
          <w:szCs w:val="24"/>
        </w:rPr>
        <w:t xml:space="preserve">Burke, On the Origin of our Ideas of the Sublime and Beautiful </w:t>
      </w:r>
    </w:p>
    <w:p w14:paraId="53F76EC0" w14:textId="77777777" w:rsidR="00EB3867" w:rsidRPr="00EB3867" w:rsidRDefault="00EB3867" w:rsidP="00EB3867">
      <w:pPr>
        <w:pStyle w:val="NoSpacing"/>
        <w:numPr>
          <w:ilvl w:val="0"/>
          <w:numId w:val="24"/>
        </w:numPr>
        <w:rPr>
          <w:sz w:val="24"/>
          <w:szCs w:val="24"/>
        </w:rPr>
      </w:pPr>
      <w:r w:rsidRPr="00EB3867">
        <w:rPr>
          <w:sz w:val="24"/>
          <w:szCs w:val="24"/>
        </w:rPr>
        <w:t xml:space="preserve">Kant, Critique of Judgment </w:t>
      </w:r>
    </w:p>
    <w:p w14:paraId="5660A1E0" w14:textId="77777777" w:rsidR="00EB3867" w:rsidRPr="00EB3867" w:rsidRDefault="00EB3867" w:rsidP="00EB3867">
      <w:pPr>
        <w:pStyle w:val="NoSpacing"/>
        <w:numPr>
          <w:ilvl w:val="0"/>
          <w:numId w:val="24"/>
        </w:numPr>
        <w:rPr>
          <w:sz w:val="24"/>
          <w:szCs w:val="24"/>
        </w:rPr>
      </w:pPr>
      <w:r w:rsidRPr="00EB3867">
        <w:rPr>
          <w:sz w:val="24"/>
          <w:szCs w:val="24"/>
        </w:rPr>
        <w:t xml:space="preserve">Wordsworth, Preface to Lyrical Ballads </w:t>
      </w:r>
    </w:p>
    <w:p w14:paraId="542EFE51" w14:textId="77777777" w:rsidR="00EB3867" w:rsidRPr="00EB3867" w:rsidRDefault="00EB3867" w:rsidP="00EB3867">
      <w:pPr>
        <w:pStyle w:val="NoSpacing"/>
        <w:numPr>
          <w:ilvl w:val="0"/>
          <w:numId w:val="24"/>
        </w:numPr>
        <w:rPr>
          <w:sz w:val="24"/>
          <w:szCs w:val="24"/>
        </w:rPr>
      </w:pPr>
      <w:r w:rsidRPr="00EB3867">
        <w:rPr>
          <w:sz w:val="24"/>
          <w:szCs w:val="24"/>
        </w:rPr>
        <w:t xml:space="preserve">Shelley, A Defence of Poetry </w:t>
      </w:r>
    </w:p>
    <w:p w14:paraId="29DF5181" w14:textId="77777777" w:rsidR="00EB3867" w:rsidRPr="00EB3867" w:rsidRDefault="00EB3867" w:rsidP="00EB3867">
      <w:pPr>
        <w:pStyle w:val="NoSpacing"/>
        <w:numPr>
          <w:ilvl w:val="0"/>
          <w:numId w:val="24"/>
        </w:numPr>
        <w:rPr>
          <w:sz w:val="24"/>
          <w:szCs w:val="24"/>
        </w:rPr>
      </w:pPr>
      <w:r w:rsidRPr="00EB3867">
        <w:rPr>
          <w:sz w:val="24"/>
          <w:szCs w:val="24"/>
        </w:rPr>
        <w:t xml:space="preserve">Matthew Arnold, Culture and Anarchy </w:t>
      </w:r>
    </w:p>
    <w:p w14:paraId="774680CD" w14:textId="77777777" w:rsidR="00EB3867" w:rsidRPr="00EB3867" w:rsidRDefault="00EB3867" w:rsidP="00EB3867">
      <w:pPr>
        <w:pStyle w:val="NoSpacing"/>
        <w:numPr>
          <w:ilvl w:val="0"/>
          <w:numId w:val="24"/>
        </w:numPr>
        <w:rPr>
          <w:sz w:val="24"/>
          <w:szCs w:val="24"/>
        </w:rPr>
      </w:pPr>
      <w:r w:rsidRPr="00EB3867">
        <w:rPr>
          <w:sz w:val="24"/>
          <w:szCs w:val="24"/>
        </w:rPr>
        <w:t xml:space="preserve">Nietzsche, Birth of Tragedy </w:t>
      </w:r>
    </w:p>
    <w:p w14:paraId="66C8287D" w14:textId="77777777" w:rsidR="00EB3867" w:rsidRPr="00EB3867" w:rsidRDefault="00EB3867" w:rsidP="00EB3867">
      <w:pPr>
        <w:pStyle w:val="NoSpacing"/>
        <w:numPr>
          <w:ilvl w:val="0"/>
          <w:numId w:val="24"/>
        </w:numPr>
        <w:rPr>
          <w:sz w:val="24"/>
          <w:szCs w:val="24"/>
        </w:rPr>
      </w:pPr>
      <w:r w:rsidRPr="00EB3867">
        <w:rPr>
          <w:sz w:val="24"/>
          <w:szCs w:val="24"/>
        </w:rPr>
        <w:t xml:space="preserve">Leavis, The Great Tradition </w:t>
      </w:r>
    </w:p>
    <w:p w14:paraId="27C63288" w14:textId="77777777" w:rsidR="00EB3867" w:rsidRPr="00EB3867" w:rsidRDefault="00EB3867" w:rsidP="00EB3867">
      <w:pPr>
        <w:pStyle w:val="NoSpacing"/>
        <w:numPr>
          <w:ilvl w:val="0"/>
          <w:numId w:val="24"/>
        </w:numPr>
        <w:rPr>
          <w:sz w:val="24"/>
          <w:szCs w:val="24"/>
        </w:rPr>
      </w:pPr>
      <w:r w:rsidRPr="00EB3867">
        <w:rPr>
          <w:sz w:val="24"/>
          <w:szCs w:val="24"/>
        </w:rPr>
        <w:t xml:space="preserve">Cixous, ‘Laugh of the Medusa’ </w:t>
      </w:r>
    </w:p>
    <w:p w14:paraId="798D4D31" w14:textId="77777777" w:rsidR="00EB3867" w:rsidRPr="00EB3867" w:rsidRDefault="00EB3867" w:rsidP="00EB3867">
      <w:pPr>
        <w:pStyle w:val="NoSpacing"/>
        <w:numPr>
          <w:ilvl w:val="0"/>
          <w:numId w:val="24"/>
        </w:numPr>
        <w:rPr>
          <w:sz w:val="24"/>
          <w:szCs w:val="24"/>
        </w:rPr>
      </w:pPr>
      <w:r w:rsidRPr="00EB3867">
        <w:rPr>
          <w:sz w:val="24"/>
          <w:szCs w:val="24"/>
        </w:rPr>
        <w:t xml:space="preserve">Johnson, Critical Difference </w:t>
      </w:r>
    </w:p>
    <w:p w14:paraId="3CD73D13" w14:textId="77777777" w:rsidR="00EB3867" w:rsidRPr="00EB3867" w:rsidRDefault="00EB3867" w:rsidP="00EB3867">
      <w:pPr>
        <w:pStyle w:val="NoSpacing"/>
        <w:numPr>
          <w:ilvl w:val="0"/>
          <w:numId w:val="24"/>
        </w:numPr>
        <w:rPr>
          <w:sz w:val="24"/>
          <w:szCs w:val="24"/>
        </w:rPr>
      </w:pPr>
      <w:r w:rsidRPr="00EB3867">
        <w:rPr>
          <w:sz w:val="24"/>
          <w:szCs w:val="24"/>
        </w:rPr>
        <w:t xml:space="preserve">Jameson, Postmodernism </w:t>
      </w:r>
    </w:p>
    <w:p w14:paraId="2270B1E2" w14:textId="284EC783" w:rsidR="00EB3867" w:rsidRPr="00EB3867" w:rsidRDefault="00EB3867" w:rsidP="00EB3867">
      <w:pPr>
        <w:pStyle w:val="NoSpacing"/>
        <w:numPr>
          <w:ilvl w:val="0"/>
          <w:numId w:val="24"/>
        </w:numPr>
        <w:rPr>
          <w:sz w:val="24"/>
          <w:szCs w:val="24"/>
        </w:rPr>
      </w:pPr>
      <w:r w:rsidRPr="00EB3867">
        <w:rPr>
          <w:sz w:val="24"/>
          <w:szCs w:val="24"/>
        </w:rPr>
        <w:t>Gilroy, The Black Atlantic</w:t>
      </w:r>
    </w:p>
    <w:p w14:paraId="72DC3DB1" w14:textId="77777777" w:rsidR="00E871B3" w:rsidRDefault="00E871B3" w:rsidP="005E7DBC">
      <w:pPr>
        <w:pStyle w:val="NoSpacing"/>
        <w:rPr>
          <w:b/>
          <w:bCs/>
          <w:sz w:val="24"/>
          <w:szCs w:val="24"/>
          <w:u w:val="single"/>
        </w:rPr>
      </w:pPr>
    </w:p>
    <w:p w14:paraId="75563782" w14:textId="77777777" w:rsidR="00EB3867" w:rsidRDefault="00EB3867" w:rsidP="005E7DBC">
      <w:pPr>
        <w:pStyle w:val="NoSpacing"/>
        <w:rPr>
          <w:b/>
          <w:bCs/>
          <w:sz w:val="24"/>
          <w:szCs w:val="24"/>
          <w:u w:val="single"/>
        </w:rPr>
      </w:pPr>
    </w:p>
    <w:p w14:paraId="1D04EB46" w14:textId="77777777" w:rsidR="00E871B3" w:rsidRDefault="00E871B3" w:rsidP="005E7DBC">
      <w:pPr>
        <w:pStyle w:val="NoSpacing"/>
        <w:rPr>
          <w:b/>
          <w:bCs/>
          <w:sz w:val="24"/>
          <w:szCs w:val="24"/>
          <w:u w:val="single"/>
        </w:rPr>
      </w:pPr>
    </w:p>
    <w:p w14:paraId="25818D26" w14:textId="77777777" w:rsidR="00E871B3" w:rsidRDefault="00E871B3" w:rsidP="005E7DBC">
      <w:pPr>
        <w:pStyle w:val="NoSpacing"/>
        <w:rPr>
          <w:b/>
          <w:bCs/>
          <w:sz w:val="24"/>
          <w:szCs w:val="24"/>
          <w:u w:val="single"/>
        </w:rPr>
      </w:pPr>
    </w:p>
    <w:p w14:paraId="7BB6A6B9" w14:textId="77777777" w:rsidR="00E871B3" w:rsidRDefault="00E871B3" w:rsidP="005E7DBC">
      <w:pPr>
        <w:pStyle w:val="NoSpacing"/>
        <w:rPr>
          <w:b/>
          <w:bCs/>
          <w:sz w:val="24"/>
          <w:szCs w:val="24"/>
          <w:u w:val="single"/>
        </w:rPr>
      </w:pPr>
    </w:p>
    <w:p w14:paraId="58BE9F9D" w14:textId="77777777" w:rsidR="00E871B3" w:rsidRDefault="00E871B3" w:rsidP="005E7DBC">
      <w:pPr>
        <w:pStyle w:val="NoSpacing"/>
        <w:rPr>
          <w:b/>
          <w:bCs/>
          <w:sz w:val="24"/>
          <w:szCs w:val="24"/>
          <w:u w:val="single"/>
        </w:rPr>
      </w:pPr>
    </w:p>
    <w:p w14:paraId="6C0B87FF" w14:textId="77777777" w:rsidR="00E871B3" w:rsidRDefault="00E871B3" w:rsidP="005E7DBC">
      <w:pPr>
        <w:pStyle w:val="NoSpacing"/>
        <w:rPr>
          <w:b/>
          <w:bCs/>
          <w:sz w:val="24"/>
          <w:szCs w:val="24"/>
          <w:u w:val="single"/>
        </w:rPr>
      </w:pPr>
    </w:p>
    <w:p w14:paraId="5C748D7C" w14:textId="77777777" w:rsidR="00B76C89" w:rsidRDefault="00B76C89" w:rsidP="005E7DBC">
      <w:pPr>
        <w:pStyle w:val="NoSpacing"/>
        <w:rPr>
          <w:b/>
          <w:bCs/>
          <w:sz w:val="24"/>
          <w:szCs w:val="24"/>
          <w:u w:val="single"/>
        </w:rPr>
      </w:pPr>
    </w:p>
    <w:p w14:paraId="552F8F17" w14:textId="08BBE734" w:rsidR="00B76C89" w:rsidRPr="00F84FA7" w:rsidRDefault="00B76C89" w:rsidP="00B76C89">
      <w:pPr>
        <w:pStyle w:val="Heading2"/>
        <w:jc w:val="center"/>
        <w:rPr>
          <w:b/>
          <w:bCs/>
          <w:i/>
          <w:color w:val="auto"/>
          <w:u w:val="single"/>
        </w:rPr>
      </w:pPr>
      <w:r>
        <w:rPr>
          <w:b/>
          <w:bCs/>
          <w:color w:val="auto"/>
          <w:u w:val="single"/>
        </w:rPr>
        <w:lastRenderedPageBreak/>
        <w:t>Hidden Romanticism</w:t>
      </w:r>
    </w:p>
    <w:p w14:paraId="1C91596C" w14:textId="77777777" w:rsidR="00B76C89" w:rsidRPr="00F84FA7" w:rsidRDefault="00B76C89" w:rsidP="00B76C89">
      <w:pPr>
        <w:pStyle w:val="NoSpacing"/>
      </w:pPr>
    </w:p>
    <w:p w14:paraId="0F204593" w14:textId="7CCD705C" w:rsidR="00B76C89" w:rsidRPr="00F84FA7" w:rsidRDefault="00B76C89" w:rsidP="00B76C89">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Pr>
          <w:rFonts w:cs="Calibri"/>
          <w:sz w:val="24"/>
          <w:szCs w:val="24"/>
        </w:rPr>
        <w:t>3</w:t>
      </w:r>
      <w:r w:rsidR="000C7751">
        <w:rPr>
          <w:rFonts w:cs="Calibri"/>
          <w:sz w:val="24"/>
          <w:szCs w:val="24"/>
        </w:rPr>
        <w:t>6982</w:t>
      </w:r>
    </w:p>
    <w:p w14:paraId="6419DADD" w14:textId="77777777" w:rsidR="00B76C89" w:rsidRPr="00F84FA7" w:rsidRDefault="00B76C89" w:rsidP="00B76C89">
      <w:pPr>
        <w:pStyle w:val="NoSpacing"/>
        <w:rPr>
          <w:sz w:val="24"/>
          <w:szCs w:val="24"/>
        </w:rPr>
      </w:pPr>
      <w:r w:rsidRPr="00F84FA7">
        <w:rPr>
          <w:sz w:val="24"/>
          <w:szCs w:val="24"/>
        </w:rPr>
        <w:t xml:space="preserve">CREDIT VALUE: </w:t>
      </w:r>
      <w:r>
        <w:rPr>
          <w:sz w:val="24"/>
          <w:szCs w:val="24"/>
        </w:rPr>
        <w:t>20</w:t>
      </w:r>
    </w:p>
    <w:p w14:paraId="4EEE2E8B" w14:textId="77777777" w:rsidR="00B76C89" w:rsidRDefault="00B76C89" w:rsidP="00B76C89">
      <w:pPr>
        <w:pStyle w:val="NoSpacing"/>
        <w:rPr>
          <w:sz w:val="24"/>
          <w:szCs w:val="24"/>
        </w:rPr>
      </w:pPr>
      <w:r w:rsidRPr="00F84FA7">
        <w:rPr>
          <w:sz w:val="24"/>
          <w:szCs w:val="24"/>
        </w:rPr>
        <w:t xml:space="preserve">ASSESSMENT METHOD: </w:t>
      </w:r>
      <w:r>
        <w:rPr>
          <w:sz w:val="24"/>
          <w:szCs w:val="24"/>
        </w:rPr>
        <w:t>1x Essay (100%)</w:t>
      </w:r>
    </w:p>
    <w:p w14:paraId="227C77AB" w14:textId="77777777" w:rsidR="00B76C89" w:rsidRDefault="00B76C89" w:rsidP="00B76C89">
      <w:pPr>
        <w:pStyle w:val="NoSpacing"/>
        <w:rPr>
          <w:sz w:val="24"/>
          <w:szCs w:val="24"/>
        </w:rPr>
      </w:pPr>
    </w:p>
    <w:p w14:paraId="1C07A78D" w14:textId="77777777" w:rsidR="00B76C89" w:rsidRDefault="00B76C89" w:rsidP="00B76C89">
      <w:pPr>
        <w:spacing w:after="0"/>
        <w:rPr>
          <w:b/>
          <w:i/>
          <w:sz w:val="24"/>
          <w:szCs w:val="24"/>
        </w:rPr>
      </w:pPr>
      <w:r w:rsidRPr="00483B29">
        <w:rPr>
          <w:b/>
          <w:i/>
          <w:sz w:val="24"/>
          <w:szCs w:val="24"/>
        </w:rPr>
        <w:t>Please note: this module is only available to students who study English Literature at their home institution.</w:t>
      </w:r>
    </w:p>
    <w:p w14:paraId="78EF3322" w14:textId="77777777" w:rsidR="00B76C89" w:rsidRDefault="00B76C89" w:rsidP="005E7DBC">
      <w:pPr>
        <w:pStyle w:val="NoSpacing"/>
        <w:rPr>
          <w:b/>
          <w:bCs/>
          <w:sz w:val="24"/>
          <w:szCs w:val="24"/>
          <w:u w:val="single"/>
        </w:rPr>
      </w:pPr>
    </w:p>
    <w:p w14:paraId="683ECD8C" w14:textId="77777777" w:rsidR="00F001A3" w:rsidRDefault="00F001A3" w:rsidP="00F001A3">
      <w:pPr>
        <w:pStyle w:val="NoSpacing"/>
        <w:rPr>
          <w:b/>
          <w:bCs/>
          <w:sz w:val="24"/>
          <w:szCs w:val="24"/>
          <w:u w:val="single"/>
        </w:rPr>
      </w:pPr>
      <w:r>
        <w:rPr>
          <w:b/>
          <w:bCs/>
          <w:sz w:val="24"/>
          <w:szCs w:val="24"/>
          <w:u w:val="single"/>
        </w:rPr>
        <w:t>DESCRIPTION</w:t>
      </w:r>
    </w:p>
    <w:p w14:paraId="42573061" w14:textId="77777777" w:rsidR="00E871B3" w:rsidRDefault="00E871B3" w:rsidP="005E7DBC">
      <w:pPr>
        <w:pStyle w:val="NoSpacing"/>
        <w:rPr>
          <w:b/>
          <w:bCs/>
          <w:sz w:val="24"/>
          <w:szCs w:val="24"/>
          <w:u w:val="single"/>
        </w:rPr>
      </w:pPr>
    </w:p>
    <w:p w14:paraId="58D0E200" w14:textId="03956C70" w:rsidR="00F001A3" w:rsidRPr="00F001A3" w:rsidRDefault="00F001A3" w:rsidP="005E7DBC">
      <w:pPr>
        <w:pStyle w:val="NoSpacing"/>
        <w:rPr>
          <w:sz w:val="24"/>
          <w:szCs w:val="24"/>
        </w:rPr>
      </w:pPr>
      <w:r w:rsidRPr="00F001A3">
        <w:rPr>
          <w:sz w:val="24"/>
          <w:szCs w:val="24"/>
        </w:rPr>
        <w:t xml:space="preserve">The module provides an opportunity to explore a range of material from the Romantic period—including letters, journals, notebook entries, manuscript drafts, and fragments of abandoned poems—that were hidden from public view. Some texts were withheld from the press for their radical content; some were too personal or painful to be shared; others formed part of a creative exchange between friends. Attending closely to texts that remained unpublished, or were originally circulated privately, will </w:t>
      </w:r>
      <w:proofErr w:type="gramStart"/>
      <w:r w:rsidRPr="00F001A3">
        <w:rPr>
          <w:sz w:val="24"/>
          <w:szCs w:val="24"/>
        </w:rPr>
        <w:t>open up</w:t>
      </w:r>
      <w:proofErr w:type="gramEnd"/>
      <w:r w:rsidRPr="00F001A3">
        <w:rPr>
          <w:sz w:val="24"/>
          <w:szCs w:val="24"/>
        </w:rPr>
        <w:t xml:space="preserve"> discussion of literary coteries, issues of audience and readership, and the significance of interiority and lyric expression. The module will also introduce students to aspects of textual scholarship, encouraging them to think about writing processes and the insights afforded through the study of manuscript revisions. At a time when reviewers had the power to make or destroy a writer’s reputation, and when it was potentially dangerous to make certain utterances publicly, the Romantics produced writings on love, loss, landscape, the imagination, religion, and politics that they kept secret. The module will enable students to study Romantic writing across a range of genres, genders, and geographical locations.  </w:t>
      </w:r>
    </w:p>
    <w:p w14:paraId="4A0C72C4" w14:textId="77777777" w:rsidR="00E871B3" w:rsidRDefault="00E871B3" w:rsidP="005E7DBC">
      <w:pPr>
        <w:pStyle w:val="NoSpacing"/>
        <w:rPr>
          <w:b/>
          <w:bCs/>
          <w:sz w:val="24"/>
          <w:szCs w:val="24"/>
          <w:u w:val="single"/>
        </w:rPr>
      </w:pPr>
    </w:p>
    <w:p w14:paraId="1E04831B" w14:textId="77777777" w:rsidR="00E871B3" w:rsidRDefault="00E871B3" w:rsidP="005E7DBC">
      <w:pPr>
        <w:pStyle w:val="NoSpacing"/>
        <w:rPr>
          <w:b/>
          <w:bCs/>
          <w:sz w:val="24"/>
          <w:szCs w:val="24"/>
          <w:u w:val="single"/>
        </w:rPr>
      </w:pPr>
    </w:p>
    <w:p w14:paraId="2C0B9557" w14:textId="77777777" w:rsidR="00F001A3" w:rsidRPr="00AB2689" w:rsidRDefault="00F001A3" w:rsidP="00F001A3">
      <w:pPr>
        <w:spacing w:after="0"/>
        <w:rPr>
          <w:b/>
          <w:iCs/>
          <w:sz w:val="24"/>
          <w:szCs w:val="24"/>
          <w:u w:val="single"/>
        </w:rPr>
      </w:pPr>
      <w:r w:rsidRPr="00AB2689">
        <w:rPr>
          <w:b/>
          <w:iCs/>
          <w:sz w:val="24"/>
          <w:szCs w:val="24"/>
          <w:u w:val="single"/>
        </w:rPr>
        <w:t>INDICATIVE READING LIST</w:t>
      </w:r>
    </w:p>
    <w:p w14:paraId="0F8F82C8" w14:textId="77777777" w:rsidR="00E871B3" w:rsidRDefault="00E871B3" w:rsidP="005E7DBC">
      <w:pPr>
        <w:pStyle w:val="NoSpacing"/>
        <w:rPr>
          <w:b/>
          <w:bCs/>
          <w:sz w:val="24"/>
          <w:szCs w:val="24"/>
          <w:u w:val="single"/>
        </w:rPr>
      </w:pPr>
    </w:p>
    <w:p w14:paraId="1AF829A5" w14:textId="77777777" w:rsidR="00012AD2" w:rsidRPr="00012AD2" w:rsidRDefault="00012AD2" w:rsidP="00012AD2">
      <w:pPr>
        <w:pStyle w:val="NoSpacing"/>
        <w:numPr>
          <w:ilvl w:val="0"/>
          <w:numId w:val="27"/>
        </w:numPr>
        <w:rPr>
          <w:sz w:val="24"/>
          <w:szCs w:val="24"/>
        </w:rPr>
      </w:pPr>
      <w:r w:rsidRPr="00012AD2">
        <w:rPr>
          <w:sz w:val="24"/>
          <w:szCs w:val="24"/>
        </w:rPr>
        <w:t>William Wordsworth, ‘The Ruined Cottage’, </w:t>
      </w:r>
      <w:r w:rsidRPr="00012AD2">
        <w:rPr>
          <w:i/>
          <w:iCs/>
          <w:sz w:val="24"/>
          <w:szCs w:val="24"/>
        </w:rPr>
        <w:t>The Two-Part Prelude</w:t>
      </w:r>
      <w:r w:rsidRPr="00012AD2">
        <w:rPr>
          <w:sz w:val="24"/>
          <w:szCs w:val="24"/>
        </w:rPr>
        <w:t>  </w:t>
      </w:r>
    </w:p>
    <w:p w14:paraId="3D625E68" w14:textId="77777777" w:rsidR="00012AD2" w:rsidRPr="00012AD2" w:rsidRDefault="00012AD2" w:rsidP="00012AD2">
      <w:pPr>
        <w:pStyle w:val="NoSpacing"/>
        <w:numPr>
          <w:ilvl w:val="0"/>
          <w:numId w:val="27"/>
        </w:numPr>
        <w:rPr>
          <w:sz w:val="24"/>
          <w:szCs w:val="24"/>
        </w:rPr>
      </w:pPr>
      <w:r w:rsidRPr="00012AD2">
        <w:rPr>
          <w:sz w:val="24"/>
          <w:szCs w:val="24"/>
        </w:rPr>
        <w:t>Emily Brontë, selected poems </w:t>
      </w:r>
    </w:p>
    <w:p w14:paraId="01CC8FDB" w14:textId="77777777" w:rsidR="00012AD2" w:rsidRPr="00012AD2" w:rsidRDefault="00012AD2" w:rsidP="00012AD2">
      <w:pPr>
        <w:pStyle w:val="NoSpacing"/>
        <w:numPr>
          <w:ilvl w:val="0"/>
          <w:numId w:val="27"/>
        </w:numPr>
        <w:rPr>
          <w:sz w:val="24"/>
          <w:szCs w:val="24"/>
        </w:rPr>
      </w:pPr>
      <w:r w:rsidRPr="00012AD2">
        <w:rPr>
          <w:sz w:val="24"/>
          <w:szCs w:val="24"/>
        </w:rPr>
        <w:t>John Clare, selected poems </w:t>
      </w:r>
    </w:p>
    <w:p w14:paraId="1FB77065" w14:textId="77777777" w:rsidR="00012AD2" w:rsidRPr="00012AD2" w:rsidRDefault="00012AD2" w:rsidP="00012AD2">
      <w:pPr>
        <w:pStyle w:val="NoSpacing"/>
        <w:numPr>
          <w:ilvl w:val="0"/>
          <w:numId w:val="27"/>
        </w:numPr>
        <w:rPr>
          <w:sz w:val="24"/>
          <w:szCs w:val="24"/>
        </w:rPr>
      </w:pPr>
      <w:r w:rsidRPr="00012AD2">
        <w:rPr>
          <w:sz w:val="24"/>
          <w:szCs w:val="24"/>
        </w:rPr>
        <w:t>Dorothy Wordsworth, ‘</w:t>
      </w:r>
      <w:proofErr w:type="spellStart"/>
      <w:r w:rsidRPr="00012AD2">
        <w:rPr>
          <w:sz w:val="24"/>
          <w:szCs w:val="24"/>
        </w:rPr>
        <w:t>Alfoxden</w:t>
      </w:r>
      <w:proofErr w:type="spellEnd"/>
      <w:r w:rsidRPr="00012AD2">
        <w:rPr>
          <w:sz w:val="24"/>
          <w:szCs w:val="24"/>
        </w:rPr>
        <w:t xml:space="preserve"> Journals’, selected poems </w:t>
      </w:r>
    </w:p>
    <w:p w14:paraId="5B5F9022" w14:textId="77777777" w:rsidR="00012AD2" w:rsidRPr="00012AD2" w:rsidRDefault="00012AD2" w:rsidP="00012AD2">
      <w:pPr>
        <w:pStyle w:val="NoSpacing"/>
        <w:numPr>
          <w:ilvl w:val="0"/>
          <w:numId w:val="27"/>
        </w:numPr>
        <w:rPr>
          <w:sz w:val="24"/>
          <w:szCs w:val="24"/>
        </w:rPr>
      </w:pPr>
      <w:r w:rsidRPr="00012AD2">
        <w:rPr>
          <w:sz w:val="24"/>
          <w:szCs w:val="24"/>
        </w:rPr>
        <w:t>John Keats, ‘The Fall of Hyperion: A Dream’, Letters </w:t>
      </w:r>
    </w:p>
    <w:p w14:paraId="7C295718" w14:textId="77777777" w:rsidR="00012AD2" w:rsidRPr="00012AD2" w:rsidRDefault="00012AD2" w:rsidP="00012AD2">
      <w:pPr>
        <w:pStyle w:val="NoSpacing"/>
        <w:numPr>
          <w:ilvl w:val="0"/>
          <w:numId w:val="27"/>
        </w:numPr>
        <w:rPr>
          <w:sz w:val="24"/>
          <w:szCs w:val="24"/>
        </w:rPr>
      </w:pPr>
      <w:r w:rsidRPr="00012AD2">
        <w:rPr>
          <w:sz w:val="24"/>
          <w:szCs w:val="24"/>
        </w:rPr>
        <w:t>Percy Shelley, ‘Julian and Maddalo’, Letters  </w:t>
      </w:r>
    </w:p>
    <w:p w14:paraId="58FF1F64" w14:textId="77777777" w:rsidR="00012AD2" w:rsidRPr="00012AD2" w:rsidRDefault="00012AD2" w:rsidP="00012AD2">
      <w:pPr>
        <w:pStyle w:val="NoSpacing"/>
        <w:numPr>
          <w:ilvl w:val="0"/>
          <w:numId w:val="27"/>
        </w:numPr>
        <w:rPr>
          <w:sz w:val="24"/>
          <w:szCs w:val="24"/>
        </w:rPr>
      </w:pPr>
      <w:r w:rsidRPr="00012AD2">
        <w:rPr>
          <w:sz w:val="24"/>
          <w:szCs w:val="24"/>
        </w:rPr>
        <w:t>Mary Shelley, ‘Journal of Sorrow’ </w:t>
      </w:r>
    </w:p>
    <w:p w14:paraId="4E6419EA" w14:textId="77777777" w:rsidR="00012AD2" w:rsidRPr="00012AD2" w:rsidRDefault="00012AD2" w:rsidP="00012AD2">
      <w:pPr>
        <w:pStyle w:val="NoSpacing"/>
        <w:numPr>
          <w:ilvl w:val="0"/>
          <w:numId w:val="27"/>
        </w:numPr>
        <w:rPr>
          <w:sz w:val="24"/>
          <w:szCs w:val="24"/>
        </w:rPr>
      </w:pPr>
      <w:r w:rsidRPr="00012AD2">
        <w:rPr>
          <w:sz w:val="24"/>
          <w:szCs w:val="24"/>
        </w:rPr>
        <w:t>Samuel Taylor Coleridge, selected poems </w:t>
      </w:r>
    </w:p>
    <w:p w14:paraId="714316FF" w14:textId="77777777" w:rsidR="00012AD2" w:rsidRPr="00012AD2" w:rsidRDefault="00012AD2" w:rsidP="00012AD2">
      <w:pPr>
        <w:pStyle w:val="NoSpacing"/>
        <w:numPr>
          <w:ilvl w:val="0"/>
          <w:numId w:val="27"/>
        </w:numPr>
        <w:rPr>
          <w:sz w:val="24"/>
          <w:szCs w:val="24"/>
        </w:rPr>
      </w:pPr>
      <w:r w:rsidRPr="00012AD2">
        <w:rPr>
          <w:sz w:val="24"/>
          <w:szCs w:val="24"/>
        </w:rPr>
        <w:t>Thomas Lovell Beddoes, </w:t>
      </w:r>
      <w:r w:rsidRPr="00012AD2">
        <w:rPr>
          <w:i/>
          <w:iCs/>
          <w:sz w:val="24"/>
          <w:szCs w:val="24"/>
        </w:rPr>
        <w:t xml:space="preserve">Death’s </w:t>
      </w:r>
      <w:proofErr w:type="gramStart"/>
      <w:r w:rsidRPr="00012AD2">
        <w:rPr>
          <w:i/>
          <w:iCs/>
          <w:sz w:val="24"/>
          <w:szCs w:val="24"/>
        </w:rPr>
        <w:t>Jest-Book</w:t>
      </w:r>
      <w:proofErr w:type="gramEnd"/>
      <w:r w:rsidRPr="00012AD2">
        <w:rPr>
          <w:sz w:val="24"/>
          <w:szCs w:val="24"/>
        </w:rPr>
        <w:t>   </w:t>
      </w:r>
    </w:p>
    <w:p w14:paraId="1D845DA0" w14:textId="77777777" w:rsidR="00012AD2" w:rsidRDefault="00012AD2" w:rsidP="005E7DBC">
      <w:pPr>
        <w:pStyle w:val="NoSpacing"/>
        <w:rPr>
          <w:b/>
          <w:bCs/>
          <w:sz w:val="24"/>
          <w:szCs w:val="24"/>
          <w:u w:val="single"/>
        </w:rPr>
      </w:pPr>
    </w:p>
    <w:p w14:paraId="0B923277" w14:textId="77777777" w:rsidR="00FE3B59" w:rsidRDefault="00FE3B59" w:rsidP="005E7DBC">
      <w:pPr>
        <w:pStyle w:val="NoSpacing"/>
        <w:rPr>
          <w:b/>
          <w:bCs/>
          <w:sz w:val="24"/>
          <w:szCs w:val="24"/>
          <w:u w:val="single"/>
        </w:rPr>
      </w:pPr>
    </w:p>
    <w:p w14:paraId="51FFC5F5" w14:textId="77777777" w:rsidR="00FE3B59" w:rsidRDefault="00FE3B59" w:rsidP="005E7DBC">
      <w:pPr>
        <w:pStyle w:val="NoSpacing"/>
        <w:rPr>
          <w:b/>
          <w:bCs/>
          <w:sz w:val="24"/>
          <w:szCs w:val="24"/>
          <w:u w:val="single"/>
        </w:rPr>
      </w:pPr>
    </w:p>
    <w:p w14:paraId="09B739CD" w14:textId="77777777" w:rsidR="00FE3B59" w:rsidRDefault="00FE3B59" w:rsidP="005E7DBC">
      <w:pPr>
        <w:pStyle w:val="NoSpacing"/>
        <w:rPr>
          <w:b/>
          <w:bCs/>
          <w:sz w:val="24"/>
          <w:szCs w:val="24"/>
          <w:u w:val="single"/>
        </w:rPr>
      </w:pPr>
    </w:p>
    <w:p w14:paraId="59B2B179" w14:textId="77777777" w:rsidR="00FE3B59" w:rsidRDefault="00FE3B59" w:rsidP="005E7DBC">
      <w:pPr>
        <w:pStyle w:val="NoSpacing"/>
        <w:rPr>
          <w:b/>
          <w:bCs/>
          <w:sz w:val="24"/>
          <w:szCs w:val="24"/>
          <w:u w:val="single"/>
        </w:rPr>
      </w:pPr>
    </w:p>
    <w:p w14:paraId="788AAEF8" w14:textId="77777777" w:rsidR="00E871B3" w:rsidRDefault="00E871B3" w:rsidP="005E7DBC">
      <w:pPr>
        <w:pStyle w:val="NoSpacing"/>
        <w:rPr>
          <w:b/>
          <w:bCs/>
          <w:sz w:val="24"/>
          <w:szCs w:val="24"/>
          <w:u w:val="single"/>
        </w:rPr>
      </w:pPr>
    </w:p>
    <w:p w14:paraId="44D83888" w14:textId="77777777" w:rsidR="00E871B3" w:rsidRDefault="00E871B3" w:rsidP="005E7DBC">
      <w:pPr>
        <w:pStyle w:val="NoSpacing"/>
        <w:rPr>
          <w:b/>
          <w:bCs/>
          <w:sz w:val="24"/>
          <w:szCs w:val="24"/>
          <w:u w:val="single"/>
        </w:rPr>
      </w:pPr>
    </w:p>
    <w:p w14:paraId="24DD2E7A" w14:textId="2C6D9190" w:rsidR="00FE3B59" w:rsidRPr="00F84FA7" w:rsidRDefault="00CD474A" w:rsidP="00CD474A">
      <w:pPr>
        <w:pStyle w:val="Heading2"/>
        <w:jc w:val="center"/>
      </w:pPr>
      <w:r w:rsidRPr="00CD474A">
        <w:rPr>
          <w:b/>
          <w:bCs/>
          <w:color w:val="auto"/>
          <w:u w:val="single"/>
        </w:rPr>
        <w:lastRenderedPageBreak/>
        <w:t>Fantasy and fandom: writing back to the medieval in modern fantasy</w:t>
      </w:r>
    </w:p>
    <w:p w14:paraId="544CC7C0" w14:textId="311E1544" w:rsidR="00FE3B59" w:rsidRPr="00F84FA7" w:rsidRDefault="00FE3B59" w:rsidP="00FE3B59">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CD474A" w:rsidRPr="00CD474A">
        <w:rPr>
          <w:rFonts w:cs="Calibri"/>
          <w:sz w:val="24"/>
          <w:szCs w:val="24"/>
        </w:rPr>
        <w:t>22837</w:t>
      </w:r>
    </w:p>
    <w:p w14:paraId="2097EAE4" w14:textId="77777777" w:rsidR="00FE3B59" w:rsidRPr="00F84FA7" w:rsidRDefault="00FE3B59" w:rsidP="00FE3B59">
      <w:pPr>
        <w:pStyle w:val="NoSpacing"/>
        <w:rPr>
          <w:sz w:val="24"/>
          <w:szCs w:val="24"/>
        </w:rPr>
      </w:pPr>
      <w:r w:rsidRPr="00F84FA7">
        <w:rPr>
          <w:sz w:val="24"/>
          <w:szCs w:val="24"/>
        </w:rPr>
        <w:t xml:space="preserve">CREDIT VALUE: </w:t>
      </w:r>
      <w:r>
        <w:rPr>
          <w:sz w:val="24"/>
          <w:szCs w:val="24"/>
        </w:rPr>
        <w:t>20</w:t>
      </w:r>
    </w:p>
    <w:p w14:paraId="7F1AF402" w14:textId="77777777" w:rsidR="00FE3B59" w:rsidRDefault="00FE3B59" w:rsidP="00FE3B59">
      <w:pPr>
        <w:pStyle w:val="NoSpacing"/>
        <w:rPr>
          <w:sz w:val="24"/>
          <w:szCs w:val="24"/>
        </w:rPr>
      </w:pPr>
      <w:r w:rsidRPr="00F84FA7">
        <w:rPr>
          <w:sz w:val="24"/>
          <w:szCs w:val="24"/>
        </w:rPr>
        <w:t xml:space="preserve">ASSESSMENT METHOD: </w:t>
      </w:r>
      <w:r>
        <w:rPr>
          <w:sz w:val="24"/>
          <w:szCs w:val="24"/>
        </w:rPr>
        <w:t>1x Essay (100%)</w:t>
      </w:r>
    </w:p>
    <w:p w14:paraId="480FDFFF" w14:textId="77777777" w:rsidR="00FE3B59" w:rsidRDefault="00FE3B59" w:rsidP="00FE3B59">
      <w:pPr>
        <w:pStyle w:val="NoSpacing"/>
        <w:rPr>
          <w:sz w:val="24"/>
          <w:szCs w:val="24"/>
        </w:rPr>
      </w:pPr>
    </w:p>
    <w:p w14:paraId="24110970" w14:textId="77777777" w:rsidR="00FE3B59" w:rsidRDefault="00FE3B59" w:rsidP="00FE3B59">
      <w:pPr>
        <w:spacing w:after="0"/>
        <w:rPr>
          <w:b/>
          <w:i/>
          <w:sz w:val="24"/>
          <w:szCs w:val="24"/>
        </w:rPr>
      </w:pPr>
      <w:r w:rsidRPr="00483B29">
        <w:rPr>
          <w:b/>
          <w:i/>
          <w:sz w:val="24"/>
          <w:szCs w:val="24"/>
        </w:rPr>
        <w:t>Please note: this module is only available to students who study English Literature at their home institution.</w:t>
      </w:r>
    </w:p>
    <w:p w14:paraId="00086A2D" w14:textId="77777777" w:rsidR="00FE3B59" w:rsidRDefault="00FE3B59" w:rsidP="005E7DBC">
      <w:pPr>
        <w:pStyle w:val="NoSpacing"/>
        <w:rPr>
          <w:b/>
          <w:bCs/>
          <w:sz w:val="24"/>
          <w:szCs w:val="24"/>
          <w:u w:val="single"/>
        </w:rPr>
      </w:pPr>
    </w:p>
    <w:p w14:paraId="5E458FB1" w14:textId="58D35B66" w:rsidR="00E871B3" w:rsidRDefault="00827630" w:rsidP="005E7DBC">
      <w:pPr>
        <w:pStyle w:val="NoSpacing"/>
        <w:rPr>
          <w:b/>
          <w:bCs/>
          <w:sz w:val="24"/>
          <w:szCs w:val="24"/>
          <w:u w:val="single"/>
        </w:rPr>
      </w:pPr>
      <w:r>
        <w:rPr>
          <w:b/>
          <w:bCs/>
          <w:sz w:val="24"/>
          <w:szCs w:val="24"/>
          <w:u w:val="single"/>
        </w:rPr>
        <w:t>DESCRIPTION</w:t>
      </w:r>
    </w:p>
    <w:p w14:paraId="518BCDB8" w14:textId="77777777" w:rsidR="00827630" w:rsidRDefault="00827630" w:rsidP="005E7DBC">
      <w:pPr>
        <w:pStyle w:val="NoSpacing"/>
        <w:rPr>
          <w:b/>
          <w:bCs/>
          <w:sz w:val="24"/>
          <w:szCs w:val="24"/>
          <w:u w:val="single"/>
        </w:rPr>
      </w:pPr>
    </w:p>
    <w:p w14:paraId="773708B0" w14:textId="77777777" w:rsidR="00827630" w:rsidRPr="00827630" w:rsidRDefault="00827630" w:rsidP="00827630">
      <w:pPr>
        <w:pStyle w:val="NoSpacing"/>
        <w:rPr>
          <w:sz w:val="24"/>
          <w:szCs w:val="24"/>
        </w:rPr>
      </w:pPr>
      <w:r w:rsidRPr="00827630">
        <w:rPr>
          <w:sz w:val="24"/>
          <w:szCs w:val="24"/>
        </w:rPr>
        <w:t xml:space="preserve">From heroes and quests to magic and hidden identities, modern fantasy has looked to the literature of the medieval period for inspiration. Yet it has also consistently transformed and reshaped its source material, rewriting the significance of key motifs and ideas </w:t>
      </w:r>
      <w:proofErr w:type="gramStart"/>
      <w:r w:rsidRPr="00827630">
        <w:rPr>
          <w:sz w:val="24"/>
          <w:szCs w:val="24"/>
        </w:rPr>
        <w:t>in order to</w:t>
      </w:r>
      <w:proofErr w:type="gramEnd"/>
      <w:r w:rsidRPr="00827630">
        <w:rPr>
          <w:sz w:val="24"/>
          <w:szCs w:val="24"/>
        </w:rPr>
        <w:t xml:space="preserve"> address the issues of its own time and place of production. This module will examine the ways in which modern fantasy writing both adopts and adapts the culture, language, characters and narratives of medieval texts, and in so doing identifies its authors as an (albeit diverse) fandom. Although not fanfiction in the strictest terms, modern fantasy writing often shares with it the desire to extend and appropriate the plots and protagonists of earlier texts, and to challenge or re-examine them by writing in an avatar who explores the textual world in a metaphorical representation of the author's own discovery of the original work.</w:t>
      </w:r>
    </w:p>
    <w:p w14:paraId="1555315D" w14:textId="77777777" w:rsidR="00827630" w:rsidRPr="00827630" w:rsidRDefault="00827630" w:rsidP="00827630">
      <w:pPr>
        <w:pStyle w:val="NoSpacing"/>
        <w:rPr>
          <w:sz w:val="24"/>
          <w:szCs w:val="24"/>
        </w:rPr>
      </w:pPr>
    </w:p>
    <w:p w14:paraId="2C98D29B" w14:textId="00538625" w:rsidR="00827630" w:rsidRDefault="00827630" w:rsidP="00827630">
      <w:pPr>
        <w:pStyle w:val="NoSpacing"/>
        <w:rPr>
          <w:sz w:val="24"/>
          <w:szCs w:val="24"/>
        </w:rPr>
      </w:pPr>
      <w:r w:rsidRPr="00827630">
        <w:rPr>
          <w:sz w:val="24"/>
          <w:szCs w:val="24"/>
        </w:rPr>
        <w:t xml:space="preserve">This module will look at forerunners for this in the medieval period </w:t>
      </w:r>
      <w:proofErr w:type="gramStart"/>
      <w:r w:rsidRPr="00827630">
        <w:rPr>
          <w:sz w:val="24"/>
          <w:szCs w:val="24"/>
        </w:rPr>
        <w:t>too, and</w:t>
      </w:r>
      <w:proofErr w:type="gramEnd"/>
      <w:r w:rsidRPr="00827630">
        <w:rPr>
          <w:sz w:val="24"/>
          <w:szCs w:val="24"/>
        </w:rPr>
        <w:t xml:space="preserve"> will encourage students to analyse the </w:t>
      </w:r>
      <w:proofErr w:type="gramStart"/>
      <w:r w:rsidRPr="00827630">
        <w:rPr>
          <w:sz w:val="24"/>
          <w:szCs w:val="24"/>
        </w:rPr>
        <w:t>communally-driven</w:t>
      </w:r>
      <w:proofErr w:type="gramEnd"/>
      <w:r w:rsidRPr="00827630">
        <w:rPr>
          <w:sz w:val="24"/>
          <w:szCs w:val="24"/>
        </w:rPr>
        <w:t xml:space="preserve"> nature of textual production and circulation in the Middle Ages, as well as the communities of interest which have written fantasy in response, from the late nineteenth century to the present.  The module will provide the opportunity to examine a range of fantasy writing, which may include texts from George MacDonald and William Morris through C.S. Lewis and J.R.R. Tolkien to contemporary writers such as Michael Moorcock, J. K. Rowling and Ursula </w:t>
      </w:r>
      <w:proofErr w:type="spellStart"/>
      <w:r w:rsidRPr="00827630">
        <w:rPr>
          <w:sz w:val="24"/>
          <w:szCs w:val="24"/>
        </w:rPr>
        <w:t>LeGuin</w:t>
      </w:r>
      <w:proofErr w:type="spellEnd"/>
      <w:r w:rsidRPr="00827630">
        <w:rPr>
          <w:sz w:val="24"/>
          <w:szCs w:val="24"/>
        </w:rPr>
        <w:t>.</w:t>
      </w:r>
    </w:p>
    <w:p w14:paraId="11D76D72" w14:textId="77777777" w:rsidR="00827630" w:rsidRDefault="00827630" w:rsidP="00827630">
      <w:pPr>
        <w:pStyle w:val="NoSpacing"/>
        <w:rPr>
          <w:sz w:val="24"/>
          <w:szCs w:val="24"/>
        </w:rPr>
      </w:pPr>
    </w:p>
    <w:p w14:paraId="3FC46B38" w14:textId="1C9ABE18" w:rsidR="00827630" w:rsidRDefault="00827630" w:rsidP="00827630">
      <w:pPr>
        <w:pStyle w:val="NoSpacing"/>
        <w:rPr>
          <w:b/>
          <w:bCs/>
          <w:sz w:val="24"/>
          <w:szCs w:val="24"/>
          <w:u w:val="single"/>
        </w:rPr>
      </w:pPr>
      <w:r>
        <w:rPr>
          <w:b/>
          <w:bCs/>
          <w:sz w:val="24"/>
          <w:szCs w:val="24"/>
          <w:u w:val="single"/>
        </w:rPr>
        <w:t>INDICATIVE READING LIST</w:t>
      </w:r>
    </w:p>
    <w:p w14:paraId="531E020A" w14:textId="77777777" w:rsidR="00827630" w:rsidRDefault="00827630" w:rsidP="00827630">
      <w:pPr>
        <w:pStyle w:val="NoSpacing"/>
        <w:rPr>
          <w:b/>
          <w:bCs/>
          <w:sz w:val="24"/>
          <w:szCs w:val="24"/>
          <w:u w:val="single"/>
        </w:rPr>
      </w:pPr>
    </w:p>
    <w:p w14:paraId="25EBB41D" w14:textId="77777777" w:rsidR="00972A5F" w:rsidRPr="00972A5F" w:rsidRDefault="00972A5F" w:rsidP="00972A5F">
      <w:pPr>
        <w:pStyle w:val="NoSpacing"/>
        <w:numPr>
          <w:ilvl w:val="0"/>
          <w:numId w:val="38"/>
        </w:numPr>
        <w:rPr>
          <w:i/>
          <w:iCs/>
          <w:sz w:val="24"/>
          <w:szCs w:val="24"/>
        </w:rPr>
      </w:pPr>
      <w:r w:rsidRPr="00972A5F">
        <w:rPr>
          <w:i/>
          <w:iCs/>
          <w:sz w:val="24"/>
          <w:szCs w:val="24"/>
        </w:rPr>
        <w:t xml:space="preserve">Mary Stewart, The Crystal Cave </w:t>
      </w:r>
    </w:p>
    <w:p w14:paraId="5E6972C8" w14:textId="77777777" w:rsidR="00972A5F" w:rsidRPr="00972A5F" w:rsidRDefault="00972A5F" w:rsidP="00972A5F">
      <w:pPr>
        <w:pStyle w:val="NoSpacing"/>
        <w:numPr>
          <w:ilvl w:val="0"/>
          <w:numId w:val="38"/>
        </w:numPr>
        <w:rPr>
          <w:i/>
          <w:iCs/>
          <w:sz w:val="24"/>
          <w:szCs w:val="24"/>
        </w:rPr>
      </w:pPr>
      <w:r w:rsidRPr="00972A5F">
        <w:rPr>
          <w:i/>
          <w:iCs/>
          <w:sz w:val="24"/>
          <w:szCs w:val="24"/>
        </w:rPr>
        <w:t xml:space="preserve">Ursula Le Guin, A Wizard of Earthsea </w:t>
      </w:r>
    </w:p>
    <w:p w14:paraId="0E654FFB" w14:textId="77777777" w:rsidR="00972A5F" w:rsidRPr="00972A5F" w:rsidRDefault="00972A5F" w:rsidP="00972A5F">
      <w:pPr>
        <w:pStyle w:val="NoSpacing"/>
        <w:numPr>
          <w:ilvl w:val="0"/>
          <w:numId w:val="38"/>
        </w:numPr>
        <w:rPr>
          <w:i/>
          <w:iCs/>
          <w:sz w:val="24"/>
          <w:szCs w:val="24"/>
        </w:rPr>
      </w:pPr>
      <w:r w:rsidRPr="00972A5F">
        <w:rPr>
          <w:i/>
          <w:iCs/>
          <w:sz w:val="24"/>
          <w:szCs w:val="24"/>
        </w:rPr>
        <w:t xml:space="preserve">J. R. R. Tolkien, The Fellowship of the Ring </w:t>
      </w:r>
    </w:p>
    <w:p w14:paraId="5FBA042F" w14:textId="77777777" w:rsidR="00972A5F" w:rsidRPr="00972A5F" w:rsidRDefault="00972A5F" w:rsidP="00972A5F">
      <w:pPr>
        <w:pStyle w:val="NoSpacing"/>
        <w:numPr>
          <w:ilvl w:val="0"/>
          <w:numId w:val="38"/>
        </w:numPr>
        <w:rPr>
          <w:i/>
          <w:iCs/>
          <w:sz w:val="24"/>
          <w:szCs w:val="24"/>
        </w:rPr>
      </w:pPr>
      <w:r w:rsidRPr="00972A5F">
        <w:rPr>
          <w:i/>
          <w:iCs/>
          <w:sz w:val="24"/>
          <w:szCs w:val="24"/>
        </w:rPr>
        <w:t xml:space="preserve">George R. R. Martin, A Game of Thrones </w:t>
      </w:r>
    </w:p>
    <w:p w14:paraId="7E3F5B28" w14:textId="77777777" w:rsidR="00972A5F" w:rsidRPr="00972A5F" w:rsidRDefault="00972A5F" w:rsidP="00972A5F">
      <w:pPr>
        <w:pStyle w:val="NoSpacing"/>
        <w:numPr>
          <w:ilvl w:val="0"/>
          <w:numId w:val="38"/>
        </w:numPr>
        <w:rPr>
          <w:i/>
          <w:iCs/>
          <w:sz w:val="24"/>
          <w:szCs w:val="24"/>
        </w:rPr>
      </w:pPr>
      <w:r w:rsidRPr="00972A5F">
        <w:rPr>
          <w:i/>
          <w:iCs/>
          <w:sz w:val="24"/>
          <w:szCs w:val="24"/>
        </w:rPr>
        <w:t xml:space="preserve">Marie de France, </w:t>
      </w:r>
      <w:proofErr w:type="spellStart"/>
      <w:r w:rsidRPr="00972A5F">
        <w:rPr>
          <w:i/>
          <w:iCs/>
          <w:sz w:val="24"/>
          <w:szCs w:val="24"/>
        </w:rPr>
        <w:t>Launval</w:t>
      </w:r>
      <w:proofErr w:type="spellEnd"/>
      <w:r w:rsidRPr="00972A5F">
        <w:rPr>
          <w:i/>
          <w:iCs/>
          <w:sz w:val="24"/>
          <w:szCs w:val="24"/>
        </w:rPr>
        <w:t xml:space="preserve">, </w:t>
      </w:r>
    </w:p>
    <w:p w14:paraId="5F9916CC" w14:textId="77777777" w:rsidR="00972A5F" w:rsidRPr="00972A5F" w:rsidRDefault="00972A5F" w:rsidP="00972A5F">
      <w:pPr>
        <w:pStyle w:val="NoSpacing"/>
        <w:numPr>
          <w:ilvl w:val="0"/>
          <w:numId w:val="38"/>
        </w:numPr>
        <w:rPr>
          <w:i/>
          <w:iCs/>
          <w:sz w:val="24"/>
          <w:szCs w:val="24"/>
        </w:rPr>
      </w:pPr>
      <w:r w:rsidRPr="00972A5F">
        <w:rPr>
          <w:i/>
          <w:iCs/>
          <w:sz w:val="24"/>
          <w:szCs w:val="24"/>
        </w:rPr>
        <w:t xml:space="preserve">Chaucer, 'The Wife of Bath’s Tale', </w:t>
      </w:r>
    </w:p>
    <w:p w14:paraId="0F0C8753" w14:textId="77777777" w:rsidR="00972A5F" w:rsidRPr="00972A5F" w:rsidRDefault="00972A5F" w:rsidP="00972A5F">
      <w:pPr>
        <w:pStyle w:val="NoSpacing"/>
        <w:numPr>
          <w:ilvl w:val="0"/>
          <w:numId w:val="38"/>
        </w:numPr>
        <w:rPr>
          <w:i/>
          <w:iCs/>
          <w:sz w:val="24"/>
          <w:szCs w:val="24"/>
        </w:rPr>
      </w:pPr>
      <w:r w:rsidRPr="00972A5F">
        <w:rPr>
          <w:i/>
          <w:iCs/>
          <w:sz w:val="24"/>
          <w:szCs w:val="24"/>
        </w:rPr>
        <w:t xml:space="preserve">Malory, Morte </w:t>
      </w:r>
      <w:proofErr w:type="spellStart"/>
      <w:r w:rsidRPr="00972A5F">
        <w:rPr>
          <w:i/>
          <w:iCs/>
          <w:sz w:val="24"/>
          <w:szCs w:val="24"/>
        </w:rPr>
        <w:t>Darthur</w:t>
      </w:r>
      <w:proofErr w:type="spellEnd"/>
      <w:r w:rsidRPr="00972A5F">
        <w:rPr>
          <w:i/>
          <w:iCs/>
          <w:sz w:val="24"/>
          <w:szCs w:val="24"/>
        </w:rPr>
        <w:t xml:space="preserve"> </w:t>
      </w:r>
    </w:p>
    <w:p w14:paraId="79E24BA0" w14:textId="6EB02E40" w:rsidR="00827630" w:rsidRPr="00972A5F" w:rsidRDefault="00972A5F" w:rsidP="00972A5F">
      <w:pPr>
        <w:pStyle w:val="NoSpacing"/>
        <w:numPr>
          <w:ilvl w:val="0"/>
          <w:numId w:val="38"/>
        </w:numPr>
        <w:rPr>
          <w:i/>
          <w:iCs/>
          <w:sz w:val="24"/>
          <w:szCs w:val="24"/>
        </w:rPr>
      </w:pPr>
      <w:r w:rsidRPr="00972A5F">
        <w:rPr>
          <w:i/>
          <w:iCs/>
          <w:sz w:val="24"/>
          <w:szCs w:val="24"/>
        </w:rPr>
        <w:t>Lord Dunsany, The King of Elfland’s Daughter</w:t>
      </w:r>
    </w:p>
    <w:p w14:paraId="63B5FC62" w14:textId="77777777" w:rsidR="00E871B3" w:rsidRDefault="00E871B3" w:rsidP="005E7DBC">
      <w:pPr>
        <w:pStyle w:val="NoSpacing"/>
        <w:rPr>
          <w:b/>
          <w:bCs/>
          <w:sz w:val="24"/>
          <w:szCs w:val="24"/>
          <w:u w:val="single"/>
        </w:rPr>
      </w:pPr>
    </w:p>
    <w:p w14:paraId="20C706F5" w14:textId="6D08AE51" w:rsidR="261C692E" w:rsidRDefault="261C692E" w:rsidP="261C692E">
      <w:pPr>
        <w:pStyle w:val="NoSpacing"/>
        <w:rPr>
          <w:b/>
          <w:bCs/>
          <w:sz w:val="24"/>
          <w:szCs w:val="24"/>
          <w:u w:val="single"/>
        </w:rPr>
      </w:pPr>
    </w:p>
    <w:p w14:paraId="075E3086" w14:textId="77777777" w:rsidR="00972A5F" w:rsidRDefault="00972A5F" w:rsidP="261C692E">
      <w:pPr>
        <w:pStyle w:val="NoSpacing"/>
        <w:rPr>
          <w:b/>
          <w:bCs/>
          <w:sz w:val="24"/>
          <w:szCs w:val="24"/>
          <w:u w:val="single"/>
        </w:rPr>
      </w:pPr>
    </w:p>
    <w:p w14:paraId="52A31AE1" w14:textId="3E41031F" w:rsidR="00972A5F" w:rsidRPr="00F84FA7" w:rsidRDefault="001934EC" w:rsidP="00972A5F">
      <w:pPr>
        <w:pStyle w:val="Heading2"/>
        <w:jc w:val="center"/>
      </w:pPr>
      <w:r w:rsidRPr="001934EC">
        <w:rPr>
          <w:b/>
          <w:bCs/>
          <w:color w:val="auto"/>
          <w:u w:val="single"/>
        </w:rPr>
        <w:lastRenderedPageBreak/>
        <w:t>Literature and the Land</w:t>
      </w:r>
    </w:p>
    <w:p w14:paraId="564B16C2" w14:textId="2C003FE3" w:rsidR="00972A5F" w:rsidRPr="00F84FA7" w:rsidRDefault="00972A5F" w:rsidP="00972A5F">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1934EC" w:rsidRPr="001934EC">
        <w:rPr>
          <w:rFonts w:cs="Calibri"/>
          <w:sz w:val="24"/>
          <w:szCs w:val="24"/>
        </w:rPr>
        <w:t>42107</w:t>
      </w:r>
    </w:p>
    <w:p w14:paraId="19B4F555" w14:textId="77777777" w:rsidR="00972A5F" w:rsidRPr="00F84FA7" w:rsidRDefault="00972A5F" w:rsidP="00972A5F">
      <w:pPr>
        <w:pStyle w:val="NoSpacing"/>
        <w:rPr>
          <w:sz w:val="24"/>
          <w:szCs w:val="24"/>
        </w:rPr>
      </w:pPr>
      <w:r w:rsidRPr="00F84FA7">
        <w:rPr>
          <w:sz w:val="24"/>
          <w:szCs w:val="24"/>
        </w:rPr>
        <w:t xml:space="preserve">CREDIT VALUE: </w:t>
      </w:r>
      <w:r>
        <w:rPr>
          <w:sz w:val="24"/>
          <w:szCs w:val="24"/>
        </w:rPr>
        <w:t>20</w:t>
      </w:r>
    </w:p>
    <w:p w14:paraId="4E348416" w14:textId="77777777" w:rsidR="00972A5F" w:rsidRDefault="00972A5F" w:rsidP="00972A5F">
      <w:pPr>
        <w:pStyle w:val="NoSpacing"/>
        <w:rPr>
          <w:sz w:val="24"/>
          <w:szCs w:val="24"/>
        </w:rPr>
      </w:pPr>
      <w:r w:rsidRPr="00F84FA7">
        <w:rPr>
          <w:sz w:val="24"/>
          <w:szCs w:val="24"/>
        </w:rPr>
        <w:t xml:space="preserve">ASSESSMENT METHOD: </w:t>
      </w:r>
      <w:r>
        <w:rPr>
          <w:sz w:val="24"/>
          <w:szCs w:val="24"/>
        </w:rPr>
        <w:t>1x Essay (100%)</w:t>
      </w:r>
    </w:p>
    <w:p w14:paraId="4FBC2166" w14:textId="77777777" w:rsidR="00972A5F" w:rsidRDefault="00972A5F" w:rsidP="00972A5F">
      <w:pPr>
        <w:pStyle w:val="NoSpacing"/>
        <w:rPr>
          <w:sz w:val="24"/>
          <w:szCs w:val="24"/>
        </w:rPr>
      </w:pPr>
    </w:p>
    <w:p w14:paraId="7F5A24FC" w14:textId="77777777" w:rsidR="00972A5F" w:rsidRDefault="00972A5F" w:rsidP="00972A5F">
      <w:pPr>
        <w:spacing w:after="0"/>
        <w:rPr>
          <w:b/>
          <w:i/>
          <w:sz w:val="24"/>
          <w:szCs w:val="24"/>
        </w:rPr>
      </w:pPr>
      <w:r w:rsidRPr="00483B29">
        <w:rPr>
          <w:b/>
          <w:i/>
          <w:sz w:val="24"/>
          <w:szCs w:val="24"/>
        </w:rPr>
        <w:t>Please note: this module is only available to students who study English Literature at their home institution.</w:t>
      </w:r>
    </w:p>
    <w:p w14:paraId="3B0C0EBB" w14:textId="6BEF21DC" w:rsidR="005E7DBC" w:rsidRDefault="00F959B8" w:rsidP="005E7DBC">
      <w:pPr>
        <w:pStyle w:val="paragraph"/>
        <w:spacing w:before="0" w:after="0"/>
        <w:textAlignment w:val="baseline"/>
        <w:rPr>
          <w:rFonts w:asciiTheme="minorHAnsi" w:hAnsiTheme="minorHAnsi"/>
          <w:b/>
          <w:bCs/>
          <w:u w:val="single"/>
        </w:rPr>
      </w:pPr>
      <w:r>
        <w:rPr>
          <w:rFonts w:asciiTheme="minorHAnsi" w:hAnsiTheme="minorHAnsi"/>
          <w:b/>
          <w:bCs/>
          <w:u w:val="single"/>
        </w:rPr>
        <w:t>DESCRIPTION</w:t>
      </w:r>
    </w:p>
    <w:p w14:paraId="4CD28C0C" w14:textId="0948BC33" w:rsidR="00F959B8" w:rsidRDefault="00242BA8" w:rsidP="005E7DBC">
      <w:pPr>
        <w:pStyle w:val="paragraph"/>
        <w:spacing w:before="0" w:after="0"/>
        <w:textAlignment w:val="baseline"/>
        <w:rPr>
          <w:rFonts w:asciiTheme="minorHAnsi" w:hAnsiTheme="minorHAnsi"/>
        </w:rPr>
      </w:pPr>
      <w:r w:rsidRPr="00242BA8">
        <w:rPr>
          <w:rFonts w:asciiTheme="minorHAnsi" w:hAnsiTheme="minorHAnsi"/>
        </w:rPr>
        <w:t>This module explores literary representations of farming, agroecology, and rural life over two millennia, from Virgil's Georgics to the present day. The module combines literary study with hands-on agricultural and horticultural training at Winterbourne House &amp; Garden, on the university's Edgbaston campus. Each year's student cohort contributes to the design, planting, and cultivation of a dedicated plot at Winterbourne growing vegetables and herbs, acquiring through practical experience greater understanding of the ways in which poetry, novels, and other literary forms have historically represented and influenced agricultural practices, and how, in turn, methods of sustainable agriculture and agroecology are providing inspiration for contemporary writers in their work. The module integrates classroom and field learning, combining literary critical analysis with practical sessions on topics and activities such as soil health, propagation, landscaping, composting, mulching, weeding, and beekeeping. The module is rooted in a civic ecology model, which involves students and tutors working with literature, land, and communities within and beyond the university.</w:t>
      </w:r>
    </w:p>
    <w:p w14:paraId="6FF91D4C" w14:textId="70A34C1A" w:rsidR="00242BA8" w:rsidRDefault="00242BA8" w:rsidP="005E7DBC">
      <w:pPr>
        <w:pStyle w:val="paragraph"/>
        <w:spacing w:before="0" w:after="0"/>
        <w:textAlignment w:val="baseline"/>
        <w:rPr>
          <w:rFonts w:asciiTheme="minorHAnsi" w:hAnsiTheme="minorHAnsi"/>
          <w:b/>
          <w:bCs/>
          <w:u w:val="single"/>
        </w:rPr>
      </w:pPr>
      <w:r>
        <w:rPr>
          <w:rFonts w:asciiTheme="minorHAnsi" w:hAnsiTheme="minorHAnsi"/>
          <w:b/>
          <w:bCs/>
          <w:u w:val="single"/>
        </w:rPr>
        <w:t>INDICATIVE READING LIST</w:t>
      </w:r>
    </w:p>
    <w:p w14:paraId="70F378CE" w14:textId="77777777" w:rsidR="00354111" w:rsidRPr="00354111" w:rsidRDefault="00354111" w:rsidP="00354111">
      <w:pPr>
        <w:pStyle w:val="paragraph"/>
        <w:spacing w:before="0" w:after="0"/>
        <w:textAlignment w:val="baseline"/>
        <w:rPr>
          <w:rFonts w:asciiTheme="minorHAnsi" w:hAnsiTheme="minorHAnsi"/>
          <w:i/>
          <w:iCs/>
        </w:rPr>
      </w:pPr>
      <w:r w:rsidRPr="00354111">
        <w:rPr>
          <w:rFonts w:asciiTheme="minorHAnsi" w:hAnsiTheme="minorHAnsi"/>
          <w:i/>
          <w:iCs/>
        </w:rPr>
        <w:t>Poetry</w:t>
      </w:r>
    </w:p>
    <w:p w14:paraId="476E5D1D" w14:textId="77777777" w:rsidR="00354111" w:rsidRPr="00354111" w:rsidRDefault="00354111" w:rsidP="00354111">
      <w:pPr>
        <w:pStyle w:val="paragraph"/>
        <w:numPr>
          <w:ilvl w:val="0"/>
          <w:numId w:val="39"/>
        </w:numPr>
        <w:spacing w:before="0" w:after="0"/>
        <w:textAlignment w:val="baseline"/>
        <w:rPr>
          <w:rFonts w:asciiTheme="minorHAnsi" w:hAnsiTheme="minorHAnsi"/>
          <w:i/>
          <w:iCs/>
        </w:rPr>
      </w:pPr>
      <w:r w:rsidRPr="00354111">
        <w:rPr>
          <w:rFonts w:asciiTheme="minorHAnsi" w:hAnsiTheme="minorHAnsi"/>
          <w:i/>
          <w:iCs/>
        </w:rPr>
        <w:t>Hesiod, Works and Days (c. 700 BCE)</w:t>
      </w:r>
    </w:p>
    <w:p w14:paraId="6FF6F920" w14:textId="77777777" w:rsidR="00354111" w:rsidRPr="00354111" w:rsidRDefault="00354111" w:rsidP="00354111">
      <w:pPr>
        <w:pStyle w:val="paragraph"/>
        <w:numPr>
          <w:ilvl w:val="0"/>
          <w:numId w:val="39"/>
        </w:numPr>
        <w:spacing w:before="0" w:after="0"/>
        <w:textAlignment w:val="baseline"/>
        <w:rPr>
          <w:rFonts w:asciiTheme="minorHAnsi" w:hAnsiTheme="minorHAnsi"/>
          <w:i/>
          <w:iCs/>
        </w:rPr>
      </w:pPr>
      <w:r w:rsidRPr="00354111">
        <w:rPr>
          <w:rFonts w:asciiTheme="minorHAnsi" w:hAnsiTheme="minorHAnsi"/>
          <w:i/>
          <w:iCs/>
        </w:rPr>
        <w:t>Virgil, The Georgics (29 BCE)</w:t>
      </w:r>
    </w:p>
    <w:p w14:paraId="70C0276D" w14:textId="77777777" w:rsidR="00354111" w:rsidRPr="00354111" w:rsidRDefault="00354111" w:rsidP="00354111">
      <w:pPr>
        <w:pStyle w:val="paragraph"/>
        <w:numPr>
          <w:ilvl w:val="0"/>
          <w:numId w:val="39"/>
        </w:numPr>
        <w:spacing w:before="0" w:after="0"/>
        <w:textAlignment w:val="baseline"/>
        <w:rPr>
          <w:rFonts w:asciiTheme="minorHAnsi" w:hAnsiTheme="minorHAnsi"/>
          <w:i/>
          <w:iCs/>
        </w:rPr>
      </w:pPr>
      <w:r w:rsidRPr="00354111">
        <w:rPr>
          <w:rFonts w:asciiTheme="minorHAnsi" w:hAnsiTheme="minorHAnsi"/>
          <w:i/>
          <w:iCs/>
        </w:rPr>
        <w:t>William Langland, Piers Plowman (c. 1300)</w:t>
      </w:r>
    </w:p>
    <w:p w14:paraId="16B56288" w14:textId="77777777" w:rsidR="00354111" w:rsidRPr="00354111" w:rsidRDefault="00354111" w:rsidP="00354111">
      <w:pPr>
        <w:pStyle w:val="paragraph"/>
        <w:numPr>
          <w:ilvl w:val="0"/>
          <w:numId w:val="39"/>
        </w:numPr>
        <w:spacing w:before="0" w:after="0"/>
        <w:textAlignment w:val="baseline"/>
        <w:rPr>
          <w:rFonts w:asciiTheme="minorHAnsi" w:hAnsiTheme="minorHAnsi"/>
          <w:i/>
          <w:iCs/>
        </w:rPr>
      </w:pPr>
      <w:r w:rsidRPr="00354111">
        <w:rPr>
          <w:rFonts w:asciiTheme="minorHAnsi" w:hAnsiTheme="minorHAnsi"/>
          <w:i/>
          <w:iCs/>
        </w:rPr>
        <w:t xml:space="preserve">Edmund Spenser, The </w:t>
      </w:r>
      <w:proofErr w:type="spellStart"/>
      <w:r w:rsidRPr="00354111">
        <w:rPr>
          <w:rFonts w:asciiTheme="minorHAnsi" w:hAnsiTheme="minorHAnsi"/>
          <w:i/>
          <w:iCs/>
        </w:rPr>
        <w:t>Shepheardes</w:t>
      </w:r>
      <w:proofErr w:type="spellEnd"/>
      <w:r w:rsidRPr="00354111">
        <w:rPr>
          <w:rFonts w:asciiTheme="minorHAnsi" w:hAnsiTheme="minorHAnsi"/>
          <w:i/>
          <w:iCs/>
        </w:rPr>
        <w:t xml:space="preserve"> </w:t>
      </w:r>
      <w:proofErr w:type="spellStart"/>
      <w:r w:rsidRPr="00354111">
        <w:rPr>
          <w:rFonts w:asciiTheme="minorHAnsi" w:hAnsiTheme="minorHAnsi"/>
          <w:i/>
          <w:iCs/>
        </w:rPr>
        <w:t>Calender</w:t>
      </w:r>
      <w:proofErr w:type="spellEnd"/>
      <w:r w:rsidRPr="00354111">
        <w:rPr>
          <w:rFonts w:asciiTheme="minorHAnsi" w:hAnsiTheme="minorHAnsi"/>
          <w:i/>
          <w:iCs/>
        </w:rPr>
        <w:t> (1579)</w:t>
      </w:r>
    </w:p>
    <w:p w14:paraId="4791BE78" w14:textId="77777777" w:rsidR="00354111" w:rsidRPr="00354111" w:rsidRDefault="00354111" w:rsidP="00354111">
      <w:pPr>
        <w:pStyle w:val="paragraph"/>
        <w:numPr>
          <w:ilvl w:val="0"/>
          <w:numId w:val="39"/>
        </w:numPr>
        <w:spacing w:before="0" w:after="0"/>
        <w:textAlignment w:val="baseline"/>
        <w:rPr>
          <w:rFonts w:asciiTheme="minorHAnsi" w:hAnsiTheme="minorHAnsi"/>
          <w:i/>
          <w:iCs/>
        </w:rPr>
      </w:pPr>
      <w:r w:rsidRPr="00354111">
        <w:rPr>
          <w:rFonts w:asciiTheme="minorHAnsi" w:hAnsiTheme="minorHAnsi"/>
          <w:i/>
          <w:iCs/>
        </w:rPr>
        <w:t>John Clare, selected poems (1820-35)</w:t>
      </w:r>
    </w:p>
    <w:p w14:paraId="3D44CAE0" w14:textId="77777777" w:rsidR="00354111" w:rsidRPr="00354111" w:rsidRDefault="00354111" w:rsidP="00354111">
      <w:pPr>
        <w:pStyle w:val="paragraph"/>
        <w:numPr>
          <w:ilvl w:val="0"/>
          <w:numId w:val="39"/>
        </w:numPr>
        <w:spacing w:before="0" w:after="0"/>
        <w:textAlignment w:val="baseline"/>
        <w:rPr>
          <w:rFonts w:asciiTheme="minorHAnsi" w:hAnsiTheme="minorHAnsi"/>
          <w:i/>
          <w:iCs/>
        </w:rPr>
      </w:pPr>
      <w:r w:rsidRPr="00354111">
        <w:rPr>
          <w:rFonts w:asciiTheme="minorHAnsi" w:hAnsiTheme="minorHAnsi"/>
          <w:i/>
          <w:iCs/>
        </w:rPr>
        <w:t>Seamus Heaney, Death of a Naturalist (1966)</w:t>
      </w:r>
    </w:p>
    <w:p w14:paraId="1327BF95" w14:textId="77777777" w:rsidR="00354111" w:rsidRPr="00354111" w:rsidRDefault="00354111" w:rsidP="00354111">
      <w:pPr>
        <w:pStyle w:val="paragraph"/>
        <w:numPr>
          <w:ilvl w:val="0"/>
          <w:numId w:val="39"/>
        </w:numPr>
        <w:spacing w:before="0" w:after="0"/>
        <w:textAlignment w:val="baseline"/>
        <w:rPr>
          <w:rFonts w:asciiTheme="minorHAnsi" w:hAnsiTheme="minorHAnsi"/>
          <w:i/>
          <w:iCs/>
        </w:rPr>
      </w:pPr>
      <w:r w:rsidRPr="00354111">
        <w:rPr>
          <w:rFonts w:asciiTheme="minorHAnsi" w:hAnsiTheme="minorHAnsi"/>
          <w:i/>
          <w:iCs/>
        </w:rPr>
        <w:t>S. Thomas, selected poems (1946-2000)</w:t>
      </w:r>
    </w:p>
    <w:p w14:paraId="76ED6030" w14:textId="77777777" w:rsidR="00354111" w:rsidRPr="00354111" w:rsidRDefault="00354111" w:rsidP="00354111">
      <w:pPr>
        <w:pStyle w:val="paragraph"/>
        <w:numPr>
          <w:ilvl w:val="0"/>
          <w:numId w:val="39"/>
        </w:numPr>
        <w:spacing w:before="0" w:after="0"/>
        <w:textAlignment w:val="baseline"/>
        <w:rPr>
          <w:rFonts w:asciiTheme="minorHAnsi" w:hAnsiTheme="minorHAnsi"/>
          <w:i/>
          <w:iCs/>
        </w:rPr>
      </w:pPr>
      <w:r w:rsidRPr="00354111">
        <w:rPr>
          <w:rFonts w:asciiTheme="minorHAnsi" w:hAnsiTheme="minorHAnsi"/>
          <w:i/>
          <w:iCs/>
        </w:rPr>
        <w:t>Gillian Clarke, selected poems (1971-present day)</w:t>
      </w:r>
    </w:p>
    <w:p w14:paraId="0B8FFFF6" w14:textId="77777777" w:rsidR="00354111" w:rsidRPr="00354111" w:rsidRDefault="00354111" w:rsidP="00354111">
      <w:pPr>
        <w:pStyle w:val="paragraph"/>
        <w:spacing w:before="0" w:after="0"/>
        <w:textAlignment w:val="baseline"/>
        <w:rPr>
          <w:rFonts w:asciiTheme="minorHAnsi" w:hAnsiTheme="minorHAnsi"/>
          <w:i/>
          <w:iCs/>
        </w:rPr>
      </w:pPr>
      <w:r w:rsidRPr="00354111">
        <w:rPr>
          <w:rFonts w:asciiTheme="minorHAnsi" w:hAnsiTheme="minorHAnsi"/>
          <w:i/>
          <w:iCs/>
        </w:rPr>
        <w:t>Fiction</w:t>
      </w:r>
    </w:p>
    <w:p w14:paraId="2E5B30D9" w14:textId="77777777" w:rsidR="00354111" w:rsidRPr="00354111" w:rsidRDefault="00354111" w:rsidP="00354111">
      <w:pPr>
        <w:pStyle w:val="paragraph"/>
        <w:numPr>
          <w:ilvl w:val="0"/>
          <w:numId w:val="40"/>
        </w:numPr>
        <w:spacing w:before="0" w:after="0"/>
        <w:textAlignment w:val="baseline"/>
        <w:rPr>
          <w:rFonts w:asciiTheme="minorHAnsi" w:hAnsiTheme="minorHAnsi"/>
          <w:i/>
          <w:iCs/>
        </w:rPr>
      </w:pPr>
      <w:r w:rsidRPr="00354111">
        <w:rPr>
          <w:rFonts w:asciiTheme="minorHAnsi" w:hAnsiTheme="minorHAnsi"/>
          <w:i/>
          <w:iCs/>
        </w:rPr>
        <w:t>George Eliot, Adam Bede (1859)</w:t>
      </w:r>
    </w:p>
    <w:p w14:paraId="7B6DBC4F" w14:textId="77777777" w:rsidR="00354111" w:rsidRPr="00354111" w:rsidRDefault="00354111" w:rsidP="00354111">
      <w:pPr>
        <w:pStyle w:val="paragraph"/>
        <w:numPr>
          <w:ilvl w:val="0"/>
          <w:numId w:val="40"/>
        </w:numPr>
        <w:spacing w:before="0" w:after="0"/>
        <w:textAlignment w:val="baseline"/>
        <w:rPr>
          <w:rFonts w:asciiTheme="minorHAnsi" w:hAnsiTheme="minorHAnsi"/>
          <w:i/>
          <w:iCs/>
        </w:rPr>
      </w:pPr>
      <w:r w:rsidRPr="00354111">
        <w:rPr>
          <w:rFonts w:asciiTheme="minorHAnsi" w:hAnsiTheme="minorHAnsi"/>
          <w:i/>
          <w:iCs/>
        </w:rPr>
        <w:t>Thomas Hardy, </w:t>
      </w:r>
      <w:proofErr w:type="gramStart"/>
      <w:r w:rsidRPr="00354111">
        <w:rPr>
          <w:rFonts w:asciiTheme="minorHAnsi" w:hAnsiTheme="minorHAnsi"/>
          <w:i/>
          <w:iCs/>
        </w:rPr>
        <w:t>Far</w:t>
      </w:r>
      <w:proofErr w:type="gramEnd"/>
      <w:r w:rsidRPr="00354111">
        <w:rPr>
          <w:rFonts w:asciiTheme="minorHAnsi" w:hAnsiTheme="minorHAnsi"/>
          <w:i/>
          <w:iCs/>
        </w:rPr>
        <w:t xml:space="preserve"> from the Madding Crowd (1874)</w:t>
      </w:r>
    </w:p>
    <w:p w14:paraId="3BDE2DD7" w14:textId="77777777" w:rsidR="00354111" w:rsidRPr="00354111" w:rsidRDefault="00354111" w:rsidP="00354111">
      <w:pPr>
        <w:pStyle w:val="paragraph"/>
        <w:numPr>
          <w:ilvl w:val="0"/>
          <w:numId w:val="40"/>
        </w:numPr>
        <w:spacing w:before="0" w:after="0"/>
        <w:textAlignment w:val="baseline"/>
        <w:rPr>
          <w:rFonts w:asciiTheme="minorHAnsi" w:hAnsiTheme="minorHAnsi"/>
          <w:i/>
          <w:iCs/>
        </w:rPr>
      </w:pPr>
      <w:r w:rsidRPr="00354111">
        <w:rPr>
          <w:rFonts w:asciiTheme="minorHAnsi" w:hAnsiTheme="minorHAnsi"/>
          <w:i/>
          <w:iCs/>
        </w:rPr>
        <w:t>Knut Hamsun, Growth of the Soil (1917)</w:t>
      </w:r>
    </w:p>
    <w:p w14:paraId="559176C8" w14:textId="77777777" w:rsidR="00354111" w:rsidRPr="00354111" w:rsidRDefault="00354111" w:rsidP="00354111">
      <w:pPr>
        <w:pStyle w:val="paragraph"/>
        <w:numPr>
          <w:ilvl w:val="0"/>
          <w:numId w:val="40"/>
        </w:numPr>
        <w:spacing w:before="0" w:after="0"/>
        <w:textAlignment w:val="baseline"/>
        <w:rPr>
          <w:rFonts w:asciiTheme="minorHAnsi" w:hAnsiTheme="minorHAnsi"/>
          <w:i/>
          <w:iCs/>
        </w:rPr>
      </w:pPr>
      <w:r w:rsidRPr="00354111">
        <w:rPr>
          <w:rFonts w:asciiTheme="minorHAnsi" w:hAnsiTheme="minorHAnsi"/>
          <w:i/>
          <w:iCs/>
        </w:rPr>
        <w:t xml:space="preserve">Willa Cather, My </w:t>
      </w:r>
      <w:proofErr w:type="spellStart"/>
      <w:r w:rsidRPr="00354111">
        <w:rPr>
          <w:rFonts w:asciiTheme="minorHAnsi" w:hAnsiTheme="minorHAnsi"/>
          <w:i/>
          <w:iCs/>
        </w:rPr>
        <w:t>Ántonia</w:t>
      </w:r>
      <w:proofErr w:type="spellEnd"/>
      <w:r w:rsidRPr="00354111">
        <w:rPr>
          <w:rFonts w:asciiTheme="minorHAnsi" w:hAnsiTheme="minorHAnsi"/>
          <w:i/>
          <w:iCs/>
        </w:rPr>
        <w:t> (1918)</w:t>
      </w:r>
    </w:p>
    <w:p w14:paraId="4886C327" w14:textId="77777777" w:rsidR="00354111" w:rsidRPr="00354111" w:rsidRDefault="00354111" w:rsidP="00354111">
      <w:pPr>
        <w:pStyle w:val="paragraph"/>
        <w:numPr>
          <w:ilvl w:val="0"/>
          <w:numId w:val="40"/>
        </w:numPr>
        <w:spacing w:before="0" w:after="0"/>
        <w:textAlignment w:val="baseline"/>
        <w:rPr>
          <w:rFonts w:asciiTheme="minorHAnsi" w:hAnsiTheme="minorHAnsi"/>
          <w:i/>
          <w:iCs/>
        </w:rPr>
      </w:pPr>
      <w:r w:rsidRPr="00354111">
        <w:rPr>
          <w:rFonts w:asciiTheme="minorHAnsi" w:hAnsiTheme="minorHAnsi"/>
          <w:i/>
          <w:iCs/>
        </w:rPr>
        <w:t>Jonathan Williams, Stoner (1965)</w:t>
      </w:r>
    </w:p>
    <w:p w14:paraId="74F9899A" w14:textId="77777777" w:rsidR="00354111" w:rsidRPr="00354111" w:rsidRDefault="00354111" w:rsidP="00354111">
      <w:pPr>
        <w:pStyle w:val="paragraph"/>
        <w:numPr>
          <w:ilvl w:val="0"/>
          <w:numId w:val="40"/>
        </w:numPr>
        <w:spacing w:before="0" w:after="0"/>
        <w:textAlignment w:val="baseline"/>
        <w:rPr>
          <w:rFonts w:asciiTheme="minorHAnsi" w:hAnsiTheme="minorHAnsi"/>
          <w:i/>
          <w:iCs/>
        </w:rPr>
      </w:pPr>
      <w:r w:rsidRPr="00354111">
        <w:rPr>
          <w:rFonts w:asciiTheme="minorHAnsi" w:hAnsiTheme="minorHAnsi"/>
          <w:i/>
          <w:iCs/>
        </w:rPr>
        <w:lastRenderedPageBreak/>
        <w:t>Bruce Chatwin, On the Black Hill (1982)</w:t>
      </w:r>
    </w:p>
    <w:p w14:paraId="2420E25E" w14:textId="77777777" w:rsidR="00354111" w:rsidRPr="00354111" w:rsidRDefault="00354111" w:rsidP="00354111">
      <w:pPr>
        <w:pStyle w:val="paragraph"/>
        <w:numPr>
          <w:ilvl w:val="0"/>
          <w:numId w:val="40"/>
        </w:numPr>
        <w:spacing w:before="0" w:after="0"/>
        <w:textAlignment w:val="baseline"/>
        <w:rPr>
          <w:rFonts w:asciiTheme="minorHAnsi" w:hAnsiTheme="minorHAnsi"/>
          <w:i/>
          <w:iCs/>
        </w:rPr>
      </w:pPr>
      <w:r w:rsidRPr="00354111">
        <w:rPr>
          <w:rFonts w:asciiTheme="minorHAnsi" w:hAnsiTheme="minorHAnsi"/>
          <w:i/>
          <w:iCs/>
        </w:rPr>
        <w:t>Jane Smiley, A Thousand Acres (1991)</w:t>
      </w:r>
    </w:p>
    <w:p w14:paraId="1C98E8B9" w14:textId="77777777" w:rsidR="00354111" w:rsidRPr="00354111" w:rsidRDefault="00354111" w:rsidP="00354111">
      <w:pPr>
        <w:pStyle w:val="paragraph"/>
        <w:numPr>
          <w:ilvl w:val="0"/>
          <w:numId w:val="40"/>
        </w:numPr>
        <w:spacing w:before="0" w:after="0"/>
        <w:textAlignment w:val="baseline"/>
        <w:rPr>
          <w:rFonts w:asciiTheme="minorHAnsi" w:hAnsiTheme="minorHAnsi"/>
          <w:i/>
          <w:iCs/>
        </w:rPr>
      </w:pPr>
      <w:r w:rsidRPr="00354111">
        <w:rPr>
          <w:rFonts w:asciiTheme="minorHAnsi" w:hAnsiTheme="minorHAnsi"/>
          <w:i/>
          <w:iCs/>
        </w:rPr>
        <w:t>Toni Morrison, Paradise (1997)</w:t>
      </w:r>
    </w:p>
    <w:p w14:paraId="3124BA01" w14:textId="77777777" w:rsidR="00354111" w:rsidRPr="00354111" w:rsidRDefault="00354111" w:rsidP="00354111">
      <w:pPr>
        <w:pStyle w:val="paragraph"/>
        <w:numPr>
          <w:ilvl w:val="0"/>
          <w:numId w:val="40"/>
        </w:numPr>
        <w:spacing w:before="0" w:after="0"/>
        <w:textAlignment w:val="baseline"/>
        <w:rPr>
          <w:rFonts w:asciiTheme="minorHAnsi" w:hAnsiTheme="minorHAnsi"/>
          <w:i/>
          <w:iCs/>
        </w:rPr>
      </w:pPr>
      <w:r w:rsidRPr="00354111">
        <w:rPr>
          <w:rFonts w:asciiTheme="minorHAnsi" w:hAnsiTheme="minorHAnsi"/>
          <w:i/>
          <w:iCs/>
        </w:rPr>
        <w:t>Ruth Ozeki, All Over Creation (2003)</w:t>
      </w:r>
    </w:p>
    <w:p w14:paraId="69008610" w14:textId="77777777" w:rsidR="00354111" w:rsidRPr="00354111" w:rsidRDefault="00354111" w:rsidP="00354111">
      <w:pPr>
        <w:pStyle w:val="paragraph"/>
        <w:spacing w:before="0" w:after="0"/>
        <w:textAlignment w:val="baseline"/>
        <w:rPr>
          <w:rFonts w:asciiTheme="minorHAnsi" w:hAnsiTheme="minorHAnsi"/>
          <w:i/>
          <w:iCs/>
        </w:rPr>
      </w:pPr>
      <w:r w:rsidRPr="00354111">
        <w:rPr>
          <w:rFonts w:asciiTheme="minorHAnsi" w:hAnsiTheme="minorHAnsi"/>
          <w:i/>
          <w:iCs/>
        </w:rPr>
        <w:t>Non-Fiction</w:t>
      </w:r>
    </w:p>
    <w:p w14:paraId="5423FB83" w14:textId="77777777" w:rsidR="00354111" w:rsidRPr="00354111" w:rsidRDefault="00354111" w:rsidP="00354111">
      <w:pPr>
        <w:pStyle w:val="paragraph"/>
        <w:numPr>
          <w:ilvl w:val="0"/>
          <w:numId w:val="41"/>
        </w:numPr>
        <w:spacing w:before="0" w:after="0"/>
        <w:textAlignment w:val="baseline"/>
        <w:rPr>
          <w:rFonts w:asciiTheme="minorHAnsi" w:hAnsiTheme="minorHAnsi"/>
          <w:i/>
          <w:iCs/>
        </w:rPr>
      </w:pPr>
      <w:r w:rsidRPr="00354111">
        <w:rPr>
          <w:rFonts w:asciiTheme="minorHAnsi" w:hAnsiTheme="minorHAnsi"/>
          <w:i/>
          <w:iCs/>
        </w:rPr>
        <w:t>Wendell Berry, The Unsettling of America: Culture and Agriculture (1977)</w:t>
      </w:r>
    </w:p>
    <w:p w14:paraId="0374B96B" w14:textId="77777777" w:rsidR="00354111" w:rsidRPr="00354111" w:rsidRDefault="00354111" w:rsidP="00354111">
      <w:pPr>
        <w:pStyle w:val="paragraph"/>
        <w:numPr>
          <w:ilvl w:val="0"/>
          <w:numId w:val="41"/>
        </w:numPr>
        <w:spacing w:before="0" w:after="0"/>
        <w:textAlignment w:val="baseline"/>
        <w:rPr>
          <w:rFonts w:asciiTheme="minorHAnsi" w:hAnsiTheme="minorHAnsi"/>
          <w:i/>
          <w:iCs/>
        </w:rPr>
      </w:pPr>
      <w:r w:rsidRPr="00354111">
        <w:rPr>
          <w:rFonts w:asciiTheme="minorHAnsi" w:hAnsiTheme="minorHAnsi"/>
          <w:i/>
          <w:iCs/>
        </w:rPr>
        <w:t>Vandana Shiva, Stolen Harvest (2000)</w:t>
      </w:r>
    </w:p>
    <w:p w14:paraId="2FF9F5C5" w14:textId="77777777" w:rsidR="00354111" w:rsidRPr="00354111" w:rsidRDefault="00354111" w:rsidP="00354111">
      <w:pPr>
        <w:pStyle w:val="paragraph"/>
        <w:numPr>
          <w:ilvl w:val="0"/>
          <w:numId w:val="41"/>
        </w:numPr>
        <w:spacing w:before="0" w:after="0"/>
        <w:textAlignment w:val="baseline"/>
        <w:rPr>
          <w:rFonts w:asciiTheme="minorHAnsi" w:hAnsiTheme="minorHAnsi"/>
          <w:i/>
          <w:iCs/>
        </w:rPr>
      </w:pPr>
      <w:r w:rsidRPr="00354111">
        <w:rPr>
          <w:rFonts w:asciiTheme="minorHAnsi" w:hAnsiTheme="minorHAnsi"/>
          <w:i/>
          <w:iCs/>
        </w:rPr>
        <w:t>Michael Pollan, The Omnivore’s Dilemma: A Natural History of Four Meals (2006)</w:t>
      </w:r>
    </w:p>
    <w:p w14:paraId="23564D60" w14:textId="77777777" w:rsidR="00354111" w:rsidRPr="00354111" w:rsidRDefault="00354111" w:rsidP="00354111">
      <w:pPr>
        <w:pStyle w:val="paragraph"/>
        <w:numPr>
          <w:ilvl w:val="0"/>
          <w:numId w:val="41"/>
        </w:numPr>
        <w:spacing w:before="0" w:after="0"/>
        <w:textAlignment w:val="baseline"/>
        <w:rPr>
          <w:rFonts w:asciiTheme="minorHAnsi" w:hAnsiTheme="minorHAnsi"/>
          <w:i/>
          <w:iCs/>
        </w:rPr>
      </w:pPr>
      <w:r w:rsidRPr="00354111">
        <w:rPr>
          <w:rFonts w:asciiTheme="minorHAnsi" w:hAnsiTheme="minorHAnsi"/>
          <w:i/>
          <w:iCs/>
        </w:rPr>
        <w:t>Barbara Kingsolver, Animal, Vegetable, Miracle: A Year of Food Life (2007)</w:t>
      </w:r>
    </w:p>
    <w:p w14:paraId="40E3284D" w14:textId="77777777" w:rsidR="00354111" w:rsidRPr="00354111" w:rsidRDefault="00354111" w:rsidP="00354111">
      <w:pPr>
        <w:pStyle w:val="paragraph"/>
        <w:numPr>
          <w:ilvl w:val="0"/>
          <w:numId w:val="41"/>
        </w:numPr>
        <w:spacing w:before="0" w:after="0"/>
        <w:textAlignment w:val="baseline"/>
        <w:rPr>
          <w:rFonts w:asciiTheme="minorHAnsi" w:hAnsiTheme="minorHAnsi"/>
          <w:i/>
          <w:iCs/>
        </w:rPr>
      </w:pPr>
      <w:r w:rsidRPr="00354111">
        <w:rPr>
          <w:rFonts w:asciiTheme="minorHAnsi" w:hAnsiTheme="minorHAnsi"/>
          <w:i/>
          <w:iCs/>
        </w:rPr>
        <w:t>Leah Penniman, Farming While Black (2018)</w:t>
      </w:r>
    </w:p>
    <w:p w14:paraId="658DF64D" w14:textId="77777777" w:rsidR="00354111" w:rsidRPr="00354111" w:rsidRDefault="00354111" w:rsidP="00354111">
      <w:pPr>
        <w:pStyle w:val="paragraph"/>
        <w:numPr>
          <w:ilvl w:val="0"/>
          <w:numId w:val="41"/>
        </w:numPr>
        <w:spacing w:before="0" w:after="0"/>
        <w:textAlignment w:val="baseline"/>
        <w:rPr>
          <w:rFonts w:asciiTheme="minorHAnsi" w:hAnsiTheme="minorHAnsi"/>
          <w:i/>
          <w:iCs/>
        </w:rPr>
      </w:pPr>
      <w:r w:rsidRPr="00354111">
        <w:rPr>
          <w:rFonts w:asciiTheme="minorHAnsi" w:hAnsiTheme="minorHAnsi"/>
          <w:i/>
          <w:iCs/>
        </w:rPr>
        <w:t>Marina O’Connell, Designing Regenerative Food Systems: And Why We Need Them Now (2022)</w:t>
      </w:r>
    </w:p>
    <w:p w14:paraId="122ECA22" w14:textId="77777777" w:rsidR="00354111" w:rsidRPr="00354111" w:rsidRDefault="00354111" w:rsidP="00354111">
      <w:pPr>
        <w:pStyle w:val="paragraph"/>
        <w:numPr>
          <w:ilvl w:val="0"/>
          <w:numId w:val="41"/>
        </w:numPr>
        <w:spacing w:before="0" w:after="0"/>
        <w:textAlignment w:val="baseline"/>
        <w:rPr>
          <w:rFonts w:asciiTheme="minorHAnsi" w:hAnsiTheme="minorHAnsi"/>
          <w:i/>
          <w:iCs/>
        </w:rPr>
      </w:pPr>
      <w:r w:rsidRPr="00354111">
        <w:rPr>
          <w:rFonts w:asciiTheme="minorHAnsi" w:hAnsiTheme="minorHAnsi"/>
          <w:i/>
          <w:iCs/>
        </w:rPr>
        <w:t>George Monbiot, </w:t>
      </w:r>
      <w:proofErr w:type="spellStart"/>
      <w:r w:rsidRPr="00354111">
        <w:rPr>
          <w:rFonts w:asciiTheme="minorHAnsi" w:hAnsiTheme="minorHAnsi"/>
          <w:i/>
          <w:iCs/>
        </w:rPr>
        <w:t>Regenesis</w:t>
      </w:r>
      <w:proofErr w:type="spellEnd"/>
      <w:r w:rsidRPr="00354111">
        <w:rPr>
          <w:rFonts w:asciiTheme="minorHAnsi" w:hAnsiTheme="minorHAnsi"/>
          <w:i/>
          <w:iCs/>
        </w:rPr>
        <w:t>: Feeding the World without Devouring the Planet (2023)</w:t>
      </w:r>
    </w:p>
    <w:p w14:paraId="74D8F7CD" w14:textId="77777777" w:rsidR="00242BA8" w:rsidRDefault="00242BA8" w:rsidP="005E7DBC">
      <w:pPr>
        <w:pStyle w:val="paragraph"/>
        <w:spacing w:before="0" w:after="0"/>
        <w:textAlignment w:val="baseline"/>
        <w:rPr>
          <w:rFonts w:asciiTheme="minorHAnsi" w:hAnsiTheme="minorHAnsi"/>
          <w:b/>
          <w:bCs/>
          <w:u w:val="single"/>
        </w:rPr>
      </w:pPr>
    </w:p>
    <w:p w14:paraId="5DFAD96F" w14:textId="77777777" w:rsidR="00302C33" w:rsidRDefault="00302C33" w:rsidP="005E7DBC">
      <w:pPr>
        <w:pStyle w:val="paragraph"/>
        <w:spacing w:before="0" w:after="0"/>
        <w:textAlignment w:val="baseline"/>
        <w:rPr>
          <w:rFonts w:asciiTheme="minorHAnsi" w:hAnsiTheme="minorHAnsi"/>
          <w:b/>
          <w:bCs/>
          <w:u w:val="single"/>
        </w:rPr>
      </w:pPr>
    </w:p>
    <w:p w14:paraId="3909E20B" w14:textId="77777777" w:rsidR="00302C33" w:rsidRDefault="00302C33" w:rsidP="005E7DBC">
      <w:pPr>
        <w:pStyle w:val="paragraph"/>
        <w:spacing w:before="0" w:after="0"/>
        <w:textAlignment w:val="baseline"/>
        <w:rPr>
          <w:rFonts w:asciiTheme="minorHAnsi" w:hAnsiTheme="minorHAnsi"/>
          <w:b/>
          <w:bCs/>
          <w:u w:val="single"/>
        </w:rPr>
      </w:pPr>
    </w:p>
    <w:p w14:paraId="45AB9DA9" w14:textId="77777777" w:rsidR="00302C33" w:rsidRDefault="00302C33" w:rsidP="005E7DBC">
      <w:pPr>
        <w:pStyle w:val="paragraph"/>
        <w:spacing w:before="0" w:after="0"/>
        <w:textAlignment w:val="baseline"/>
        <w:rPr>
          <w:rFonts w:asciiTheme="minorHAnsi" w:hAnsiTheme="minorHAnsi"/>
          <w:b/>
          <w:bCs/>
          <w:u w:val="single"/>
        </w:rPr>
      </w:pPr>
    </w:p>
    <w:p w14:paraId="2BDC3262" w14:textId="77777777" w:rsidR="00302C33" w:rsidRDefault="00302C33" w:rsidP="005E7DBC">
      <w:pPr>
        <w:pStyle w:val="paragraph"/>
        <w:spacing w:before="0" w:after="0"/>
        <w:textAlignment w:val="baseline"/>
        <w:rPr>
          <w:rFonts w:asciiTheme="minorHAnsi" w:hAnsiTheme="minorHAnsi"/>
          <w:b/>
          <w:bCs/>
          <w:u w:val="single"/>
        </w:rPr>
      </w:pPr>
    </w:p>
    <w:p w14:paraId="59A94311" w14:textId="77777777" w:rsidR="00302C33" w:rsidRDefault="00302C33" w:rsidP="005E7DBC">
      <w:pPr>
        <w:pStyle w:val="paragraph"/>
        <w:spacing w:before="0" w:after="0"/>
        <w:textAlignment w:val="baseline"/>
        <w:rPr>
          <w:rFonts w:asciiTheme="minorHAnsi" w:hAnsiTheme="minorHAnsi"/>
          <w:b/>
          <w:bCs/>
          <w:u w:val="single"/>
        </w:rPr>
      </w:pPr>
    </w:p>
    <w:p w14:paraId="12D84C1C" w14:textId="77777777" w:rsidR="00302C33" w:rsidRDefault="00302C33" w:rsidP="005E7DBC">
      <w:pPr>
        <w:pStyle w:val="paragraph"/>
        <w:spacing w:before="0" w:after="0"/>
        <w:textAlignment w:val="baseline"/>
        <w:rPr>
          <w:rFonts w:asciiTheme="minorHAnsi" w:hAnsiTheme="minorHAnsi"/>
          <w:b/>
          <w:bCs/>
          <w:u w:val="single"/>
        </w:rPr>
      </w:pPr>
    </w:p>
    <w:p w14:paraId="24197940" w14:textId="77777777" w:rsidR="00302C33" w:rsidRDefault="00302C33" w:rsidP="005E7DBC">
      <w:pPr>
        <w:pStyle w:val="paragraph"/>
        <w:spacing w:before="0" w:after="0"/>
        <w:textAlignment w:val="baseline"/>
        <w:rPr>
          <w:rFonts w:asciiTheme="minorHAnsi" w:hAnsiTheme="minorHAnsi"/>
          <w:b/>
          <w:bCs/>
          <w:u w:val="single"/>
        </w:rPr>
      </w:pPr>
    </w:p>
    <w:p w14:paraId="33FC15E8" w14:textId="77777777" w:rsidR="00302C33" w:rsidRDefault="00302C33" w:rsidP="005E7DBC">
      <w:pPr>
        <w:pStyle w:val="paragraph"/>
        <w:spacing w:before="0" w:after="0"/>
        <w:textAlignment w:val="baseline"/>
        <w:rPr>
          <w:rFonts w:asciiTheme="minorHAnsi" w:hAnsiTheme="minorHAnsi"/>
          <w:b/>
          <w:bCs/>
          <w:u w:val="single"/>
        </w:rPr>
      </w:pPr>
    </w:p>
    <w:p w14:paraId="2575DA5B" w14:textId="77777777" w:rsidR="00302C33" w:rsidRDefault="00302C33" w:rsidP="005E7DBC">
      <w:pPr>
        <w:pStyle w:val="paragraph"/>
        <w:spacing w:before="0" w:after="0"/>
        <w:textAlignment w:val="baseline"/>
        <w:rPr>
          <w:rFonts w:asciiTheme="minorHAnsi" w:hAnsiTheme="minorHAnsi"/>
          <w:b/>
          <w:bCs/>
          <w:u w:val="single"/>
        </w:rPr>
      </w:pPr>
    </w:p>
    <w:p w14:paraId="6F71F01C" w14:textId="77777777" w:rsidR="00302C33" w:rsidRDefault="00302C33" w:rsidP="005E7DBC">
      <w:pPr>
        <w:pStyle w:val="paragraph"/>
        <w:spacing w:before="0" w:after="0"/>
        <w:textAlignment w:val="baseline"/>
        <w:rPr>
          <w:rFonts w:asciiTheme="minorHAnsi" w:hAnsiTheme="minorHAnsi"/>
          <w:b/>
          <w:bCs/>
          <w:u w:val="single"/>
        </w:rPr>
      </w:pPr>
    </w:p>
    <w:p w14:paraId="2A15E986" w14:textId="77777777" w:rsidR="00302C33" w:rsidRDefault="00302C33" w:rsidP="005E7DBC">
      <w:pPr>
        <w:pStyle w:val="paragraph"/>
        <w:spacing w:before="0" w:after="0"/>
        <w:textAlignment w:val="baseline"/>
        <w:rPr>
          <w:rFonts w:asciiTheme="minorHAnsi" w:hAnsiTheme="minorHAnsi"/>
          <w:b/>
          <w:bCs/>
          <w:u w:val="single"/>
        </w:rPr>
      </w:pPr>
    </w:p>
    <w:p w14:paraId="65D872B1" w14:textId="77777777" w:rsidR="00302C33" w:rsidRDefault="00302C33" w:rsidP="005E7DBC">
      <w:pPr>
        <w:pStyle w:val="paragraph"/>
        <w:spacing w:before="0" w:after="0"/>
        <w:textAlignment w:val="baseline"/>
        <w:rPr>
          <w:rFonts w:asciiTheme="minorHAnsi" w:hAnsiTheme="minorHAnsi"/>
          <w:b/>
          <w:bCs/>
          <w:u w:val="single"/>
        </w:rPr>
      </w:pPr>
    </w:p>
    <w:p w14:paraId="226980E4" w14:textId="77777777" w:rsidR="00302C33" w:rsidRDefault="00302C33" w:rsidP="005E7DBC">
      <w:pPr>
        <w:pStyle w:val="paragraph"/>
        <w:spacing w:before="0" w:after="0"/>
        <w:textAlignment w:val="baseline"/>
        <w:rPr>
          <w:rFonts w:asciiTheme="minorHAnsi" w:hAnsiTheme="minorHAnsi"/>
          <w:b/>
          <w:bCs/>
          <w:u w:val="single"/>
        </w:rPr>
      </w:pPr>
    </w:p>
    <w:p w14:paraId="5AB30DA0" w14:textId="77777777" w:rsidR="00302C33" w:rsidRDefault="00302C33" w:rsidP="005E7DBC">
      <w:pPr>
        <w:pStyle w:val="paragraph"/>
        <w:spacing w:before="0" w:after="0"/>
        <w:textAlignment w:val="baseline"/>
        <w:rPr>
          <w:rFonts w:asciiTheme="minorHAnsi" w:hAnsiTheme="minorHAnsi"/>
          <w:b/>
          <w:bCs/>
          <w:u w:val="single"/>
        </w:rPr>
      </w:pPr>
    </w:p>
    <w:p w14:paraId="097FEC7E" w14:textId="77777777" w:rsidR="00302C33" w:rsidRPr="00242BA8" w:rsidRDefault="00302C33" w:rsidP="005E7DBC">
      <w:pPr>
        <w:pStyle w:val="paragraph"/>
        <w:spacing w:before="0" w:after="0"/>
        <w:textAlignment w:val="baseline"/>
        <w:rPr>
          <w:rFonts w:asciiTheme="minorHAnsi" w:hAnsiTheme="minorHAnsi"/>
          <w:b/>
          <w:bCs/>
          <w:u w:val="single"/>
        </w:rPr>
      </w:pPr>
    </w:p>
    <w:p w14:paraId="1E2BF1B5" w14:textId="1DFB3669" w:rsidR="00AA0D0B" w:rsidRPr="00FC7289" w:rsidRDefault="002567F4" w:rsidP="00FC7289">
      <w:pPr>
        <w:pStyle w:val="paragraph"/>
        <w:spacing w:before="0" w:after="0"/>
        <w:jc w:val="center"/>
        <w:textAlignment w:val="baseline"/>
        <w:rPr>
          <w:rFonts w:asciiTheme="minorHAnsi" w:hAnsiTheme="minorHAnsi"/>
          <w:b/>
          <w:bCs/>
        </w:rPr>
      </w:pPr>
      <w:r>
        <w:rPr>
          <w:rFonts w:asciiTheme="minorHAnsi" w:hAnsiTheme="minorHAnsi"/>
          <w:b/>
          <w:bCs/>
        </w:rPr>
        <w:lastRenderedPageBreak/>
        <w:t xml:space="preserve">Only </w:t>
      </w:r>
      <w:r>
        <w:rPr>
          <w:rFonts w:asciiTheme="minorHAnsi" w:hAnsiTheme="minorHAnsi"/>
          <w:b/>
          <w:bCs/>
          <w:u w:val="single"/>
        </w:rPr>
        <w:t>ONE</w:t>
      </w:r>
      <w:r>
        <w:rPr>
          <w:rFonts w:asciiTheme="minorHAnsi" w:hAnsiTheme="minorHAnsi"/>
          <w:b/>
          <w:bCs/>
        </w:rPr>
        <w:t xml:space="preserve"> of the following </w:t>
      </w:r>
      <w:r w:rsidR="00686862">
        <w:rPr>
          <w:rFonts w:asciiTheme="minorHAnsi" w:hAnsiTheme="minorHAnsi"/>
          <w:b/>
          <w:bCs/>
        </w:rPr>
        <w:t>six</w:t>
      </w:r>
      <w:r>
        <w:rPr>
          <w:rFonts w:asciiTheme="minorHAnsi" w:hAnsiTheme="minorHAnsi"/>
          <w:b/>
          <w:bCs/>
        </w:rPr>
        <w:t xml:space="preserve"> modules can be taken:</w:t>
      </w:r>
    </w:p>
    <w:p w14:paraId="03DA0D04" w14:textId="77777777" w:rsidR="00AA0D0B" w:rsidRPr="00F84FA7" w:rsidRDefault="00AA0D0B" w:rsidP="00AA0D0B">
      <w:pPr>
        <w:pStyle w:val="Heading2"/>
        <w:jc w:val="center"/>
        <w:rPr>
          <w:b/>
          <w:bCs/>
          <w:i/>
          <w:color w:val="auto"/>
          <w:u w:val="single"/>
        </w:rPr>
      </w:pPr>
      <w:r>
        <w:rPr>
          <w:b/>
          <w:bCs/>
          <w:color w:val="auto"/>
          <w:u w:val="single"/>
        </w:rPr>
        <w:t>Shakespeare’s Tragedies</w:t>
      </w:r>
    </w:p>
    <w:p w14:paraId="5F31F4D8" w14:textId="77777777" w:rsidR="00AA0D0B" w:rsidRPr="00F84FA7" w:rsidRDefault="00AA0D0B" w:rsidP="00AA0D0B">
      <w:pPr>
        <w:pStyle w:val="NoSpacing"/>
      </w:pPr>
    </w:p>
    <w:p w14:paraId="1A8AEA9F" w14:textId="3DF01203" w:rsidR="00AA0D0B" w:rsidRPr="00F84FA7" w:rsidRDefault="00AA0D0B" w:rsidP="00AA0D0B">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Pr="00AA0D0B">
        <w:rPr>
          <w:rFonts w:cs="Calibri"/>
          <w:sz w:val="24"/>
          <w:szCs w:val="24"/>
        </w:rPr>
        <w:t>26835</w:t>
      </w:r>
    </w:p>
    <w:p w14:paraId="5E579BAB" w14:textId="1790C0AE" w:rsidR="00AA0D0B" w:rsidRPr="00F84FA7" w:rsidRDefault="00AA0D0B" w:rsidP="00AA0D0B">
      <w:pPr>
        <w:pStyle w:val="NoSpacing"/>
        <w:rPr>
          <w:sz w:val="24"/>
          <w:szCs w:val="24"/>
        </w:rPr>
      </w:pPr>
      <w:r w:rsidRPr="00F84FA7">
        <w:rPr>
          <w:sz w:val="24"/>
          <w:szCs w:val="24"/>
        </w:rPr>
        <w:t xml:space="preserve">CREDIT VALUE: </w:t>
      </w:r>
      <w:r>
        <w:rPr>
          <w:sz w:val="24"/>
          <w:szCs w:val="24"/>
        </w:rPr>
        <w:t>20</w:t>
      </w:r>
    </w:p>
    <w:p w14:paraId="61FBDB04" w14:textId="77777777" w:rsidR="00AA0D0B" w:rsidRDefault="00AA0D0B" w:rsidP="00AA0D0B">
      <w:pPr>
        <w:pStyle w:val="NoSpacing"/>
        <w:rPr>
          <w:sz w:val="24"/>
          <w:szCs w:val="24"/>
        </w:rPr>
      </w:pPr>
      <w:r w:rsidRPr="00F84FA7">
        <w:rPr>
          <w:sz w:val="24"/>
          <w:szCs w:val="24"/>
        </w:rPr>
        <w:t xml:space="preserve">ASSESSMENT METHOD: </w:t>
      </w:r>
      <w:r w:rsidRPr="000E3D74">
        <w:rPr>
          <w:sz w:val="24"/>
          <w:szCs w:val="24"/>
        </w:rPr>
        <w:t>Essay (</w:t>
      </w:r>
      <w:r>
        <w:rPr>
          <w:sz w:val="24"/>
          <w:szCs w:val="24"/>
        </w:rPr>
        <w:t>100</w:t>
      </w:r>
      <w:r w:rsidRPr="000E3D74">
        <w:rPr>
          <w:sz w:val="24"/>
          <w:szCs w:val="24"/>
        </w:rPr>
        <w:t xml:space="preserve">%) </w:t>
      </w:r>
    </w:p>
    <w:p w14:paraId="160E17E0" w14:textId="77777777" w:rsidR="00AA0D0B" w:rsidRDefault="00AA0D0B" w:rsidP="00AA0D0B">
      <w:pPr>
        <w:pStyle w:val="NoSpacing"/>
        <w:rPr>
          <w:sz w:val="24"/>
          <w:szCs w:val="24"/>
        </w:rPr>
      </w:pPr>
      <w:r w:rsidRPr="00F84FA7">
        <w:rPr>
          <w:sz w:val="24"/>
          <w:szCs w:val="24"/>
        </w:rPr>
        <w:t xml:space="preserve">SEMESTER: </w:t>
      </w:r>
      <w:r>
        <w:rPr>
          <w:sz w:val="24"/>
          <w:szCs w:val="24"/>
        </w:rPr>
        <w:t>2</w:t>
      </w:r>
      <w:r w:rsidRPr="00F84FA7">
        <w:rPr>
          <w:sz w:val="24"/>
          <w:szCs w:val="24"/>
        </w:rPr>
        <w:t xml:space="preserve"> (</w:t>
      </w:r>
      <w:r>
        <w:rPr>
          <w:sz w:val="24"/>
          <w:szCs w:val="24"/>
        </w:rPr>
        <w:t>Spring</w:t>
      </w:r>
      <w:r w:rsidRPr="00F84FA7">
        <w:rPr>
          <w:sz w:val="24"/>
          <w:szCs w:val="24"/>
        </w:rPr>
        <w:t xml:space="preserve"> term only)</w:t>
      </w:r>
    </w:p>
    <w:p w14:paraId="35B6A3AC" w14:textId="77777777" w:rsidR="00AA0D0B" w:rsidRDefault="00AA0D0B" w:rsidP="00AA0D0B">
      <w:pPr>
        <w:pStyle w:val="NoSpacing"/>
        <w:rPr>
          <w:sz w:val="24"/>
          <w:szCs w:val="24"/>
        </w:rPr>
      </w:pPr>
    </w:p>
    <w:p w14:paraId="3AB1D946" w14:textId="77777777" w:rsidR="00AA0D0B" w:rsidRPr="00483B29" w:rsidRDefault="00AA0D0B" w:rsidP="00AA0D0B">
      <w:pPr>
        <w:spacing w:after="0"/>
        <w:rPr>
          <w:b/>
          <w:i/>
          <w:sz w:val="24"/>
          <w:szCs w:val="24"/>
        </w:rPr>
      </w:pPr>
      <w:r w:rsidRPr="00483B29">
        <w:rPr>
          <w:b/>
          <w:i/>
          <w:sz w:val="24"/>
          <w:szCs w:val="24"/>
        </w:rPr>
        <w:t>Please note: this module is only available to students who study English Literature at their home institution.</w:t>
      </w:r>
    </w:p>
    <w:p w14:paraId="53E91976" w14:textId="77777777" w:rsidR="00AA0D0B" w:rsidRDefault="00AA0D0B" w:rsidP="00AA0D0B">
      <w:pPr>
        <w:pStyle w:val="NoSpacing"/>
        <w:rPr>
          <w:sz w:val="24"/>
          <w:szCs w:val="24"/>
        </w:rPr>
      </w:pPr>
    </w:p>
    <w:p w14:paraId="3082A533" w14:textId="77777777" w:rsidR="00AA0D0B" w:rsidRDefault="00AA0D0B" w:rsidP="00AA0D0B">
      <w:pPr>
        <w:pStyle w:val="NoSpacing"/>
        <w:rPr>
          <w:b/>
          <w:bCs/>
          <w:sz w:val="24"/>
          <w:szCs w:val="24"/>
          <w:u w:val="single"/>
        </w:rPr>
      </w:pPr>
      <w:r>
        <w:rPr>
          <w:b/>
          <w:bCs/>
          <w:sz w:val="24"/>
          <w:szCs w:val="24"/>
          <w:u w:val="single"/>
        </w:rPr>
        <w:t>DESCRIPTION</w:t>
      </w:r>
    </w:p>
    <w:p w14:paraId="1F086D7F" w14:textId="77777777" w:rsidR="00AA0D0B" w:rsidRDefault="00AA0D0B" w:rsidP="00AA0D0B">
      <w:pPr>
        <w:pStyle w:val="NoSpacing"/>
        <w:rPr>
          <w:b/>
          <w:bCs/>
          <w:sz w:val="24"/>
          <w:szCs w:val="24"/>
          <w:u w:val="single"/>
        </w:rPr>
      </w:pPr>
    </w:p>
    <w:p w14:paraId="5B7F0C3A" w14:textId="77777777" w:rsidR="002F37D2" w:rsidRDefault="002F37D2" w:rsidP="002F37D2">
      <w:pPr>
        <w:pStyle w:val="NoSpacing"/>
        <w:rPr>
          <w:sz w:val="24"/>
          <w:szCs w:val="24"/>
        </w:rPr>
      </w:pPr>
      <w:r w:rsidRPr="002F37D2">
        <w:rPr>
          <w:sz w:val="24"/>
          <w:szCs w:val="24"/>
        </w:rPr>
        <w:t>Shakespeare’s Tragedies will offer a powerful and pleasurable – and sometimes painful – encounter with Shakespeare's work. We will explore what is tragic in Shakespeare, and what is Shakespearean in tragedy, and we will place those things in the complicated early modern and modern genealogies of tragedy. The module will offer students the opportunity to read texts from across the whole span of Shakespeare’s writing career and will not be limited to those printed in the First Folio as ‘Tragedies’, allowing us also to think about genre, and about the difference between tragic drama and tragic poetry. </w:t>
      </w:r>
    </w:p>
    <w:p w14:paraId="01459C62" w14:textId="77777777" w:rsidR="002F37D2" w:rsidRPr="002F37D2" w:rsidRDefault="002F37D2" w:rsidP="002F37D2">
      <w:pPr>
        <w:pStyle w:val="NoSpacing"/>
        <w:rPr>
          <w:sz w:val="24"/>
          <w:szCs w:val="24"/>
        </w:rPr>
      </w:pPr>
    </w:p>
    <w:p w14:paraId="3404EFAD" w14:textId="77777777" w:rsidR="002F37D2" w:rsidRDefault="002F37D2" w:rsidP="002F37D2">
      <w:pPr>
        <w:pStyle w:val="NoSpacing"/>
        <w:rPr>
          <w:sz w:val="24"/>
          <w:szCs w:val="24"/>
        </w:rPr>
      </w:pPr>
      <w:r w:rsidRPr="002F37D2">
        <w:rPr>
          <w:sz w:val="24"/>
          <w:szCs w:val="24"/>
        </w:rPr>
        <w:t xml:space="preserve">Students in their assessments have often used what can be distressing material to reconceptualise for our own time a range of critical issues around interpersonal ethics, agency, bodily autonomy, and social, racial, and gender inequalities. Students will be encouraged in seminar discussion and essay writing to scrutinise the texts and not receive them unproblematically as ‘great works of literature’. </w:t>
      </w:r>
      <w:proofErr w:type="gramStart"/>
      <w:r w:rsidRPr="002F37D2">
        <w:rPr>
          <w:sz w:val="24"/>
          <w:szCs w:val="24"/>
        </w:rPr>
        <w:t>That is to say, our</w:t>
      </w:r>
      <w:proofErr w:type="gramEnd"/>
      <w:r w:rsidRPr="002F37D2">
        <w:rPr>
          <w:sz w:val="24"/>
          <w:szCs w:val="24"/>
        </w:rPr>
        <w:t xml:space="preserve"> speaking back to Shakespeare is just as, if not more, important than his speaking to us.</w:t>
      </w:r>
    </w:p>
    <w:p w14:paraId="4E73CDD3" w14:textId="77777777" w:rsidR="002F37D2" w:rsidRPr="002F37D2" w:rsidRDefault="002F37D2" w:rsidP="002F37D2">
      <w:pPr>
        <w:pStyle w:val="NoSpacing"/>
        <w:rPr>
          <w:sz w:val="24"/>
          <w:szCs w:val="24"/>
        </w:rPr>
      </w:pPr>
    </w:p>
    <w:p w14:paraId="3C6B9B30" w14:textId="77777777" w:rsidR="002F37D2" w:rsidRPr="002F37D2" w:rsidRDefault="002F37D2" w:rsidP="002F37D2">
      <w:pPr>
        <w:pStyle w:val="NoSpacing"/>
        <w:rPr>
          <w:sz w:val="24"/>
          <w:szCs w:val="24"/>
        </w:rPr>
      </w:pPr>
      <w:r w:rsidRPr="002F37D2">
        <w:rPr>
          <w:sz w:val="24"/>
          <w:szCs w:val="24"/>
        </w:rPr>
        <w:t xml:space="preserve">Much of the module will involve our thinking together about things that individually cause distress. If you are concerned about any of this </w:t>
      </w:r>
      <w:proofErr w:type="gramStart"/>
      <w:r w:rsidRPr="002F37D2">
        <w:rPr>
          <w:sz w:val="24"/>
          <w:szCs w:val="24"/>
        </w:rPr>
        <w:t>do</w:t>
      </w:r>
      <w:proofErr w:type="gramEnd"/>
      <w:r w:rsidRPr="002F37D2">
        <w:rPr>
          <w:sz w:val="24"/>
          <w:szCs w:val="24"/>
        </w:rPr>
        <w:t xml:space="preserve"> please speak with the module convenor. </w:t>
      </w:r>
      <w:proofErr w:type="gramStart"/>
      <w:r w:rsidRPr="002F37D2">
        <w:rPr>
          <w:sz w:val="24"/>
          <w:szCs w:val="24"/>
        </w:rPr>
        <w:t>All of</w:t>
      </w:r>
      <w:proofErr w:type="gramEnd"/>
      <w:r w:rsidRPr="002F37D2">
        <w:rPr>
          <w:sz w:val="24"/>
          <w:szCs w:val="24"/>
        </w:rPr>
        <w:t xml:space="preserve"> the plays and poems on this module to different degrees include distressing content.</w:t>
      </w:r>
    </w:p>
    <w:p w14:paraId="4F4D5767" w14:textId="77777777" w:rsidR="00A24155" w:rsidRDefault="00A24155" w:rsidP="003E49C3">
      <w:pPr>
        <w:pStyle w:val="NoSpacing"/>
        <w:rPr>
          <w:rFonts w:ascii="Arial" w:hAnsi="Arial" w:cs="Arial"/>
          <w:sz w:val="24"/>
          <w:szCs w:val="24"/>
        </w:rPr>
      </w:pPr>
    </w:p>
    <w:p w14:paraId="47DB8E5E" w14:textId="77777777" w:rsidR="00AA0D0B" w:rsidRDefault="00AA0D0B" w:rsidP="00AA0D0B">
      <w:pPr>
        <w:pStyle w:val="NoSpacing"/>
        <w:rPr>
          <w:rFonts w:cs="Arial"/>
          <w:b/>
          <w:bCs/>
          <w:sz w:val="24"/>
          <w:szCs w:val="24"/>
          <w:u w:val="single"/>
        </w:rPr>
      </w:pPr>
      <w:r w:rsidRPr="000507AD">
        <w:rPr>
          <w:rFonts w:cs="Arial"/>
          <w:b/>
          <w:bCs/>
          <w:sz w:val="24"/>
          <w:szCs w:val="24"/>
          <w:u w:val="single"/>
        </w:rPr>
        <w:t>INDICATIVE READING LIST</w:t>
      </w:r>
    </w:p>
    <w:p w14:paraId="01540FFF" w14:textId="77777777" w:rsidR="000017B5" w:rsidRDefault="000017B5" w:rsidP="00AA0D0B">
      <w:pPr>
        <w:pStyle w:val="NoSpacing"/>
        <w:rPr>
          <w:rFonts w:cs="Arial"/>
          <w:b/>
          <w:bCs/>
          <w:sz w:val="24"/>
          <w:szCs w:val="24"/>
          <w:u w:val="single"/>
        </w:rPr>
      </w:pPr>
    </w:p>
    <w:p w14:paraId="2212B7A1" w14:textId="70A226E5" w:rsidR="000017B5" w:rsidRPr="000017B5" w:rsidRDefault="000017B5" w:rsidP="000017B5">
      <w:pPr>
        <w:rPr>
          <w:rFonts w:eastAsiaTheme="majorEastAsia" w:cs="Times New Roman"/>
          <w:sz w:val="24"/>
          <w:szCs w:val="24"/>
          <w:lang w:eastAsia="en-GB"/>
        </w:rPr>
      </w:pPr>
      <w:r w:rsidRPr="000017B5">
        <w:rPr>
          <w:rFonts w:eastAsiaTheme="majorEastAsia" w:cs="Times New Roman"/>
          <w:sz w:val="24"/>
          <w:szCs w:val="24"/>
          <w:lang w:eastAsia="en-GB"/>
        </w:rPr>
        <w:t>A selection of Shakespeare's tragic writing, usually including: </w:t>
      </w:r>
    </w:p>
    <w:p w14:paraId="431B5D93" w14:textId="77777777" w:rsidR="000017B5" w:rsidRPr="000017B5" w:rsidRDefault="000017B5" w:rsidP="000017B5">
      <w:pPr>
        <w:numPr>
          <w:ilvl w:val="0"/>
          <w:numId w:val="42"/>
        </w:numPr>
        <w:spacing w:after="0"/>
        <w:ind w:left="714" w:hanging="357"/>
        <w:rPr>
          <w:rFonts w:eastAsiaTheme="majorEastAsia" w:cs="Times New Roman"/>
          <w:sz w:val="24"/>
          <w:szCs w:val="24"/>
          <w:lang w:eastAsia="en-GB"/>
        </w:rPr>
      </w:pPr>
      <w:r w:rsidRPr="000017B5">
        <w:rPr>
          <w:rFonts w:eastAsiaTheme="majorEastAsia" w:cs="Times New Roman"/>
          <w:i/>
          <w:iCs/>
          <w:sz w:val="24"/>
          <w:szCs w:val="24"/>
          <w:lang w:eastAsia="en-GB"/>
        </w:rPr>
        <w:t>Titus Andronicus</w:t>
      </w:r>
      <w:r w:rsidRPr="000017B5">
        <w:rPr>
          <w:rFonts w:eastAsiaTheme="majorEastAsia" w:cs="Times New Roman"/>
          <w:sz w:val="24"/>
          <w:szCs w:val="24"/>
          <w:lang w:eastAsia="en-GB"/>
        </w:rPr>
        <w:t> </w:t>
      </w:r>
    </w:p>
    <w:p w14:paraId="0BE1B230" w14:textId="77777777" w:rsidR="000017B5" w:rsidRPr="000017B5" w:rsidRDefault="000017B5" w:rsidP="000017B5">
      <w:pPr>
        <w:numPr>
          <w:ilvl w:val="0"/>
          <w:numId w:val="42"/>
        </w:numPr>
        <w:spacing w:after="0"/>
        <w:ind w:left="714" w:hanging="357"/>
        <w:rPr>
          <w:rFonts w:eastAsiaTheme="majorEastAsia" w:cs="Times New Roman"/>
          <w:sz w:val="24"/>
          <w:szCs w:val="24"/>
          <w:lang w:eastAsia="en-GB"/>
        </w:rPr>
      </w:pPr>
      <w:r w:rsidRPr="000017B5">
        <w:rPr>
          <w:rFonts w:eastAsiaTheme="majorEastAsia" w:cs="Times New Roman"/>
          <w:i/>
          <w:iCs/>
          <w:sz w:val="24"/>
          <w:szCs w:val="24"/>
          <w:lang w:eastAsia="en-GB"/>
        </w:rPr>
        <w:t>Henry VI Part 3</w:t>
      </w:r>
    </w:p>
    <w:p w14:paraId="6C7D907C" w14:textId="77777777" w:rsidR="000017B5" w:rsidRPr="000017B5" w:rsidRDefault="000017B5" w:rsidP="000017B5">
      <w:pPr>
        <w:numPr>
          <w:ilvl w:val="0"/>
          <w:numId w:val="42"/>
        </w:numPr>
        <w:spacing w:after="0"/>
        <w:ind w:left="714" w:hanging="357"/>
        <w:rPr>
          <w:rFonts w:eastAsiaTheme="majorEastAsia" w:cs="Times New Roman"/>
          <w:sz w:val="24"/>
          <w:szCs w:val="24"/>
          <w:lang w:eastAsia="en-GB"/>
        </w:rPr>
      </w:pPr>
      <w:r w:rsidRPr="000017B5">
        <w:rPr>
          <w:rFonts w:eastAsiaTheme="majorEastAsia" w:cs="Times New Roman"/>
          <w:i/>
          <w:iCs/>
          <w:sz w:val="24"/>
          <w:szCs w:val="24"/>
          <w:lang w:eastAsia="en-GB"/>
        </w:rPr>
        <w:t>Richard III</w:t>
      </w:r>
      <w:r w:rsidRPr="000017B5">
        <w:rPr>
          <w:rFonts w:eastAsiaTheme="majorEastAsia" w:cs="Times New Roman"/>
          <w:sz w:val="24"/>
          <w:szCs w:val="24"/>
          <w:lang w:eastAsia="en-GB"/>
        </w:rPr>
        <w:t> </w:t>
      </w:r>
    </w:p>
    <w:p w14:paraId="281CD5F7" w14:textId="77777777" w:rsidR="000017B5" w:rsidRPr="000017B5" w:rsidRDefault="000017B5" w:rsidP="000017B5">
      <w:pPr>
        <w:numPr>
          <w:ilvl w:val="0"/>
          <w:numId w:val="42"/>
        </w:numPr>
        <w:spacing w:after="0"/>
        <w:ind w:left="714" w:hanging="357"/>
        <w:rPr>
          <w:rFonts w:eastAsiaTheme="majorEastAsia" w:cs="Times New Roman"/>
          <w:sz w:val="24"/>
          <w:szCs w:val="24"/>
          <w:lang w:eastAsia="en-GB"/>
        </w:rPr>
      </w:pPr>
      <w:r w:rsidRPr="000017B5">
        <w:rPr>
          <w:rFonts w:eastAsiaTheme="majorEastAsia" w:cs="Times New Roman"/>
          <w:i/>
          <w:iCs/>
          <w:sz w:val="24"/>
          <w:szCs w:val="24"/>
          <w:lang w:eastAsia="en-GB"/>
        </w:rPr>
        <w:t>The Rape of Lucrece</w:t>
      </w:r>
      <w:r w:rsidRPr="000017B5">
        <w:rPr>
          <w:rFonts w:eastAsiaTheme="majorEastAsia" w:cs="Times New Roman"/>
          <w:sz w:val="24"/>
          <w:szCs w:val="24"/>
          <w:lang w:eastAsia="en-GB"/>
        </w:rPr>
        <w:t> </w:t>
      </w:r>
    </w:p>
    <w:p w14:paraId="75493460" w14:textId="77777777" w:rsidR="000017B5" w:rsidRPr="000017B5" w:rsidRDefault="000017B5" w:rsidP="000017B5">
      <w:pPr>
        <w:numPr>
          <w:ilvl w:val="0"/>
          <w:numId w:val="42"/>
        </w:numPr>
        <w:spacing w:after="0"/>
        <w:ind w:left="714" w:hanging="357"/>
        <w:rPr>
          <w:rFonts w:eastAsiaTheme="majorEastAsia" w:cs="Times New Roman"/>
          <w:sz w:val="24"/>
          <w:szCs w:val="24"/>
          <w:lang w:eastAsia="en-GB"/>
        </w:rPr>
      </w:pPr>
      <w:r w:rsidRPr="000017B5">
        <w:rPr>
          <w:rFonts w:eastAsiaTheme="majorEastAsia" w:cs="Times New Roman"/>
          <w:i/>
          <w:iCs/>
          <w:sz w:val="24"/>
          <w:szCs w:val="24"/>
          <w:lang w:eastAsia="en-GB"/>
        </w:rPr>
        <w:t>Julius Caesar</w:t>
      </w:r>
      <w:r w:rsidRPr="000017B5">
        <w:rPr>
          <w:rFonts w:eastAsiaTheme="majorEastAsia" w:cs="Times New Roman"/>
          <w:sz w:val="24"/>
          <w:szCs w:val="24"/>
          <w:lang w:eastAsia="en-GB"/>
        </w:rPr>
        <w:t> </w:t>
      </w:r>
    </w:p>
    <w:p w14:paraId="146B4A4D" w14:textId="77777777" w:rsidR="000017B5" w:rsidRPr="000017B5" w:rsidRDefault="000017B5" w:rsidP="000017B5">
      <w:pPr>
        <w:numPr>
          <w:ilvl w:val="0"/>
          <w:numId w:val="42"/>
        </w:numPr>
        <w:spacing w:after="0"/>
        <w:ind w:left="714" w:hanging="357"/>
        <w:rPr>
          <w:rFonts w:eastAsiaTheme="majorEastAsia" w:cs="Times New Roman"/>
          <w:sz w:val="24"/>
          <w:szCs w:val="24"/>
          <w:lang w:eastAsia="en-GB"/>
        </w:rPr>
      </w:pPr>
      <w:r w:rsidRPr="000017B5">
        <w:rPr>
          <w:rFonts w:eastAsiaTheme="majorEastAsia" w:cs="Times New Roman"/>
          <w:i/>
          <w:iCs/>
          <w:sz w:val="24"/>
          <w:szCs w:val="24"/>
          <w:lang w:eastAsia="en-GB"/>
        </w:rPr>
        <w:t>Hamlet</w:t>
      </w:r>
      <w:r w:rsidRPr="000017B5">
        <w:rPr>
          <w:rFonts w:eastAsiaTheme="majorEastAsia" w:cs="Times New Roman"/>
          <w:sz w:val="24"/>
          <w:szCs w:val="24"/>
          <w:lang w:eastAsia="en-GB"/>
        </w:rPr>
        <w:t> </w:t>
      </w:r>
    </w:p>
    <w:p w14:paraId="730E3686" w14:textId="77777777" w:rsidR="000017B5" w:rsidRPr="000017B5" w:rsidRDefault="000017B5" w:rsidP="000017B5">
      <w:pPr>
        <w:numPr>
          <w:ilvl w:val="0"/>
          <w:numId w:val="42"/>
        </w:numPr>
        <w:spacing w:after="0"/>
        <w:ind w:left="714" w:hanging="357"/>
        <w:rPr>
          <w:rFonts w:eastAsiaTheme="majorEastAsia" w:cs="Times New Roman"/>
          <w:sz w:val="24"/>
          <w:szCs w:val="24"/>
          <w:lang w:eastAsia="en-GB"/>
        </w:rPr>
      </w:pPr>
      <w:r w:rsidRPr="000017B5">
        <w:rPr>
          <w:rFonts w:eastAsiaTheme="majorEastAsia" w:cs="Times New Roman"/>
          <w:i/>
          <w:iCs/>
          <w:sz w:val="24"/>
          <w:szCs w:val="24"/>
          <w:lang w:eastAsia="en-GB"/>
        </w:rPr>
        <w:lastRenderedPageBreak/>
        <w:t>King Lear</w:t>
      </w:r>
      <w:r w:rsidRPr="000017B5">
        <w:rPr>
          <w:rFonts w:eastAsiaTheme="majorEastAsia" w:cs="Times New Roman"/>
          <w:sz w:val="24"/>
          <w:szCs w:val="24"/>
          <w:lang w:eastAsia="en-GB"/>
        </w:rPr>
        <w:t> </w:t>
      </w:r>
    </w:p>
    <w:p w14:paraId="034EA89F" w14:textId="77777777" w:rsidR="000017B5" w:rsidRPr="000017B5" w:rsidRDefault="000017B5" w:rsidP="000017B5">
      <w:pPr>
        <w:numPr>
          <w:ilvl w:val="0"/>
          <w:numId w:val="42"/>
        </w:numPr>
        <w:spacing w:after="0"/>
        <w:ind w:left="714" w:hanging="357"/>
        <w:rPr>
          <w:rFonts w:eastAsiaTheme="majorEastAsia" w:cs="Times New Roman"/>
          <w:sz w:val="24"/>
          <w:szCs w:val="24"/>
          <w:lang w:eastAsia="en-GB"/>
        </w:rPr>
      </w:pPr>
      <w:r w:rsidRPr="000017B5">
        <w:rPr>
          <w:rFonts w:eastAsiaTheme="majorEastAsia" w:cs="Times New Roman"/>
          <w:i/>
          <w:iCs/>
          <w:sz w:val="24"/>
          <w:szCs w:val="24"/>
          <w:lang w:eastAsia="en-GB"/>
        </w:rPr>
        <w:t>Macbeth</w:t>
      </w:r>
      <w:r w:rsidRPr="000017B5">
        <w:rPr>
          <w:rFonts w:eastAsiaTheme="majorEastAsia" w:cs="Times New Roman"/>
          <w:sz w:val="24"/>
          <w:szCs w:val="24"/>
          <w:lang w:eastAsia="en-GB"/>
        </w:rPr>
        <w:t> </w:t>
      </w:r>
    </w:p>
    <w:p w14:paraId="7BA78BA3" w14:textId="77777777" w:rsidR="000017B5" w:rsidRPr="000017B5" w:rsidRDefault="000017B5" w:rsidP="000017B5">
      <w:pPr>
        <w:numPr>
          <w:ilvl w:val="0"/>
          <w:numId w:val="42"/>
        </w:numPr>
        <w:spacing w:after="0"/>
        <w:ind w:left="714" w:hanging="357"/>
        <w:rPr>
          <w:rFonts w:eastAsiaTheme="majorEastAsia" w:cs="Times New Roman"/>
          <w:sz w:val="24"/>
          <w:szCs w:val="24"/>
          <w:lang w:eastAsia="en-GB"/>
        </w:rPr>
      </w:pPr>
      <w:r w:rsidRPr="000017B5">
        <w:rPr>
          <w:rFonts w:eastAsiaTheme="majorEastAsia" w:cs="Times New Roman"/>
          <w:i/>
          <w:iCs/>
          <w:sz w:val="24"/>
          <w:szCs w:val="24"/>
          <w:lang w:eastAsia="en-GB"/>
        </w:rPr>
        <w:t>Antony and Cleopatra</w:t>
      </w:r>
      <w:r w:rsidRPr="000017B5">
        <w:rPr>
          <w:rFonts w:eastAsiaTheme="majorEastAsia" w:cs="Times New Roman"/>
          <w:sz w:val="24"/>
          <w:szCs w:val="24"/>
          <w:lang w:eastAsia="en-GB"/>
        </w:rPr>
        <w:t> </w:t>
      </w:r>
    </w:p>
    <w:p w14:paraId="65A4EF0A" w14:textId="77777777" w:rsidR="000017B5" w:rsidRPr="000017B5" w:rsidRDefault="000017B5" w:rsidP="000017B5">
      <w:pPr>
        <w:numPr>
          <w:ilvl w:val="0"/>
          <w:numId w:val="42"/>
        </w:numPr>
        <w:spacing w:after="0"/>
        <w:ind w:left="714" w:hanging="357"/>
        <w:rPr>
          <w:rFonts w:eastAsiaTheme="majorEastAsia" w:cs="Times New Roman"/>
          <w:sz w:val="24"/>
          <w:szCs w:val="24"/>
          <w:lang w:eastAsia="en-GB"/>
        </w:rPr>
      </w:pPr>
      <w:r w:rsidRPr="000017B5">
        <w:rPr>
          <w:rFonts w:eastAsiaTheme="majorEastAsia" w:cs="Times New Roman"/>
          <w:i/>
          <w:iCs/>
          <w:sz w:val="24"/>
          <w:szCs w:val="24"/>
          <w:lang w:eastAsia="en-GB"/>
        </w:rPr>
        <w:t>Coriolanus</w:t>
      </w:r>
      <w:r w:rsidRPr="000017B5">
        <w:rPr>
          <w:rFonts w:eastAsiaTheme="majorEastAsia" w:cs="Times New Roman"/>
          <w:sz w:val="24"/>
          <w:szCs w:val="24"/>
          <w:lang w:eastAsia="en-GB"/>
        </w:rPr>
        <w:t> </w:t>
      </w:r>
    </w:p>
    <w:p w14:paraId="1225241C" w14:textId="77777777" w:rsidR="0055711B" w:rsidRDefault="0055711B" w:rsidP="0055711B">
      <w:pPr>
        <w:rPr>
          <w:sz w:val="24"/>
          <w:szCs w:val="24"/>
        </w:rPr>
      </w:pPr>
    </w:p>
    <w:p w14:paraId="6AF185F2" w14:textId="77777777" w:rsidR="0055711B" w:rsidRDefault="0055711B" w:rsidP="0055711B">
      <w:pPr>
        <w:rPr>
          <w:sz w:val="24"/>
          <w:szCs w:val="24"/>
        </w:rPr>
      </w:pPr>
    </w:p>
    <w:p w14:paraId="4C5D6307" w14:textId="77777777" w:rsidR="0055711B" w:rsidRDefault="0055711B" w:rsidP="0055711B">
      <w:pPr>
        <w:rPr>
          <w:sz w:val="24"/>
          <w:szCs w:val="24"/>
        </w:rPr>
      </w:pPr>
    </w:p>
    <w:p w14:paraId="468749D0" w14:textId="77777777" w:rsidR="0055711B" w:rsidRDefault="0055711B" w:rsidP="0055711B">
      <w:pPr>
        <w:rPr>
          <w:sz w:val="24"/>
          <w:szCs w:val="24"/>
        </w:rPr>
      </w:pPr>
    </w:p>
    <w:p w14:paraId="55989C21" w14:textId="77777777" w:rsidR="000017B5" w:rsidRDefault="000017B5" w:rsidP="0055711B">
      <w:pPr>
        <w:rPr>
          <w:sz w:val="24"/>
          <w:szCs w:val="24"/>
        </w:rPr>
      </w:pPr>
    </w:p>
    <w:p w14:paraId="5CCA5349" w14:textId="77777777" w:rsidR="000017B5" w:rsidRDefault="000017B5" w:rsidP="0055711B">
      <w:pPr>
        <w:rPr>
          <w:sz w:val="24"/>
          <w:szCs w:val="24"/>
        </w:rPr>
      </w:pPr>
    </w:p>
    <w:p w14:paraId="24164E7D" w14:textId="77777777" w:rsidR="000017B5" w:rsidRDefault="000017B5" w:rsidP="0055711B">
      <w:pPr>
        <w:rPr>
          <w:sz w:val="24"/>
          <w:szCs w:val="24"/>
        </w:rPr>
      </w:pPr>
    </w:p>
    <w:p w14:paraId="3B1AC169" w14:textId="77777777" w:rsidR="0055711B" w:rsidRDefault="0055711B" w:rsidP="0055711B">
      <w:pPr>
        <w:rPr>
          <w:sz w:val="24"/>
          <w:szCs w:val="24"/>
        </w:rPr>
      </w:pPr>
    </w:p>
    <w:p w14:paraId="57D87A3F" w14:textId="77777777" w:rsidR="0055711B" w:rsidRDefault="0055711B" w:rsidP="0055711B">
      <w:pPr>
        <w:rPr>
          <w:sz w:val="24"/>
          <w:szCs w:val="24"/>
        </w:rPr>
      </w:pPr>
    </w:p>
    <w:p w14:paraId="14CE2026" w14:textId="77777777" w:rsidR="0055711B" w:rsidRDefault="0055711B" w:rsidP="0055711B">
      <w:pPr>
        <w:rPr>
          <w:sz w:val="24"/>
          <w:szCs w:val="24"/>
        </w:rPr>
      </w:pPr>
    </w:p>
    <w:p w14:paraId="0E3018DC" w14:textId="77777777" w:rsidR="0055711B" w:rsidRDefault="0055711B" w:rsidP="0055711B">
      <w:pPr>
        <w:rPr>
          <w:sz w:val="24"/>
          <w:szCs w:val="24"/>
        </w:rPr>
      </w:pPr>
    </w:p>
    <w:p w14:paraId="4F707326" w14:textId="77777777" w:rsidR="0055711B" w:rsidRDefault="0055711B" w:rsidP="0055711B">
      <w:pPr>
        <w:rPr>
          <w:sz w:val="24"/>
          <w:szCs w:val="24"/>
        </w:rPr>
      </w:pPr>
    </w:p>
    <w:p w14:paraId="63AF6A5C" w14:textId="77777777" w:rsidR="0055711B" w:rsidRDefault="0055711B" w:rsidP="0055711B">
      <w:pPr>
        <w:rPr>
          <w:sz w:val="24"/>
          <w:szCs w:val="24"/>
        </w:rPr>
      </w:pPr>
    </w:p>
    <w:p w14:paraId="47A40277" w14:textId="77777777" w:rsidR="0055711B" w:rsidRDefault="0055711B" w:rsidP="0055711B">
      <w:pPr>
        <w:rPr>
          <w:sz w:val="24"/>
          <w:szCs w:val="24"/>
        </w:rPr>
      </w:pPr>
    </w:p>
    <w:p w14:paraId="4D61D98F" w14:textId="6511D500" w:rsidR="261C692E" w:rsidRDefault="261C692E" w:rsidP="261C692E">
      <w:pPr>
        <w:rPr>
          <w:sz w:val="24"/>
          <w:szCs w:val="24"/>
        </w:rPr>
      </w:pPr>
    </w:p>
    <w:p w14:paraId="1E301ACF" w14:textId="77777777" w:rsidR="000507AD" w:rsidRDefault="000507AD" w:rsidP="000507AD">
      <w:pPr>
        <w:pStyle w:val="paragraph"/>
        <w:spacing w:before="0" w:beforeAutospacing="0" w:after="0" w:afterAutospacing="0"/>
        <w:textAlignment w:val="baseline"/>
        <w:rPr>
          <w:rStyle w:val="eop"/>
          <w:rFonts w:asciiTheme="minorHAnsi" w:eastAsiaTheme="majorEastAsia" w:hAnsiTheme="minorHAnsi"/>
        </w:rPr>
      </w:pPr>
    </w:p>
    <w:p w14:paraId="140443E3" w14:textId="77777777" w:rsidR="000507AD" w:rsidRDefault="000507AD" w:rsidP="000507AD">
      <w:pPr>
        <w:pStyle w:val="paragraph"/>
        <w:spacing w:before="0" w:beforeAutospacing="0" w:after="0" w:afterAutospacing="0"/>
        <w:textAlignment w:val="baseline"/>
        <w:rPr>
          <w:rStyle w:val="eop"/>
          <w:rFonts w:asciiTheme="minorHAnsi" w:eastAsiaTheme="majorEastAsia" w:hAnsiTheme="minorHAnsi"/>
        </w:rPr>
      </w:pPr>
    </w:p>
    <w:p w14:paraId="42E113B5" w14:textId="77777777" w:rsidR="000507AD" w:rsidRDefault="000507AD" w:rsidP="000507AD">
      <w:pPr>
        <w:pStyle w:val="paragraph"/>
        <w:spacing w:before="0" w:beforeAutospacing="0" w:after="0" w:afterAutospacing="0"/>
        <w:textAlignment w:val="baseline"/>
        <w:rPr>
          <w:rStyle w:val="eop"/>
          <w:rFonts w:asciiTheme="minorHAnsi" w:eastAsiaTheme="majorEastAsia" w:hAnsiTheme="minorHAnsi"/>
        </w:rPr>
      </w:pPr>
    </w:p>
    <w:p w14:paraId="427ACE9A" w14:textId="77777777" w:rsidR="000507AD" w:rsidRDefault="000507AD" w:rsidP="000507AD">
      <w:pPr>
        <w:pStyle w:val="paragraph"/>
        <w:spacing w:before="0" w:beforeAutospacing="0" w:after="0" w:afterAutospacing="0"/>
        <w:textAlignment w:val="baseline"/>
        <w:rPr>
          <w:rStyle w:val="eop"/>
          <w:rFonts w:asciiTheme="minorHAnsi" w:eastAsiaTheme="majorEastAsia" w:hAnsiTheme="minorHAnsi"/>
        </w:rPr>
      </w:pPr>
    </w:p>
    <w:p w14:paraId="590D7D07" w14:textId="77777777" w:rsidR="000507AD" w:rsidRDefault="000507AD" w:rsidP="000507AD">
      <w:pPr>
        <w:pStyle w:val="paragraph"/>
        <w:spacing w:before="0" w:beforeAutospacing="0" w:after="0" w:afterAutospacing="0"/>
        <w:textAlignment w:val="baseline"/>
        <w:rPr>
          <w:rStyle w:val="eop"/>
          <w:rFonts w:asciiTheme="minorHAnsi" w:eastAsiaTheme="majorEastAsia" w:hAnsiTheme="minorHAnsi"/>
        </w:rPr>
      </w:pPr>
    </w:p>
    <w:p w14:paraId="4620A4A0" w14:textId="77777777" w:rsidR="00B35230" w:rsidRDefault="00B35230" w:rsidP="000507AD">
      <w:pPr>
        <w:pStyle w:val="paragraph"/>
        <w:spacing w:before="0" w:beforeAutospacing="0" w:after="0" w:afterAutospacing="0"/>
        <w:textAlignment w:val="baseline"/>
        <w:rPr>
          <w:rStyle w:val="eop"/>
          <w:rFonts w:asciiTheme="minorHAnsi" w:eastAsiaTheme="majorEastAsia" w:hAnsiTheme="minorHAnsi"/>
        </w:rPr>
      </w:pPr>
    </w:p>
    <w:p w14:paraId="73710236" w14:textId="77777777" w:rsidR="00B35230" w:rsidRDefault="00B35230" w:rsidP="000507AD">
      <w:pPr>
        <w:pStyle w:val="paragraph"/>
        <w:spacing w:before="0" w:beforeAutospacing="0" w:after="0" w:afterAutospacing="0"/>
        <w:textAlignment w:val="baseline"/>
        <w:rPr>
          <w:rStyle w:val="eop"/>
          <w:rFonts w:asciiTheme="minorHAnsi" w:eastAsiaTheme="majorEastAsia" w:hAnsiTheme="minorHAnsi"/>
        </w:rPr>
      </w:pPr>
    </w:p>
    <w:p w14:paraId="2088D8AA" w14:textId="77777777" w:rsidR="00B35230" w:rsidRDefault="00B35230" w:rsidP="000507AD">
      <w:pPr>
        <w:pStyle w:val="paragraph"/>
        <w:spacing w:before="0" w:beforeAutospacing="0" w:after="0" w:afterAutospacing="0"/>
        <w:textAlignment w:val="baseline"/>
        <w:rPr>
          <w:rStyle w:val="eop"/>
          <w:rFonts w:asciiTheme="minorHAnsi" w:eastAsiaTheme="majorEastAsia" w:hAnsiTheme="minorHAnsi"/>
        </w:rPr>
      </w:pPr>
    </w:p>
    <w:p w14:paraId="5E1E59DF" w14:textId="77777777" w:rsidR="00B35230" w:rsidRDefault="00B35230" w:rsidP="000507AD">
      <w:pPr>
        <w:pStyle w:val="paragraph"/>
        <w:spacing w:before="0" w:beforeAutospacing="0" w:after="0" w:afterAutospacing="0"/>
        <w:textAlignment w:val="baseline"/>
        <w:rPr>
          <w:rStyle w:val="eop"/>
          <w:rFonts w:asciiTheme="minorHAnsi" w:eastAsiaTheme="majorEastAsia" w:hAnsiTheme="minorHAnsi"/>
        </w:rPr>
      </w:pPr>
    </w:p>
    <w:p w14:paraId="108B501E" w14:textId="77777777" w:rsidR="00B35230" w:rsidRDefault="00B35230" w:rsidP="000507AD">
      <w:pPr>
        <w:pStyle w:val="paragraph"/>
        <w:spacing w:before="0" w:beforeAutospacing="0" w:after="0" w:afterAutospacing="0"/>
        <w:textAlignment w:val="baseline"/>
        <w:rPr>
          <w:rStyle w:val="eop"/>
          <w:rFonts w:asciiTheme="minorHAnsi" w:eastAsiaTheme="majorEastAsia" w:hAnsiTheme="minorHAnsi"/>
        </w:rPr>
      </w:pPr>
    </w:p>
    <w:p w14:paraId="04F051C9" w14:textId="77777777" w:rsidR="00B35230" w:rsidRDefault="00B35230" w:rsidP="000507AD">
      <w:pPr>
        <w:pStyle w:val="paragraph"/>
        <w:spacing w:before="0" w:beforeAutospacing="0" w:after="0" w:afterAutospacing="0"/>
        <w:textAlignment w:val="baseline"/>
        <w:rPr>
          <w:rStyle w:val="eop"/>
          <w:rFonts w:asciiTheme="minorHAnsi" w:eastAsiaTheme="majorEastAsia" w:hAnsiTheme="minorHAnsi"/>
        </w:rPr>
      </w:pPr>
    </w:p>
    <w:p w14:paraId="0E76B269" w14:textId="77777777" w:rsidR="00B35230" w:rsidRDefault="00B35230" w:rsidP="000507AD">
      <w:pPr>
        <w:pStyle w:val="paragraph"/>
        <w:spacing w:before="0" w:beforeAutospacing="0" w:after="0" w:afterAutospacing="0"/>
        <w:textAlignment w:val="baseline"/>
        <w:rPr>
          <w:rStyle w:val="eop"/>
          <w:rFonts w:asciiTheme="minorHAnsi" w:eastAsiaTheme="majorEastAsia" w:hAnsiTheme="minorHAnsi"/>
        </w:rPr>
      </w:pPr>
    </w:p>
    <w:p w14:paraId="2B4963C0" w14:textId="4DF112E5" w:rsidR="000507AD" w:rsidRDefault="000507AD" w:rsidP="000507AD">
      <w:pPr>
        <w:pStyle w:val="NoSpacing"/>
        <w:rPr>
          <w:rFonts w:ascii="Arial" w:hAnsi="Arial" w:cs="Arial"/>
          <w:sz w:val="24"/>
          <w:szCs w:val="24"/>
        </w:rPr>
      </w:pPr>
    </w:p>
    <w:p w14:paraId="2D0B15BD" w14:textId="77A9DFD2" w:rsidR="000507AD" w:rsidRPr="00F84FA7" w:rsidRDefault="000507AD" w:rsidP="00AA0D0B">
      <w:pPr>
        <w:pStyle w:val="Heading2"/>
        <w:jc w:val="center"/>
        <w:rPr>
          <w:b/>
          <w:bCs/>
          <w:i/>
          <w:color w:val="auto"/>
          <w:u w:val="single"/>
        </w:rPr>
      </w:pPr>
      <w:r>
        <w:rPr>
          <w:b/>
          <w:bCs/>
          <w:color w:val="auto"/>
          <w:u w:val="single"/>
        </w:rPr>
        <w:lastRenderedPageBreak/>
        <w:t>Virginia Woolf</w:t>
      </w:r>
    </w:p>
    <w:p w14:paraId="1D4DCF4D" w14:textId="77777777" w:rsidR="000507AD" w:rsidRPr="00F84FA7" w:rsidRDefault="000507AD" w:rsidP="000507AD">
      <w:pPr>
        <w:pStyle w:val="NoSpacing"/>
      </w:pPr>
    </w:p>
    <w:p w14:paraId="4D167611" w14:textId="4C466352" w:rsidR="000507AD" w:rsidRPr="00F84FA7" w:rsidRDefault="000507AD" w:rsidP="000507AD">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AA0D0B" w:rsidRPr="00AA0D0B">
        <w:rPr>
          <w:rFonts w:cs="Calibri"/>
          <w:sz w:val="24"/>
          <w:szCs w:val="24"/>
        </w:rPr>
        <w:t>37163</w:t>
      </w:r>
    </w:p>
    <w:p w14:paraId="71BC53BF" w14:textId="014F5042" w:rsidR="000507AD" w:rsidRPr="00F84FA7" w:rsidRDefault="000507AD" w:rsidP="000507AD">
      <w:pPr>
        <w:pStyle w:val="NoSpacing"/>
        <w:rPr>
          <w:sz w:val="24"/>
          <w:szCs w:val="24"/>
        </w:rPr>
      </w:pPr>
      <w:r w:rsidRPr="00F84FA7">
        <w:rPr>
          <w:sz w:val="24"/>
          <w:szCs w:val="24"/>
        </w:rPr>
        <w:t xml:space="preserve">CREDIT VALUE: </w:t>
      </w:r>
      <w:r w:rsidR="00AA0D0B">
        <w:rPr>
          <w:sz w:val="24"/>
          <w:szCs w:val="24"/>
        </w:rPr>
        <w:t>20</w:t>
      </w:r>
    </w:p>
    <w:p w14:paraId="60E5C3F7" w14:textId="065ECB98" w:rsidR="000507AD" w:rsidRDefault="000507AD" w:rsidP="000507AD">
      <w:pPr>
        <w:pStyle w:val="NoSpacing"/>
        <w:rPr>
          <w:sz w:val="24"/>
          <w:szCs w:val="24"/>
        </w:rPr>
      </w:pPr>
      <w:r w:rsidRPr="00F84FA7">
        <w:rPr>
          <w:sz w:val="24"/>
          <w:szCs w:val="24"/>
        </w:rPr>
        <w:t xml:space="preserve">ASSESSMENT METHOD: </w:t>
      </w:r>
      <w:r>
        <w:rPr>
          <w:sz w:val="24"/>
          <w:szCs w:val="24"/>
        </w:rPr>
        <w:t>Essay (100%)</w:t>
      </w:r>
    </w:p>
    <w:p w14:paraId="699BC50D" w14:textId="77777777" w:rsidR="000507AD" w:rsidRDefault="000507AD" w:rsidP="000507AD">
      <w:pPr>
        <w:pStyle w:val="NoSpacing"/>
        <w:rPr>
          <w:sz w:val="24"/>
          <w:szCs w:val="24"/>
        </w:rPr>
      </w:pPr>
      <w:r w:rsidRPr="00F84FA7">
        <w:rPr>
          <w:sz w:val="24"/>
          <w:szCs w:val="24"/>
        </w:rPr>
        <w:t xml:space="preserve">SEMESTER: </w:t>
      </w:r>
      <w:r>
        <w:rPr>
          <w:sz w:val="24"/>
          <w:szCs w:val="24"/>
        </w:rPr>
        <w:t>2</w:t>
      </w:r>
      <w:r w:rsidRPr="00F84FA7">
        <w:rPr>
          <w:sz w:val="24"/>
          <w:szCs w:val="24"/>
        </w:rPr>
        <w:t xml:space="preserve"> (</w:t>
      </w:r>
      <w:r>
        <w:rPr>
          <w:sz w:val="24"/>
          <w:szCs w:val="24"/>
        </w:rPr>
        <w:t>Spring</w:t>
      </w:r>
      <w:r w:rsidRPr="00F84FA7">
        <w:rPr>
          <w:sz w:val="24"/>
          <w:szCs w:val="24"/>
        </w:rPr>
        <w:t xml:space="preserve"> term only)</w:t>
      </w:r>
    </w:p>
    <w:p w14:paraId="1AE837F3" w14:textId="77777777" w:rsidR="00483B29" w:rsidRDefault="00483B29" w:rsidP="000507AD">
      <w:pPr>
        <w:pStyle w:val="NoSpacing"/>
        <w:rPr>
          <w:sz w:val="24"/>
          <w:szCs w:val="24"/>
        </w:rPr>
      </w:pPr>
    </w:p>
    <w:p w14:paraId="63E0CBE2" w14:textId="41C00111" w:rsidR="00483B29" w:rsidRPr="00483B29" w:rsidRDefault="00483B29" w:rsidP="00483B29">
      <w:pPr>
        <w:spacing w:after="0"/>
        <w:rPr>
          <w:b/>
          <w:i/>
          <w:sz w:val="24"/>
          <w:szCs w:val="24"/>
        </w:rPr>
      </w:pPr>
      <w:r w:rsidRPr="00483B29">
        <w:rPr>
          <w:b/>
          <w:i/>
          <w:sz w:val="24"/>
          <w:szCs w:val="24"/>
        </w:rPr>
        <w:t>Please note: this module is only available to students who study English Literature at their home institution.</w:t>
      </w:r>
    </w:p>
    <w:p w14:paraId="2A14AEA0" w14:textId="77777777" w:rsidR="000507AD" w:rsidRDefault="000507AD" w:rsidP="000507AD">
      <w:pPr>
        <w:pStyle w:val="NoSpacing"/>
        <w:rPr>
          <w:sz w:val="24"/>
          <w:szCs w:val="24"/>
        </w:rPr>
      </w:pPr>
    </w:p>
    <w:p w14:paraId="0D9D312B" w14:textId="59B5DB03" w:rsidR="000507AD" w:rsidRDefault="000507AD" w:rsidP="000507AD">
      <w:pPr>
        <w:pStyle w:val="NoSpacing"/>
        <w:rPr>
          <w:b/>
          <w:bCs/>
          <w:sz w:val="24"/>
          <w:szCs w:val="24"/>
          <w:u w:val="single"/>
        </w:rPr>
      </w:pPr>
      <w:r>
        <w:rPr>
          <w:b/>
          <w:bCs/>
          <w:sz w:val="24"/>
          <w:szCs w:val="24"/>
          <w:u w:val="single"/>
        </w:rPr>
        <w:t>DESCRIPTION</w:t>
      </w:r>
    </w:p>
    <w:p w14:paraId="037F6033" w14:textId="77777777" w:rsidR="000507AD" w:rsidRDefault="000507AD" w:rsidP="000507AD">
      <w:pPr>
        <w:pStyle w:val="NoSpacing"/>
        <w:rPr>
          <w:b/>
          <w:bCs/>
          <w:sz w:val="24"/>
          <w:szCs w:val="24"/>
          <w:u w:val="single"/>
        </w:rPr>
      </w:pPr>
    </w:p>
    <w:p w14:paraId="10130C0A" w14:textId="77777777" w:rsidR="00690BDE" w:rsidRPr="00690BDE" w:rsidRDefault="00690BDE" w:rsidP="00690BDE">
      <w:pPr>
        <w:pStyle w:val="NoSpacing"/>
        <w:rPr>
          <w:sz w:val="24"/>
          <w:szCs w:val="24"/>
        </w:rPr>
      </w:pPr>
      <w:r w:rsidRPr="00690BDE">
        <w:rPr>
          <w:sz w:val="24"/>
          <w:szCs w:val="24"/>
        </w:rPr>
        <w:t xml:space="preserve">This module explores the work of one of the most iconic and important writers of the early twentieth century, Virginia Woolf. Reading the novels in chronological order, we will pay close attention to Woolf’s formal and stylistic innovations, as well as the various political, historical and social contexts that influenced her writing, and you will become familiar with the kinds of conceptual and theoretical questions that Woolf’s work has provoked in subsequent criticism. Discussion will cover topics as diverse as race and empire, gender and sexuality, the city and everyday life, class and social inequality, war and violence, the visual arts, life-writing, the natural world, and more! Across the course of the module, you will gain a broad yet intimate knowledge of Woolf’s writing, as well as a developed understanding of the place this work occupies within wider cultural and critical debates.  </w:t>
      </w:r>
    </w:p>
    <w:p w14:paraId="45C18AC3" w14:textId="77777777" w:rsidR="00690BDE" w:rsidRPr="00690BDE" w:rsidRDefault="00690BDE" w:rsidP="00690BDE">
      <w:pPr>
        <w:pStyle w:val="NoSpacing"/>
        <w:rPr>
          <w:sz w:val="24"/>
          <w:szCs w:val="24"/>
        </w:rPr>
      </w:pPr>
    </w:p>
    <w:p w14:paraId="20AACF13" w14:textId="2CF53E59" w:rsidR="000507AD" w:rsidRDefault="00690BDE" w:rsidP="00690BDE">
      <w:pPr>
        <w:pStyle w:val="NoSpacing"/>
        <w:rPr>
          <w:sz w:val="24"/>
          <w:szCs w:val="24"/>
        </w:rPr>
      </w:pPr>
      <w:r w:rsidRPr="00690BDE">
        <w:rPr>
          <w:sz w:val="24"/>
          <w:szCs w:val="24"/>
        </w:rPr>
        <w:t>The module’s assessment structure allows you to write an essay on any aspect of Woolf's writing in response to a title of your own choosing (with the precise wording of your title agreed with the module convenor). This gives you the freedom to explore topics that interest you and to pursue your own research agenda.</w:t>
      </w:r>
    </w:p>
    <w:p w14:paraId="48A25925" w14:textId="77777777" w:rsidR="00690BDE" w:rsidRDefault="00690BDE" w:rsidP="00690BDE">
      <w:pPr>
        <w:pStyle w:val="NoSpacing"/>
        <w:rPr>
          <w:sz w:val="24"/>
          <w:szCs w:val="24"/>
        </w:rPr>
      </w:pPr>
    </w:p>
    <w:p w14:paraId="73EE1613" w14:textId="29087C42" w:rsidR="000507AD" w:rsidRDefault="000507AD" w:rsidP="000507AD">
      <w:pPr>
        <w:pStyle w:val="NoSpacing"/>
        <w:rPr>
          <w:b/>
          <w:bCs/>
          <w:sz w:val="24"/>
          <w:szCs w:val="24"/>
          <w:u w:val="single"/>
        </w:rPr>
      </w:pPr>
      <w:r>
        <w:rPr>
          <w:b/>
          <w:bCs/>
          <w:sz w:val="24"/>
          <w:szCs w:val="24"/>
          <w:u w:val="single"/>
        </w:rPr>
        <w:t>INDICATIVE READING LIST</w:t>
      </w:r>
    </w:p>
    <w:p w14:paraId="4C964371" w14:textId="77777777" w:rsidR="000507AD" w:rsidRPr="000507AD" w:rsidRDefault="000507AD" w:rsidP="000507AD">
      <w:pPr>
        <w:pStyle w:val="NoSpacing"/>
        <w:rPr>
          <w:b/>
          <w:bCs/>
          <w:sz w:val="24"/>
          <w:szCs w:val="24"/>
          <w:u w:val="single"/>
        </w:rPr>
      </w:pPr>
    </w:p>
    <w:p w14:paraId="6AF23858" w14:textId="77777777" w:rsidR="000507AD" w:rsidRPr="00C451A4"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i/>
          <w:iCs/>
        </w:rPr>
      </w:pPr>
      <w:r w:rsidRPr="00C451A4">
        <w:rPr>
          <w:rStyle w:val="normaltextrun"/>
          <w:rFonts w:asciiTheme="minorHAnsi" w:eastAsiaTheme="majorEastAsia" w:hAnsiTheme="minorHAnsi"/>
          <w:i/>
          <w:iCs/>
        </w:rPr>
        <w:t>The Voyage Out (1915)</w:t>
      </w:r>
      <w:r w:rsidRPr="00C451A4">
        <w:rPr>
          <w:rStyle w:val="normaltextrun"/>
          <w:rFonts w:ascii="Arial" w:eastAsiaTheme="majorEastAsia" w:hAnsi="Arial" w:cs="Arial"/>
          <w:i/>
          <w:iCs/>
        </w:rPr>
        <w:t> </w:t>
      </w:r>
      <w:r w:rsidRPr="00C451A4">
        <w:rPr>
          <w:rStyle w:val="eop"/>
          <w:rFonts w:asciiTheme="minorHAnsi" w:eastAsiaTheme="majorEastAsia" w:hAnsiTheme="minorHAnsi"/>
          <w:i/>
          <w:iCs/>
        </w:rPr>
        <w:t> </w:t>
      </w:r>
    </w:p>
    <w:p w14:paraId="69688878" w14:textId="77777777" w:rsidR="000507AD" w:rsidRPr="00C451A4"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i/>
          <w:iCs/>
        </w:rPr>
      </w:pPr>
      <w:r w:rsidRPr="00C451A4">
        <w:rPr>
          <w:rStyle w:val="normaltextrun"/>
          <w:rFonts w:asciiTheme="minorHAnsi" w:eastAsiaTheme="majorEastAsia" w:hAnsiTheme="minorHAnsi"/>
          <w:i/>
          <w:iCs/>
        </w:rPr>
        <w:t>Night and Day (1919)</w:t>
      </w:r>
      <w:r w:rsidRPr="00C451A4">
        <w:rPr>
          <w:rStyle w:val="normaltextrun"/>
          <w:rFonts w:ascii="Arial" w:eastAsiaTheme="majorEastAsia" w:hAnsi="Arial" w:cs="Arial"/>
          <w:i/>
          <w:iCs/>
        </w:rPr>
        <w:t> </w:t>
      </w:r>
      <w:r w:rsidRPr="00C451A4">
        <w:rPr>
          <w:rStyle w:val="eop"/>
          <w:rFonts w:asciiTheme="minorHAnsi" w:eastAsiaTheme="majorEastAsia" w:hAnsiTheme="minorHAnsi"/>
          <w:i/>
          <w:iCs/>
        </w:rPr>
        <w:t> </w:t>
      </w:r>
    </w:p>
    <w:p w14:paraId="6A485136" w14:textId="77777777" w:rsidR="000507AD" w:rsidRPr="00C451A4"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i/>
          <w:iCs/>
        </w:rPr>
      </w:pPr>
      <w:r w:rsidRPr="00C451A4">
        <w:rPr>
          <w:rStyle w:val="normaltextrun"/>
          <w:rFonts w:asciiTheme="minorHAnsi" w:eastAsiaTheme="majorEastAsia" w:hAnsiTheme="minorHAnsi"/>
          <w:i/>
          <w:iCs/>
        </w:rPr>
        <w:t>Jacob’s Room (1922)</w:t>
      </w:r>
      <w:r w:rsidRPr="00C451A4">
        <w:rPr>
          <w:rStyle w:val="normaltextrun"/>
          <w:rFonts w:ascii="Arial" w:eastAsiaTheme="majorEastAsia" w:hAnsi="Arial" w:cs="Arial"/>
          <w:i/>
          <w:iCs/>
        </w:rPr>
        <w:t> </w:t>
      </w:r>
      <w:r w:rsidRPr="00C451A4">
        <w:rPr>
          <w:rStyle w:val="eop"/>
          <w:rFonts w:asciiTheme="minorHAnsi" w:eastAsiaTheme="majorEastAsia" w:hAnsiTheme="minorHAnsi"/>
          <w:i/>
          <w:iCs/>
        </w:rPr>
        <w:t> </w:t>
      </w:r>
    </w:p>
    <w:p w14:paraId="73607ADA" w14:textId="77777777" w:rsidR="000507AD" w:rsidRPr="00C451A4"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i/>
          <w:iCs/>
        </w:rPr>
      </w:pPr>
      <w:r w:rsidRPr="00C451A4">
        <w:rPr>
          <w:rStyle w:val="normaltextrun"/>
          <w:rFonts w:asciiTheme="minorHAnsi" w:eastAsiaTheme="majorEastAsia" w:hAnsiTheme="minorHAnsi"/>
          <w:i/>
          <w:iCs/>
        </w:rPr>
        <w:t>Mrs Dalloway (1925)</w:t>
      </w:r>
      <w:r w:rsidRPr="00C451A4">
        <w:rPr>
          <w:rStyle w:val="normaltextrun"/>
          <w:rFonts w:ascii="Arial" w:eastAsiaTheme="majorEastAsia" w:hAnsi="Arial" w:cs="Arial"/>
          <w:i/>
          <w:iCs/>
        </w:rPr>
        <w:t> </w:t>
      </w:r>
      <w:r w:rsidRPr="00C451A4">
        <w:rPr>
          <w:rStyle w:val="eop"/>
          <w:rFonts w:asciiTheme="minorHAnsi" w:eastAsiaTheme="majorEastAsia" w:hAnsiTheme="minorHAnsi"/>
          <w:i/>
          <w:iCs/>
        </w:rPr>
        <w:t> </w:t>
      </w:r>
    </w:p>
    <w:p w14:paraId="5755EF29" w14:textId="77777777" w:rsidR="000507AD" w:rsidRPr="00C451A4"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i/>
          <w:iCs/>
        </w:rPr>
      </w:pPr>
      <w:r w:rsidRPr="00C451A4">
        <w:rPr>
          <w:rStyle w:val="normaltextrun"/>
          <w:rFonts w:asciiTheme="minorHAnsi" w:eastAsiaTheme="majorEastAsia" w:hAnsiTheme="minorHAnsi"/>
          <w:i/>
          <w:iCs/>
        </w:rPr>
        <w:t>To the Lighthouse (1927)</w:t>
      </w:r>
      <w:r w:rsidRPr="00C451A4">
        <w:rPr>
          <w:rStyle w:val="normaltextrun"/>
          <w:rFonts w:ascii="Arial" w:eastAsiaTheme="majorEastAsia" w:hAnsi="Arial" w:cs="Arial"/>
          <w:i/>
          <w:iCs/>
        </w:rPr>
        <w:t> </w:t>
      </w:r>
      <w:r w:rsidRPr="00C451A4">
        <w:rPr>
          <w:rStyle w:val="eop"/>
          <w:rFonts w:asciiTheme="minorHAnsi" w:eastAsiaTheme="majorEastAsia" w:hAnsiTheme="minorHAnsi"/>
          <w:i/>
          <w:iCs/>
        </w:rPr>
        <w:t> </w:t>
      </w:r>
    </w:p>
    <w:p w14:paraId="16C4DC60" w14:textId="77777777" w:rsidR="000507AD" w:rsidRPr="00C451A4"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i/>
          <w:iCs/>
        </w:rPr>
      </w:pPr>
      <w:r w:rsidRPr="00C451A4">
        <w:rPr>
          <w:rStyle w:val="normaltextrun"/>
          <w:rFonts w:asciiTheme="minorHAnsi" w:eastAsiaTheme="majorEastAsia" w:hAnsiTheme="minorHAnsi"/>
          <w:i/>
          <w:iCs/>
        </w:rPr>
        <w:t>Orlando (1928)</w:t>
      </w:r>
      <w:r w:rsidRPr="00C451A4">
        <w:rPr>
          <w:rStyle w:val="normaltextrun"/>
          <w:rFonts w:ascii="Arial" w:eastAsiaTheme="majorEastAsia" w:hAnsi="Arial" w:cs="Arial"/>
          <w:i/>
          <w:iCs/>
        </w:rPr>
        <w:t> </w:t>
      </w:r>
      <w:r w:rsidRPr="00C451A4">
        <w:rPr>
          <w:rStyle w:val="eop"/>
          <w:rFonts w:asciiTheme="minorHAnsi" w:eastAsiaTheme="majorEastAsia" w:hAnsiTheme="minorHAnsi"/>
          <w:i/>
          <w:iCs/>
        </w:rPr>
        <w:t> </w:t>
      </w:r>
    </w:p>
    <w:p w14:paraId="1947189B" w14:textId="77777777" w:rsidR="000507AD" w:rsidRPr="00C451A4"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i/>
          <w:iCs/>
        </w:rPr>
      </w:pPr>
      <w:r w:rsidRPr="00C451A4">
        <w:rPr>
          <w:rStyle w:val="normaltextrun"/>
          <w:rFonts w:asciiTheme="minorHAnsi" w:eastAsiaTheme="majorEastAsia" w:hAnsiTheme="minorHAnsi"/>
          <w:i/>
          <w:iCs/>
        </w:rPr>
        <w:t>The Waves (1931)</w:t>
      </w:r>
      <w:r w:rsidRPr="00C451A4">
        <w:rPr>
          <w:rStyle w:val="normaltextrun"/>
          <w:rFonts w:ascii="Arial" w:eastAsiaTheme="majorEastAsia" w:hAnsi="Arial" w:cs="Arial"/>
          <w:i/>
          <w:iCs/>
        </w:rPr>
        <w:t> </w:t>
      </w:r>
      <w:r w:rsidRPr="00C451A4">
        <w:rPr>
          <w:rStyle w:val="eop"/>
          <w:rFonts w:asciiTheme="minorHAnsi" w:eastAsiaTheme="majorEastAsia" w:hAnsiTheme="minorHAnsi"/>
          <w:i/>
          <w:iCs/>
        </w:rPr>
        <w:t> </w:t>
      </w:r>
    </w:p>
    <w:p w14:paraId="5787C1F5" w14:textId="77777777" w:rsidR="000507AD" w:rsidRPr="00C451A4"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i/>
          <w:iCs/>
        </w:rPr>
      </w:pPr>
      <w:r w:rsidRPr="00C451A4">
        <w:rPr>
          <w:rStyle w:val="normaltextrun"/>
          <w:rFonts w:asciiTheme="minorHAnsi" w:eastAsiaTheme="majorEastAsia" w:hAnsiTheme="minorHAnsi"/>
          <w:i/>
          <w:iCs/>
        </w:rPr>
        <w:t>The Years (1937)</w:t>
      </w:r>
      <w:r w:rsidRPr="00C451A4">
        <w:rPr>
          <w:rStyle w:val="normaltextrun"/>
          <w:rFonts w:ascii="Arial" w:eastAsiaTheme="majorEastAsia" w:hAnsi="Arial" w:cs="Arial"/>
          <w:i/>
          <w:iCs/>
        </w:rPr>
        <w:t> </w:t>
      </w:r>
      <w:r w:rsidRPr="00C451A4">
        <w:rPr>
          <w:rStyle w:val="eop"/>
          <w:rFonts w:asciiTheme="minorHAnsi" w:eastAsiaTheme="majorEastAsia" w:hAnsiTheme="minorHAnsi"/>
          <w:i/>
          <w:iCs/>
        </w:rPr>
        <w:t> </w:t>
      </w:r>
    </w:p>
    <w:p w14:paraId="222C8EC7" w14:textId="5AD2B352" w:rsidR="000507AD" w:rsidRPr="00C451A4" w:rsidRDefault="000507AD" w:rsidP="000507AD">
      <w:pPr>
        <w:pStyle w:val="paragraph"/>
        <w:numPr>
          <w:ilvl w:val="0"/>
          <w:numId w:val="14"/>
        </w:numPr>
        <w:spacing w:before="0" w:beforeAutospacing="0" w:after="0" w:afterAutospacing="0"/>
        <w:ind w:left="1080" w:firstLine="0"/>
        <w:textAlignment w:val="baseline"/>
        <w:rPr>
          <w:rFonts w:asciiTheme="minorHAnsi" w:hAnsiTheme="minorHAnsi"/>
          <w:i/>
          <w:iCs/>
        </w:rPr>
      </w:pPr>
      <w:r w:rsidRPr="00C451A4">
        <w:rPr>
          <w:rStyle w:val="normaltextrun"/>
          <w:rFonts w:asciiTheme="minorHAnsi" w:eastAsiaTheme="majorEastAsia" w:hAnsiTheme="minorHAnsi"/>
          <w:i/>
          <w:iCs/>
        </w:rPr>
        <w:t>Between the Acts (1941)</w:t>
      </w:r>
      <w:r w:rsidRPr="00C451A4">
        <w:rPr>
          <w:rStyle w:val="normaltextrun"/>
          <w:rFonts w:ascii="Arial" w:eastAsiaTheme="majorEastAsia" w:hAnsi="Arial" w:cs="Arial"/>
          <w:i/>
          <w:iCs/>
        </w:rPr>
        <w:t> </w:t>
      </w:r>
      <w:r w:rsidRPr="00C451A4">
        <w:rPr>
          <w:rStyle w:val="eop"/>
          <w:rFonts w:asciiTheme="minorHAnsi" w:eastAsiaTheme="majorEastAsia" w:hAnsiTheme="minorHAnsi"/>
          <w:i/>
          <w:iCs/>
        </w:rPr>
        <w:t> </w:t>
      </w:r>
    </w:p>
    <w:p w14:paraId="624AE537" w14:textId="77777777" w:rsidR="005E7DBC" w:rsidRPr="005E7DBC" w:rsidRDefault="005E7DBC" w:rsidP="005E7DBC">
      <w:pPr>
        <w:pStyle w:val="NoSpacing"/>
        <w:rPr>
          <w:b/>
          <w:bCs/>
          <w:sz w:val="24"/>
          <w:szCs w:val="24"/>
          <w:u w:val="single"/>
        </w:rPr>
      </w:pPr>
    </w:p>
    <w:p w14:paraId="73F3B693" w14:textId="77777777" w:rsidR="005E7DBC" w:rsidRPr="005E7DBC" w:rsidRDefault="005E7DBC" w:rsidP="005E7DBC"/>
    <w:p w14:paraId="1912BF94" w14:textId="77777777" w:rsidR="005E7DBC" w:rsidRPr="005E7DBC" w:rsidRDefault="005E7DBC" w:rsidP="00F84FA7">
      <w:pPr>
        <w:pStyle w:val="NoSpacing"/>
        <w:rPr>
          <w:sz w:val="24"/>
          <w:szCs w:val="24"/>
        </w:rPr>
      </w:pPr>
    </w:p>
    <w:p w14:paraId="561E6CBB" w14:textId="77777777" w:rsidR="00F84FA7" w:rsidRPr="00F84FA7" w:rsidRDefault="00F84FA7" w:rsidP="00F84FA7">
      <w:pPr>
        <w:pStyle w:val="paragraph"/>
        <w:spacing w:before="0" w:beforeAutospacing="0" w:after="0" w:afterAutospacing="0"/>
        <w:jc w:val="both"/>
        <w:textAlignment w:val="baseline"/>
        <w:rPr>
          <w:rFonts w:asciiTheme="minorHAnsi" w:hAnsiTheme="minorHAnsi" w:cs="Calibri"/>
        </w:rPr>
      </w:pPr>
    </w:p>
    <w:p w14:paraId="054B7780" w14:textId="77777777" w:rsidR="00F84FA7" w:rsidRPr="00F84FA7" w:rsidRDefault="00F84FA7" w:rsidP="00F84FA7">
      <w:pPr>
        <w:spacing w:after="0"/>
        <w:rPr>
          <w:b/>
          <w:iCs/>
          <w:sz w:val="24"/>
          <w:szCs w:val="24"/>
          <w:highlight w:val="yellow"/>
          <w:u w:val="single"/>
        </w:rPr>
      </w:pPr>
    </w:p>
    <w:p w14:paraId="1A6DD713" w14:textId="0CA22B1A" w:rsidR="00D96F60" w:rsidRPr="00F84FA7" w:rsidRDefault="007C0384" w:rsidP="00D96F60">
      <w:pPr>
        <w:pStyle w:val="Heading2"/>
        <w:jc w:val="center"/>
        <w:rPr>
          <w:b/>
          <w:bCs/>
          <w:i/>
          <w:color w:val="auto"/>
          <w:u w:val="single"/>
        </w:rPr>
      </w:pPr>
      <w:r>
        <w:rPr>
          <w:b/>
          <w:bCs/>
          <w:color w:val="auto"/>
          <w:u w:val="single"/>
        </w:rPr>
        <w:lastRenderedPageBreak/>
        <w:t>Politics and Terror in the Ages of Revolutions</w:t>
      </w:r>
    </w:p>
    <w:p w14:paraId="02E0C401" w14:textId="77777777" w:rsidR="00D96F60" w:rsidRPr="00F84FA7" w:rsidRDefault="00D96F60" w:rsidP="00D96F60">
      <w:pPr>
        <w:pStyle w:val="NoSpacing"/>
      </w:pPr>
    </w:p>
    <w:p w14:paraId="03CC1483" w14:textId="513FDECB" w:rsidR="00D96F60" w:rsidRPr="00F84FA7" w:rsidRDefault="00D96F60" w:rsidP="00D96F60">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CE7860">
        <w:rPr>
          <w:rFonts w:cs="Calibri"/>
          <w:sz w:val="24"/>
          <w:szCs w:val="24"/>
        </w:rPr>
        <w:t>27596</w:t>
      </w:r>
    </w:p>
    <w:p w14:paraId="473B9745" w14:textId="77777777" w:rsidR="00D96F60" w:rsidRPr="00F84FA7" w:rsidRDefault="00D96F60" w:rsidP="00D96F60">
      <w:pPr>
        <w:pStyle w:val="NoSpacing"/>
        <w:rPr>
          <w:sz w:val="24"/>
          <w:szCs w:val="24"/>
        </w:rPr>
      </w:pPr>
      <w:r w:rsidRPr="00F84FA7">
        <w:rPr>
          <w:sz w:val="24"/>
          <w:szCs w:val="24"/>
        </w:rPr>
        <w:t xml:space="preserve">CREDIT VALUE: </w:t>
      </w:r>
      <w:r>
        <w:rPr>
          <w:sz w:val="24"/>
          <w:szCs w:val="24"/>
        </w:rPr>
        <w:t>20</w:t>
      </w:r>
    </w:p>
    <w:p w14:paraId="54270CF2" w14:textId="77777777" w:rsidR="00D96F60" w:rsidRDefault="00D96F60" w:rsidP="00D96F60">
      <w:pPr>
        <w:pStyle w:val="NoSpacing"/>
        <w:rPr>
          <w:sz w:val="24"/>
          <w:szCs w:val="24"/>
        </w:rPr>
      </w:pPr>
      <w:r w:rsidRPr="00F84FA7">
        <w:rPr>
          <w:sz w:val="24"/>
          <w:szCs w:val="24"/>
        </w:rPr>
        <w:t xml:space="preserve">ASSESSMENT METHOD: </w:t>
      </w:r>
      <w:r>
        <w:rPr>
          <w:sz w:val="24"/>
          <w:szCs w:val="24"/>
        </w:rPr>
        <w:t>1x Essay (100%)</w:t>
      </w:r>
    </w:p>
    <w:p w14:paraId="79287721" w14:textId="77777777" w:rsidR="00D96F60" w:rsidRDefault="00D96F60" w:rsidP="00D96F60">
      <w:pPr>
        <w:pStyle w:val="NoSpacing"/>
        <w:rPr>
          <w:sz w:val="24"/>
          <w:szCs w:val="24"/>
        </w:rPr>
      </w:pPr>
      <w:r w:rsidRPr="00F84FA7">
        <w:rPr>
          <w:sz w:val="24"/>
          <w:szCs w:val="24"/>
        </w:rPr>
        <w:t xml:space="preserve">SEMESTER: </w:t>
      </w:r>
      <w:r>
        <w:rPr>
          <w:sz w:val="24"/>
          <w:szCs w:val="24"/>
        </w:rPr>
        <w:t>2</w:t>
      </w:r>
      <w:r w:rsidRPr="00F84FA7">
        <w:rPr>
          <w:sz w:val="24"/>
          <w:szCs w:val="24"/>
        </w:rPr>
        <w:t xml:space="preserve"> (</w:t>
      </w:r>
      <w:r>
        <w:rPr>
          <w:sz w:val="24"/>
          <w:szCs w:val="24"/>
        </w:rPr>
        <w:t>Spring</w:t>
      </w:r>
      <w:r w:rsidRPr="00F84FA7">
        <w:rPr>
          <w:sz w:val="24"/>
          <w:szCs w:val="24"/>
        </w:rPr>
        <w:t xml:space="preserve"> term only)</w:t>
      </w:r>
    </w:p>
    <w:p w14:paraId="206F1750" w14:textId="77777777" w:rsidR="00D96F60" w:rsidRDefault="00D96F60" w:rsidP="00D96F60">
      <w:pPr>
        <w:pStyle w:val="NoSpacing"/>
        <w:rPr>
          <w:sz w:val="24"/>
          <w:szCs w:val="24"/>
        </w:rPr>
      </w:pPr>
    </w:p>
    <w:p w14:paraId="60DE284F" w14:textId="77777777" w:rsidR="00D96F60" w:rsidRPr="00483B29" w:rsidRDefault="00D96F60" w:rsidP="00D96F60">
      <w:pPr>
        <w:spacing w:after="0"/>
        <w:rPr>
          <w:b/>
          <w:i/>
          <w:sz w:val="24"/>
          <w:szCs w:val="24"/>
        </w:rPr>
      </w:pPr>
      <w:r w:rsidRPr="00483B29">
        <w:rPr>
          <w:b/>
          <w:i/>
          <w:sz w:val="24"/>
          <w:szCs w:val="24"/>
        </w:rPr>
        <w:t>Please note: this module is only available to students who study English Literature at their home institution.</w:t>
      </w:r>
    </w:p>
    <w:p w14:paraId="45BD4D25" w14:textId="77777777" w:rsidR="00D96F60" w:rsidRDefault="00D96F60" w:rsidP="00D96F60">
      <w:pPr>
        <w:pStyle w:val="NoSpacing"/>
        <w:rPr>
          <w:sz w:val="24"/>
          <w:szCs w:val="24"/>
        </w:rPr>
      </w:pPr>
    </w:p>
    <w:p w14:paraId="0A45543E" w14:textId="77777777" w:rsidR="00D96F60" w:rsidRDefault="00D96F60" w:rsidP="00D96F60">
      <w:pPr>
        <w:pStyle w:val="NoSpacing"/>
        <w:rPr>
          <w:b/>
          <w:bCs/>
          <w:sz w:val="24"/>
          <w:szCs w:val="24"/>
          <w:u w:val="single"/>
        </w:rPr>
      </w:pPr>
      <w:r>
        <w:rPr>
          <w:b/>
          <w:bCs/>
          <w:sz w:val="24"/>
          <w:szCs w:val="24"/>
          <w:u w:val="single"/>
        </w:rPr>
        <w:t>DESCRIPTION</w:t>
      </w:r>
    </w:p>
    <w:p w14:paraId="17DEB387" w14:textId="77777777" w:rsidR="009F77E1" w:rsidRDefault="009F77E1" w:rsidP="00AD2A6F">
      <w:pPr>
        <w:rPr>
          <w:sz w:val="24"/>
          <w:szCs w:val="24"/>
        </w:rPr>
      </w:pPr>
    </w:p>
    <w:p w14:paraId="11E46DD9" w14:textId="2A4E45F6" w:rsidR="009F77E1" w:rsidRDefault="009F77E1" w:rsidP="00AD2A6F">
      <w:pPr>
        <w:rPr>
          <w:sz w:val="24"/>
          <w:szCs w:val="24"/>
        </w:rPr>
      </w:pPr>
      <w:r w:rsidRPr="009F77E1">
        <w:rPr>
          <w:sz w:val="24"/>
          <w:szCs w:val="24"/>
        </w:rPr>
        <w:t xml:space="preserve">The Romantic period was witness to and shaped by radical ideas and revolutionary events that redefined political life and literary taste. It was an age where political revolutions were matched by literary revolutions — what we now call Romanticism. The outbreak of the French Revolution in 1789 was one of </w:t>
      </w:r>
      <w:proofErr w:type="gramStart"/>
      <w:r w:rsidRPr="009F77E1">
        <w:rPr>
          <w:sz w:val="24"/>
          <w:szCs w:val="24"/>
        </w:rPr>
        <w:t>a number of</w:t>
      </w:r>
      <w:proofErr w:type="gramEnd"/>
      <w:r w:rsidRPr="009F77E1">
        <w:rPr>
          <w:sz w:val="24"/>
          <w:szCs w:val="24"/>
        </w:rPr>
        <w:t xml:space="preserve"> attempts across the globe to establish societies based on principles of liberty and fraternity. In the days, months, and years that followed, British writers came to express the hopes and anxieties of a generation. Politics and Terror explores how revolutions of various kinds inspired politically radical pamphlets, but also a conservative backlash against the wave of optimism; how English writers responded to migration from France by those fleeing persecution; the politics of nature and human sympathy; how the Gothic became a way for writers to engage with post-Revolutionary terror and horror; and how a new generation of writers tried to keep the flame of liberty alive, and believed that the poetic imagination could inspire a radical new future. Politics and Terror </w:t>
      </w:r>
      <w:proofErr w:type="gramStart"/>
      <w:r w:rsidRPr="009F77E1">
        <w:rPr>
          <w:sz w:val="24"/>
          <w:szCs w:val="24"/>
        </w:rPr>
        <w:t>explores</w:t>
      </w:r>
      <w:proofErr w:type="gramEnd"/>
      <w:r w:rsidRPr="009F77E1">
        <w:rPr>
          <w:sz w:val="24"/>
          <w:szCs w:val="24"/>
        </w:rPr>
        <w:t xml:space="preserve"> the political and literary culture of this turbulent period by examining poetry, novels, and essays by some of the following: Edmund Burke, Mary Wollstonecraft, Thomas Paine, Samuel Taylor Coleridge, Ann Radcliffe, Anna Barbauld, Lord Byron, William Wordsworth, Mary and Percy Shelley, John Keats.</w:t>
      </w:r>
    </w:p>
    <w:p w14:paraId="20D03B7E" w14:textId="172F6FE5" w:rsidR="00AC651F" w:rsidRDefault="00AC651F" w:rsidP="00AD2A6F">
      <w:pPr>
        <w:rPr>
          <w:b/>
          <w:bCs/>
          <w:sz w:val="24"/>
          <w:szCs w:val="24"/>
          <w:u w:val="single"/>
        </w:rPr>
      </w:pPr>
      <w:r w:rsidRPr="00AC651F">
        <w:rPr>
          <w:b/>
          <w:bCs/>
          <w:sz w:val="24"/>
          <w:szCs w:val="24"/>
          <w:u w:val="single"/>
        </w:rPr>
        <w:t>INDICATIVE READING LIST</w:t>
      </w:r>
    </w:p>
    <w:p w14:paraId="22096D26" w14:textId="77777777" w:rsidR="009E1C79" w:rsidRPr="009E1C79" w:rsidRDefault="009E1C79" w:rsidP="009E1C79">
      <w:pPr>
        <w:rPr>
          <w:i/>
          <w:iCs/>
          <w:sz w:val="24"/>
          <w:szCs w:val="24"/>
        </w:rPr>
      </w:pPr>
      <w:r w:rsidRPr="009E1C79">
        <w:rPr>
          <w:i/>
          <w:iCs/>
          <w:sz w:val="24"/>
          <w:szCs w:val="24"/>
        </w:rPr>
        <w:t>Writers to be studied will include many of the following:</w:t>
      </w:r>
    </w:p>
    <w:p w14:paraId="5EAD0BC4"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Edmund Burke</w:t>
      </w:r>
    </w:p>
    <w:p w14:paraId="2FA94A8D"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Thomas Paine</w:t>
      </w:r>
    </w:p>
    <w:p w14:paraId="0C9DCFBA"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Mary Wollstonecraft</w:t>
      </w:r>
    </w:p>
    <w:p w14:paraId="1D36D782"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William Godwin</w:t>
      </w:r>
    </w:p>
    <w:p w14:paraId="5BF64DE6"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Charlotte Smith</w:t>
      </w:r>
    </w:p>
    <w:p w14:paraId="131748D3"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Samuel Taylor Coleridge</w:t>
      </w:r>
    </w:p>
    <w:p w14:paraId="7F517913"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Matthew Lewis</w:t>
      </w:r>
    </w:p>
    <w:p w14:paraId="739ED778"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Ann Radcliffe</w:t>
      </w:r>
    </w:p>
    <w:p w14:paraId="2FBD0351"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Anna Barbauld</w:t>
      </w:r>
    </w:p>
    <w:p w14:paraId="0135037C"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lastRenderedPageBreak/>
        <w:t>William Wordsworth</w:t>
      </w:r>
    </w:p>
    <w:p w14:paraId="69D36357"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Lord Byron</w:t>
      </w:r>
    </w:p>
    <w:p w14:paraId="6D9702C1"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Pery and Mary Shelley</w:t>
      </w:r>
    </w:p>
    <w:p w14:paraId="55519EF9"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William Hazlitt</w:t>
      </w:r>
    </w:p>
    <w:p w14:paraId="374C8FD9"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John Keats</w:t>
      </w:r>
    </w:p>
    <w:p w14:paraId="0F37460F" w14:textId="77777777" w:rsidR="009E1C79" w:rsidRPr="009E1C79" w:rsidRDefault="009E1C79" w:rsidP="009E1C79">
      <w:pPr>
        <w:numPr>
          <w:ilvl w:val="0"/>
          <w:numId w:val="43"/>
        </w:numPr>
        <w:spacing w:after="0" w:line="240" w:lineRule="auto"/>
        <w:ind w:left="714" w:hanging="357"/>
        <w:rPr>
          <w:i/>
          <w:iCs/>
          <w:sz w:val="24"/>
          <w:szCs w:val="24"/>
        </w:rPr>
      </w:pPr>
      <w:r w:rsidRPr="009E1C79">
        <w:rPr>
          <w:i/>
          <w:iCs/>
          <w:sz w:val="24"/>
          <w:szCs w:val="24"/>
        </w:rPr>
        <w:t>Thomas de Quincey</w:t>
      </w:r>
    </w:p>
    <w:p w14:paraId="533FB27D" w14:textId="2ECA4D6F" w:rsidR="00B747C2" w:rsidRDefault="00B747C2" w:rsidP="009E1C79">
      <w:pPr>
        <w:rPr>
          <w:sz w:val="24"/>
          <w:szCs w:val="24"/>
        </w:rPr>
      </w:pPr>
    </w:p>
    <w:p w14:paraId="29B892C7" w14:textId="77777777" w:rsidR="00AF48C9" w:rsidRDefault="00AF48C9" w:rsidP="009E1C79">
      <w:pPr>
        <w:rPr>
          <w:sz w:val="24"/>
          <w:szCs w:val="24"/>
        </w:rPr>
      </w:pPr>
    </w:p>
    <w:p w14:paraId="3FBE4B54" w14:textId="77777777" w:rsidR="00AF48C9" w:rsidRDefault="00AF48C9" w:rsidP="009E1C79">
      <w:pPr>
        <w:rPr>
          <w:sz w:val="24"/>
          <w:szCs w:val="24"/>
        </w:rPr>
      </w:pPr>
    </w:p>
    <w:p w14:paraId="54C50411" w14:textId="77777777" w:rsidR="00AF48C9" w:rsidRDefault="00AF48C9" w:rsidP="009E1C79">
      <w:pPr>
        <w:rPr>
          <w:sz w:val="24"/>
          <w:szCs w:val="24"/>
        </w:rPr>
      </w:pPr>
    </w:p>
    <w:p w14:paraId="3AF43484" w14:textId="77777777" w:rsidR="00AF48C9" w:rsidRDefault="00AF48C9" w:rsidP="009E1C79">
      <w:pPr>
        <w:rPr>
          <w:sz w:val="24"/>
          <w:szCs w:val="24"/>
        </w:rPr>
      </w:pPr>
    </w:p>
    <w:p w14:paraId="2F87FD59" w14:textId="77777777" w:rsidR="00AF48C9" w:rsidRDefault="00AF48C9" w:rsidP="009E1C79">
      <w:pPr>
        <w:rPr>
          <w:sz w:val="24"/>
          <w:szCs w:val="24"/>
        </w:rPr>
      </w:pPr>
    </w:p>
    <w:p w14:paraId="502BCB54" w14:textId="77777777" w:rsidR="00AF48C9" w:rsidRDefault="00AF48C9" w:rsidP="009E1C79">
      <w:pPr>
        <w:rPr>
          <w:sz w:val="24"/>
          <w:szCs w:val="24"/>
        </w:rPr>
      </w:pPr>
    </w:p>
    <w:p w14:paraId="79306596" w14:textId="77777777" w:rsidR="00AF48C9" w:rsidRDefault="00AF48C9" w:rsidP="009E1C79">
      <w:pPr>
        <w:rPr>
          <w:sz w:val="24"/>
          <w:szCs w:val="24"/>
        </w:rPr>
      </w:pPr>
    </w:p>
    <w:p w14:paraId="7594F5FB" w14:textId="77777777" w:rsidR="00AF48C9" w:rsidRDefault="00AF48C9" w:rsidP="009E1C79">
      <w:pPr>
        <w:rPr>
          <w:sz w:val="24"/>
          <w:szCs w:val="24"/>
        </w:rPr>
      </w:pPr>
    </w:p>
    <w:p w14:paraId="13380972" w14:textId="77777777" w:rsidR="00AF48C9" w:rsidRDefault="00AF48C9" w:rsidP="009E1C79">
      <w:pPr>
        <w:rPr>
          <w:sz w:val="24"/>
          <w:szCs w:val="24"/>
        </w:rPr>
      </w:pPr>
    </w:p>
    <w:p w14:paraId="0DD32FD0" w14:textId="77777777" w:rsidR="00AF48C9" w:rsidRDefault="00AF48C9" w:rsidP="009E1C79">
      <w:pPr>
        <w:rPr>
          <w:sz w:val="24"/>
          <w:szCs w:val="24"/>
        </w:rPr>
      </w:pPr>
    </w:p>
    <w:p w14:paraId="541C69F9" w14:textId="77777777" w:rsidR="00AF48C9" w:rsidRDefault="00AF48C9" w:rsidP="009E1C79">
      <w:pPr>
        <w:rPr>
          <w:sz w:val="24"/>
          <w:szCs w:val="24"/>
        </w:rPr>
      </w:pPr>
    </w:p>
    <w:p w14:paraId="4CCAC0F7" w14:textId="77777777" w:rsidR="00AF48C9" w:rsidRDefault="00AF48C9" w:rsidP="009E1C79">
      <w:pPr>
        <w:rPr>
          <w:sz w:val="24"/>
          <w:szCs w:val="24"/>
        </w:rPr>
      </w:pPr>
    </w:p>
    <w:p w14:paraId="1FE765BA" w14:textId="77777777" w:rsidR="00AF48C9" w:rsidRDefault="00AF48C9" w:rsidP="009E1C79">
      <w:pPr>
        <w:rPr>
          <w:sz w:val="24"/>
          <w:szCs w:val="24"/>
        </w:rPr>
      </w:pPr>
    </w:p>
    <w:p w14:paraId="400AA1EC" w14:textId="77777777" w:rsidR="00AF48C9" w:rsidRDefault="00AF48C9" w:rsidP="009E1C79">
      <w:pPr>
        <w:rPr>
          <w:sz w:val="24"/>
          <w:szCs w:val="24"/>
        </w:rPr>
      </w:pPr>
    </w:p>
    <w:p w14:paraId="642E7B43" w14:textId="77777777" w:rsidR="00AF48C9" w:rsidRDefault="00AF48C9" w:rsidP="009E1C79">
      <w:pPr>
        <w:rPr>
          <w:sz w:val="24"/>
          <w:szCs w:val="24"/>
        </w:rPr>
      </w:pPr>
    </w:p>
    <w:p w14:paraId="1952FD50" w14:textId="77777777" w:rsidR="00AF48C9" w:rsidRDefault="00AF48C9" w:rsidP="009E1C79">
      <w:pPr>
        <w:rPr>
          <w:sz w:val="24"/>
          <w:szCs w:val="24"/>
        </w:rPr>
      </w:pPr>
    </w:p>
    <w:p w14:paraId="092ABDCA" w14:textId="77777777" w:rsidR="00AF48C9" w:rsidRDefault="00AF48C9" w:rsidP="009E1C79">
      <w:pPr>
        <w:rPr>
          <w:sz w:val="24"/>
          <w:szCs w:val="24"/>
        </w:rPr>
      </w:pPr>
    </w:p>
    <w:p w14:paraId="1CEDCF64" w14:textId="77777777" w:rsidR="00AF48C9" w:rsidRDefault="00AF48C9" w:rsidP="009E1C79">
      <w:pPr>
        <w:rPr>
          <w:sz w:val="24"/>
          <w:szCs w:val="24"/>
        </w:rPr>
      </w:pPr>
    </w:p>
    <w:p w14:paraId="4B6DF71C" w14:textId="77777777" w:rsidR="00AF48C9" w:rsidRDefault="00AF48C9" w:rsidP="009E1C79">
      <w:pPr>
        <w:rPr>
          <w:sz w:val="24"/>
          <w:szCs w:val="24"/>
        </w:rPr>
      </w:pPr>
    </w:p>
    <w:p w14:paraId="2900980A" w14:textId="77777777" w:rsidR="00AF48C9" w:rsidRDefault="00AF48C9" w:rsidP="009E1C79">
      <w:pPr>
        <w:rPr>
          <w:sz w:val="24"/>
          <w:szCs w:val="24"/>
        </w:rPr>
      </w:pPr>
    </w:p>
    <w:p w14:paraId="197169AF" w14:textId="77777777" w:rsidR="00AF48C9" w:rsidRDefault="00AF48C9" w:rsidP="009E1C79">
      <w:pPr>
        <w:rPr>
          <w:sz w:val="24"/>
          <w:szCs w:val="24"/>
        </w:rPr>
      </w:pPr>
    </w:p>
    <w:p w14:paraId="4DDCACC5" w14:textId="77777777" w:rsidR="00AF48C9" w:rsidRDefault="00AF48C9" w:rsidP="009E1C79">
      <w:pPr>
        <w:rPr>
          <w:sz w:val="24"/>
          <w:szCs w:val="24"/>
        </w:rPr>
      </w:pPr>
    </w:p>
    <w:p w14:paraId="45110240" w14:textId="39523AD4" w:rsidR="00AF48C9" w:rsidRPr="00F84FA7" w:rsidRDefault="00D156C5" w:rsidP="00AF48C9">
      <w:pPr>
        <w:pStyle w:val="Heading2"/>
        <w:jc w:val="center"/>
        <w:rPr>
          <w:b/>
          <w:bCs/>
          <w:i/>
          <w:color w:val="auto"/>
          <w:u w:val="single"/>
        </w:rPr>
      </w:pPr>
      <w:r w:rsidRPr="00D156C5">
        <w:rPr>
          <w:b/>
          <w:bCs/>
          <w:color w:val="auto"/>
          <w:u w:val="single"/>
        </w:rPr>
        <w:lastRenderedPageBreak/>
        <w:t>American Frontiers: Nation and Identity in the Long Nineteenth Century</w:t>
      </w:r>
    </w:p>
    <w:p w14:paraId="38902AB7" w14:textId="77777777" w:rsidR="00AF48C9" w:rsidRPr="00F84FA7" w:rsidRDefault="00AF48C9" w:rsidP="00AF48C9">
      <w:pPr>
        <w:pStyle w:val="NoSpacing"/>
      </w:pPr>
    </w:p>
    <w:p w14:paraId="0DC383AD" w14:textId="7B3D7A86" w:rsidR="00AF48C9" w:rsidRPr="00F84FA7" w:rsidRDefault="00AF48C9" w:rsidP="00AF48C9">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D156C5" w:rsidRPr="00D156C5">
        <w:rPr>
          <w:rFonts w:cs="Calibri"/>
          <w:sz w:val="24"/>
          <w:szCs w:val="24"/>
        </w:rPr>
        <w:t>40689</w:t>
      </w:r>
    </w:p>
    <w:p w14:paraId="209F4B7B" w14:textId="77777777" w:rsidR="00AF48C9" w:rsidRPr="00F84FA7" w:rsidRDefault="00AF48C9" w:rsidP="00AF48C9">
      <w:pPr>
        <w:pStyle w:val="NoSpacing"/>
        <w:rPr>
          <w:sz w:val="24"/>
          <w:szCs w:val="24"/>
        </w:rPr>
      </w:pPr>
      <w:r w:rsidRPr="00F84FA7">
        <w:rPr>
          <w:sz w:val="24"/>
          <w:szCs w:val="24"/>
        </w:rPr>
        <w:t xml:space="preserve">CREDIT VALUE: </w:t>
      </w:r>
      <w:r>
        <w:rPr>
          <w:sz w:val="24"/>
          <w:szCs w:val="24"/>
        </w:rPr>
        <w:t>20</w:t>
      </w:r>
    </w:p>
    <w:p w14:paraId="1A1F7A0A" w14:textId="77777777" w:rsidR="00AF48C9" w:rsidRDefault="00AF48C9" w:rsidP="00AF48C9">
      <w:pPr>
        <w:pStyle w:val="NoSpacing"/>
        <w:rPr>
          <w:sz w:val="24"/>
          <w:szCs w:val="24"/>
        </w:rPr>
      </w:pPr>
      <w:r w:rsidRPr="00F84FA7">
        <w:rPr>
          <w:sz w:val="24"/>
          <w:szCs w:val="24"/>
        </w:rPr>
        <w:t xml:space="preserve">ASSESSMENT METHOD: </w:t>
      </w:r>
      <w:r>
        <w:rPr>
          <w:sz w:val="24"/>
          <w:szCs w:val="24"/>
        </w:rPr>
        <w:t>1x Essay (100%)</w:t>
      </w:r>
    </w:p>
    <w:p w14:paraId="449988A1" w14:textId="77777777" w:rsidR="00AF48C9" w:rsidRDefault="00AF48C9" w:rsidP="00AF48C9">
      <w:pPr>
        <w:pStyle w:val="NoSpacing"/>
        <w:rPr>
          <w:sz w:val="24"/>
          <w:szCs w:val="24"/>
        </w:rPr>
      </w:pPr>
      <w:r w:rsidRPr="00F84FA7">
        <w:rPr>
          <w:sz w:val="24"/>
          <w:szCs w:val="24"/>
        </w:rPr>
        <w:t xml:space="preserve">SEMESTER: </w:t>
      </w:r>
      <w:r>
        <w:rPr>
          <w:sz w:val="24"/>
          <w:szCs w:val="24"/>
        </w:rPr>
        <w:t>2</w:t>
      </w:r>
      <w:r w:rsidRPr="00F84FA7">
        <w:rPr>
          <w:sz w:val="24"/>
          <w:szCs w:val="24"/>
        </w:rPr>
        <w:t xml:space="preserve"> (</w:t>
      </w:r>
      <w:r>
        <w:rPr>
          <w:sz w:val="24"/>
          <w:szCs w:val="24"/>
        </w:rPr>
        <w:t>Spring</w:t>
      </w:r>
      <w:r w:rsidRPr="00F84FA7">
        <w:rPr>
          <w:sz w:val="24"/>
          <w:szCs w:val="24"/>
        </w:rPr>
        <w:t xml:space="preserve"> term only)</w:t>
      </w:r>
    </w:p>
    <w:p w14:paraId="511B6EC4" w14:textId="77777777" w:rsidR="00AF48C9" w:rsidRDefault="00AF48C9" w:rsidP="00AF48C9">
      <w:pPr>
        <w:pStyle w:val="NoSpacing"/>
        <w:rPr>
          <w:sz w:val="24"/>
          <w:szCs w:val="24"/>
        </w:rPr>
      </w:pPr>
    </w:p>
    <w:p w14:paraId="24752CB9" w14:textId="77777777" w:rsidR="00AF48C9" w:rsidRPr="00483B29" w:rsidRDefault="00AF48C9" w:rsidP="00AF48C9">
      <w:pPr>
        <w:spacing w:after="0"/>
        <w:rPr>
          <w:b/>
          <w:i/>
          <w:sz w:val="24"/>
          <w:szCs w:val="24"/>
        </w:rPr>
      </w:pPr>
      <w:r w:rsidRPr="00483B29">
        <w:rPr>
          <w:b/>
          <w:i/>
          <w:sz w:val="24"/>
          <w:szCs w:val="24"/>
        </w:rPr>
        <w:t>Please note: this module is only available to students who study English Literature at their home institution.</w:t>
      </w:r>
    </w:p>
    <w:p w14:paraId="5F24937C" w14:textId="33BA89ED" w:rsidR="005429DE" w:rsidRDefault="005429DE" w:rsidP="009E1C79">
      <w:pPr>
        <w:rPr>
          <w:sz w:val="24"/>
          <w:szCs w:val="24"/>
        </w:rPr>
      </w:pPr>
    </w:p>
    <w:p w14:paraId="07562F24" w14:textId="54CECF6A" w:rsidR="005429DE" w:rsidRDefault="005429DE" w:rsidP="009E1C79">
      <w:pPr>
        <w:rPr>
          <w:b/>
          <w:bCs/>
          <w:sz w:val="24"/>
          <w:szCs w:val="24"/>
          <w:u w:val="single"/>
        </w:rPr>
      </w:pPr>
      <w:r w:rsidRPr="005429DE">
        <w:rPr>
          <w:b/>
          <w:bCs/>
          <w:sz w:val="24"/>
          <w:szCs w:val="24"/>
          <w:u w:val="single"/>
        </w:rPr>
        <w:t>DESCRIPTION</w:t>
      </w:r>
    </w:p>
    <w:p w14:paraId="516AEA04" w14:textId="637D831E" w:rsidR="00476349" w:rsidRPr="00476349" w:rsidRDefault="00476349" w:rsidP="00476349">
      <w:pPr>
        <w:rPr>
          <w:sz w:val="24"/>
          <w:szCs w:val="24"/>
        </w:rPr>
      </w:pPr>
      <w:r w:rsidRPr="00476349">
        <w:rPr>
          <w:sz w:val="24"/>
          <w:szCs w:val="24"/>
        </w:rPr>
        <w:t>The violent encounters and conflicts of the American frontier remain an enduring image of a nation in the process of self-definition. This volatile, unstable space reflects a country that, throughout the long nineteenth century, continued to grapple with unresolved questions and anxieties about nationhood, national identity, and who was (and who was not) an 'American'. This module offers students the opportunity to interrogate these questions and anxieties, while exploring the idea that nineteenth-century American literature was itself self-consciously concerned with what an American might be.</w:t>
      </w:r>
    </w:p>
    <w:p w14:paraId="61DA17BB" w14:textId="1DEECC90" w:rsidR="00476349" w:rsidRPr="00476349" w:rsidRDefault="00476349" w:rsidP="00476349">
      <w:pPr>
        <w:rPr>
          <w:sz w:val="24"/>
          <w:szCs w:val="24"/>
        </w:rPr>
      </w:pPr>
      <w:r w:rsidRPr="00476349">
        <w:rPr>
          <w:sz w:val="24"/>
          <w:szCs w:val="24"/>
        </w:rPr>
        <w:t xml:space="preserve">We will approach this topic by considering the </w:t>
      </w:r>
      <w:proofErr w:type="gramStart"/>
      <w:r w:rsidRPr="00476349">
        <w:rPr>
          <w:sz w:val="24"/>
          <w:szCs w:val="24"/>
        </w:rPr>
        <w:t>various different</w:t>
      </w:r>
      <w:proofErr w:type="gramEnd"/>
      <w:r w:rsidRPr="00476349">
        <w:rPr>
          <w:sz w:val="24"/>
          <w:szCs w:val="24"/>
        </w:rPr>
        <w:t xml:space="preserve"> frontiers, thresholds and boundaries with which America contended and which shaped the nation throughout the century, as well as looking at later texts that </w:t>
      </w:r>
      <w:proofErr w:type="gramStart"/>
      <w:r w:rsidRPr="00476349">
        <w:rPr>
          <w:sz w:val="24"/>
          <w:szCs w:val="24"/>
        </w:rPr>
        <w:t>reflect back</w:t>
      </w:r>
      <w:proofErr w:type="gramEnd"/>
      <w:r w:rsidRPr="00476349">
        <w:rPr>
          <w:sz w:val="24"/>
          <w:szCs w:val="24"/>
        </w:rPr>
        <w:t xml:space="preserve"> on this period. Alongside the western frontier of popular imagination, we may also think about America's oceanic frontier, the boundaries between the northern and southern states across which civil war played out, the domestic threshold, and the moment of transition into the twentieth century. We'll also approach these terms imaginatively, and explore America's engagement with literary boundaries, as it sought new generic and poetic forms to capture, shape, and give expression to an American voice. Finally, the individual’s body itself becomes a threshold and site of conflict – defined, for instance, by its colour, its sex, or its tattoos.</w:t>
      </w:r>
    </w:p>
    <w:p w14:paraId="6DA90662" w14:textId="06CD5D52" w:rsidR="005429DE" w:rsidRDefault="00476349" w:rsidP="00476349">
      <w:pPr>
        <w:rPr>
          <w:sz w:val="24"/>
          <w:szCs w:val="24"/>
        </w:rPr>
      </w:pPr>
      <w:r w:rsidRPr="00476349">
        <w:rPr>
          <w:sz w:val="24"/>
          <w:szCs w:val="24"/>
        </w:rPr>
        <w:t>America is a nation that has always reflected on its boundaries – points of definition that are yet porous and unstable. It is at these various thresholds, and in the encounters that took place across them, that we find various kinds of America emerge.</w:t>
      </w:r>
    </w:p>
    <w:p w14:paraId="1D37D330" w14:textId="77777777" w:rsidR="00476349" w:rsidRDefault="00476349" w:rsidP="00476349">
      <w:pPr>
        <w:rPr>
          <w:sz w:val="24"/>
          <w:szCs w:val="24"/>
        </w:rPr>
      </w:pPr>
    </w:p>
    <w:p w14:paraId="7BE5AA45" w14:textId="77777777" w:rsidR="00476349" w:rsidRDefault="00476349" w:rsidP="00476349">
      <w:pPr>
        <w:rPr>
          <w:sz w:val="24"/>
          <w:szCs w:val="24"/>
        </w:rPr>
      </w:pPr>
    </w:p>
    <w:p w14:paraId="12B292F4" w14:textId="77777777" w:rsidR="00476349" w:rsidRDefault="00476349" w:rsidP="00476349">
      <w:pPr>
        <w:rPr>
          <w:sz w:val="24"/>
          <w:szCs w:val="24"/>
        </w:rPr>
      </w:pPr>
    </w:p>
    <w:p w14:paraId="7D822C81" w14:textId="72DC9DBF" w:rsidR="00476349" w:rsidRPr="00F84FA7" w:rsidRDefault="00E9390E" w:rsidP="00476349">
      <w:pPr>
        <w:pStyle w:val="Heading2"/>
        <w:jc w:val="center"/>
        <w:rPr>
          <w:b/>
          <w:bCs/>
          <w:i/>
          <w:color w:val="auto"/>
          <w:u w:val="single"/>
        </w:rPr>
      </w:pPr>
      <w:r w:rsidRPr="00E9390E">
        <w:rPr>
          <w:b/>
          <w:bCs/>
          <w:color w:val="auto"/>
          <w:u w:val="single"/>
        </w:rPr>
        <w:lastRenderedPageBreak/>
        <w:t>Bedtime Stories: Reading Children’s Picture Books</w:t>
      </w:r>
    </w:p>
    <w:p w14:paraId="05F23E56" w14:textId="77777777" w:rsidR="00476349" w:rsidRPr="00F84FA7" w:rsidRDefault="00476349" w:rsidP="00476349">
      <w:pPr>
        <w:pStyle w:val="NoSpacing"/>
      </w:pPr>
    </w:p>
    <w:p w14:paraId="394E2B41" w14:textId="1E1B7AF1" w:rsidR="00476349" w:rsidRPr="00F84FA7" w:rsidRDefault="00476349" w:rsidP="00476349">
      <w:pPr>
        <w:pStyle w:val="NoSpacing"/>
        <w:rPr>
          <w:rFonts w:ascii="Calibri" w:hAnsi="Calibri" w:cs="Calibri"/>
          <w:sz w:val="24"/>
          <w:szCs w:val="24"/>
        </w:rPr>
      </w:pPr>
      <w:r w:rsidRPr="00F84FA7">
        <w:rPr>
          <w:sz w:val="24"/>
          <w:szCs w:val="24"/>
        </w:rPr>
        <w:t>MODULE CODE:</w:t>
      </w:r>
      <w:r w:rsidRPr="00F84FA7">
        <w:rPr>
          <w:rFonts w:ascii="Calibri" w:hAnsi="Calibri" w:cs="Calibri"/>
          <w:sz w:val="24"/>
          <w:szCs w:val="24"/>
        </w:rPr>
        <w:t xml:space="preserve"> </w:t>
      </w:r>
      <w:r w:rsidR="00E9390E" w:rsidRPr="00E9390E">
        <w:rPr>
          <w:rFonts w:cs="Calibri"/>
          <w:sz w:val="24"/>
          <w:szCs w:val="24"/>
        </w:rPr>
        <w:t>37165</w:t>
      </w:r>
    </w:p>
    <w:p w14:paraId="06DE376E" w14:textId="77777777" w:rsidR="00476349" w:rsidRPr="00F84FA7" w:rsidRDefault="00476349" w:rsidP="00476349">
      <w:pPr>
        <w:pStyle w:val="NoSpacing"/>
        <w:rPr>
          <w:sz w:val="24"/>
          <w:szCs w:val="24"/>
        </w:rPr>
      </w:pPr>
      <w:r w:rsidRPr="00F84FA7">
        <w:rPr>
          <w:sz w:val="24"/>
          <w:szCs w:val="24"/>
        </w:rPr>
        <w:t xml:space="preserve">CREDIT VALUE: </w:t>
      </w:r>
      <w:r>
        <w:rPr>
          <w:sz w:val="24"/>
          <w:szCs w:val="24"/>
        </w:rPr>
        <w:t>20</w:t>
      </w:r>
    </w:p>
    <w:p w14:paraId="16013022" w14:textId="1C5E6CBC" w:rsidR="00476349" w:rsidRDefault="00476349" w:rsidP="00476349">
      <w:pPr>
        <w:pStyle w:val="NoSpacing"/>
        <w:rPr>
          <w:sz w:val="24"/>
          <w:szCs w:val="24"/>
        </w:rPr>
      </w:pPr>
      <w:r w:rsidRPr="00F84FA7">
        <w:rPr>
          <w:sz w:val="24"/>
          <w:szCs w:val="24"/>
        </w:rPr>
        <w:t xml:space="preserve">ASSESSMENT METHOD: </w:t>
      </w:r>
      <w:r>
        <w:rPr>
          <w:sz w:val="24"/>
          <w:szCs w:val="24"/>
        </w:rPr>
        <w:t xml:space="preserve">1x </w:t>
      </w:r>
      <w:r w:rsidR="00BA055B">
        <w:rPr>
          <w:sz w:val="24"/>
          <w:szCs w:val="24"/>
        </w:rPr>
        <w:t>Portfolio (100%)</w:t>
      </w:r>
    </w:p>
    <w:p w14:paraId="46A05288" w14:textId="77777777" w:rsidR="00476349" w:rsidRDefault="00476349" w:rsidP="00476349">
      <w:pPr>
        <w:pStyle w:val="NoSpacing"/>
        <w:rPr>
          <w:sz w:val="24"/>
          <w:szCs w:val="24"/>
        </w:rPr>
      </w:pPr>
      <w:r w:rsidRPr="00F84FA7">
        <w:rPr>
          <w:sz w:val="24"/>
          <w:szCs w:val="24"/>
        </w:rPr>
        <w:t xml:space="preserve">SEMESTER: </w:t>
      </w:r>
      <w:r>
        <w:rPr>
          <w:sz w:val="24"/>
          <w:szCs w:val="24"/>
        </w:rPr>
        <w:t>2</w:t>
      </w:r>
      <w:r w:rsidRPr="00F84FA7">
        <w:rPr>
          <w:sz w:val="24"/>
          <w:szCs w:val="24"/>
        </w:rPr>
        <w:t xml:space="preserve"> (</w:t>
      </w:r>
      <w:r>
        <w:rPr>
          <w:sz w:val="24"/>
          <w:szCs w:val="24"/>
        </w:rPr>
        <w:t>Spring</w:t>
      </w:r>
      <w:r w:rsidRPr="00F84FA7">
        <w:rPr>
          <w:sz w:val="24"/>
          <w:szCs w:val="24"/>
        </w:rPr>
        <w:t xml:space="preserve"> term only)</w:t>
      </w:r>
    </w:p>
    <w:p w14:paraId="0F8AFE81" w14:textId="77777777" w:rsidR="00476349" w:rsidRDefault="00476349" w:rsidP="00476349">
      <w:pPr>
        <w:pStyle w:val="NoSpacing"/>
        <w:rPr>
          <w:sz w:val="24"/>
          <w:szCs w:val="24"/>
        </w:rPr>
      </w:pPr>
    </w:p>
    <w:p w14:paraId="62525F32" w14:textId="77777777" w:rsidR="00476349" w:rsidRPr="00483B29" w:rsidRDefault="00476349" w:rsidP="00476349">
      <w:pPr>
        <w:spacing w:after="0"/>
        <w:rPr>
          <w:b/>
          <w:i/>
          <w:sz w:val="24"/>
          <w:szCs w:val="24"/>
        </w:rPr>
      </w:pPr>
      <w:r w:rsidRPr="00483B29">
        <w:rPr>
          <w:b/>
          <w:i/>
          <w:sz w:val="24"/>
          <w:szCs w:val="24"/>
        </w:rPr>
        <w:t>Please note: this module is only available to students who study English Literature at their home institution.</w:t>
      </w:r>
    </w:p>
    <w:p w14:paraId="3DD70907" w14:textId="77777777" w:rsidR="00476349" w:rsidRDefault="00476349" w:rsidP="00476349">
      <w:pPr>
        <w:rPr>
          <w:sz w:val="24"/>
          <w:szCs w:val="24"/>
        </w:rPr>
      </w:pPr>
    </w:p>
    <w:p w14:paraId="1C85EF60" w14:textId="6891FCFC" w:rsidR="00BA055B" w:rsidRDefault="00BA055B" w:rsidP="00476349">
      <w:pPr>
        <w:rPr>
          <w:b/>
          <w:bCs/>
          <w:sz w:val="24"/>
          <w:szCs w:val="24"/>
          <w:u w:val="single"/>
        </w:rPr>
      </w:pPr>
      <w:r>
        <w:rPr>
          <w:b/>
          <w:bCs/>
          <w:sz w:val="24"/>
          <w:szCs w:val="24"/>
          <w:u w:val="single"/>
        </w:rPr>
        <w:t>DESCRIPTION</w:t>
      </w:r>
    </w:p>
    <w:p w14:paraId="68182E5F" w14:textId="7181F708" w:rsidR="00BA055B" w:rsidRDefault="00F15AAA" w:rsidP="00476349">
      <w:pPr>
        <w:rPr>
          <w:sz w:val="24"/>
          <w:szCs w:val="24"/>
        </w:rPr>
      </w:pPr>
      <w:r w:rsidRPr="00F15AAA">
        <w:rPr>
          <w:sz w:val="24"/>
          <w:szCs w:val="24"/>
        </w:rPr>
        <w:t>As you reach the end of your undergraduate degree, Bedtime Stories offers an exciting opportunity for you to engage anew with contemporary children’s picture books. Bringing to bear skills developed across your degree, we’ll approach an array of picture books from a variety of critical and creative perspectives. In addition to regular case studies of particular authors and/or illustrators we’ll consider topics such as: the history of picture books; picture books in the classroom (touching here on the practices and policies of early years literacy); picture books in the community (to include the role of libraries, and charities and organisations such as: The National Literacy Trust, Coram Beanstalk, BookTrust, Storybook Dads); the importance of diversity and inclusivity; the role of social media (including key bloggers and Instagram accounts); publishing and marketing; adaptations and performance (stage, tv, radio); and digital picture books. We’ll also explore key and emerging themes of children’s picture books (such as family, friendship, growing up, emotions, the animal kingdom, nature and the environment), the relationship between word and image, formal features (such as vocabulary, rhyme and rhythm), and the picture book as object and performance, relating our discussion throughout to broader theories of and approaches to children’s literature. Varying from year to year, there will be opportunities for collaboration with local libraries and archives, schools/early years’ providers, and community projects; students will also have the chance to contribute to module-specific social media accounts.</w:t>
      </w:r>
    </w:p>
    <w:p w14:paraId="58A39932" w14:textId="77777777" w:rsidR="00F15AAA" w:rsidRDefault="00F15AAA" w:rsidP="00476349">
      <w:pPr>
        <w:rPr>
          <w:sz w:val="24"/>
          <w:szCs w:val="24"/>
        </w:rPr>
      </w:pPr>
    </w:p>
    <w:p w14:paraId="7D003B82" w14:textId="77777777" w:rsidR="00F15AAA" w:rsidRDefault="00F15AAA" w:rsidP="00476349">
      <w:pPr>
        <w:rPr>
          <w:sz w:val="24"/>
          <w:szCs w:val="24"/>
        </w:rPr>
      </w:pPr>
    </w:p>
    <w:p w14:paraId="1C204433" w14:textId="77777777" w:rsidR="00F15AAA" w:rsidRDefault="00F15AAA" w:rsidP="00476349">
      <w:pPr>
        <w:rPr>
          <w:sz w:val="24"/>
          <w:szCs w:val="24"/>
        </w:rPr>
      </w:pPr>
    </w:p>
    <w:p w14:paraId="1A6EEF83" w14:textId="77777777" w:rsidR="00F15AAA" w:rsidRDefault="00F15AAA" w:rsidP="00476349">
      <w:pPr>
        <w:rPr>
          <w:sz w:val="24"/>
          <w:szCs w:val="24"/>
        </w:rPr>
      </w:pPr>
    </w:p>
    <w:p w14:paraId="3C4936B8" w14:textId="77777777" w:rsidR="00F15AAA" w:rsidRDefault="00F15AAA" w:rsidP="00476349">
      <w:pPr>
        <w:rPr>
          <w:sz w:val="24"/>
          <w:szCs w:val="24"/>
        </w:rPr>
      </w:pPr>
    </w:p>
    <w:p w14:paraId="710DB5A7" w14:textId="77777777" w:rsidR="006869E5" w:rsidRPr="006869E5" w:rsidRDefault="006869E5" w:rsidP="00476349">
      <w:pPr>
        <w:rPr>
          <w:b/>
          <w:bCs/>
          <w:sz w:val="24"/>
          <w:szCs w:val="24"/>
          <w:u w:val="single"/>
        </w:rPr>
      </w:pPr>
    </w:p>
    <w:sectPr w:rsidR="006869E5" w:rsidRPr="006869E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EE6C2A"/>
    <w:multiLevelType w:val="multilevel"/>
    <w:tmpl w:val="CF34BE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1C54FE"/>
    <w:multiLevelType w:val="multilevel"/>
    <w:tmpl w:val="97923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4397B"/>
    <w:multiLevelType w:val="multilevel"/>
    <w:tmpl w:val="AB7404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F21170E"/>
    <w:multiLevelType w:val="hybridMultilevel"/>
    <w:tmpl w:val="7038A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38E6DCE"/>
    <w:multiLevelType w:val="multilevel"/>
    <w:tmpl w:val="6D4673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203CA5"/>
    <w:multiLevelType w:val="hybridMultilevel"/>
    <w:tmpl w:val="A0D0D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8E7EEA"/>
    <w:multiLevelType w:val="multilevel"/>
    <w:tmpl w:val="52D42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9D5362A"/>
    <w:multiLevelType w:val="hybridMultilevel"/>
    <w:tmpl w:val="71AEC2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9862C0"/>
    <w:multiLevelType w:val="multilevel"/>
    <w:tmpl w:val="5554E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7E95D09"/>
    <w:multiLevelType w:val="multilevel"/>
    <w:tmpl w:val="CFA21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92C3ABE"/>
    <w:multiLevelType w:val="multilevel"/>
    <w:tmpl w:val="A0F8F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4B327D"/>
    <w:multiLevelType w:val="multilevel"/>
    <w:tmpl w:val="2836FD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C02030D"/>
    <w:multiLevelType w:val="hybridMultilevel"/>
    <w:tmpl w:val="6E949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EEE22FA"/>
    <w:multiLevelType w:val="multilevel"/>
    <w:tmpl w:val="1BA2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FC83C13"/>
    <w:multiLevelType w:val="multilevel"/>
    <w:tmpl w:val="CEAC2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1053942"/>
    <w:multiLevelType w:val="multilevel"/>
    <w:tmpl w:val="96C2F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8C0FBC"/>
    <w:multiLevelType w:val="multilevel"/>
    <w:tmpl w:val="95C2C5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1E008D1"/>
    <w:multiLevelType w:val="multilevel"/>
    <w:tmpl w:val="C44AF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34B7F0D"/>
    <w:multiLevelType w:val="multilevel"/>
    <w:tmpl w:val="D09EE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4D03CF1"/>
    <w:multiLevelType w:val="hybridMultilevel"/>
    <w:tmpl w:val="3AC85D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A38E2"/>
    <w:multiLevelType w:val="multilevel"/>
    <w:tmpl w:val="DE32A2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6830CBA"/>
    <w:multiLevelType w:val="multilevel"/>
    <w:tmpl w:val="B77A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7AB5E94"/>
    <w:multiLevelType w:val="multilevel"/>
    <w:tmpl w:val="3C9CBB6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360"/>
        </w:tabs>
        <w:ind w:left="360" w:hanging="360"/>
      </w:pPr>
      <w:rPr>
        <w:rFonts w:ascii="Symbol" w:hAnsi="Symbol" w:hint="default"/>
        <w:sz w:val="20"/>
      </w:rPr>
    </w:lvl>
    <w:lvl w:ilvl="2" w:tentative="1">
      <w:start w:val="1"/>
      <w:numFmt w:val="bullet"/>
      <w:lvlText w:val=""/>
      <w:lvlJc w:val="left"/>
      <w:pPr>
        <w:tabs>
          <w:tab w:val="num" w:pos="1080"/>
        </w:tabs>
        <w:ind w:left="1080" w:hanging="360"/>
      </w:pPr>
      <w:rPr>
        <w:rFonts w:ascii="Symbol" w:hAnsi="Symbol" w:hint="default"/>
        <w:sz w:val="20"/>
      </w:rPr>
    </w:lvl>
    <w:lvl w:ilvl="3" w:tentative="1">
      <w:start w:val="1"/>
      <w:numFmt w:val="bullet"/>
      <w:lvlText w:val=""/>
      <w:lvlJc w:val="left"/>
      <w:pPr>
        <w:tabs>
          <w:tab w:val="num" w:pos="1800"/>
        </w:tabs>
        <w:ind w:left="1800" w:hanging="360"/>
      </w:pPr>
      <w:rPr>
        <w:rFonts w:ascii="Symbol" w:hAnsi="Symbol" w:hint="default"/>
        <w:sz w:val="20"/>
      </w:rPr>
    </w:lvl>
    <w:lvl w:ilvl="4" w:tentative="1">
      <w:start w:val="1"/>
      <w:numFmt w:val="bullet"/>
      <w:lvlText w:val=""/>
      <w:lvlJc w:val="left"/>
      <w:pPr>
        <w:tabs>
          <w:tab w:val="num" w:pos="2520"/>
        </w:tabs>
        <w:ind w:left="2520" w:hanging="360"/>
      </w:pPr>
      <w:rPr>
        <w:rFonts w:ascii="Symbol" w:hAnsi="Symbol" w:hint="default"/>
        <w:sz w:val="20"/>
      </w:rPr>
    </w:lvl>
    <w:lvl w:ilvl="5" w:tentative="1">
      <w:start w:val="1"/>
      <w:numFmt w:val="bullet"/>
      <w:lvlText w:val=""/>
      <w:lvlJc w:val="left"/>
      <w:pPr>
        <w:tabs>
          <w:tab w:val="num" w:pos="3240"/>
        </w:tabs>
        <w:ind w:left="3240" w:hanging="360"/>
      </w:pPr>
      <w:rPr>
        <w:rFonts w:ascii="Symbol" w:hAnsi="Symbol" w:hint="default"/>
        <w:sz w:val="20"/>
      </w:rPr>
    </w:lvl>
    <w:lvl w:ilvl="6" w:tentative="1">
      <w:start w:val="1"/>
      <w:numFmt w:val="bullet"/>
      <w:lvlText w:val=""/>
      <w:lvlJc w:val="left"/>
      <w:pPr>
        <w:tabs>
          <w:tab w:val="num" w:pos="3960"/>
        </w:tabs>
        <w:ind w:left="3960" w:hanging="360"/>
      </w:pPr>
      <w:rPr>
        <w:rFonts w:ascii="Symbol" w:hAnsi="Symbol" w:hint="default"/>
        <w:sz w:val="20"/>
      </w:rPr>
    </w:lvl>
    <w:lvl w:ilvl="7" w:tentative="1">
      <w:start w:val="1"/>
      <w:numFmt w:val="bullet"/>
      <w:lvlText w:val=""/>
      <w:lvlJc w:val="left"/>
      <w:pPr>
        <w:tabs>
          <w:tab w:val="num" w:pos="4680"/>
        </w:tabs>
        <w:ind w:left="4680" w:hanging="360"/>
      </w:pPr>
      <w:rPr>
        <w:rFonts w:ascii="Symbol" w:hAnsi="Symbol" w:hint="default"/>
        <w:sz w:val="20"/>
      </w:rPr>
    </w:lvl>
    <w:lvl w:ilvl="8" w:tentative="1">
      <w:start w:val="1"/>
      <w:numFmt w:val="bullet"/>
      <w:lvlText w:val=""/>
      <w:lvlJc w:val="left"/>
      <w:pPr>
        <w:tabs>
          <w:tab w:val="num" w:pos="5400"/>
        </w:tabs>
        <w:ind w:left="5400" w:hanging="360"/>
      </w:pPr>
      <w:rPr>
        <w:rFonts w:ascii="Symbol" w:hAnsi="Symbol" w:hint="default"/>
        <w:sz w:val="20"/>
      </w:rPr>
    </w:lvl>
  </w:abstractNum>
  <w:abstractNum w:abstractNumId="23" w15:restartNumberingAfterBreak="0">
    <w:nsid w:val="39455430"/>
    <w:multiLevelType w:val="multilevel"/>
    <w:tmpl w:val="10A02B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9471F92"/>
    <w:multiLevelType w:val="hybridMultilevel"/>
    <w:tmpl w:val="B338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CF71E3B"/>
    <w:multiLevelType w:val="multilevel"/>
    <w:tmpl w:val="CE923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D3558FF"/>
    <w:multiLevelType w:val="multilevel"/>
    <w:tmpl w:val="01BCC5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E587835"/>
    <w:multiLevelType w:val="hybridMultilevel"/>
    <w:tmpl w:val="D2324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2B678B2"/>
    <w:multiLevelType w:val="multilevel"/>
    <w:tmpl w:val="0DF28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4DD93F88"/>
    <w:multiLevelType w:val="hybridMultilevel"/>
    <w:tmpl w:val="06EC0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4272291"/>
    <w:multiLevelType w:val="multilevel"/>
    <w:tmpl w:val="78DC0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65B2796"/>
    <w:multiLevelType w:val="multilevel"/>
    <w:tmpl w:val="C0E0C8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023456"/>
    <w:multiLevelType w:val="hybridMultilevel"/>
    <w:tmpl w:val="0F209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8DD41B4"/>
    <w:multiLevelType w:val="hybridMultilevel"/>
    <w:tmpl w:val="CEDA02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F94E44"/>
    <w:multiLevelType w:val="multilevel"/>
    <w:tmpl w:val="B0203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1510C84"/>
    <w:multiLevelType w:val="multilevel"/>
    <w:tmpl w:val="BAE0C6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183719F"/>
    <w:multiLevelType w:val="hybridMultilevel"/>
    <w:tmpl w:val="4B2AE4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46061CD"/>
    <w:multiLevelType w:val="hybridMultilevel"/>
    <w:tmpl w:val="68AC1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51C71DC"/>
    <w:multiLevelType w:val="hybridMultilevel"/>
    <w:tmpl w:val="C8BC7F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65E3CB5"/>
    <w:multiLevelType w:val="multilevel"/>
    <w:tmpl w:val="77EE4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6F20199"/>
    <w:multiLevelType w:val="hybridMultilevel"/>
    <w:tmpl w:val="CD1EA1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A084BC4"/>
    <w:multiLevelType w:val="multilevel"/>
    <w:tmpl w:val="DF80BD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B80425C"/>
    <w:multiLevelType w:val="hybridMultilevel"/>
    <w:tmpl w:val="E6B44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19056115">
    <w:abstractNumId w:val="22"/>
  </w:num>
  <w:num w:numId="2" w16cid:durableId="876552794">
    <w:abstractNumId w:val="9"/>
  </w:num>
  <w:num w:numId="3" w16cid:durableId="1586919558">
    <w:abstractNumId w:val="28"/>
  </w:num>
  <w:num w:numId="4" w16cid:durableId="1938708766">
    <w:abstractNumId w:val="18"/>
  </w:num>
  <w:num w:numId="5" w16cid:durableId="1337415401">
    <w:abstractNumId w:val="23"/>
  </w:num>
  <w:num w:numId="6" w16cid:durableId="1379091566">
    <w:abstractNumId w:val="21"/>
  </w:num>
  <w:num w:numId="7" w16cid:durableId="1463378018">
    <w:abstractNumId w:val="0"/>
  </w:num>
  <w:num w:numId="8" w16cid:durableId="1418593480">
    <w:abstractNumId w:val="14"/>
  </w:num>
  <w:num w:numId="9" w16cid:durableId="34090383">
    <w:abstractNumId w:val="17"/>
  </w:num>
  <w:num w:numId="10" w16cid:durableId="1767116751">
    <w:abstractNumId w:val="6"/>
  </w:num>
  <w:num w:numId="11" w16cid:durableId="5905074">
    <w:abstractNumId w:val="2"/>
  </w:num>
  <w:num w:numId="12" w16cid:durableId="1179806660">
    <w:abstractNumId w:val="35"/>
  </w:num>
  <w:num w:numId="13" w16cid:durableId="924149807">
    <w:abstractNumId w:val="25"/>
  </w:num>
  <w:num w:numId="14" w16cid:durableId="1034310840">
    <w:abstractNumId w:val="13"/>
  </w:num>
  <w:num w:numId="15" w16cid:durableId="1045525606">
    <w:abstractNumId w:val="24"/>
  </w:num>
  <w:num w:numId="16" w16cid:durableId="1160806031">
    <w:abstractNumId w:val="40"/>
  </w:num>
  <w:num w:numId="17" w16cid:durableId="1813789055">
    <w:abstractNumId w:val="42"/>
  </w:num>
  <w:num w:numId="18" w16cid:durableId="1509252297">
    <w:abstractNumId w:val="29"/>
  </w:num>
  <w:num w:numId="19" w16cid:durableId="649872788">
    <w:abstractNumId w:val="3"/>
  </w:num>
  <w:num w:numId="20" w16cid:durableId="1235625554">
    <w:abstractNumId w:val="27"/>
  </w:num>
  <w:num w:numId="21" w16cid:durableId="1284918744">
    <w:abstractNumId w:val="12"/>
  </w:num>
  <w:num w:numId="22" w16cid:durableId="1461413150">
    <w:abstractNumId w:val="37"/>
  </w:num>
  <w:num w:numId="23" w16cid:durableId="45184391">
    <w:abstractNumId w:val="11"/>
  </w:num>
  <w:num w:numId="24" w16cid:durableId="1401515796">
    <w:abstractNumId w:val="19"/>
  </w:num>
  <w:num w:numId="25" w16cid:durableId="532765518">
    <w:abstractNumId w:val="31"/>
  </w:num>
  <w:num w:numId="26" w16cid:durableId="2146392280">
    <w:abstractNumId w:val="39"/>
  </w:num>
  <w:num w:numId="27" w16cid:durableId="69550551">
    <w:abstractNumId w:val="34"/>
  </w:num>
  <w:num w:numId="28" w16cid:durableId="187909076">
    <w:abstractNumId w:val="32"/>
  </w:num>
  <w:num w:numId="29" w16cid:durableId="768165379">
    <w:abstractNumId w:val="7"/>
  </w:num>
  <w:num w:numId="30" w16cid:durableId="1650481634">
    <w:abstractNumId w:val="38"/>
  </w:num>
  <w:num w:numId="31" w16cid:durableId="229774060">
    <w:abstractNumId w:val="5"/>
  </w:num>
  <w:num w:numId="32" w16cid:durableId="547377979">
    <w:abstractNumId w:val="8"/>
  </w:num>
  <w:num w:numId="33" w16cid:durableId="1921675573">
    <w:abstractNumId w:val="15"/>
  </w:num>
  <w:num w:numId="34" w16cid:durableId="439951469">
    <w:abstractNumId w:val="20"/>
  </w:num>
  <w:num w:numId="35" w16cid:durableId="612519877">
    <w:abstractNumId w:val="41"/>
  </w:num>
  <w:num w:numId="36" w16cid:durableId="1422795623">
    <w:abstractNumId w:val="30"/>
  </w:num>
  <w:num w:numId="37" w16cid:durableId="1475566964">
    <w:abstractNumId w:val="33"/>
  </w:num>
  <w:num w:numId="38" w16cid:durableId="244384129">
    <w:abstractNumId w:val="36"/>
  </w:num>
  <w:num w:numId="39" w16cid:durableId="1879974954">
    <w:abstractNumId w:val="16"/>
  </w:num>
  <w:num w:numId="40" w16cid:durableId="1229219691">
    <w:abstractNumId w:val="1"/>
  </w:num>
  <w:num w:numId="41" w16cid:durableId="659692523">
    <w:abstractNumId w:val="26"/>
  </w:num>
  <w:num w:numId="42" w16cid:durableId="894586201">
    <w:abstractNumId w:val="4"/>
  </w:num>
  <w:num w:numId="43" w16cid:durableId="13427777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4FA7"/>
    <w:rsid w:val="000017B5"/>
    <w:rsid w:val="000042C7"/>
    <w:rsid w:val="00012AD2"/>
    <w:rsid w:val="00021DD4"/>
    <w:rsid w:val="00022AF4"/>
    <w:rsid w:val="000327FA"/>
    <w:rsid w:val="000507AD"/>
    <w:rsid w:val="00090BD7"/>
    <w:rsid w:val="0009580B"/>
    <w:rsid w:val="000A63AD"/>
    <w:rsid w:val="000B095A"/>
    <w:rsid w:val="000B5FB5"/>
    <w:rsid w:val="000C200A"/>
    <w:rsid w:val="000C3185"/>
    <w:rsid w:val="000C7751"/>
    <w:rsid w:val="000E3D74"/>
    <w:rsid w:val="001442FB"/>
    <w:rsid w:val="00145A3A"/>
    <w:rsid w:val="0016130D"/>
    <w:rsid w:val="00163D9B"/>
    <w:rsid w:val="001934EC"/>
    <w:rsid w:val="001B0129"/>
    <w:rsid w:val="001E6772"/>
    <w:rsid w:val="001F09DB"/>
    <w:rsid w:val="002116F3"/>
    <w:rsid w:val="0021181D"/>
    <w:rsid w:val="00224697"/>
    <w:rsid w:val="00242BA8"/>
    <w:rsid w:val="00250B6D"/>
    <w:rsid w:val="002567F4"/>
    <w:rsid w:val="002A3FC7"/>
    <w:rsid w:val="002A4E7F"/>
    <w:rsid w:val="002F37D2"/>
    <w:rsid w:val="00302C33"/>
    <w:rsid w:val="00354111"/>
    <w:rsid w:val="00360BBF"/>
    <w:rsid w:val="00374ABA"/>
    <w:rsid w:val="003A7A5D"/>
    <w:rsid w:val="003B4CB8"/>
    <w:rsid w:val="003C115A"/>
    <w:rsid w:val="003E49C3"/>
    <w:rsid w:val="003F12EF"/>
    <w:rsid w:val="003F555C"/>
    <w:rsid w:val="00423E43"/>
    <w:rsid w:val="00455711"/>
    <w:rsid w:val="00461117"/>
    <w:rsid w:val="004633D8"/>
    <w:rsid w:val="0046431E"/>
    <w:rsid w:val="004655A9"/>
    <w:rsid w:val="00476349"/>
    <w:rsid w:val="00483B29"/>
    <w:rsid w:val="004C0D2B"/>
    <w:rsid w:val="004C66FD"/>
    <w:rsid w:val="00501141"/>
    <w:rsid w:val="00505443"/>
    <w:rsid w:val="00532597"/>
    <w:rsid w:val="005429DE"/>
    <w:rsid w:val="00552066"/>
    <w:rsid w:val="00553768"/>
    <w:rsid w:val="0055711B"/>
    <w:rsid w:val="005B4AB5"/>
    <w:rsid w:val="005E3507"/>
    <w:rsid w:val="005E7DBC"/>
    <w:rsid w:val="0062686D"/>
    <w:rsid w:val="00635552"/>
    <w:rsid w:val="00640EA7"/>
    <w:rsid w:val="00642DA4"/>
    <w:rsid w:val="00645DF5"/>
    <w:rsid w:val="00651C3B"/>
    <w:rsid w:val="00666EA7"/>
    <w:rsid w:val="006725EE"/>
    <w:rsid w:val="00686862"/>
    <w:rsid w:val="006869E5"/>
    <w:rsid w:val="006872CC"/>
    <w:rsid w:val="00690BDE"/>
    <w:rsid w:val="006D3B97"/>
    <w:rsid w:val="006E1060"/>
    <w:rsid w:val="006E5CCA"/>
    <w:rsid w:val="00702F7E"/>
    <w:rsid w:val="00704251"/>
    <w:rsid w:val="00705F7A"/>
    <w:rsid w:val="007062F5"/>
    <w:rsid w:val="00730368"/>
    <w:rsid w:val="00767689"/>
    <w:rsid w:val="00776C47"/>
    <w:rsid w:val="00781761"/>
    <w:rsid w:val="00791AB6"/>
    <w:rsid w:val="007C0384"/>
    <w:rsid w:val="007E244B"/>
    <w:rsid w:val="007E64CF"/>
    <w:rsid w:val="00827630"/>
    <w:rsid w:val="00836C50"/>
    <w:rsid w:val="008412BB"/>
    <w:rsid w:val="00862965"/>
    <w:rsid w:val="00866A5A"/>
    <w:rsid w:val="00876781"/>
    <w:rsid w:val="00883BC7"/>
    <w:rsid w:val="00896EA3"/>
    <w:rsid w:val="008A6D9C"/>
    <w:rsid w:val="008B1174"/>
    <w:rsid w:val="008B39F1"/>
    <w:rsid w:val="008E6873"/>
    <w:rsid w:val="00901C52"/>
    <w:rsid w:val="00904205"/>
    <w:rsid w:val="009221BA"/>
    <w:rsid w:val="009255F9"/>
    <w:rsid w:val="00972A5F"/>
    <w:rsid w:val="00981C16"/>
    <w:rsid w:val="009870EB"/>
    <w:rsid w:val="009B70CB"/>
    <w:rsid w:val="009D23AC"/>
    <w:rsid w:val="009D7824"/>
    <w:rsid w:val="009E1C79"/>
    <w:rsid w:val="009F77E1"/>
    <w:rsid w:val="00A24155"/>
    <w:rsid w:val="00A35EC4"/>
    <w:rsid w:val="00AA0D0B"/>
    <w:rsid w:val="00AB2689"/>
    <w:rsid w:val="00AC651F"/>
    <w:rsid w:val="00AD2A6F"/>
    <w:rsid w:val="00AF48C9"/>
    <w:rsid w:val="00B24795"/>
    <w:rsid w:val="00B27859"/>
    <w:rsid w:val="00B35230"/>
    <w:rsid w:val="00B37845"/>
    <w:rsid w:val="00B511ED"/>
    <w:rsid w:val="00B51697"/>
    <w:rsid w:val="00B747C2"/>
    <w:rsid w:val="00B76C89"/>
    <w:rsid w:val="00B82064"/>
    <w:rsid w:val="00B96FDA"/>
    <w:rsid w:val="00BA055B"/>
    <w:rsid w:val="00BD7544"/>
    <w:rsid w:val="00BE7C2A"/>
    <w:rsid w:val="00C0662B"/>
    <w:rsid w:val="00C30D5A"/>
    <w:rsid w:val="00C451A4"/>
    <w:rsid w:val="00C72F19"/>
    <w:rsid w:val="00C744B0"/>
    <w:rsid w:val="00C84C1F"/>
    <w:rsid w:val="00CA5EE5"/>
    <w:rsid w:val="00CB21FC"/>
    <w:rsid w:val="00CC4AF6"/>
    <w:rsid w:val="00CD474A"/>
    <w:rsid w:val="00CE7860"/>
    <w:rsid w:val="00D019D6"/>
    <w:rsid w:val="00D02F6E"/>
    <w:rsid w:val="00D156C5"/>
    <w:rsid w:val="00D32CA2"/>
    <w:rsid w:val="00D42609"/>
    <w:rsid w:val="00D649D2"/>
    <w:rsid w:val="00D73BEE"/>
    <w:rsid w:val="00D77F1B"/>
    <w:rsid w:val="00D8016C"/>
    <w:rsid w:val="00D96ABC"/>
    <w:rsid w:val="00D96F60"/>
    <w:rsid w:val="00DB15E6"/>
    <w:rsid w:val="00DB61A7"/>
    <w:rsid w:val="00DC210B"/>
    <w:rsid w:val="00DE1ADE"/>
    <w:rsid w:val="00E010F0"/>
    <w:rsid w:val="00E5147A"/>
    <w:rsid w:val="00E523D8"/>
    <w:rsid w:val="00E62749"/>
    <w:rsid w:val="00E871B3"/>
    <w:rsid w:val="00E9390E"/>
    <w:rsid w:val="00E93B7F"/>
    <w:rsid w:val="00EA770E"/>
    <w:rsid w:val="00EB3867"/>
    <w:rsid w:val="00EC74F4"/>
    <w:rsid w:val="00EE5196"/>
    <w:rsid w:val="00F001A3"/>
    <w:rsid w:val="00F00809"/>
    <w:rsid w:val="00F03EEB"/>
    <w:rsid w:val="00F146F7"/>
    <w:rsid w:val="00F15AAA"/>
    <w:rsid w:val="00F16E48"/>
    <w:rsid w:val="00F24D83"/>
    <w:rsid w:val="00F84FA7"/>
    <w:rsid w:val="00F959B8"/>
    <w:rsid w:val="00FA4042"/>
    <w:rsid w:val="00FA4A4D"/>
    <w:rsid w:val="00FA6704"/>
    <w:rsid w:val="00FC7289"/>
    <w:rsid w:val="00FC75ED"/>
    <w:rsid w:val="00FE3B59"/>
    <w:rsid w:val="00FE6C60"/>
    <w:rsid w:val="1A127FCE"/>
    <w:rsid w:val="261C692E"/>
    <w:rsid w:val="58614278"/>
    <w:rsid w:val="5E6D08B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D1013B"/>
  <w15:chartTrackingRefBased/>
  <w15:docId w15:val="{AE74E789-E852-40BD-9D0B-0C969DBCA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4FA7"/>
    <w:pPr>
      <w:spacing w:after="200" w:line="276" w:lineRule="auto"/>
    </w:pPr>
    <w:rPr>
      <w:kern w:val="0"/>
      <w14:ligatures w14:val="none"/>
    </w:rPr>
  </w:style>
  <w:style w:type="paragraph" w:styleId="Heading1">
    <w:name w:val="heading 1"/>
    <w:basedOn w:val="Normal"/>
    <w:next w:val="Normal"/>
    <w:link w:val="Heading1Char"/>
    <w:uiPriority w:val="9"/>
    <w:qFormat/>
    <w:rsid w:val="00F84F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84F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84F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84F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84F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84FA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84FA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84FA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84FA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F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84F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84F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84F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84F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84F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84F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84F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84FA7"/>
    <w:rPr>
      <w:rFonts w:eastAsiaTheme="majorEastAsia" w:cstheme="majorBidi"/>
      <w:color w:val="272727" w:themeColor="text1" w:themeTint="D8"/>
    </w:rPr>
  </w:style>
  <w:style w:type="paragraph" w:styleId="Title">
    <w:name w:val="Title"/>
    <w:basedOn w:val="Normal"/>
    <w:next w:val="Normal"/>
    <w:link w:val="TitleChar"/>
    <w:uiPriority w:val="10"/>
    <w:qFormat/>
    <w:rsid w:val="00F84F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4F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84FA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84F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84FA7"/>
    <w:pPr>
      <w:spacing w:before="160"/>
      <w:jc w:val="center"/>
    </w:pPr>
    <w:rPr>
      <w:i/>
      <w:iCs/>
      <w:color w:val="404040" w:themeColor="text1" w:themeTint="BF"/>
    </w:rPr>
  </w:style>
  <w:style w:type="character" w:customStyle="1" w:styleId="QuoteChar">
    <w:name w:val="Quote Char"/>
    <w:basedOn w:val="DefaultParagraphFont"/>
    <w:link w:val="Quote"/>
    <w:uiPriority w:val="29"/>
    <w:rsid w:val="00F84FA7"/>
    <w:rPr>
      <w:i/>
      <w:iCs/>
      <w:color w:val="404040" w:themeColor="text1" w:themeTint="BF"/>
    </w:rPr>
  </w:style>
  <w:style w:type="paragraph" w:styleId="ListParagraph">
    <w:name w:val="List Paragraph"/>
    <w:basedOn w:val="Normal"/>
    <w:uiPriority w:val="34"/>
    <w:qFormat/>
    <w:rsid w:val="00F84FA7"/>
    <w:pPr>
      <w:ind w:left="720"/>
      <w:contextualSpacing/>
    </w:pPr>
  </w:style>
  <w:style w:type="character" w:styleId="IntenseEmphasis">
    <w:name w:val="Intense Emphasis"/>
    <w:basedOn w:val="DefaultParagraphFont"/>
    <w:uiPriority w:val="21"/>
    <w:qFormat/>
    <w:rsid w:val="00F84FA7"/>
    <w:rPr>
      <w:i/>
      <w:iCs/>
      <w:color w:val="0F4761" w:themeColor="accent1" w:themeShade="BF"/>
    </w:rPr>
  </w:style>
  <w:style w:type="paragraph" w:styleId="IntenseQuote">
    <w:name w:val="Intense Quote"/>
    <w:basedOn w:val="Normal"/>
    <w:next w:val="Normal"/>
    <w:link w:val="IntenseQuoteChar"/>
    <w:uiPriority w:val="30"/>
    <w:qFormat/>
    <w:rsid w:val="00F84F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84FA7"/>
    <w:rPr>
      <w:i/>
      <w:iCs/>
      <w:color w:val="0F4761" w:themeColor="accent1" w:themeShade="BF"/>
    </w:rPr>
  </w:style>
  <w:style w:type="character" w:styleId="IntenseReference">
    <w:name w:val="Intense Reference"/>
    <w:basedOn w:val="DefaultParagraphFont"/>
    <w:uiPriority w:val="32"/>
    <w:qFormat/>
    <w:rsid w:val="00F84FA7"/>
    <w:rPr>
      <w:b/>
      <w:bCs/>
      <w:smallCaps/>
      <w:color w:val="0F4761" w:themeColor="accent1" w:themeShade="BF"/>
      <w:spacing w:val="5"/>
    </w:rPr>
  </w:style>
  <w:style w:type="paragraph" w:styleId="NoSpacing">
    <w:name w:val="No Spacing"/>
    <w:uiPriority w:val="1"/>
    <w:qFormat/>
    <w:rsid w:val="00F84FA7"/>
    <w:pPr>
      <w:spacing w:after="0" w:line="240" w:lineRule="auto"/>
    </w:pPr>
    <w:rPr>
      <w:kern w:val="0"/>
      <w14:ligatures w14:val="none"/>
    </w:rPr>
  </w:style>
  <w:style w:type="paragraph" w:customStyle="1" w:styleId="paragraph">
    <w:name w:val="paragraph"/>
    <w:basedOn w:val="Normal"/>
    <w:rsid w:val="00F84FA7"/>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84FA7"/>
  </w:style>
  <w:style w:type="character" w:customStyle="1" w:styleId="eop">
    <w:name w:val="eop"/>
    <w:basedOn w:val="DefaultParagraphFont"/>
    <w:rsid w:val="00F84FA7"/>
  </w:style>
  <w:style w:type="character" w:styleId="Hyperlink">
    <w:name w:val="Hyperlink"/>
    <w:basedOn w:val="DefaultParagraphFont"/>
    <w:uiPriority w:val="99"/>
    <w:unhideWhenUsed/>
    <w:rsid w:val="00C0662B"/>
    <w:rPr>
      <w:color w:val="467886" w:themeColor="hyperlink"/>
      <w:u w:val="single"/>
    </w:rPr>
  </w:style>
  <w:style w:type="character" w:styleId="UnresolvedMention">
    <w:name w:val="Unresolved Mention"/>
    <w:basedOn w:val="DefaultParagraphFont"/>
    <w:uiPriority w:val="99"/>
    <w:semiHidden/>
    <w:unhideWhenUsed/>
    <w:rsid w:val="00C066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22789">
      <w:bodyDiv w:val="1"/>
      <w:marLeft w:val="0"/>
      <w:marRight w:val="0"/>
      <w:marTop w:val="0"/>
      <w:marBottom w:val="0"/>
      <w:divBdr>
        <w:top w:val="none" w:sz="0" w:space="0" w:color="auto"/>
        <w:left w:val="none" w:sz="0" w:space="0" w:color="auto"/>
        <w:bottom w:val="none" w:sz="0" w:space="0" w:color="auto"/>
        <w:right w:val="none" w:sz="0" w:space="0" w:color="auto"/>
      </w:divBdr>
    </w:div>
    <w:div w:id="31930718">
      <w:bodyDiv w:val="1"/>
      <w:marLeft w:val="0"/>
      <w:marRight w:val="0"/>
      <w:marTop w:val="0"/>
      <w:marBottom w:val="0"/>
      <w:divBdr>
        <w:top w:val="none" w:sz="0" w:space="0" w:color="auto"/>
        <w:left w:val="none" w:sz="0" w:space="0" w:color="auto"/>
        <w:bottom w:val="none" w:sz="0" w:space="0" w:color="auto"/>
        <w:right w:val="none" w:sz="0" w:space="0" w:color="auto"/>
      </w:divBdr>
    </w:div>
    <w:div w:id="43140927">
      <w:bodyDiv w:val="1"/>
      <w:marLeft w:val="0"/>
      <w:marRight w:val="0"/>
      <w:marTop w:val="0"/>
      <w:marBottom w:val="0"/>
      <w:divBdr>
        <w:top w:val="none" w:sz="0" w:space="0" w:color="auto"/>
        <w:left w:val="none" w:sz="0" w:space="0" w:color="auto"/>
        <w:bottom w:val="none" w:sz="0" w:space="0" w:color="auto"/>
        <w:right w:val="none" w:sz="0" w:space="0" w:color="auto"/>
      </w:divBdr>
    </w:div>
    <w:div w:id="54742208">
      <w:bodyDiv w:val="1"/>
      <w:marLeft w:val="0"/>
      <w:marRight w:val="0"/>
      <w:marTop w:val="0"/>
      <w:marBottom w:val="0"/>
      <w:divBdr>
        <w:top w:val="none" w:sz="0" w:space="0" w:color="auto"/>
        <w:left w:val="none" w:sz="0" w:space="0" w:color="auto"/>
        <w:bottom w:val="none" w:sz="0" w:space="0" w:color="auto"/>
        <w:right w:val="none" w:sz="0" w:space="0" w:color="auto"/>
      </w:divBdr>
    </w:div>
    <w:div w:id="128325773">
      <w:bodyDiv w:val="1"/>
      <w:marLeft w:val="0"/>
      <w:marRight w:val="0"/>
      <w:marTop w:val="0"/>
      <w:marBottom w:val="0"/>
      <w:divBdr>
        <w:top w:val="none" w:sz="0" w:space="0" w:color="auto"/>
        <w:left w:val="none" w:sz="0" w:space="0" w:color="auto"/>
        <w:bottom w:val="none" w:sz="0" w:space="0" w:color="auto"/>
        <w:right w:val="none" w:sz="0" w:space="0" w:color="auto"/>
      </w:divBdr>
    </w:div>
    <w:div w:id="234823116">
      <w:bodyDiv w:val="1"/>
      <w:marLeft w:val="0"/>
      <w:marRight w:val="0"/>
      <w:marTop w:val="0"/>
      <w:marBottom w:val="0"/>
      <w:divBdr>
        <w:top w:val="none" w:sz="0" w:space="0" w:color="auto"/>
        <w:left w:val="none" w:sz="0" w:space="0" w:color="auto"/>
        <w:bottom w:val="none" w:sz="0" w:space="0" w:color="auto"/>
        <w:right w:val="none" w:sz="0" w:space="0" w:color="auto"/>
      </w:divBdr>
    </w:div>
    <w:div w:id="242838784">
      <w:bodyDiv w:val="1"/>
      <w:marLeft w:val="0"/>
      <w:marRight w:val="0"/>
      <w:marTop w:val="0"/>
      <w:marBottom w:val="0"/>
      <w:divBdr>
        <w:top w:val="none" w:sz="0" w:space="0" w:color="auto"/>
        <w:left w:val="none" w:sz="0" w:space="0" w:color="auto"/>
        <w:bottom w:val="none" w:sz="0" w:space="0" w:color="auto"/>
        <w:right w:val="none" w:sz="0" w:space="0" w:color="auto"/>
      </w:divBdr>
    </w:div>
    <w:div w:id="325129904">
      <w:bodyDiv w:val="1"/>
      <w:marLeft w:val="0"/>
      <w:marRight w:val="0"/>
      <w:marTop w:val="0"/>
      <w:marBottom w:val="0"/>
      <w:divBdr>
        <w:top w:val="none" w:sz="0" w:space="0" w:color="auto"/>
        <w:left w:val="none" w:sz="0" w:space="0" w:color="auto"/>
        <w:bottom w:val="none" w:sz="0" w:space="0" w:color="auto"/>
        <w:right w:val="none" w:sz="0" w:space="0" w:color="auto"/>
      </w:divBdr>
    </w:div>
    <w:div w:id="343091797">
      <w:bodyDiv w:val="1"/>
      <w:marLeft w:val="0"/>
      <w:marRight w:val="0"/>
      <w:marTop w:val="0"/>
      <w:marBottom w:val="0"/>
      <w:divBdr>
        <w:top w:val="none" w:sz="0" w:space="0" w:color="auto"/>
        <w:left w:val="none" w:sz="0" w:space="0" w:color="auto"/>
        <w:bottom w:val="none" w:sz="0" w:space="0" w:color="auto"/>
        <w:right w:val="none" w:sz="0" w:space="0" w:color="auto"/>
      </w:divBdr>
    </w:div>
    <w:div w:id="553467530">
      <w:bodyDiv w:val="1"/>
      <w:marLeft w:val="0"/>
      <w:marRight w:val="0"/>
      <w:marTop w:val="0"/>
      <w:marBottom w:val="0"/>
      <w:divBdr>
        <w:top w:val="none" w:sz="0" w:space="0" w:color="auto"/>
        <w:left w:val="none" w:sz="0" w:space="0" w:color="auto"/>
        <w:bottom w:val="none" w:sz="0" w:space="0" w:color="auto"/>
        <w:right w:val="none" w:sz="0" w:space="0" w:color="auto"/>
      </w:divBdr>
    </w:div>
    <w:div w:id="723257008">
      <w:bodyDiv w:val="1"/>
      <w:marLeft w:val="0"/>
      <w:marRight w:val="0"/>
      <w:marTop w:val="0"/>
      <w:marBottom w:val="0"/>
      <w:divBdr>
        <w:top w:val="none" w:sz="0" w:space="0" w:color="auto"/>
        <w:left w:val="none" w:sz="0" w:space="0" w:color="auto"/>
        <w:bottom w:val="none" w:sz="0" w:space="0" w:color="auto"/>
        <w:right w:val="none" w:sz="0" w:space="0" w:color="auto"/>
      </w:divBdr>
    </w:div>
    <w:div w:id="745954929">
      <w:bodyDiv w:val="1"/>
      <w:marLeft w:val="0"/>
      <w:marRight w:val="0"/>
      <w:marTop w:val="0"/>
      <w:marBottom w:val="0"/>
      <w:divBdr>
        <w:top w:val="none" w:sz="0" w:space="0" w:color="auto"/>
        <w:left w:val="none" w:sz="0" w:space="0" w:color="auto"/>
        <w:bottom w:val="none" w:sz="0" w:space="0" w:color="auto"/>
        <w:right w:val="none" w:sz="0" w:space="0" w:color="auto"/>
      </w:divBdr>
    </w:div>
    <w:div w:id="827866482">
      <w:bodyDiv w:val="1"/>
      <w:marLeft w:val="0"/>
      <w:marRight w:val="0"/>
      <w:marTop w:val="0"/>
      <w:marBottom w:val="0"/>
      <w:divBdr>
        <w:top w:val="none" w:sz="0" w:space="0" w:color="auto"/>
        <w:left w:val="none" w:sz="0" w:space="0" w:color="auto"/>
        <w:bottom w:val="none" w:sz="0" w:space="0" w:color="auto"/>
        <w:right w:val="none" w:sz="0" w:space="0" w:color="auto"/>
      </w:divBdr>
    </w:div>
    <w:div w:id="893195619">
      <w:bodyDiv w:val="1"/>
      <w:marLeft w:val="0"/>
      <w:marRight w:val="0"/>
      <w:marTop w:val="0"/>
      <w:marBottom w:val="0"/>
      <w:divBdr>
        <w:top w:val="none" w:sz="0" w:space="0" w:color="auto"/>
        <w:left w:val="none" w:sz="0" w:space="0" w:color="auto"/>
        <w:bottom w:val="none" w:sz="0" w:space="0" w:color="auto"/>
        <w:right w:val="none" w:sz="0" w:space="0" w:color="auto"/>
      </w:divBdr>
    </w:div>
    <w:div w:id="1025061002">
      <w:bodyDiv w:val="1"/>
      <w:marLeft w:val="0"/>
      <w:marRight w:val="0"/>
      <w:marTop w:val="0"/>
      <w:marBottom w:val="0"/>
      <w:divBdr>
        <w:top w:val="none" w:sz="0" w:space="0" w:color="auto"/>
        <w:left w:val="none" w:sz="0" w:space="0" w:color="auto"/>
        <w:bottom w:val="none" w:sz="0" w:space="0" w:color="auto"/>
        <w:right w:val="none" w:sz="0" w:space="0" w:color="auto"/>
      </w:divBdr>
      <w:divsChild>
        <w:div w:id="1016689868">
          <w:marLeft w:val="0"/>
          <w:marRight w:val="0"/>
          <w:marTop w:val="0"/>
          <w:marBottom w:val="0"/>
          <w:divBdr>
            <w:top w:val="none" w:sz="0" w:space="0" w:color="auto"/>
            <w:left w:val="none" w:sz="0" w:space="0" w:color="auto"/>
            <w:bottom w:val="none" w:sz="0" w:space="0" w:color="auto"/>
            <w:right w:val="none" w:sz="0" w:space="0" w:color="auto"/>
          </w:divBdr>
        </w:div>
        <w:div w:id="310865137">
          <w:marLeft w:val="0"/>
          <w:marRight w:val="0"/>
          <w:marTop w:val="0"/>
          <w:marBottom w:val="0"/>
          <w:divBdr>
            <w:top w:val="none" w:sz="0" w:space="0" w:color="auto"/>
            <w:left w:val="none" w:sz="0" w:space="0" w:color="auto"/>
            <w:bottom w:val="none" w:sz="0" w:space="0" w:color="auto"/>
            <w:right w:val="none" w:sz="0" w:space="0" w:color="auto"/>
          </w:divBdr>
        </w:div>
        <w:div w:id="125242661">
          <w:marLeft w:val="0"/>
          <w:marRight w:val="0"/>
          <w:marTop w:val="0"/>
          <w:marBottom w:val="0"/>
          <w:divBdr>
            <w:top w:val="none" w:sz="0" w:space="0" w:color="auto"/>
            <w:left w:val="none" w:sz="0" w:space="0" w:color="auto"/>
            <w:bottom w:val="none" w:sz="0" w:space="0" w:color="auto"/>
            <w:right w:val="none" w:sz="0" w:space="0" w:color="auto"/>
          </w:divBdr>
        </w:div>
      </w:divsChild>
    </w:div>
    <w:div w:id="1104419400">
      <w:bodyDiv w:val="1"/>
      <w:marLeft w:val="0"/>
      <w:marRight w:val="0"/>
      <w:marTop w:val="0"/>
      <w:marBottom w:val="0"/>
      <w:divBdr>
        <w:top w:val="none" w:sz="0" w:space="0" w:color="auto"/>
        <w:left w:val="none" w:sz="0" w:space="0" w:color="auto"/>
        <w:bottom w:val="none" w:sz="0" w:space="0" w:color="auto"/>
        <w:right w:val="none" w:sz="0" w:space="0" w:color="auto"/>
      </w:divBdr>
      <w:divsChild>
        <w:div w:id="1106270975">
          <w:marLeft w:val="0"/>
          <w:marRight w:val="0"/>
          <w:marTop w:val="0"/>
          <w:marBottom w:val="0"/>
          <w:divBdr>
            <w:top w:val="none" w:sz="0" w:space="0" w:color="auto"/>
            <w:left w:val="none" w:sz="0" w:space="0" w:color="auto"/>
            <w:bottom w:val="none" w:sz="0" w:space="0" w:color="auto"/>
            <w:right w:val="none" w:sz="0" w:space="0" w:color="auto"/>
          </w:divBdr>
        </w:div>
        <w:div w:id="818545214">
          <w:marLeft w:val="0"/>
          <w:marRight w:val="0"/>
          <w:marTop w:val="0"/>
          <w:marBottom w:val="0"/>
          <w:divBdr>
            <w:top w:val="none" w:sz="0" w:space="0" w:color="auto"/>
            <w:left w:val="none" w:sz="0" w:space="0" w:color="auto"/>
            <w:bottom w:val="none" w:sz="0" w:space="0" w:color="auto"/>
            <w:right w:val="none" w:sz="0" w:space="0" w:color="auto"/>
          </w:divBdr>
        </w:div>
        <w:div w:id="381945193">
          <w:marLeft w:val="0"/>
          <w:marRight w:val="0"/>
          <w:marTop w:val="0"/>
          <w:marBottom w:val="0"/>
          <w:divBdr>
            <w:top w:val="none" w:sz="0" w:space="0" w:color="auto"/>
            <w:left w:val="none" w:sz="0" w:space="0" w:color="auto"/>
            <w:bottom w:val="none" w:sz="0" w:space="0" w:color="auto"/>
            <w:right w:val="none" w:sz="0" w:space="0" w:color="auto"/>
          </w:divBdr>
        </w:div>
        <w:div w:id="1170289015">
          <w:marLeft w:val="0"/>
          <w:marRight w:val="0"/>
          <w:marTop w:val="0"/>
          <w:marBottom w:val="0"/>
          <w:divBdr>
            <w:top w:val="none" w:sz="0" w:space="0" w:color="auto"/>
            <w:left w:val="none" w:sz="0" w:space="0" w:color="auto"/>
            <w:bottom w:val="none" w:sz="0" w:space="0" w:color="auto"/>
            <w:right w:val="none" w:sz="0" w:space="0" w:color="auto"/>
          </w:divBdr>
        </w:div>
      </w:divsChild>
    </w:div>
    <w:div w:id="1223445360">
      <w:bodyDiv w:val="1"/>
      <w:marLeft w:val="0"/>
      <w:marRight w:val="0"/>
      <w:marTop w:val="0"/>
      <w:marBottom w:val="0"/>
      <w:divBdr>
        <w:top w:val="none" w:sz="0" w:space="0" w:color="auto"/>
        <w:left w:val="none" w:sz="0" w:space="0" w:color="auto"/>
        <w:bottom w:val="none" w:sz="0" w:space="0" w:color="auto"/>
        <w:right w:val="none" w:sz="0" w:space="0" w:color="auto"/>
      </w:divBdr>
      <w:divsChild>
        <w:div w:id="2000383755">
          <w:marLeft w:val="0"/>
          <w:marRight w:val="0"/>
          <w:marTop w:val="0"/>
          <w:marBottom w:val="0"/>
          <w:divBdr>
            <w:top w:val="none" w:sz="0" w:space="0" w:color="auto"/>
            <w:left w:val="none" w:sz="0" w:space="0" w:color="auto"/>
            <w:bottom w:val="none" w:sz="0" w:space="0" w:color="auto"/>
            <w:right w:val="none" w:sz="0" w:space="0" w:color="auto"/>
          </w:divBdr>
        </w:div>
        <w:div w:id="595792225">
          <w:marLeft w:val="0"/>
          <w:marRight w:val="0"/>
          <w:marTop w:val="0"/>
          <w:marBottom w:val="0"/>
          <w:divBdr>
            <w:top w:val="none" w:sz="0" w:space="0" w:color="auto"/>
            <w:left w:val="none" w:sz="0" w:space="0" w:color="auto"/>
            <w:bottom w:val="none" w:sz="0" w:space="0" w:color="auto"/>
            <w:right w:val="none" w:sz="0" w:space="0" w:color="auto"/>
          </w:divBdr>
        </w:div>
      </w:divsChild>
    </w:div>
    <w:div w:id="1348173409">
      <w:bodyDiv w:val="1"/>
      <w:marLeft w:val="0"/>
      <w:marRight w:val="0"/>
      <w:marTop w:val="0"/>
      <w:marBottom w:val="0"/>
      <w:divBdr>
        <w:top w:val="none" w:sz="0" w:space="0" w:color="auto"/>
        <w:left w:val="none" w:sz="0" w:space="0" w:color="auto"/>
        <w:bottom w:val="none" w:sz="0" w:space="0" w:color="auto"/>
        <w:right w:val="none" w:sz="0" w:space="0" w:color="auto"/>
      </w:divBdr>
    </w:div>
    <w:div w:id="1527060340">
      <w:bodyDiv w:val="1"/>
      <w:marLeft w:val="0"/>
      <w:marRight w:val="0"/>
      <w:marTop w:val="0"/>
      <w:marBottom w:val="0"/>
      <w:divBdr>
        <w:top w:val="none" w:sz="0" w:space="0" w:color="auto"/>
        <w:left w:val="none" w:sz="0" w:space="0" w:color="auto"/>
        <w:bottom w:val="none" w:sz="0" w:space="0" w:color="auto"/>
        <w:right w:val="none" w:sz="0" w:space="0" w:color="auto"/>
      </w:divBdr>
    </w:div>
    <w:div w:id="1586761133">
      <w:bodyDiv w:val="1"/>
      <w:marLeft w:val="0"/>
      <w:marRight w:val="0"/>
      <w:marTop w:val="0"/>
      <w:marBottom w:val="0"/>
      <w:divBdr>
        <w:top w:val="none" w:sz="0" w:space="0" w:color="auto"/>
        <w:left w:val="none" w:sz="0" w:space="0" w:color="auto"/>
        <w:bottom w:val="none" w:sz="0" w:space="0" w:color="auto"/>
        <w:right w:val="none" w:sz="0" w:space="0" w:color="auto"/>
      </w:divBdr>
    </w:div>
    <w:div w:id="1639334465">
      <w:bodyDiv w:val="1"/>
      <w:marLeft w:val="0"/>
      <w:marRight w:val="0"/>
      <w:marTop w:val="0"/>
      <w:marBottom w:val="0"/>
      <w:divBdr>
        <w:top w:val="none" w:sz="0" w:space="0" w:color="auto"/>
        <w:left w:val="none" w:sz="0" w:space="0" w:color="auto"/>
        <w:bottom w:val="none" w:sz="0" w:space="0" w:color="auto"/>
        <w:right w:val="none" w:sz="0" w:space="0" w:color="auto"/>
      </w:divBdr>
    </w:div>
    <w:div w:id="1957983224">
      <w:bodyDiv w:val="1"/>
      <w:marLeft w:val="0"/>
      <w:marRight w:val="0"/>
      <w:marTop w:val="0"/>
      <w:marBottom w:val="0"/>
      <w:divBdr>
        <w:top w:val="none" w:sz="0" w:space="0" w:color="auto"/>
        <w:left w:val="none" w:sz="0" w:space="0" w:color="auto"/>
        <w:bottom w:val="none" w:sz="0" w:space="0" w:color="auto"/>
        <w:right w:val="none" w:sz="0" w:space="0" w:color="auto"/>
      </w:divBdr>
    </w:div>
    <w:div w:id="1979340613">
      <w:bodyDiv w:val="1"/>
      <w:marLeft w:val="0"/>
      <w:marRight w:val="0"/>
      <w:marTop w:val="0"/>
      <w:marBottom w:val="0"/>
      <w:divBdr>
        <w:top w:val="none" w:sz="0" w:space="0" w:color="auto"/>
        <w:left w:val="none" w:sz="0" w:space="0" w:color="auto"/>
        <w:bottom w:val="none" w:sz="0" w:space="0" w:color="auto"/>
        <w:right w:val="none" w:sz="0" w:space="0" w:color="auto"/>
      </w:divBdr>
    </w:div>
    <w:div w:id="2043051373">
      <w:bodyDiv w:val="1"/>
      <w:marLeft w:val="0"/>
      <w:marRight w:val="0"/>
      <w:marTop w:val="0"/>
      <w:marBottom w:val="0"/>
      <w:divBdr>
        <w:top w:val="none" w:sz="0" w:space="0" w:color="auto"/>
        <w:left w:val="none" w:sz="0" w:space="0" w:color="auto"/>
        <w:bottom w:val="none" w:sz="0" w:space="0" w:color="auto"/>
        <w:right w:val="none" w:sz="0" w:space="0" w:color="auto"/>
      </w:divBdr>
    </w:div>
    <w:div w:id="2059040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5b57f8a-e80f-464a-ba18-f2dfa7c15633" xsi:nil="true"/>
    <lcf76f155ced4ddcb4097134ff3c332f xmlns="8f3b0ea4-5744-40a5-b286-f904455a6718">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71B3B8B0B0AB48A4B7C513732AF250" ma:contentTypeVersion="14" ma:contentTypeDescription="Create a new document." ma:contentTypeScope="" ma:versionID="f2288e3d80184934c8d80a7f52d714e0">
  <xsd:schema xmlns:xsd="http://www.w3.org/2001/XMLSchema" xmlns:xs="http://www.w3.org/2001/XMLSchema" xmlns:p="http://schemas.microsoft.com/office/2006/metadata/properties" xmlns:ns2="8f3b0ea4-5744-40a5-b286-f904455a6718" xmlns:ns3="45b57f8a-e80f-464a-ba18-f2dfa7c15633" targetNamespace="http://schemas.microsoft.com/office/2006/metadata/properties" ma:root="true" ma:fieldsID="63984c1243b9f7ac42a3f725a59df737" ns2:_="" ns3:_="">
    <xsd:import namespace="8f3b0ea4-5744-40a5-b286-f904455a6718"/>
    <xsd:import namespace="45b57f8a-e80f-464a-ba18-f2dfa7c1563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3b0ea4-5744-40a5-b286-f904455a67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c7af76c-f141-45ca-ae1a-4959eb0cbd43"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b57f8a-e80f-464a-ba18-f2dfa7c1563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e35f7468-068a-4349-a538-260739ec1b73}" ma:internalName="TaxCatchAll" ma:showField="CatchAllData" ma:web="45b57f8a-e80f-464a-ba18-f2dfa7c156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A4186DC-1141-430A-AFE4-A31AFDE5F9F4}">
  <ds:schemaRefs>
    <ds:schemaRef ds:uri="http://schemas.microsoft.com/sharepoint/v3/contenttype/forms"/>
  </ds:schemaRefs>
</ds:datastoreItem>
</file>

<file path=customXml/itemProps2.xml><?xml version="1.0" encoding="utf-8"?>
<ds:datastoreItem xmlns:ds="http://schemas.openxmlformats.org/officeDocument/2006/customXml" ds:itemID="{2CFDE2FA-62BF-4CA5-8C8B-13A49AA21C0E}">
  <ds:schemaRefs>
    <ds:schemaRef ds:uri="http://schemas.microsoft.com/office/2006/metadata/properties"/>
    <ds:schemaRef ds:uri="http://schemas.microsoft.com/office/infopath/2007/PartnerControls"/>
    <ds:schemaRef ds:uri="45b57f8a-e80f-464a-ba18-f2dfa7c15633"/>
    <ds:schemaRef ds:uri="8f3b0ea4-5744-40a5-b286-f904455a6718"/>
  </ds:schemaRefs>
</ds:datastoreItem>
</file>

<file path=customXml/itemProps3.xml><?xml version="1.0" encoding="utf-8"?>
<ds:datastoreItem xmlns:ds="http://schemas.openxmlformats.org/officeDocument/2006/customXml" ds:itemID="{63BA83A1-4348-4159-AE85-67C749FBF0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3b0ea4-5744-40a5-b286-f904455a6718"/>
    <ds:schemaRef ds:uri="45b57f8a-e80f-464a-ba18-f2dfa7c156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5631</Words>
  <Characters>32097</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Hickman (Arts and Law)</dc:creator>
  <cp:keywords/>
  <dc:description/>
  <cp:lastModifiedBy>Nicola Hickman (Arts and Law)</cp:lastModifiedBy>
  <cp:revision>2</cp:revision>
  <dcterms:created xsi:type="dcterms:W3CDTF">2026-04-28T11:01:00Z</dcterms:created>
  <dcterms:modified xsi:type="dcterms:W3CDTF">2026-04-28T11:01:00Z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0x010100F571B3B8B0B0AB48A4B7C513732AF250</vt:lpwstr>
  </property>
  <property fmtid="{D5CDD505-2E9C-101B-9397-08002B2CF9AE}" pid="3" name="MediaServiceImageTags">
    <vt:lpwstr/>
  </property>
</Properties>
</file>