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215E65" w14:textId="470E339F" w:rsidR="000D6826" w:rsidRDefault="002C7DD2">
      <w:r>
        <w:rPr>
          <w:noProof/>
        </w:rPr>
        <mc:AlternateContent>
          <mc:Choice Requires="wps">
            <w:drawing>
              <wp:anchor distT="0" distB="0" distL="114300" distR="114300" simplePos="0" relativeHeight="251656704" behindDoc="0" locked="0" layoutInCell="1" allowOverlap="1" wp14:anchorId="5493A3B3" wp14:editId="0CD60156">
                <wp:simplePos x="0" y="0"/>
                <wp:positionH relativeFrom="margin">
                  <wp:posOffset>4353560</wp:posOffset>
                </wp:positionH>
                <wp:positionV relativeFrom="margin">
                  <wp:posOffset>-805815</wp:posOffset>
                </wp:positionV>
                <wp:extent cx="2061210" cy="10363835"/>
                <wp:effectExtent l="0" t="0" r="0" b="0"/>
                <wp:wrapSquare wrapText="bothSides"/>
                <wp:docPr id="48" name="Rectangle 4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61210" cy="10363835"/>
                        </a:xfrm>
                        <a:prstGeom prst="rect">
                          <a:avLst/>
                        </a:prstGeom>
                        <a:solidFill>
                          <a:srgbClr val="1F497D"/>
                        </a:solidFill>
                        <a:ln w="25400" cap="flat" cmpd="sng" algn="ctr">
                          <a:noFill/>
                          <a:prstDash val="solid"/>
                        </a:ln>
                        <a:effectLst/>
                      </wps:spPr>
                      <wps:txbx>
                        <w:txbxContent>
                          <w:p w14:paraId="2306E210" w14:textId="77777777" w:rsidR="000D6826" w:rsidRPr="000D6826" w:rsidRDefault="000D6826">
                            <w:pPr>
                              <w:pStyle w:val="Subtitle"/>
                              <w:rPr>
                                <w:color w:val="FFFFFF"/>
                              </w:rPr>
                            </w:pPr>
                          </w:p>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493A3B3" id="Rectangle 48" o:spid="_x0000_s1026" alt="&quot;&quot;" style="position:absolute;margin-left:342.8pt;margin-top:-63.45pt;width:162.3pt;height:816.0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" fillcolor="#1f497d" stroked="f" strokeweight="2pt">
                <v:textbox inset="14.4pt,,14.4pt">
                  <w:txbxContent>
                    <w:p w14:paraId="2306E210" w14:textId="77777777" w:rsidR="000D6826" w:rsidRPr="000D6826" w:rsidRDefault="000D6826">
                      <w:pPr>
                        <w:pStyle w:val="Subtitle"/>
                        <w:rPr>
                          <w:color w:val="FFFFFF"/>
                        </w:rPr>
                      </w:pPr>
                    </w:p>
                  </w:txbxContent>
                </v:textbox>
                <w10:wrap type="square" anchorx="margin" anchory="margin"/>
              </v:rect>
            </w:pict>
          </mc:Fallback>
        </mc:AlternateContent>
      </w:r>
      <w:r>
        <w:rPr>
          <w:noProof/>
        </w:rPr>
        <mc:AlternateContent>
          <mc:Choice Requires="wps">
            <w:drawing>
              <wp:anchor distT="0" distB="0" distL="114300" distR="114300" simplePos="0" relativeHeight="251657728" behindDoc="0" locked="0" layoutInCell="1" allowOverlap="1" wp14:anchorId="3EFBFF71" wp14:editId="11C680A1">
                <wp:simplePos x="0" y="0"/>
                <wp:positionH relativeFrom="page">
                  <wp:posOffset>149860</wp:posOffset>
                </wp:positionH>
                <wp:positionV relativeFrom="page">
                  <wp:posOffset>109220</wp:posOffset>
                </wp:positionV>
                <wp:extent cx="5036185" cy="10370820"/>
                <wp:effectExtent l="0" t="0" r="0" b="0"/>
                <wp:wrapNone/>
                <wp:docPr id="47" name="Rectangle 4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36185" cy="10370820"/>
                        </a:xfrm>
                        <a:prstGeom prst="rect">
                          <a:avLst/>
                        </a:prstGeom>
                        <a:solidFill>
                          <a:srgbClr val="4F81BD"/>
                        </a:solidFill>
                        <a:ln w="25400" cap="flat" cmpd="sng" algn="ctr">
                          <a:noFill/>
                          <a:prstDash val="solid"/>
                        </a:ln>
                        <a:effectLst/>
                      </wps:spPr>
                      <wps:txbx>
                        <w:txbxContent>
                          <w:p w14:paraId="617724F3" w14:textId="77777777" w:rsidR="000D6826" w:rsidRDefault="000D6826" w:rsidP="002C7DD2">
                            <w:pPr>
                              <w:spacing w:before="240"/>
                              <w:rPr>
                                <w:rFonts w:ascii="Cambria" w:hAnsi="Cambria"/>
                                <w:spacing w:val="5"/>
                                <w:kern w:val="28"/>
                                <w:sz w:val="52"/>
                                <w:szCs w:val="52"/>
                                <w:lang w:val="en-US" w:eastAsia="ja-JP"/>
                              </w:rPr>
                            </w:pPr>
                          </w:p>
                          <w:p w14:paraId="32D15F03" w14:textId="77777777" w:rsidR="000D6826" w:rsidRDefault="000D6826">
                            <w:pPr>
                              <w:spacing w:before="240"/>
                              <w:ind w:left="1008"/>
                              <w:jc w:val="right"/>
                              <w:rPr>
                                <w:rFonts w:ascii="Cambria" w:hAnsi="Cambria"/>
                                <w:spacing w:val="5"/>
                                <w:kern w:val="28"/>
                                <w:sz w:val="52"/>
                                <w:szCs w:val="52"/>
                                <w:lang w:val="en-US" w:eastAsia="ja-JP"/>
                              </w:rPr>
                            </w:pPr>
                          </w:p>
                          <w:p w14:paraId="2536BCAD" w14:textId="77777777" w:rsidR="000D6826" w:rsidRPr="002C7DD2" w:rsidRDefault="005F0E7D" w:rsidP="002C7DD2">
                            <w:pPr>
                              <w:pStyle w:val="Titleresourcedoc"/>
                              <w:rPr>
                                <w:color w:val="auto"/>
                              </w:rPr>
                            </w:pPr>
                            <w:r w:rsidRPr="002C7DD2">
                              <w:rPr>
                                <w:color w:val="auto"/>
                              </w:rPr>
                              <w:t>A</w:t>
                            </w:r>
                            <w:r w:rsidR="000D6826" w:rsidRPr="002C7DD2">
                              <w:rPr>
                                <w:color w:val="auto"/>
                              </w:rPr>
                              <w:t>rchival resources for theatre and drama</w:t>
                            </w:r>
                          </w:p>
                          <w:p w14:paraId="3FF0F05F" w14:textId="77777777" w:rsidR="000D6826" w:rsidRDefault="000D6826" w:rsidP="000D6826">
                            <w:pPr>
                              <w:spacing w:before="240"/>
                              <w:ind w:left="1008"/>
                              <w:jc w:val="center"/>
                              <w:rPr>
                                <w:rFonts w:ascii="Cambria" w:hAnsi="Cambria"/>
                                <w:spacing w:val="5"/>
                                <w:kern w:val="28"/>
                                <w:sz w:val="72"/>
                                <w:szCs w:val="72"/>
                                <w:lang w:val="en-US" w:eastAsia="ja-JP"/>
                              </w:rPr>
                            </w:pPr>
                          </w:p>
                          <w:p w14:paraId="194236D8" w14:textId="77777777" w:rsidR="000D6826" w:rsidRPr="00085756" w:rsidRDefault="000D6826" w:rsidP="000D6826">
                            <w:pPr>
                              <w:spacing w:before="240"/>
                              <w:ind w:left="1008"/>
                              <w:jc w:val="center"/>
                              <w:rPr>
                                <w:color w:val="FFFFFF"/>
                                <w:sz w:val="28"/>
                                <w:szCs w:val="28"/>
                              </w:rPr>
                            </w:pPr>
                            <w:r w:rsidRPr="00085756">
                              <w:rPr>
                                <w:rFonts w:ascii="Cambria" w:hAnsi="Cambria"/>
                                <w:spacing w:val="5"/>
                                <w:kern w:val="28"/>
                                <w:sz w:val="28"/>
                                <w:szCs w:val="28"/>
                                <w:lang w:val="en-US" w:eastAsia="ja-JP"/>
                              </w:rPr>
                              <w:t xml:space="preserve">Last updated </w:t>
                            </w:r>
                            <w:r w:rsidR="005F0E7D" w:rsidRPr="00085756">
                              <w:rPr>
                                <w:rFonts w:ascii="Cambria" w:hAnsi="Cambria"/>
                                <w:spacing w:val="5"/>
                                <w:kern w:val="28"/>
                                <w:sz w:val="28"/>
                                <w:szCs w:val="28"/>
                                <w:lang w:val="en-US" w:eastAsia="ja-JP"/>
                              </w:rPr>
                              <w:t>April 2023</w:t>
                            </w:r>
                          </w:p>
                        </w:txbxContent>
                      </wps:txbx>
                      <wps:bodyPr rot="0" spcFirstLastPara="0" vertOverflow="overflow" horzOverflow="overflow" vert="horz" wrap="square" lIns="274320" tIns="914400" rIns="27432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EFBFF71" id="Rectangle 47" o:spid="_x0000_s1027" alt="&quot;&quot;" style="position:absolute;margin-left:11.8pt;margin-top:8.6pt;width:396.55pt;height:816.6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" fillcolor="#4f81bd" stroked="f" strokeweight="2pt">
                <v:textbox inset="21.6pt,1in,21.6pt">
                  <w:txbxContent>
                    <w:p w14:paraId="617724F3" w14:textId="77777777" w:rsidR="000D6826" w:rsidRDefault="000D6826" w:rsidP="002C7DD2">
                      <w:pPr>
                        <w:spacing w:before="240"/>
                        <w:rPr>
                          <w:rFonts w:ascii="Cambria" w:hAnsi="Cambria"/>
                          <w:spacing w:val="5"/>
                          <w:kern w:val="28"/>
                          <w:sz w:val="52"/>
                          <w:szCs w:val="52"/>
                          <w:lang w:val="en-US" w:eastAsia="ja-JP"/>
                        </w:rPr>
                      </w:pPr>
                    </w:p>
                    <w:p w14:paraId="32D15F03" w14:textId="77777777" w:rsidR="000D6826" w:rsidRDefault="000D6826">
                      <w:pPr>
                        <w:spacing w:before="240"/>
                        <w:ind w:left="1008"/>
                        <w:jc w:val="right"/>
                        <w:rPr>
                          <w:rFonts w:ascii="Cambria" w:hAnsi="Cambria"/>
                          <w:spacing w:val="5"/>
                          <w:kern w:val="28"/>
                          <w:sz w:val="52"/>
                          <w:szCs w:val="52"/>
                          <w:lang w:val="en-US" w:eastAsia="ja-JP"/>
                        </w:rPr>
                      </w:pPr>
                    </w:p>
                    <w:p w14:paraId="2536BCAD" w14:textId="77777777" w:rsidR="000D6826" w:rsidRPr="002C7DD2" w:rsidRDefault="005F0E7D" w:rsidP="002C7DD2">
                      <w:pPr>
                        <w:pStyle w:val="Titleresourcedoc"/>
                        <w:rPr>
                          <w:color w:val="auto"/>
                        </w:rPr>
                      </w:pPr>
                      <w:r w:rsidRPr="002C7DD2">
                        <w:rPr>
                          <w:color w:val="auto"/>
                        </w:rPr>
                        <w:t>A</w:t>
                      </w:r>
                      <w:r w:rsidR="000D6826" w:rsidRPr="002C7DD2">
                        <w:rPr>
                          <w:color w:val="auto"/>
                        </w:rPr>
                        <w:t>rchival resources for theatre and drama</w:t>
                      </w:r>
                    </w:p>
                    <w:p w14:paraId="3FF0F05F" w14:textId="77777777" w:rsidR="000D6826" w:rsidRDefault="000D6826" w:rsidP="000D6826">
                      <w:pPr>
                        <w:spacing w:before="240"/>
                        <w:ind w:left="1008"/>
                        <w:jc w:val="center"/>
                        <w:rPr>
                          <w:rFonts w:ascii="Cambria" w:hAnsi="Cambria"/>
                          <w:spacing w:val="5"/>
                          <w:kern w:val="28"/>
                          <w:sz w:val="72"/>
                          <w:szCs w:val="72"/>
                          <w:lang w:val="en-US" w:eastAsia="ja-JP"/>
                        </w:rPr>
                      </w:pPr>
                    </w:p>
                    <w:p w14:paraId="194236D8" w14:textId="77777777" w:rsidR="000D6826" w:rsidRPr="00085756" w:rsidRDefault="000D6826" w:rsidP="000D6826">
                      <w:pPr>
                        <w:spacing w:before="240"/>
                        <w:ind w:left="1008"/>
                        <w:jc w:val="center"/>
                        <w:rPr>
                          <w:color w:val="FFFFFF"/>
                          <w:sz w:val="28"/>
                          <w:szCs w:val="28"/>
                        </w:rPr>
                      </w:pPr>
                      <w:r w:rsidRPr="00085756">
                        <w:rPr>
                          <w:rFonts w:ascii="Cambria" w:hAnsi="Cambria"/>
                          <w:spacing w:val="5"/>
                          <w:kern w:val="28"/>
                          <w:sz w:val="28"/>
                          <w:szCs w:val="28"/>
                          <w:lang w:val="en-US" w:eastAsia="ja-JP"/>
                        </w:rPr>
                        <w:t xml:space="preserve">Last updated </w:t>
                      </w:r>
                      <w:r w:rsidR="005F0E7D" w:rsidRPr="00085756">
                        <w:rPr>
                          <w:rFonts w:ascii="Cambria" w:hAnsi="Cambria"/>
                          <w:spacing w:val="5"/>
                          <w:kern w:val="28"/>
                          <w:sz w:val="28"/>
                          <w:szCs w:val="28"/>
                          <w:lang w:val="en-US" w:eastAsia="ja-JP"/>
                        </w:rPr>
                        <w:t>April 2023</w:t>
                      </w:r>
                    </w:p>
                  </w:txbxContent>
                </v:textbox>
                <w10:wrap anchorx="page" anchory="page"/>
              </v:rect>
            </w:pict>
          </mc:Fallback>
        </mc:AlternateContent>
      </w:r>
    </w:p>
    <w:p w14:paraId="2B2F2827" w14:textId="2628603E" w:rsidR="000D6826" w:rsidRDefault="002C7DD2">
      <w:r>
        <w:rPr>
          <w:noProof/>
        </w:rPr>
        <w:drawing>
          <wp:anchor distT="0" distB="0" distL="114300" distR="114300" simplePos="0" relativeHeight="251658752" behindDoc="0" locked="0" layoutInCell="1" allowOverlap="1" wp14:anchorId="64835DBA" wp14:editId="119E29F8">
            <wp:simplePos x="0" y="0"/>
            <wp:positionH relativeFrom="column">
              <wp:posOffset>4271010</wp:posOffset>
            </wp:positionH>
            <wp:positionV relativeFrom="paragraph">
              <wp:posOffset>247650</wp:posOffset>
            </wp:positionV>
            <wp:extent cx="2142490" cy="1118235"/>
            <wp:effectExtent l="0" t="0" r="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42490" cy="11182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242361" w14:textId="77777777" w:rsidR="000D6826" w:rsidRPr="000D6826" w:rsidRDefault="000D6826">
      <w:pPr>
        <w:rPr>
          <w:color w:val="000000"/>
          <w:sz w:val="32"/>
          <w:szCs w:val="32"/>
        </w:rPr>
      </w:pPr>
    </w:p>
    <w:p w14:paraId="446E1774" w14:textId="77777777" w:rsidR="000D6826" w:rsidRPr="00FF795F" w:rsidRDefault="000D6826" w:rsidP="00C749FD">
      <w:pPr>
        <w:rPr>
          <w:sz w:val="32"/>
          <w:szCs w:val="32"/>
        </w:rPr>
      </w:pPr>
    </w:p>
    <w:p w14:paraId="4E86A777" w14:textId="77777777" w:rsidR="000D6826" w:rsidRPr="00FF795F" w:rsidRDefault="000D6826" w:rsidP="00C749FD">
      <w:pPr>
        <w:rPr>
          <w:sz w:val="32"/>
          <w:szCs w:val="32"/>
        </w:rPr>
      </w:pPr>
    </w:p>
    <w:p w14:paraId="1ED35068" w14:textId="77777777" w:rsidR="000D6826" w:rsidRPr="00FF795F" w:rsidRDefault="000D6826" w:rsidP="00C749FD">
      <w:pPr>
        <w:rPr>
          <w:sz w:val="32"/>
          <w:szCs w:val="32"/>
        </w:rPr>
      </w:pPr>
    </w:p>
    <w:p w14:paraId="2BC066E5" w14:textId="77777777" w:rsidR="000D6826" w:rsidRPr="00FF795F" w:rsidRDefault="000D6826" w:rsidP="00C749FD">
      <w:pPr>
        <w:rPr>
          <w:sz w:val="32"/>
          <w:szCs w:val="32"/>
        </w:rPr>
      </w:pPr>
    </w:p>
    <w:p w14:paraId="0F38331D" w14:textId="77777777" w:rsidR="000D6826" w:rsidRPr="00FF795F" w:rsidRDefault="000D6826" w:rsidP="00C749FD">
      <w:pPr>
        <w:rPr>
          <w:sz w:val="32"/>
          <w:szCs w:val="32"/>
        </w:rPr>
      </w:pPr>
    </w:p>
    <w:p w14:paraId="7A0DA3CB" w14:textId="77777777" w:rsidR="000D6826" w:rsidRPr="00FF795F" w:rsidRDefault="000D6826" w:rsidP="00C749FD">
      <w:pPr>
        <w:rPr>
          <w:sz w:val="32"/>
          <w:szCs w:val="32"/>
        </w:rPr>
      </w:pPr>
    </w:p>
    <w:p w14:paraId="78518ECA" w14:textId="77777777" w:rsidR="000D6826" w:rsidRPr="00FF795F" w:rsidRDefault="000D6826" w:rsidP="00C749FD">
      <w:pPr>
        <w:rPr>
          <w:sz w:val="32"/>
          <w:szCs w:val="32"/>
        </w:rPr>
      </w:pPr>
    </w:p>
    <w:p w14:paraId="6BDFD8E3" w14:textId="77777777" w:rsidR="000D6826" w:rsidRPr="00FF795F" w:rsidRDefault="000D6826" w:rsidP="00C749FD">
      <w:pPr>
        <w:rPr>
          <w:sz w:val="32"/>
          <w:szCs w:val="32"/>
        </w:rPr>
      </w:pPr>
    </w:p>
    <w:p w14:paraId="05905FE6" w14:textId="77777777" w:rsidR="000D6826" w:rsidRPr="00FF795F" w:rsidRDefault="000D6826" w:rsidP="00C749FD">
      <w:pPr>
        <w:rPr>
          <w:sz w:val="32"/>
          <w:szCs w:val="32"/>
        </w:rPr>
      </w:pPr>
    </w:p>
    <w:p w14:paraId="0EBBAF88" w14:textId="77777777" w:rsidR="000D6826" w:rsidRPr="00FF795F" w:rsidRDefault="000D6826" w:rsidP="00C749FD">
      <w:pPr>
        <w:rPr>
          <w:sz w:val="32"/>
          <w:szCs w:val="32"/>
        </w:rPr>
      </w:pPr>
    </w:p>
    <w:p w14:paraId="5149B7FE" w14:textId="77777777" w:rsidR="000D6826" w:rsidRPr="00FF795F" w:rsidRDefault="000D6826" w:rsidP="00C749FD">
      <w:pPr>
        <w:rPr>
          <w:sz w:val="32"/>
          <w:szCs w:val="32"/>
        </w:rPr>
      </w:pPr>
    </w:p>
    <w:p w14:paraId="14245EF9" w14:textId="7BBCB707" w:rsidR="000D6826" w:rsidRPr="00FF795F" w:rsidRDefault="000D6826" w:rsidP="00C749FD">
      <w:pPr>
        <w:rPr>
          <w:sz w:val="32"/>
          <w:szCs w:val="32"/>
        </w:rPr>
      </w:pPr>
    </w:p>
    <w:p w14:paraId="525C25D0" w14:textId="77777777" w:rsidR="000D6826" w:rsidRPr="00FF795F" w:rsidRDefault="000D6826" w:rsidP="00C749FD">
      <w:pPr>
        <w:rPr>
          <w:sz w:val="32"/>
          <w:szCs w:val="32"/>
        </w:rPr>
      </w:pPr>
    </w:p>
    <w:p w14:paraId="34236E9C" w14:textId="77777777" w:rsidR="00E755DB" w:rsidRPr="00EE4AE3" w:rsidRDefault="000D6826" w:rsidP="002C7DD2">
      <w:pPr>
        <w:pStyle w:val="Style1"/>
        <w:rPr>
          <w:rFonts w:ascii="Times New Roman" w:hAnsi="Times New Roman"/>
        </w:rPr>
      </w:pPr>
      <w:r>
        <w:rPr>
          <w:rFonts w:ascii="Times New Roman" w:hAnsi="Times New Roman"/>
        </w:rPr>
        <w:br w:type="page"/>
      </w:r>
      <w:r w:rsidR="00E755DB" w:rsidRPr="00EE4AE3">
        <w:lastRenderedPageBreak/>
        <w:t>Archival resources for theatre and drama</w:t>
      </w:r>
    </w:p>
    <w:p w14:paraId="4E572C8A" w14:textId="77777777" w:rsidR="00E755DB" w:rsidRDefault="00E755DB" w:rsidP="007C187B">
      <w:pPr>
        <w:tabs>
          <w:tab w:val="left" w:pos="8280"/>
        </w:tabs>
        <w:rPr>
          <w:rFonts w:ascii="Times New Roman" w:hAnsi="Times New Roman"/>
          <w:b/>
          <w:lang w:eastAsia="en-GB"/>
        </w:rPr>
      </w:pPr>
    </w:p>
    <w:p w14:paraId="01548A1F" w14:textId="77777777" w:rsidR="00396968" w:rsidRPr="003C5DD4" w:rsidRDefault="00396968" w:rsidP="007C187B">
      <w:pPr>
        <w:tabs>
          <w:tab w:val="left" w:pos="8280"/>
        </w:tabs>
        <w:rPr>
          <w:rFonts w:ascii="Arial" w:hAnsi="Arial" w:cs="Arial"/>
          <w:sz w:val="24"/>
          <w:szCs w:val="24"/>
        </w:rPr>
      </w:pPr>
      <w:r w:rsidRPr="003C5DD4">
        <w:rPr>
          <w:rFonts w:ascii="Arial" w:hAnsi="Arial" w:cs="Arial"/>
          <w:sz w:val="24"/>
          <w:szCs w:val="24"/>
        </w:rPr>
        <w:t xml:space="preserve">The following listing highlights a range of materials in our collections </w:t>
      </w:r>
      <w:r w:rsidR="003C5DD4" w:rsidRPr="003C5DD4">
        <w:rPr>
          <w:rFonts w:ascii="Arial" w:hAnsi="Arial" w:cs="Arial"/>
          <w:sz w:val="24"/>
          <w:szCs w:val="24"/>
        </w:rPr>
        <w:t xml:space="preserve">at the </w:t>
      </w:r>
      <w:hyperlink r:id="rId7" w:history="1">
        <w:r w:rsidR="003C5DD4" w:rsidRPr="003C5DD4">
          <w:rPr>
            <w:rStyle w:val="Hyperlink"/>
            <w:rFonts w:ascii="Arial" w:hAnsi="Arial" w:cs="Arial"/>
            <w:sz w:val="24"/>
            <w:szCs w:val="24"/>
          </w:rPr>
          <w:t>Cadbury Research Library</w:t>
        </w:r>
      </w:hyperlink>
      <w:r w:rsidR="003C5DD4" w:rsidRPr="003C5DD4">
        <w:rPr>
          <w:rFonts w:ascii="Arial" w:hAnsi="Arial" w:cs="Arial"/>
          <w:sz w:val="24"/>
          <w:szCs w:val="24"/>
        </w:rPr>
        <w:t xml:space="preserve"> </w:t>
      </w:r>
      <w:r w:rsidRPr="003C5DD4">
        <w:rPr>
          <w:rFonts w:ascii="Arial" w:hAnsi="Arial" w:cs="Arial"/>
          <w:sz w:val="24"/>
          <w:szCs w:val="24"/>
        </w:rPr>
        <w:t xml:space="preserve">relevant to the study of theatre and drama. </w:t>
      </w:r>
      <w:r w:rsidR="00700B8A" w:rsidRPr="003C5DD4">
        <w:rPr>
          <w:rFonts w:ascii="Arial" w:hAnsi="Arial" w:cs="Arial"/>
          <w:sz w:val="24"/>
          <w:szCs w:val="24"/>
        </w:rPr>
        <w:t>These include business archives and</w:t>
      </w:r>
      <w:r w:rsidRPr="003C5DD4">
        <w:rPr>
          <w:rFonts w:ascii="Arial" w:hAnsi="Arial" w:cs="Arial"/>
          <w:sz w:val="24"/>
          <w:szCs w:val="24"/>
        </w:rPr>
        <w:t xml:space="preserve"> personal </w:t>
      </w:r>
      <w:r w:rsidR="00700B8A" w:rsidRPr="003C5DD4">
        <w:rPr>
          <w:rFonts w:ascii="Arial" w:hAnsi="Arial" w:cs="Arial"/>
          <w:sz w:val="24"/>
          <w:szCs w:val="24"/>
        </w:rPr>
        <w:t>collections.</w:t>
      </w:r>
      <w:r w:rsidR="00D80390" w:rsidRPr="003C5DD4">
        <w:rPr>
          <w:rFonts w:ascii="Arial" w:hAnsi="Arial" w:cs="Arial"/>
          <w:sz w:val="24"/>
          <w:szCs w:val="24"/>
        </w:rPr>
        <w:t xml:space="preserve"> </w:t>
      </w:r>
    </w:p>
    <w:p w14:paraId="23436E87" w14:textId="77777777" w:rsidR="00396968" w:rsidRPr="003C5DD4" w:rsidRDefault="00396968" w:rsidP="007C187B">
      <w:pPr>
        <w:tabs>
          <w:tab w:val="left" w:pos="8280"/>
        </w:tabs>
        <w:rPr>
          <w:rFonts w:ascii="Arial" w:hAnsi="Arial" w:cs="Arial"/>
          <w:sz w:val="24"/>
          <w:szCs w:val="24"/>
        </w:rPr>
      </w:pPr>
      <w:r w:rsidRPr="003C5DD4">
        <w:rPr>
          <w:rFonts w:ascii="Arial" w:hAnsi="Arial" w:cs="Arial"/>
          <w:sz w:val="24"/>
          <w:szCs w:val="24"/>
        </w:rPr>
        <w:t xml:space="preserve">This is by no means a comprehensive listing. We welcome enquiries from potential researchers at any level and are very pleased to offer advice and assistance in using our archives </w:t>
      </w:r>
      <w:r w:rsidR="00024B62">
        <w:rPr>
          <w:rFonts w:ascii="Arial" w:hAnsi="Arial" w:cs="Arial"/>
          <w:sz w:val="24"/>
          <w:szCs w:val="24"/>
        </w:rPr>
        <w:t>via our email enquiry service</w:t>
      </w:r>
      <w:r w:rsidRPr="003C5DD4">
        <w:rPr>
          <w:rFonts w:ascii="Arial" w:hAnsi="Arial" w:cs="Arial"/>
          <w:sz w:val="24"/>
          <w:szCs w:val="24"/>
        </w:rPr>
        <w:t xml:space="preserve"> or small group sessions by appointment. </w:t>
      </w:r>
    </w:p>
    <w:p w14:paraId="649B1397" w14:textId="183AAB0D" w:rsidR="003C5DD4" w:rsidRDefault="00396968" w:rsidP="007C187B">
      <w:pPr>
        <w:tabs>
          <w:tab w:val="left" w:pos="8280"/>
        </w:tabs>
        <w:rPr>
          <w:rFonts w:ascii="Arial" w:hAnsi="Arial" w:cs="Arial"/>
          <w:sz w:val="24"/>
          <w:szCs w:val="24"/>
        </w:rPr>
      </w:pPr>
      <w:r w:rsidRPr="003C5DD4">
        <w:rPr>
          <w:rFonts w:ascii="Arial" w:hAnsi="Arial" w:cs="Arial"/>
          <w:sz w:val="24"/>
          <w:szCs w:val="24"/>
        </w:rPr>
        <w:t xml:space="preserve">More information about many of these collections is available on our online archive catalogue at </w:t>
      </w:r>
      <w:hyperlink r:id="rId8" w:history="1">
        <w:r w:rsidRPr="003C5DD4">
          <w:rPr>
            <w:rStyle w:val="Hyperlink"/>
            <w:rFonts w:ascii="Arial" w:hAnsi="Arial" w:cs="Arial"/>
            <w:sz w:val="24"/>
            <w:szCs w:val="24"/>
          </w:rPr>
          <w:t>http://calmview.bham.ac</w:t>
        </w:r>
        <w:r w:rsidRPr="003C5DD4">
          <w:rPr>
            <w:rStyle w:val="Hyperlink"/>
            <w:rFonts w:ascii="Arial" w:hAnsi="Arial" w:cs="Arial"/>
            <w:sz w:val="24"/>
            <w:szCs w:val="24"/>
          </w:rPr>
          <w:t>.</w:t>
        </w:r>
        <w:r w:rsidRPr="003C5DD4">
          <w:rPr>
            <w:rStyle w:val="Hyperlink"/>
            <w:rFonts w:ascii="Arial" w:hAnsi="Arial" w:cs="Arial"/>
            <w:sz w:val="24"/>
            <w:szCs w:val="24"/>
          </w:rPr>
          <w:t>uk</w:t>
        </w:r>
      </w:hyperlink>
      <w:r w:rsidR="00024B62">
        <w:rPr>
          <w:rFonts w:ascii="Arial" w:hAnsi="Arial" w:cs="Arial"/>
          <w:sz w:val="24"/>
          <w:szCs w:val="24"/>
        </w:rPr>
        <w:t>. U</w:t>
      </w:r>
      <w:r w:rsidRPr="003C5DD4">
        <w:rPr>
          <w:rFonts w:ascii="Arial" w:hAnsi="Arial" w:cs="Arial"/>
          <w:sz w:val="24"/>
          <w:szCs w:val="24"/>
        </w:rPr>
        <w:t xml:space="preserve">se the finding numbers in the listing below to search the catalogue. </w:t>
      </w:r>
      <w:r w:rsidR="007C187B" w:rsidRPr="003C5DD4">
        <w:rPr>
          <w:rFonts w:ascii="Arial" w:hAnsi="Arial" w:cs="Arial"/>
          <w:sz w:val="24"/>
          <w:szCs w:val="24"/>
        </w:rPr>
        <w:br/>
      </w:r>
      <w:r w:rsidR="00C636D6">
        <w:rPr>
          <w:rFonts w:ascii="Arial" w:hAnsi="Arial" w:cs="Arial"/>
          <w:sz w:val="24"/>
          <w:szCs w:val="24"/>
        </w:rPr>
        <w:br/>
        <w:t xml:space="preserve">There is also a section at the back relating to additional records held at the </w:t>
      </w:r>
      <w:hyperlink r:id="rId9" w:history="1">
        <w:r w:rsidR="00C636D6" w:rsidRPr="00C636D6">
          <w:rPr>
            <w:rStyle w:val="Hyperlink"/>
            <w:rFonts w:ascii="Arial" w:hAnsi="Arial" w:cs="Arial"/>
            <w:sz w:val="24"/>
            <w:szCs w:val="24"/>
          </w:rPr>
          <w:t>Shakespeare Institute Library</w:t>
        </w:r>
      </w:hyperlink>
      <w:r w:rsidR="00C636D6">
        <w:rPr>
          <w:rFonts w:ascii="Arial" w:hAnsi="Arial" w:cs="Arial"/>
          <w:sz w:val="24"/>
          <w:szCs w:val="24"/>
        </w:rPr>
        <w:t>, University of Birmingham.</w:t>
      </w:r>
    </w:p>
    <w:p w14:paraId="2C4B746E" w14:textId="77777777" w:rsidR="00396968" w:rsidRPr="00C636D6" w:rsidRDefault="00396968" w:rsidP="002C7DD2">
      <w:pPr>
        <w:pStyle w:val="Heading2"/>
      </w:pPr>
      <w:r w:rsidRPr="00C636D6">
        <w:t>Business records</w:t>
      </w:r>
    </w:p>
    <w:p w14:paraId="65BE5B01" w14:textId="77777777" w:rsidR="00154A72" w:rsidRPr="003C5DD4" w:rsidRDefault="007C187B" w:rsidP="00396968">
      <w:pPr>
        <w:rPr>
          <w:rFonts w:ascii="Arial" w:hAnsi="Arial" w:cs="Arial"/>
          <w:color w:val="0000FF"/>
          <w:sz w:val="24"/>
          <w:szCs w:val="24"/>
        </w:rPr>
      </w:pPr>
      <w:r w:rsidRPr="003C5DD4">
        <w:rPr>
          <w:rFonts w:ascii="Arial" w:hAnsi="Arial" w:cs="Arial"/>
          <w:b/>
          <w:sz w:val="24"/>
          <w:szCs w:val="24"/>
        </w:rPr>
        <w:br/>
      </w:r>
      <w:r w:rsidR="00396968" w:rsidRPr="003C5DD4">
        <w:rPr>
          <w:rFonts w:ascii="Arial" w:hAnsi="Arial" w:cs="Arial"/>
          <w:b/>
          <w:sz w:val="24"/>
          <w:szCs w:val="24"/>
        </w:rPr>
        <w:t>Mill Collection</w:t>
      </w:r>
      <w:r w:rsidR="00396968" w:rsidRPr="003C5DD4">
        <w:rPr>
          <w:rFonts w:ascii="Arial" w:hAnsi="Arial" w:cs="Arial"/>
          <w:sz w:val="24"/>
          <w:szCs w:val="24"/>
        </w:rPr>
        <w:br/>
        <w:t>Records of Charles Watson Mill (d 1933), dramatist and theatre owner comprising copies of plays, part-</w:t>
      </w:r>
      <w:proofErr w:type="gramStart"/>
      <w:r w:rsidR="00396968" w:rsidRPr="003C5DD4">
        <w:rPr>
          <w:rFonts w:ascii="Arial" w:hAnsi="Arial" w:cs="Arial"/>
          <w:sz w:val="24"/>
          <w:szCs w:val="24"/>
        </w:rPr>
        <w:t>books</w:t>
      </w:r>
      <w:proofErr w:type="gramEnd"/>
      <w:r w:rsidR="00396968" w:rsidRPr="003C5DD4">
        <w:rPr>
          <w:rFonts w:ascii="Arial" w:hAnsi="Arial" w:cs="Arial"/>
          <w:sz w:val="24"/>
          <w:szCs w:val="24"/>
        </w:rPr>
        <w:t xml:space="preserve"> and personal and business papers, including materials relating to his tenure of the Theatre Royal, Leamington Spa, 1910-34. </w:t>
      </w:r>
      <w:r w:rsidRPr="003C5DD4">
        <w:rPr>
          <w:rFonts w:ascii="Arial" w:hAnsi="Arial" w:cs="Arial"/>
          <w:sz w:val="24"/>
          <w:szCs w:val="24"/>
        </w:rPr>
        <w:t xml:space="preserve"> </w:t>
      </w:r>
      <w:r w:rsidR="00396968" w:rsidRPr="003C5DD4">
        <w:rPr>
          <w:rFonts w:ascii="Arial" w:hAnsi="Arial" w:cs="Arial"/>
          <w:color w:val="0000FF"/>
          <w:sz w:val="24"/>
          <w:szCs w:val="24"/>
        </w:rPr>
        <w:t xml:space="preserve">Finding No: </w:t>
      </w:r>
      <w:hyperlink r:id="rId10" w:history="1">
        <w:r w:rsidR="00396968" w:rsidRPr="003C5DD4">
          <w:rPr>
            <w:rStyle w:val="Hyperlink"/>
            <w:rFonts w:ascii="Arial" w:hAnsi="Arial" w:cs="Arial"/>
            <w:sz w:val="24"/>
            <w:szCs w:val="24"/>
          </w:rPr>
          <w:t>MILL</w:t>
        </w:r>
      </w:hyperlink>
    </w:p>
    <w:p w14:paraId="2E3586C5" w14:textId="7DB62FEC" w:rsidR="00154A72" w:rsidRPr="002C7DD2" w:rsidRDefault="00700B8A" w:rsidP="002C7DD2">
      <w:pPr>
        <w:pStyle w:val="Heading2"/>
        <w:rPr>
          <w:color w:val="0000FF"/>
        </w:rPr>
      </w:pPr>
      <w:r w:rsidRPr="00C636D6">
        <w:t xml:space="preserve">Personal collections </w:t>
      </w:r>
    </w:p>
    <w:p w14:paraId="56800144" w14:textId="77777777" w:rsidR="00396968" w:rsidRPr="003C5DD4" w:rsidRDefault="00396968" w:rsidP="00154A72">
      <w:pPr>
        <w:rPr>
          <w:rFonts w:ascii="Arial" w:hAnsi="Arial" w:cs="Arial"/>
          <w:color w:val="0000FF"/>
          <w:sz w:val="24"/>
          <w:szCs w:val="24"/>
        </w:rPr>
      </w:pPr>
      <w:r w:rsidRPr="003C5DD4">
        <w:rPr>
          <w:rFonts w:ascii="Arial" w:hAnsi="Arial" w:cs="Arial"/>
          <w:b/>
          <w:sz w:val="24"/>
          <w:szCs w:val="24"/>
        </w:rPr>
        <w:t xml:space="preserve">Allen, Ianthe Theodora Heron- (fl 1910–24) of </w:t>
      </w:r>
      <w:proofErr w:type="spellStart"/>
      <w:r w:rsidRPr="003C5DD4">
        <w:rPr>
          <w:rFonts w:ascii="Arial" w:hAnsi="Arial" w:cs="Arial"/>
          <w:b/>
          <w:sz w:val="24"/>
          <w:szCs w:val="24"/>
        </w:rPr>
        <w:t>Selsey</w:t>
      </w:r>
      <w:proofErr w:type="spellEnd"/>
      <w:r w:rsidRPr="003C5DD4">
        <w:rPr>
          <w:rFonts w:ascii="Arial" w:hAnsi="Arial" w:cs="Arial"/>
          <w:b/>
          <w:sz w:val="24"/>
          <w:szCs w:val="24"/>
        </w:rPr>
        <w:t xml:space="preserve"> Bill, Sussex</w:t>
      </w:r>
      <w:r w:rsidR="00403D70" w:rsidRPr="003C5DD4">
        <w:rPr>
          <w:rFonts w:ascii="Arial" w:hAnsi="Arial" w:cs="Arial"/>
          <w:sz w:val="24"/>
          <w:szCs w:val="24"/>
        </w:rPr>
        <w:br/>
        <w:t>T</w:t>
      </w:r>
      <w:r w:rsidRPr="003C5DD4">
        <w:rPr>
          <w:rFonts w:ascii="Arial" w:hAnsi="Arial" w:cs="Arial"/>
          <w:sz w:val="24"/>
          <w:szCs w:val="24"/>
        </w:rPr>
        <w:t>h</w:t>
      </w:r>
      <w:r w:rsidR="00403D70" w:rsidRPr="003C5DD4">
        <w:rPr>
          <w:rFonts w:ascii="Arial" w:hAnsi="Arial" w:cs="Arial"/>
          <w:sz w:val="24"/>
          <w:szCs w:val="24"/>
        </w:rPr>
        <w:t>eatre programmes and playbills, 1910–24.</w:t>
      </w:r>
      <w:r w:rsidR="00FC222C" w:rsidRPr="003C5DD4">
        <w:rPr>
          <w:rFonts w:ascii="Arial" w:hAnsi="Arial" w:cs="Arial"/>
          <w:sz w:val="24"/>
          <w:szCs w:val="24"/>
        </w:rPr>
        <w:t xml:space="preserve"> </w:t>
      </w:r>
      <w:r w:rsidRPr="003C5DD4">
        <w:rPr>
          <w:rFonts w:ascii="Arial" w:hAnsi="Arial" w:cs="Arial"/>
          <w:color w:val="0000FF"/>
          <w:sz w:val="24"/>
          <w:szCs w:val="24"/>
        </w:rPr>
        <w:t xml:space="preserve">Finding No: </w:t>
      </w:r>
      <w:hyperlink r:id="rId11" w:history="1">
        <w:r w:rsidRPr="003C5DD4">
          <w:rPr>
            <w:rStyle w:val="Hyperlink"/>
            <w:rFonts w:ascii="Arial" w:hAnsi="Arial" w:cs="Arial"/>
            <w:sz w:val="24"/>
            <w:szCs w:val="24"/>
          </w:rPr>
          <w:t>MS107</w:t>
        </w:r>
      </w:hyperlink>
    </w:p>
    <w:p w14:paraId="07BD7568" w14:textId="77777777" w:rsidR="00403D70" w:rsidRPr="003C5DD4" w:rsidRDefault="00403D70" w:rsidP="00403D70">
      <w:pPr>
        <w:rPr>
          <w:rFonts w:ascii="Arial" w:hAnsi="Arial" w:cs="Arial"/>
          <w:sz w:val="24"/>
          <w:szCs w:val="24"/>
        </w:rPr>
      </w:pPr>
      <w:r w:rsidRPr="003C5DD4">
        <w:rPr>
          <w:rFonts w:ascii="Arial" w:hAnsi="Arial" w:cs="Arial"/>
          <w:b/>
          <w:sz w:val="24"/>
          <w:szCs w:val="24"/>
        </w:rPr>
        <w:t>Calthrop, Gladys E. (d 1980), artist and set designer</w:t>
      </w:r>
      <w:r w:rsidRPr="003C5DD4">
        <w:rPr>
          <w:rFonts w:ascii="Arial" w:hAnsi="Arial" w:cs="Arial"/>
          <w:b/>
          <w:sz w:val="24"/>
          <w:szCs w:val="24"/>
        </w:rPr>
        <w:br/>
      </w:r>
      <w:r w:rsidRPr="003C5DD4">
        <w:rPr>
          <w:rFonts w:ascii="Arial" w:hAnsi="Arial" w:cs="Arial"/>
          <w:sz w:val="24"/>
          <w:szCs w:val="24"/>
        </w:rPr>
        <w:t>Costume drawings, 1934</w:t>
      </w:r>
      <w:r w:rsidR="00FC222C" w:rsidRPr="003C5DD4">
        <w:rPr>
          <w:rFonts w:ascii="Arial" w:hAnsi="Arial" w:cs="Arial"/>
          <w:sz w:val="24"/>
          <w:szCs w:val="24"/>
        </w:rPr>
        <w:t xml:space="preserve">. </w:t>
      </w:r>
      <w:r w:rsidRPr="003C5DD4">
        <w:rPr>
          <w:rFonts w:ascii="Arial" w:hAnsi="Arial" w:cs="Arial"/>
          <w:color w:val="0000FF"/>
          <w:sz w:val="24"/>
          <w:szCs w:val="24"/>
        </w:rPr>
        <w:t xml:space="preserve">Finding No: </w:t>
      </w:r>
      <w:hyperlink r:id="rId12" w:history="1">
        <w:r w:rsidRPr="003C5DD4">
          <w:rPr>
            <w:rStyle w:val="Hyperlink"/>
            <w:rFonts w:ascii="Arial" w:hAnsi="Arial" w:cs="Arial"/>
            <w:sz w:val="24"/>
            <w:szCs w:val="24"/>
          </w:rPr>
          <w:t>MS492</w:t>
        </w:r>
      </w:hyperlink>
      <w:r w:rsidRPr="003C5DD4">
        <w:rPr>
          <w:rFonts w:ascii="Arial" w:hAnsi="Arial" w:cs="Arial"/>
          <w:sz w:val="24"/>
          <w:szCs w:val="24"/>
        </w:rPr>
        <w:br/>
        <w:t>Correspondence from Noel Coward and others, 1930s-73</w:t>
      </w:r>
      <w:r w:rsidR="00FC222C" w:rsidRPr="003C5DD4">
        <w:rPr>
          <w:rFonts w:ascii="Arial" w:hAnsi="Arial" w:cs="Arial"/>
          <w:sz w:val="24"/>
          <w:szCs w:val="24"/>
        </w:rPr>
        <w:t xml:space="preserve">. </w:t>
      </w:r>
      <w:r w:rsidR="00FC222C" w:rsidRPr="003C5DD4">
        <w:rPr>
          <w:rFonts w:ascii="Arial" w:hAnsi="Arial" w:cs="Arial"/>
          <w:color w:val="0000FF"/>
          <w:sz w:val="24"/>
          <w:szCs w:val="24"/>
        </w:rPr>
        <w:t>Finding No: MS201</w:t>
      </w:r>
    </w:p>
    <w:p w14:paraId="0A4DD93F" w14:textId="77777777" w:rsidR="00403D70" w:rsidRPr="003C5DD4" w:rsidRDefault="00403D70" w:rsidP="00403D70">
      <w:pPr>
        <w:rPr>
          <w:rFonts w:ascii="Arial" w:hAnsi="Arial" w:cs="Arial"/>
          <w:color w:val="0000FF"/>
          <w:sz w:val="24"/>
          <w:szCs w:val="24"/>
        </w:rPr>
      </w:pPr>
      <w:r w:rsidRPr="003C5DD4">
        <w:rPr>
          <w:rFonts w:ascii="Arial" w:hAnsi="Arial" w:cs="Arial"/>
          <w:b/>
          <w:sz w:val="24"/>
          <w:szCs w:val="24"/>
        </w:rPr>
        <w:t>Campbell, Beatrice Stella (1865-1940) nee Tanner, actress, known as Mrs Patrick Campbell</w:t>
      </w:r>
      <w:r w:rsidRPr="003C5DD4">
        <w:rPr>
          <w:rFonts w:ascii="Arial" w:hAnsi="Arial" w:cs="Arial"/>
          <w:b/>
          <w:sz w:val="24"/>
          <w:szCs w:val="24"/>
        </w:rPr>
        <w:br/>
      </w:r>
      <w:r w:rsidRPr="003C5DD4">
        <w:rPr>
          <w:rFonts w:ascii="Arial" w:hAnsi="Arial" w:cs="Arial"/>
          <w:sz w:val="24"/>
          <w:szCs w:val="24"/>
        </w:rPr>
        <w:t>Co</w:t>
      </w:r>
      <w:r w:rsidR="00FC222C" w:rsidRPr="003C5DD4">
        <w:rPr>
          <w:rFonts w:ascii="Arial" w:hAnsi="Arial" w:cs="Arial"/>
          <w:sz w:val="24"/>
          <w:szCs w:val="24"/>
        </w:rPr>
        <w:t xml:space="preserve">mmonplace book, c 1895. </w:t>
      </w:r>
      <w:r w:rsidRPr="003C5DD4">
        <w:rPr>
          <w:rFonts w:ascii="Arial" w:hAnsi="Arial" w:cs="Arial"/>
          <w:color w:val="0000FF"/>
          <w:sz w:val="24"/>
          <w:szCs w:val="24"/>
        </w:rPr>
        <w:t xml:space="preserve">Finding No: </w:t>
      </w:r>
      <w:hyperlink r:id="rId13" w:history="1">
        <w:r w:rsidRPr="003C5DD4">
          <w:rPr>
            <w:rStyle w:val="Hyperlink"/>
            <w:rFonts w:ascii="Arial" w:hAnsi="Arial" w:cs="Arial"/>
            <w:sz w:val="24"/>
            <w:szCs w:val="24"/>
          </w:rPr>
          <w:t>MS408</w:t>
        </w:r>
      </w:hyperlink>
    </w:p>
    <w:p w14:paraId="6793FDC8" w14:textId="77777777" w:rsidR="001C5F79" w:rsidRPr="003C5DD4" w:rsidRDefault="001C5F79" w:rsidP="00403D70">
      <w:pPr>
        <w:rPr>
          <w:rFonts w:ascii="Arial" w:hAnsi="Arial" w:cs="Arial"/>
          <w:sz w:val="24"/>
          <w:szCs w:val="24"/>
        </w:rPr>
      </w:pPr>
      <w:r w:rsidRPr="003C5DD4">
        <w:rPr>
          <w:rFonts w:ascii="Arial" w:hAnsi="Arial" w:cs="Arial"/>
          <w:b/>
          <w:sz w:val="24"/>
          <w:szCs w:val="24"/>
        </w:rPr>
        <w:t>Chamberlain, Joseph</w:t>
      </w:r>
      <w:r w:rsidR="00232AD6" w:rsidRPr="003C5DD4">
        <w:rPr>
          <w:rFonts w:ascii="Arial" w:hAnsi="Arial" w:cs="Arial"/>
          <w:b/>
          <w:sz w:val="24"/>
          <w:szCs w:val="24"/>
        </w:rPr>
        <w:t xml:space="preserve"> (1836-1914), statesman</w:t>
      </w:r>
      <w:r w:rsidR="00232AD6" w:rsidRPr="003C5DD4">
        <w:rPr>
          <w:rFonts w:ascii="Arial" w:hAnsi="Arial" w:cs="Arial"/>
          <w:b/>
          <w:sz w:val="24"/>
          <w:szCs w:val="24"/>
        </w:rPr>
        <w:br/>
      </w:r>
      <w:r w:rsidR="00232AD6" w:rsidRPr="003C5DD4">
        <w:rPr>
          <w:rFonts w:ascii="Arial" w:hAnsi="Arial" w:cs="Arial"/>
          <w:sz w:val="24"/>
          <w:szCs w:val="24"/>
        </w:rPr>
        <w:t>Plays, charades and farces including ‘The Game of Politics . . . A Political Comedy in Four Acts', late 19</w:t>
      </w:r>
      <w:r w:rsidR="00232AD6" w:rsidRPr="003C5DD4">
        <w:rPr>
          <w:rFonts w:ascii="Arial" w:hAnsi="Arial" w:cs="Arial"/>
          <w:sz w:val="24"/>
          <w:szCs w:val="24"/>
          <w:vertAlign w:val="superscript"/>
        </w:rPr>
        <w:t>th</w:t>
      </w:r>
      <w:r w:rsidR="00232AD6" w:rsidRPr="003C5DD4">
        <w:rPr>
          <w:rFonts w:ascii="Arial" w:hAnsi="Arial" w:cs="Arial"/>
          <w:sz w:val="24"/>
          <w:szCs w:val="24"/>
        </w:rPr>
        <w:t>-early 20</w:t>
      </w:r>
      <w:r w:rsidR="00232AD6" w:rsidRPr="003C5DD4">
        <w:rPr>
          <w:rFonts w:ascii="Arial" w:hAnsi="Arial" w:cs="Arial"/>
          <w:sz w:val="24"/>
          <w:szCs w:val="24"/>
          <w:vertAlign w:val="superscript"/>
        </w:rPr>
        <w:t>th</w:t>
      </w:r>
      <w:r w:rsidR="00232AD6" w:rsidRPr="003C5DD4">
        <w:rPr>
          <w:rFonts w:ascii="Arial" w:hAnsi="Arial" w:cs="Arial"/>
          <w:sz w:val="24"/>
          <w:szCs w:val="24"/>
        </w:rPr>
        <w:t xml:space="preserve"> cent. </w:t>
      </w:r>
      <w:r w:rsidR="00232AD6" w:rsidRPr="003C5DD4">
        <w:rPr>
          <w:rFonts w:ascii="Arial" w:hAnsi="Arial" w:cs="Arial"/>
          <w:color w:val="0000FF"/>
          <w:sz w:val="24"/>
          <w:szCs w:val="24"/>
        </w:rPr>
        <w:t xml:space="preserve">Finding No: </w:t>
      </w:r>
      <w:hyperlink r:id="rId14" w:history="1">
        <w:r w:rsidR="00232AD6" w:rsidRPr="003C5DD4">
          <w:rPr>
            <w:rStyle w:val="Hyperlink"/>
            <w:rFonts w:ascii="Arial" w:hAnsi="Arial" w:cs="Arial"/>
            <w:sz w:val="24"/>
            <w:szCs w:val="24"/>
          </w:rPr>
          <w:t>AC1/6/1-8</w:t>
        </w:r>
      </w:hyperlink>
    </w:p>
    <w:p w14:paraId="337BCED4" w14:textId="77777777" w:rsidR="00B52854" w:rsidRPr="003C5DD4" w:rsidRDefault="00B52854" w:rsidP="00403D70">
      <w:pPr>
        <w:rPr>
          <w:rFonts w:ascii="Arial" w:hAnsi="Arial" w:cs="Arial"/>
          <w:color w:val="0000FF"/>
          <w:sz w:val="24"/>
          <w:szCs w:val="24"/>
        </w:rPr>
      </w:pPr>
      <w:proofErr w:type="spellStart"/>
      <w:r w:rsidRPr="003C5DD4">
        <w:rPr>
          <w:rFonts w:ascii="Arial" w:hAnsi="Arial" w:cs="Arial"/>
          <w:b/>
          <w:sz w:val="24"/>
          <w:szCs w:val="24"/>
        </w:rPr>
        <w:lastRenderedPageBreak/>
        <w:t>Chortatsis</w:t>
      </w:r>
      <w:proofErr w:type="spellEnd"/>
      <w:r w:rsidRPr="003C5DD4">
        <w:rPr>
          <w:rFonts w:ascii="Arial" w:hAnsi="Arial" w:cs="Arial"/>
          <w:b/>
          <w:sz w:val="24"/>
          <w:szCs w:val="24"/>
        </w:rPr>
        <w:t>, George (1575-1600), Cretan dramatist</w:t>
      </w:r>
      <w:r w:rsidRPr="003C5DD4">
        <w:rPr>
          <w:rFonts w:ascii="Arial" w:hAnsi="Arial" w:cs="Arial"/>
          <w:b/>
          <w:sz w:val="24"/>
          <w:szCs w:val="24"/>
        </w:rPr>
        <w:br/>
      </w:r>
      <w:r w:rsidRPr="003C5DD4">
        <w:rPr>
          <w:rFonts w:ascii="Arial" w:hAnsi="Arial" w:cs="Arial"/>
          <w:sz w:val="24"/>
          <w:szCs w:val="24"/>
        </w:rPr>
        <w:t xml:space="preserve">Manuscript </w:t>
      </w:r>
      <w:proofErr w:type="gramStart"/>
      <w:r w:rsidRPr="003C5DD4">
        <w:rPr>
          <w:rFonts w:ascii="Arial" w:hAnsi="Arial" w:cs="Arial"/>
          <w:sz w:val="24"/>
          <w:szCs w:val="24"/>
        </w:rPr>
        <w:t>copy</w:t>
      </w:r>
      <w:proofErr w:type="gramEnd"/>
      <w:r w:rsidRPr="003C5DD4">
        <w:rPr>
          <w:rFonts w:ascii="Arial" w:hAnsi="Arial" w:cs="Arial"/>
          <w:sz w:val="24"/>
          <w:szCs w:val="24"/>
        </w:rPr>
        <w:t xml:space="preserve"> of</w:t>
      </w:r>
      <w:r w:rsidRPr="003C5DD4">
        <w:rPr>
          <w:rFonts w:ascii="Arial" w:hAnsi="Arial" w:cs="Arial"/>
          <w:b/>
          <w:sz w:val="24"/>
          <w:szCs w:val="24"/>
        </w:rPr>
        <w:t xml:space="preserve"> </w:t>
      </w:r>
      <w:r w:rsidRPr="003C5DD4">
        <w:rPr>
          <w:rFonts w:ascii="Arial" w:hAnsi="Arial" w:cs="Arial"/>
          <w:color w:val="000000"/>
          <w:sz w:val="24"/>
          <w:szCs w:val="24"/>
        </w:rPr>
        <w:t xml:space="preserve">play, </w:t>
      </w:r>
      <w:proofErr w:type="spellStart"/>
      <w:r w:rsidRPr="003C5DD4">
        <w:rPr>
          <w:rFonts w:ascii="Arial" w:hAnsi="Arial" w:cs="Arial"/>
          <w:color w:val="000000"/>
          <w:sz w:val="24"/>
          <w:szCs w:val="24"/>
        </w:rPr>
        <w:t>Erophile</w:t>
      </w:r>
      <w:proofErr w:type="spellEnd"/>
      <w:r w:rsidRPr="003C5DD4">
        <w:rPr>
          <w:rFonts w:ascii="Arial" w:hAnsi="Arial" w:cs="Arial"/>
          <w:color w:val="000000"/>
          <w:sz w:val="24"/>
          <w:szCs w:val="24"/>
        </w:rPr>
        <w:t xml:space="preserve">, c 1620. </w:t>
      </w:r>
      <w:r w:rsidRPr="003C5DD4">
        <w:rPr>
          <w:rFonts w:ascii="Arial" w:hAnsi="Arial" w:cs="Arial"/>
          <w:color w:val="0000FF"/>
          <w:sz w:val="24"/>
          <w:szCs w:val="24"/>
        </w:rPr>
        <w:t xml:space="preserve">Finding No: </w:t>
      </w:r>
      <w:hyperlink r:id="rId15" w:history="1">
        <w:r w:rsidRPr="003C5DD4">
          <w:rPr>
            <w:rStyle w:val="Hyperlink"/>
            <w:rFonts w:ascii="Arial" w:hAnsi="Arial" w:cs="Arial"/>
            <w:sz w:val="24"/>
            <w:szCs w:val="24"/>
          </w:rPr>
          <w:t>MS742</w:t>
        </w:r>
      </w:hyperlink>
    </w:p>
    <w:p w14:paraId="2FBA6772" w14:textId="77777777" w:rsidR="0096310D" w:rsidRPr="003C5DD4" w:rsidRDefault="00403D70" w:rsidP="00403D70">
      <w:pPr>
        <w:rPr>
          <w:rFonts w:ascii="Arial" w:hAnsi="Arial" w:cs="Arial"/>
          <w:color w:val="0000FF"/>
          <w:sz w:val="24"/>
          <w:szCs w:val="24"/>
        </w:rPr>
      </w:pPr>
      <w:r w:rsidRPr="003C5DD4">
        <w:rPr>
          <w:rFonts w:ascii="Arial" w:hAnsi="Arial" w:cs="Arial"/>
          <w:b/>
          <w:sz w:val="24"/>
          <w:szCs w:val="24"/>
        </w:rPr>
        <w:t>Cohen, Louis (</w:t>
      </w:r>
      <w:proofErr w:type="spellStart"/>
      <w:r w:rsidRPr="003C5DD4">
        <w:rPr>
          <w:rFonts w:ascii="Arial" w:hAnsi="Arial" w:cs="Arial"/>
          <w:b/>
          <w:sz w:val="24"/>
          <w:szCs w:val="24"/>
        </w:rPr>
        <w:t>fl</w:t>
      </w:r>
      <w:proofErr w:type="spellEnd"/>
      <w:r w:rsidRPr="003C5DD4">
        <w:rPr>
          <w:rFonts w:ascii="Arial" w:hAnsi="Arial" w:cs="Arial"/>
          <w:b/>
          <w:sz w:val="24"/>
          <w:szCs w:val="24"/>
        </w:rPr>
        <w:t xml:space="preserve"> 1880-1910), playwright</w:t>
      </w:r>
      <w:r w:rsidRPr="003C5DD4">
        <w:rPr>
          <w:rFonts w:ascii="Arial" w:hAnsi="Arial" w:cs="Arial"/>
          <w:sz w:val="24"/>
          <w:szCs w:val="24"/>
        </w:rPr>
        <w:br/>
        <w:t>Programmes and papers relating to performances of his works, 1883-1910</w:t>
      </w:r>
      <w:r w:rsidR="00FC222C" w:rsidRPr="003C5DD4">
        <w:rPr>
          <w:rFonts w:ascii="Arial" w:hAnsi="Arial" w:cs="Arial"/>
          <w:sz w:val="24"/>
          <w:szCs w:val="24"/>
        </w:rPr>
        <w:t xml:space="preserve">. </w:t>
      </w:r>
      <w:r w:rsidRPr="003C5DD4">
        <w:rPr>
          <w:rFonts w:ascii="Arial" w:hAnsi="Arial" w:cs="Arial"/>
          <w:color w:val="0000FF"/>
          <w:sz w:val="24"/>
          <w:szCs w:val="24"/>
        </w:rPr>
        <w:t xml:space="preserve">Finding No: </w:t>
      </w:r>
      <w:hyperlink r:id="rId16" w:history="1">
        <w:r w:rsidRPr="003C5DD4">
          <w:rPr>
            <w:rStyle w:val="Hyperlink"/>
            <w:rFonts w:ascii="Arial" w:hAnsi="Arial" w:cs="Arial"/>
            <w:sz w:val="24"/>
            <w:szCs w:val="24"/>
          </w:rPr>
          <w:t>MS112</w:t>
        </w:r>
      </w:hyperlink>
    </w:p>
    <w:p w14:paraId="1D1F3E62" w14:textId="77777777" w:rsidR="00403D70" w:rsidRPr="003C5DD4" w:rsidRDefault="00403D70" w:rsidP="00403D70">
      <w:pPr>
        <w:rPr>
          <w:rFonts w:ascii="Arial" w:hAnsi="Arial" w:cs="Arial"/>
          <w:sz w:val="24"/>
          <w:szCs w:val="24"/>
        </w:rPr>
      </w:pPr>
      <w:r w:rsidRPr="003C5DD4">
        <w:rPr>
          <w:rFonts w:ascii="Arial" w:hAnsi="Arial" w:cs="Arial"/>
          <w:b/>
          <w:sz w:val="24"/>
          <w:szCs w:val="24"/>
        </w:rPr>
        <w:t>Coward, Noel (1899-1973), actor, playwright, composer, lyricist, painter and author</w:t>
      </w:r>
      <w:r w:rsidR="00232AD6" w:rsidRPr="003C5DD4">
        <w:rPr>
          <w:rFonts w:ascii="Arial" w:hAnsi="Arial" w:cs="Arial"/>
          <w:b/>
          <w:sz w:val="24"/>
          <w:szCs w:val="24"/>
        </w:rPr>
        <w:br/>
      </w:r>
      <w:r w:rsidRPr="003C5DD4">
        <w:rPr>
          <w:rFonts w:ascii="Arial" w:hAnsi="Arial" w:cs="Arial"/>
          <w:sz w:val="24"/>
          <w:szCs w:val="24"/>
        </w:rPr>
        <w:t xml:space="preserve">The main collection </w:t>
      </w:r>
      <w:r w:rsidR="00FC222C" w:rsidRPr="003C5DD4">
        <w:rPr>
          <w:rFonts w:ascii="Arial" w:hAnsi="Arial" w:cs="Arial"/>
          <w:sz w:val="24"/>
          <w:szCs w:val="24"/>
        </w:rPr>
        <w:t xml:space="preserve">received on deposit from the Coward Estate </w:t>
      </w:r>
      <w:r w:rsidRPr="003C5DD4">
        <w:rPr>
          <w:rFonts w:ascii="Arial" w:hAnsi="Arial" w:cs="Arial"/>
          <w:sz w:val="24"/>
          <w:szCs w:val="24"/>
        </w:rPr>
        <w:t>comprises</w:t>
      </w:r>
      <w:r w:rsidRPr="003C5DD4">
        <w:rPr>
          <w:rFonts w:ascii="Arial" w:hAnsi="Arial" w:cs="Arial"/>
          <w:b/>
          <w:sz w:val="24"/>
          <w:szCs w:val="24"/>
        </w:rPr>
        <w:t xml:space="preserve"> </w:t>
      </w:r>
      <w:r w:rsidR="00496C8E" w:rsidRPr="003C5DD4">
        <w:rPr>
          <w:rFonts w:ascii="Arial" w:hAnsi="Arial" w:cs="Arial"/>
          <w:sz w:val="24"/>
          <w:szCs w:val="24"/>
        </w:rPr>
        <w:t>Scripts of plays, films, short stories, and other publications; printed/published and manuscript song and instrumental music; typescripts of lyrics; press and magazine cuttings of reviews of Coward's plays, his performances as an actor, reviews relating to his publications, articles about him, personal interviews with him, 1911-2000; albums of his visits to Australia, 1940-41 and South Africa, 1944; photographs and programmes relating to productions of plays, 1920-97; portrait photographs of Coward and personal and family photographs; audio and visual recordings; personal and family, literary and business correspondence; typescript transcripts of diaries and journals, 1941-70</w:t>
      </w:r>
      <w:r w:rsidRPr="003C5DD4">
        <w:rPr>
          <w:rFonts w:ascii="Arial" w:hAnsi="Arial" w:cs="Arial"/>
          <w:sz w:val="24"/>
          <w:szCs w:val="24"/>
        </w:rPr>
        <w:t>, and other papers, 1910-</w:t>
      </w:r>
      <w:r w:rsidR="00396393" w:rsidRPr="003C5DD4">
        <w:rPr>
          <w:rFonts w:ascii="Arial" w:hAnsi="Arial" w:cs="Arial"/>
          <w:sz w:val="24"/>
          <w:szCs w:val="24"/>
        </w:rPr>
        <w:t>2000</w:t>
      </w:r>
      <w:r w:rsidRPr="003C5DD4">
        <w:rPr>
          <w:rFonts w:ascii="Arial" w:hAnsi="Arial" w:cs="Arial"/>
          <w:sz w:val="24"/>
          <w:szCs w:val="24"/>
        </w:rPr>
        <w:t xml:space="preserve">. </w:t>
      </w:r>
      <w:r w:rsidR="007C187B" w:rsidRPr="003C5DD4">
        <w:rPr>
          <w:rFonts w:ascii="Arial" w:hAnsi="Arial" w:cs="Arial"/>
          <w:sz w:val="24"/>
          <w:szCs w:val="24"/>
        </w:rPr>
        <w:t xml:space="preserve"> </w:t>
      </w:r>
      <w:r w:rsidRPr="003C5DD4">
        <w:rPr>
          <w:rFonts w:ascii="Arial" w:hAnsi="Arial" w:cs="Arial"/>
          <w:color w:val="0000FF"/>
          <w:sz w:val="24"/>
          <w:szCs w:val="24"/>
        </w:rPr>
        <w:t xml:space="preserve">Finding No: </w:t>
      </w:r>
      <w:hyperlink r:id="rId17" w:history="1">
        <w:r w:rsidRPr="003C5DD4">
          <w:rPr>
            <w:rStyle w:val="Hyperlink"/>
            <w:rFonts w:ascii="Arial" w:hAnsi="Arial" w:cs="Arial"/>
            <w:sz w:val="24"/>
            <w:szCs w:val="24"/>
          </w:rPr>
          <w:t>COW</w:t>
        </w:r>
      </w:hyperlink>
    </w:p>
    <w:p w14:paraId="52A8F165" w14:textId="77777777" w:rsidR="00FC222C" w:rsidRPr="003C5DD4" w:rsidRDefault="00403D70" w:rsidP="00403D70">
      <w:pPr>
        <w:rPr>
          <w:rFonts w:ascii="Arial" w:hAnsi="Arial" w:cs="Arial"/>
          <w:color w:val="0000FF"/>
          <w:sz w:val="24"/>
          <w:szCs w:val="24"/>
        </w:rPr>
      </w:pPr>
      <w:r w:rsidRPr="003C5DD4">
        <w:rPr>
          <w:rFonts w:ascii="Arial" w:hAnsi="Arial" w:cs="Arial"/>
          <w:sz w:val="24"/>
          <w:szCs w:val="24"/>
        </w:rPr>
        <w:t>In addition, ther</w:t>
      </w:r>
      <w:r w:rsidR="00FC222C" w:rsidRPr="003C5DD4">
        <w:rPr>
          <w:rFonts w:ascii="Arial" w:hAnsi="Arial" w:cs="Arial"/>
          <w:sz w:val="24"/>
          <w:szCs w:val="24"/>
        </w:rPr>
        <w:t>e are other smaller collections relating to Noel Coward and his works</w:t>
      </w:r>
      <w:r w:rsidR="0096310D" w:rsidRPr="003C5DD4">
        <w:rPr>
          <w:rFonts w:ascii="Arial" w:hAnsi="Arial" w:cs="Arial"/>
          <w:sz w:val="24"/>
          <w:szCs w:val="24"/>
        </w:rPr>
        <w:t>:</w:t>
      </w:r>
      <w:r w:rsidRPr="003C5DD4">
        <w:rPr>
          <w:rFonts w:ascii="Arial" w:hAnsi="Arial" w:cs="Arial"/>
          <w:sz w:val="24"/>
          <w:szCs w:val="24"/>
        </w:rPr>
        <w:br/>
        <w:t xml:space="preserve">Letters to the Lister family, 1930s-50s. </w:t>
      </w:r>
      <w:r w:rsidRPr="003C5DD4">
        <w:rPr>
          <w:rFonts w:ascii="Arial" w:hAnsi="Arial" w:cs="Arial"/>
          <w:color w:val="0000FF"/>
          <w:sz w:val="24"/>
          <w:szCs w:val="24"/>
        </w:rPr>
        <w:t>Finding No: MS69</w:t>
      </w:r>
      <w:r w:rsidR="00FC222C" w:rsidRPr="003C5DD4">
        <w:rPr>
          <w:rFonts w:ascii="Arial" w:hAnsi="Arial" w:cs="Arial"/>
          <w:sz w:val="24"/>
          <w:szCs w:val="24"/>
        </w:rPr>
        <w:br/>
      </w:r>
      <w:r w:rsidRPr="003C5DD4">
        <w:rPr>
          <w:rFonts w:ascii="Arial" w:hAnsi="Arial" w:cs="Arial"/>
          <w:sz w:val="24"/>
          <w:szCs w:val="24"/>
        </w:rPr>
        <w:t>Collection of t</w:t>
      </w:r>
      <w:r w:rsidR="00FC222C" w:rsidRPr="003C5DD4">
        <w:rPr>
          <w:rFonts w:ascii="Arial" w:hAnsi="Arial" w:cs="Arial"/>
          <w:sz w:val="24"/>
          <w:szCs w:val="24"/>
        </w:rPr>
        <w:t xml:space="preserve">heatre programmes 1913-91. </w:t>
      </w:r>
      <w:r w:rsidR="00FC222C" w:rsidRPr="003C5DD4">
        <w:rPr>
          <w:rFonts w:ascii="Arial" w:hAnsi="Arial" w:cs="Arial"/>
          <w:color w:val="0000FF"/>
          <w:sz w:val="24"/>
          <w:szCs w:val="24"/>
        </w:rPr>
        <w:t xml:space="preserve">Finding No: </w:t>
      </w:r>
      <w:hyperlink r:id="rId18" w:history="1">
        <w:r w:rsidR="00FC222C" w:rsidRPr="003C5DD4">
          <w:rPr>
            <w:rStyle w:val="Hyperlink"/>
            <w:rFonts w:ascii="Arial" w:hAnsi="Arial" w:cs="Arial"/>
            <w:sz w:val="24"/>
            <w:szCs w:val="24"/>
          </w:rPr>
          <w:t>MS491</w:t>
        </w:r>
      </w:hyperlink>
      <w:r w:rsidR="00FC222C" w:rsidRPr="003C5DD4">
        <w:rPr>
          <w:rFonts w:ascii="Arial" w:hAnsi="Arial" w:cs="Arial"/>
          <w:sz w:val="24"/>
          <w:szCs w:val="24"/>
        </w:rPr>
        <w:br/>
        <w:t xml:space="preserve">Posters, 1968-86. </w:t>
      </w:r>
      <w:r w:rsidR="00FC222C" w:rsidRPr="003C5DD4">
        <w:rPr>
          <w:rFonts w:ascii="Arial" w:hAnsi="Arial" w:cs="Arial"/>
          <w:color w:val="0000FF"/>
          <w:sz w:val="24"/>
          <w:szCs w:val="24"/>
        </w:rPr>
        <w:t xml:space="preserve">Finding No: </w:t>
      </w:r>
      <w:hyperlink r:id="rId19" w:history="1">
        <w:r w:rsidR="00FC222C" w:rsidRPr="003C5DD4">
          <w:rPr>
            <w:rStyle w:val="Hyperlink"/>
            <w:rFonts w:ascii="Arial" w:hAnsi="Arial" w:cs="Arial"/>
            <w:sz w:val="24"/>
            <w:szCs w:val="24"/>
          </w:rPr>
          <w:t>MS497</w:t>
        </w:r>
      </w:hyperlink>
      <w:r w:rsidR="00FC222C" w:rsidRPr="003C5DD4">
        <w:rPr>
          <w:rFonts w:ascii="Arial" w:hAnsi="Arial" w:cs="Arial"/>
          <w:sz w:val="24"/>
          <w:szCs w:val="24"/>
        </w:rPr>
        <w:br/>
        <w:t>C</w:t>
      </w:r>
      <w:r w:rsidRPr="003C5DD4">
        <w:rPr>
          <w:rFonts w:ascii="Arial" w:hAnsi="Arial" w:cs="Arial"/>
          <w:sz w:val="24"/>
          <w:szCs w:val="24"/>
        </w:rPr>
        <w:t>uttings relating to life and wo</w:t>
      </w:r>
      <w:r w:rsidR="00FC222C" w:rsidRPr="003C5DD4">
        <w:rPr>
          <w:rFonts w:ascii="Arial" w:hAnsi="Arial" w:cs="Arial"/>
          <w:sz w:val="24"/>
          <w:szCs w:val="24"/>
        </w:rPr>
        <w:t xml:space="preserve">rks, 1943-96. </w:t>
      </w:r>
      <w:r w:rsidR="00FC222C" w:rsidRPr="003C5DD4">
        <w:rPr>
          <w:rFonts w:ascii="Arial" w:hAnsi="Arial" w:cs="Arial"/>
          <w:color w:val="0000FF"/>
          <w:sz w:val="24"/>
          <w:szCs w:val="24"/>
        </w:rPr>
        <w:t xml:space="preserve">Finding No: </w:t>
      </w:r>
      <w:hyperlink r:id="rId20" w:history="1">
        <w:r w:rsidR="00FC222C" w:rsidRPr="003C5DD4">
          <w:rPr>
            <w:rStyle w:val="Hyperlink"/>
            <w:rFonts w:ascii="Arial" w:hAnsi="Arial" w:cs="Arial"/>
            <w:sz w:val="24"/>
            <w:szCs w:val="24"/>
          </w:rPr>
          <w:t>MS498</w:t>
        </w:r>
      </w:hyperlink>
      <w:r w:rsidR="00FC222C" w:rsidRPr="003C5DD4">
        <w:rPr>
          <w:rFonts w:ascii="Arial" w:hAnsi="Arial" w:cs="Arial"/>
          <w:sz w:val="24"/>
          <w:szCs w:val="24"/>
        </w:rPr>
        <w:br/>
        <w:t>L</w:t>
      </w:r>
      <w:r w:rsidRPr="003C5DD4">
        <w:rPr>
          <w:rFonts w:ascii="Arial" w:hAnsi="Arial" w:cs="Arial"/>
          <w:sz w:val="24"/>
          <w:szCs w:val="24"/>
        </w:rPr>
        <w:t>etters to Patric</w:t>
      </w:r>
      <w:r w:rsidR="00FC222C" w:rsidRPr="003C5DD4">
        <w:rPr>
          <w:rFonts w:ascii="Arial" w:hAnsi="Arial" w:cs="Arial"/>
          <w:sz w:val="24"/>
          <w:szCs w:val="24"/>
        </w:rPr>
        <w:t xml:space="preserve">ia Hollander. </w:t>
      </w:r>
      <w:r w:rsidR="00FC222C" w:rsidRPr="003C5DD4">
        <w:rPr>
          <w:rFonts w:ascii="Arial" w:hAnsi="Arial" w:cs="Arial"/>
          <w:color w:val="0000FF"/>
          <w:sz w:val="24"/>
          <w:szCs w:val="24"/>
        </w:rPr>
        <w:t xml:space="preserve">Finding No: </w:t>
      </w:r>
      <w:hyperlink r:id="rId21" w:history="1">
        <w:r w:rsidR="00FC222C" w:rsidRPr="003C5DD4">
          <w:rPr>
            <w:rStyle w:val="Hyperlink"/>
            <w:rFonts w:ascii="Arial" w:hAnsi="Arial" w:cs="Arial"/>
            <w:sz w:val="24"/>
            <w:szCs w:val="24"/>
          </w:rPr>
          <w:t>MS500</w:t>
        </w:r>
      </w:hyperlink>
      <w:r w:rsidR="00FC222C" w:rsidRPr="003C5DD4">
        <w:rPr>
          <w:rFonts w:ascii="Arial" w:hAnsi="Arial" w:cs="Arial"/>
          <w:sz w:val="24"/>
          <w:szCs w:val="24"/>
        </w:rPr>
        <w:br/>
        <w:t xml:space="preserve">Play scripts. </w:t>
      </w:r>
      <w:r w:rsidR="00FC222C" w:rsidRPr="003C5DD4">
        <w:rPr>
          <w:rFonts w:ascii="Arial" w:hAnsi="Arial" w:cs="Arial"/>
          <w:color w:val="0000FF"/>
          <w:sz w:val="24"/>
          <w:szCs w:val="24"/>
        </w:rPr>
        <w:t>Finding No: MS501</w:t>
      </w:r>
      <w:r w:rsidR="00FC222C" w:rsidRPr="003C5DD4">
        <w:rPr>
          <w:rFonts w:ascii="Arial" w:hAnsi="Arial" w:cs="Arial"/>
          <w:sz w:val="24"/>
          <w:szCs w:val="24"/>
        </w:rPr>
        <w:br/>
        <w:t>P</w:t>
      </w:r>
      <w:r w:rsidRPr="003C5DD4">
        <w:rPr>
          <w:rFonts w:ascii="Arial" w:hAnsi="Arial" w:cs="Arial"/>
          <w:sz w:val="24"/>
          <w:szCs w:val="24"/>
        </w:rPr>
        <w:t xml:space="preserve">hotographs </w:t>
      </w:r>
      <w:r w:rsidR="00FC222C" w:rsidRPr="003C5DD4">
        <w:rPr>
          <w:rFonts w:ascii="Arial" w:hAnsi="Arial" w:cs="Arial"/>
          <w:sz w:val="24"/>
          <w:szCs w:val="24"/>
        </w:rPr>
        <w:t xml:space="preserve">and portrait. </w:t>
      </w:r>
      <w:r w:rsidR="00FC222C" w:rsidRPr="003C5DD4">
        <w:rPr>
          <w:rFonts w:ascii="Arial" w:hAnsi="Arial" w:cs="Arial"/>
          <w:color w:val="0000FF"/>
          <w:sz w:val="24"/>
          <w:szCs w:val="24"/>
        </w:rPr>
        <w:t>Finding No: MS502</w:t>
      </w:r>
      <w:r w:rsidR="00FC222C" w:rsidRPr="003C5DD4">
        <w:rPr>
          <w:rFonts w:ascii="Arial" w:hAnsi="Arial" w:cs="Arial"/>
          <w:sz w:val="24"/>
          <w:szCs w:val="24"/>
        </w:rPr>
        <w:br/>
        <w:t>R</w:t>
      </w:r>
      <w:r w:rsidRPr="003C5DD4">
        <w:rPr>
          <w:rFonts w:ascii="Arial" w:hAnsi="Arial" w:cs="Arial"/>
          <w:sz w:val="24"/>
          <w:szCs w:val="24"/>
        </w:rPr>
        <w:t xml:space="preserve">adio script of play, 1956. </w:t>
      </w:r>
      <w:r w:rsidRPr="003C5DD4">
        <w:rPr>
          <w:rFonts w:ascii="Arial" w:hAnsi="Arial" w:cs="Arial"/>
          <w:color w:val="0000FF"/>
          <w:sz w:val="24"/>
          <w:szCs w:val="24"/>
        </w:rPr>
        <w:t xml:space="preserve">Finding No: </w:t>
      </w:r>
      <w:hyperlink r:id="rId22" w:history="1">
        <w:r w:rsidRPr="003C5DD4">
          <w:rPr>
            <w:rStyle w:val="Hyperlink"/>
            <w:rFonts w:ascii="Arial" w:hAnsi="Arial" w:cs="Arial"/>
            <w:sz w:val="24"/>
            <w:szCs w:val="24"/>
          </w:rPr>
          <w:t>MS788</w:t>
        </w:r>
      </w:hyperlink>
    </w:p>
    <w:p w14:paraId="36418795" w14:textId="77777777" w:rsidR="00FC222C" w:rsidRPr="003C5DD4" w:rsidRDefault="00FC222C" w:rsidP="00FC222C">
      <w:pPr>
        <w:rPr>
          <w:rFonts w:ascii="Arial" w:hAnsi="Arial" w:cs="Arial"/>
          <w:sz w:val="24"/>
          <w:szCs w:val="24"/>
        </w:rPr>
      </w:pPr>
      <w:r w:rsidRPr="003C5DD4">
        <w:rPr>
          <w:rFonts w:ascii="Arial" w:hAnsi="Arial" w:cs="Arial"/>
          <w:b/>
          <w:sz w:val="24"/>
          <w:szCs w:val="24"/>
        </w:rPr>
        <w:t>Dickens, Charles John Huffam (1812-1870), novelist and journalist</w:t>
      </w:r>
      <w:r w:rsidRPr="003C5DD4">
        <w:rPr>
          <w:rFonts w:ascii="Arial" w:hAnsi="Arial" w:cs="Arial"/>
          <w:sz w:val="24"/>
          <w:szCs w:val="24"/>
        </w:rPr>
        <w:br/>
        <w:t xml:space="preserve">Letter relating to an amateur performance at Theatre Royal, Birmingham, with draft playbill and draft and printed tickets for the performance, 1848. </w:t>
      </w:r>
      <w:r w:rsidRPr="003C5DD4">
        <w:rPr>
          <w:rFonts w:ascii="Arial" w:hAnsi="Arial" w:cs="Arial"/>
          <w:color w:val="0000FF"/>
          <w:sz w:val="24"/>
          <w:szCs w:val="24"/>
        </w:rPr>
        <w:t xml:space="preserve">Finding No: </w:t>
      </w:r>
      <w:hyperlink r:id="rId23" w:history="1">
        <w:r w:rsidRPr="003C5DD4">
          <w:rPr>
            <w:rStyle w:val="Hyperlink"/>
            <w:rFonts w:ascii="Arial" w:hAnsi="Arial" w:cs="Arial"/>
            <w:sz w:val="24"/>
            <w:szCs w:val="24"/>
          </w:rPr>
          <w:t>MS147</w:t>
        </w:r>
      </w:hyperlink>
    </w:p>
    <w:p w14:paraId="0AFB3B72" w14:textId="77777777" w:rsidR="00FC222C" w:rsidRPr="003C5DD4" w:rsidRDefault="00FC222C" w:rsidP="00FC222C">
      <w:pPr>
        <w:rPr>
          <w:rFonts w:ascii="Arial" w:hAnsi="Arial" w:cs="Arial"/>
          <w:sz w:val="24"/>
          <w:szCs w:val="24"/>
        </w:rPr>
      </w:pPr>
      <w:r w:rsidRPr="003C5DD4">
        <w:rPr>
          <w:rFonts w:ascii="Arial" w:hAnsi="Arial" w:cs="Arial"/>
          <w:b/>
          <w:sz w:val="24"/>
          <w:szCs w:val="24"/>
        </w:rPr>
        <w:t xml:space="preserve">Dickinson, </w:t>
      </w:r>
      <w:proofErr w:type="spellStart"/>
      <w:r w:rsidRPr="003C5DD4">
        <w:rPr>
          <w:rFonts w:ascii="Arial" w:hAnsi="Arial" w:cs="Arial"/>
          <w:b/>
          <w:sz w:val="24"/>
          <w:szCs w:val="24"/>
        </w:rPr>
        <w:t>Patric</w:t>
      </w:r>
      <w:proofErr w:type="spellEnd"/>
      <w:r w:rsidRPr="003C5DD4">
        <w:rPr>
          <w:rFonts w:ascii="Arial" w:hAnsi="Arial" w:cs="Arial"/>
          <w:b/>
          <w:sz w:val="24"/>
          <w:szCs w:val="24"/>
        </w:rPr>
        <w:t xml:space="preserve"> Thomas (b 1914), poet and playwright</w:t>
      </w:r>
      <w:r w:rsidRPr="003C5DD4">
        <w:rPr>
          <w:rFonts w:ascii="Arial" w:hAnsi="Arial" w:cs="Arial"/>
          <w:sz w:val="24"/>
          <w:szCs w:val="24"/>
        </w:rPr>
        <w:br/>
        <w:t xml:space="preserve">Manuscript, typescript and printed copies of poems and plays, c 1942-72. </w:t>
      </w:r>
      <w:r w:rsidRPr="003C5DD4">
        <w:rPr>
          <w:rFonts w:ascii="Arial" w:hAnsi="Arial" w:cs="Arial"/>
          <w:color w:val="0000FF"/>
          <w:sz w:val="24"/>
          <w:szCs w:val="24"/>
        </w:rPr>
        <w:t xml:space="preserve">Finding No: </w:t>
      </w:r>
      <w:hyperlink r:id="rId24" w:history="1">
        <w:r w:rsidRPr="003C5DD4">
          <w:rPr>
            <w:rStyle w:val="Hyperlink"/>
            <w:rFonts w:ascii="Arial" w:hAnsi="Arial" w:cs="Arial"/>
            <w:sz w:val="24"/>
            <w:szCs w:val="24"/>
          </w:rPr>
          <w:t>PD</w:t>
        </w:r>
      </w:hyperlink>
    </w:p>
    <w:p w14:paraId="63242F7F" w14:textId="77777777" w:rsidR="00146D4C" w:rsidRPr="003C5DD4" w:rsidRDefault="00FC222C" w:rsidP="00FC222C">
      <w:pPr>
        <w:rPr>
          <w:rFonts w:ascii="Arial" w:hAnsi="Arial" w:cs="Arial"/>
          <w:color w:val="0000FF"/>
          <w:sz w:val="24"/>
          <w:szCs w:val="24"/>
        </w:rPr>
      </w:pPr>
      <w:r w:rsidRPr="003C5DD4">
        <w:rPr>
          <w:rFonts w:ascii="Arial" w:hAnsi="Arial" w:cs="Arial"/>
          <w:b/>
          <w:sz w:val="24"/>
          <w:szCs w:val="24"/>
        </w:rPr>
        <w:t xml:space="preserve">Drinkwater, John (1882-1937), playwright, </w:t>
      </w:r>
      <w:proofErr w:type="gramStart"/>
      <w:r w:rsidRPr="003C5DD4">
        <w:rPr>
          <w:rFonts w:ascii="Arial" w:hAnsi="Arial" w:cs="Arial"/>
          <w:b/>
          <w:sz w:val="24"/>
          <w:szCs w:val="24"/>
        </w:rPr>
        <w:t>poet</w:t>
      </w:r>
      <w:proofErr w:type="gramEnd"/>
      <w:r w:rsidRPr="003C5DD4">
        <w:rPr>
          <w:rFonts w:ascii="Arial" w:hAnsi="Arial" w:cs="Arial"/>
          <w:b/>
          <w:sz w:val="24"/>
          <w:szCs w:val="24"/>
        </w:rPr>
        <w:t xml:space="preserve"> and actor</w:t>
      </w:r>
      <w:r w:rsidRPr="003C5DD4">
        <w:rPr>
          <w:rFonts w:ascii="Arial" w:hAnsi="Arial" w:cs="Arial"/>
          <w:b/>
          <w:sz w:val="24"/>
          <w:szCs w:val="24"/>
        </w:rPr>
        <w:br/>
      </w:r>
      <w:r w:rsidRPr="003C5DD4">
        <w:rPr>
          <w:rFonts w:ascii="Arial" w:hAnsi="Arial" w:cs="Arial"/>
          <w:sz w:val="24"/>
          <w:szCs w:val="24"/>
        </w:rPr>
        <w:t xml:space="preserve">Correspondence, literary and other manuscripts, 1925-82. </w:t>
      </w:r>
      <w:r w:rsidRPr="003C5DD4">
        <w:rPr>
          <w:rFonts w:ascii="Arial" w:hAnsi="Arial" w:cs="Arial"/>
          <w:color w:val="0000FF"/>
          <w:sz w:val="24"/>
          <w:szCs w:val="24"/>
        </w:rPr>
        <w:t>Finding No: MS169</w:t>
      </w:r>
      <w:r w:rsidRPr="003C5DD4">
        <w:rPr>
          <w:rFonts w:ascii="Arial" w:hAnsi="Arial" w:cs="Arial"/>
          <w:sz w:val="24"/>
          <w:szCs w:val="24"/>
        </w:rPr>
        <w:br/>
        <w:t>Photograph album</w:t>
      </w:r>
      <w:r w:rsidR="00B90A90" w:rsidRPr="003C5DD4">
        <w:rPr>
          <w:rFonts w:ascii="Arial" w:hAnsi="Arial" w:cs="Arial"/>
          <w:sz w:val="24"/>
          <w:szCs w:val="24"/>
        </w:rPr>
        <w:t xml:space="preserve"> </w:t>
      </w:r>
      <w:r w:rsidR="00B90A90" w:rsidRPr="003C5DD4">
        <w:rPr>
          <w:rFonts w:ascii="Arial" w:hAnsi="Arial" w:cs="Arial"/>
          <w:color w:val="000000"/>
          <w:sz w:val="24"/>
          <w:szCs w:val="24"/>
        </w:rPr>
        <w:t>theatre sets and scenes,</w:t>
      </w:r>
      <w:r w:rsidRPr="003C5DD4">
        <w:rPr>
          <w:rFonts w:ascii="Arial" w:hAnsi="Arial" w:cs="Arial"/>
          <w:sz w:val="24"/>
          <w:szCs w:val="24"/>
        </w:rPr>
        <w:t xml:space="preserve"> 1907-37. </w:t>
      </w:r>
      <w:r w:rsidRPr="003C5DD4">
        <w:rPr>
          <w:rFonts w:ascii="Arial" w:hAnsi="Arial" w:cs="Arial"/>
          <w:color w:val="0000FF"/>
          <w:sz w:val="24"/>
          <w:szCs w:val="24"/>
        </w:rPr>
        <w:t xml:space="preserve">Finding No: </w:t>
      </w:r>
      <w:hyperlink r:id="rId25" w:history="1">
        <w:r w:rsidRPr="003C5DD4">
          <w:rPr>
            <w:rStyle w:val="Hyperlink"/>
            <w:rFonts w:ascii="Arial" w:hAnsi="Arial" w:cs="Arial"/>
            <w:sz w:val="24"/>
            <w:szCs w:val="24"/>
          </w:rPr>
          <w:t>MS234</w:t>
        </w:r>
      </w:hyperlink>
      <w:r w:rsidRPr="003C5DD4">
        <w:rPr>
          <w:rFonts w:ascii="Arial" w:hAnsi="Arial" w:cs="Arial"/>
          <w:sz w:val="24"/>
          <w:szCs w:val="24"/>
        </w:rPr>
        <w:br/>
        <w:t xml:space="preserve">Other photographs, 1913-30s. </w:t>
      </w:r>
      <w:r w:rsidRPr="003C5DD4">
        <w:rPr>
          <w:rFonts w:ascii="Arial" w:hAnsi="Arial" w:cs="Arial"/>
          <w:color w:val="0000FF"/>
          <w:sz w:val="24"/>
          <w:szCs w:val="24"/>
        </w:rPr>
        <w:t xml:space="preserve">Finding No: </w:t>
      </w:r>
      <w:hyperlink r:id="rId26" w:history="1">
        <w:r w:rsidRPr="003C5DD4">
          <w:rPr>
            <w:rStyle w:val="Hyperlink"/>
            <w:rFonts w:ascii="Arial" w:hAnsi="Arial" w:cs="Arial"/>
            <w:sz w:val="24"/>
            <w:szCs w:val="24"/>
          </w:rPr>
          <w:t>MS235</w:t>
        </w:r>
      </w:hyperlink>
    </w:p>
    <w:p w14:paraId="7E3F05FB" w14:textId="77777777" w:rsidR="00146D4C" w:rsidRPr="003C5DD4" w:rsidRDefault="00146D4C" w:rsidP="00FC222C">
      <w:pPr>
        <w:rPr>
          <w:rFonts w:ascii="Arial" w:hAnsi="Arial" w:cs="Arial"/>
          <w:color w:val="0000FF"/>
          <w:sz w:val="24"/>
          <w:szCs w:val="24"/>
        </w:rPr>
      </w:pPr>
      <w:r w:rsidRPr="003C5DD4">
        <w:rPr>
          <w:rFonts w:ascii="Arial" w:hAnsi="Arial" w:cs="Arial"/>
          <w:b/>
          <w:sz w:val="24"/>
          <w:szCs w:val="24"/>
        </w:rPr>
        <w:lastRenderedPageBreak/>
        <w:t xml:space="preserve">Fergusson, Sir Thomas </w:t>
      </w:r>
      <w:proofErr w:type="spellStart"/>
      <w:r w:rsidRPr="003C5DD4">
        <w:rPr>
          <w:rFonts w:ascii="Arial" w:hAnsi="Arial" w:cs="Arial"/>
          <w:b/>
          <w:sz w:val="24"/>
          <w:szCs w:val="24"/>
        </w:rPr>
        <w:t>Colyer</w:t>
      </w:r>
      <w:proofErr w:type="spellEnd"/>
      <w:r w:rsidRPr="003C5DD4">
        <w:rPr>
          <w:rFonts w:ascii="Arial" w:hAnsi="Arial" w:cs="Arial"/>
          <w:b/>
          <w:sz w:val="24"/>
          <w:szCs w:val="24"/>
        </w:rPr>
        <w:t xml:space="preserve"> </w:t>
      </w:r>
      <w:proofErr w:type="spellStart"/>
      <w:r w:rsidRPr="003C5DD4">
        <w:rPr>
          <w:rFonts w:ascii="Arial" w:hAnsi="Arial" w:cs="Arial"/>
          <w:b/>
          <w:sz w:val="24"/>
          <w:szCs w:val="24"/>
        </w:rPr>
        <w:t>Colyer</w:t>
      </w:r>
      <w:proofErr w:type="spellEnd"/>
      <w:r w:rsidRPr="003C5DD4">
        <w:rPr>
          <w:rFonts w:ascii="Arial" w:hAnsi="Arial" w:cs="Arial"/>
          <w:b/>
          <w:sz w:val="24"/>
          <w:szCs w:val="24"/>
        </w:rPr>
        <w:t>- (1865-1951</w:t>
      </w:r>
      <w:r w:rsidRPr="003C5DD4">
        <w:rPr>
          <w:rFonts w:ascii="Arial" w:hAnsi="Arial" w:cs="Arial"/>
          <w:sz w:val="24"/>
          <w:szCs w:val="24"/>
        </w:rPr>
        <w:t>)</w:t>
      </w:r>
      <w:r w:rsidRPr="003C5DD4">
        <w:rPr>
          <w:rFonts w:ascii="Arial" w:hAnsi="Arial" w:cs="Arial"/>
          <w:sz w:val="24"/>
          <w:szCs w:val="24"/>
        </w:rPr>
        <w:br/>
        <w:t xml:space="preserve">Albums of theatrical and other programmes and associated printed materials, 1870-1915. </w:t>
      </w:r>
      <w:r w:rsidRPr="003C5DD4">
        <w:rPr>
          <w:rFonts w:ascii="Arial" w:hAnsi="Arial" w:cs="Arial"/>
          <w:color w:val="0000FF"/>
          <w:sz w:val="24"/>
          <w:szCs w:val="24"/>
        </w:rPr>
        <w:t xml:space="preserve">Finding No: </w:t>
      </w:r>
      <w:hyperlink r:id="rId27" w:history="1">
        <w:r w:rsidRPr="003C5DD4">
          <w:rPr>
            <w:rStyle w:val="Hyperlink"/>
            <w:rFonts w:ascii="Arial" w:hAnsi="Arial" w:cs="Arial"/>
            <w:sz w:val="24"/>
            <w:szCs w:val="24"/>
          </w:rPr>
          <w:t>MS108</w:t>
        </w:r>
      </w:hyperlink>
    </w:p>
    <w:p w14:paraId="52D56F22" w14:textId="77777777" w:rsidR="00B90A90" w:rsidRPr="003C5DD4" w:rsidRDefault="00B90A90" w:rsidP="00B90A90">
      <w:pPr>
        <w:rPr>
          <w:rFonts w:ascii="Arial" w:hAnsi="Arial" w:cs="Arial"/>
          <w:color w:val="0000FF"/>
          <w:sz w:val="24"/>
          <w:szCs w:val="24"/>
        </w:rPr>
      </w:pPr>
      <w:r w:rsidRPr="003C5DD4">
        <w:rPr>
          <w:rFonts w:ascii="Arial" w:hAnsi="Arial" w:cs="Arial"/>
          <w:b/>
          <w:sz w:val="24"/>
          <w:szCs w:val="24"/>
        </w:rPr>
        <w:t xml:space="preserve">Field, Lila (d 1954), dramatist, </w:t>
      </w:r>
      <w:proofErr w:type="gramStart"/>
      <w:r w:rsidRPr="003C5DD4">
        <w:rPr>
          <w:rFonts w:ascii="Arial" w:hAnsi="Arial" w:cs="Arial"/>
          <w:b/>
          <w:sz w:val="24"/>
          <w:szCs w:val="24"/>
        </w:rPr>
        <w:t>producer</w:t>
      </w:r>
      <w:proofErr w:type="gramEnd"/>
      <w:r w:rsidRPr="003C5DD4">
        <w:rPr>
          <w:rFonts w:ascii="Arial" w:hAnsi="Arial" w:cs="Arial"/>
          <w:b/>
          <w:sz w:val="24"/>
          <w:szCs w:val="24"/>
        </w:rPr>
        <w:t xml:space="preserve"> and librettist</w:t>
      </w:r>
      <w:r w:rsidRPr="003C5DD4">
        <w:rPr>
          <w:rFonts w:ascii="Arial" w:hAnsi="Arial" w:cs="Arial"/>
          <w:b/>
          <w:sz w:val="24"/>
          <w:szCs w:val="24"/>
        </w:rPr>
        <w:br/>
      </w:r>
      <w:r w:rsidRPr="003C5DD4">
        <w:rPr>
          <w:rFonts w:ascii="Arial" w:hAnsi="Arial" w:cs="Arial"/>
          <w:sz w:val="24"/>
          <w:szCs w:val="24"/>
        </w:rPr>
        <w:t xml:space="preserve">Collection of </w:t>
      </w:r>
      <w:r w:rsidR="00E35FDC" w:rsidRPr="003C5DD4">
        <w:rPr>
          <w:rFonts w:ascii="Arial" w:hAnsi="Arial" w:cs="Arial"/>
          <w:sz w:val="24"/>
          <w:szCs w:val="24"/>
        </w:rPr>
        <w:t>ten-part</w:t>
      </w:r>
      <w:r w:rsidRPr="003C5DD4">
        <w:rPr>
          <w:rFonts w:ascii="Arial" w:hAnsi="Arial" w:cs="Arial"/>
          <w:sz w:val="24"/>
          <w:szCs w:val="24"/>
        </w:rPr>
        <w:t xml:space="preserve"> scripts for children's play, 'The Goldfish', 1911. </w:t>
      </w:r>
      <w:r w:rsidRPr="003C5DD4">
        <w:rPr>
          <w:rFonts w:ascii="Arial" w:hAnsi="Arial" w:cs="Arial"/>
          <w:color w:val="0000FF"/>
          <w:sz w:val="24"/>
          <w:szCs w:val="24"/>
        </w:rPr>
        <w:t>Finding No: MS158</w:t>
      </w:r>
    </w:p>
    <w:p w14:paraId="61155C6B" w14:textId="77777777" w:rsidR="00B52854" w:rsidRPr="003C5DD4" w:rsidRDefault="00B52854" w:rsidP="00B90A90">
      <w:pPr>
        <w:rPr>
          <w:rFonts w:ascii="Arial" w:hAnsi="Arial" w:cs="Arial"/>
          <w:b/>
          <w:sz w:val="24"/>
          <w:szCs w:val="24"/>
        </w:rPr>
      </w:pPr>
      <w:r w:rsidRPr="003C5DD4">
        <w:rPr>
          <w:rFonts w:ascii="Arial" w:hAnsi="Arial" w:cs="Arial"/>
          <w:b/>
          <w:sz w:val="24"/>
          <w:szCs w:val="24"/>
        </w:rPr>
        <w:t>Fletcher, John (fl 1984-2007), radio dramatist</w:t>
      </w:r>
      <w:r w:rsidR="001C5F79" w:rsidRPr="003C5DD4">
        <w:rPr>
          <w:rFonts w:ascii="Arial" w:hAnsi="Arial" w:cs="Arial"/>
          <w:b/>
          <w:sz w:val="24"/>
          <w:szCs w:val="24"/>
        </w:rPr>
        <w:br/>
        <w:t>S</w:t>
      </w:r>
      <w:r w:rsidR="001C5F79" w:rsidRPr="003C5DD4">
        <w:rPr>
          <w:rFonts w:ascii="Arial" w:hAnsi="Arial" w:cs="Arial"/>
          <w:color w:val="000000"/>
          <w:sz w:val="24"/>
          <w:szCs w:val="24"/>
        </w:rPr>
        <w:t>tudio recording script of radio drama, 'How not to run a foreign policy', a political comedy about Neville Chamberlain's foreign policy in the run up to the Second World</w:t>
      </w:r>
      <w:r w:rsidR="00272714" w:rsidRPr="003C5DD4">
        <w:rPr>
          <w:rFonts w:ascii="Arial" w:hAnsi="Arial" w:cs="Arial"/>
          <w:color w:val="000000"/>
          <w:sz w:val="24"/>
          <w:szCs w:val="24"/>
        </w:rPr>
        <w:t xml:space="preserve"> War</w:t>
      </w:r>
      <w:r w:rsidR="001C5F79" w:rsidRPr="003C5DD4">
        <w:rPr>
          <w:rFonts w:ascii="Arial" w:hAnsi="Arial" w:cs="Arial"/>
          <w:color w:val="000000"/>
          <w:sz w:val="24"/>
          <w:szCs w:val="24"/>
        </w:rPr>
        <w:t xml:space="preserve">, 2006. </w:t>
      </w:r>
      <w:r w:rsidR="001C5F79" w:rsidRPr="003C5DD4">
        <w:rPr>
          <w:rFonts w:ascii="Arial" w:hAnsi="Arial" w:cs="Arial"/>
          <w:color w:val="0000FF"/>
          <w:sz w:val="24"/>
          <w:szCs w:val="24"/>
        </w:rPr>
        <w:t xml:space="preserve">Finding No: </w:t>
      </w:r>
      <w:hyperlink r:id="rId28" w:history="1">
        <w:r w:rsidR="001C5F79" w:rsidRPr="003C5DD4">
          <w:rPr>
            <w:rStyle w:val="Hyperlink"/>
            <w:rFonts w:ascii="Arial" w:hAnsi="Arial" w:cs="Arial"/>
            <w:sz w:val="24"/>
            <w:szCs w:val="24"/>
          </w:rPr>
          <w:t>MS477</w:t>
        </w:r>
      </w:hyperlink>
    </w:p>
    <w:p w14:paraId="0B875263" w14:textId="77777777" w:rsidR="00496C8E" w:rsidRPr="003C5DD4" w:rsidRDefault="00496C8E" w:rsidP="00B90A90">
      <w:pPr>
        <w:rPr>
          <w:rFonts w:ascii="Arial" w:hAnsi="Arial" w:cs="Arial"/>
          <w:sz w:val="24"/>
          <w:szCs w:val="24"/>
        </w:rPr>
      </w:pPr>
      <w:proofErr w:type="spellStart"/>
      <w:r w:rsidRPr="003C5DD4">
        <w:rPr>
          <w:rFonts w:ascii="Arial" w:hAnsi="Arial" w:cs="Arial"/>
          <w:b/>
          <w:sz w:val="24"/>
          <w:szCs w:val="24"/>
        </w:rPr>
        <w:t>Heslewood</w:t>
      </w:r>
      <w:proofErr w:type="spellEnd"/>
      <w:r w:rsidRPr="003C5DD4">
        <w:rPr>
          <w:rFonts w:ascii="Arial" w:hAnsi="Arial" w:cs="Arial"/>
          <w:b/>
          <w:sz w:val="24"/>
          <w:szCs w:val="24"/>
        </w:rPr>
        <w:t xml:space="preserve">, </w:t>
      </w:r>
      <w:r w:rsidR="007C187B" w:rsidRPr="003C5DD4">
        <w:rPr>
          <w:rFonts w:ascii="Arial" w:hAnsi="Arial" w:cs="Arial"/>
          <w:b/>
          <w:sz w:val="24"/>
          <w:szCs w:val="24"/>
        </w:rPr>
        <w:t>Tom (1868-1959)</w:t>
      </w:r>
      <w:r w:rsidR="007C187B" w:rsidRPr="003C5DD4">
        <w:rPr>
          <w:rFonts w:ascii="Arial" w:hAnsi="Arial" w:cs="Arial"/>
          <w:b/>
          <w:sz w:val="24"/>
          <w:szCs w:val="24"/>
        </w:rPr>
        <w:br/>
      </w:r>
      <w:r w:rsidRPr="003C5DD4">
        <w:rPr>
          <w:rFonts w:ascii="Arial" w:hAnsi="Arial" w:cs="Arial"/>
          <w:sz w:val="24"/>
          <w:szCs w:val="24"/>
        </w:rPr>
        <w:t>Manuscript version of</w:t>
      </w:r>
      <w:r w:rsidRPr="003C5DD4">
        <w:rPr>
          <w:rFonts w:ascii="Arial" w:hAnsi="Arial" w:cs="Arial"/>
          <w:b/>
          <w:sz w:val="24"/>
          <w:szCs w:val="24"/>
        </w:rPr>
        <w:t xml:space="preserve"> </w:t>
      </w:r>
      <w:proofErr w:type="spellStart"/>
      <w:r w:rsidRPr="003C5DD4">
        <w:rPr>
          <w:rFonts w:ascii="Arial" w:hAnsi="Arial" w:cs="Arial"/>
          <w:sz w:val="24"/>
          <w:szCs w:val="24"/>
        </w:rPr>
        <w:t>Gringoire</w:t>
      </w:r>
      <w:proofErr w:type="spellEnd"/>
      <w:r w:rsidRPr="003C5DD4">
        <w:rPr>
          <w:rFonts w:ascii="Arial" w:hAnsi="Arial" w:cs="Arial"/>
          <w:sz w:val="24"/>
          <w:szCs w:val="24"/>
        </w:rPr>
        <w:t xml:space="preserve"> probably in the hand of E.S. Freeman</w:t>
      </w:r>
      <w:r w:rsidR="00B52854" w:rsidRPr="003C5DD4">
        <w:rPr>
          <w:rFonts w:ascii="Arial" w:hAnsi="Arial" w:cs="Arial"/>
          <w:sz w:val="24"/>
          <w:szCs w:val="24"/>
        </w:rPr>
        <w:t xml:space="preserve">, c 1909. </w:t>
      </w:r>
      <w:r w:rsidR="00B52854" w:rsidRPr="003C5DD4">
        <w:rPr>
          <w:rFonts w:ascii="Arial" w:hAnsi="Arial" w:cs="Arial"/>
          <w:color w:val="0000FF"/>
          <w:sz w:val="24"/>
          <w:szCs w:val="24"/>
        </w:rPr>
        <w:t xml:space="preserve">Finding No: </w:t>
      </w:r>
      <w:hyperlink r:id="rId29" w:history="1">
        <w:r w:rsidR="00B52854" w:rsidRPr="003C5DD4">
          <w:rPr>
            <w:rStyle w:val="Hyperlink"/>
            <w:rFonts w:ascii="Arial" w:hAnsi="Arial" w:cs="Arial"/>
            <w:sz w:val="24"/>
            <w:szCs w:val="24"/>
          </w:rPr>
          <w:t>MS567</w:t>
        </w:r>
      </w:hyperlink>
    </w:p>
    <w:p w14:paraId="61704773" w14:textId="77777777" w:rsidR="00B90A90" w:rsidRPr="003C5DD4" w:rsidRDefault="00B90A90" w:rsidP="00B90A90">
      <w:pPr>
        <w:rPr>
          <w:rFonts w:ascii="Arial" w:hAnsi="Arial" w:cs="Arial"/>
          <w:color w:val="0000FF"/>
          <w:sz w:val="24"/>
          <w:szCs w:val="24"/>
        </w:rPr>
      </w:pPr>
      <w:r w:rsidRPr="003C5DD4">
        <w:rPr>
          <w:rFonts w:ascii="Arial" w:hAnsi="Arial" w:cs="Arial"/>
          <w:b/>
          <w:sz w:val="24"/>
          <w:szCs w:val="24"/>
        </w:rPr>
        <w:t>Gielgud, Sir Arthur John (1904-2000), actor and theatre director</w:t>
      </w:r>
      <w:r w:rsidRPr="003C5DD4">
        <w:rPr>
          <w:rFonts w:ascii="Arial" w:hAnsi="Arial" w:cs="Arial"/>
          <w:b/>
          <w:sz w:val="24"/>
          <w:szCs w:val="24"/>
        </w:rPr>
        <w:br/>
      </w:r>
      <w:r w:rsidRPr="003C5DD4">
        <w:rPr>
          <w:rFonts w:ascii="Arial" w:hAnsi="Arial" w:cs="Arial"/>
          <w:sz w:val="24"/>
          <w:szCs w:val="24"/>
        </w:rPr>
        <w:t xml:space="preserve">Prompt books for </w:t>
      </w:r>
      <w:r w:rsidRPr="003C5DD4">
        <w:rPr>
          <w:rFonts w:ascii="Arial" w:hAnsi="Arial" w:cs="Arial"/>
          <w:color w:val="000000"/>
          <w:sz w:val="24"/>
          <w:szCs w:val="24"/>
        </w:rPr>
        <w:t>'Monna Vanna’ and ‘Three Sisters’</w:t>
      </w:r>
      <w:r w:rsidRPr="003C5DD4">
        <w:rPr>
          <w:rFonts w:ascii="Arial" w:hAnsi="Arial" w:cs="Arial"/>
          <w:sz w:val="24"/>
          <w:szCs w:val="24"/>
        </w:rPr>
        <w:t xml:space="preserve">, 1924-25. </w:t>
      </w:r>
      <w:r w:rsidRPr="003C5DD4">
        <w:rPr>
          <w:rFonts w:ascii="Arial" w:hAnsi="Arial" w:cs="Arial"/>
          <w:color w:val="0000FF"/>
          <w:sz w:val="24"/>
          <w:szCs w:val="24"/>
        </w:rPr>
        <w:t xml:space="preserve">Finding No: </w:t>
      </w:r>
      <w:hyperlink r:id="rId30" w:history="1">
        <w:r w:rsidRPr="003C5DD4">
          <w:rPr>
            <w:rStyle w:val="Hyperlink"/>
            <w:rFonts w:ascii="Arial" w:hAnsi="Arial" w:cs="Arial"/>
            <w:sz w:val="24"/>
            <w:szCs w:val="24"/>
          </w:rPr>
          <w:t>MS273</w:t>
        </w:r>
      </w:hyperlink>
      <w:r w:rsidRPr="003C5DD4">
        <w:rPr>
          <w:rFonts w:ascii="Arial" w:hAnsi="Arial" w:cs="Arial"/>
          <w:color w:val="0000FF"/>
          <w:sz w:val="24"/>
          <w:szCs w:val="24"/>
        </w:rPr>
        <w:br/>
      </w:r>
      <w:r w:rsidRPr="003C5DD4">
        <w:rPr>
          <w:rFonts w:ascii="Arial" w:hAnsi="Arial" w:cs="Arial"/>
          <w:sz w:val="24"/>
          <w:szCs w:val="24"/>
        </w:rPr>
        <w:t xml:space="preserve">Annotated typescript of the 1956 radio adaptation of Noel Coward's 'Present Laughter' by Cynthia </w:t>
      </w:r>
      <w:proofErr w:type="spellStart"/>
      <w:r w:rsidRPr="003C5DD4">
        <w:rPr>
          <w:rFonts w:ascii="Arial" w:hAnsi="Arial" w:cs="Arial"/>
          <w:sz w:val="24"/>
          <w:szCs w:val="24"/>
        </w:rPr>
        <w:t>Pughe</w:t>
      </w:r>
      <w:proofErr w:type="spellEnd"/>
      <w:r w:rsidRPr="003C5DD4">
        <w:rPr>
          <w:rFonts w:ascii="Arial" w:hAnsi="Arial" w:cs="Arial"/>
          <w:sz w:val="24"/>
          <w:szCs w:val="24"/>
        </w:rPr>
        <w:t xml:space="preserve">. </w:t>
      </w:r>
      <w:r w:rsidRPr="003C5DD4">
        <w:rPr>
          <w:rFonts w:ascii="Arial" w:hAnsi="Arial" w:cs="Arial"/>
          <w:color w:val="0000FF"/>
          <w:sz w:val="24"/>
          <w:szCs w:val="24"/>
        </w:rPr>
        <w:t xml:space="preserve">Finding No: </w:t>
      </w:r>
      <w:hyperlink r:id="rId31" w:history="1">
        <w:r w:rsidRPr="003C5DD4">
          <w:rPr>
            <w:rStyle w:val="Hyperlink"/>
            <w:rFonts w:ascii="Arial" w:hAnsi="Arial" w:cs="Arial"/>
            <w:sz w:val="24"/>
            <w:szCs w:val="24"/>
          </w:rPr>
          <w:t>MS788</w:t>
        </w:r>
      </w:hyperlink>
    </w:p>
    <w:p w14:paraId="2B71FC6B" w14:textId="77777777" w:rsidR="00AF712C" w:rsidRPr="003C5DD4" w:rsidRDefault="00AF712C" w:rsidP="00E24147">
      <w:pPr>
        <w:rPr>
          <w:rFonts w:ascii="Arial" w:hAnsi="Arial" w:cs="Arial"/>
          <w:b/>
          <w:sz w:val="24"/>
          <w:szCs w:val="24"/>
        </w:rPr>
      </w:pPr>
      <w:r w:rsidRPr="003C5DD4">
        <w:rPr>
          <w:rFonts w:ascii="Arial" w:hAnsi="Arial" w:cs="Arial"/>
          <w:b/>
          <w:sz w:val="24"/>
          <w:szCs w:val="24"/>
        </w:rPr>
        <w:t xml:space="preserve">Graham, Pauline Dorothy (nee Smart), </w:t>
      </w:r>
      <w:proofErr w:type="spellStart"/>
      <w:r w:rsidRPr="003C5DD4">
        <w:rPr>
          <w:rFonts w:ascii="Arial" w:hAnsi="Arial" w:cs="Arial"/>
          <w:b/>
          <w:sz w:val="24"/>
          <w:szCs w:val="24"/>
        </w:rPr>
        <w:t>fl</w:t>
      </w:r>
      <w:proofErr w:type="spellEnd"/>
      <w:r w:rsidRPr="003C5DD4">
        <w:rPr>
          <w:rFonts w:ascii="Arial" w:hAnsi="Arial" w:cs="Arial"/>
          <w:b/>
          <w:sz w:val="24"/>
          <w:szCs w:val="24"/>
        </w:rPr>
        <w:t xml:space="preserve"> 1930s-1940s, University of Birmingham Student</w:t>
      </w:r>
      <w:r w:rsidRPr="003C5DD4">
        <w:rPr>
          <w:rFonts w:ascii="Arial" w:hAnsi="Arial" w:cs="Arial"/>
          <w:b/>
          <w:sz w:val="24"/>
          <w:szCs w:val="24"/>
        </w:rPr>
        <w:br/>
      </w:r>
      <w:r w:rsidRPr="003C5DD4">
        <w:rPr>
          <w:rFonts w:ascii="Arial" w:hAnsi="Arial" w:cs="Arial"/>
          <w:sz w:val="24"/>
          <w:szCs w:val="24"/>
        </w:rPr>
        <w:t xml:space="preserve">Papers relating to University of Birmingham Carnival Revue, 1936, organised by the Guild of Undergraduates, in which Pauline Smart was a cast member, press cuttings featuring photographs of the students taking part in a folk song recital at the Guild of Undergraduates building as part of the University Musical Society and the French Circle or Cercle de </w:t>
      </w:r>
      <w:proofErr w:type="spellStart"/>
      <w:r w:rsidRPr="003C5DD4">
        <w:rPr>
          <w:rFonts w:ascii="Arial" w:hAnsi="Arial" w:cs="Arial"/>
          <w:sz w:val="24"/>
          <w:szCs w:val="24"/>
        </w:rPr>
        <w:t>Francais</w:t>
      </w:r>
      <w:proofErr w:type="spellEnd"/>
      <w:r w:rsidRPr="003C5DD4">
        <w:rPr>
          <w:rFonts w:ascii="Arial" w:hAnsi="Arial" w:cs="Arial"/>
          <w:sz w:val="24"/>
          <w:szCs w:val="24"/>
        </w:rPr>
        <w:t xml:space="preserve">, and a scene from a performance of 'The Dramatist' by members of Birmingham University Dramatic Society. Also included are twelve black and white photographs showing Pauline Graham (nee Smart) in theatrical productions probably in Leicester in the 1940s. Finding No: </w:t>
      </w:r>
      <w:hyperlink r:id="rId32" w:history="1">
        <w:r w:rsidRPr="003C5DD4">
          <w:rPr>
            <w:rStyle w:val="Hyperlink"/>
            <w:rFonts w:ascii="Arial" w:hAnsi="Arial" w:cs="Arial"/>
            <w:sz w:val="24"/>
            <w:szCs w:val="24"/>
          </w:rPr>
          <w:t>USS123</w:t>
        </w:r>
      </w:hyperlink>
      <w:r w:rsidRPr="003C5DD4">
        <w:rPr>
          <w:rFonts w:ascii="Arial" w:hAnsi="Arial" w:cs="Arial"/>
          <w:b/>
          <w:sz w:val="24"/>
          <w:szCs w:val="24"/>
        </w:rPr>
        <w:t xml:space="preserve"> </w:t>
      </w:r>
    </w:p>
    <w:p w14:paraId="4EED4F17" w14:textId="77777777" w:rsidR="00E24147" w:rsidRPr="003C5DD4" w:rsidRDefault="00E24147" w:rsidP="00E24147">
      <w:pPr>
        <w:rPr>
          <w:rFonts w:ascii="Arial" w:hAnsi="Arial" w:cs="Arial"/>
          <w:sz w:val="24"/>
          <w:szCs w:val="24"/>
        </w:rPr>
      </w:pPr>
      <w:r w:rsidRPr="003C5DD4">
        <w:rPr>
          <w:rFonts w:ascii="Arial" w:hAnsi="Arial" w:cs="Arial"/>
          <w:b/>
          <w:sz w:val="24"/>
          <w:szCs w:val="24"/>
        </w:rPr>
        <w:t>Hinton, Percival (1896-1977), journalist and local historian</w:t>
      </w:r>
      <w:r w:rsidRPr="003C5DD4">
        <w:rPr>
          <w:rFonts w:ascii="Arial" w:hAnsi="Arial" w:cs="Arial"/>
          <w:sz w:val="24"/>
          <w:szCs w:val="24"/>
        </w:rPr>
        <w:br/>
        <w:t>sc</w:t>
      </w:r>
      <w:r w:rsidR="00700B8A" w:rsidRPr="003C5DD4">
        <w:rPr>
          <w:rFonts w:ascii="Arial" w:hAnsi="Arial" w:cs="Arial"/>
          <w:sz w:val="24"/>
          <w:szCs w:val="24"/>
        </w:rPr>
        <w:t xml:space="preserve">rapbooks of writings including </w:t>
      </w:r>
      <w:r w:rsidRPr="003C5DD4">
        <w:rPr>
          <w:rFonts w:ascii="Arial" w:hAnsi="Arial" w:cs="Arial"/>
          <w:sz w:val="24"/>
          <w:szCs w:val="24"/>
        </w:rPr>
        <w:t xml:space="preserve">material relating to the history of Birmingham theatres, 1920-60. </w:t>
      </w:r>
      <w:r w:rsidRPr="003C5DD4">
        <w:rPr>
          <w:rFonts w:ascii="Arial" w:hAnsi="Arial" w:cs="Arial"/>
          <w:color w:val="0000FF"/>
          <w:sz w:val="24"/>
          <w:szCs w:val="24"/>
        </w:rPr>
        <w:t xml:space="preserve">Finding No: </w:t>
      </w:r>
      <w:hyperlink r:id="rId33" w:history="1">
        <w:r w:rsidRPr="003C5DD4">
          <w:rPr>
            <w:rStyle w:val="Hyperlink"/>
            <w:rFonts w:ascii="Arial" w:hAnsi="Arial" w:cs="Arial"/>
            <w:sz w:val="24"/>
            <w:szCs w:val="24"/>
          </w:rPr>
          <w:t>MS</w:t>
        </w:r>
        <w:r w:rsidRPr="003C5DD4">
          <w:rPr>
            <w:rStyle w:val="Hyperlink"/>
            <w:rFonts w:ascii="Arial" w:hAnsi="Arial" w:cs="Arial"/>
            <w:sz w:val="24"/>
            <w:szCs w:val="24"/>
          </w:rPr>
          <w:t>3</w:t>
        </w:r>
        <w:r w:rsidRPr="003C5DD4">
          <w:rPr>
            <w:rStyle w:val="Hyperlink"/>
            <w:rFonts w:ascii="Arial" w:hAnsi="Arial" w:cs="Arial"/>
            <w:sz w:val="24"/>
            <w:szCs w:val="24"/>
          </w:rPr>
          <w:t>9</w:t>
        </w:r>
      </w:hyperlink>
    </w:p>
    <w:p w14:paraId="0100045E" w14:textId="77777777" w:rsidR="00E24147" w:rsidRPr="003C5DD4" w:rsidRDefault="00E24147" w:rsidP="00E24147">
      <w:pPr>
        <w:rPr>
          <w:rFonts w:ascii="Arial" w:hAnsi="Arial" w:cs="Arial"/>
          <w:b/>
          <w:color w:val="0000FF"/>
          <w:sz w:val="24"/>
          <w:szCs w:val="24"/>
        </w:rPr>
      </w:pPr>
      <w:r w:rsidRPr="003C5DD4">
        <w:rPr>
          <w:rFonts w:ascii="Arial" w:hAnsi="Arial" w:cs="Arial"/>
          <w:b/>
          <w:sz w:val="24"/>
          <w:szCs w:val="24"/>
        </w:rPr>
        <w:t>Hunter, George Kirkpatrick (b 1920)</w:t>
      </w:r>
      <w:r w:rsidRPr="003C5DD4">
        <w:rPr>
          <w:rFonts w:ascii="Arial" w:hAnsi="Arial" w:cs="Arial"/>
          <w:sz w:val="24"/>
          <w:szCs w:val="24"/>
        </w:rPr>
        <w:br/>
        <w:t xml:space="preserve">Research notes relating to his published work ‘English Drama 1586-1642: the age of Shakespeare, </w:t>
      </w:r>
      <w:r w:rsidRPr="003C5DD4">
        <w:rPr>
          <w:rFonts w:ascii="Arial" w:hAnsi="Arial" w:cs="Arial"/>
          <w:b/>
          <w:sz w:val="24"/>
          <w:szCs w:val="24"/>
        </w:rPr>
        <w:t xml:space="preserve">1990s. </w:t>
      </w:r>
      <w:r w:rsidRPr="003C5DD4">
        <w:rPr>
          <w:rFonts w:ascii="Arial" w:hAnsi="Arial" w:cs="Arial"/>
          <w:color w:val="0000FF"/>
          <w:sz w:val="24"/>
          <w:szCs w:val="24"/>
        </w:rPr>
        <w:t>Finding No: MS818</w:t>
      </w:r>
    </w:p>
    <w:p w14:paraId="78B449E9" w14:textId="77777777" w:rsidR="001C5F79" w:rsidRPr="003C5DD4" w:rsidRDefault="001C5F79" w:rsidP="00E24147">
      <w:pPr>
        <w:rPr>
          <w:rFonts w:ascii="Arial" w:hAnsi="Arial" w:cs="Arial"/>
          <w:color w:val="0000FF"/>
          <w:sz w:val="24"/>
          <w:szCs w:val="24"/>
        </w:rPr>
      </w:pPr>
      <w:r w:rsidRPr="003C5DD4">
        <w:rPr>
          <w:rFonts w:ascii="Arial" w:hAnsi="Arial" w:cs="Arial"/>
          <w:b/>
          <w:sz w:val="24"/>
          <w:szCs w:val="24"/>
        </w:rPr>
        <w:t>Jackson, Sir Barry Vincent (1879-1960), theatrical director</w:t>
      </w:r>
      <w:r w:rsidRPr="003C5DD4">
        <w:rPr>
          <w:rFonts w:ascii="Arial" w:hAnsi="Arial" w:cs="Arial"/>
          <w:sz w:val="24"/>
          <w:szCs w:val="24"/>
        </w:rPr>
        <w:br/>
        <w:t xml:space="preserve">Letters, mostly to Edith Barling, 1933-60. </w:t>
      </w:r>
      <w:r w:rsidRPr="003C5DD4">
        <w:rPr>
          <w:rFonts w:ascii="Arial" w:hAnsi="Arial" w:cs="Arial"/>
          <w:color w:val="0000FF"/>
          <w:sz w:val="24"/>
          <w:szCs w:val="24"/>
        </w:rPr>
        <w:t xml:space="preserve">Finding No: </w:t>
      </w:r>
      <w:proofErr w:type="spellStart"/>
      <w:r w:rsidRPr="003C5DD4">
        <w:rPr>
          <w:rFonts w:ascii="Arial" w:hAnsi="Arial" w:cs="Arial"/>
          <w:color w:val="0000FF"/>
          <w:sz w:val="24"/>
          <w:szCs w:val="24"/>
        </w:rPr>
        <w:t>LAdd</w:t>
      </w:r>
      <w:proofErr w:type="spellEnd"/>
    </w:p>
    <w:p w14:paraId="37845F97" w14:textId="77777777" w:rsidR="001C5F79" w:rsidRPr="003C5DD4" w:rsidRDefault="001C5F79" w:rsidP="00E24147">
      <w:pPr>
        <w:rPr>
          <w:rFonts w:ascii="Arial" w:hAnsi="Arial" w:cs="Arial"/>
          <w:b/>
          <w:sz w:val="24"/>
          <w:szCs w:val="24"/>
        </w:rPr>
      </w:pPr>
      <w:r w:rsidRPr="003C5DD4">
        <w:rPr>
          <w:rFonts w:ascii="Arial" w:hAnsi="Arial" w:cs="Arial"/>
          <w:b/>
          <w:sz w:val="24"/>
          <w:szCs w:val="24"/>
        </w:rPr>
        <w:lastRenderedPageBreak/>
        <w:t>Kemp, Thomas (d 1860) of London</w:t>
      </w:r>
      <w:r w:rsidRPr="003C5DD4">
        <w:rPr>
          <w:rFonts w:ascii="Arial" w:hAnsi="Arial" w:cs="Arial"/>
          <w:b/>
          <w:sz w:val="24"/>
          <w:szCs w:val="24"/>
        </w:rPr>
        <w:br/>
      </w:r>
      <w:r w:rsidRPr="003C5DD4">
        <w:rPr>
          <w:rFonts w:ascii="Arial" w:hAnsi="Arial" w:cs="Arial"/>
          <w:sz w:val="24"/>
          <w:szCs w:val="24"/>
        </w:rPr>
        <w:t xml:space="preserve">Collection of engravings and illustrations of actors and actresses and of theatres, newscuttings, theatrical playbills and programmes and other printed material and some manuscript items relating to the theatre, c 1770-1879. </w:t>
      </w:r>
      <w:r w:rsidRPr="003C5DD4">
        <w:rPr>
          <w:rFonts w:ascii="Arial" w:hAnsi="Arial" w:cs="Arial"/>
          <w:color w:val="0000FF"/>
          <w:sz w:val="24"/>
          <w:szCs w:val="24"/>
        </w:rPr>
        <w:t xml:space="preserve">Finding No: </w:t>
      </w:r>
      <w:hyperlink r:id="rId34" w:history="1">
        <w:r w:rsidRPr="003C5DD4">
          <w:rPr>
            <w:rStyle w:val="Hyperlink"/>
            <w:rFonts w:ascii="Arial" w:hAnsi="Arial" w:cs="Arial"/>
            <w:sz w:val="24"/>
            <w:szCs w:val="24"/>
          </w:rPr>
          <w:t>MS113</w:t>
        </w:r>
      </w:hyperlink>
    </w:p>
    <w:p w14:paraId="6C53F11B" w14:textId="77777777" w:rsidR="00B52854" w:rsidRPr="003C5DD4" w:rsidRDefault="00E24147" w:rsidP="00E24147">
      <w:pPr>
        <w:rPr>
          <w:rFonts w:ascii="Arial" w:hAnsi="Arial" w:cs="Arial"/>
          <w:color w:val="0000FF"/>
          <w:sz w:val="24"/>
          <w:szCs w:val="24"/>
        </w:rPr>
      </w:pPr>
      <w:r w:rsidRPr="003C5DD4">
        <w:rPr>
          <w:rFonts w:ascii="Arial" w:hAnsi="Arial" w:cs="Arial"/>
          <w:b/>
          <w:sz w:val="24"/>
          <w:szCs w:val="24"/>
        </w:rPr>
        <w:t>Lodge, David John (b 1935), novelist and playwright</w:t>
      </w:r>
      <w:r w:rsidRPr="003C5DD4">
        <w:rPr>
          <w:rFonts w:ascii="Arial" w:hAnsi="Arial" w:cs="Arial"/>
          <w:sz w:val="24"/>
          <w:szCs w:val="24"/>
        </w:rPr>
        <w:br/>
        <w:t xml:space="preserve">Literary papers, including manuscript and typescript of his play ‘The Pressure Cooker’ (revised as ‘The Writing Game’), 1960s-90s. </w:t>
      </w:r>
      <w:r w:rsidRPr="003C5DD4">
        <w:rPr>
          <w:rFonts w:ascii="Arial" w:hAnsi="Arial" w:cs="Arial"/>
          <w:color w:val="0000FF"/>
          <w:sz w:val="24"/>
          <w:szCs w:val="24"/>
        </w:rPr>
        <w:t xml:space="preserve">Finding No: </w:t>
      </w:r>
      <w:hyperlink r:id="rId35" w:history="1">
        <w:r w:rsidRPr="003C5DD4">
          <w:rPr>
            <w:rStyle w:val="Hyperlink"/>
            <w:rFonts w:ascii="Arial" w:hAnsi="Arial" w:cs="Arial"/>
            <w:sz w:val="24"/>
            <w:szCs w:val="24"/>
          </w:rPr>
          <w:t>DL</w:t>
        </w:r>
      </w:hyperlink>
    </w:p>
    <w:p w14:paraId="6B557D0F" w14:textId="77777777" w:rsidR="00237FE7" w:rsidRPr="003C5DD4" w:rsidRDefault="00237FE7" w:rsidP="00237FE7">
      <w:pPr>
        <w:rPr>
          <w:rFonts w:ascii="Arial" w:hAnsi="Arial" w:cs="Arial"/>
          <w:b/>
          <w:sz w:val="24"/>
          <w:szCs w:val="24"/>
        </w:rPr>
      </w:pPr>
      <w:r w:rsidRPr="003C5DD4">
        <w:rPr>
          <w:rFonts w:ascii="Arial" w:hAnsi="Arial" w:cs="Arial"/>
          <w:b/>
          <w:sz w:val="24"/>
          <w:szCs w:val="24"/>
        </w:rPr>
        <w:t>Long, Merton’s collection of Theatre Programmes</w:t>
      </w:r>
      <w:r w:rsidRPr="003C5DD4">
        <w:rPr>
          <w:rFonts w:ascii="Arial" w:hAnsi="Arial" w:cs="Arial"/>
          <w:b/>
          <w:sz w:val="24"/>
          <w:szCs w:val="24"/>
        </w:rPr>
        <w:br/>
      </w:r>
      <w:r w:rsidRPr="003C5DD4">
        <w:rPr>
          <w:rFonts w:ascii="Arial" w:hAnsi="Arial" w:cs="Arial"/>
          <w:sz w:val="24"/>
          <w:szCs w:val="24"/>
        </w:rPr>
        <w:t xml:space="preserve">Extensive sequence of UK theatre programmes. Heavy coverage of productions held in various theatres in London's West End and at the Cambridge Arts Theatre. Some programmes relate to productions held in the Midlands, including the Alexandra Theatre, Birmingham. [c 1948]-2014. Finding No: </w:t>
      </w:r>
      <w:hyperlink r:id="rId36" w:history="1">
        <w:r w:rsidRPr="003C5DD4">
          <w:rPr>
            <w:rStyle w:val="Hyperlink"/>
            <w:rFonts w:ascii="Arial" w:hAnsi="Arial" w:cs="Arial"/>
            <w:sz w:val="24"/>
            <w:szCs w:val="24"/>
          </w:rPr>
          <w:t>MS897</w:t>
        </w:r>
      </w:hyperlink>
    </w:p>
    <w:p w14:paraId="49ABAA26" w14:textId="77777777" w:rsidR="00A84372" w:rsidRPr="003C5DD4" w:rsidRDefault="00A84372" w:rsidP="00A84372">
      <w:pPr>
        <w:rPr>
          <w:rFonts w:ascii="Arial" w:hAnsi="Arial" w:cs="Arial"/>
          <w:sz w:val="24"/>
          <w:szCs w:val="24"/>
        </w:rPr>
      </w:pPr>
      <w:r w:rsidRPr="003C5DD4">
        <w:rPr>
          <w:rFonts w:ascii="Arial" w:hAnsi="Arial" w:cs="Arial"/>
          <w:b/>
          <w:sz w:val="24"/>
          <w:szCs w:val="24"/>
        </w:rPr>
        <w:t>Manners (John) Hartley (1870-1928), playwright</w:t>
      </w:r>
      <w:r w:rsidRPr="003C5DD4">
        <w:rPr>
          <w:rFonts w:ascii="Arial" w:hAnsi="Arial" w:cs="Arial"/>
          <w:b/>
          <w:sz w:val="24"/>
          <w:szCs w:val="24"/>
        </w:rPr>
        <w:br/>
      </w:r>
      <w:r w:rsidRPr="003C5DD4">
        <w:rPr>
          <w:rFonts w:ascii="Arial" w:hAnsi="Arial" w:cs="Arial"/>
          <w:sz w:val="24"/>
          <w:szCs w:val="24"/>
        </w:rPr>
        <w:t xml:space="preserve">Author's copy of ‘Out There' by J. Hartley Manners. In the manner of a prompt book. Typescript with manuscript annotations and photographs, sheet music, stage plans, and programme relating to the first performance at The Globe Theatre, New York in the week beginning 27 March 1917 tipped in. Finding No: </w:t>
      </w:r>
      <w:hyperlink r:id="rId37" w:history="1">
        <w:r w:rsidRPr="003C5DD4">
          <w:rPr>
            <w:rStyle w:val="Hyperlink"/>
            <w:rFonts w:ascii="Arial" w:hAnsi="Arial" w:cs="Arial"/>
            <w:sz w:val="24"/>
            <w:szCs w:val="24"/>
          </w:rPr>
          <w:t>MS875</w:t>
        </w:r>
      </w:hyperlink>
    </w:p>
    <w:p w14:paraId="59AB5DD4" w14:textId="77777777" w:rsidR="00B52854" w:rsidRPr="003C5DD4" w:rsidRDefault="00B52854" w:rsidP="00E24147">
      <w:pPr>
        <w:rPr>
          <w:rFonts w:ascii="Arial" w:hAnsi="Arial" w:cs="Arial"/>
          <w:b/>
          <w:sz w:val="24"/>
          <w:szCs w:val="24"/>
        </w:rPr>
      </w:pPr>
      <w:r w:rsidRPr="003C5DD4">
        <w:rPr>
          <w:rFonts w:ascii="Arial" w:hAnsi="Arial" w:cs="Arial"/>
          <w:b/>
          <w:sz w:val="24"/>
          <w:szCs w:val="24"/>
        </w:rPr>
        <w:t xml:space="preserve">Marston (1576-1634), John, English </w:t>
      </w:r>
      <w:proofErr w:type="gramStart"/>
      <w:r w:rsidRPr="003C5DD4">
        <w:rPr>
          <w:rFonts w:ascii="Arial" w:hAnsi="Arial" w:cs="Arial"/>
          <w:b/>
          <w:sz w:val="24"/>
          <w:szCs w:val="24"/>
        </w:rPr>
        <w:t>dramatist</w:t>
      </w:r>
      <w:proofErr w:type="gramEnd"/>
      <w:r w:rsidRPr="003C5DD4">
        <w:rPr>
          <w:rFonts w:ascii="Arial" w:hAnsi="Arial" w:cs="Arial"/>
          <w:b/>
          <w:sz w:val="24"/>
          <w:szCs w:val="24"/>
        </w:rPr>
        <w:t xml:space="preserve"> and satirist</w:t>
      </w:r>
      <w:r w:rsidRPr="003C5DD4">
        <w:rPr>
          <w:rFonts w:ascii="Arial" w:hAnsi="Arial" w:cs="Arial"/>
          <w:b/>
          <w:sz w:val="24"/>
          <w:szCs w:val="24"/>
        </w:rPr>
        <w:br/>
      </w:r>
      <w:r w:rsidRPr="003C5DD4">
        <w:rPr>
          <w:rFonts w:ascii="Arial" w:hAnsi="Arial" w:cs="Arial"/>
          <w:color w:val="000000"/>
          <w:sz w:val="24"/>
          <w:szCs w:val="24"/>
        </w:rPr>
        <w:t xml:space="preserve">Anonymous manuscript edition of the late Elizabethan play 'Jack Drum's Entertainment' or 'the </w:t>
      </w:r>
      <w:proofErr w:type="spellStart"/>
      <w:r w:rsidR="0075720B">
        <w:rPr>
          <w:rFonts w:ascii="Arial" w:hAnsi="Arial" w:cs="Arial"/>
          <w:color w:val="000000"/>
          <w:sz w:val="24"/>
          <w:szCs w:val="24"/>
        </w:rPr>
        <w:t>C</w:t>
      </w:r>
      <w:r w:rsidRPr="003C5DD4">
        <w:rPr>
          <w:rFonts w:ascii="Arial" w:hAnsi="Arial" w:cs="Arial"/>
          <w:color w:val="000000"/>
          <w:sz w:val="24"/>
          <w:szCs w:val="24"/>
        </w:rPr>
        <w:t>omedie</w:t>
      </w:r>
      <w:proofErr w:type="spellEnd"/>
      <w:r w:rsidRPr="003C5DD4">
        <w:rPr>
          <w:rFonts w:ascii="Arial" w:hAnsi="Arial" w:cs="Arial"/>
          <w:color w:val="000000"/>
          <w:sz w:val="24"/>
          <w:szCs w:val="24"/>
        </w:rPr>
        <w:t xml:space="preserve"> of </w:t>
      </w:r>
      <w:proofErr w:type="spellStart"/>
      <w:r w:rsidRPr="003C5DD4">
        <w:rPr>
          <w:rFonts w:ascii="Arial" w:hAnsi="Arial" w:cs="Arial"/>
          <w:color w:val="000000"/>
          <w:sz w:val="24"/>
          <w:szCs w:val="24"/>
        </w:rPr>
        <w:t>Pasquill</w:t>
      </w:r>
      <w:proofErr w:type="spellEnd"/>
      <w:r w:rsidRPr="003C5DD4">
        <w:rPr>
          <w:rFonts w:ascii="Arial" w:hAnsi="Arial" w:cs="Arial"/>
          <w:color w:val="000000"/>
          <w:sz w:val="24"/>
          <w:szCs w:val="24"/>
        </w:rPr>
        <w:t xml:space="preserve"> and Katherine' by John Marston with later notes and corrections in a different hand.</w:t>
      </w:r>
      <w:r w:rsidR="00157DA7" w:rsidRPr="003C5DD4">
        <w:rPr>
          <w:rFonts w:ascii="Arial" w:hAnsi="Arial" w:cs="Arial"/>
          <w:color w:val="000000"/>
          <w:sz w:val="24"/>
          <w:szCs w:val="24"/>
        </w:rPr>
        <w:t>, 1830.</w:t>
      </w:r>
      <w:r w:rsidRPr="003C5DD4">
        <w:rPr>
          <w:rFonts w:ascii="Arial" w:hAnsi="Arial" w:cs="Arial"/>
          <w:color w:val="000000"/>
          <w:sz w:val="24"/>
          <w:szCs w:val="24"/>
        </w:rPr>
        <w:t xml:space="preserve"> </w:t>
      </w:r>
      <w:r w:rsidRPr="003C5DD4">
        <w:rPr>
          <w:rFonts w:ascii="Arial" w:hAnsi="Arial" w:cs="Arial"/>
          <w:color w:val="0000FF"/>
          <w:sz w:val="24"/>
          <w:szCs w:val="24"/>
        </w:rPr>
        <w:t xml:space="preserve">Finding No: </w:t>
      </w:r>
      <w:hyperlink r:id="rId38" w:history="1">
        <w:r w:rsidRPr="003C5DD4">
          <w:rPr>
            <w:rStyle w:val="Hyperlink"/>
            <w:rFonts w:ascii="Arial" w:hAnsi="Arial" w:cs="Arial"/>
            <w:sz w:val="24"/>
            <w:szCs w:val="24"/>
          </w:rPr>
          <w:t>MS618</w:t>
        </w:r>
      </w:hyperlink>
    </w:p>
    <w:p w14:paraId="1E3B68AE" w14:textId="77777777" w:rsidR="0096310D" w:rsidRPr="003C5DD4" w:rsidRDefault="0096310D" w:rsidP="00E24147">
      <w:pPr>
        <w:rPr>
          <w:rFonts w:ascii="Arial" w:hAnsi="Arial" w:cs="Arial"/>
          <w:sz w:val="24"/>
          <w:szCs w:val="24"/>
        </w:rPr>
      </w:pPr>
      <w:proofErr w:type="spellStart"/>
      <w:r w:rsidRPr="003C5DD4">
        <w:rPr>
          <w:rFonts w:ascii="Arial" w:hAnsi="Arial" w:cs="Arial"/>
          <w:b/>
          <w:sz w:val="24"/>
          <w:szCs w:val="24"/>
        </w:rPr>
        <w:t>Nicolaeff</w:t>
      </w:r>
      <w:proofErr w:type="spellEnd"/>
      <w:r w:rsidRPr="003C5DD4">
        <w:rPr>
          <w:rFonts w:ascii="Arial" w:hAnsi="Arial" w:cs="Arial"/>
          <w:b/>
          <w:sz w:val="24"/>
          <w:szCs w:val="24"/>
        </w:rPr>
        <w:t>, Ariadne (fl 1937-1984), playwright and translator</w:t>
      </w:r>
      <w:r w:rsidRPr="003C5DD4">
        <w:rPr>
          <w:rFonts w:ascii="Arial" w:hAnsi="Arial" w:cs="Arial"/>
          <w:sz w:val="24"/>
          <w:szCs w:val="24"/>
        </w:rPr>
        <w:br/>
      </w:r>
      <w:r w:rsidR="0075720B" w:rsidRPr="003C5DD4">
        <w:rPr>
          <w:rFonts w:ascii="Arial" w:hAnsi="Arial" w:cs="Arial"/>
          <w:sz w:val="24"/>
          <w:szCs w:val="24"/>
        </w:rPr>
        <w:t>Literary</w:t>
      </w:r>
      <w:r w:rsidRPr="003C5DD4">
        <w:rPr>
          <w:rFonts w:ascii="Arial" w:hAnsi="Arial" w:cs="Arial"/>
          <w:sz w:val="24"/>
          <w:szCs w:val="24"/>
        </w:rPr>
        <w:t xml:space="preserve"> and other papers, 1956-81. </w:t>
      </w:r>
      <w:r w:rsidRPr="003C5DD4">
        <w:rPr>
          <w:rFonts w:ascii="Arial" w:hAnsi="Arial" w:cs="Arial"/>
          <w:color w:val="0000FF"/>
          <w:sz w:val="24"/>
          <w:szCs w:val="24"/>
        </w:rPr>
        <w:t xml:space="preserve">Finding No: </w:t>
      </w:r>
      <w:hyperlink r:id="rId39" w:history="1">
        <w:r w:rsidRPr="003C5DD4">
          <w:rPr>
            <w:rStyle w:val="Hyperlink"/>
            <w:rFonts w:ascii="Arial" w:hAnsi="Arial" w:cs="Arial"/>
            <w:sz w:val="24"/>
            <w:szCs w:val="24"/>
          </w:rPr>
          <w:t>MS822</w:t>
        </w:r>
      </w:hyperlink>
    </w:p>
    <w:p w14:paraId="682BACCE" w14:textId="77777777" w:rsidR="0096310D" w:rsidRPr="003C5DD4" w:rsidRDefault="0096310D" w:rsidP="00D0560F">
      <w:pPr>
        <w:rPr>
          <w:rFonts w:ascii="Arial" w:hAnsi="Arial" w:cs="Arial"/>
          <w:sz w:val="24"/>
          <w:szCs w:val="24"/>
        </w:rPr>
      </w:pPr>
      <w:r w:rsidRPr="003C5DD4">
        <w:rPr>
          <w:rFonts w:ascii="Arial" w:hAnsi="Arial" w:cs="Arial"/>
          <w:b/>
          <w:sz w:val="24"/>
          <w:szCs w:val="24"/>
        </w:rPr>
        <w:t>Nicoll, John Ramsay Allardyce, Professor of English Language and Literature, University of Birmingham, and Director of the Shakespeare Institute at Stratford-upon-Avon</w:t>
      </w:r>
      <w:r w:rsidRPr="003C5DD4">
        <w:rPr>
          <w:rFonts w:ascii="Arial" w:hAnsi="Arial" w:cs="Arial"/>
          <w:sz w:val="24"/>
          <w:szCs w:val="24"/>
        </w:rPr>
        <w:br/>
      </w:r>
      <w:r w:rsidR="00D0560F" w:rsidRPr="003C5DD4">
        <w:rPr>
          <w:rFonts w:ascii="Arial" w:hAnsi="Arial" w:cs="Arial"/>
          <w:sz w:val="24"/>
          <w:szCs w:val="24"/>
        </w:rPr>
        <w:t xml:space="preserve">Correspondence </w:t>
      </w:r>
      <w:r w:rsidRPr="003C5DD4">
        <w:rPr>
          <w:rFonts w:ascii="Arial" w:hAnsi="Arial" w:cs="Arial"/>
          <w:sz w:val="24"/>
          <w:szCs w:val="24"/>
        </w:rPr>
        <w:t>from</w:t>
      </w:r>
      <w:r w:rsidR="00D0560F" w:rsidRPr="003C5DD4">
        <w:rPr>
          <w:rFonts w:ascii="Arial" w:hAnsi="Arial" w:cs="Arial"/>
          <w:sz w:val="24"/>
          <w:szCs w:val="24"/>
        </w:rPr>
        <w:t xml:space="preserve"> actors, theatre producers and dramatists </w:t>
      </w:r>
      <w:r w:rsidRPr="003C5DD4">
        <w:rPr>
          <w:rFonts w:ascii="Arial" w:hAnsi="Arial" w:cs="Arial"/>
          <w:sz w:val="24"/>
          <w:szCs w:val="24"/>
        </w:rPr>
        <w:t>including</w:t>
      </w:r>
      <w:r w:rsidR="00D0560F" w:rsidRPr="003C5DD4">
        <w:rPr>
          <w:rFonts w:ascii="Arial" w:hAnsi="Arial" w:cs="Arial"/>
          <w:sz w:val="24"/>
          <w:szCs w:val="24"/>
        </w:rPr>
        <w:t xml:space="preserve"> Gordon Bottomley, Edward Gordon Craig, Christopher Fry, Sir Barry Jackson and Laura Knight</w:t>
      </w:r>
      <w:r w:rsidR="007C187B" w:rsidRPr="003C5DD4">
        <w:rPr>
          <w:rFonts w:ascii="Arial" w:hAnsi="Arial" w:cs="Arial"/>
          <w:sz w:val="24"/>
          <w:szCs w:val="24"/>
        </w:rPr>
        <w:t xml:space="preserve">, 1920s-1960s. </w:t>
      </w:r>
      <w:r w:rsidR="007C187B" w:rsidRPr="003C5DD4">
        <w:rPr>
          <w:rFonts w:ascii="Arial" w:hAnsi="Arial" w:cs="Arial"/>
          <w:color w:val="0000FF"/>
          <w:sz w:val="24"/>
          <w:szCs w:val="24"/>
        </w:rPr>
        <w:t xml:space="preserve">Finding No: </w:t>
      </w:r>
      <w:hyperlink r:id="rId40" w:history="1">
        <w:r w:rsidR="007C187B" w:rsidRPr="003C5DD4">
          <w:rPr>
            <w:rStyle w:val="Hyperlink"/>
            <w:rFonts w:ascii="Arial" w:hAnsi="Arial" w:cs="Arial"/>
            <w:sz w:val="24"/>
            <w:szCs w:val="24"/>
          </w:rPr>
          <w:t>US27</w:t>
        </w:r>
      </w:hyperlink>
    </w:p>
    <w:p w14:paraId="6E91539E" w14:textId="77777777" w:rsidR="005F6DC2" w:rsidRPr="003C5DD4" w:rsidRDefault="0096310D" w:rsidP="0096310D">
      <w:pPr>
        <w:rPr>
          <w:rFonts w:ascii="Arial" w:hAnsi="Arial" w:cs="Arial"/>
          <w:color w:val="0000FF"/>
          <w:sz w:val="24"/>
          <w:szCs w:val="24"/>
        </w:rPr>
      </w:pPr>
      <w:r w:rsidRPr="003C5DD4">
        <w:rPr>
          <w:rFonts w:ascii="Arial" w:hAnsi="Arial" w:cs="Arial"/>
          <w:b/>
          <w:sz w:val="24"/>
          <w:szCs w:val="24"/>
        </w:rPr>
        <w:t>Painting, Norman (b 1924), actor, writer and poet</w:t>
      </w:r>
      <w:r w:rsidRPr="003C5DD4">
        <w:rPr>
          <w:rFonts w:ascii="Arial" w:hAnsi="Arial" w:cs="Arial"/>
          <w:b/>
          <w:sz w:val="24"/>
          <w:szCs w:val="24"/>
        </w:rPr>
        <w:br/>
      </w:r>
      <w:r w:rsidR="00232AD6" w:rsidRPr="003C5DD4">
        <w:rPr>
          <w:rFonts w:ascii="Arial" w:hAnsi="Arial" w:cs="Arial"/>
          <w:sz w:val="24"/>
          <w:szCs w:val="24"/>
        </w:rPr>
        <w:t xml:space="preserve">Correspondence, scripts, </w:t>
      </w:r>
      <w:r w:rsidRPr="003C5DD4">
        <w:rPr>
          <w:rFonts w:ascii="Arial" w:hAnsi="Arial" w:cs="Arial"/>
          <w:sz w:val="24"/>
          <w:szCs w:val="24"/>
        </w:rPr>
        <w:t xml:space="preserve">and other papers, 1940s–2000s. </w:t>
      </w:r>
      <w:r w:rsidRPr="003C5DD4">
        <w:rPr>
          <w:rFonts w:ascii="Arial" w:hAnsi="Arial" w:cs="Arial"/>
          <w:color w:val="0000FF"/>
          <w:sz w:val="24"/>
          <w:szCs w:val="24"/>
        </w:rPr>
        <w:t xml:space="preserve">Finding No: </w:t>
      </w:r>
      <w:hyperlink r:id="rId41" w:history="1">
        <w:r w:rsidRPr="003C5DD4">
          <w:rPr>
            <w:rStyle w:val="Hyperlink"/>
            <w:rFonts w:ascii="Arial" w:hAnsi="Arial" w:cs="Arial"/>
            <w:sz w:val="24"/>
            <w:szCs w:val="24"/>
          </w:rPr>
          <w:t>MS200</w:t>
        </w:r>
      </w:hyperlink>
    </w:p>
    <w:p w14:paraId="5841CD1B" w14:textId="77777777" w:rsidR="00644B21" w:rsidRPr="003C5DD4" w:rsidRDefault="0096310D" w:rsidP="001C5F79">
      <w:pPr>
        <w:rPr>
          <w:rFonts w:ascii="Arial" w:hAnsi="Arial" w:cs="Arial"/>
          <w:b/>
          <w:sz w:val="24"/>
          <w:szCs w:val="24"/>
        </w:rPr>
      </w:pPr>
      <w:r w:rsidRPr="003C5DD4">
        <w:rPr>
          <w:rFonts w:ascii="Arial" w:hAnsi="Arial" w:cs="Arial"/>
          <w:b/>
          <w:sz w:val="24"/>
          <w:szCs w:val="24"/>
        </w:rPr>
        <w:t>Reed, Henry (1914-1986), poet, radio dramatist and translator</w:t>
      </w:r>
      <w:r w:rsidR="00571A12">
        <w:rPr>
          <w:rFonts w:ascii="Arial" w:hAnsi="Arial" w:cs="Arial"/>
          <w:b/>
          <w:sz w:val="24"/>
          <w:szCs w:val="24"/>
        </w:rPr>
        <w:br/>
      </w:r>
      <w:r w:rsidRPr="003C5DD4">
        <w:rPr>
          <w:rFonts w:ascii="Arial" w:hAnsi="Arial" w:cs="Arial"/>
          <w:sz w:val="24"/>
          <w:szCs w:val="24"/>
        </w:rPr>
        <w:t>Personal and li</w:t>
      </w:r>
      <w:r w:rsidR="00496C8E" w:rsidRPr="003C5DD4">
        <w:rPr>
          <w:rFonts w:ascii="Arial" w:hAnsi="Arial" w:cs="Arial"/>
          <w:sz w:val="24"/>
          <w:szCs w:val="24"/>
        </w:rPr>
        <w:t>terary papers including</w:t>
      </w:r>
      <w:r w:rsidRPr="003C5DD4">
        <w:rPr>
          <w:rFonts w:ascii="Arial" w:hAnsi="Arial" w:cs="Arial"/>
          <w:sz w:val="24"/>
          <w:szCs w:val="24"/>
        </w:rPr>
        <w:t xml:space="preserve"> </w:t>
      </w:r>
      <w:r w:rsidR="00496C8E" w:rsidRPr="003C5DD4">
        <w:rPr>
          <w:rFonts w:ascii="Arial" w:hAnsi="Arial" w:cs="Arial"/>
          <w:sz w:val="24"/>
          <w:szCs w:val="24"/>
        </w:rPr>
        <w:t>material relating to his radio plays</w:t>
      </w:r>
      <w:r w:rsidR="001C5F79" w:rsidRPr="003C5DD4">
        <w:rPr>
          <w:rFonts w:ascii="Arial" w:hAnsi="Arial" w:cs="Arial"/>
          <w:sz w:val="24"/>
          <w:szCs w:val="24"/>
        </w:rPr>
        <w:t xml:space="preserve"> such as ‘Moby Dick’</w:t>
      </w:r>
      <w:r w:rsidR="00496C8E" w:rsidRPr="003C5DD4">
        <w:rPr>
          <w:rFonts w:ascii="Arial" w:hAnsi="Arial" w:cs="Arial"/>
          <w:sz w:val="24"/>
          <w:szCs w:val="24"/>
        </w:rPr>
        <w:t xml:space="preserve">. </w:t>
      </w:r>
      <w:r w:rsidRPr="003C5DD4">
        <w:rPr>
          <w:rFonts w:ascii="Arial" w:hAnsi="Arial" w:cs="Arial"/>
          <w:color w:val="0000FF"/>
          <w:sz w:val="24"/>
          <w:szCs w:val="24"/>
        </w:rPr>
        <w:t xml:space="preserve">Finding No: </w:t>
      </w:r>
      <w:hyperlink r:id="rId42" w:history="1">
        <w:r w:rsidRPr="003C5DD4">
          <w:rPr>
            <w:rStyle w:val="Hyperlink"/>
            <w:rFonts w:ascii="Arial" w:hAnsi="Arial" w:cs="Arial"/>
            <w:sz w:val="24"/>
            <w:szCs w:val="24"/>
          </w:rPr>
          <w:t>MS31</w:t>
        </w:r>
      </w:hyperlink>
      <w:r w:rsidR="00154A72" w:rsidRPr="003C5DD4">
        <w:rPr>
          <w:rFonts w:ascii="Arial" w:hAnsi="Arial" w:cs="Arial"/>
          <w:color w:val="0000FF"/>
          <w:sz w:val="24"/>
          <w:szCs w:val="24"/>
        </w:rPr>
        <w:br/>
      </w:r>
      <w:r w:rsidR="00154A72" w:rsidRPr="003C5DD4">
        <w:rPr>
          <w:rFonts w:ascii="Arial" w:hAnsi="Arial" w:cs="Arial"/>
          <w:color w:val="0000FF"/>
          <w:sz w:val="24"/>
          <w:szCs w:val="24"/>
        </w:rPr>
        <w:br/>
      </w:r>
      <w:r w:rsidR="001C5F79" w:rsidRPr="003C5DD4">
        <w:rPr>
          <w:rFonts w:ascii="Arial" w:hAnsi="Arial" w:cs="Arial"/>
          <w:b/>
          <w:sz w:val="24"/>
          <w:szCs w:val="24"/>
        </w:rPr>
        <w:lastRenderedPageBreak/>
        <w:t>Webster, Benjamin Nottingham (1797-1882), actor and dramatist</w:t>
      </w:r>
      <w:r w:rsidR="00157DA7" w:rsidRPr="003C5DD4">
        <w:rPr>
          <w:rFonts w:ascii="Arial" w:hAnsi="Arial" w:cs="Arial"/>
          <w:b/>
          <w:sz w:val="24"/>
          <w:szCs w:val="24"/>
        </w:rPr>
        <w:br/>
      </w:r>
      <w:r w:rsidR="00157DA7" w:rsidRPr="003C5DD4">
        <w:rPr>
          <w:rFonts w:ascii="Arial" w:hAnsi="Arial" w:cs="Arial"/>
          <w:sz w:val="24"/>
          <w:szCs w:val="24"/>
        </w:rPr>
        <w:t>Correspondence including letters from Watts Phillips</w:t>
      </w:r>
      <w:r w:rsidR="00275C93" w:rsidRPr="003C5DD4">
        <w:rPr>
          <w:rFonts w:ascii="Arial" w:hAnsi="Arial" w:cs="Arial"/>
          <w:sz w:val="24"/>
          <w:szCs w:val="24"/>
        </w:rPr>
        <w:t xml:space="preserve"> and others. </w:t>
      </w:r>
      <w:r w:rsidR="00157DA7" w:rsidRPr="003C5DD4">
        <w:rPr>
          <w:rFonts w:ascii="Arial" w:hAnsi="Arial" w:cs="Arial"/>
          <w:color w:val="0000FF"/>
          <w:sz w:val="24"/>
          <w:szCs w:val="24"/>
        </w:rPr>
        <w:t xml:space="preserve">Finding No: </w:t>
      </w:r>
      <w:hyperlink r:id="rId43" w:history="1">
        <w:proofErr w:type="spellStart"/>
        <w:r w:rsidR="00275C93" w:rsidRPr="003C5DD4">
          <w:rPr>
            <w:rStyle w:val="Hyperlink"/>
            <w:rFonts w:ascii="Arial" w:hAnsi="Arial" w:cs="Arial"/>
            <w:sz w:val="24"/>
            <w:szCs w:val="24"/>
          </w:rPr>
          <w:t>LA</w:t>
        </w:r>
        <w:r w:rsidR="00275C93" w:rsidRPr="003C5DD4">
          <w:rPr>
            <w:rStyle w:val="Hyperlink"/>
            <w:rFonts w:ascii="Arial" w:hAnsi="Arial" w:cs="Arial"/>
            <w:sz w:val="24"/>
            <w:szCs w:val="24"/>
          </w:rPr>
          <w:t>d</w:t>
        </w:r>
        <w:r w:rsidR="00275C93" w:rsidRPr="003C5DD4">
          <w:rPr>
            <w:rStyle w:val="Hyperlink"/>
            <w:rFonts w:ascii="Arial" w:hAnsi="Arial" w:cs="Arial"/>
            <w:sz w:val="24"/>
            <w:szCs w:val="24"/>
          </w:rPr>
          <w:t>d</w:t>
        </w:r>
        <w:proofErr w:type="spellEnd"/>
      </w:hyperlink>
      <w:r w:rsidR="00275C93" w:rsidRPr="003C5DD4">
        <w:rPr>
          <w:rFonts w:ascii="Arial" w:hAnsi="Arial" w:cs="Arial"/>
          <w:color w:val="0000FF"/>
          <w:sz w:val="24"/>
          <w:szCs w:val="24"/>
        </w:rPr>
        <w:t xml:space="preserve"> </w:t>
      </w:r>
    </w:p>
    <w:p w14:paraId="6F66769F" w14:textId="77777777" w:rsidR="00157DA7" w:rsidRPr="003C5DD4" w:rsidRDefault="00275C93" w:rsidP="0096310D">
      <w:pPr>
        <w:rPr>
          <w:rFonts w:ascii="Arial" w:hAnsi="Arial" w:cs="Arial"/>
          <w:color w:val="0000FF"/>
          <w:sz w:val="24"/>
          <w:szCs w:val="24"/>
        </w:rPr>
      </w:pPr>
      <w:r w:rsidRPr="003C5DD4">
        <w:rPr>
          <w:rFonts w:ascii="Arial" w:hAnsi="Arial" w:cs="Arial"/>
          <w:b/>
          <w:sz w:val="24"/>
          <w:szCs w:val="24"/>
        </w:rPr>
        <w:t>Winston, James C (</w:t>
      </w:r>
      <w:proofErr w:type="spellStart"/>
      <w:r w:rsidRPr="003C5DD4">
        <w:rPr>
          <w:rFonts w:ascii="Arial" w:hAnsi="Arial" w:cs="Arial"/>
          <w:b/>
          <w:sz w:val="24"/>
          <w:szCs w:val="24"/>
        </w:rPr>
        <w:t>fl</w:t>
      </w:r>
      <w:proofErr w:type="spellEnd"/>
      <w:r w:rsidRPr="003C5DD4">
        <w:rPr>
          <w:rFonts w:ascii="Arial" w:hAnsi="Arial" w:cs="Arial"/>
          <w:b/>
          <w:sz w:val="24"/>
          <w:szCs w:val="24"/>
        </w:rPr>
        <w:t xml:space="preserve"> 1806-1830), London t</w:t>
      </w:r>
      <w:r w:rsidR="00157DA7" w:rsidRPr="003C5DD4">
        <w:rPr>
          <w:rFonts w:ascii="Arial" w:hAnsi="Arial" w:cs="Arial"/>
          <w:b/>
          <w:sz w:val="24"/>
          <w:szCs w:val="24"/>
        </w:rPr>
        <w:t>heatre</w:t>
      </w:r>
      <w:r w:rsidRPr="003C5DD4">
        <w:rPr>
          <w:rFonts w:ascii="Arial" w:hAnsi="Arial" w:cs="Arial"/>
          <w:b/>
          <w:sz w:val="24"/>
          <w:szCs w:val="24"/>
        </w:rPr>
        <w:t xml:space="preserve"> manager</w:t>
      </w:r>
      <w:r w:rsidRPr="003C5DD4">
        <w:rPr>
          <w:rFonts w:ascii="Arial" w:hAnsi="Arial" w:cs="Arial"/>
          <w:b/>
          <w:sz w:val="24"/>
          <w:szCs w:val="24"/>
        </w:rPr>
        <w:br/>
      </w:r>
      <w:r w:rsidRPr="003C5DD4">
        <w:rPr>
          <w:rFonts w:ascii="Arial" w:hAnsi="Arial" w:cs="Arial"/>
          <w:sz w:val="24"/>
          <w:szCs w:val="24"/>
        </w:rPr>
        <w:t xml:space="preserve">Letters from actors, 1806-24. </w:t>
      </w:r>
      <w:r w:rsidRPr="003C5DD4">
        <w:rPr>
          <w:rFonts w:ascii="Arial" w:hAnsi="Arial" w:cs="Arial"/>
          <w:color w:val="0000FF"/>
          <w:sz w:val="24"/>
          <w:szCs w:val="24"/>
        </w:rPr>
        <w:t xml:space="preserve">Finding No: </w:t>
      </w:r>
      <w:hyperlink r:id="rId44" w:history="1">
        <w:proofErr w:type="spellStart"/>
        <w:r w:rsidRPr="003C5DD4">
          <w:rPr>
            <w:rStyle w:val="Hyperlink"/>
            <w:rFonts w:ascii="Arial" w:hAnsi="Arial" w:cs="Arial"/>
            <w:sz w:val="24"/>
            <w:szCs w:val="24"/>
          </w:rPr>
          <w:t>LAdd</w:t>
        </w:r>
        <w:proofErr w:type="spellEnd"/>
        <w:r w:rsidRPr="003C5DD4">
          <w:rPr>
            <w:rStyle w:val="Hyperlink"/>
            <w:rFonts w:ascii="Arial" w:hAnsi="Arial" w:cs="Arial"/>
            <w:sz w:val="24"/>
            <w:szCs w:val="24"/>
          </w:rPr>
          <w:t>/619, 623-625</w:t>
        </w:r>
      </w:hyperlink>
    </w:p>
    <w:p w14:paraId="48E1AE98" w14:textId="77777777" w:rsidR="0006014F" w:rsidRPr="003C5DD4" w:rsidRDefault="0006014F" w:rsidP="0096310D">
      <w:pPr>
        <w:rPr>
          <w:rFonts w:ascii="Arial" w:hAnsi="Arial" w:cs="Arial"/>
          <w:b/>
          <w:sz w:val="24"/>
          <w:szCs w:val="24"/>
        </w:rPr>
      </w:pPr>
      <w:r w:rsidRPr="003C5DD4">
        <w:rPr>
          <w:rFonts w:ascii="Arial" w:hAnsi="Arial" w:cs="Arial"/>
          <w:b/>
          <w:sz w:val="24"/>
          <w:szCs w:val="24"/>
        </w:rPr>
        <w:t xml:space="preserve">Actors ('His Majesty's servants') of the Royal </w:t>
      </w:r>
      <w:proofErr w:type="spellStart"/>
      <w:r w:rsidRPr="003C5DD4">
        <w:rPr>
          <w:rFonts w:ascii="Arial" w:hAnsi="Arial" w:cs="Arial"/>
          <w:b/>
          <w:sz w:val="24"/>
          <w:szCs w:val="24"/>
        </w:rPr>
        <w:t>Retributional</w:t>
      </w:r>
      <w:proofErr w:type="spellEnd"/>
      <w:r w:rsidRPr="003C5DD4">
        <w:rPr>
          <w:rFonts w:ascii="Arial" w:hAnsi="Arial" w:cs="Arial"/>
          <w:b/>
          <w:sz w:val="24"/>
          <w:szCs w:val="24"/>
        </w:rPr>
        <w:t xml:space="preserve"> Theatre, Retribution Hulk, Woolwich                                                                                                                         </w:t>
      </w:r>
      <w:r w:rsidRPr="003C5DD4">
        <w:rPr>
          <w:rFonts w:ascii="Arial" w:hAnsi="Arial" w:cs="Arial"/>
          <w:sz w:val="24"/>
          <w:szCs w:val="24"/>
        </w:rPr>
        <w:t xml:space="preserve">                 Letter from prisoners to Elliston , Theatre Royal, Haymarket, requesting costumes for their production of ‘The Merchant of Venice’, 1804, </w:t>
      </w:r>
      <w:r w:rsidRPr="00571A12">
        <w:rPr>
          <w:rFonts w:ascii="Arial" w:hAnsi="Arial" w:cs="Arial"/>
          <w:color w:val="0000FF"/>
          <w:sz w:val="24"/>
          <w:szCs w:val="24"/>
        </w:rPr>
        <w:t>Finding No</w:t>
      </w:r>
      <w:r w:rsidRPr="003C5DD4">
        <w:rPr>
          <w:rFonts w:ascii="Arial" w:hAnsi="Arial" w:cs="Arial"/>
          <w:color w:val="0070C0"/>
          <w:sz w:val="24"/>
          <w:szCs w:val="24"/>
        </w:rPr>
        <w:t>:</w:t>
      </w:r>
      <w:r w:rsidRPr="003C5DD4">
        <w:rPr>
          <w:rFonts w:ascii="Arial" w:hAnsi="Arial" w:cs="Arial"/>
          <w:sz w:val="24"/>
          <w:szCs w:val="24"/>
        </w:rPr>
        <w:t xml:space="preserve">  </w:t>
      </w:r>
      <w:hyperlink r:id="rId45" w:history="1">
        <w:r w:rsidRPr="003C5DD4">
          <w:rPr>
            <w:rStyle w:val="Hyperlink"/>
            <w:rFonts w:ascii="Arial" w:hAnsi="Arial" w:cs="Arial"/>
            <w:sz w:val="24"/>
            <w:szCs w:val="24"/>
          </w:rPr>
          <w:t>KWH/Q/877</w:t>
        </w:r>
      </w:hyperlink>
    </w:p>
    <w:p w14:paraId="14F3C860" w14:textId="77777777" w:rsidR="00396968" w:rsidRPr="003C5DD4" w:rsidRDefault="004B4C51" w:rsidP="00396968">
      <w:pPr>
        <w:rPr>
          <w:rFonts w:ascii="Arial" w:hAnsi="Arial" w:cs="Arial"/>
          <w:sz w:val="24"/>
          <w:szCs w:val="24"/>
        </w:rPr>
      </w:pPr>
      <w:r w:rsidRPr="003C5DD4">
        <w:rPr>
          <w:rFonts w:ascii="Arial" w:hAnsi="Arial" w:cs="Arial"/>
          <w:b/>
          <w:sz w:val="24"/>
          <w:szCs w:val="24"/>
        </w:rPr>
        <w:t xml:space="preserve">Anon: </w:t>
      </w:r>
      <w:r w:rsidR="00396968" w:rsidRPr="003C5DD4">
        <w:rPr>
          <w:rFonts w:ascii="Arial" w:hAnsi="Arial" w:cs="Arial"/>
          <w:b/>
          <w:sz w:val="24"/>
          <w:szCs w:val="24"/>
        </w:rPr>
        <w:t>Theatre Collection</w:t>
      </w:r>
      <w:r w:rsidR="00403D70" w:rsidRPr="003C5DD4">
        <w:rPr>
          <w:rFonts w:ascii="Arial" w:hAnsi="Arial" w:cs="Arial"/>
          <w:sz w:val="24"/>
          <w:szCs w:val="24"/>
        </w:rPr>
        <w:br/>
      </w:r>
      <w:r w:rsidR="0096310D" w:rsidRPr="003C5DD4">
        <w:rPr>
          <w:rFonts w:ascii="Arial" w:hAnsi="Arial" w:cs="Arial"/>
          <w:sz w:val="24"/>
          <w:szCs w:val="24"/>
        </w:rPr>
        <w:t>Large c</w:t>
      </w:r>
      <w:r w:rsidR="00396968" w:rsidRPr="003C5DD4">
        <w:rPr>
          <w:rFonts w:ascii="Arial" w:hAnsi="Arial" w:cs="Arial"/>
          <w:sz w:val="24"/>
          <w:szCs w:val="24"/>
        </w:rPr>
        <w:t xml:space="preserve">ollection of </w:t>
      </w:r>
      <w:r w:rsidR="005F6DC2" w:rsidRPr="003C5DD4">
        <w:rPr>
          <w:rFonts w:ascii="Arial" w:hAnsi="Arial" w:cs="Arial"/>
          <w:sz w:val="24"/>
          <w:szCs w:val="24"/>
        </w:rPr>
        <w:t xml:space="preserve">c 5000 files containing </w:t>
      </w:r>
      <w:r w:rsidR="00396968" w:rsidRPr="003C5DD4">
        <w:rPr>
          <w:rFonts w:ascii="Arial" w:hAnsi="Arial" w:cs="Arial"/>
          <w:sz w:val="24"/>
          <w:szCs w:val="24"/>
        </w:rPr>
        <w:t>principally printed materials relating to plays performed principally in theatres in London but also in provincial theatres and productions on</w:t>
      </w:r>
      <w:r w:rsidR="005F6DC2" w:rsidRPr="003C5DD4">
        <w:rPr>
          <w:rFonts w:ascii="Arial" w:hAnsi="Arial" w:cs="Arial"/>
          <w:sz w:val="24"/>
          <w:szCs w:val="24"/>
        </w:rPr>
        <w:t xml:space="preserve"> tour in England, c 1920-60. </w:t>
      </w:r>
      <w:r w:rsidR="00396968" w:rsidRPr="003C5DD4">
        <w:rPr>
          <w:rFonts w:ascii="Arial" w:hAnsi="Arial" w:cs="Arial"/>
          <w:color w:val="0000FF"/>
          <w:sz w:val="24"/>
          <w:szCs w:val="24"/>
        </w:rPr>
        <w:t xml:space="preserve">Finding No: </w:t>
      </w:r>
      <w:hyperlink r:id="rId46" w:history="1">
        <w:r w:rsidR="00396968" w:rsidRPr="003C5DD4">
          <w:rPr>
            <w:rStyle w:val="Hyperlink"/>
            <w:rFonts w:ascii="Arial" w:hAnsi="Arial" w:cs="Arial"/>
            <w:sz w:val="24"/>
            <w:szCs w:val="24"/>
          </w:rPr>
          <w:t>MS38</w:t>
        </w:r>
      </w:hyperlink>
    </w:p>
    <w:p w14:paraId="675AC578" w14:textId="77777777" w:rsidR="001C5F79" w:rsidRPr="003C5DD4" w:rsidRDefault="001C5F79" w:rsidP="00396968">
      <w:pPr>
        <w:rPr>
          <w:rFonts w:ascii="Arial" w:hAnsi="Arial" w:cs="Arial"/>
          <w:sz w:val="24"/>
          <w:szCs w:val="24"/>
        </w:rPr>
      </w:pPr>
      <w:r w:rsidRPr="003C5DD4">
        <w:rPr>
          <w:rFonts w:ascii="Arial" w:hAnsi="Arial" w:cs="Arial"/>
          <w:b/>
          <w:sz w:val="24"/>
          <w:szCs w:val="24"/>
        </w:rPr>
        <w:t>Anon</w:t>
      </w:r>
      <w:r w:rsidRPr="003C5DD4">
        <w:rPr>
          <w:rFonts w:ascii="Arial" w:hAnsi="Arial" w:cs="Arial"/>
          <w:b/>
          <w:sz w:val="24"/>
          <w:szCs w:val="24"/>
        </w:rPr>
        <w:br/>
      </w:r>
      <w:r w:rsidRPr="003C5DD4">
        <w:rPr>
          <w:rFonts w:ascii="Arial" w:hAnsi="Arial" w:cs="Arial"/>
          <w:sz w:val="24"/>
          <w:szCs w:val="24"/>
        </w:rPr>
        <w:t xml:space="preserve">Volume containing playbills, theatre, </w:t>
      </w:r>
      <w:proofErr w:type="gramStart"/>
      <w:r w:rsidRPr="003C5DD4">
        <w:rPr>
          <w:rFonts w:ascii="Arial" w:hAnsi="Arial" w:cs="Arial"/>
          <w:sz w:val="24"/>
          <w:szCs w:val="24"/>
        </w:rPr>
        <w:t>concert</w:t>
      </w:r>
      <w:proofErr w:type="gramEnd"/>
      <w:r w:rsidRPr="003C5DD4">
        <w:rPr>
          <w:rFonts w:ascii="Arial" w:hAnsi="Arial" w:cs="Arial"/>
          <w:sz w:val="24"/>
          <w:szCs w:val="24"/>
        </w:rPr>
        <w:t xml:space="preserve"> and opera programmes and associated printed material, mostly performed at London venues but also at venues in Newcastle upon Tyne. 1842-late 19th cent. </w:t>
      </w:r>
      <w:r w:rsidRPr="003C5DD4">
        <w:rPr>
          <w:rFonts w:ascii="Arial" w:hAnsi="Arial" w:cs="Arial"/>
          <w:color w:val="0000FF"/>
          <w:sz w:val="24"/>
          <w:szCs w:val="24"/>
        </w:rPr>
        <w:t xml:space="preserve">Finding No: </w:t>
      </w:r>
      <w:hyperlink r:id="rId47" w:history="1">
        <w:r w:rsidRPr="003C5DD4">
          <w:rPr>
            <w:rStyle w:val="Hyperlink"/>
            <w:rFonts w:ascii="Arial" w:hAnsi="Arial" w:cs="Arial"/>
            <w:sz w:val="24"/>
            <w:szCs w:val="24"/>
          </w:rPr>
          <w:t>MS110</w:t>
        </w:r>
      </w:hyperlink>
    </w:p>
    <w:p w14:paraId="20566815" w14:textId="77777777" w:rsidR="001C5F79" w:rsidRPr="003C5DD4" w:rsidRDefault="001C5F79" w:rsidP="00396968">
      <w:pPr>
        <w:rPr>
          <w:rFonts w:ascii="Arial" w:hAnsi="Arial" w:cs="Arial"/>
          <w:color w:val="0000FF"/>
          <w:sz w:val="24"/>
          <w:szCs w:val="24"/>
        </w:rPr>
      </w:pPr>
      <w:r w:rsidRPr="003C5DD4">
        <w:rPr>
          <w:rFonts w:ascii="Arial" w:hAnsi="Arial" w:cs="Arial"/>
          <w:b/>
          <w:sz w:val="24"/>
          <w:szCs w:val="24"/>
        </w:rPr>
        <w:t>Anon</w:t>
      </w:r>
      <w:r w:rsidR="00BB33DB" w:rsidRPr="003C5DD4">
        <w:rPr>
          <w:rFonts w:ascii="Arial" w:hAnsi="Arial" w:cs="Arial"/>
          <w:b/>
          <w:sz w:val="24"/>
          <w:szCs w:val="24"/>
        </w:rPr>
        <w:br/>
      </w:r>
      <w:r w:rsidRPr="003C5DD4">
        <w:rPr>
          <w:rFonts w:ascii="Arial" w:hAnsi="Arial" w:cs="Arial"/>
          <w:sz w:val="24"/>
          <w:szCs w:val="24"/>
        </w:rPr>
        <w:t xml:space="preserve">Album of programmes of dramatic and musical entertainments and productions at London theatres and other London venues, c 1880-1900. </w:t>
      </w:r>
      <w:r w:rsidR="000444F7" w:rsidRPr="003C5DD4">
        <w:rPr>
          <w:rFonts w:ascii="Arial" w:hAnsi="Arial" w:cs="Arial"/>
          <w:color w:val="0000FF"/>
          <w:sz w:val="24"/>
          <w:szCs w:val="24"/>
        </w:rPr>
        <w:t xml:space="preserve">Finding No: </w:t>
      </w:r>
      <w:hyperlink r:id="rId48" w:history="1">
        <w:r w:rsidR="000444F7" w:rsidRPr="003C5DD4">
          <w:rPr>
            <w:rStyle w:val="Hyperlink"/>
            <w:rFonts w:ascii="Arial" w:hAnsi="Arial" w:cs="Arial"/>
            <w:sz w:val="24"/>
            <w:szCs w:val="24"/>
          </w:rPr>
          <w:t>MS111</w:t>
        </w:r>
      </w:hyperlink>
    </w:p>
    <w:p w14:paraId="2DE3BF27" w14:textId="77777777" w:rsidR="004B4C51" w:rsidRPr="003C5DD4" w:rsidRDefault="004B4C51" w:rsidP="00396968">
      <w:pPr>
        <w:rPr>
          <w:rFonts w:ascii="Arial" w:hAnsi="Arial" w:cs="Arial"/>
          <w:color w:val="0000FF"/>
          <w:sz w:val="24"/>
          <w:szCs w:val="24"/>
        </w:rPr>
      </w:pPr>
      <w:r w:rsidRPr="003C5DD4">
        <w:rPr>
          <w:rFonts w:ascii="Arial" w:hAnsi="Arial" w:cs="Arial"/>
          <w:b/>
          <w:sz w:val="24"/>
          <w:szCs w:val="24"/>
        </w:rPr>
        <w:t>Anon</w:t>
      </w:r>
      <w:r w:rsidRPr="003C5DD4">
        <w:rPr>
          <w:rFonts w:ascii="Arial" w:hAnsi="Arial" w:cs="Arial"/>
          <w:b/>
          <w:sz w:val="24"/>
          <w:szCs w:val="24"/>
        </w:rPr>
        <w:br/>
      </w:r>
      <w:r w:rsidRPr="003C5DD4">
        <w:rPr>
          <w:rFonts w:ascii="Arial" w:hAnsi="Arial" w:cs="Arial"/>
          <w:sz w:val="24"/>
          <w:szCs w:val="24"/>
        </w:rPr>
        <w:t>Scrap album containing theatre programmes, illustrations and photographs and other printed m</w:t>
      </w:r>
      <w:r w:rsidR="00275C93" w:rsidRPr="003C5DD4">
        <w:rPr>
          <w:rFonts w:ascii="Arial" w:hAnsi="Arial" w:cs="Arial"/>
          <w:sz w:val="24"/>
          <w:szCs w:val="24"/>
        </w:rPr>
        <w:t xml:space="preserve">aterials relating to </w:t>
      </w:r>
      <w:r w:rsidRPr="003C5DD4">
        <w:rPr>
          <w:rFonts w:ascii="Arial" w:hAnsi="Arial" w:cs="Arial"/>
          <w:sz w:val="24"/>
          <w:szCs w:val="24"/>
        </w:rPr>
        <w:t>performances of Shakespeare's plays and to the Shakespeare Memorial Theatre, Stratford-upon- Avon</w:t>
      </w:r>
      <w:r w:rsidR="000444F7" w:rsidRPr="003C5DD4">
        <w:rPr>
          <w:rFonts w:ascii="Arial" w:hAnsi="Arial" w:cs="Arial"/>
          <w:sz w:val="24"/>
          <w:szCs w:val="24"/>
        </w:rPr>
        <w:t xml:space="preserve">, 1899-1939. </w:t>
      </w:r>
      <w:r w:rsidR="000444F7" w:rsidRPr="003C5DD4">
        <w:rPr>
          <w:rFonts w:ascii="Arial" w:hAnsi="Arial" w:cs="Arial"/>
          <w:color w:val="0000FF"/>
          <w:sz w:val="24"/>
          <w:szCs w:val="24"/>
        </w:rPr>
        <w:t xml:space="preserve">Finding No: </w:t>
      </w:r>
      <w:hyperlink r:id="rId49" w:history="1">
        <w:r w:rsidR="000444F7" w:rsidRPr="003C5DD4">
          <w:rPr>
            <w:rStyle w:val="Hyperlink"/>
            <w:rFonts w:ascii="Arial" w:hAnsi="Arial" w:cs="Arial"/>
            <w:sz w:val="24"/>
            <w:szCs w:val="24"/>
          </w:rPr>
          <w:t>MS114</w:t>
        </w:r>
      </w:hyperlink>
    </w:p>
    <w:p w14:paraId="152906A0" w14:textId="77777777" w:rsidR="002A6D5D" w:rsidRPr="003C5DD4" w:rsidRDefault="002A6D5D" w:rsidP="00396968">
      <w:pPr>
        <w:rPr>
          <w:rFonts w:ascii="Arial" w:hAnsi="Arial" w:cs="Arial"/>
          <w:color w:val="0000FF"/>
          <w:sz w:val="24"/>
          <w:szCs w:val="24"/>
        </w:rPr>
      </w:pPr>
      <w:r w:rsidRPr="003C5DD4">
        <w:rPr>
          <w:rFonts w:ascii="Arial" w:hAnsi="Arial" w:cs="Arial"/>
          <w:b/>
          <w:sz w:val="24"/>
          <w:szCs w:val="24"/>
        </w:rPr>
        <w:t xml:space="preserve">Anon                                                                                                                                                           </w:t>
      </w:r>
      <w:r w:rsidRPr="003C5DD4">
        <w:rPr>
          <w:rFonts w:ascii="Arial" w:hAnsi="Arial" w:cs="Arial"/>
          <w:sz w:val="24"/>
          <w:szCs w:val="24"/>
        </w:rPr>
        <w:t>Volume with over 200 theatre playbills and newspaper cuttings mostly relating to the Theatre Royal, Birmingham</w:t>
      </w:r>
      <w:r w:rsidR="0064225F" w:rsidRPr="003C5DD4">
        <w:rPr>
          <w:rFonts w:ascii="Arial" w:hAnsi="Arial" w:cs="Arial"/>
          <w:sz w:val="24"/>
          <w:szCs w:val="24"/>
        </w:rPr>
        <w:t>,</w:t>
      </w:r>
      <w:r w:rsidRPr="003C5DD4">
        <w:rPr>
          <w:rFonts w:ascii="Arial" w:hAnsi="Arial" w:cs="Arial"/>
          <w:sz w:val="24"/>
          <w:szCs w:val="24"/>
        </w:rPr>
        <w:t xml:space="preserve"> [1781-1950s]</w:t>
      </w:r>
      <w:r w:rsidR="0064225F" w:rsidRPr="003C5DD4">
        <w:rPr>
          <w:rFonts w:ascii="Arial" w:hAnsi="Arial" w:cs="Arial"/>
          <w:sz w:val="24"/>
          <w:szCs w:val="24"/>
        </w:rPr>
        <w:t>.</w:t>
      </w:r>
      <w:r w:rsidRPr="003C5DD4">
        <w:rPr>
          <w:rFonts w:ascii="Arial" w:hAnsi="Arial" w:cs="Arial"/>
          <w:sz w:val="24"/>
          <w:szCs w:val="24"/>
        </w:rPr>
        <w:t xml:space="preserve">  </w:t>
      </w:r>
      <w:r w:rsidRPr="003C5DD4">
        <w:rPr>
          <w:rFonts w:ascii="Arial" w:hAnsi="Arial" w:cs="Arial"/>
          <w:color w:val="0000FF"/>
          <w:sz w:val="24"/>
          <w:szCs w:val="24"/>
        </w:rPr>
        <w:t xml:space="preserve">Finding No: </w:t>
      </w:r>
      <w:hyperlink r:id="rId50" w:history="1">
        <w:r w:rsidRPr="003C5DD4">
          <w:rPr>
            <w:rStyle w:val="Hyperlink"/>
            <w:rFonts w:ascii="Arial" w:hAnsi="Arial" w:cs="Arial"/>
            <w:sz w:val="24"/>
            <w:szCs w:val="24"/>
          </w:rPr>
          <w:t>MS916</w:t>
        </w:r>
      </w:hyperlink>
    </w:p>
    <w:p w14:paraId="61EFD83A" w14:textId="77777777" w:rsidR="002A6D5D" w:rsidRPr="003C5DD4" w:rsidRDefault="002A6D5D" w:rsidP="00396968">
      <w:pPr>
        <w:rPr>
          <w:rFonts w:ascii="Arial" w:hAnsi="Arial" w:cs="Arial"/>
          <w:color w:val="0000FF"/>
          <w:sz w:val="24"/>
          <w:szCs w:val="24"/>
        </w:rPr>
      </w:pPr>
      <w:r w:rsidRPr="003C5DD4">
        <w:rPr>
          <w:rFonts w:ascii="Arial" w:hAnsi="Arial" w:cs="Arial"/>
          <w:b/>
          <w:sz w:val="24"/>
          <w:szCs w:val="24"/>
        </w:rPr>
        <w:t xml:space="preserve">Anon                                                                                                                                                           </w:t>
      </w:r>
      <w:r w:rsidRPr="003C5DD4">
        <w:rPr>
          <w:rFonts w:ascii="Arial" w:hAnsi="Arial" w:cs="Arial"/>
          <w:sz w:val="24"/>
          <w:szCs w:val="24"/>
        </w:rPr>
        <w:t xml:space="preserve">Volume comprising theatre programmes for performances held at the Birmingham Repertory Theatre, 1933-1934.  </w:t>
      </w:r>
      <w:r w:rsidRPr="003C5DD4">
        <w:rPr>
          <w:rFonts w:ascii="Arial" w:hAnsi="Arial" w:cs="Arial"/>
          <w:color w:val="0000FF"/>
          <w:sz w:val="24"/>
          <w:szCs w:val="24"/>
        </w:rPr>
        <w:t xml:space="preserve">Finding No: </w:t>
      </w:r>
      <w:hyperlink r:id="rId51" w:history="1">
        <w:r w:rsidRPr="003C5DD4">
          <w:rPr>
            <w:rStyle w:val="Hyperlink"/>
            <w:rFonts w:ascii="Arial" w:hAnsi="Arial" w:cs="Arial"/>
            <w:sz w:val="24"/>
            <w:szCs w:val="24"/>
          </w:rPr>
          <w:t>MS934</w:t>
        </w:r>
      </w:hyperlink>
    </w:p>
    <w:p w14:paraId="49471A70" w14:textId="77777777" w:rsidR="00571A12" w:rsidRDefault="00571A12" w:rsidP="00396968">
      <w:pPr>
        <w:rPr>
          <w:rFonts w:ascii="Arial" w:hAnsi="Arial" w:cs="Arial"/>
          <w:b/>
          <w:sz w:val="24"/>
          <w:szCs w:val="24"/>
        </w:rPr>
      </w:pPr>
    </w:p>
    <w:p w14:paraId="47CE0DB5" w14:textId="77777777" w:rsidR="00571A12" w:rsidRDefault="00571A12" w:rsidP="00396968">
      <w:pPr>
        <w:rPr>
          <w:rFonts w:ascii="Arial" w:hAnsi="Arial" w:cs="Arial"/>
          <w:b/>
          <w:sz w:val="24"/>
          <w:szCs w:val="24"/>
        </w:rPr>
      </w:pPr>
    </w:p>
    <w:p w14:paraId="46F0BC7C" w14:textId="77777777" w:rsidR="00571A12" w:rsidRDefault="00571A12" w:rsidP="00396968">
      <w:pPr>
        <w:rPr>
          <w:rFonts w:ascii="Arial" w:hAnsi="Arial" w:cs="Arial"/>
          <w:b/>
          <w:sz w:val="24"/>
          <w:szCs w:val="24"/>
        </w:rPr>
      </w:pPr>
    </w:p>
    <w:p w14:paraId="1C7BB1D2" w14:textId="77777777" w:rsidR="003C5DD4" w:rsidRPr="003C5DD4" w:rsidRDefault="003C5DD4" w:rsidP="002C7DD2">
      <w:pPr>
        <w:pStyle w:val="Style1"/>
      </w:pPr>
      <w:r w:rsidRPr="003C5DD4">
        <w:lastRenderedPageBreak/>
        <w:t xml:space="preserve">Records held at the </w:t>
      </w:r>
      <w:hyperlink r:id="rId52" w:history="1">
        <w:r w:rsidRPr="002C7DD2">
          <w:rPr>
            <w:color w:val="2E74B5" w:themeColor="accent5" w:themeShade="BF"/>
            <w:u w:val="single"/>
          </w:rPr>
          <w:t>Shakespeare Institute Library</w:t>
        </w:r>
      </w:hyperlink>
      <w:r w:rsidRPr="002C7DD2">
        <w:t>.</w:t>
      </w:r>
    </w:p>
    <w:p w14:paraId="506197C9" w14:textId="77777777" w:rsidR="00111269" w:rsidRDefault="003C5DD4">
      <w:pPr>
        <w:rPr>
          <w:rFonts w:ascii="Arial" w:hAnsi="Arial" w:cs="Arial"/>
          <w:sz w:val="24"/>
          <w:szCs w:val="24"/>
        </w:rPr>
      </w:pPr>
      <w:r w:rsidRPr="003C5DD4">
        <w:rPr>
          <w:rFonts w:ascii="Arial" w:hAnsi="Arial" w:cs="Arial"/>
          <w:sz w:val="24"/>
          <w:szCs w:val="24"/>
        </w:rPr>
        <w:t xml:space="preserve">Please contact </w:t>
      </w:r>
      <w:r w:rsidR="00BD7730">
        <w:rPr>
          <w:rFonts w:ascii="Arial" w:hAnsi="Arial" w:cs="Arial"/>
          <w:sz w:val="24"/>
          <w:szCs w:val="24"/>
        </w:rPr>
        <w:t xml:space="preserve">the </w:t>
      </w:r>
      <w:r w:rsidR="00BD7730" w:rsidRPr="003C5DD4">
        <w:rPr>
          <w:rFonts w:ascii="Arial" w:hAnsi="Arial" w:cs="Arial"/>
          <w:sz w:val="24"/>
          <w:szCs w:val="24"/>
        </w:rPr>
        <w:t>Shakespeare Institute</w:t>
      </w:r>
      <w:r w:rsidRPr="003C5DD4">
        <w:rPr>
          <w:rFonts w:ascii="Arial" w:hAnsi="Arial" w:cs="Arial"/>
          <w:sz w:val="24"/>
          <w:szCs w:val="24"/>
        </w:rPr>
        <w:t xml:space="preserve"> </w:t>
      </w:r>
      <w:r w:rsidR="00BD7730">
        <w:rPr>
          <w:rFonts w:ascii="Arial" w:hAnsi="Arial" w:cs="Arial"/>
          <w:sz w:val="24"/>
          <w:szCs w:val="24"/>
        </w:rPr>
        <w:t xml:space="preserve">Library </w:t>
      </w:r>
      <w:r w:rsidRPr="003C5DD4">
        <w:rPr>
          <w:rFonts w:ascii="Arial" w:hAnsi="Arial" w:cs="Arial"/>
          <w:sz w:val="24"/>
          <w:szCs w:val="24"/>
        </w:rPr>
        <w:t xml:space="preserve">directly if you’d like to view any of the following items: </w:t>
      </w:r>
      <w:bookmarkStart w:id="0" w:name="_Hlk132372972"/>
      <w:r w:rsidRPr="003C5DD4">
        <w:rPr>
          <w:rFonts w:ascii="Arial" w:hAnsi="Arial" w:cs="Arial"/>
          <w:sz w:val="24"/>
          <w:szCs w:val="24"/>
        </w:rPr>
        <w:t xml:space="preserve">Shakespeare Institute </w:t>
      </w:r>
      <w:bookmarkEnd w:id="0"/>
      <w:r w:rsidRPr="003C5DD4">
        <w:rPr>
          <w:rFonts w:ascii="Arial" w:hAnsi="Arial" w:cs="Arial"/>
          <w:sz w:val="24"/>
          <w:szCs w:val="24"/>
        </w:rPr>
        <w:t xml:space="preserve">is located at Church Street, Stratford-upon-Avon, CV37 6HP. Email: </w:t>
      </w:r>
      <w:hyperlink r:id="rId53" w:history="1">
        <w:r w:rsidRPr="00E34A38">
          <w:rPr>
            <w:rStyle w:val="Hyperlink"/>
            <w:rFonts w:ascii="Arial" w:hAnsi="Arial" w:cs="Arial"/>
            <w:sz w:val="24"/>
            <w:szCs w:val="24"/>
          </w:rPr>
          <w:t>silib@contacts.bham.ac.uk</w:t>
        </w:r>
      </w:hyperlink>
    </w:p>
    <w:p w14:paraId="4B08D355" w14:textId="77777777" w:rsidR="003C5DD4" w:rsidRDefault="003C5DD4" w:rsidP="003C5DD4">
      <w:pPr>
        <w:rPr>
          <w:rFonts w:ascii="Arial" w:hAnsi="Arial" w:cs="Arial"/>
          <w:b/>
          <w:sz w:val="24"/>
          <w:szCs w:val="24"/>
        </w:rPr>
      </w:pPr>
    </w:p>
    <w:p w14:paraId="2CA05180" w14:textId="77777777" w:rsidR="003C5DD4" w:rsidRPr="00571A12" w:rsidRDefault="003C5DD4" w:rsidP="002C7DD2">
      <w:pPr>
        <w:pStyle w:val="Heading2"/>
      </w:pPr>
      <w:r w:rsidRPr="00571A12">
        <w:t>Business records held at the Shakespeare Institute Library:</w:t>
      </w:r>
    </w:p>
    <w:p w14:paraId="1D636B60" w14:textId="77777777" w:rsidR="003C5DD4" w:rsidRPr="003C5DD4" w:rsidRDefault="003C5DD4" w:rsidP="003C5DD4">
      <w:pPr>
        <w:rPr>
          <w:rFonts w:ascii="Arial" w:hAnsi="Arial" w:cs="Arial"/>
          <w:sz w:val="24"/>
          <w:szCs w:val="24"/>
        </w:rPr>
      </w:pPr>
      <w:r w:rsidRPr="003C5DD4">
        <w:rPr>
          <w:rFonts w:ascii="Arial" w:hAnsi="Arial" w:cs="Arial"/>
          <w:b/>
          <w:sz w:val="24"/>
          <w:szCs w:val="24"/>
        </w:rPr>
        <w:t>New Shakespeare Company Open Air Theatre, Regent's Park, London</w:t>
      </w:r>
      <w:r w:rsidRPr="003C5DD4">
        <w:rPr>
          <w:rFonts w:ascii="Arial" w:hAnsi="Arial" w:cs="Arial"/>
          <w:sz w:val="24"/>
          <w:szCs w:val="24"/>
        </w:rPr>
        <w:br/>
        <w:t xml:space="preserve">Records date largely from the creation of the Company by David </w:t>
      </w:r>
      <w:proofErr w:type="spellStart"/>
      <w:r w:rsidRPr="003C5DD4">
        <w:rPr>
          <w:rFonts w:ascii="Arial" w:hAnsi="Arial" w:cs="Arial"/>
          <w:sz w:val="24"/>
          <w:szCs w:val="24"/>
        </w:rPr>
        <w:t>Conville</w:t>
      </w:r>
      <w:proofErr w:type="spellEnd"/>
      <w:r w:rsidRPr="003C5DD4">
        <w:rPr>
          <w:rFonts w:ascii="Arial" w:hAnsi="Arial" w:cs="Arial"/>
          <w:sz w:val="24"/>
          <w:szCs w:val="24"/>
        </w:rPr>
        <w:t xml:space="preserve"> in 1962, with a few items relating to productions given at the Open Air Theatre during the 1930s. Production records include those relating to each summer season in the Park (1962 onwards), the Company's British tours (1964, and most years 1970 onwards) and overseas tours (1964, 1975-76, 1980-81, 1983, 1985-86, 1994, 1995). Material includes prompt books, show reports, scrapbooks, reviews, programmes, posters, production photographs, costume and set designs, ground/stage plans, music scores, and production administration files. Company administrative records include papers relating to the founding of the </w:t>
      </w:r>
      <w:proofErr w:type="gramStart"/>
      <w:r w:rsidRPr="003C5DD4">
        <w:rPr>
          <w:rFonts w:ascii="Arial" w:hAnsi="Arial" w:cs="Arial"/>
          <w:sz w:val="24"/>
          <w:szCs w:val="24"/>
        </w:rPr>
        <w:t>Open Air</w:t>
      </w:r>
      <w:proofErr w:type="gramEnd"/>
      <w:r w:rsidRPr="003C5DD4">
        <w:rPr>
          <w:rFonts w:ascii="Arial" w:hAnsi="Arial" w:cs="Arial"/>
          <w:sz w:val="24"/>
          <w:szCs w:val="24"/>
        </w:rPr>
        <w:t xml:space="preserve"> Theatre, its administration and development, including the construction of the new auditorium in 1975; and correspondence of its managing directors and with sponsors and grant-awarding bodies. </w:t>
      </w:r>
      <w:r w:rsidRPr="003C5DD4">
        <w:rPr>
          <w:rFonts w:ascii="Arial" w:hAnsi="Arial" w:cs="Arial"/>
          <w:color w:val="0000FF"/>
          <w:sz w:val="24"/>
          <w:szCs w:val="24"/>
        </w:rPr>
        <w:t xml:space="preserve">Finding No: </w:t>
      </w:r>
      <w:hyperlink r:id="rId54" w:history="1">
        <w:r w:rsidRPr="003C5DD4">
          <w:rPr>
            <w:rStyle w:val="Hyperlink"/>
            <w:rFonts w:ascii="Arial" w:hAnsi="Arial" w:cs="Arial"/>
            <w:sz w:val="24"/>
            <w:szCs w:val="24"/>
          </w:rPr>
          <w:t>DSH1</w:t>
        </w:r>
      </w:hyperlink>
      <w:r w:rsidRPr="003C5DD4">
        <w:rPr>
          <w:rFonts w:ascii="Arial" w:hAnsi="Arial" w:cs="Arial"/>
          <w:color w:val="0000FF"/>
          <w:sz w:val="24"/>
          <w:szCs w:val="24"/>
        </w:rPr>
        <w:t xml:space="preserve"> </w:t>
      </w:r>
      <w:r w:rsidRPr="003C5DD4">
        <w:rPr>
          <w:rFonts w:ascii="Arial" w:hAnsi="Arial" w:cs="Arial"/>
          <w:sz w:val="24"/>
          <w:szCs w:val="24"/>
        </w:rPr>
        <w:t>(held at the Shakespeare Institute Library)</w:t>
      </w:r>
    </w:p>
    <w:p w14:paraId="0A1B0D7B" w14:textId="77777777" w:rsidR="003C5DD4" w:rsidRPr="003C5DD4" w:rsidRDefault="003C5DD4" w:rsidP="003C5DD4">
      <w:pPr>
        <w:rPr>
          <w:rFonts w:ascii="Arial" w:hAnsi="Arial" w:cs="Arial"/>
          <w:color w:val="0000FF"/>
          <w:sz w:val="24"/>
          <w:szCs w:val="24"/>
        </w:rPr>
      </w:pPr>
      <w:r w:rsidRPr="003C5DD4">
        <w:rPr>
          <w:rFonts w:ascii="Arial" w:hAnsi="Arial" w:cs="Arial"/>
          <w:b/>
          <w:sz w:val="24"/>
          <w:szCs w:val="24"/>
        </w:rPr>
        <w:t>Renaissance Theatre Company</w:t>
      </w:r>
      <w:r w:rsidRPr="003C5DD4">
        <w:rPr>
          <w:rFonts w:ascii="Arial" w:hAnsi="Arial" w:cs="Arial"/>
          <w:sz w:val="24"/>
          <w:szCs w:val="24"/>
        </w:rPr>
        <w:br/>
        <w:t xml:space="preserve">Prompt </w:t>
      </w:r>
      <w:r w:rsidRPr="003C5DD4">
        <w:rPr>
          <w:rFonts w:ascii="Arial" w:hAnsi="Arial" w:cs="Arial"/>
          <w:color w:val="000000"/>
          <w:sz w:val="24"/>
          <w:szCs w:val="24"/>
        </w:rPr>
        <w:t xml:space="preserve">books for productions, 1986-92, show reports, </w:t>
      </w:r>
      <w:proofErr w:type="gramStart"/>
      <w:r w:rsidRPr="003C5DD4">
        <w:rPr>
          <w:rFonts w:ascii="Arial" w:hAnsi="Arial" w:cs="Arial"/>
          <w:color w:val="000000"/>
          <w:sz w:val="24"/>
          <w:szCs w:val="24"/>
        </w:rPr>
        <w:t>programmes</w:t>
      </w:r>
      <w:proofErr w:type="gramEnd"/>
      <w:r w:rsidRPr="003C5DD4">
        <w:rPr>
          <w:rFonts w:ascii="Arial" w:hAnsi="Arial" w:cs="Arial"/>
          <w:color w:val="000000"/>
          <w:sz w:val="24"/>
          <w:szCs w:val="24"/>
        </w:rPr>
        <w:t xml:space="preserve"> and copies of production photographs, 1987-1991. </w:t>
      </w:r>
      <w:r w:rsidRPr="003C5DD4">
        <w:rPr>
          <w:rFonts w:ascii="Arial" w:hAnsi="Arial" w:cs="Arial"/>
          <w:color w:val="0000FF"/>
          <w:sz w:val="24"/>
          <w:szCs w:val="24"/>
        </w:rPr>
        <w:t xml:space="preserve">Finding No: </w:t>
      </w:r>
      <w:hyperlink r:id="rId55" w:history="1">
        <w:r w:rsidRPr="003C5DD4">
          <w:rPr>
            <w:rStyle w:val="Hyperlink"/>
            <w:rFonts w:ascii="Arial" w:hAnsi="Arial" w:cs="Arial"/>
            <w:sz w:val="24"/>
            <w:szCs w:val="24"/>
          </w:rPr>
          <w:t>DSH2</w:t>
        </w:r>
      </w:hyperlink>
    </w:p>
    <w:p w14:paraId="30D9D355" w14:textId="10EF6296" w:rsidR="003C5DD4" w:rsidRDefault="003C5DD4" w:rsidP="003C5DD4">
      <w:pPr>
        <w:rPr>
          <w:rFonts w:ascii="Arial" w:hAnsi="Arial" w:cs="Arial"/>
          <w:b/>
          <w:sz w:val="24"/>
          <w:szCs w:val="24"/>
        </w:rPr>
      </w:pPr>
      <w:r w:rsidRPr="003C5DD4">
        <w:rPr>
          <w:rFonts w:ascii="Arial" w:hAnsi="Arial" w:cs="Arial"/>
          <w:b/>
          <w:sz w:val="24"/>
          <w:szCs w:val="24"/>
        </w:rPr>
        <w:t>Renaissance Films plc</w:t>
      </w:r>
      <w:r w:rsidRPr="003C5DD4">
        <w:rPr>
          <w:rFonts w:ascii="Arial" w:hAnsi="Arial" w:cs="Arial"/>
          <w:b/>
          <w:sz w:val="24"/>
          <w:szCs w:val="24"/>
        </w:rPr>
        <w:br/>
      </w:r>
      <w:r w:rsidRPr="003C5DD4">
        <w:rPr>
          <w:rFonts w:ascii="Arial" w:hAnsi="Arial" w:cs="Arial"/>
          <w:color w:val="000000"/>
          <w:sz w:val="24"/>
          <w:szCs w:val="24"/>
        </w:rPr>
        <w:t xml:space="preserve">Scripts from the films 'Henry V' (released 1989) and accompanying brochure and 'Peter's Friends' (1992) </w:t>
      </w:r>
      <w:r w:rsidRPr="003C5DD4">
        <w:rPr>
          <w:rFonts w:ascii="Arial" w:hAnsi="Arial" w:cs="Arial"/>
          <w:color w:val="0000FF"/>
          <w:sz w:val="24"/>
          <w:szCs w:val="24"/>
        </w:rPr>
        <w:t>Finding</w:t>
      </w:r>
      <w:r w:rsidRPr="003C5DD4">
        <w:rPr>
          <w:rFonts w:ascii="Arial" w:hAnsi="Arial" w:cs="Arial"/>
          <w:sz w:val="24"/>
          <w:szCs w:val="24"/>
        </w:rPr>
        <w:t xml:space="preserve"> </w:t>
      </w:r>
      <w:r w:rsidRPr="003C5DD4">
        <w:rPr>
          <w:rFonts w:ascii="Arial" w:hAnsi="Arial" w:cs="Arial"/>
          <w:color w:val="0000FF"/>
          <w:sz w:val="24"/>
          <w:szCs w:val="24"/>
        </w:rPr>
        <w:t xml:space="preserve">No: </w:t>
      </w:r>
      <w:hyperlink r:id="rId56" w:history="1">
        <w:r w:rsidRPr="003C5DD4">
          <w:rPr>
            <w:rStyle w:val="Hyperlink"/>
            <w:rFonts w:ascii="Arial" w:hAnsi="Arial" w:cs="Arial"/>
            <w:sz w:val="24"/>
            <w:szCs w:val="24"/>
          </w:rPr>
          <w:t>DSH3</w:t>
        </w:r>
      </w:hyperlink>
    </w:p>
    <w:p w14:paraId="2F8D37A6" w14:textId="77777777" w:rsidR="003C5DD4" w:rsidRPr="00571A12" w:rsidRDefault="003C5DD4" w:rsidP="002C7DD2">
      <w:pPr>
        <w:pStyle w:val="Heading2"/>
      </w:pPr>
      <w:r w:rsidRPr="00571A12">
        <w:t>Personal collections held at the Shakespeare Institute Library:</w:t>
      </w:r>
    </w:p>
    <w:p w14:paraId="579CB7FD" w14:textId="77777777" w:rsidR="003C5DD4" w:rsidRPr="003C5DD4" w:rsidRDefault="003C5DD4" w:rsidP="003C5DD4">
      <w:pPr>
        <w:rPr>
          <w:rFonts w:ascii="Arial" w:hAnsi="Arial" w:cs="Arial"/>
          <w:b/>
          <w:sz w:val="24"/>
          <w:szCs w:val="24"/>
        </w:rPr>
      </w:pPr>
      <w:r w:rsidRPr="003C5DD4">
        <w:rPr>
          <w:rFonts w:ascii="Arial" w:hAnsi="Arial" w:cs="Arial"/>
          <w:b/>
          <w:sz w:val="24"/>
          <w:szCs w:val="24"/>
        </w:rPr>
        <w:t xml:space="preserve">Chambers, Edmund </w:t>
      </w:r>
      <w:proofErr w:type="spellStart"/>
      <w:r w:rsidRPr="003C5DD4">
        <w:rPr>
          <w:rFonts w:ascii="Arial" w:hAnsi="Arial" w:cs="Arial"/>
          <w:b/>
          <w:sz w:val="24"/>
          <w:szCs w:val="24"/>
        </w:rPr>
        <w:t>Kerchever</w:t>
      </w:r>
      <w:proofErr w:type="spellEnd"/>
      <w:r w:rsidRPr="003C5DD4">
        <w:rPr>
          <w:rFonts w:ascii="Arial" w:hAnsi="Arial" w:cs="Arial"/>
          <w:b/>
          <w:sz w:val="24"/>
          <w:szCs w:val="24"/>
        </w:rPr>
        <w:t xml:space="preserve"> (1866-1954), English scholar, historian of the English stage and civil servant</w:t>
      </w:r>
      <w:r w:rsidRPr="003C5DD4">
        <w:rPr>
          <w:rFonts w:ascii="Arial" w:hAnsi="Arial" w:cs="Arial"/>
          <w:b/>
          <w:sz w:val="24"/>
          <w:szCs w:val="24"/>
        </w:rPr>
        <w:br/>
      </w:r>
      <w:r w:rsidRPr="003C5DD4">
        <w:rPr>
          <w:rFonts w:ascii="Arial" w:hAnsi="Arial" w:cs="Arial"/>
          <w:sz w:val="24"/>
          <w:szCs w:val="24"/>
        </w:rPr>
        <w:t>Working papers for publications</w:t>
      </w:r>
      <w:r w:rsidRPr="003C5DD4">
        <w:rPr>
          <w:rFonts w:ascii="Arial" w:hAnsi="Arial" w:cs="Arial"/>
          <w:b/>
          <w:sz w:val="24"/>
          <w:szCs w:val="24"/>
        </w:rPr>
        <w:t xml:space="preserve">, </w:t>
      </w:r>
      <w:r w:rsidRPr="003C5DD4">
        <w:rPr>
          <w:rFonts w:ascii="Arial" w:hAnsi="Arial" w:cs="Arial"/>
          <w:color w:val="000000"/>
          <w:sz w:val="24"/>
          <w:szCs w:val="24"/>
        </w:rPr>
        <w:t xml:space="preserve">c 1903-48. </w:t>
      </w:r>
      <w:r w:rsidRPr="003C5DD4">
        <w:rPr>
          <w:rFonts w:ascii="Arial" w:hAnsi="Arial" w:cs="Arial"/>
          <w:color w:val="0000FF"/>
          <w:sz w:val="24"/>
          <w:szCs w:val="24"/>
        </w:rPr>
        <w:t xml:space="preserve">Finding No: </w:t>
      </w:r>
      <w:hyperlink r:id="rId57" w:history="1">
        <w:r w:rsidRPr="003C5DD4">
          <w:rPr>
            <w:rStyle w:val="Hyperlink"/>
            <w:rFonts w:ascii="Arial" w:hAnsi="Arial" w:cs="Arial"/>
            <w:sz w:val="24"/>
            <w:szCs w:val="24"/>
          </w:rPr>
          <w:t>DSH8</w:t>
        </w:r>
      </w:hyperlink>
    </w:p>
    <w:p w14:paraId="324B5933" w14:textId="77777777" w:rsidR="00054995" w:rsidRPr="003C5DD4" w:rsidRDefault="00054995" w:rsidP="00054995">
      <w:pPr>
        <w:rPr>
          <w:rFonts w:ascii="Arial" w:hAnsi="Arial" w:cs="Arial"/>
          <w:b/>
          <w:sz w:val="24"/>
          <w:szCs w:val="24"/>
        </w:rPr>
      </w:pPr>
      <w:r w:rsidRPr="003C5DD4">
        <w:rPr>
          <w:rFonts w:ascii="Arial" w:hAnsi="Arial" w:cs="Arial"/>
          <w:b/>
          <w:sz w:val="24"/>
          <w:szCs w:val="24"/>
        </w:rPr>
        <w:t xml:space="preserve">Clarke, Mary Victoria Cowden (b 1809) (nee </w:t>
      </w:r>
      <w:proofErr w:type="spellStart"/>
      <w:r w:rsidRPr="003C5DD4">
        <w:rPr>
          <w:rFonts w:ascii="Arial" w:hAnsi="Arial" w:cs="Arial"/>
          <w:b/>
          <w:sz w:val="24"/>
          <w:szCs w:val="24"/>
        </w:rPr>
        <w:t>Novello</w:t>
      </w:r>
      <w:proofErr w:type="spellEnd"/>
      <w:r w:rsidRPr="003C5DD4">
        <w:rPr>
          <w:rFonts w:ascii="Arial" w:hAnsi="Arial" w:cs="Arial"/>
          <w:b/>
          <w:sz w:val="24"/>
          <w:szCs w:val="24"/>
        </w:rPr>
        <w:t>)</w:t>
      </w:r>
      <w:r w:rsidRPr="003C5DD4">
        <w:rPr>
          <w:rFonts w:ascii="Arial" w:hAnsi="Arial" w:cs="Arial"/>
          <w:b/>
          <w:sz w:val="24"/>
          <w:szCs w:val="24"/>
        </w:rPr>
        <w:br/>
      </w:r>
      <w:r w:rsidRPr="003C5DD4">
        <w:rPr>
          <w:rFonts w:ascii="Arial" w:hAnsi="Arial" w:cs="Arial"/>
          <w:sz w:val="24"/>
          <w:szCs w:val="24"/>
        </w:rPr>
        <w:t>Letters</w:t>
      </w:r>
      <w:r w:rsidRPr="003C5DD4">
        <w:rPr>
          <w:rFonts w:ascii="Arial" w:hAnsi="Arial" w:cs="Arial"/>
          <w:b/>
          <w:sz w:val="24"/>
          <w:szCs w:val="24"/>
        </w:rPr>
        <w:t xml:space="preserve"> </w:t>
      </w:r>
      <w:r w:rsidRPr="003C5DD4">
        <w:rPr>
          <w:rFonts w:ascii="Arial" w:hAnsi="Arial" w:cs="Arial"/>
          <w:sz w:val="24"/>
          <w:szCs w:val="24"/>
        </w:rPr>
        <w:t xml:space="preserve">to Matthew Mason, </w:t>
      </w:r>
      <w:proofErr w:type="gramStart"/>
      <w:r w:rsidRPr="003C5DD4">
        <w:rPr>
          <w:rFonts w:ascii="Arial" w:hAnsi="Arial" w:cs="Arial"/>
          <w:sz w:val="24"/>
          <w:szCs w:val="24"/>
        </w:rPr>
        <w:t>printer</w:t>
      </w:r>
      <w:proofErr w:type="gramEnd"/>
      <w:r w:rsidRPr="003C5DD4">
        <w:rPr>
          <w:rFonts w:ascii="Arial" w:hAnsi="Arial" w:cs="Arial"/>
          <w:sz w:val="24"/>
          <w:szCs w:val="24"/>
        </w:rPr>
        <w:t xml:space="preserve"> and publisher, concerning revisions to be made to 'The Complete Concordance to Shakespeare', 1869-1874. </w:t>
      </w:r>
      <w:r w:rsidRPr="003C5DD4">
        <w:rPr>
          <w:rFonts w:ascii="Arial" w:hAnsi="Arial" w:cs="Arial"/>
          <w:color w:val="0000FF"/>
          <w:sz w:val="24"/>
          <w:szCs w:val="24"/>
        </w:rPr>
        <w:t xml:space="preserve">Finding No: </w:t>
      </w:r>
      <w:hyperlink r:id="rId58" w:history="1">
        <w:r w:rsidRPr="003C5DD4">
          <w:rPr>
            <w:rStyle w:val="Hyperlink"/>
            <w:rFonts w:ascii="Arial" w:hAnsi="Arial" w:cs="Arial"/>
            <w:sz w:val="24"/>
            <w:szCs w:val="24"/>
          </w:rPr>
          <w:t>DSH9</w:t>
        </w:r>
      </w:hyperlink>
    </w:p>
    <w:p w14:paraId="0FA9CFC6" w14:textId="77777777" w:rsidR="00054995" w:rsidRPr="003C5DD4" w:rsidRDefault="00054995" w:rsidP="00054995">
      <w:pPr>
        <w:rPr>
          <w:rFonts w:ascii="Arial" w:hAnsi="Arial" w:cs="Arial"/>
          <w:b/>
          <w:sz w:val="24"/>
          <w:szCs w:val="24"/>
        </w:rPr>
      </w:pPr>
      <w:r w:rsidRPr="003C5DD4">
        <w:rPr>
          <w:rFonts w:ascii="Arial" w:hAnsi="Arial" w:cs="Arial"/>
          <w:b/>
          <w:sz w:val="24"/>
          <w:szCs w:val="24"/>
        </w:rPr>
        <w:t>Hawthorne, Nigel Barnard (1929-2001), English actor</w:t>
      </w:r>
      <w:r w:rsidRPr="003C5DD4">
        <w:rPr>
          <w:rFonts w:ascii="Arial" w:hAnsi="Arial" w:cs="Arial"/>
          <w:b/>
          <w:sz w:val="24"/>
          <w:szCs w:val="24"/>
        </w:rPr>
        <w:br/>
      </w:r>
      <w:r w:rsidRPr="003C5DD4">
        <w:rPr>
          <w:rFonts w:ascii="Arial" w:hAnsi="Arial" w:cs="Arial"/>
          <w:sz w:val="24"/>
          <w:szCs w:val="24"/>
        </w:rPr>
        <w:t xml:space="preserve">Playscript for 'King Lear', performed at the Royal Shakespeare Theatre, Stratford-upon-Avon, 1999-2000. </w:t>
      </w:r>
      <w:r w:rsidRPr="003C5DD4">
        <w:rPr>
          <w:rFonts w:ascii="Arial" w:hAnsi="Arial" w:cs="Arial"/>
          <w:color w:val="0000FF"/>
          <w:sz w:val="24"/>
          <w:szCs w:val="24"/>
        </w:rPr>
        <w:t xml:space="preserve">Finding No: </w:t>
      </w:r>
      <w:hyperlink r:id="rId59" w:history="1">
        <w:r w:rsidRPr="003C5DD4">
          <w:rPr>
            <w:rStyle w:val="Hyperlink"/>
            <w:rFonts w:ascii="Arial" w:hAnsi="Arial" w:cs="Arial"/>
            <w:sz w:val="24"/>
            <w:szCs w:val="24"/>
          </w:rPr>
          <w:t>DSH12</w:t>
        </w:r>
      </w:hyperlink>
    </w:p>
    <w:p w14:paraId="00949508" w14:textId="77777777" w:rsidR="00E35FDC" w:rsidRDefault="00E35FDC" w:rsidP="00E35FDC">
      <w:pPr>
        <w:rPr>
          <w:rFonts w:ascii="Arial" w:hAnsi="Arial" w:cs="Arial"/>
          <w:color w:val="0000FF"/>
          <w:sz w:val="24"/>
          <w:szCs w:val="24"/>
        </w:rPr>
      </w:pPr>
      <w:r w:rsidRPr="003C5DD4">
        <w:rPr>
          <w:rFonts w:ascii="Arial" w:hAnsi="Arial" w:cs="Arial"/>
          <w:b/>
          <w:sz w:val="24"/>
          <w:szCs w:val="24"/>
        </w:rPr>
        <w:lastRenderedPageBreak/>
        <w:t>Gielgud, Sir Arthur John (1904-2000), actor and theatre director</w:t>
      </w:r>
      <w:r w:rsidRPr="003C5DD4">
        <w:rPr>
          <w:rFonts w:ascii="Arial" w:hAnsi="Arial" w:cs="Arial"/>
          <w:b/>
          <w:sz w:val="24"/>
          <w:szCs w:val="24"/>
        </w:rPr>
        <w:br/>
      </w:r>
      <w:r w:rsidRPr="003C5DD4">
        <w:rPr>
          <w:rFonts w:ascii="Arial" w:hAnsi="Arial" w:cs="Arial"/>
          <w:sz w:val="24"/>
          <w:szCs w:val="24"/>
        </w:rPr>
        <w:t xml:space="preserve">Correspondence with Professor Yoshio Arai and </w:t>
      </w:r>
      <w:r w:rsidRPr="003C5DD4">
        <w:rPr>
          <w:rFonts w:ascii="Arial" w:hAnsi="Arial" w:cs="Arial"/>
          <w:color w:val="000000"/>
          <w:sz w:val="24"/>
          <w:szCs w:val="24"/>
        </w:rPr>
        <w:t>recording of the 'Tomorrow' speech from 'Macbeth', 1969-91.</w:t>
      </w:r>
      <w:r w:rsidRPr="003C5DD4">
        <w:rPr>
          <w:rFonts w:ascii="Arial" w:hAnsi="Arial" w:cs="Arial"/>
          <w:sz w:val="24"/>
          <w:szCs w:val="24"/>
        </w:rPr>
        <w:t xml:space="preserve"> </w:t>
      </w:r>
      <w:r w:rsidRPr="003C5DD4">
        <w:rPr>
          <w:rFonts w:ascii="Arial" w:hAnsi="Arial" w:cs="Arial"/>
          <w:color w:val="0000FF"/>
          <w:sz w:val="24"/>
          <w:szCs w:val="24"/>
        </w:rPr>
        <w:t xml:space="preserve">Finding No: </w:t>
      </w:r>
      <w:hyperlink r:id="rId60" w:history="1">
        <w:r w:rsidRPr="003C5DD4">
          <w:rPr>
            <w:rStyle w:val="Hyperlink"/>
            <w:rFonts w:ascii="Arial" w:hAnsi="Arial" w:cs="Arial"/>
            <w:sz w:val="24"/>
            <w:szCs w:val="24"/>
          </w:rPr>
          <w:t>DSH11</w:t>
        </w:r>
      </w:hyperlink>
    </w:p>
    <w:p w14:paraId="5F260CED" w14:textId="77777777" w:rsidR="00E35FDC" w:rsidRPr="003C5DD4" w:rsidRDefault="00E35FDC" w:rsidP="00E35FDC">
      <w:pPr>
        <w:rPr>
          <w:rFonts w:ascii="Arial" w:hAnsi="Arial" w:cs="Arial"/>
          <w:sz w:val="24"/>
          <w:szCs w:val="24"/>
        </w:rPr>
      </w:pPr>
      <w:r w:rsidRPr="003C5DD4">
        <w:rPr>
          <w:rFonts w:ascii="Arial" w:hAnsi="Arial" w:cs="Arial"/>
          <w:b/>
          <w:sz w:val="24"/>
          <w:szCs w:val="24"/>
        </w:rPr>
        <w:t>Hunt, Hugh (Sydney) (1911-1993), English director and producer</w:t>
      </w:r>
      <w:r w:rsidRPr="003C5DD4">
        <w:rPr>
          <w:rFonts w:ascii="Arial" w:hAnsi="Arial" w:cs="Arial"/>
          <w:sz w:val="24"/>
          <w:szCs w:val="24"/>
        </w:rPr>
        <w:br/>
        <w:t xml:space="preserve">Annotated rehearsal copies of published plays including 16 of his productions of Shakespeare's plays, 1933-70. </w:t>
      </w:r>
      <w:r w:rsidRPr="003C5DD4">
        <w:rPr>
          <w:rFonts w:ascii="Arial" w:hAnsi="Arial" w:cs="Arial"/>
          <w:color w:val="0000FF"/>
          <w:sz w:val="24"/>
          <w:szCs w:val="24"/>
        </w:rPr>
        <w:t xml:space="preserve">Finding No: </w:t>
      </w:r>
      <w:hyperlink r:id="rId61" w:history="1">
        <w:r w:rsidRPr="003C5DD4">
          <w:rPr>
            <w:rStyle w:val="Hyperlink"/>
            <w:rFonts w:ascii="Arial" w:hAnsi="Arial" w:cs="Arial"/>
            <w:sz w:val="24"/>
            <w:szCs w:val="24"/>
          </w:rPr>
          <w:t>DSH25</w:t>
        </w:r>
      </w:hyperlink>
    </w:p>
    <w:p w14:paraId="51CAC2B4" w14:textId="77777777" w:rsidR="00571A12" w:rsidRPr="003C5DD4" w:rsidRDefault="00571A12" w:rsidP="00571A12">
      <w:pPr>
        <w:rPr>
          <w:rFonts w:ascii="Arial" w:hAnsi="Arial" w:cs="Arial"/>
          <w:sz w:val="24"/>
          <w:szCs w:val="24"/>
        </w:rPr>
      </w:pPr>
      <w:r w:rsidRPr="003C5DD4">
        <w:rPr>
          <w:rFonts w:ascii="Arial" w:hAnsi="Arial" w:cs="Arial"/>
          <w:b/>
          <w:sz w:val="24"/>
          <w:szCs w:val="24"/>
        </w:rPr>
        <w:t xml:space="preserve">Keen, Alan of London, </w:t>
      </w:r>
      <w:proofErr w:type="gramStart"/>
      <w:r w:rsidRPr="003C5DD4">
        <w:rPr>
          <w:rFonts w:ascii="Arial" w:hAnsi="Arial" w:cs="Arial"/>
          <w:b/>
          <w:sz w:val="24"/>
          <w:szCs w:val="24"/>
        </w:rPr>
        <w:t>bookseller</w:t>
      </w:r>
      <w:proofErr w:type="gramEnd"/>
      <w:r w:rsidRPr="003C5DD4">
        <w:rPr>
          <w:rFonts w:ascii="Arial" w:hAnsi="Arial" w:cs="Arial"/>
          <w:b/>
          <w:sz w:val="24"/>
          <w:szCs w:val="24"/>
        </w:rPr>
        <w:t xml:space="preserve"> and manuscript dealer</w:t>
      </w:r>
      <w:r w:rsidRPr="003C5DD4">
        <w:rPr>
          <w:rFonts w:ascii="Arial" w:hAnsi="Arial" w:cs="Arial"/>
          <w:b/>
          <w:sz w:val="24"/>
          <w:szCs w:val="24"/>
        </w:rPr>
        <w:br/>
      </w:r>
      <w:r w:rsidRPr="003C5DD4">
        <w:rPr>
          <w:rFonts w:ascii="Arial" w:hAnsi="Arial" w:cs="Arial"/>
          <w:sz w:val="24"/>
          <w:szCs w:val="24"/>
        </w:rPr>
        <w:t xml:space="preserve">Papers relating to his research on the annotated copy of Edward Halle's 'The union of two noble and illustrate </w:t>
      </w:r>
      <w:proofErr w:type="spellStart"/>
      <w:r w:rsidRPr="003C5DD4">
        <w:rPr>
          <w:rFonts w:ascii="Arial" w:hAnsi="Arial" w:cs="Arial"/>
          <w:sz w:val="24"/>
          <w:szCs w:val="24"/>
        </w:rPr>
        <w:t>famelies</w:t>
      </w:r>
      <w:proofErr w:type="spellEnd"/>
      <w:r w:rsidRPr="003C5DD4">
        <w:rPr>
          <w:rFonts w:ascii="Arial" w:hAnsi="Arial" w:cs="Arial"/>
          <w:sz w:val="24"/>
          <w:szCs w:val="24"/>
        </w:rPr>
        <w:t xml:space="preserve"> of </w:t>
      </w:r>
      <w:proofErr w:type="spellStart"/>
      <w:r w:rsidRPr="003C5DD4">
        <w:rPr>
          <w:rFonts w:ascii="Arial" w:hAnsi="Arial" w:cs="Arial"/>
          <w:sz w:val="24"/>
          <w:szCs w:val="24"/>
        </w:rPr>
        <w:t>Lancastre</w:t>
      </w:r>
      <w:proofErr w:type="spellEnd"/>
      <w:r w:rsidRPr="003C5DD4">
        <w:rPr>
          <w:rFonts w:ascii="Arial" w:hAnsi="Arial" w:cs="Arial"/>
          <w:sz w:val="24"/>
          <w:szCs w:val="24"/>
        </w:rPr>
        <w:t xml:space="preserve"> and Yorke', (1550). </w:t>
      </w:r>
      <w:r w:rsidRPr="003C5DD4">
        <w:rPr>
          <w:rFonts w:ascii="Arial" w:hAnsi="Arial" w:cs="Arial"/>
          <w:color w:val="0000FF"/>
          <w:sz w:val="24"/>
          <w:szCs w:val="24"/>
        </w:rPr>
        <w:t xml:space="preserve">Finding No: </w:t>
      </w:r>
      <w:hyperlink r:id="rId62" w:history="1">
        <w:r w:rsidRPr="003C5DD4">
          <w:rPr>
            <w:rStyle w:val="Hyperlink"/>
            <w:rFonts w:ascii="Arial" w:hAnsi="Arial" w:cs="Arial"/>
            <w:sz w:val="24"/>
            <w:szCs w:val="24"/>
          </w:rPr>
          <w:t>DSH7</w:t>
        </w:r>
      </w:hyperlink>
    </w:p>
    <w:p w14:paraId="6A9C5A31" w14:textId="77777777" w:rsidR="00571A12" w:rsidRPr="003C5DD4" w:rsidRDefault="00571A12" w:rsidP="00571A12">
      <w:pPr>
        <w:rPr>
          <w:rFonts w:ascii="Arial" w:hAnsi="Arial" w:cs="Arial"/>
          <w:color w:val="0000FF"/>
          <w:sz w:val="24"/>
          <w:szCs w:val="24"/>
        </w:rPr>
      </w:pPr>
      <w:r w:rsidRPr="003C5DD4">
        <w:rPr>
          <w:rFonts w:ascii="Arial" w:hAnsi="Arial" w:cs="Arial"/>
          <w:b/>
          <w:sz w:val="24"/>
          <w:szCs w:val="24"/>
        </w:rPr>
        <w:t>Race, Sydney (</w:t>
      </w:r>
      <w:proofErr w:type="spellStart"/>
      <w:r w:rsidRPr="003C5DD4">
        <w:rPr>
          <w:rFonts w:ascii="Arial" w:hAnsi="Arial" w:cs="Arial"/>
          <w:b/>
          <w:sz w:val="24"/>
          <w:szCs w:val="24"/>
        </w:rPr>
        <w:t>fl</w:t>
      </w:r>
      <w:proofErr w:type="spellEnd"/>
      <w:r w:rsidRPr="003C5DD4">
        <w:rPr>
          <w:rFonts w:ascii="Arial" w:hAnsi="Arial" w:cs="Arial"/>
          <w:b/>
          <w:sz w:val="24"/>
          <w:szCs w:val="24"/>
        </w:rPr>
        <w:t xml:space="preserve"> 1879-1958), scholar</w:t>
      </w:r>
      <w:r w:rsidRPr="003C5DD4">
        <w:rPr>
          <w:rFonts w:ascii="Arial" w:hAnsi="Arial" w:cs="Arial"/>
          <w:b/>
          <w:sz w:val="24"/>
          <w:szCs w:val="24"/>
        </w:rPr>
        <w:br/>
      </w:r>
      <w:r w:rsidRPr="003C5DD4">
        <w:rPr>
          <w:rFonts w:ascii="Arial" w:hAnsi="Arial" w:cs="Arial"/>
          <w:sz w:val="24"/>
          <w:szCs w:val="24"/>
        </w:rPr>
        <w:t xml:space="preserve">Working and research papers relating primarily to John Payne Collier (1789-1883), Shakespearean critic and forger, c 1879-1958. </w:t>
      </w:r>
      <w:r w:rsidRPr="003C5DD4">
        <w:rPr>
          <w:rFonts w:ascii="Arial" w:hAnsi="Arial" w:cs="Arial"/>
          <w:color w:val="0000FF"/>
          <w:sz w:val="24"/>
          <w:szCs w:val="24"/>
        </w:rPr>
        <w:t xml:space="preserve"> Finding No: </w:t>
      </w:r>
      <w:hyperlink r:id="rId63" w:history="1">
        <w:r w:rsidRPr="003C5DD4">
          <w:rPr>
            <w:rStyle w:val="Hyperlink"/>
            <w:rFonts w:ascii="Arial" w:hAnsi="Arial" w:cs="Arial"/>
            <w:sz w:val="24"/>
            <w:szCs w:val="24"/>
          </w:rPr>
          <w:t>DSH6</w:t>
        </w:r>
      </w:hyperlink>
    </w:p>
    <w:p w14:paraId="0B3CEBBC" w14:textId="77777777" w:rsidR="00571A12" w:rsidRPr="003C5DD4" w:rsidRDefault="00571A12" w:rsidP="00571A12">
      <w:pPr>
        <w:rPr>
          <w:rFonts w:ascii="Arial" w:hAnsi="Arial" w:cs="Arial"/>
          <w:color w:val="0000FF"/>
          <w:sz w:val="24"/>
          <w:szCs w:val="24"/>
        </w:rPr>
      </w:pPr>
      <w:r w:rsidRPr="003C5DD4">
        <w:rPr>
          <w:rFonts w:ascii="Arial" w:hAnsi="Arial" w:cs="Arial"/>
          <w:b/>
          <w:sz w:val="24"/>
          <w:szCs w:val="24"/>
        </w:rPr>
        <w:t>Wells, Stanley (b 1930), Shakespeare scholar</w:t>
      </w:r>
      <w:r w:rsidRPr="003C5DD4">
        <w:rPr>
          <w:rFonts w:ascii="Arial" w:hAnsi="Arial" w:cs="Arial"/>
          <w:b/>
          <w:sz w:val="24"/>
          <w:szCs w:val="24"/>
        </w:rPr>
        <w:br/>
      </w:r>
      <w:r w:rsidRPr="003C5DD4">
        <w:rPr>
          <w:rFonts w:ascii="Arial" w:hAnsi="Arial" w:cs="Arial"/>
          <w:color w:val="000000"/>
          <w:sz w:val="24"/>
          <w:szCs w:val="24"/>
        </w:rPr>
        <w:t xml:space="preserve">Papers relating to the 'Shakespeare: The Animated Tales' series, adaptations of Shakespeare plays, co-produced by S4C and </w:t>
      </w:r>
      <w:proofErr w:type="spellStart"/>
      <w:r w:rsidRPr="003C5DD4">
        <w:rPr>
          <w:rFonts w:ascii="Arial" w:hAnsi="Arial" w:cs="Arial"/>
          <w:color w:val="000000"/>
          <w:sz w:val="24"/>
          <w:szCs w:val="24"/>
        </w:rPr>
        <w:t>Soyuzmulitifilm</w:t>
      </w:r>
      <w:proofErr w:type="spellEnd"/>
      <w:r w:rsidRPr="003C5DD4">
        <w:rPr>
          <w:rFonts w:ascii="Arial" w:hAnsi="Arial" w:cs="Arial"/>
          <w:color w:val="000000"/>
          <w:sz w:val="24"/>
          <w:szCs w:val="24"/>
        </w:rPr>
        <w:t xml:space="preserve"> (Moscow). </w:t>
      </w:r>
      <w:r w:rsidR="0075720B">
        <w:rPr>
          <w:rFonts w:ascii="Arial" w:hAnsi="Arial" w:cs="Arial"/>
          <w:color w:val="000000"/>
          <w:sz w:val="24"/>
          <w:szCs w:val="24"/>
        </w:rPr>
        <w:t>C</w:t>
      </w:r>
      <w:r w:rsidRPr="003C5DD4">
        <w:rPr>
          <w:rFonts w:ascii="Arial" w:hAnsi="Arial" w:cs="Arial"/>
          <w:color w:val="000000"/>
          <w:sz w:val="24"/>
          <w:szCs w:val="24"/>
        </w:rPr>
        <w:t xml:space="preserve">ollected by him as Literary Adviser on the Academic-Educational Advisory Panel; papers include cassette recordings of voice tracks, working scripts abridged by Leon Garfield, copies of story boards, correspondence, minutes of project meetings, publicity material, </w:t>
      </w:r>
      <w:proofErr w:type="gramStart"/>
      <w:r w:rsidRPr="003C5DD4">
        <w:rPr>
          <w:rFonts w:ascii="Arial" w:hAnsi="Arial" w:cs="Arial"/>
          <w:color w:val="000000"/>
          <w:sz w:val="24"/>
          <w:szCs w:val="24"/>
        </w:rPr>
        <w:t>articles</w:t>
      </w:r>
      <w:proofErr w:type="gramEnd"/>
      <w:r w:rsidRPr="003C5DD4">
        <w:rPr>
          <w:rFonts w:ascii="Arial" w:hAnsi="Arial" w:cs="Arial"/>
          <w:color w:val="000000"/>
          <w:sz w:val="24"/>
          <w:szCs w:val="24"/>
        </w:rPr>
        <w:t xml:space="preserve"> and reviews. </w:t>
      </w:r>
      <w:r w:rsidRPr="003C5DD4">
        <w:rPr>
          <w:rFonts w:ascii="Arial" w:hAnsi="Arial" w:cs="Arial"/>
          <w:color w:val="0000FF"/>
          <w:sz w:val="24"/>
          <w:szCs w:val="24"/>
        </w:rPr>
        <w:t xml:space="preserve">Finding No: </w:t>
      </w:r>
      <w:hyperlink r:id="rId64" w:history="1">
        <w:r w:rsidRPr="003C5DD4">
          <w:rPr>
            <w:rStyle w:val="Hyperlink"/>
            <w:rFonts w:ascii="Arial" w:hAnsi="Arial" w:cs="Arial"/>
            <w:sz w:val="24"/>
            <w:szCs w:val="24"/>
          </w:rPr>
          <w:t>DSH19</w:t>
        </w:r>
      </w:hyperlink>
    </w:p>
    <w:p w14:paraId="3B2C4E49" w14:textId="77777777" w:rsidR="00E35FDC" w:rsidRPr="003C5DD4" w:rsidRDefault="00E35FDC" w:rsidP="00E35FDC">
      <w:pPr>
        <w:rPr>
          <w:rFonts w:ascii="Arial" w:hAnsi="Arial" w:cs="Arial"/>
          <w:color w:val="0000FF"/>
          <w:sz w:val="24"/>
          <w:szCs w:val="24"/>
        </w:rPr>
      </w:pPr>
    </w:p>
    <w:p w14:paraId="2DC408D5" w14:textId="77777777" w:rsidR="003C5DD4" w:rsidRPr="003C5DD4" w:rsidRDefault="003C5DD4">
      <w:pPr>
        <w:rPr>
          <w:rFonts w:ascii="Arial" w:hAnsi="Arial" w:cs="Arial"/>
          <w:b/>
          <w:bCs/>
          <w:sz w:val="24"/>
          <w:szCs w:val="24"/>
        </w:rPr>
      </w:pPr>
    </w:p>
    <w:sectPr w:rsidR="003C5DD4" w:rsidRPr="003C5DD4" w:rsidSect="000D6826">
      <w:headerReference w:type="default" r:id="rId65"/>
      <w:footerReference w:type="default" r:id="rId66"/>
      <w:pgSz w:w="11906" w:h="16838"/>
      <w:pgMar w:top="1440" w:right="1440" w:bottom="1440" w:left="1440" w:header="708" w:footer="25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EF7CDC" w14:textId="77777777" w:rsidR="00B9324F" w:rsidRDefault="00B9324F">
      <w:r>
        <w:separator/>
      </w:r>
    </w:p>
  </w:endnote>
  <w:endnote w:type="continuationSeparator" w:id="0">
    <w:p w14:paraId="4F721EA2" w14:textId="77777777" w:rsidR="00B9324F" w:rsidRDefault="00B932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909CA" w14:textId="77777777" w:rsidR="00023DC8" w:rsidRPr="00D479B4" w:rsidRDefault="00023DC8" w:rsidP="00BB33DB">
    <w:pPr>
      <w:pStyle w:val="Footer"/>
      <w:ind w:right="360"/>
      <w:jc w:val="center"/>
      <w:rPr>
        <w:sz w:val="20"/>
        <w:szCs w:val="20"/>
      </w:rPr>
    </w:pPr>
    <w:r w:rsidRPr="00D479B4">
      <w:rPr>
        <w:sz w:val="20"/>
        <w:szCs w:val="20"/>
      </w:rPr>
      <w:t>Copyright of Cadbury Research Library: Special Collections, University of Birmingham</w:t>
    </w:r>
    <w:r>
      <w:rPr>
        <w:sz w:val="20"/>
        <w:szCs w:val="20"/>
      </w:rPr>
      <w:t xml:space="preserve">          </w:t>
    </w:r>
  </w:p>
  <w:p w14:paraId="50A96D96" w14:textId="77777777" w:rsidR="00023DC8" w:rsidRDefault="00023D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186596" w14:textId="77777777" w:rsidR="00B9324F" w:rsidRDefault="00B9324F">
      <w:r>
        <w:separator/>
      </w:r>
    </w:p>
  </w:footnote>
  <w:footnote w:type="continuationSeparator" w:id="0">
    <w:p w14:paraId="6564DEFA" w14:textId="77777777" w:rsidR="00B9324F" w:rsidRDefault="00B932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BBD5B" w14:textId="726EDE06" w:rsidR="00023DC8" w:rsidRPr="003C5DD4" w:rsidRDefault="002C7DD2" w:rsidP="00700B8A">
    <w:pPr>
      <w:pStyle w:val="Header"/>
      <w:rPr>
        <w:sz w:val="28"/>
        <w:szCs w:val="28"/>
      </w:rPr>
    </w:pPr>
    <w:r w:rsidRPr="007C187B">
      <w:rPr>
        <w:noProof/>
        <w:sz w:val="22"/>
        <w:szCs w:val="22"/>
      </w:rPr>
      <w:drawing>
        <wp:inline distT="0" distB="0" distL="0" distR="0" wp14:anchorId="3B6FA723" wp14:editId="08FDF49F">
          <wp:extent cx="962025" cy="228600"/>
          <wp:effectExtent l="0" t="0" r="0" b="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2025" cy="228600"/>
                  </a:xfrm>
                  <a:prstGeom prst="rect">
                    <a:avLst/>
                  </a:prstGeom>
                  <a:noFill/>
                  <a:ln>
                    <a:noFill/>
                  </a:ln>
                </pic:spPr>
              </pic:pic>
            </a:graphicData>
          </a:graphic>
        </wp:inline>
      </w:drawing>
    </w:r>
    <w:r w:rsidR="00023DC8" w:rsidRPr="007C187B">
      <w:rPr>
        <w:sz w:val="22"/>
        <w:szCs w:val="22"/>
      </w:rPr>
      <w:tab/>
      <w:t xml:space="preserve">       </w:t>
    </w:r>
    <w:r w:rsidR="00023DC8" w:rsidRPr="003C5DD4">
      <w:rPr>
        <w:b/>
        <w:sz w:val="28"/>
        <w:szCs w:val="28"/>
      </w:rPr>
      <w:t xml:space="preserve">Cadbury Research Library: Special Collections </w:t>
    </w:r>
  </w:p>
  <w:p w14:paraId="770C188F" w14:textId="77777777" w:rsidR="00023DC8" w:rsidRPr="003C5DD4" w:rsidRDefault="00023DC8" w:rsidP="00700B8A">
    <w:pPr>
      <w:pStyle w:val="Header"/>
      <w:jc w:val="center"/>
      <w:rPr>
        <w:sz w:val="28"/>
        <w:szCs w:val="28"/>
      </w:rPr>
    </w:pPr>
  </w:p>
  <w:p w14:paraId="26171140" w14:textId="77777777" w:rsidR="00023DC8" w:rsidRPr="00024B62" w:rsidRDefault="00023DC8" w:rsidP="00700B8A">
    <w:pPr>
      <w:pStyle w:val="Header"/>
      <w:jc w:val="center"/>
      <w:rPr>
        <w:b/>
        <w:sz w:val="40"/>
        <w:szCs w:val="40"/>
      </w:rPr>
    </w:pPr>
  </w:p>
  <w:p w14:paraId="5DFD7BEC" w14:textId="77777777" w:rsidR="00023DC8" w:rsidRDefault="00023DC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968"/>
    <w:rsid w:val="00023DC8"/>
    <w:rsid w:val="00024B62"/>
    <w:rsid w:val="000444F7"/>
    <w:rsid w:val="00046CBC"/>
    <w:rsid w:val="00052B6D"/>
    <w:rsid w:val="00054995"/>
    <w:rsid w:val="0006014F"/>
    <w:rsid w:val="0007275B"/>
    <w:rsid w:val="00074103"/>
    <w:rsid w:val="00080802"/>
    <w:rsid w:val="00084299"/>
    <w:rsid w:val="00085756"/>
    <w:rsid w:val="000863ED"/>
    <w:rsid w:val="0009431C"/>
    <w:rsid w:val="000946F3"/>
    <w:rsid w:val="000A642C"/>
    <w:rsid w:val="000B2B16"/>
    <w:rsid w:val="000B2C80"/>
    <w:rsid w:val="000C0E12"/>
    <w:rsid w:val="000C387A"/>
    <w:rsid w:val="000D2543"/>
    <w:rsid w:val="000D6826"/>
    <w:rsid w:val="000F2AFD"/>
    <w:rsid w:val="000F6059"/>
    <w:rsid w:val="0010748A"/>
    <w:rsid w:val="00111269"/>
    <w:rsid w:val="001229EF"/>
    <w:rsid w:val="00122C00"/>
    <w:rsid w:val="00125017"/>
    <w:rsid w:val="001317C2"/>
    <w:rsid w:val="00146D4C"/>
    <w:rsid w:val="00150FB6"/>
    <w:rsid w:val="00154A72"/>
    <w:rsid w:val="00157DA7"/>
    <w:rsid w:val="00171E2B"/>
    <w:rsid w:val="0018132E"/>
    <w:rsid w:val="001B2185"/>
    <w:rsid w:val="001B27B6"/>
    <w:rsid w:val="001B474F"/>
    <w:rsid w:val="001C5F79"/>
    <w:rsid w:val="001C69A9"/>
    <w:rsid w:val="001D0A86"/>
    <w:rsid w:val="001D16B5"/>
    <w:rsid w:val="00206485"/>
    <w:rsid w:val="00211CA2"/>
    <w:rsid w:val="00230E38"/>
    <w:rsid w:val="00232AD6"/>
    <w:rsid w:val="002337BE"/>
    <w:rsid w:val="00235DC9"/>
    <w:rsid w:val="002372C2"/>
    <w:rsid w:val="00237FE7"/>
    <w:rsid w:val="00243A68"/>
    <w:rsid w:val="0024669F"/>
    <w:rsid w:val="002520CA"/>
    <w:rsid w:val="00256154"/>
    <w:rsid w:val="00262A7F"/>
    <w:rsid w:val="00272714"/>
    <w:rsid w:val="00275C93"/>
    <w:rsid w:val="00275CF7"/>
    <w:rsid w:val="00281CD2"/>
    <w:rsid w:val="00285D39"/>
    <w:rsid w:val="002917C9"/>
    <w:rsid w:val="00295AA0"/>
    <w:rsid w:val="002A6D5D"/>
    <w:rsid w:val="002B5CF2"/>
    <w:rsid w:val="002C7DD2"/>
    <w:rsid w:val="002D3F54"/>
    <w:rsid w:val="002D6A22"/>
    <w:rsid w:val="002E4210"/>
    <w:rsid w:val="002E553D"/>
    <w:rsid w:val="00307254"/>
    <w:rsid w:val="00321617"/>
    <w:rsid w:val="003319E2"/>
    <w:rsid w:val="003423E1"/>
    <w:rsid w:val="00352BF3"/>
    <w:rsid w:val="00382E1B"/>
    <w:rsid w:val="00392948"/>
    <w:rsid w:val="00396393"/>
    <w:rsid w:val="00396968"/>
    <w:rsid w:val="003B4616"/>
    <w:rsid w:val="003C1844"/>
    <w:rsid w:val="003C5DD4"/>
    <w:rsid w:val="003D2C4C"/>
    <w:rsid w:val="003D5CA9"/>
    <w:rsid w:val="00403D70"/>
    <w:rsid w:val="00426DC0"/>
    <w:rsid w:val="004456E8"/>
    <w:rsid w:val="00454660"/>
    <w:rsid w:val="0046426C"/>
    <w:rsid w:val="00496C8E"/>
    <w:rsid w:val="004A24C0"/>
    <w:rsid w:val="004B4C51"/>
    <w:rsid w:val="004B67D3"/>
    <w:rsid w:val="004D4B6F"/>
    <w:rsid w:val="00501558"/>
    <w:rsid w:val="005126DC"/>
    <w:rsid w:val="005168C7"/>
    <w:rsid w:val="005204A1"/>
    <w:rsid w:val="00521E14"/>
    <w:rsid w:val="00546650"/>
    <w:rsid w:val="005678A7"/>
    <w:rsid w:val="00570C3D"/>
    <w:rsid w:val="00571A12"/>
    <w:rsid w:val="005807BF"/>
    <w:rsid w:val="0059583F"/>
    <w:rsid w:val="005A1CC7"/>
    <w:rsid w:val="005B4950"/>
    <w:rsid w:val="005F0E7D"/>
    <w:rsid w:val="005F6DC2"/>
    <w:rsid w:val="006046F2"/>
    <w:rsid w:val="00622191"/>
    <w:rsid w:val="006241C2"/>
    <w:rsid w:val="00624630"/>
    <w:rsid w:val="0064225F"/>
    <w:rsid w:val="00644B21"/>
    <w:rsid w:val="00645E53"/>
    <w:rsid w:val="006710F1"/>
    <w:rsid w:val="00672261"/>
    <w:rsid w:val="006B7A1B"/>
    <w:rsid w:val="006D2CFF"/>
    <w:rsid w:val="006E3574"/>
    <w:rsid w:val="006F1095"/>
    <w:rsid w:val="006F39C9"/>
    <w:rsid w:val="00700B8A"/>
    <w:rsid w:val="0070522E"/>
    <w:rsid w:val="007103C4"/>
    <w:rsid w:val="0072764C"/>
    <w:rsid w:val="007353F4"/>
    <w:rsid w:val="0075720B"/>
    <w:rsid w:val="00774F62"/>
    <w:rsid w:val="00784F79"/>
    <w:rsid w:val="00785EB1"/>
    <w:rsid w:val="00787E8B"/>
    <w:rsid w:val="0079436B"/>
    <w:rsid w:val="00795FA5"/>
    <w:rsid w:val="007A3FA6"/>
    <w:rsid w:val="007A7456"/>
    <w:rsid w:val="007C187B"/>
    <w:rsid w:val="007D72C0"/>
    <w:rsid w:val="007E3659"/>
    <w:rsid w:val="00801AFE"/>
    <w:rsid w:val="00814B94"/>
    <w:rsid w:val="00817F48"/>
    <w:rsid w:val="008521BB"/>
    <w:rsid w:val="00881048"/>
    <w:rsid w:val="008846D7"/>
    <w:rsid w:val="008919D4"/>
    <w:rsid w:val="008E4A42"/>
    <w:rsid w:val="008E6ABA"/>
    <w:rsid w:val="008E77D3"/>
    <w:rsid w:val="00920027"/>
    <w:rsid w:val="00922D9A"/>
    <w:rsid w:val="009246DC"/>
    <w:rsid w:val="0094615F"/>
    <w:rsid w:val="00947D4F"/>
    <w:rsid w:val="00951AEB"/>
    <w:rsid w:val="00952D4A"/>
    <w:rsid w:val="0096310D"/>
    <w:rsid w:val="00973875"/>
    <w:rsid w:val="00976AE6"/>
    <w:rsid w:val="0099609D"/>
    <w:rsid w:val="009B0EBE"/>
    <w:rsid w:val="009C1468"/>
    <w:rsid w:val="009D02CD"/>
    <w:rsid w:val="009E3453"/>
    <w:rsid w:val="009E40F3"/>
    <w:rsid w:val="009F5D7C"/>
    <w:rsid w:val="009F78E5"/>
    <w:rsid w:val="00A05A36"/>
    <w:rsid w:val="00A103FE"/>
    <w:rsid w:val="00A116E2"/>
    <w:rsid w:val="00A25823"/>
    <w:rsid w:val="00A53727"/>
    <w:rsid w:val="00A55936"/>
    <w:rsid w:val="00A739A0"/>
    <w:rsid w:val="00A839C0"/>
    <w:rsid w:val="00A84372"/>
    <w:rsid w:val="00AA3843"/>
    <w:rsid w:val="00AA5FF4"/>
    <w:rsid w:val="00AA60D1"/>
    <w:rsid w:val="00AB0765"/>
    <w:rsid w:val="00AE0220"/>
    <w:rsid w:val="00AF712C"/>
    <w:rsid w:val="00B01B59"/>
    <w:rsid w:val="00B208AC"/>
    <w:rsid w:val="00B246E9"/>
    <w:rsid w:val="00B24AB4"/>
    <w:rsid w:val="00B40599"/>
    <w:rsid w:val="00B52006"/>
    <w:rsid w:val="00B52854"/>
    <w:rsid w:val="00B63DA3"/>
    <w:rsid w:val="00B6612C"/>
    <w:rsid w:val="00B90A90"/>
    <w:rsid w:val="00B9324F"/>
    <w:rsid w:val="00B96BAB"/>
    <w:rsid w:val="00BA164C"/>
    <w:rsid w:val="00BB33DB"/>
    <w:rsid w:val="00BB3DB6"/>
    <w:rsid w:val="00BC3606"/>
    <w:rsid w:val="00BC4B61"/>
    <w:rsid w:val="00BD7703"/>
    <w:rsid w:val="00BD7730"/>
    <w:rsid w:val="00BE0524"/>
    <w:rsid w:val="00BE21DE"/>
    <w:rsid w:val="00C37F6A"/>
    <w:rsid w:val="00C43FF7"/>
    <w:rsid w:val="00C50A6C"/>
    <w:rsid w:val="00C62BC0"/>
    <w:rsid w:val="00C636D6"/>
    <w:rsid w:val="00C749FD"/>
    <w:rsid w:val="00C7701F"/>
    <w:rsid w:val="00C853F2"/>
    <w:rsid w:val="00C87494"/>
    <w:rsid w:val="00CA005D"/>
    <w:rsid w:val="00CA2564"/>
    <w:rsid w:val="00CA702D"/>
    <w:rsid w:val="00CB20B9"/>
    <w:rsid w:val="00CB6578"/>
    <w:rsid w:val="00CE01DB"/>
    <w:rsid w:val="00CE04CA"/>
    <w:rsid w:val="00D0560F"/>
    <w:rsid w:val="00D109D2"/>
    <w:rsid w:val="00D11A02"/>
    <w:rsid w:val="00D170AC"/>
    <w:rsid w:val="00D2262B"/>
    <w:rsid w:val="00D22B5D"/>
    <w:rsid w:val="00D22F87"/>
    <w:rsid w:val="00D23CF6"/>
    <w:rsid w:val="00D327AB"/>
    <w:rsid w:val="00D35923"/>
    <w:rsid w:val="00D43BEB"/>
    <w:rsid w:val="00D52EF9"/>
    <w:rsid w:val="00D63618"/>
    <w:rsid w:val="00D751F7"/>
    <w:rsid w:val="00D76BFD"/>
    <w:rsid w:val="00D80390"/>
    <w:rsid w:val="00D93F24"/>
    <w:rsid w:val="00DA6D07"/>
    <w:rsid w:val="00DC5FF7"/>
    <w:rsid w:val="00E072AF"/>
    <w:rsid w:val="00E11B0B"/>
    <w:rsid w:val="00E16038"/>
    <w:rsid w:val="00E24147"/>
    <w:rsid w:val="00E35EFC"/>
    <w:rsid w:val="00E35FDC"/>
    <w:rsid w:val="00E53906"/>
    <w:rsid w:val="00E54498"/>
    <w:rsid w:val="00E668A4"/>
    <w:rsid w:val="00E748B4"/>
    <w:rsid w:val="00E755DB"/>
    <w:rsid w:val="00E75FB9"/>
    <w:rsid w:val="00EA0F8F"/>
    <w:rsid w:val="00EC71BB"/>
    <w:rsid w:val="00ED057D"/>
    <w:rsid w:val="00EE0F70"/>
    <w:rsid w:val="00EE4AE3"/>
    <w:rsid w:val="00F101A2"/>
    <w:rsid w:val="00F2089F"/>
    <w:rsid w:val="00F27201"/>
    <w:rsid w:val="00F30EBC"/>
    <w:rsid w:val="00F32B49"/>
    <w:rsid w:val="00F34E58"/>
    <w:rsid w:val="00F41DC6"/>
    <w:rsid w:val="00F55052"/>
    <w:rsid w:val="00F804AC"/>
    <w:rsid w:val="00FB5A16"/>
    <w:rsid w:val="00FC222C"/>
    <w:rsid w:val="00FD087F"/>
    <w:rsid w:val="00FD3637"/>
    <w:rsid w:val="00FE3D26"/>
    <w:rsid w:val="00FE5E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EFCECA"/>
  <w15:chartTrackingRefBased/>
  <w15:docId w15:val="{9137139D-55F8-40D6-B536-C4049824D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uiPriority="10" w:qFormat="1"/>
    <w:lsdException w:name="Subtitle" w:uiPriority="11"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96968"/>
    <w:pPr>
      <w:spacing w:after="200" w:line="276" w:lineRule="auto"/>
    </w:pPr>
    <w:rPr>
      <w:rFonts w:ascii="Calibri" w:hAnsi="Calibri"/>
      <w:sz w:val="22"/>
      <w:szCs w:val="22"/>
      <w:lang w:eastAsia="en-US"/>
    </w:rPr>
  </w:style>
  <w:style w:type="paragraph" w:styleId="Heading1">
    <w:name w:val="heading 1"/>
    <w:basedOn w:val="Normal"/>
    <w:next w:val="Normal"/>
    <w:link w:val="Heading1Char"/>
    <w:qFormat/>
    <w:rsid w:val="002C7DD2"/>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nhideWhenUsed/>
    <w:qFormat/>
    <w:rsid w:val="002C7DD2"/>
    <w:pPr>
      <w:keepNext/>
      <w:spacing w:before="240" w:after="60"/>
      <w:outlineLvl w:val="1"/>
    </w:pPr>
    <w:rPr>
      <w:rFonts w:ascii="Arial" w:eastAsiaTheme="majorEastAsia" w:hAnsi="Arial" w:cstheme="majorBidi"/>
      <w:b/>
      <w:bCs/>
      <w:iCs/>
      <w:sz w:val="28"/>
      <w:szCs w:val="28"/>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396968"/>
    <w:pPr>
      <w:tabs>
        <w:tab w:val="center" w:pos="4153"/>
        <w:tab w:val="right" w:pos="8306"/>
      </w:tabs>
      <w:spacing w:after="0" w:line="240" w:lineRule="auto"/>
    </w:pPr>
    <w:rPr>
      <w:rFonts w:ascii="Times New Roman" w:hAnsi="Times New Roman"/>
      <w:sz w:val="24"/>
      <w:szCs w:val="24"/>
      <w:lang w:eastAsia="en-GB"/>
    </w:rPr>
  </w:style>
  <w:style w:type="character" w:styleId="Hyperlink">
    <w:name w:val="Hyperlink"/>
    <w:rsid w:val="00396968"/>
    <w:rPr>
      <w:color w:val="0000FF"/>
      <w:u w:val="single"/>
    </w:rPr>
  </w:style>
  <w:style w:type="paragraph" w:styleId="Footer">
    <w:name w:val="footer"/>
    <w:basedOn w:val="Normal"/>
    <w:link w:val="FooterChar"/>
    <w:uiPriority w:val="99"/>
    <w:rsid w:val="00700B8A"/>
    <w:pPr>
      <w:tabs>
        <w:tab w:val="center" w:pos="4153"/>
        <w:tab w:val="right" w:pos="8306"/>
      </w:tabs>
    </w:pPr>
  </w:style>
  <w:style w:type="character" w:customStyle="1" w:styleId="FooterChar">
    <w:name w:val="Footer Char"/>
    <w:link w:val="Footer"/>
    <w:uiPriority w:val="99"/>
    <w:rsid w:val="00BB33DB"/>
    <w:rPr>
      <w:rFonts w:ascii="Calibri" w:hAnsi="Calibri"/>
      <w:sz w:val="22"/>
      <w:szCs w:val="22"/>
      <w:lang w:eastAsia="en-US"/>
    </w:rPr>
  </w:style>
  <w:style w:type="character" w:styleId="FollowedHyperlink">
    <w:name w:val="FollowedHyperlink"/>
    <w:rsid w:val="00023DC8"/>
    <w:rPr>
      <w:color w:val="800080"/>
      <w:u w:val="single"/>
    </w:rPr>
  </w:style>
  <w:style w:type="paragraph" w:styleId="Title">
    <w:name w:val="Title"/>
    <w:basedOn w:val="Normal"/>
    <w:next w:val="Normal"/>
    <w:link w:val="TitleChar"/>
    <w:uiPriority w:val="10"/>
    <w:qFormat/>
    <w:rsid w:val="000D6826"/>
    <w:pPr>
      <w:pBdr>
        <w:bottom w:val="single" w:sz="8" w:space="4" w:color="4F81BD"/>
      </w:pBdr>
      <w:spacing w:after="300" w:line="240" w:lineRule="auto"/>
      <w:contextualSpacing/>
    </w:pPr>
    <w:rPr>
      <w:rFonts w:ascii="Cambria" w:hAnsi="Cambria"/>
      <w:color w:val="17365D"/>
      <w:spacing w:val="5"/>
      <w:kern w:val="28"/>
      <w:sz w:val="52"/>
      <w:szCs w:val="52"/>
      <w:lang w:val="en-US" w:eastAsia="ja-JP"/>
    </w:rPr>
  </w:style>
  <w:style w:type="character" w:customStyle="1" w:styleId="TitleChar">
    <w:name w:val="Title Char"/>
    <w:link w:val="Title"/>
    <w:uiPriority w:val="10"/>
    <w:rsid w:val="000D6826"/>
    <w:rPr>
      <w:rFonts w:ascii="Cambria" w:hAnsi="Cambria"/>
      <w:color w:val="17365D"/>
      <w:spacing w:val="5"/>
      <w:kern w:val="28"/>
      <w:sz w:val="52"/>
      <w:szCs w:val="52"/>
      <w:lang w:val="en-US" w:eastAsia="ja-JP"/>
    </w:rPr>
  </w:style>
  <w:style w:type="paragraph" w:styleId="Subtitle">
    <w:name w:val="Subtitle"/>
    <w:basedOn w:val="Normal"/>
    <w:next w:val="Normal"/>
    <w:link w:val="SubtitleChar"/>
    <w:uiPriority w:val="11"/>
    <w:qFormat/>
    <w:rsid w:val="000D6826"/>
    <w:pPr>
      <w:numPr>
        <w:ilvl w:val="1"/>
      </w:numPr>
    </w:pPr>
    <w:rPr>
      <w:rFonts w:ascii="Cambria" w:hAnsi="Cambria"/>
      <w:i/>
      <w:iCs/>
      <w:color w:val="4F81BD"/>
      <w:spacing w:val="15"/>
      <w:sz w:val="24"/>
      <w:szCs w:val="24"/>
      <w:lang w:val="en-US" w:eastAsia="ja-JP"/>
    </w:rPr>
  </w:style>
  <w:style w:type="character" w:customStyle="1" w:styleId="SubtitleChar">
    <w:name w:val="Subtitle Char"/>
    <w:link w:val="Subtitle"/>
    <w:uiPriority w:val="11"/>
    <w:rsid w:val="000D6826"/>
    <w:rPr>
      <w:rFonts w:ascii="Cambria" w:hAnsi="Cambria"/>
      <w:i/>
      <w:iCs/>
      <w:color w:val="4F81BD"/>
      <w:spacing w:val="15"/>
      <w:sz w:val="24"/>
      <w:szCs w:val="24"/>
      <w:lang w:val="en-US" w:eastAsia="ja-JP"/>
    </w:rPr>
  </w:style>
  <w:style w:type="paragraph" w:styleId="BalloonText">
    <w:name w:val="Balloon Text"/>
    <w:basedOn w:val="Normal"/>
    <w:link w:val="BalloonTextChar"/>
    <w:rsid w:val="000D6826"/>
    <w:pPr>
      <w:spacing w:after="0" w:line="240" w:lineRule="auto"/>
    </w:pPr>
    <w:rPr>
      <w:rFonts w:ascii="Tahoma" w:hAnsi="Tahoma" w:cs="Tahoma"/>
      <w:sz w:val="16"/>
      <w:szCs w:val="16"/>
    </w:rPr>
  </w:style>
  <w:style w:type="character" w:customStyle="1" w:styleId="BalloonTextChar">
    <w:name w:val="Balloon Text Char"/>
    <w:link w:val="BalloonText"/>
    <w:rsid w:val="000D6826"/>
    <w:rPr>
      <w:rFonts w:ascii="Tahoma" w:hAnsi="Tahoma" w:cs="Tahoma"/>
      <w:sz w:val="16"/>
      <w:szCs w:val="16"/>
      <w:lang w:eastAsia="en-US"/>
    </w:rPr>
  </w:style>
  <w:style w:type="character" w:styleId="UnresolvedMention">
    <w:name w:val="Unresolved Mention"/>
    <w:uiPriority w:val="99"/>
    <w:semiHidden/>
    <w:unhideWhenUsed/>
    <w:rsid w:val="003C5DD4"/>
    <w:rPr>
      <w:color w:val="605E5C"/>
      <w:shd w:val="clear" w:color="auto" w:fill="E1DFDD"/>
    </w:rPr>
  </w:style>
  <w:style w:type="paragraph" w:customStyle="1" w:styleId="Titleresourcedoc">
    <w:name w:val="Title resource doc"/>
    <w:basedOn w:val="Title"/>
    <w:link w:val="TitleresourcedocChar"/>
    <w:qFormat/>
    <w:rsid w:val="002C7DD2"/>
    <w:pPr>
      <w:spacing w:before="240"/>
      <w:ind w:left="1008"/>
      <w:jc w:val="center"/>
    </w:pPr>
    <w:rPr>
      <w:sz w:val="96"/>
      <w:szCs w:val="96"/>
    </w:rPr>
  </w:style>
  <w:style w:type="paragraph" w:customStyle="1" w:styleId="Style1">
    <w:name w:val="Style1"/>
    <w:basedOn w:val="Heading1"/>
    <w:link w:val="Style1Char"/>
    <w:qFormat/>
    <w:rsid w:val="002C7DD2"/>
    <w:pPr>
      <w:tabs>
        <w:tab w:val="left" w:pos="8280"/>
      </w:tabs>
      <w:jc w:val="center"/>
    </w:pPr>
    <w:rPr>
      <w:rFonts w:asciiTheme="minorHAnsi" w:hAnsiTheme="minorHAnsi"/>
      <w:b w:val="0"/>
      <w:sz w:val="44"/>
      <w:lang w:eastAsia="en-GB"/>
    </w:rPr>
  </w:style>
  <w:style w:type="character" w:customStyle="1" w:styleId="TitleresourcedocChar">
    <w:name w:val="Title resource doc Char"/>
    <w:basedOn w:val="TitleChar"/>
    <w:link w:val="Titleresourcedoc"/>
    <w:rsid w:val="002C7DD2"/>
    <w:rPr>
      <w:rFonts w:ascii="Cambria" w:hAnsi="Cambria"/>
      <w:color w:val="17365D"/>
      <w:spacing w:val="5"/>
      <w:kern w:val="28"/>
      <w:sz w:val="96"/>
      <w:szCs w:val="96"/>
      <w:lang w:val="en-US" w:eastAsia="ja-JP"/>
    </w:rPr>
  </w:style>
  <w:style w:type="character" w:customStyle="1" w:styleId="Heading2Char">
    <w:name w:val="Heading 2 Char"/>
    <w:basedOn w:val="DefaultParagraphFont"/>
    <w:link w:val="Heading2"/>
    <w:rsid w:val="002C7DD2"/>
    <w:rPr>
      <w:rFonts w:ascii="Arial" w:eastAsiaTheme="majorEastAsia" w:hAnsi="Arial" w:cstheme="majorBidi"/>
      <w:b/>
      <w:bCs/>
      <w:iCs/>
      <w:sz w:val="28"/>
      <w:szCs w:val="28"/>
      <w:u w:val="single"/>
      <w:lang w:eastAsia="en-US"/>
    </w:rPr>
  </w:style>
  <w:style w:type="character" w:customStyle="1" w:styleId="Heading1Char">
    <w:name w:val="Heading 1 Char"/>
    <w:basedOn w:val="DefaultParagraphFont"/>
    <w:link w:val="Heading1"/>
    <w:rsid w:val="002C7DD2"/>
    <w:rPr>
      <w:rFonts w:asciiTheme="majorHAnsi" w:eastAsiaTheme="majorEastAsia" w:hAnsiTheme="majorHAnsi" w:cstheme="majorBidi"/>
      <w:b/>
      <w:bCs/>
      <w:kern w:val="32"/>
      <w:sz w:val="32"/>
      <w:szCs w:val="32"/>
      <w:lang w:eastAsia="en-US"/>
    </w:rPr>
  </w:style>
  <w:style w:type="character" w:customStyle="1" w:styleId="Style1Char">
    <w:name w:val="Style1 Char"/>
    <w:basedOn w:val="Heading1Char"/>
    <w:link w:val="Style1"/>
    <w:rsid w:val="002C7DD2"/>
    <w:rPr>
      <w:rFonts w:asciiTheme="minorHAnsi" w:eastAsiaTheme="majorEastAsia" w:hAnsiTheme="minorHAnsi" w:cstheme="majorBidi"/>
      <w:b w:val="0"/>
      <w:bCs/>
      <w:kern w:val="32"/>
      <w:sz w:val="44"/>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76686">
      <w:bodyDiv w:val="1"/>
      <w:marLeft w:val="0"/>
      <w:marRight w:val="0"/>
      <w:marTop w:val="0"/>
      <w:marBottom w:val="0"/>
      <w:divBdr>
        <w:top w:val="none" w:sz="0" w:space="0" w:color="auto"/>
        <w:left w:val="none" w:sz="0" w:space="0" w:color="auto"/>
        <w:bottom w:val="none" w:sz="0" w:space="0" w:color="auto"/>
        <w:right w:val="none" w:sz="0" w:space="0" w:color="auto"/>
      </w:divBdr>
      <w:divsChild>
        <w:div w:id="1737973239">
          <w:marLeft w:val="0"/>
          <w:marRight w:val="0"/>
          <w:marTop w:val="0"/>
          <w:marBottom w:val="15"/>
          <w:divBdr>
            <w:top w:val="none" w:sz="0" w:space="0" w:color="auto"/>
            <w:left w:val="single" w:sz="48" w:space="0" w:color="5886A8"/>
            <w:bottom w:val="none" w:sz="0" w:space="0" w:color="auto"/>
            <w:right w:val="none" w:sz="0" w:space="0" w:color="auto"/>
          </w:divBdr>
          <w:divsChild>
            <w:div w:id="197178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507075">
      <w:bodyDiv w:val="1"/>
      <w:marLeft w:val="0"/>
      <w:marRight w:val="0"/>
      <w:marTop w:val="0"/>
      <w:marBottom w:val="0"/>
      <w:divBdr>
        <w:top w:val="none" w:sz="0" w:space="0" w:color="auto"/>
        <w:left w:val="none" w:sz="0" w:space="0" w:color="auto"/>
        <w:bottom w:val="none" w:sz="0" w:space="0" w:color="auto"/>
        <w:right w:val="none" w:sz="0" w:space="0" w:color="auto"/>
      </w:divBdr>
      <w:divsChild>
        <w:div w:id="1907916675">
          <w:marLeft w:val="0"/>
          <w:marRight w:val="0"/>
          <w:marTop w:val="0"/>
          <w:marBottom w:val="15"/>
          <w:divBdr>
            <w:top w:val="none" w:sz="0" w:space="0" w:color="auto"/>
            <w:left w:val="single" w:sz="48" w:space="0" w:color="5886A8"/>
            <w:bottom w:val="none" w:sz="0" w:space="0" w:color="auto"/>
            <w:right w:val="none" w:sz="0" w:space="0" w:color="auto"/>
          </w:divBdr>
          <w:divsChild>
            <w:div w:id="115090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26" Type="http://schemas.openxmlformats.org/officeDocument/2006/relationships/hyperlink" Target="http://calmview.bham.ac.uk/Record.aspx?src=CalmView.Catalog&amp;id=XMS235" TargetMode="External"/><Relationship Id="rId21" Type="http://schemas.openxmlformats.org/officeDocument/2006/relationships/hyperlink" Target="http://calmview.bham.ac.uk/Record.aspx?src=CalmView.Catalog&amp;id=XMS500" TargetMode="External"/><Relationship Id="rId34" Type="http://schemas.openxmlformats.org/officeDocument/2006/relationships/hyperlink" Target="http://calmview.bham.ac.uk/Record.aspx?src=CalmView.Catalog&amp;id=XMS113" TargetMode="External"/><Relationship Id="rId42" Type="http://schemas.openxmlformats.org/officeDocument/2006/relationships/hyperlink" Target="http://calmview.bham.ac.uk/Record.aspx?src=CalmView.Catalog&amp;id=XMS31" TargetMode="External"/><Relationship Id="rId47" Type="http://schemas.openxmlformats.org/officeDocument/2006/relationships/hyperlink" Target="http://calmview.bham.ac.uk/Record.aspx?src=CalmView.Catalog&amp;id=XMS110" TargetMode="External"/><Relationship Id="rId50" Type="http://schemas.openxmlformats.org/officeDocument/2006/relationships/hyperlink" Target="http://calmview.bham.ac.uk/Record.aspx?src=CalmView.Catalog&amp;id=XMS916&amp;pos=1" TargetMode="External"/><Relationship Id="rId55" Type="http://schemas.openxmlformats.org/officeDocument/2006/relationships/hyperlink" Target="http://calmview.bham.ac.uk/Record.aspx?src=CalmView.Catalog&amp;id=XDSH2" TargetMode="External"/><Relationship Id="rId63" Type="http://schemas.openxmlformats.org/officeDocument/2006/relationships/hyperlink" Target="http://calmview.bham.ac.uk/Record.aspx?src=CalmView.Catalog&amp;id=XDSH6" TargetMode="External"/><Relationship Id="rId68" Type="http://schemas.openxmlformats.org/officeDocument/2006/relationships/theme" Target="theme/theme1.xml"/><Relationship Id="rId7" Type="http://schemas.openxmlformats.org/officeDocument/2006/relationships/hyperlink" Target="https://www.birmingham.ac.uk/facilities/cadbury/index.aspx" TargetMode="External"/><Relationship Id="rId2" Type="http://schemas.openxmlformats.org/officeDocument/2006/relationships/settings" Target="settings.xml"/><Relationship Id="rId16" Type="http://schemas.openxmlformats.org/officeDocument/2006/relationships/hyperlink" Target="http://calmview.bham.ac.uk/Record.aspx?src=CalmView.Catalog&amp;id=XMS112" TargetMode="External"/><Relationship Id="rId29" Type="http://schemas.openxmlformats.org/officeDocument/2006/relationships/hyperlink" Target="http://calmview.bham.ac.uk/Record.aspx?src=CalmView.Catalog&amp;id=XMS567" TargetMode="External"/><Relationship Id="rId11" Type="http://schemas.openxmlformats.org/officeDocument/2006/relationships/hyperlink" Target="http://calmview.bham.ac.uk/Record.aspx?src=CalmView.Catalog&amp;id=XMS107" TargetMode="External"/><Relationship Id="rId24" Type="http://schemas.openxmlformats.org/officeDocument/2006/relationships/hyperlink" Target="http://calmview.bham.ac.uk/Record.aspx?src=CalmView.Catalog&amp;id=XPD" TargetMode="External"/><Relationship Id="rId32" Type="http://schemas.openxmlformats.org/officeDocument/2006/relationships/hyperlink" Target="http://calmview.bham.ac.uk/Record.aspx?src=CalmView.Catalog&amp;id=XUSS123&amp;pos=1" TargetMode="External"/><Relationship Id="rId37" Type="http://schemas.openxmlformats.org/officeDocument/2006/relationships/hyperlink" Target="http://calmview.bham.ac.uk/Record.aspx?src=CalmView.Catalog&amp;id=XMS875&amp;pos=1" TargetMode="External"/><Relationship Id="rId40" Type="http://schemas.openxmlformats.org/officeDocument/2006/relationships/hyperlink" Target="http://calmview.bham.ac.uk/Record.aspx?src=CalmView.Catalog&amp;id=XUS27" TargetMode="External"/><Relationship Id="rId45" Type="http://schemas.openxmlformats.org/officeDocument/2006/relationships/hyperlink" Target="http://calmview.bham.ac.uk/Record.aspx?src=CalmView.Catalog&amp;id=XKWH%2fQ%2f877" TargetMode="External"/><Relationship Id="rId53" Type="http://schemas.openxmlformats.org/officeDocument/2006/relationships/hyperlink" Target="mailto:silib@contacts.bham.ac.uk" TargetMode="External"/><Relationship Id="rId58" Type="http://schemas.openxmlformats.org/officeDocument/2006/relationships/hyperlink" Target="http://calmview.bham.ac.uk/Record.aspx?src=CalmView.Catalog&amp;id=XDSH9" TargetMode="External"/><Relationship Id="rId66" Type="http://schemas.openxmlformats.org/officeDocument/2006/relationships/footer" Target="footer1.xml"/><Relationship Id="rId5" Type="http://schemas.openxmlformats.org/officeDocument/2006/relationships/endnotes" Target="endnotes.xml"/><Relationship Id="rId61" Type="http://schemas.openxmlformats.org/officeDocument/2006/relationships/hyperlink" Target="http://calmview.bham.ac.uk/Record.aspx?src=CalmView.Catalog&amp;id=XDSH25" TargetMode="External"/><Relationship Id="rId19" Type="http://schemas.openxmlformats.org/officeDocument/2006/relationships/hyperlink" Target="http://calmview.bham.ac.uk/Record.aspx?src=CalmView.Catalog&amp;id=XMS497" TargetMode="External"/><Relationship Id="rId14" Type="http://schemas.openxmlformats.org/officeDocument/2006/relationships/hyperlink" Target="http://calmview.bham.ac.uk/Record.aspx?src=CalmView.Catalog&amp;id=XAC%2f6%2f2%2f2" TargetMode="External"/><Relationship Id="rId22" Type="http://schemas.openxmlformats.org/officeDocument/2006/relationships/hyperlink" Target="http://calmview.bham.ac.uk/Record.aspx?src=CalmView.Catalog&amp;id=XMS788" TargetMode="External"/><Relationship Id="rId27" Type="http://schemas.openxmlformats.org/officeDocument/2006/relationships/hyperlink" Target="http://calmview.bham.ac.uk/Record.aspx?src=CalmView.Catalog&amp;id=XMS108" TargetMode="External"/><Relationship Id="rId30" Type="http://schemas.openxmlformats.org/officeDocument/2006/relationships/hyperlink" Target="http://calmview.bham.ac.uk/Record.aspx?src=CalmView.Catalog&amp;id=XMS273" TargetMode="External"/><Relationship Id="rId35" Type="http://schemas.openxmlformats.org/officeDocument/2006/relationships/hyperlink" Target="http://calmview.bham.ac.uk/Record.aspx?src=CalmView.Catalog&amp;id=XDL" TargetMode="External"/><Relationship Id="rId43" Type="http://schemas.openxmlformats.org/officeDocument/2006/relationships/hyperlink" Target="http://calmview.bham.ac.uk/TreeBrowse.aspx?src=CalmView.Catalog&amp;field=RefNo&amp;key=XLAdd" TargetMode="External"/><Relationship Id="rId48" Type="http://schemas.openxmlformats.org/officeDocument/2006/relationships/hyperlink" Target="http://calmview.bham.ac.uk/Record.aspx?src=CalmView.Catalog&amp;id=XMS111" TargetMode="External"/><Relationship Id="rId56" Type="http://schemas.openxmlformats.org/officeDocument/2006/relationships/hyperlink" Target="http://calmview.bham.ac.uk/Record.aspx?src=CalmView.Catalog&amp;id=XDSH3" TargetMode="External"/><Relationship Id="rId64" Type="http://schemas.openxmlformats.org/officeDocument/2006/relationships/hyperlink" Target="http://calmview.bham.ac.uk/Record.aspx?src=CalmView.Catalog&amp;id=XDSH19" TargetMode="External"/><Relationship Id="rId8" Type="http://schemas.openxmlformats.org/officeDocument/2006/relationships/hyperlink" Target="http://calmview.bham.ac.uk/" TargetMode="External"/><Relationship Id="rId51" Type="http://schemas.openxmlformats.org/officeDocument/2006/relationships/hyperlink" Target="http://calmview.bham.ac.uk/Record.aspx?src=CalmView.Catalog&amp;id=XMS934&amp;pos=1" TargetMode="External"/><Relationship Id="rId3" Type="http://schemas.openxmlformats.org/officeDocument/2006/relationships/webSettings" Target="webSettings.xml"/><Relationship Id="rId12" Type="http://schemas.openxmlformats.org/officeDocument/2006/relationships/hyperlink" Target="http://calmview.bham.ac.uk/Record.aspx?src=CalmView.Catalog&amp;id=XMS492" TargetMode="External"/><Relationship Id="rId17" Type="http://schemas.openxmlformats.org/officeDocument/2006/relationships/hyperlink" Target="http://calmview.bham.ac.uk/Record.aspx?src=CalmView.Catalog&amp;id=XCOW" TargetMode="External"/><Relationship Id="rId25" Type="http://schemas.openxmlformats.org/officeDocument/2006/relationships/hyperlink" Target="http://calmview.bham.ac.uk/Record.aspx?src=CalmView.Catalog&amp;id=XMS234" TargetMode="External"/><Relationship Id="rId33" Type="http://schemas.openxmlformats.org/officeDocument/2006/relationships/hyperlink" Target="http://calmview.bham.ac.uk/Record.aspx?src=CalmView.Catalog&amp;id=XMS39" TargetMode="External"/><Relationship Id="rId38" Type="http://schemas.openxmlformats.org/officeDocument/2006/relationships/hyperlink" Target="http://calmview.bham.ac.uk/Record.aspx?src=CalmView.Catalog&amp;id=XMS618" TargetMode="External"/><Relationship Id="rId46" Type="http://schemas.openxmlformats.org/officeDocument/2006/relationships/hyperlink" Target="http://calmview.bham.ac.uk/Record.aspx?src=CalmView.Catalog&amp;id=XMS38" TargetMode="External"/><Relationship Id="rId59" Type="http://schemas.openxmlformats.org/officeDocument/2006/relationships/hyperlink" Target="http://calmview.bham.ac.uk/Record.aspx?src=CalmView.Catalog&amp;id=XDSH12" TargetMode="External"/><Relationship Id="rId67" Type="http://schemas.openxmlformats.org/officeDocument/2006/relationships/fontTable" Target="fontTable.xml"/><Relationship Id="rId20" Type="http://schemas.openxmlformats.org/officeDocument/2006/relationships/hyperlink" Target="http://calmview.bham.ac.uk/Record.aspx?src=CalmView.Catalog&amp;id=XMS498" TargetMode="External"/><Relationship Id="rId41" Type="http://schemas.openxmlformats.org/officeDocument/2006/relationships/hyperlink" Target="http://calmview.bham.ac.uk/Record.aspx?src=CalmView.Catalog&amp;id=XMS200" TargetMode="External"/><Relationship Id="rId54" Type="http://schemas.openxmlformats.org/officeDocument/2006/relationships/hyperlink" Target="http://calmview.bham.ac.uk/Record.aspx?src=CalmView.Catalog&amp;id=XDSH1" TargetMode="External"/><Relationship Id="rId62" Type="http://schemas.openxmlformats.org/officeDocument/2006/relationships/hyperlink" Target="http://calmview.bham.ac.uk/Record.aspx?src=CalmView.Catalog&amp;id=XDSH7" TargetMode="External"/><Relationship Id="rId1" Type="http://schemas.openxmlformats.org/officeDocument/2006/relationships/styles" Target="styles.xml"/><Relationship Id="rId6" Type="http://schemas.openxmlformats.org/officeDocument/2006/relationships/image" Target="media/image1.jpeg"/><Relationship Id="rId15" Type="http://schemas.openxmlformats.org/officeDocument/2006/relationships/hyperlink" Target="http://calmview.bham.ac.uk/Record.aspx?src=CalmView.Catalog&amp;id=XMS742" TargetMode="External"/><Relationship Id="rId23" Type="http://schemas.openxmlformats.org/officeDocument/2006/relationships/hyperlink" Target="http://calmview.bham.ac.uk/Record.aspx?src=CalmView.Catalog&amp;id=XMS147" TargetMode="External"/><Relationship Id="rId28" Type="http://schemas.openxmlformats.org/officeDocument/2006/relationships/hyperlink" Target="http://calmview.bham.ac.uk/Record.aspx?src=CalmView.Catalog&amp;id=XMS477" TargetMode="External"/><Relationship Id="rId36" Type="http://schemas.openxmlformats.org/officeDocument/2006/relationships/hyperlink" Target="http://calmview.bham.ac.uk/Record.aspx?src=CalmView.Catalog&amp;id=XMS897&amp;pos=1" TargetMode="External"/><Relationship Id="rId49" Type="http://schemas.openxmlformats.org/officeDocument/2006/relationships/hyperlink" Target="http://calmview.bham.ac.uk/Record.aspx?src=CalmView.Catalog&amp;id=XMS114" TargetMode="External"/><Relationship Id="rId57" Type="http://schemas.openxmlformats.org/officeDocument/2006/relationships/hyperlink" Target="http://calmview.bham.ac.uk/Record.aspx?src=CalmView.Catalog&amp;id=XDSH8" TargetMode="External"/><Relationship Id="rId10" Type="http://schemas.openxmlformats.org/officeDocument/2006/relationships/hyperlink" Target="http://calmview.bham.ac.uk/Record.aspx?src=CalmView.Catalog&amp;id=XMILL" TargetMode="External"/><Relationship Id="rId31" Type="http://schemas.openxmlformats.org/officeDocument/2006/relationships/hyperlink" Target="http://calmview.bham.ac.uk/Record.aspx?src=CalmView.Catalog&amp;id=XMS788" TargetMode="External"/><Relationship Id="rId44" Type="http://schemas.openxmlformats.org/officeDocument/2006/relationships/hyperlink" Target="http://calmview.bham.ac.uk/TreeBrowse.aspx?src=CalmView.Catalog&amp;field=RefNo&amp;key=XLAdd" TargetMode="External"/><Relationship Id="rId52" Type="http://schemas.openxmlformats.org/officeDocument/2006/relationships/hyperlink" Target="https://www.birmingham.ac.uk/facilities/sil/index.aspx" TargetMode="External"/><Relationship Id="rId60" Type="http://schemas.openxmlformats.org/officeDocument/2006/relationships/hyperlink" Target="http://calmview.bham.ac.uk/Record.aspx?src=CalmView.Catalog&amp;id=XDSH11" TargetMode="External"/><Relationship Id="rId65"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birmingham.ac.uk/facilities/sil/index.aspx" TargetMode="External"/><Relationship Id="rId13" Type="http://schemas.openxmlformats.org/officeDocument/2006/relationships/hyperlink" Target="http://calmview.bham.ac.uk/Record.aspx?src=CalmView.Catalog&amp;id=XMS408" TargetMode="External"/><Relationship Id="rId18" Type="http://schemas.openxmlformats.org/officeDocument/2006/relationships/hyperlink" Target="http://calmview.bham.ac.uk/Record.aspx?src=CalmView.Catalog&amp;id=XMS491" TargetMode="External"/><Relationship Id="rId39" Type="http://schemas.openxmlformats.org/officeDocument/2006/relationships/hyperlink" Target="http://calmview.bham.ac.uk/Record.aspx?src=CalmView.Catalog&amp;id=XMS82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8</Pages>
  <Words>2838</Words>
  <Characters>16180</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lpstr>
    </vt:vector>
  </TitlesOfParts>
  <Company>UoB</Company>
  <LinksUpToDate>false</LinksUpToDate>
  <CharactersWithSpaces>18981</CharactersWithSpaces>
  <SharedDoc>false</SharedDoc>
  <HLinks>
    <vt:vector size="348" baseType="variant">
      <vt:variant>
        <vt:i4>4915286</vt:i4>
      </vt:variant>
      <vt:variant>
        <vt:i4>171</vt:i4>
      </vt:variant>
      <vt:variant>
        <vt:i4>0</vt:i4>
      </vt:variant>
      <vt:variant>
        <vt:i4>5</vt:i4>
      </vt:variant>
      <vt:variant>
        <vt:lpwstr>http://calmview.bham.ac.uk/Record.aspx?src=CalmView.Catalog&amp;id=XDSH19</vt:lpwstr>
      </vt:variant>
      <vt:variant>
        <vt:lpwstr/>
      </vt:variant>
      <vt:variant>
        <vt:i4>4980822</vt:i4>
      </vt:variant>
      <vt:variant>
        <vt:i4>168</vt:i4>
      </vt:variant>
      <vt:variant>
        <vt:i4>0</vt:i4>
      </vt:variant>
      <vt:variant>
        <vt:i4>5</vt:i4>
      </vt:variant>
      <vt:variant>
        <vt:lpwstr>http://calmview.bham.ac.uk/Record.aspx?src=CalmView.Catalog&amp;id=XDSH6</vt:lpwstr>
      </vt:variant>
      <vt:variant>
        <vt:lpwstr/>
      </vt:variant>
      <vt:variant>
        <vt:i4>5046358</vt:i4>
      </vt:variant>
      <vt:variant>
        <vt:i4>165</vt:i4>
      </vt:variant>
      <vt:variant>
        <vt:i4>0</vt:i4>
      </vt:variant>
      <vt:variant>
        <vt:i4>5</vt:i4>
      </vt:variant>
      <vt:variant>
        <vt:lpwstr>http://calmview.bham.ac.uk/Record.aspx?src=CalmView.Catalog&amp;id=XDSH7</vt:lpwstr>
      </vt:variant>
      <vt:variant>
        <vt:lpwstr/>
      </vt:variant>
      <vt:variant>
        <vt:i4>4718678</vt:i4>
      </vt:variant>
      <vt:variant>
        <vt:i4>162</vt:i4>
      </vt:variant>
      <vt:variant>
        <vt:i4>0</vt:i4>
      </vt:variant>
      <vt:variant>
        <vt:i4>5</vt:i4>
      </vt:variant>
      <vt:variant>
        <vt:lpwstr>http://calmview.bham.ac.uk/Record.aspx?src=CalmView.Catalog&amp;id=XDSH25</vt:lpwstr>
      </vt:variant>
      <vt:variant>
        <vt:lpwstr/>
      </vt:variant>
      <vt:variant>
        <vt:i4>4915286</vt:i4>
      </vt:variant>
      <vt:variant>
        <vt:i4>159</vt:i4>
      </vt:variant>
      <vt:variant>
        <vt:i4>0</vt:i4>
      </vt:variant>
      <vt:variant>
        <vt:i4>5</vt:i4>
      </vt:variant>
      <vt:variant>
        <vt:lpwstr>http://calmview.bham.ac.uk/Record.aspx?src=CalmView.Catalog&amp;id=XDSH11</vt:lpwstr>
      </vt:variant>
      <vt:variant>
        <vt:lpwstr/>
      </vt:variant>
      <vt:variant>
        <vt:i4>4915286</vt:i4>
      </vt:variant>
      <vt:variant>
        <vt:i4>156</vt:i4>
      </vt:variant>
      <vt:variant>
        <vt:i4>0</vt:i4>
      </vt:variant>
      <vt:variant>
        <vt:i4>5</vt:i4>
      </vt:variant>
      <vt:variant>
        <vt:lpwstr>http://calmview.bham.ac.uk/Record.aspx?src=CalmView.Catalog&amp;id=XDSH12</vt:lpwstr>
      </vt:variant>
      <vt:variant>
        <vt:lpwstr/>
      </vt:variant>
      <vt:variant>
        <vt:i4>4390998</vt:i4>
      </vt:variant>
      <vt:variant>
        <vt:i4>153</vt:i4>
      </vt:variant>
      <vt:variant>
        <vt:i4>0</vt:i4>
      </vt:variant>
      <vt:variant>
        <vt:i4>5</vt:i4>
      </vt:variant>
      <vt:variant>
        <vt:lpwstr>http://calmview.bham.ac.uk/Record.aspx?src=CalmView.Catalog&amp;id=XDSH9</vt:lpwstr>
      </vt:variant>
      <vt:variant>
        <vt:lpwstr/>
      </vt:variant>
      <vt:variant>
        <vt:i4>4325462</vt:i4>
      </vt:variant>
      <vt:variant>
        <vt:i4>150</vt:i4>
      </vt:variant>
      <vt:variant>
        <vt:i4>0</vt:i4>
      </vt:variant>
      <vt:variant>
        <vt:i4>5</vt:i4>
      </vt:variant>
      <vt:variant>
        <vt:lpwstr>http://calmview.bham.ac.uk/Record.aspx?src=CalmView.Catalog&amp;id=XDSH8</vt:lpwstr>
      </vt:variant>
      <vt:variant>
        <vt:lpwstr/>
      </vt:variant>
      <vt:variant>
        <vt:i4>4784214</vt:i4>
      </vt:variant>
      <vt:variant>
        <vt:i4>147</vt:i4>
      </vt:variant>
      <vt:variant>
        <vt:i4>0</vt:i4>
      </vt:variant>
      <vt:variant>
        <vt:i4>5</vt:i4>
      </vt:variant>
      <vt:variant>
        <vt:lpwstr>http://calmview.bham.ac.uk/Record.aspx?src=CalmView.Catalog&amp;id=XDSH3</vt:lpwstr>
      </vt:variant>
      <vt:variant>
        <vt:lpwstr/>
      </vt:variant>
      <vt:variant>
        <vt:i4>4718678</vt:i4>
      </vt:variant>
      <vt:variant>
        <vt:i4>144</vt:i4>
      </vt:variant>
      <vt:variant>
        <vt:i4>0</vt:i4>
      </vt:variant>
      <vt:variant>
        <vt:i4>5</vt:i4>
      </vt:variant>
      <vt:variant>
        <vt:lpwstr>http://calmview.bham.ac.uk/Record.aspx?src=CalmView.Catalog&amp;id=XDSH2</vt:lpwstr>
      </vt:variant>
      <vt:variant>
        <vt:lpwstr/>
      </vt:variant>
      <vt:variant>
        <vt:i4>4915286</vt:i4>
      </vt:variant>
      <vt:variant>
        <vt:i4>141</vt:i4>
      </vt:variant>
      <vt:variant>
        <vt:i4>0</vt:i4>
      </vt:variant>
      <vt:variant>
        <vt:i4>5</vt:i4>
      </vt:variant>
      <vt:variant>
        <vt:lpwstr>http://calmview.bham.ac.uk/Record.aspx?src=CalmView.Catalog&amp;id=XDSH1</vt:lpwstr>
      </vt:variant>
      <vt:variant>
        <vt:lpwstr/>
      </vt:variant>
      <vt:variant>
        <vt:i4>524346</vt:i4>
      </vt:variant>
      <vt:variant>
        <vt:i4>138</vt:i4>
      </vt:variant>
      <vt:variant>
        <vt:i4>0</vt:i4>
      </vt:variant>
      <vt:variant>
        <vt:i4>5</vt:i4>
      </vt:variant>
      <vt:variant>
        <vt:lpwstr>mailto:silib@contacts.bham.ac.uk</vt:lpwstr>
      </vt:variant>
      <vt:variant>
        <vt:lpwstr/>
      </vt:variant>
      <vt:variant>
        <vt:i4>3932200</vt:i4>
      </vt:variant>
      <vt:variant>
        <vt:i4>135</vt:i4>
      </vt:variant>
      <vt:variant>
        <vt:i4>0</vt:i4>
      </vt:variant>
      <vt:variant>
        <vt:i4>5</vt:i4>
      </vt:variant>
      <vt:variant>
        <vt:lpwstr>https://www.birmingham.ac.uk/facilities/sil/index.aspx</vt:lpwstr>
      </vt:variant>
      <vt:variant>
        <vt:lpwstr/>
      </vt:variant>
      <vt:variant>
        <vt:i4>3997753</vt:i4>
      </vt:variant>
      <vt:variant>
        <vt:i4>132</vt:i4>
      </vt:variant>
      <vt:variant>
        <vt:i4>0</vt:i4>
      </vt:variant>
      <vt:variant>
        <vt:i4>5</vt:i4>
      </vt:variant>
      <vt:variant>
        <vt:lpwstr>http://calmview.bham.ac.uk/Record.aspx?src=CalmView.Catalog&amp;id=XMS934&amp;pos=1</vt:lpwstr>
      </vt:variant>
      <vt:variant>
        <vt:lpwstr/>
      </vt:variant>
      <vt:variant>
        <vt:i4>4128827</vt:i4>
      </vt:variant>
      <vt:variant>
        <vt:i4>129</vt:i4>
      </vt:variant>
      <vt:variant>
        <vt:i4>0</vt:i4>
      </vt:variant>
      <vt:variant>
        <vt:i4>5</vt:i4>
      </vt:variant>
      <vt:variant>
        <vt:lpwstr>http://calmview.bham.ac.uk/Record.aspx?src=CalmView.Catalog&amp;id=XMS916&amp;pos=1</vt:lpwstr>
      </vt:variant>
      <vt:variant>
        <vt:lpwstr/>
      </vt:variant>
      <vt:variant>
        <vt:i4>4915206</vt:i4>
      </vt:variant>
      <vt:variant>
        <vt:i4>126</vt:i4>
      </vt:variant>
      <vt:variant>
        <vt:i4>0</vt:i4>
      </vt:variant>
      <vt:variant>
        <vt:i4>5</vt:i4>
      </vt:variant>
      <vt:variant>
        <vt:lpwstr>http://calmview.bham.ac.uk/Record.aspx?src=CalmView.Catalog&amp;id=XMS114</vt:lpwstr>
      </vt:variant>
      <vt:variant>
        <vt:lpwstr/>
      </vt:variant>
      <vt:variant>
        <vt:i4>4915206</vt:i4>
      </vt:variant>
      <vt:variant>
        <vt:i4>123</vt:i4>
      </vt:variant>
      <vt:variant>
        <vt:i4>0</vt:i4>
      </vt:variant>
      <vt:variant>
        <vt:i4>5</vt:i4>
      </vt:variant>
      <vt:variant>
        <vt:lpwstr>http://calmview.bham.ac.uk/Record.aspx?src=CalmView.Catalog&amp;id=XMS111</vt:lpwstr>
      </vt:variant>
      <vt:variant>
        <vt:lpwstr/>
      </vt:variant>
      <vt:variant>
        <vt:i4>4915206</vt:i4>
      </vt:variant>
      <vt:variant>
        <vt:i4>120</vt:i4>
      </vt:variant>
      <vt:variant>
        <vt:i4>0</vt:i4>
      </vt:variant>
      <vt:variant>
        <vt:i4>5</vt:i4>
      </vt:variant>
      <vt:variant>
        <vt:lpwstr>http://calmview.bham.ac.uk/Record.aspx?src=CalmView.Catalog&amp;id=XMS110</vt:lpwstr>
      </vt:variant>
      <vt:variant>
        <vt:lpwstr/>
      </vt:variant>
      <vt:variant>
        <vt:i4>4325380</vt:i4>
      </vt:variant>
      <vt:variant>
        <vt:i4>117</vt:i4>
      </vt:variant>
      <vt:variant>
        <vt:i4>0</vt:i4>
      </vt:variant>
      <vt:variant>
        <vt:i4>5</vt:i4>
      </vt:variant>
      <vt:variant>
        <vt:lpwstr>http://calmview.bham.ac.uk/Record.aspx?src=CalmView.Catalog&amp;id=XMS38</vt:lpwstr>
      </vt:variant>
      <vt:variant>
        <vt:lpwstr/>
      </vt:variant>
      <vt:variant>
        <vt:i4>4784144</vt:i4>
      </vt:variant>
      <vt:variant>
        <vt:i4>114</vt:i4>
      </vt:variant>
      <vt:variant>
        <vt:i4>0</vt:i4>
      </vt:variant>
      <vt:variant>
        <vt:i4>5</vt:i4>
      </vt:variant>
      <vt:variant>
        <vt:lpwstr>http://calmview.bham.ac.uk/Record.aspx?src=CalmView.Catalog&amp;id=XKWH%2fQ%2f877</vt:lpwstr>
      </vt:variant>
      <vt:variant>
        <vt:lpwstr/>
      </vt:variant>
      <vt:variant>
        <vt:i4>6029312</vt:i4>
      </vt:variant>
      <vt:variant>
        <vt:i4>111</vt:i4>
      </vt:variant>
      <vt:variant>
        <vt:i4>0</vt:i4>
      </vt:variant>
      <vt:variant>
        <vt:i4>5</vt:i4>
      </vt:variant>
      <vt:variant>
        <vt:lpwstr>http://calmview.bham.ac.uk/TreeBrowse.aspx?src=CalmView.Catalog&amp;field=RefNo&amp;key=XLAdd</vt:lpwstr>
      </vt:variant>
      <vt:variant>
        <vt:lpwstr/>
      </vt:variant>
      <vt:variant>
        <vt:i4>6029312</vt:i4>
      </vt:variant>
      <vt:variant>
        <vt:i4>108</vt:i4>
      </vt:variant>
      <vt:variant>
        <vt:i4>0</vt:i4>
      </vt:variant>
      <vt:variant>
        <vt:i4>5</vt:i4>
      </vt:variant>
      <vt:variant>
        <vt:lpwstr>http://calmview.bham.ac.uk/TreeBrowse.aspx?src=CalmView.Catalog&amp;field=RefNo&amp;key=XLAdd</vt:lpwstr>
      </vt:variant>
      <vt:variant>
        <vt:lpwstr/>
      </vt:variant>
      <vt:variant>
        <vt:i4>4915204</vt:i4>
      </vt:variant>
      <vt:variant>
        <vt:i4>105</vt:i4>
      </vt:variant>
      <vt:variant>
        <vt:i4>0</vt:i4>
      </vt:variant>
      <vt:variant>
        <vt:i4>5</vt:i4>
      </vt:variant>
      <vt:variant>
        <vt:lpwstr>http://calmview.bham.ac.uk/Record.aspx?src=CalmView.Catalog&amp;id=XMS31</vt:lpwstr>
      </vt:variant>
      <vt:variant>
        <vt:lpwstr/>
      </vt:variant>
      <vt:variant>
        <vt:i4>4849669</vt:i4>
      </vt:variant>
      <vt:variant>
        <vt:i4>102</vt:i4>
      </vt:variant>
      <vt:variant>
        <vt:i4>0</vt:i4>
      </vt:variant>
      <vt:variant>
        <vt:i4>5</vt:i4>
      </vt:variant>
      <vt:variant>
        <vt:lpwstr>http://calmview.bham.ac.uk/Record.aspx?src=CalmView.Catalog&amp;id=XMS200</vt:lpwstr>
      </vt:variant>
      <vt:variant>
        <vt:lpwstr/>
      </vt:variant>
      <vt:variant>
        <vt:i4>5046301</vt:i4>
      </vt:variant>
      <vt:variant>
        <vt:i4>99</vt:i4>
      </vt:variant>
      <vt:variant>
        <vt:i4>0</vt:i4>
      </vt:variant>
      <vt:variant>
        <vt:i4>5</vt:i4>
      </vt:variant>
      <vt:variant>
        <vt:lpwstr>http://calmview.bham.ac.uk/Record.aspx?src=CalmView.Catalog&amp;id=XUS27</vt:lpwstr>
      </vt:variant>
      <vt:variant>
        <vt:lpwstr/>
      </vt:variant>
      <vt:variant>
        <vt:i4>4718607</vt:i4>
      </vt:variant>
      <vt:variant>
        <vt:i4>96</vt:i4>
      </vt:variant>
      <vt:variant>
        <vt:i4>0</vt:i4>
      </vt:variant>
      <vt:variant>
        <vt:i4>5</vt:i4>
      </vt:variant>
      <vt:variant>
        <vt:lpwstr>http://calmview.bham.ac.uk/Record.aspx?src=CalmView.Catalog&amp;id=XMS822</vt:lpwstr>
      </vt:variant>
      <vt:variant>
        <vt:lpwstr/>
      </vt:variant>
      <vt:variant>
        <vt:i4>4915201</vt:i4>
      </vt:variant>
      <vt:variant>
        <vt:i4>93</vt:i4>
      </vt:variant>
      <vt:variant>
        <vt:i4>0</vt:i4>
      </vt:variant>
      <vt:variant>
        <vt:i4>5</vt:i4>
      </vt:variant>
      <vt:variant>
        <vt:lpwstr>http://calmview.bham.ac.uk/Record.aspx?src=CalmView.Catalog&amp;id=XMS618</vt:lpwstr>
      </vt:variant>
      <vt:variant>
        <vt:lpwstr/>
      </vt:variant>
      <vt:variant>
        <vt:i4>3735609</vt:i4>
      </vt:variant>
      <vt:variant>
        <vt:i4>90</vt:i4>
      </vt:variant>
      <vt:variant>
        <vt:i4>0</vt:i4>
      </vt:variant>
      <vt:variant>
        <vt:i4>5</vt:i4>
      </vt:variant>
      <vt:variant>
        <vt:lpwstr>http://calmview.bham.ac.uk/Record.aspx?src=CalmView.Catalog&amp;id=XMS875&amp;pos=1</vt:lpwstr>
      </vt:variant>
      <vt:variant>
        <vt:lpwstr/>
      </vt:variant>
      <vt:variant>
        <vt:i4>3604539</vt:i4>
      </vt:variant>
      <vt:variant>
        <vt:i4>87</vt:i4>
      </vt:variant>
      <vt:variant>
        <vt:i4>0</vt:i4>
      </vt:variant>
      <vt:variant>
        <vt:i4>5</vt:i4>
      </vt:variant>
      <vt:variant>
        <vt:lpwstr>http://calmview.bham.ac.uk/Record.aspx?src=CalmView.Catalog&amp;id=XMS897&amp;pos=1</vt:lpwstr>
      </vt:variant>
      <vt:variant>
        <vt:lpwstr/>
      </vt:variant>
      <vt:variant>
        <vt:i4>6619198</vt:i4>
      </vt:variant>
      <vt:variant>
        <vt:i4>84</vt:i4>
      </vt:variant>
      <vt:variant>
        <vt:i4>0</vt:i4>
      </vt:variant>
      <vt:variant>
        <vt:i4>5</vt:i4>
      </vt:variant>
      <vt:variant>
        <vt:lpwstr>http://calmview.bham.ac.uk/Record.aspx?src=CalmView.Catalog&amp;id=XDL</vt:lpwstr>
      </vt:variant>
      <vt:variant>
        <vt:lpwstr/>
      </vt:variant>
      <vt:variant>
        <vt:i4>4915206</vt:i4>
      </vt:variant>
      <vt:variant>
        <vt:i4>81</vt:i4>
      </vt:variant>
      <vt:variant>
        <vt:i4>0</vt:i4>
      </vt:variant>
      <vt:variant>
        <vt:i4>5</vt:i4>
      </vt:variant>
      <vt:variant>
        <vt:lpwstr>http://calmview.bham.ac.uk/Record.aspx?src=CalmView.Catalog&amp;id=XMS113</vt:lpwstr>
      </vt:variant>
      <vt:variant>
        <vt:lpwstr/>
      </vt:variant>
      <vt:variant>
        <vt:i4>4390916</vt:i4>
      </vt:variant>
      <vt:variant>
        <vt:i4>78</vt:i4>
      </vt:variant>
      <vt:variant>
        <vt:i4>0</vt:i4>
      </vt:variant>
      <vt:variant>
        <vt:i4>5</vt:i4>
      </vt:variant>
      <vt:variant>
        <vt:lpwstr>http://calmview.bham.ac.uk/Record.aspx?src=CalmView.Catalog&amp;id=XMS39</vt:lpwstr>
      </vt:variant>
      <vt:variant>
        <vt:lpwstr/>
      </vt:variant>
      <vt:variant>
        <vt:i4>4849690</vt:i4>
      </vt:variant>
      <vt:variant>
        <vt:i4>75</vt:i4>
      </vt:variant>
      <vt:variant>
        <vt:i4>0</vt:i4>
      </vt:variant>
      <vt:variant>
        <vt:i4>5</vt:i4>
      </vt:variant>
      <vt:variant>
        <vt:lpwstr>http://calmview.bham.ac.uk/Record.aspx?src=CalmView.Catalog&amp;id=XUSS123&amp;pos=1</vt:lpwstr>
      </vt:variant>
      <vt:variant>
        <vt:lpwstr/>
      </vt:variant>
      <vt:variant>
        <vt:i4>4325376</vt:i4>
      </vt:variant>
      <vt:variant>
        <vt:i4>72</vt:i4>
      </vt:variant>
      <vt:variant>
        <vt:i4>0</vt:i4>
      </vt:variant>
      <vt:variant>
        <vt:i4>5</vt:i4>
      </vt:variant>
      <vt:variant>
        <vt:lpwstr>http://calmview.bham.ac.uk/Record.aspx?src=CalmView.Catalog&amp;id=XMS788</vt:lpwstr>
      </vt:variant>
      <vt:variant>
        <vt:lpwstr/>
      </vt:variant>
      <vt:variant>
        <vt:i4>5046277</vt:i4>
      </vt:variant>
      <vt:variant>
        <vt:i4>69</vt:i4>
      </vt:variant>
      <vt:variant>
        <vt:i4>0</vt:i4>
      </vt:variant>
      <vt:variant>
        <vt:i4>5</vt:i4>
      </vt:variant>
      <vt:variant>
        <vt:lpwstr>http://calmview.bham.ac.uk/Record.aspx?src=CalmView.Catalog&amp;id=XMS273</vt:lpwstr>
      </vt:variant>
      <vt:variant>
        <vt:lpwstr/>
      </vt:variant>
      <vt:variant>
        <vt:i4>4980738</vt:i4>
      </vt:variant>
      <vt:variant>
        <vt:i4>66</vt:i4>
      </vt:variant>
      <vt:variant>
        <vt:i4>0</vt:i4>
      </vt:variant>
      <vt:variant>
        <vt:i4>5</vt:i4>
      </vt:variant>
      <vt:variant>
        <vt:lpwstr>http://calmview.bham.ac.uk/Record.aspx?src=CalmView.Catalog&amp;id=XMS567</vt:lpwstr>
      </vt:variant>
      <vt:variant>
        <vt:lpwstr/>
      </vt:variant>
      <vt:variant>
        <vt:i4>5046275</vt:i4>
      </vt:variant>
      <vt:variant>
        <vt:i4>63</vt:i4>
      </vt:variant>
      <vt:variant>
        <vt:i4>0</vt:i4>
      </vt:variant>
      <vt:variant>
        <vt:i4>5</vt:i4>
      </vt:variant>
      <vt:variant>
        <vt:lpwstr>http://calmview.bham.ac.uk/Record.aspx?src=CalmView.Catalog&amp;id=XMS477</vt:lpwstr>
      </vt:variant>
      <vt:variant>
        <vt:lpwstr/>
      </vt:variant>
      <vt:variant>
        <vt:i4>4849670</vt:i4>
      </vt:variant>
      <vt:variant>
        <vt:i4>60</vt:i4>
      </vt:variant>
      <vt:variant>
        <vt:i4>0</vt:i4>
      </vt:variant>
      <vt:variant>
        <vt:i4>5</vt:i4>
      </vt:variant>
      <vt:variant>
        <vt:lpwstr>http://calmview.bham.ac.uk/Record.aspx?src=CalmView.Catalog&amp;id=XMS108</vt:lpwstr>
      </vt:variant>
      <vt:variant>
        <vt:lpwstr/>
      </vt:variant>
      <vt:variant>
        <vt:i4>4784133</vt:i4>
      </vt:variant>
      <vt:variant>
        <vt:i4>57</vt:i4>
      </vt:variant>
      <vt:variant>
        <vt:i4>0</vt:i4>
      </vt:variant>
      <vt:variant>
        <vt:i4>5</vt:i4>
      </vt:variant>
      <vt:variant>
        <vt:lpwstr>http://calmview.bham.ac.uk/Record.aspx?src=CalmView.Catalog&amp;id=XMS235</vt:lpwstr>
      </vt:variant>
      <vt:variant>
        <vt:lpwstr/>
      </vt:variant>
      <vt:variant>
        <vt:i4>4784133</vt:i4>
      </vt:variant>
      <vt:variant>
        <vt:i4>54</vt:i4>
      </vt:variant>
      <vt:variant>
        <vt:i4>0</vt:i4>
      </vt:variant>
      <vt:variant>
        <vt:i4>5</vt:i4>
      </vt:variant>
      <vt:variant>
        <vt:lpwstr>http://calmview.bham.ac.uk/Record.aspx?src=CalmView.Catalog&amp;id=XMS234</vt:lpwstr>
      </vt:variant>
      <vt:variant>
        <vt:lpwstr/>
      </vt:variant>
      <vt:variant>
        <vt:i4>7143466</vt:i4>
      </vt:variant>
      <vt:variant>
        <vt:i4>51</vt:i4>
      </vt:variant>
      <vt:variant>
        <vt:i4>0</vt:i4>
      </vt:variant>
      <vt:variant>
        <vt:i4>5</vt:i4>
      </vt:variant>
      <vt:variant>
        <vt:lpwstr>http://calmview.bham.ac.uk/Record.aspx?src=CalmView.Catalog&amp;id=XPD</vt:lpwstr>
      </vt:variant>
      <vt:variant>
        <vt:lpwstr/>
      </vt:variant>
      <vt:variant>
        <vt:i4>5111814</vt:i4>
      </vt:variant>
      <vt:variant>
        <vt:i4>48</vt:i4>
      </vt:variant>
      <vt:variant>
        <vt:i4>0</vt:i4>
      </vt:variant>
      <vt:variant>
        <vt:i4>5</vt:i4>
      </vt:variant>
      <vt:variant>
        <vt:lpwstr>http://calmview.bham.ac.uk/Record.aspx?src=CalmView.Catalog&amp;id=XMS147</vt:lpwstr>
      </vt:variant>
      <vt:variant>
        <vt:lpwstr/>
      </vt:variant>
      <vt:variant>
        <vt:i4>4325376</vt:i4>
      </vt:variant>
      <vt:variant>
        <vt:i4>45</vt:i4>
      </vt:variant>
      <vt:variant>
        <vt:i4>0</vt:i4>
      </vt:variant>
      <vt:variant>
        <vt:i4>5</vt:i4>
      </vt:variant>
      <vt:variant>
        <vt:lpwstr>http://calmview.bham.ac.uk/Record.aspx?src=CalmView.Catalog&amp;id=XMS788</vt:lpwstr>
      </vt:variant>
      <vt:variant>
        <vt:lpwstr/>
      </vt:variant>
      <vt:variant>
        <vt:i4>4849666</vt:i4>
      </vt:variant>
      <vt:variant>
        <vt:i4>42</vt:i4>
      </vt:variant>
      <vt:variant>
        <vt:i4>0</vt:i4>
      </vt:variant>
      <vt:variant>
        <vt:i4>5</vt:i4>
      </vt:variant>
      <vt:variant>
        <vt:lpwstr>http://calmview.bham.ac.uk/Record.aspx?src=CalmView.Catalog&amp;id=XMS500</vt:lpwstr>
      </vt:variant>
      <vt:variant>
        <vt:lpwstr/>
      </vt:variant>
      <vt:variant>
        <vt:i4>4390915</vt:i4>
      </vt:variant>
      <vt:variant>
        <vt:i4>39</vt:i4>
      </vt:variant>
      <vt:variant>
        <vt:i4>0</vt:i4>
      </vt:variant>
      <vt:variant>
        <vt:i4>5</vt:i4>
      </vt:variant>
      <vt:variant>
        <vt:lpwstr>http://calmview.bham.ac.uk/Record.aspx?src=CalmView.Catalog&amp;id=XMS498</vt:lpwstr>
      </vt:variant>
      <vt:variant>
        <vt:lpwstr/>
      </vt:variant>
      <vt:variant>
        <vt:i4>4390915</vt:i4>
      </vt:variant>
      <vt:variant>
        <vt:i4>36</vt:i4>
      </vt:variant>
      <vt:variant>
        <vt:i4>0</vt:i4>
      </vt:variant>
      <vt:variant>
        <vt:i4>5</vt:i4>
      </vt:variant>
      <vt:variant>
        <vt:lpwstr>http://calmview.bham.ac.uk/Record.aspx?src=CalmView.Catalog&amp;id=XMS497</vt:lpwstr>
      </vt:variant>
      <vt:variant>
        <vt:lpwstr/>
      </vt:variant>
      <vt:variant>
        <vt:i4>4390915</vt:i4>
      </vt:variant>
      <vt:variant>
        <vt:i4>33</vt:i4>
      </vt:variant>
      <vt:variant>
        <vt:i4>0</vt:i4>
      </vt:variant>
      <vt:variant>
        <vt:i4>5</vt:i4>
      </vt:variant>
      <vt:variant>
        <vt:lpwstr>http://calmview.bham.ac.uk/Record.aspx?src=CalmView.Catalog&amp;id=XMS491</vt:lpwstr>
      </vt:variant>
      <vt:variant>
        <vt:lpwstr/>
      </vt:variant>
      <vt:variant>
        <vt:i4>6684729</vt:i4>
      </vt:variant>
      <vt:variant>
        <vt:i4>30</vt:i4>
      </vt:variant>
      <vt:variant>
        <vt:i4>0</vt:i4>
      </vt:variant>
      <vt:variant>
        <vt:i4>5</vt:i4>
      </vt:variant>
      <vt:variant>
        <vt:lpwstr>http://calmview.bham.ac.uk/Record.aspx?src=CalmView.Catalog&amp;id=XCOW</vt:lpwstr>
      </vt:variant>
      <vt:variant>
        <vt:lpwstr/>
      </vt:variant>
      <vt:variant>
        <vt:i4>4915206</vt:i4>
      </vt:variant>
      <vt:variant>
        <vt:i4>27</vt:i4>
      </vt:variant>
      <vt:variant>
        <vt:i4>0</vt:i4>
      </vt:variant>
      <vt:variant>
        <vt:i4>5</vt:i4>
      </vt:variant>
      <vt:variant>
        <vt:lpwstr>http://calmview.bham.ac.uk/Record.aspx?src=CalmView.Catalog&amp;id=XMS112</vt:lpwstr>
      </vt:variant>
      <vt:variant>
        <vt:lpwstr/>
      </vt:variant>
      <vt:variant>
        <vt:i4>5111808</vt:i4>
      </vt:variant>
      <vt:variant>
        <vt:i4>24</vt:i4>
      </vt:variant>
      <vt:variant>
        <vt:i4>0</vt:i4>
      </vt:variant>
      <vt:variant>
        <vt:i4>5</vt:i4>
      </vt:variant>
      <vt:variant>
        <vt:lpwstr>http://calmview.bham.ac.uk/Record.aspx?src=CalmView.Catalog&amp;id=XMS742</vt:lpwstr>
      </vt:variant>
      <vt:variant>
        <vt:lpwstr/>
      </vt:variant>
      <vt:variant>
        <vt:i4>7209080</vt:i4>
      </vt:variant>
      <vt:variant>
        <vt:i4>21</vt:i4>
      </vt:variant>
      <vt:variant>
        <vt:i4>0</vt:i4>
      </vt:variant>
      <vt:variant>
        <vt:i4>5</vt:i4>
      </vt:variant>
      <vt:variant>
        <vt:lpwstr>http://calmview.bham.ac.uk/Record.aspx?src=CalmView.Catalog&amp;id=XAC%2f6%2f2%2f2</vt:lpwstr>
      </vt:variant>
      <vt:variant>
        <vt:lpwstr/>
      </vt:variant>
      <vt:variant>
        <vt:i4>4849667</vt:i4>
      </vt:variant>
      <vt:variant>
        <vt:i4>18</vt:i4>
      </vt:variant>
      <vt:variant>
        <vt:i4>0</vt:i4>
      </vt:variant>
      <vt:variant>
        <vt:i4>5</vt:i4>
      </vt:variant>
      <vt:variant>
        <vt:lpwstr>http://calmview.bham.ac.uk/Record.aspx?src=CalmView.Catalog&amp;id=XMS408</vt:lpwstr>
      </vt:variant>
      <vt:variant>
        <vt:lpwstr/>
      </vt:variant>
      <vt:variant>
        <vt:i4>4390915</vt:i4>
      </vt:variant>
      <vt:variant>
        <vt:i4>15</vt:i4>
      </vt:variant>
      <vt:variant>
        <vt:i4>0</vt:i4>
      </vt:variant>
      <vt:variant>
        <vt:i4>5</vt:i4>
      </vt:variant>
      <vt:variant>
        <vt:lpwstr>http://calmview.bham.ac.uk/Record.aspx?src=CalmView.Catalog&amp;id=XMS492</vt:lpwstr>
      </vt:variant>
      <vt:variant>
        <vt:lpwstr/>
      </vt:variant>
      <vt:variant>
        <vt:i4>4849670</vt:i4>
      </vt:variant>
      <vt:variant>
        <vt:i4>12</vt:i4>
      </vt:variant>
      <vt:variant>
        <vt:i4>0</vt:i4>
      </vt:variant>
      <vt:variant>
        <vt:i4>5</vt:i4>
      </vt:variant>
      <vt:variant>
        <vt:lpwstr>http://calmview.bham.ac.uk/Record.aspx?src=CalmView.Catalog&amp;id=XMS107</vt:lpwstr>
      </vt:variant>
      <vt:variant>
        <vt:lpwstr/>
      </vt:variant>
      <vt:variant>
        <vt:i4>786523</vt:i4>
      </vt:variant>
      <vt:variant>
        <vt:i4>9</vt:i4>
      </vt:variant>
      <vt:variant>
        <vt:i4>0</vt:i4>
      </vt:variant>
      <vt:variant>
        <vt:i4>5</vt:i4>
      </vt:variant>
      <vt:variant>
        <vt:lpwstr>http://calmview.bham.ac.uk/Record.aspx?src=CalmView.Catalog&amp;id=XMILL</vt:lpwstr>
      </vt:variant>
      <vt:variant>
        <vt:lpwstr/>
      </vt:variant>
      <vt:variant>
        <vt:i4>3932200</vt:i4>
      </vt:variant>
      <vt:variant>
        <vt:i4>6</vt:i4>
      </vt:variant>
      <vt:variant>
        <vt:i4>0</vt:i4>
      </vt:variant>
      <vt:variant>
        <vt:i4>5</vt:i4>
      </vt:variant>
      <vt:variant>
        <vt:lpwstr>https://www.birmingham.ac.uk/facilities/sil/index.aspx</vt:lpwstr>
      </vt:variant>
      <vt:variant>
        <vt:lpwstr/>
      </vt:variant>
      <vt:variant>
        <vt:i4>3670048</vt:i4>
      </vt:variant>
      <vt:variant>
        <vt:i4>3</vt:i4>
      </vt:variant>
      <vt:variant>
        <vt:i4>0</vt:i4>
      </vt:variant>
      <vt:variant>
        <vt:i4>5</vt:i4>
      </vt:variant>
      <vt:variant>
        <vt:lpwstr>http://calmview.bham.ac.uk/</vt:lpwstr>
      </vt:variant>
      <vt:variant>
        <vt:lpwstr/>
      </vt:variant>
      <vt:variant>
        <vt:i4>2359356</vt:i4>
      </vt:variant>
      <vt:variant>
        <vt:i4>0</vt:i4>
      </vt:variant>
      <vt:variant>
        <vt:i4>0</vt:i4>
      </vt:variant>
      <vt:variant>
        <vt:i4>5</vt:i4>
      </vt:variant>
      <vt:variant>
        <vt:lpwstr>https://www.birmingham.ac.uk/facilities/cadbury/index.aspx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Information Services</dc:creator>
  <cp:keywords/>
  <cp:lastModifiedBy>Michael Moore (Library Services)</cp:lastModifiedBy>
  <cp:revision>2</cp:revision>
  <cp:lastPrinted>2018-02-09T14:45:00Z</cp:lastPrinted>
  <dcterms:created xsi:type="dcterms:W3CDTF">2023-04-14T15:24:00Z</dcterms:created>
  <dcterms:modified xsi:type="dcterms:W3CDTF">2023-04-14T15:24:00Z</dcterms:modified>
</cp:coreProperties>
</file>