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148245"/>
        <w:docPartObj>
          <w:docPartGallery w:val="Cover Pages"/>
          <w:docPartUnique/>
        </w:docPartObj>
      </w:sdtPr>
      <w:sdtEndPr>
        <w:rPr>
          <w:noProof/>
        </w:rPr>
      </w:sdtEndPr>
      <w:sdtContent>
        <w:p w14:paraId="602E50AF" w14:textId="1279362B" w:rsidR="00CC46A3" w:rsidRDefault="00CC46A3">
          <w:r>
            <w:rPr>
              <w:noProof/>
            </w:rPr>
            <mc:AlternateContent>
              <mc:Choice Requires="wpg">
                <w:drawing>
                  <wp:anchor distT="0" distB="0" distL="114300" distR="114300" simplePos="0" relativeHeight="251660288" behindDoc="1" locked="0" layoutInCell="1" allowOverlap="1" wp14:anchorId="6BDA3911" wp14:editId="55334F29">
                    <wp:simplePos x="0" y="0"/>
                    <wp:positionH relativeFrom="page">
                      <wp:align>center</wp:align>
                    </wp:positionH>
                    <wp:positionV relativeFrom="page">
                      <wp:align>center</wp:align>
                    </wp:positionV>
                    <wp:extent cx="6852920" cy="9142730"/>
                    <wp:effectExtent l="0" t="0" r="15875" b="147320"/>
                    <wp:wrapNone/>
                    <wp:docPr id="119" name="Group 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E17B4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w:hAnsi="Aptos" w:cs="Cambria"/>
                                      <w:sz w:val="40"/>
                                      <w:szCs w:val="40"/>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7CCD507" w14:textId="31B58F35" w:rsidR="00CC46A3" w:rsidRPr="00CC46A3" w:rsidRDefault="00CC46A3">
                                      <w:pPr>
                                        <w:pStyle w:val="NoSpacing"/>
                                        <w:rPr>
                                          <w:color w:val="FFFFFF" w:themeColor="background1"/>
                                          <w:sz w:val="32"/>
                                          <w:szCs w:val="32"/>
                                        </w:rPr>
                                      </w:pPr>
                                      <w:r w:rsidRPr="00CC46A3">
                                        <w:rPr>
                                          <w:rFonts w:ascii="Aptos" w:hAnsi="Aptos" w:cs="Cambria"/>
                                          <w:sz w:val="40"/>
                                          <w:szCs w:val="40"/>
                                        </w:rPr>
                                        <w:t>Last updated October 202</w:t>
                                      </w:r>
                                      <w:r w:rsidR="00E613D8">
                                        <w:rPr>
                                          <w:rFonts w:ascii="Aptos" w:hAnsi="Aptos" w:cs="Cambria"/>
                                          <w:sz w:val="40"/>
                                          <w:szCs w:val="40"/>
                                        </w:rPr>
                                        <w:t>5</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20A3BA9" w14:textId="60DF1B87" w:rsidR="00CC46A3" w:rsidRPr="00CC46A3" w:rsidRDefault="00CC46A3">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80"/>
                                          <w:szCs w:val="80"/>
                                        </w:rPr>
                                      </w:pPr>
                                      <w:r w:rsidRPr="00CC46A3">
                                        <w:rPr>
                                          <w:rFonts w:asciiTheme="majorHAnsi" w:eastAsiaTheme="majorEastAsia" w:hAnsiTheme="majorHAnsi" w:cstheme="majorBidi"/>
                                          <w:b/>
                                          <w:bCs/>
                                          <w:color w:val="595959" w:themeColor="text1" w:themeTint="A6"/>
                                          <w:sz w:val="80"/>
                                          <w:szCs w:val="80"/>
                                        </w:rPr>
                                        <w:t xml:space="preserve">Black History </w:t>
                                      </w:r>
                                      <w:r>
                                        <w:rPr>
                                          <w:rFonts w:asciiTheme="majorHAnsi" w:eastAsiaTheme="majorEastAsia" w:hAnsiTheme="majorHAnsi" w:cstheme="majorBidi"/>
                                          <w:b/>
                                          <w:bCs/>
                                          <w:color w:val="595959" w:themeColor="text1" w:themeTint="A6"/>
                                          <w:sz w:val="80"/>
                                          <w:szCs w:val="80"/>
                                        </w:rPr>
                                        <w:t xml:space="preserve">                  </w:t>
                                      </w:r>
                                      <w:r w:rsidRPr="00CC46A3">
                                        <w:rPr>
                                          <w:rFonts w:asciiTheme="majorHAnsi" w:eastAsiaTheme="majorEastAsia" w:hAnsiTheme="majorHAnsi" w:cstheme="majorBidi"/>
                                          <w:b/>
                                          <w:bCs/>
                                          <w:color w:val="595959" w:themeColor="text1" w:themeTint="A6"/>
                                          <w:sz w:val="80"/>
                                          <w:szCs w:val="80"/>
                                        </w:rPr>
                                        <w:t>Resource Guide</w:t>
                                      </w:r>
                                    </w:p>
                                  </w:sdtContent>
                                </w:sdt>
                                <w:sdt>
                                  <w:sdtPr>
                                    <w:rPr>
                                      <w:caps/>
                                      <w:color w:val="0E2841"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D9FB9E8" w14:textId="67A1FFA6" w:rsidR="00CC46A3" w:rsidRDefault="00327217">
                                      <w:pPr>
                                        <w:pStyle w:val="NoSpacing"/>
                                        <w:spacing w:before="240"/>
                                        <w:rPr>
                                          <w:caps/>
                                          <w:color w:val="0E2841" w:themeColor="text2"/>
                                          <w:sz w:val="36"/>
                                          <w:szCs w:val="36"/>
                                        </w:rPr>
                                      </w:pPr>
                                      <w:r>
                                        <w:rPr>
                                          <w:color w:val="0E2841" w:themeColor="text2"/>
                                          <w:sz w:val="72"/>
                                          <w:szCs w:val="72"/>
                                        </w:rPr>
                                        <w:t>Cadbury Research Library: Special Collections, University of Birmingham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BDA3911" id="Group 121" o:spid="_x0000_s1026" alt="&quot;&quot;" style="position:absolute;margin-left:0;margin-top:0;width:539.6pt;height:719.9pt;z-index:-25165619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" fillcolor="#156082 [3204]" strokecolor="black [3213]"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" fillcolor="#e17b4d" strokecolor="black [3213]" strokeweight="1pt">
                      <v:textbox inset="36pt,14.4pt,36pt,36pt">
                        <w:txbxContent>
                          <w:sdt>
                            <w:sdtPr>
                              <w:rPr>
                                <w:rFonts w:ascii="Aptos" w:hAnsi="Aptos" w:cs="Cambria"/>
                                <w:sz w:val="40"/>
                                <w:szCs w:val="40"/>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27CCD507" w14:textId="31B58F35" w:rsidR="00CC46A3" w:rsidRPr="00CC46A3" w:rsidRDefault="00CC46A3">
                                <w:pPr>
                                  <w:pStyle w:val="NoSpacing"/>
                                  <w:rPr>
                                    <w:color w:val="FFFFFF" w:themeColor="background1"/>
                                    <w:sz w:val="32"/>
                                    <w:szCs w:val="32"/>
                                  </w:rPr>
                                </w:pPr>
                                <w:r w:rsidRPr="00CC46A3">
                                  <w:rPr>
                                    <w:rFonts w:ascii="Aptos" w:hAnsi="Aptos" w:cs="Cambria"/>
                                    <w:sz w:val="40"/>
                                    <w:szCs w:val="40"/>
                                  </w:rPr>
                                  <w:t>Last updated October 202</w:t>
                                </w:r>
                                <w:r w:rsidR="00E613D8">
                                  <w:rPr>
                                    <w:rFonts w:ascii="Aptos" w:hAnsi="Aptos" w:cs="Cambria"/>
                                    <w:sz w:val="40"/>
                                    <w:szCs w:val="40"/>
                                  </w:rPr>
                                  <w:t>5</w:t>
                                </w:r>
                              </w:p>
                            </w:sdtContent>
                          </w:sdt>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" filled="f" strokecolor="black [3213]" strokeweight=".5pt">
                      <v:textbox inset="36pt,36pt,36pt,36pt">
                        <w:txbxContent>
                          <w:sdt>
                            <w:sdtPr>
                              <w:rPr>
                                <w:rFonts w:asciiTheme="majorHAnsi" w:eastAsiaTheme="majorEastAsia" w:hAnsiTheme="majorHAnsi" w:cstheme="majorBidi"/>
                                <w:b/>
                                <w:bCs/>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20A3BA9" w14:textId="60DF1B87" w:rsidR="00CC46A3" w:rsidRPr="00CC46A3" w:rsidRDefault="00CC46A3">
                                <w:pPr>
                                  <w:pStyle w:val="NoSpacing"/>
                                  <w:pBdr>
                                    <w:bottom w:val="single" w:sz="6" w:space="4" w:color="7F7F7F" w:themeColor="text1" w:themeTint="80"/>
                                  </w:pBdr>
                                  <w:rPr>
                                    <w:rFonts w:asciiTheme="majorHAnsi" w:eastAsiaTheme="majorEastAsia" w:hAnsiTheme="majorHAnsi" w:cstheme="majorBidi"/>
                                    <w:b/>
                                    <w:bCs/>
                                    <w:color w:val="595959" w:themeColor="text1" w:themeTint="A6"/>
                                    <w:sz w:val="80"/>
                                    <w:szCs w:val="80"/>
                                  </w:rPr>
                                </w:pPr>
                                <w:r w:rsidRPr="00CC46A3">
                                  <w:rPr>
                                    <w:rFonts w:asciiTheme="majorHAnsi" w:eastAsiaTheme="majorEastAsia" w:hAnsiTheme="majorHAnsi" w:cstheme="majorBidi"/>
                                    <w:b/>
                                    <w:bCs/>
                                    <w:color w:val="595959" w:themeColor="text1" w:themeTint="A6"/>
                                    <w:sz w:val="80"/>
                                    <w:szCs w:val="80"/>
                                  </w:rPr>
                                  <w:t xml:space="preserve">Black History </w:t>
                                </w:r>
                                <w:r>
                                  <w:rPr>
                                    <w:rFonts w:asciiTheme="majorHAnsi" w:eastAsiaTheme="majorEastAsia" w:hAnsiTheme="majorHAnsi" w:cstheme="majorBidi"/>
                                    <w:b/>
                                    <w:bCs/>
                                    <w:color w:val="595959" w:themeColor="text1" w:themeTint="A6"/>
                                    <w:sz w:val="80"/>
                                    <w:szCs w:val="80"/>
                                  </w:rPr>
                                  <w:t xml:space="preserve">                  </w:t>
                                </w:r>
                                <w:r w:rsidRPr="00CC46A3">
                                  <w:rPr>
                                    <w:rFonts w:asciiTheme="majorHAnsi" w:eastAsiaTheme="majorEastAsia" w:hAnsiTheme="majorHAnsi" w:cstheme="majorBidi"/>
                                    <w:b/>
                                    <w:bCs/>
                                    <w:color w:val="595959" w:themeColor="text1" w:themeTint="A6"/>
                                    <w:sz w:val="80"/>
                                    <w:szCs w:val="80"/>
                                  </w:rPr>
                                  <w:t>Resource Guide</w:t>
                                </w:r>
                              </w:p>
                            </w:sdtContent>
                          </w:sdt>
                          <w:sdt>
                            <w:sdtPr>
                              <w:rPr>
                                <w:caps/>
                                <w:color w:val="0E2841"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D9FB9E8" w14:textId="67A1FFA6" w:rsidR="00CC46A3" w:rsidRDefault="00327217">
                                <w:pPr>
                                  <w:pStyle w:val="NoSpacing"/>
                                  <w:spacing w:before="240"/>
                                  <w:rPr>
                                    <w:caps/>
                                    <w:color w:val="0E2841" w:themeColor="text2"/>
                                    <w:sz w:val="36"/>
                                    <w:szCs w:val="36"/>
                                  </w:rPr>
                                </w:pPr>
                                <w:r>
                                  <w:rPr>
                                    <w:color w:val="0E2841" w:themeColor="text2"/>
                                    <w:sz w:val="72"/>
                                    <w:szCs w:val="72"/>
                                  </w:rPr>
                                  <w:t>Cadbury Research Library: Special Collections, University of Birmingham</w:t>
                                </w:r>
                              </w:p>
                            </w:sdtContent>
                          </w:sdt>
                        </w:txbxContent>
                      </v:textbox>
                    </v:shape>
                    <w10:wrap anchorx="page" anchory="page"/>
                  </v:group>
                </w:pict>
              </mc:Fallback>
            </mc:AlternateContent>
          </w:r>
        </w:p>
        <w:p w14:paraId="6F26CF02" w14:textId="4F1FC0B3" w:rsidR="008A44DE" w:rsidRPr="00CC46A3" w:rsidRDefault="00CC46A3" w:rsidP="00CC46A3">
          <w:pPr>
            <w:widowControl/>
            <w:autoSpaceDE/>
            <w:autoSpaceDN/>
            <w:adjustRightInd/>
            <w:rPr>
              <w:noProof/>
            </w:rPr>
            <w:sectPr w:rsidR="008A44DE" w:rsidRPr="00CC46A3" w:rsidSect="00CC46A3">
              <w:type w:val="continuous"/>
              <w:pgSz w:w="11910" w:h="16840"/>
              <w:pgMar w:top="160" w:right="0" w:bottom="0" w:left="120" w:header="720" w:footer="720" w:gutter="0"/>
              <w:pgNumType w:start="0"/>
              <w:cols w:space="720"/>
              <w:noEndnote/>
              <w:titlePg/>
              <w:docGrid w:linePitch="326"/>
            </w:sectPr>
          </w:pPr>
          <w:r>
            <w:rPr>
              <w:noProof/>
            </w:rPr>
            <w:drawing>
              <wp:anchor distT="0" distB="0" distL="114300" distR="114300" simplePos="0" relativeHeight="251662336" behindDoc="1" locked="0" layoutInCell="1" allowOverlap="1" wp14:anchorId="7C023EED" wp14:editId="65AAD094">
                <wp:simplePos x="0" y="0"/>
                <wp:positionH relativeFrom="margin">
                  <wp:posOffset>804484</wp:posOffset>
                </wp:positionH>
                <wp:positionV relativeFrom="paragraph">
                  <wp:posOffset>604206</wp:posOffset>
                </wp:positionV>
                <wp:extent cx="2729230" cy="1537970"/>
                <wp:effectExtent l="0" t="0" r="0" b="5080"/>
                <wp:wrapTight wrapText="bothSides">
                  <wp:wrapPolygon edited="0">
                    <wp:start x="0" y="0"/>
                    <wp:lineTo x="0" y="21404"/>
                    <wp:lineTo x="21409" y="21404"/>
                    <wp:lineTo x="21409"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07" r="3279"/>
                        <a:stretch/>
                      </pic:blipFill>
                      <pic:spPr bwMode="auto">
                        <a:xfrm>
                          <a:off x="0" y="0"/>
                          <a:ext cx="2729230" cy="1537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br w:type="page"/>
          </w:r>
        </w:p>
      </w:sdtContent>
    </w:sdt>
    <w:p w14:paraId="3EE06089" w14:textId="77777777" w:rsidR="008A44DE" w:rsidRPr="00CC46A3" w:rsidRDefault="008A44DE" w:rsidP="00AF3FDB">
      <w:pPr>
        <w:pStyle w:val="Heading1"/>
      </w:pPr>
      <w:r w:rsidRPr="00CC46A3">
        <w:lastRenderedPageBreak/>
        <w:t>Black History Resource List</w:t>
      </w:r>
    </w:p>
    <w:p w14:paraId="40E43552" w14:textId="77777777" w:rsidR="008A44DE" w:rsidRDefault="008A44DE">
      <w:pPr>
        <w:pStyle w:val="BodyText"/>
        <w:kinsoku w:val="0"/>
        <w:overflowPunct w:val="0"/>
        <w:rPr>
          <w:b/>
          <w:bCs/>
          <w:sz w:val="20"/>
          <w:szCs w:val="20"/>
        </w:rPr>
      </w:pPr>
    </w:p>
    <w:p w14:paraId="0DDE648E" w14:textId="77777777" w:rsidR="008A44DE" w:rsidRDefault="008A44DE">
      <w:pPr>
        <w:pStyle w:val="BodyText"/>
        <w:kinsoku w:val="0"/>
        <w:overflowPunct w:val="0"/>
        <w:spacing w:before="5"/>
        <w:rPr>
          <w:b/>
          <w:bCs/>
          <w:sz w:val="18"/>
          <w:szCs w:val="18"/>
        </w:rPr>
      </w:pPr>
    </w:p>
    <w:p w14:paraId="27C4664B" w14:textId="77777777" w:rsidR="008A44DE" w:rsidRDefault="00853062">
      <w:pPr>
        <w:pStyle w:val="BodyText"/>
        <w:kinsoku w:val="0"/>
        <w:overflowPunct w:val="0"/>
        <w:spacing w:before="45"/>
        <w:ind w:left="120" w:right="486"/>
        <w:rPr>
          <w:sz w:val="28"/>
          <w:szCs w:val="28"/>
        </w:rPr>
      </w:pPr>
      <w:r>
        <w:rPr>
          <w:sz w:val="28"/>
          <w:szCs w:val="28"/>
        </w:rPr>
        <w:t xml:space="preserve">This is a guide detailing </w:t>
      </w:r>
      <w:r w:rsidR="008A44DE">
        <w:rPr>
          <w:sz w:val="28"/>
          <w:szCs w:val="28"/>
        </w:rPr>
        <w:t xml:space="preserve">archives and rare books held </w:t>
      </w:r>
      <w:r>
        <w:rPr>
          <w:sz w:val="28"/>
          <w:szCs w:val="28"/>
        </w:rPr>
        <w:t xml:space="preserve">at the </w:t>
      </w:r>
      <w:r w:rsidR="003371C8">
        <w:rPr>
          <w:sz w:val="28"/>
          <w:szCs w:val="28"/>
        </w:rPr>
        <w:br/>
      </w:r>
      <w:hyperlink r:id="rId9" w:history="1">
        <w:r w:rsidRPr="006D0D0C">
          <w:rPr>
            <w:rStyle w:val="Hyperlink"/>
            <w:sz w:val="28"/>
            <w:szCs w:val="28"/>
          </w:rPr>
          <w:t>Cadbury Research Library</w:t>
        </w:r>
      </w:hyperlink>
      <w:r>
        <w:rPr>
          <w:sz w:val="28"/>
          <w:szCs w:val="28"/>
        </w:rPr>
        <w:t xml:space="preserve">, University of Birmingham that relate to </w:t>
      </w:r>
      <w:r w:rsidR="007F32F8">
        <w:rPr>
          <w:sz w:val="28"/>
          <w:szCs w:val="28"/>
        </w:rPr>
        <w:t>B</w:t>
      </w:r>
      <w:r>
        <w:rPr>
          <w:sz w:val="28"/>
          <w:szCs w:val="28"/>
        </w:rPr>
        <w:t xml:space="preserve">lack </w:t>
      </w:r>
      <w:r w:rsidR="007F32F8">
        <w:rPr>
          <w:sz w:val="28"/>
          <w:szCs w:val="28"/>
        </w:rPr>
        <w:t>H</w:t>
      </w:r>
      <w:r>
        <w:rPr>
          <w:sz w:val="28"/>
          <w:szCs w:val="28"/>
        </w:rPr>
        <w:t>istory.</w:t>
      </w:r>
    </w:p>
    <w:p w14:paraId="34950265" w14:textId="77777777" w:rsidR="008A44DE" w:rsidRDefault="008A44DE">
      <w:pPr>
        <w:pStyle w:val="BodyText"/>
        <w:kinsoku w:val="0"/>
        <w:overflowPunct w:val="0"/>
        <w:rPr>
          <w:sz w:val="28"/>
          <w:szCs w:val="28"/>
        </w:rPr>
      </w:pPr>
    </w:p>
    <w:p w14:paraId="5389AA8B" w14:textId="77777777" w:rsidR="008A44DE" w:rsidRDefault="008A44DE" w:rsidP="00E56AA7">
      <w:pPr>
        <w:pStyle w:val="BodyText"/>
        <w:kinsoku w:val="0"/>
        <w:overflowPunct w:val="0"/>
        <w:spacing w:line="242" w:lineRule="auto"/>
        <w:ind w:left="120" w:right="437"/>
        <w:rPr>
          <w:sz w:val="28"/>
          <w:szCs w:val="28"/>
        </w:rPr>
      </w:pPr>
      <w:r>
        <w:rPr>
          <w:sz w:val="28"/>
          <w:szCs w:val="28"/>
        </w:rPr>
        <w:t xml:space="preserve">Items in this list have been found using our catalogues and indexes, </w:t>
      </w:r>
      <w:r w:rsidR="00407977">
        <w:rPr>
          <w:sz w:val="28"/>
          <w:szCs w:val="28"/>
        </w:rPr>
        <w:t>and</w:t>
      </w:r>
      <w:r>
        <w:rPr>
          <w:sz w:val="28"/>
          <w:szCs w:val="28"/>
        </w:rPr>
        <w:t xml:space="preserve"> suggested by staff members</w:t>
      </w:r>
      <w:r w:rsidR="00E56AA7">
        <w:rPr>
          <w:sz w:val="28"/>
          <w:szCs w:val="28"/>
        </w:rPr>
        <w:t xml:space="preserve"> and </w:t>
      </w:r>
      <w:r>
        <w:rPr>
          <w:sz w:val="28"/>
          <w:szCs w:val="28"/>
        </w:rPr>
        <w:t>researchers, but it is not exhaustive.</w:t>
      </w:r>
      <w:r w:rsidR="00E56AA7">
        <w:rPr>
          <w:sz w:val="28"/>
          <w:szCs w:val="28"/>
        </w:rPr>
        <w:t xml:space="preserve"> We</w:t>
      </w:r>
      <w:r>
        <w:rPr>
          <w:sz w:val="28"/>
          <w:szCs w:val="28"/>
        </w:rPr>
        <w:t xml:space="preserve"> have many more archive documents </w:t>
      </w:r>
      <w:r w:rsidR="00853062">
        <w:rPr>
          <w:sz w:val="28"/>
          <w:szCs w:val="28"/>
        </w:rPr>
        <w:t xml:space="preserve">and rare books </w:t>
      </w:r>
      <w:r>
        <w:rPr>
          <w:sz w:val="28"/>
          <w:szCs w:val="28"/>
        </w:rPr>
        <w:t xml:space="preserve">available for research, but there are too many to </w:t>
      </w:r>
      <w:r w:rsidR="007F32F8">
        <w:rPr>
          <w:sz w:val="28"/>
          <w:szCs w:val="28"/>
        </w:rPr>
        <w:t>list,</w:t>
      </w:r>
      <w:r>
        <w:rPr>
          <w:sz w:val="28"/>
          <w:szCs w:val="28"/>
        </w:rPr>
        <w:t xml:space="preserve"> so we have highlight</w:t>
      </w:r>
      <w:r w:rsidR="00131626">
        <w:rPr>
          <w:sz w:val="28"/>
          <w:szCs w:val="28"/>
        </w:rPr>
        <w:t>ed</w:t>
      </w:r>
      <w:r>
        <w:rPr>
          <w:sz w:val="28"/>
          <w:szCs w:val="28"/>
        </w:rPr>
        <w:t xml:space="preserve"> key documents. If you come across other sources during the course of your research you think should be included, we would be pleased to hear about them.</w:t>
      </w:r>
    </w:p>
    <w:p w14:paraId="636065C5" w14:textId="77777777" w:rsidR="008A44DE" w:rsidRDefault="008A44DE">
      <w:pPr>
        <w:pStyle w:val="BodyText"/>
        <w:kinsoku w:val="0"/>
        <w:overflowPunct w:val="0"/>
        <w:spacing w:before="11"/>
        <w:rPr>
          <w:sz w:val="22"/>
          <w:szCs w:val="22"/>
        </w:rPr>
      </w:pPr>
    </w:p>
    <w:p w14:paraId="042D1727" w14:textId="3A6FA0B0" w:rsidR="006D0D0C" w:rsidRDefault="008A44DE">
      <w:pPr>
        <w:pStyle w:val="BodyText"/>
        <w:kinsoku w:val="0"/>
        <w:overflowPunct w:val="0"/>
        <w:ind w:left="120" w:right="482"/>
        <w:rPr>
          <w:color w:val="000000"/>
          <w:sz w:val="28"/>
          <w:szCs w:val="28"/>
        </w:rPr>
      </w:pPr>
      <w:r>
        <w:rPr>
          <w:sz w:val="28"/>
          <w:szCs w:val="28"/>
        </w:rPr>
        <w:t xml:space="preserve">You can search </w:t>
      </w:r>
      <w:r w:rsidR="006D0D0C">
        <w:rPr>
          <w:sz w:val="28"/>
          <w:szCs w:val="28"/>
        </w:rPr>
        <w:t xml:space="preserve">for further sources via </w:t>
      </w:r>
      <w:r>
        <w:rPr>
          <w:sz w:val="28"/>
          <w:szCs w:val="28"/>
        </w:rPr>
        <w:t xml:space="preserve">our </w:t>
      </w:r>
      <w:hyperlink r:id="rId10" w:history="1">
        <w:r w:rsidRPr="00943AD8">
          <w:rPr>
            <w:rStyle w:val="Hyperlink"/>
            <w:sz w:val="28"/>
            <w:szCs w:val="28"/>
          </w:rPr>
          <w:t>archive catalogue</w:t>
        </w:r>
      </w:hyperlink>
      <w:r>
        <w:rPr>
          <w:color w:val="0000FF"/>
          <w:sz w:val="28"/>
          <w:szCs w:val="28"/>
        </w:rPr>
        <w:t xml:space="preserve"> </w:t>
      </w:r>
      <w:r>
        <w:rPr>
          <w:color w:val="000000"/>
          <w:sz w:val="28"/>
          <w:szCs w:val="28"/>
        </w:rPr>
        <w:t xml:space="preserve">and our </w:t>
      </w:r>
      <w:hyperlink r:id="rId11" w:history="1">
        <w:r>
          <w:rPr>
            <w:color w:val="0000FF"/>
            <w:sz w:val="28"/>
            <w:szCs w:val="28"/>
            <w:u w:val="single"/>
          </w:rPr>
          <w:t>book catalogu</w:t>
        </w:r>
        <w:r>
          <w:rPr>
            <w:color w:val="0000FF"/>
            <w:sz w:val="28"/>
            <w:szCs w:val="28"/>
            <w:u w:val="single"/>
          </w:rPr>
          <w:t>e</w:t>
        </w:r>
        <w:r>
          <w:rPr>
            <w:color w:val="0000FF"/>
            <w:sz w:val="28"/>
            <w:szCs w:val="28"/>
          </w:rPr>
          <w:t xml:space="preserve"> </w:t>
        </w:r>
      </w:hyperlink>
      <w:r>
        <w:rPr>
          <w:color w:val="000000"/>
          <w:sz w:val="28"/>
          <w:szCs w:val="28"/>
        </w:rPr>
        <w:t xml:space="preserve">online. </w:t>
      </w:r>
    </w:p>
    <w:p w14:paraId="50DDEBD0" w14:textId="77777777" w:rsidR="006D0D0C" w:rsidRDefault="006D0D0C">
      <w:pPr>
        <w:pStyle w:val="BodyText"/>
        <w:kinsoku w:val="0"/>
        <w:overflowPunct w:val="0"/>
        <w:ind w:left="120" w:right="482"/>
        <w:rPr>
          <w:color w:val="000000"/>
          <w:sz w:val="28"/>
          <w:szCs w:val="28"/>
        </w:rPr>
      </w:pPr>
    </w:p>
    <w:p w14:paraId="6CAC70B0" w14:textId="77777777" w:rsidR="008A44DE" w:rsidRDefault="008A44DE">
      <w:pPr>
        <w:pStyle w:val="BodyText"/>
        <w:kinsoku w:val="0"/>
        <w:overflowPunct w:val="0"/>
        <w:ind w:left="120" w:right="482"/>
        <w:rPr>
          <w:color w:val="000000"/>
          <w:sz w:val="28"/>
          <w:szCs w:val="28"/>
        </w:rPr>
      </w:pPr>
      <w:r>
        <w:rPr>
          <w:color w:val="000000"/>
          <w:sz w:val="28"/>
          <w:szCs w:val="28"/>
        </w:rPr>
        <w:t xml:space="preserve">Our main website gives </w:t>
      </w:r>
      <w:hyperlink r:id="rId12" w:history="1">
        <w:r w:rsidRPr="00E24D58">
          <w:rPr>
            <w:rStyle w:val="Hyperlink"/>
            <w:sz w:val="28"/>
            <w:szCs w:val="28"/>
          </w:rPr>
          <w:t>visitor informati</w:t>
        </w:r>
        <w:r w:rsidRPr="00E24D58">
          <w:rPr>
            <w:rStyle w:val="Hyperlink"/>
            <w:sz w:val="28"/>
            <w:szCs w:val="28"/>
          </w:rPr>
          <w:t>o</w:t>
        </w:r>
        <w:r w:rsidRPr="00E24D58">
          <w:rPr>
            <w:rStyle w:val="Hyperlink"/>
            <w:sz w:val="28"/>
            <w:szCs w:val="28"/>
          </w:rPr>
          <w:t>n</w:t>
        </w:r>
      </w:hyperlink>
      <w:r>
        <w:rPr>
          <w:color w:val="0000FF"/>
          <w:sz w:val="28"/>
          <w:szCs w:val="28"/>
        </w:rPr>
        <w:t xml:space="preserve"> </w:t>
      </w:r>
      <w:r>
        <w:rPr>
          <w:color w:val="000000"/>
          <w:sz w:val="28"/>
          <w:szCs w:val="28"/>
        </w:rPr>
        <w:t xml:space="preserve">should you wish to </w:t>
      </w:r>
      <w:r w:rsidR="006D0D0C">
        <w:rPr>
          <w:color w:val="000000"/>
          <w:sz w:val="28"/>
          <w:szCs w:val="28"/>
        </w:rPr>
        <w:t xml:space="preserve">visit and </w:t>
      </w:r>
      <w:r>
        <w:rPr>
          <w:color w:val="000000"/>
          <w:sz w:val="28"/>
          <w:szCs w:val="28"/>
        </w:rPr>
        <w:t>consult any of the items we hold.</w:t>
      </w:r>
    </w:p>
    <w:p w14:paraId="2E6BFFE2" w14:textId="77777777" w:rsidR="008A44DE" w:rsidRDefault="008A44DE">
      <w:pPr>
        <w:pStyle w:val="BodyText"/>
        <w:kinsoku w:val="0"/>
        <w:overflowPunct w:val="0"/>
        <w:rPr>
          <w:sz w:val="28"/>
          <w:szCs w:val="28"/>
        </w:rPr>
      </w:pPr>
    </w:p>
    <w:p w14:paraId="18719E7B" w14:textId="77777777" w:rsidR="00EC0B5D" w:rsidRDefault="00EC0B5D" w:rsidP="00EC0B5D">
      <w:pPr>
        <w:pStyle w:val="BodyText"/>
        <w:kinsoku w:val="0"/>
        <w:overflowPunct w:val="0"/>
        <w:ind w:left="120" w:right="255"/>
        <w:rPr>
          <w:sz w:val="28"/>
          <w:szCs w:val="28"/>
        </w:rPr>
      </w:pPr>
      <w:r>
        <w:rPr>
          <w:sz w:val="28"/>
          <w:szCs w:val="28"/>
        </w:rPr>
        <w:t>Archives listed in this guide are by or about peoples of African and Caribbean descent. Please be aware that historic documents or older books may use terminology or images that we would consider offensive today.</w:t>
      </w:r>
    </w:p>
    <w:p w14:paraId="59D98277" w14:textId="77777777" w:rsidR="00EC0B5D" w:rsidRDefault="00EC0B5D" w:rsidP="00EC0B5D">
      <w:pPr>
        <w:pStyle w:val="BodyText"/>
        <w:kinsoku w:val="0"/>
        <w:overflowPunct w:val="0"/>
        <w:ind w:left="120" w:right="255"/>
        <w:rPr>
          <w:sz w:val="28"/>
          <w:szCs w:val="28"/>
        </w:rPr>
      </w:pPr>
    </w:p>
    <w:p w14:paraId="086EE866" w14:textId="2B95E6D8" w:rsidR="00EC0B5D" w:rsidRDefault="00EC0B5D" w:rsidP="00EC0B5D">
      <w:pPr>
        <w:pStyle w:val="BodyText"/>
        <w:kinsoku w:val="0"/>
        <w:overflowPunct w:val="0"/>
        <w:ind w:left="120" w:right="255"/>
        <w:rPr>
          <w:sz w:val="28"/>
          <w:szCs w:val="28"/>
        </w:rPr>
      </w:pPr>
      <w:r>
        <w:rPr>
          <w:sz w:val="28"/>
          <w:szCs w:val="28"/>
        </w:rPr>
        <w:t xml:space="preserve">If you </w:t>
      </w:r>
      <w:r>
        <w:rPr>
          <w:sz w:val="28"/>
          <w:szCs w:val="28"/>
        </w:rPr>
        <w:t>have</w:t>
      </w:r>
      <w:r>
        <w:rPr>
          <w:sz w:val="28"/>
          <w:szCs w:val="28"/>
        </w:rPr>
        <w:t xml:space="preserve"> a paper copy of this guide, you can access the weblinks in this guide via the online version at: </w:t>
      </w:r>
      <w:hyperlink r:id="rId13" w:history="1">
        <w:r w:rsidRPr="0094423E">
          <w:rPr>
            <w:rStyle w:val="Hyperlink"/>
            <w:sz w:val="28"/>
            <w:szCs w:val="28"/>
          </w:rPr>
          <w:t>www.birmingham.ac.uk/facilities/cadbury/rlt/subject</w:t>
        </w:r>
      </w:hyperlink>
    </w:p>
    <w:p w14:paraId="34F01CFE" w14:textId="77777777" w:rsidR="00EC0B5D" w:rsidRDefault="00EC0B5D" w:rsidP="00EC0B5D">
      <w:pPr>
        <w:pStyle w:val="BodyText"/>
        <w:kinsoku w:val="0"/>
        <w:overflowPunct w:val="0"/>
        <w:ind w:left="120" w:right="255"/>
        <w:rPr>
          <w:sz w:val="28"/>
          <w:szCs w:val="28"/>
        </w:rPr>
      </w:pPr>
    </w:p>
    <w:p w14:paraId="004442F8" w14:textId="6FBC4FE1" w:rsidR="008A44DE" w:rsidRDefault="00EC0B5D">
      <w:pPr>
        <w:pStyle w:val="BodyText"/>
        <w:kinsoku w:val="0"/>
        <w:overflowPunct w:val="0"/>
        <w:ind w:left="120" w:right="227"/>
        <w:rPr>
          <w:color w:val="000000"/>
          <w:sz w:val="28"/>
          <w:szCs w:val="28"/>
        </w:rPr>
      </w:pPr>
      <w:r>
        <w:rPr>
          <w:sz w:val="28"/>
          <w:szCs w:val="28"/>
        </w:rPr>
        <w:br/>
        <w:t xml:space="preserve">Other resources: </w:t>
      </w:r>
      <w:r w:rsidR="008A44DE">
        <w:rPr>
          <w:sz w:val="28"/>
          <w:szCs w:val="28"/>
        </w:rPr>
        <w:t>The National Archives</w:t>
      </w:r>
      <w:r w:rsidR="00131626">
        <w:rPr>
          <w:sz w:val="28"/>
          <w:szCs w:val="28"/>
        </w:rPr>
        <w:t>, Kew</w:t>
      </w:r>
      <w:r w:rsidR="008A44DE">
        <w:rPr>
          <w:sz w:val="28"/>
          <w:szCs w:val="28"/>
        </w:rPr>
        <w:t xml:space="preserve"> also has compiled a useful </w:t>
      </w:r>
      <w:hyperlink r:id="rId14" w:history="1">
        <w:r w:rsidR="008A44DE">
          <w:rPr>
            <w:color w:val="0000FF"/>
            <w:sz w:val="28"/>
            <w:szCs w:val="28"/>
            <w:u w:val="single"/>
          </w:rPr>
          <w:t>gu</w:t>
        </w:r>
        <w:r w:rsidR="008A44DE">
          <w:rPr>
            <w:color w:val="0000FF"/>
            <w:sz w:val="28"/>
            <w:szCs w:val="28"/>
            <w:u w:val="single"/>
          </w:rPr>
          <w:t>i</w:t>
        </w:r>
        <w:r w:rsidR="008A44DE">
          <w:rPr>
            <w:color w:val="0000FF"/>
            <w:sz w:val="28"/>
            <w:szCs w:val="28"/>
            <w:u w:val="single"/>
          </w:rPr>
          <w:t>de</w:t>
        </w:r>
        <w:r w:rsidR="008A44DE">
          <w:rPr>
            <w:color w:val="0000FF"/>
            <w:sz w:val="28"/>
            <w:szCs w:val="28"/>
          </w:rPr>
          <w:t xml:space="preserve"> </w:t>
        </w:r>
      </w:hyperlink>
      <w:r w:rsidR="008A44DE">
        <w:rPr>
          <w:color w:val="000000"/>
          <w:sz w:val="28"/>
          <w:szCs w:val="28"/>
        </w:rPr>
        <w:t>intended as an introduction to the key records relating to the history the British Empire and Commonwealth held at The National Archives and at other archives in the UK.</w:t>
      </w:r>
    </w:p>
    <w:p w14:paraId="55C9CA9B" w14:textId="77777777" w:rsidR="008A44DE" w:rsidRDefault="008A44DE">
      <w:pPr>
        <w:pStyle w:val="BodyText"/>
        <w:kinsoku w:val="0"/>
        <w:overflowPunct w:val="0"/>
        <w:spacing w:before="12"/>
        <w:rPr>
          <w:sz w:val="27"/>
          <w:szCs w:val="27"/>
        </w:rPr>
      </w:pPr>
    </w:p>
    <w:p w14:paraId="0536EB11" w14:textId="77777777" w:rsidR="008A44DE" w:rsidRDefault="008A44DE">
      <w:pPr>
        <w:pStyle w:val="BodyText"/>
        <w:kinsoku w:val="0"/>
        <w:overflowPunct w:val="0"/>
        <w:ind w:left="120" w:right="255"/>
        <w:rPr>
          <w:sz w:val="28"/>
          <w:szCs w:val="28"/>
        </w:rPr>
      </w:pPr>
    </w:p>
    <w:p w14:paraId="26E4AF4A" w14:textId="77777777" w:rsidR="00CE0523" w:rsidRPr="00CE0523" w:rsidRDefault="00CE0523" w:rsidP="00CE0523"/>
    <w:p w14:paraId="2E256D21" w14:textId="77777777" w:rsidR="00CE0523" w:rsidRDefault="00CE0523" w:rsidP="00CE0523">
      <w:pPr>
        <w:rPr>
          <w:sz w:val="28"/>
          <w:szCs w:val="28"/>
        </w:rPr>
      </w:pPr>
    </w:p>
    <w:p w14:paraId="6CD84ADD" w14:textId="77777777" w:rsidR="00CE0523" w:rsidRDefault="00CE0523" w:rsidP="00CE0523">
      <w:pPr>
        <w:rPr>
          <w:sz w:val="28"/>
          <w:szCs w:val="28"/>
        </w:rPr>
      </w:pPr>
    </w:p>
    <w:p w14:paraId="40BCE780" w14:textId="77777777" w:rsidR="00CE0523" w:rsidRPr="00CE0523" w:rsidRDefault="00CE0523" w:rsidP="00CE0523">
      <w:pPr>
        <w:sectPr w:rsidR="00CE0523" w:rsidRPr="00CE0523">
          <w:footerReference w:type="default" r:id="rId15"/>
          <w:pgSz w:w="11910" w:h="16840"/>
          <w:pgMar w:top="1420" w:right="1680" w:bottom="1240" w:left="1680" w:header="0" w:footer="1056" w:gutter="0"/>
          <w:pgNumType w:start="1"/>
          <w:cols w:space="720" w:equalWidth="0">
            <w:col w:w="8550"/>
          </w:cols>
          <w:noEndnote/>
        </w:sectPr>
      </w:pPr>
    </w:p>
    <w:p w14:paraId="2A09E840" w14:textId="77777777" w:rsidR="008A44DE" w:rsidRPr="00850C23" w:rsidRDefault="008A44DE" w:rsidP="00471E69">
      <w:pPr>
        <w:pStyle w:val="Heading2"/>
        <w:jc w:val="center"/>
      </w:pPr>
      <w:r w:rsidRPr="00471E69">
        <w:lastRenderedPageBreak/>
        <w:t>Archives held at the Cadbury</w:t>
      </w:r>
      <w:r w:rsidR="00471E69">
        <w:t xml:space="preserve"> </w:t>
      </w:r>
      <w:r w:rsidRPr="00471E69">
        <w:t>Research Library</w:t>
      </w:r>
    </w:p>
    <w:p w14:paraId="591FB56B" w14:textId="77777777" w:rsidR="008A44DE" w:rsidRDefault="008A44DE">
      <w:pPr>
        <w:pStyle w:val="BodyText"/>
        <w:kinsoku w:val="0"/>
        <w:overflowPunct w:val="0"/>
        <w:rPr>
          <w:b/>
          <w:bCs/>
          <w:sz w:val="48"/>
          <w:szCs w:val="48"/>
        </w:rPr>
      </w:pPr>
    </w:p>
    <w:p w14:paraId="307F9F5E" w14:textId="77777777" w:rsidR="008A44DE" w:rsidRPr="00F859CB" w:rsidRDefault="008A44DE" w:rsidP="00471E69">
      <w:pPr>
        <w:pStyle w:val="Heading3"/>
        <w:rPr>
          <w:u w:val="none"/>
        </w:rPr>
      </w:pPr>
      <w:r w:rsidRPr="00F859CB">
        <w:rPr>
          <w:u w:val="none"/>
        </w:rPr>
        <w:t>Birmingham Black Oral History Project</w:t>
      </w:r>
    </w:p>
    <w:p w14:paraId="2B11964B" w14:textId="77777777" w:rsidR="008A44DE" w:rsidRDefault="008A44DE" w:rsidP="004B019F">
      <w:pPr>
        <w:pStyle w:val="BodyText"/>
        <w:kinsoku w:val="0"/>
        <w:overflowPunct w:val="0"/>
        <w:spacing w:before="2"/>
        <w:ind w:left="120" w:right="179"/>
        <w:rPr>
          <w:color w:val="0000FF"/>
        </w:rPr>
      </w:pPr>
      <w:r>
        <w:t>This collection comprises copies of recordings and transcripts of interviews, of post war black immigrants to Birmingham which were carried out by the Birmingham Black Oral History Project between 1990 and 1992. We only hold a small proportion of what was created for the project, and some of what we hold is currently closed to researchers. The majority of the recordings are at Birmingham Museum and Art Gallery.</w:t>
      </w:r>
      <w:r w:rsidR="004B019F">
        <w:t xml:space="preserve"> </w:t>
      </w:r>
      <w:r>
        <w:t xml:space="preserve">Reference: </w:t>
      </w:r>
      <w:hyperlink r:id="rId16" w:history="1">
        <w:r w:rsidRPr="00E94A53">
          <w:rPr>
            <w:rStyle w:val="Hyperlink"/>
          </w:rPr>
          <w:t>DA6</w:t>
        </w:r>
      </w:hyperlink>
    </w:p>
    <w:p w14:paraId="5CBF771D" w14:textId="77777777" w:rsidR="008A44DE" w:rsidRDefault="008A44DE">
      <w:pPr>
        <w:pStyle w:val="BodyText"/>
        <w:kinsoku w:val="0"/>
        <w:overflowPunct w:val="0"/>
        <w:spacing w:before="11"/>
        <w:rPr>
          <w:sz w:val="20"/>
          <w:szCs w:val="20"/>
        </w:rPr>
      </w:pPr>
    </w:p>
    <w:p w14:paraId="38497265" w14:textId="77777777" w:rsidR="008A44DE" w:rsidRPr="00F859CB" w:rsidRDefault="008A44DE" w:rsidP="00471E69">
      <w:pPr>
        <w:pStyle w:val="Heading3"/>
        <w:rPr>
          <w:u w:val="none"/>
        </w:rPr>
      </w:pPr>
      <w:r w:rsidRPr="00F859CB">
        <w:rPr>
          <w:u w:val="none"/>
        </w:rPr>
        <w:t>British Cotton Growing Association</w:t>
      </w:r>
    </w:p>
    <w:p w14:paraId="74B664E1" w14:textId="77777777" w:rsidR="008A44DE" w:rsidRDefault="008A44DE" w:rsidP="004B019F">
      <w:pPr>
        <w:pStyle w:val="BodyText"/>
        <w:kinsoku w:val="0"/>
        <w:overflowPunct w:val="0"/>
        <w:spacing w:before="2"/>
        <w:ind w:left="120" w:right="128"/>
        <w:rPr>
          <w:color w:val="0000FF"/>
        </w:rPr>
      </w:pPr>
      <w:r>
        <w:t xml:space="preserve">Founded in 1902 in order to promote the growth and cultivation of cotton within the British Empire. This collection includes, for example the travel diaries (with maps and photographs) of Sir William Himbury who visited all the major cotton growing countries in the course of his work, 1904-1938. In 1925, for example, he made a </w:t>
      </w:r>
      <w:r w:rsidR="00D3603F">
        <w:t>five-month</w:t>
      </w:r>
      <w:r>
        <w:t xml:space="preserve"> tour, as General Manager, of the cotton growing areas of India, Uganda, the Sudan and Egypt.</w:t>
      </w:r>
      <w:r w:rsidR="004B019F">
        <w:t xml:space="preserve"> </w:t>
      </w:r>
      <w:r>
        <w:t xml:space="preserve">Reference: </w:t>
      </w:r>
      <w:hyperlink r:id="rId17" w:history="1">
        <w:r>
          <w:rPr>
            <w:color w:val="0000FF"/>
            <w:u w:val="single"/>
          </w:rPr>
          <w:t>BCGA</w:t>
        </w:r>
      </w:hyperlink>
    </w:p>
    <w:p w14:paraId="144903ED" w14:textId="77777777" w:rsidR="008A44DE" w:rsidRDefault="008A44DE">
      <w:pPr>
        <w:pStyle w:val="BodyText"/>
        <w:kinsoku w:val="0"/>
        <w:overflowPunct w:val="0"/>
        <w:spacing w:before="12"/>
        <w:rPr>
          <w:sz w:val="20"/>
          <w:szCs w:val="20"/>
        </w:rPr>
      </w:pPr>
    </w:p>
    <w:p w14:paraId="50285C0F" w14:textId="77777777" w:rsidR="008A44DE" w:rsidRPr="00F859CB" w:rsidRDefault="008A44DE">
      <w:pPr>
        <w:pStyle w:val="Heading3"/>
        <w:kinsoku w:val="0"/>
        <w:overflowPunct w:val="0"/>
        <w:spacing w:before="34"/>
        <w:rPr>
          <w:u w:val="none"/>
        </w:rPr>
      </w:pPr>
      <w:r w:rsidRPr="00F859CB">
        <w:rPr>
          <w:u w:val="none"/>
        </w:rPr>
        <w:t>Burtt, Joseph</w:t>
      </w:r>
    </w:p>
    <w:p w14:paraId="376097CC" w14:textId="3E844302" w:rsidR="008A44DE" w:rsidRDefault="008A44DE" w:rsidP="004B019F">
      <w:pPr>
        <w:pStyle w:val="BodyText"/>
        <w:kinsoku w:val="0"/>
        <w:overflowPunct w:val="0"/>
        <w:spacing w:before="2"/>
        <w:ind w:left="120" w:right="202"/>
        <w:rPr>
          <w:color w:val="000000"/>
        </w:rPr>
      </w:pPr>
      <w:r>
        <w:t xml:space="preserve">This collection contains photocopies of a set of typescript copy letters from Joseph Burtt to William Cadbury written during a visit to Africa on behalf of Cadbury Brothers, 1905-1907. Joseph Burtt had been hired by William Cadbury on behalf of the chocolate firm Cadbury Brothers Limited to determine if the cocoa it was purchasing from the Portuguese West African colony of Sao Tome and Principe had been harvested by </w:t>
      </w:r>
      <w:r w:rsidR="00B96E0F">
        <w:t>en</w:t>
      </w:r>
      <w:r>
        <w:t>slave</w:t>
      </w:r>
      <w:r w:rsidR="00B96E0F">
        <w:t>d</w:t>
      </w:r>
      <w:r>
        <w:t xml:space="preserve"> labourers from Angola. Burtt's letters to Cadbury record his observations during his six months in Sao Tome and Principe, and his year in Angola, and provide an insight into British and Portuguese attitudes at that time towards work, slavery, and race.</w:t>
      </w:r>
      <w:r w:rsidR="004B019F">
        <w:t xml:space="preserve"> </w:t>
      </w:r>
      <w:r>
        <w:t xml:space="preserve">Reference: </w:t>
      </w:r>
      <w:hyperlink r:id="rId18" w:history="1">
        <w:r w:rsidRPr="00431DFA">
          <w:rPr>
            <w:rStyle w:val="Hyperlink"/>
          </w:rPr>
          <w:t>MS857</w:t>
        </w:r>
      </w:hyperlink>
      <w:r>
        <w:rPr>
          <w:color w:val="0000FF"/>
        </w:rPr>
        <w:t xml:space="preserve"> </w:t>
      </w:r>
      <w:r>
        <w:rPr>
          <w:color w:val="000000"/>
        </w:rPr>
        <w:t>(See also entry for the Cadbury papers)</w:t>
      </w:r>
    </w:p>
    <w:p w14:paraId="0FAC399D" w14:textId="77777777" w:rsidR="008A44DE" w:rsidRDefault="008A44DE">
      <w:pPr>
        <w:pStyle w:val="BodyText"/>
        <w:kinsoku w:val="0"/>
        <w:overflowPunct w:val="0"/>
        <w:rPr>
          <w:sz w:val="29"/>
          <w:szCs w:val="29"/>
        </w:rPr>
      </w:pPr>
    </w:p>
    <w:p w14:paraId="5D2B00F8" w14:textId="77777777" w:rsidR="008A44DE" w:rsidRPr="00F859CB" w:rsidRDefault="008A44DE">
      <w:pPr>
        <w:pStyle w:val="Heading3"/>
        <w:kinsoku w:val="0"/>
        <w:overflowPunct w:val="0"/>
        <w:rPr>
          <w:u w:val="none"/>
        </w:rPr>
      </w:pPr>
      <w:r w:rsidRPr="00F859CB">
        <w:rPr>
          <w:u w:val="none"/>
        </w:rPr>
        <w:t>Cadbury Papers</w:t>
      </w:r>
    </w:p>
    <w:p w14:paraId="55D10821" w14:textId="77777777" w:rsidR="008A44DE" w:rsidRDefault="008A44DE" w:rsidP="004B019F">
      <w:pPr>
        <w:pStyle w:val="BodyText"/>
        <w:kinsoku w:val="0"/>
        <w:overflowPunct w:val="0"/>
        <w:ind w:left="120" w:right="116"/>
        <w:rPr>
          <w:color w:val="000000"/>
        </w:rPr>
      </w:pPr>
      <w:r>
        <w:t>Business, legal and other papers of Cadbury’s relating mainly the Cocoa trade in</w:t>
      </w:r>
      <w:r>
        <w:rPr>
          <w:spacing w:val="-38"/>
        </w:rPr>
        <w:t xml:space="preserve"> </w:t>
      </w:r>
      <w:r>
        <w:t xml:space="preserve">West Africa from about 1900 to 1960. This collection includes papers, including personal papers of William A Cadbury, relating to his campaign against slavery in the </w:t>
      </w:r>
      <w:r w:rsidR="00E56AA7">
        <w:t>Portuguese</w:t>
      </w:r>
      <w:r>
        <w:t xml:space="preserve"> West African Islands of San Tome and Principe, and to the court case which Cadbury’s brought a libel case against the ‘Standard’ newspaper (following the publication of an article accusing Cadbury’s of using slave labour to produce their coca in San Tome). Specific items include W. A. Cadbury’s journal, with letters, photographs, documents and maps, of a visit to West Africa, 1908-1909; and</w:t>
      </w:r>
      <w:r>
        <w:rPr>
          <w:spacing w:val="-26"/>
        </w:rPr>
        <w:t xml:space="preserve"> </w:t>
      </w:r>
      <w:r>
        <w:t>a</w:t>
      </w:r>
      <w:r w:rsidR="004B019F">
        <w:t xml:space="preserve"> </w:t>
      </w:r>
      <w:r>
        <w:t xml:space="preserve">volume of letters, </w:t>
      </w:r>
      <w:proofErr w:type="spellStart"/>
      <w:r>
        <w:t>presscuttings</w:t>
      </w:r>
      <w:proofErr w:type="spellEnd"/>
      <w:r>
        <w:t xml:space="preserve"> and photographs relating to Jeronimo Paiva de Carvalho and Alfredo da Silva and slavery in </w:t>
      </w:r>
      <w:r w:rsidR="00EC659E">
        <w:t>Portuguese</w:t>
      </w:r>
      <w:r>
        <w:t xml:space="preserve"> West Africa, 1911-1913. Reference: </w:t>
      </w:r>
      <w:hyperlink r:id="rId19" w:history="1">
        <w:r w:rsidRPr="00AC1577">
          <w:rPr>
            <w:rStyle w:val="Hyperlink"/>
          </w:rPr>
          <w:t>CADBURY</w:t>
        </w:r>
      </w:hyperlink>
      <w:r>
        <w:rPr>
          <w:color w:val="0000FF"/>
        </w:rPr>
        <w:t xml:space="preserve"> </w:t>
      </w:r>
      <w:r>
        <w:rPr>
          <w:color w:val="000000"/>
        </w:rPr>
        <w:t>(See also entry for Burtt, Joseph)</w:t>
      </w:r>
      <w:r w:rsidR="00EC659E">
        <w:rPr>
          <w:color w:val="000000"/>
        </w:rPr>
        <w:t>.</w:t>
      </w:r>
    </w:p>
    <w:p w14:paraId="4F31B241" w14:textId="77777777" w:rsidR="004B019F" w:rsidRDefault="004B019F" w:rsidP="004B019F">
      <w:pPr>
        <w:pStyle w:val="BodyText"/>
        <w:kinsoku w:val="0"/>
        <w:overflowPunct w:val="0"/>
        <w:ind w:left="120" w:right="116"/>
        <w:rPr>
          <w:color w:val="000000"/>
        </w:rPr>
      </w:pPr>
    </w:p>
    <w:p w14:paraId="40904067" w14:textId="77777777" w:rsidR="004B019F" w:rsidRDefault="004B019F" w:rsidP="004B019F">
      <w:pPr>
        <w:pStyle w:val="BodyText"/>
        <w:kinsoku w:val="0"/>
        <w:overflowPunct w:val="0"/>
        <w:ind w:left="120" w:right="116"/>
        <w:rPr>
          <w:color w:val="000000"/>
        </w:rPr>
      </w:pPr>
    </w:p>
    <w:p w14:paraId="7903929F" w14:textId="77777777" w:rsidR="008A44DE" w:rsidRDefault="008A44DE">
      <w:pPr>
        <w:pStyle w:val="BodyText"/>
        <w:kinsoku w:val="0"/>
        <w:overflowPunct w:val="0"/>
        <w:rPr>
          <w:sz w:val="29"/>
          <w:szCs w:val="29"/>
        </w:rPr>
      </w:pPr>
    </w:p>
    <w:p w14:paraId="191CCA7C" w14:textId="77777777" w:rsidR="008A44DE" w:rsidRPr="00F859CB" w:rsidRDefault="008A44DE">
      <w:pPr>
        <w:pStyle w:val="Heading3"/>
        <w:kinsoku w:val="0"/>
        <w:overflowPunct w:val="0"/>
        <w:rPr>
          <w:u w:val="none"/>
        </w:rPr>
      </w:pPr>
      <w:r w:rsidRPr="00F859CB">
        <w:rPr>
          <w:u w:val="none"/>
        </w:rPr>
        <w:lastRenderedPageBreak/>
        <w:t>Chamberlain, Joseph</w:t>
      </w:r>
    </w:p>
    <w:p w14:paraId="0090C01B" w14:textId="77777777" w:rsidR="008A44DE" w:rsidRDefault="008A44DE">
      <w:pPr>
        <w:pStyle w:val="BodyText"/>
        <w:kinsoku w:val="0"/>
        <w:overflowPunct w:val="0"/>
        <w:spacing w:before="8" w:line="235" w:lineRule="auto"/>
        <w:ind w:left="120" w:right="145"/>
      </w:pPr>
      <w:r>
        <w:t>The Cadbury Research Library has a significant number of collections of papers of politicians of the 19</w:t>
      </w:r>
      <w:proofErr w:type="spellStart"/>
      <w:r>
        <w:rPr>
          <w:position w:val="11"/>
          <w:sz w:val="16"/>
          <w:szCs w:val="16"/>
        </w:rPr>
        <w:t>th</w:t>
      </w:r>
      <w:proofErr w:type="spellEnd"/>
      <w:r>
        <w:rPr>
          <w:position w:val="11"/>
          <w:sz w:val="16"/>
          <w:szCs w:val="16"/>
        </w:rPr>
        <w:t xml:space="preserve"> </w:t>
      </w:r>
      <w:r>
        <w:t>and 20</w:t>
      </w:r>
      <w:proofErr w:type="spellStart"/>
      <w:r>
        <w:rPr>
          <w:position w:val="11"/>
          <w:sz w:val="16"/>
          <w:szCs w:val="16"/>
        </w:rPr>
        <w:t>th</w:t>
      </w:r>
      <w:proofErr w:type="spellEnd"/>
      <w:r>
        <w:rPr>
          <w:position w:val="11"/>
          <w:sz w:val="16"/>
          <w:szCs w:val="16"/>
        </w:rPr>
        <w:t xml:space="preserve"> </w:t>
      </w:r>
      <w:r>
        <w:t>centuries. Perhaps the most noteworthy in the context of international black history are the personal and political papers of Joseph Chamberlain who served as Secretary of State for the Colonies 1895-1902 and was primarily responsible for British policy during the Boer War. The collection also includes papers relating to his visit to South Africa in 1902 as well as small amount of material relating to slavery in Zanzibar in the later 1890s.</w:t>
      </w:r>
    </w:p>
    <w:p w14:paraId="4C26831B" w14:textId="77777777" w:rsidR="008A44DE" w:rsidRDefault="008A44DE">
      <w:pPr>
        <w:pStyle w:val="BodyText"/>
        <w:kinsoku w:val="0"/>
        <w:overflowPunct w:val="0"/>
        <w:ind w:left="120"/>
        <w:rPr>
          <w:color w:val="0000FF"/>
        </w:rPr>
      </w:pPr>
      <w:r>
        <w:t xml:space="preserve">Reference: </w:t>
      </w:r>
      <w:hyperlink r:id="rId20" w:history="1">
        <w:r w:rsidRPr="00266384">
          <w:rPr>
            <w:rStyle w:val="Hyperlink"/>
          </w:rPr>
          <w:t>JC</w:t>
        </w:r>
      </w:hyperlink>
    </w:p>
    <w:p w14:paraId="7C807E98" w14:textId="77777777" w:rsidR="008748B7" w:rsidRDefault="008748B7">
      <w:pPr>
        <w:pStyle w:val="BodyText"/>
        <w:kinsoku w:val="0"/>
        <w:overflowPunct w:val="0"/>
        <w:rPr>
          <w:sz w:val="21"/>
          <w:szCs w:val="21"/>
        </w:rPr>
      </w:pPr>
    </w:p>
    <w:p w14:paraId="68858613" w14:textId="77777777" w:rsidR="008748B7" w:rsidRPr="00F859CB" w:rsidRDefault="008748B7" w:rsidP="00E115B9">
      <w:pPr>
        <w:pStyle w:val="Heading3"/>
        <w:kinsoku w:val="0"/>
        <w:overflowPunct w:val="0"/>
        <w:rPr>
          <w:sz w:val="21"/>
          <w:szCs w:val="21"/>
          <w:u w:val="none"/>
        </w:rPr>
      </w:pPr>
      <w:r w:rsidRPr="00F859CB">
        <w:rPr>
          <w:u w:val="none"/>
        </w:rPr>
        <w:t>Church Mission Society Archive</w:t>
      </w:r>
    </w:p>
    <w:p w14:paraId="657586A7" w14:textId="77777777" w:rsidR="008748B7" w:rsidRPr="003555FD" w:rsidRDefault="008748B7" w:rsidP="008748B7">
      <w:pPr>
        <w:kinsoku w:val="0"/>
        <w:overflowPunct w:val="0"/>
        <w:spacing w:before="2"/>
        <w:ind w:left="120" w:right="212"/>
        <w:rPr>
          <w:strike/>
          <w:color w:val="FF0000"/>
        </w:rPr>
      </w:pPr>
      <w:r w:rsidRPr="008748B7">
        <w:t xml:space="preserve">The Church Mission Society (CMS), a Christian organisation, was </w:t>
      </w:r>
      <w:r w:rsidRPr="008748B7">
        <w:rPr>
          <w:color w:val="000000"/>
        </w:rPr>
        <w:t xml:space="preserve">founded in 1799 and is still active today. The first missionaries went out to West Africa in 1804. Working through men and women recruited in the UK and overseas, work spread rapidly across the world. </w:t>
      </w:r>
    </w:p>
    <w:p w14:paraId="68BBA941" w14:textId="77777777" w:rsidR="008748B7" w:rsidRPr="008748B7" w:rsidRDefault="008748B7" w:rsidP="008748B7"/>
    <w:p w14:paraId="025914BC" w14:textId="77777777" w:rsidR="008748B7" w:rsidRPr="00E347F8" w:rsidRDefault="008748B7" w:rsidP="008748B7">
      <w:pPr>
        <w:kinsoku w:val="0"/>
        <w:overflowPunct w:val="0"/>
        <w:spacing w:before="2"/>
        <w:ind w:left="120" w:right="212"/>
        <w:rPr>
          <w:strike/>
          <w:color w:val="FF0000"/>
        </w:rPr>
      </w:pPr>
      <w:r w:rsidRPr="008748B7">
        <w:t>In its widest sense, the ‘</w:t>
      </w:r>
      <w:r w:rsidRPr="008A049A">
        <w:t>Church Mission Society Archive’</w:t>
      </w:r>
      <w:r w:rsidRPr="008748B7">
        <w:t xml:space="preserve"> comprises the official archive of the Church Mission Society </w:t>
      </w:r>
      <w:r w:rsidRPr="008748B7">
        <w:rPr>
          <w:color w:val="000000"/>
        </w:rPr>
        <w:t xml:space="preserve">(CMS) and </w:t>
      </w:r>
      <w:r w:rsidRPr="008748B7">
        <w:t xml:space="preserve">a number of deposited and unofficial archives including hundreds of smaller, </w:t>
      </w:r>
      <w:r w:rsidRPr="008748B7">
        <w:rPr>
          <w:color w:val="000000"/>
        </w:rPr>
        <w:t xml:space="preserve">privately deposited collections (CMS/ACC), records of the Church of England Zenana Missionary Society (CEZ) and other organisations that amalgamated with CMS. </w:t>
      </w:r>
    </w:p>
    <w:p w14:paraId="2E7D15EA" w14:textId="77777777" w:rsidR="008748B7" w:rsidRPr="00E347F8" w:rsidRDefault="008748B7" w:rsidP="008748B7">
      <w:pPr>
        <w:kinsoku w:val="0"/>
        <w:overflowPunct w:val="0"/>
        <w:spacing w:before="11"/>
        <w:rPr>
          <w:strike/>
          <w:sz w:val="23"/>
          <w:szCs w:val="23"/>
        </w:rPr>
      </w:pPr>
    </w:p>
    <w:p w14:paraId="0FBE6C88" w14:textId="77777777" w:rsidR="008748B7" w:rsidRPr="008748B7" w:rsidRDefault="008748B7" w:rsidP="008748B7">
      <w:pPr>
        <w:kinsoku w:val="0"/>
        <w:overflowPunct w:val="0"/>
        <w:spacing w:before="1"/>
        <w:ind w:left="120" w:right="402"/>
      </w:pPr>
      <w:r>
        <w:t>Amongst the many highlights are</w:t>
      </w:r>
      <w:r w:rsidRPr="008748B7">
        <w:t xml:space="preserve"> thousands of letters between staff at CMS headquarters and </w:t>
      </w:r>
      <w:r w:rsidRPr="008A049A">
        <w:t>missionaries; illustrated</w:t>
      </w:r>
      <w:r w:rsidRPr="008748B7">
        <w:t xml:space="preserve"> travel notes and diaries; manuscript maps; copies of early 19</w:t>
      </w:r>
      <w:r w:rsidRPr="008748B7">
        <w:rPr>
          <w:vertAlign w:val="superscript"/>
        </w:rPr>
        <w:t>th</w:t>
      </w:r>
      <w:r w:rsidRPr="008748B7">
        <w:t xml:space="preserve"> century newspapers printed in West Africa; </w:t>
      </w:r>
      <w:proofErr w:type="spellStart"/>
      <w:r w:rsidRPr="008748B7">
        <w:t>newscuttings</w:t>
      </w:r>
      <w:proofErr w:type="spellEnd"/>
      <w:r w:rsidRPr="008748B7">
        <w:t xml:space="preserve"> relating to the Slave Trade; reports of educational and medical institutions; 19</w:t>
      </w:r>
      <w:r w:rsidRPr="008748B7">
        <w:rPr>
          <w:vertAlign w:val="superscript"/>
        </w:rPr>
        <w:t>th</w:t>
      </w:r>
      <w:r w:rsidRPr="008748B7">
        <w:t xml:space="preserve"> century photographs of mission work and every day scenes; illustrated periodicals conveying missionaries’ impressions of local events and culture to a European audience; </w:t>
      </w:r>
      <w:r w:rsidR="00C62291" w:rsidRPr="007F32F8">
        <w:t xml:space="preserve">personal accounts of </w:t>
      </w:r>
      <w:r w:rsidR="00AC524F" w:rsidRPr="007F32F8">
        <w:t>people</w:t>
      </w:r>
      <w:r w:rsidR="00C62291" w:rsidRPr="007F32F8">
        <w:t xml:space="preserve"> who had been enslaved</w:t>
      </w:r>
      <w:r w:rsidRPr="008748B7">
        <w:rPr>
          <w:color w:val="000000"/>
        </w:rPr>
        <w:t>; correspondence with government</w:t>
      </w:r>
      <w:r w:rsidRPr="008748B7">
        <w:t xml:space="preserve"> officials; original language manuscripts and missionaries’ observations recorded in sketches and paintings.</w:t>
      </w:r>
    </w:p>
    <w:p w14:paraId="17566291" w14:textId="1E03AE20" w:rsidR="008748B7" w:rsidRDefault="001E304B" w:rsidP="008748B7">
      <w:pPr>
        <w:kinsoku w:val="0"/>
        <w:overflowPunct w:val="0"/>
        <w:spacing w:before="52"/>
        <w:ind w:left="120" w:right="140"/>
      </w:pPr>
      <w:r>
        <w:br/>
      </w:r>
      <w:r w:rsidR="008748B7" w:rsidRPr="008748B7">
        <w:t xml:space="preserve">Records of the </w:t>
      </w:r>
      <w:r w:rsidR="00CB1106">
        <w:t>CMS</w:t>
      </w:r>
      <w:r w:rsidR="008748B7" w:rsidRPr="008748B7">
        <w:t xml:space="preserve">’s black employees include, for example: </w:t>
      </w:r>
    </w:p>
    <w:p w14:paraId="68102140" w14:textId="77777777" w:rsidR="008748B7" w:rsidRPr="008A049A" w:rsidRDefault="008748B7" w:rsidP="008748B7">
      <w:pPr>
        <w:numPr>
          <w:ilvl w:val="0"/>
          <w:numId w:val="3"/>
        </w:numPr>
        <w:kinsoku w:val="0"/>
        <w:overflowPunct w:val="0"/>
        <w:spacing w:before="52"/>
        <w:ind w:right="140"/>
      </w:pPr>
      <w:r w:rsidRPr="008A049A">
        <w:t xml:space="preserve">papers of Rev Edward Jones, an African American of the Episcopal church who joined CMS in 1840 and began work as principal of the ‘Christian Institution’, Sierra Leone (later to become </w:t>
      </w:r>
      <w:proofErr w:type="spellStart"/>
      <w:r w:rsidRPr="008A049A">
        <w:t>Fourah</w:t>
      </w:r>
      <w:proofErr w:type="spellEnd"/>
      <w:r w:rsidRPr="008A049A">
        <w:t xml:space="preserve"> Bay College) in January 1841</w:t>
      </w:r>
    </w:p>
    <w:p w14:paraId="4DD88684" w14:textId="77777777" w:rsidR="008748B7" w:rsidRPr="008A049A" w:rsidRDefault="008748B7" w:rsidP="008748B7">
      <w:pPr>
        <w:numPr>
          <w:ilvl w:val="0"/>
          <w:numId w:val="3"/>
        </w:numPr>
        <w:kinsoku w:val="0"/>
        <w:overflowPunct w:val="0"/>
        <w:spacing w:before="52"/>
        <w:ind w:right="140"/>
      </w:pPr>
      <w:r w:rsidRPr="008A049A">
        <w:t xml:space="preserve">papers of Bishop Samuel </w:t>
      </w:r>
      <w:proofErr w:type="spellStart"/>
      <w:r w:rsidRPr="008A049A">
        <w:t>Adjai</w:t>
      </w:r>
      <w:proofErr w:type="spellEnd"/>
      <w:r w:rsidRPr="008A049A">
        <w:t xml:space="preserve"> </w:t>
      </w:r>
      <w:r w:rsidR="00153F32" w:rsidRPr="008A049A">
        <w:t xml:space="preserve">(also </w:t>
      </w:r>
      <w:r w:rsidR="00BC4401" w:rsidRPr="008A049A">
        <w:t>‘</w:t>
      </w:r>
      <w:r w:rsidR="00153F32" w:rsidRPr="008A049A">
        <w:t>Ajayi</w:t>
      </w:r>
      <w:r w:rsidR="00BC4401" w:rsidRPr="008A049A">
        <w:t>’</w:t>
      </w:r>
      <w:r w:rsidR="00153F32" w:rsidRPr="008A049A">
        <w:t xml:space="preserve">) </w:t>
      </w:r>
      <w:r w:rsidRPr="008A049A">
        <w:t>Crowther, missionary, l</w:t>
      </w:r>
      <w:r w:rsidR="00BC4401" w:rsidRPr="008A049A">
        <w:t>inguist and the first African</w:t>
      </w:r>
      <w:r w:rsidRPr="008A049A">
        <w:t xml:space="preserve"> Anglican bishop, including his account of being captured into slavery </w:t>
      </w:r>
    </w:p>
    <w:p w14:paraId="06AD4FDF" w14:textId="77777777" w:rsidR="008748B7" w:rsidRPr="008A049A" w:rsidRDefault="008748B7" w:rsidP="008748B7">
      <w:pPr>
        <w:numPr>
          <w:ilvl w:val="0"/>
          <w:numId w:val="3"/>
        </w:numPr>
        <w:kinsoku w:val="0"/>
        <w:overflowPunct w:val="0"/>
        <w:spacing w:before="52"/>
        <w:ind w:right="140"/>
        <w:rPr>
          <w:rFonts w:cs="Segoe UI"/>
          <w:shd w:val="clear" w:color="auto" w:fill="FFFFFF"/>
        </w:rPr>
      </w:pPr>
      <w:r w:rsidRPr="008A049A">
        <w:t xml:space="preserve">papers of </w:t>
      </w:r>
      <w:r w:rsidRPr="008A049A">
        <w:rPr>
          <w:rFonts w:cs="Segoe UI"/>
          <w:shd w:val="clear" w:color="auto" w:fill="FFFFFF"/>
        </w:rPr>
        <w:t xml:space="preserve">Rev Thomas Adesina Jacobson Ogunbiyi, OBE, teacher, clergyman and missionary with the CMS in Nigeria </w:t>
      </w:r>
    </w:p>
    <w:p w14:paraId="41DDD04A" w14:textId="77777777" w:rsidR="008748B7" w:rsidRPr="008A049A" w:rsidRDefault="008748B7" w:rsidP="008748B7">
      <w:pPr>
        <w:numPr>
          <w:ilvl w:val="0"/>
          <w:numId w:val="3"/>
        </w:numPr>
        <w:kinsoku w:val="0"/>
        <w:overflowPunct w:val="0"/>
        <w:spacing w:before="52"/>
        <w:ind w:right="140"/>
        <w:rPr>
          <w:rFonts w:cs="Segoe UI"/>
          <w:shd w:val="clear" w:color="auto" w:fill="FFFFFF"/>
        </w:rPr>
      </w:pPr>
      <w:r w:rsidRPr="008A049A">
        <w:rPr>
          <w:rFonts w:cs="Segoe UI"/>
          <w:shd w:val="clear" w:color="auto" w:fill="FFFFFF"/>
        </w:rPr>
        <w:t>papers of Dorothy Jewitt, MBE, midwife and missionary nurse awarded an MBE for her contribution to nursing services in Nigeria</w:t>
      </w:r>
    </w:p>
    <w:p w14:paraId="758C7C26" w14:textId="77777777" w:rsidR="008748B7" w:rsidRPr="008748B7" w:rsidRDefault="008748B7" w:rsidP="008748B7">
      <w:pPr>
        <w:kinsoku w:val="0"/>
        <w:overflowPunct w:val="0"/>
        <w:rPr>
          <w:rFonts w:cs="Segoe UI"/>
          <w:color w:val="000000"/>
          <w:shd w:val="clear" w:color="auto" w:fill="FFFFFF"/>
        </w:rPr>
      </w:pPr>
    </w:p>
    <w:p w14:paraId="2983B2C5" w14:textId="77777777" w:rsidR="008748B7" w:rsidRDefault="008748B7" w:rsidP="008748B7">
      <w:pPr>
        <w:kinsoku w:val="0"/>
        <w:overflowPunct w:val="0"/>
      </w:pPr>
      <w:r w:rsidRPr="008748B7">
        <w:t>Approximately tw</w:t>
      </w:r>
      <w:r>
        <w:t>o-thirds of the CMS Archive has</w:t>
      </w:r>
      <w:r w:rsidRPr="008748B7">
        <w:t xml:space="preserve"> been digitally published and can be seen online through </w:t>
      </w:r>
      <w:hyperlink r:id="rId21" w:history="1">
        <w:r w:rsidRPr="008748B7">
          <w:rPr>
            <w:color w:val="0000FF"/>
            <w:u w:val="single"/>
          </w:rPr>
          <w:t>Adam Matthew</w:t>
        </w:r>
        <w:r w:rsidR="00BC4401">
          <w:rPr>
            <w:color w:val="0000FF"/>
            <w:u w:val="single"/>
          </w:rPr>
          <w:t xml:space="preserve"> Digital</w:t>
        </w:r>
        <w:r w:rsidRPr="008748B7">
          <w:rPr>
            <w:color w:val="0000FF"/>
            <w:u w:val="single"/>
          </w:rPr>
          <w:t xml:space="preserve"> Ltd.</w:t>
        </w:r>
      </w:hyperlink>
      <w:r w:rsidRPr="008748B7">
        <w:t xml:space="preserve"> </w:t>
      </w:r>
      <w:r w:rsidR="00BC4401">
        <w:t>M</w:t>
      </w:r>
      <w:r w:rsidR="007B1E61">
        <w:t xml:space="preserve">embers of the University of </w:t>
      </w:r>
      <w:r w:rsidR="007B1E61">
        <w:lastRenderedPageBreak/>
        <w:t xml:space="preserve">Birmingham have </w:t>
      </w:r>
      <w:r w:rsidR="00AB2AB5">
        <w:t xml:space="preserve">free </w:t>
      </w:r>
      <w:r w:rsidR="007B1E61">
        <w:t xml:space="preserve">access through the University’s </w:t>
      </w:r>
      <w:proofErr w:type="spellStart"/>
      <w:r w:rsidR="007B1E61">
        <w:t>eResources</w:t>
      </w:r>
      <w:proofErr w:type="spellEnd"/>
      <w:r w:rsidR="004C5D8C">
        <w:t xml:space="preserve">, or free access is available </w:t>
      </w:r>
      <w:r w:rsidR="00770629">
        <w:t xml:space="preserve">via computers </w:t>
      </w:r>
      <w:r w:rsidR="004C5D8C">
        <w:t>at the Cadbury Research Library</w:t>
      </w:r>
      <w:r w:rsidR="007B1E61">
        <w:t>.</w:t>
      </w:r>
    </w:p>
    <w:p w14:paraId="3C6DF7DF" w14:textId="77777777" w:rsidR="007B1E61" w:rsidRDefault="007B1E61" w:rsidP="008748B7">
      <w:pPr>
        <w:kinsoku w:val="0"/>
        <w:overflowPunct w:val="0"/>
      </w:pPr>
    </w:p>
    <w:p w14:paraId="61CB0AB7" w14:textId="77777777" w:rsidR="007B1E61" w:rsidRPr="008748B7" w:rsidRDefault="007B1E61" w:rsidP="007B1E61">
      <w:pPr>
        <w:kinsoku w:val="0"/>
        <w:overflowPunct w:val="0"/>
      </w:pPr>
      <w:r w:rsidRPr="008076CF">
        <w:t xml:space="preserve">For more information about the Church </w:t>
      </w:r>
      <w:r w:rsidR="003555FD" w:rsidRPr="008076CF">
        <w:t xml:space="preserve">Mission </w:t>
      </w:r>
      <w:r w:rsidRPr="008076CF">
        <w:t>Society Archive, follow the link under C</w:t>
      </w:r>
      <w:r w:rsidR="006C60DF" w:rsidRPr="008076CF">
        <w:t>hurch Mission Society</w:t>
      </w:r>
      <w:r w:rsidR="006C60DF">
        <w:t xml:space="preserve"> </w:t>
      </w:r>
      <w:hyperlink r:id="rId22" w:history="1">
        <w:r w:rsidR="006C60DF" w:rsidRPr="006C60DF">
          <w:rPr>
            <w:rStyle w:val="Hyperlink"/>
          </w:rPr>
          <w:t>research guide</w:t>
        </w:r>
      </w:hyperlink>
      <w:r>
        <w:t>.</w:t>
      </w:r>
    </w:p>
    <w:p w14:paraId="4566ED1D" w14:textId="77777777" w:rsidR="008748B7" w:rsidRPr="008748B7" w:rsidRDefault="008748B7" w:rsidP="008748B7">
      <w:pPr>
        <w:kinsoku w:val="0"/>
        <w:overflowPunct w:val="0"/>
      </w:pPr>
    </w:p>
    <w:p w14:paraId="18A35B30" w14:textId="77777777" w:rsidR="008A44DE" w:rsidRDefault="008748B7" w:rsidP="00E115B9">
      <w:pPr>
        <w:kinsoku w:val="0"/>
        <w:overflowPunct w:val="0"/>
        <w:rPr>
          <w:color w:val="0000FF"/>
          <w:u w:val="single"/>
        </w:rPr>
      </w:pPr>
      <w:r w:rsidRPr="008748B7">
        <w:t xml:space="preserve">References: </w:t>
      </w:r>
      <w:hyperlink r:id="rId23" w:history="1">
        <w:r w:rsidRPr="008748B7">
          <w:rPr>
            <w:color w:val="0000FF"/>
            <w:u w:val="single"/>
          </w:rPr>
          <w:t>CMS</w:t>
        </w:r>
      </w:hyperlink>
      <w:r w:rsidRPr="008748B7">
        <w:t xml:space="preserve">; </w:t>
      </w:r>
      <w:hyperlink r:id="rId24" w:history="1">
        <w:r w:rsidRPr="008748B7">
          <w:rPr>
            <w:color w:val="0000FF"/>
            <w:u w:val="single"/>
          </w:rPr>
          <w:t>CMS/ACC</w:t>
        </w:r>
      </w:hyperlink>
      <w:r w:rsidR="006C60DF">
        <w:t>;</w:t>
      </w:r>
      <w:r w:rsidR="006D0D0C">
        <w:t xml:space="preserve"> and </w:t>
      </w:r>
      <w:hyperlink r:id="rId25" w:history="1">
        <w:r w:rsidRPr="00331B87">
          <w:rPr>
            <w:rStyle w:val="Hyperlink"/>
          </w:rPr>
          <w:t>CEZ</w:t>
        </w:r>
      </w:hyperlink>
    </w:p>
    <w:p w14:paraId="4DEDF842" w14:textId="77777777" w:rsidR="00E115B9" w:rsidRDefault="00E115B9" w:rsidP="00E115B9">
      <w:pPr>
        <w:kinsoku w:val="0"/>
        <w:overflowPunct w:val="0"/>
        <w:rPr>
          <w:sz w:val="22"/>
          <w:szCs w:val="22"/>
        </w:rPr>
      </w:pPr>
    </w:p>
    <w:p w14:paraId="3D59E22E" w14:textId="77777777" w:rsidR="008A44DE" w:rsidRPr="00F859CB" w:rsidRDefault="008A44DE" w:rsidP="00E115B9">
      <w:pPr>
        <w:pStyle w:val="Heading3"/>
        <w:kinsoku w:val="0"/>
        <w:overflowPunct w:val="0"/>
        <w:spacing w:before="0"/>
        <w:ind w:left="0"/>
        <w:rPr>
          <w:u w:val="none"/>
        </w:rPr>
      </w:pPr>
      <w:r w:rsidRPr="00F859CB">
        <w:rPr>
          <w:u w:val="none"/>
        </w:rPr>
        <w:t>Coleridge-Taylor, Avril Gwendolyn</w:t>
      </w:r>
    </w:p>
    <w:p w14:paraId="3C46CF42" w14:textId="77777777" w:rsidR="008A44DE" w:rsidRDefault="008A44DE" w:rsidP="00E115B9">
      <w:pPr>
        <w:pStyle w:val="BodyText"/>
        <w:kinsoku w:val="0"/>
        <w:overflowPunct w:val="0"/>
        <w:spacing w:before="57" w:line="276" w:lineRule="auto"/>
        <w:ind w:right="776"/>
      </w:pPr>
      <w:r>
        <w:t>Avril Coleridge-Taylor (pianist, conductor and composer, 1903-1998) was once described as a ‘Brilliant daughter of a brilliant father’, Jonah Barrington, Daily</w:t>
      </w:r>
    </w:p>
    <w:p w14:paraId="0389FAEF" w14:textId="77777777" w:rsidR="008A44DE" w:rsidRDefault="008A44DE" w:rsidP="00E115B9">
      <w:pPr>
        <w:pStyle w:val="BodyText"/>
        <w:kinsoku w:val="0"/>
        <w:overflowPunct w:val="0"/>
        <w:spacing w:before="1" w:line="276" w:lineRule="auto"/>
        <w:ind w:right="117"/>
      </w:pPr>
      <w:r>
        <w:t xml:space="preserve">Graphic, London. We hold publicity leaflets about Avril by the London based music management agency, </w:t>
      </w:r>
      <w:proofErr w:type="spellStart"/>
      <w:r>
        <w:t>Ibbs</w:t>
      </w:r>
      <w:proofErr w:type="spellEnd"/>
      <w:r>
        <w:t xml:space="preserve"> and Tillett, c 1953, and letter from Avril to the publisher, Dennis Dobson, 1978. In just a few paragraphs Avril Coleridge-Taylor conveys a sense of her experience of being black, and of being a woman in a male-dominated profession</w:t>
      </w:r>
      <w:r w:rsidR="00D64A1B">
        <w:t>,</w:t>
      </w:r>
      <w:r>
        <w:t xml:space="preserve"> and the child of a celebrated parent.</w:t>
      </w:r>
    </w:p>
    <w:p w14:paraId="5F6C6223" w14:textId="77777777" w:rsidR="008A44DE" w:rsidRDefault="008A44DE" w:rsidP="00E115B9">
      <w:pPr>
        <w:pStyle w:val="BodyText"/>
        <w:kinsoku w:val="0"/>
        <w:overflowPunct w:val="0"/>
        <w:spacing w:before="1" w:line="276" w:lineRule="auto"/>
        <w:ind w:right="1898"/>
        <w:rPr>
          <w:color w:val="0000FF"/>
        </w:rPr>
      </w:pPr>
      <w:r>
        <w:t xml:space="preserve">See also entries for her parents Samuel and Jessie Coleridge-Taylor Reference: </w:t>
      </w:r>
      <w:hyperlink r:id="rId26" w:history="1">
        <w:r w:rsidRPr="000149AC">
          <w:rPr>
            <w:rStyle w:val="Hyperlink"/>
          </w:rPr>
          <w:t>MS860/5/1/16</w:t>
        </w:r>
      </w:hyperlink>
    </w:p>
    <w:p w14:paraId="5BFDC536" w14:textId="77777777" w:rsidR="008A44DE" w:rsidRPr="00F859CB" w:rsidRDefault="008A44DE" w:rsidP="00E115B9">
      <w:pPr>
        <w:pStyle w:val="Heading3"/>
        <w:kinsoku w:val="0"/>
        <w:overflowPunct w:val="0"/>
        <w:spacing w:before="202"/>
        <w:ind w:left="0"/>
        <w:rPr>
          <w:u w:val="none"/>
        </w:rPr>
      </w:pPr>
      <w:r w:rsidRPr="00F859CB">
        <w:rPr>
          <w:u w:val="none"/>
        </w:rPr>
        <w:t>Coleridge-Taylor, Samuel and Jessie</w:t>
      </w:r>
    </w:p>
    <w:p w14:paraId="3183830F" w14:textId="77777777" w:rsidR="008A44DE" w:rsidRDefault="008A44DE" w:rsidP="00E115B9">
      <w:pPr>
        <w:pStyle w:val="BodyText"/>
        <w:kinsoku w:val="0"/>
        <w:overflowPunct w:val="0"/>
        <w:spacing w:before="57" w:line="276" w:lineRule="auto"/>
        <w:ind w:right="391"/>
        <w:jc w:val="both"/>
      </w:pPr>
      <w:r>
        <w:t xml:space="preserve">We hold several letters, </w:t>
      </w:r>
      <w:proofErr w:type="spellStart"/>
      <w:r>
        <w:t>newscuttings</w:t>
      </w:r>
      <w:proofErr w:type="spellEnd"/>
      <w:r>
        <w:t>, receipts, legal documents and programmes relating to the composer Samuel Coleridge-Taylor (1875–1912), and his wife Jessie Coleridge-Taylor.</w:t>
      </w:r>
    </w:p>
    <w:p w14:paraId="1D479325" w14:textId="77777777" w:rsidR="008A538A" w:rsidRDefault="008A44DE" w:rsidP="008A538A">
      <w:pPr>
        <w:rPr>
          <w:rFonts w:ascii="Helvetica Neue" w:hAnsi="Helvetica Neue"/>
          <w:sz w:val="20"/>
          <w:szCs w:val="20"/>
        </w:rPr>
      </w:pPr>
      <w:r>
        <w:t xml:space="preserve">References: </w:t>
      </w:r>
      <w:hyperlink r:id="rId27" w:history="1">
        <w:r>
          <w:rPr>
            <w:color w:val="0000FF"/>
            <w:u w:val="single"/>
          </w:rPr>
          <w:t>MS33/4/1/3-4</w:t>
        </w:r>
      </w:hyperlink>
      <w:r>
        <w:rPr>
          <w:color w:val="000000"/>
        </w:rPr>
        <w:t xml:space="preserve">, </w:t>
      </w:r>
      <w:hyperlink r:id="rId28" w:history="1">
        <w:r>
          <w:rPr>
            <w:color w:val="0000FF"/>
            <w:u w:val="single"/>
          </w:rPr>
          <w:t>MS33/5/5</w:t>
        </w:r>
      </w:hyperlink>
      <w:r>
        <w:rPr>
          <w:color w:val="000000"/>
        </w:rPr>
        <w:t xml:space="preserve">, </w:t>
      </w:r>
      <w:hyperlink r:id="rId29" w:history="1">
        <w:r>
          <w:rPr>
            <w:color w:val="0000FF"/>
            <w:u w:val="single"/>
          </w:rPr>
          <w:t>MS107/36</w:t>
        </w:r>
      </w:hyperlink>
      <w:r>
        <w:rPr>
          <w:color w:val="000000"/>
        </w:rPr>
        <w:t>, and MS798 (not yet catalogued). See also entry in printed book section of this guide, and entries for their daughter</w:t>
      </w:r>
      <w:r w:rsidR="00E115B9">
        <w:rPr>
          <w:color w:val="000000"/>
        </w:rPr>
        <w:t xml:space="preserve"> </w:t>
      </w:r>
      <w:r>
        <w:t xml:space="preserve">Avril Coleridge-Taylor. Images </w:t>
      </w:r>
      <w:r w:rsidR="00E10CDF">
        <w:t>of</w:t>
      </w:r>
      <w:r>
        <w:t xml:space="preserve"> Samuel Coleridge-Taylor can be found on our </w:t>
      </w:r>
      <w:hyperlink r:id="rId30" w:history="1">
        <w:r>
          <w:rPr>
            <w:color w:val="0000FF"/>
            <w:u w:val="single"/>
          </w:rPr>
          <w:t>Flickr page</w:t>
        </w:r>
      </w:hyperlink>
      <w:r w:rsidR="00E115B9">
        <w:br/>
      </w:r>
      <w:r w:rsidR="00E115B9" w:rsidRPr="00F859CB">
        <w:br/>
      </w:r>
      <w:r w:rsidR="008A538A" w:rsidRPr="00F859CB">
        <w:rPr>
          <w:b/>
          <w:bCs/>
          <w:sz w:val="32"/>
          <w:szCs w:val="32"/>
        </w:rPr>
        <w:t>Foster, Gerald Claude Eugene</w:t>
      </w:r>
      <w:r w:rsidR="008A538A">
        <w:rPr>
          <w:rFonts w:ascii="Arial" w:hAnsi="Arial" w:cs="Arial"/>
          <w:b/>
          <w:bCs/>
          <w:color w:val="202122"/>
          <w:sz w:val="21"/>
          <w:szCs w:val="21"/>
          <w:shd w:val="clear" w:color="auto" w:fill="FFFFFF"/>
        </w:rPr>
        <w:br/>
      </w:r>
      <w:r w:rsidR="008A538A" w:rsidRPr="008A538A">
        <w:t xml:space="preserve">Jamaican athletics. Known as G. C. Foster. </w:t>
      </w:r>
      <w:r w:rsidR="008A538A">
        <w:t>Reference:</w:t>
      </w:r>
      <w:r w:rsidR="008A538A" w:rsidRPr="008A538A">
        <w:t xml:space="preserve"> </w:t>
      </w:r>
      <w:hyperlink r:id="rId31" w:history="1">
        <w:r w:rsidR="008A538A" w:rsidRPr="008A538A">
          <w:rPr>
            <w:rStyle w:val="Hyperlink"/>
          </w:rPr>
          <w:t>ATH/Z/5/125</w:t>
        </w:r>
      </w:hyperlink>
    </w:p>
    <w:p w14:paraId="5DE4AADC" w14:textId="77777777" w:rsidR="008A538A" w:rsidRPr="004B019F" w:rsidRDefault="008A538A" w:rsidP="00E115B9">
      <w:pPr>
        <w:pStyle w:val="BodyText"/>
        <w:kinsoku w:val="0"/>
        <w:overflowPunct w:val="0"/>
        <w:spacing w:line="276" w:lineRule="auto"/>
        <w:ind w:right="271"/>
        <w:rPr>
          <w:rStyle w:val="Heading3Char"/>
          <w:rFonts w:ascii="Calibri" w:hAnsi="Calibri"/>
          <w:sz w:val="24"/>
          <w:szCs w:val="24"/>
          <w:u w:val="single"/>
        </w:rPr>
      </w:pPr>
    </w:p>
    <w:p w14:paraId="287BB182" w14:textId="77777777" w:rsidR="008A44DE" w:rsidRPr="00F859CB" w:rsidRDefault="008A44DE" w:rsidP="00E115B9">
      <w:pPr>
        <w:pStyle w:val="BodyText"/>
        <w:kinsoku w:val="0"/>
        <w:overflowPunct w:val="0"/>
        <w:spacing w:line="276" w:lineRule="auto"/>
        <w:ind w:right="271"/>
      </w:pPr>
      <w:r w:rsidRPr="00F859CB">
        <w:rPr>
          <w:rStyle w:val="Heading3Char"/>
          <w:rFonts w:ascii="Calibri" w:hAnsi="Calibri"/>
          <w:sz w:val="32"/>
          <w:szCs w:val="32"/>
        </w:rPr>
        <w:t>Garrison, William Lloyd</w:t>
      </w:r>
    </w:p>
    <w:p w14:paraId="2C559E2C" w14:textId="77777777" w:rsidR="008A44DE" w:rsidRDefault="008A44DE" w:rsidP="00E115B9">
      <w:pPr>
        <w:pStyle w:val="BodyText"/>
        <w:kinsoku w:val="0"/>
        <w:overflowPunct w:val="0"/>
        <w:spacing w:before="1"/>
        <w:ind w:right="159"/>
      </w:pPr>
      <w:r>
        <w:t>William Lloyd Garrison, 1805-1879, was an American anti-slavery campaign leader. A letter dated 1855 from Garrison thanks Harriet Martineau for her help and support with the anti-slavery cause. Other letters from Garrison to Martineau dated 1867 reveal his joy in seeing 'the utter abolition of the American slave system'. Also held are letters dated 1866-1867 about Garrison and his campaign fund.</w:t>
      </w:r>
    </w:p>
    <w:p w14:paraId="6BA1BE92" w14:textId="77777777" w:rsidR="008A44DE" w:rsidRDefault="008A44DE" w:rsidP="00E115B9">
      <w:pPr>
        <w:pStyle w:val="BodyText"/>
        <w:kinsoku w:val="0"/>
        <w:overflowPunct w:val="0"/>
        <w:rPr>
          <w:color w:val="000000"/>
        </w:rPr>
      </w:pPr>
      <w:r>
        <w:t xml:space="preserve">Reference: </w:t>
      </w:r>
      <w:hyperlink r:id="rId32" w:history="1">
        <w:r>
          <w:rPr>
            <w:color w:val="0000FF"/>
            <w:u w:val="single"/>
          </w:rPr>
          <w:t>HM/349</w:t>
        </w:r>
      </w:hyperlink>
      <w:r>
        <w:rPr>
          <w:color w:val="000000"/>
        </w:rPr>
        <w:t xml:space="preserve">; </w:t>
      </w:r>
      <w:hyperlink r:id="rId33" w:history="1">
        <w:r>
          <w:rPr>
            <w:color w:val="0000FF"/>
            <w:u w:val="single"/>
          </w:rPr>
          <w:t>HMM/B/1/9</w:t>
        </w:r>
        <w:r>
          <w:rPr>
            <w:color w:val="0000FF"/>
          </w:rPr>
          <w:t xml:space="preserve"> </w:t>
        </w:r>
      </w:hyperlink>
      <w:r>
        <w:rPr>
          <w:color w:val="000000"/>
        </w:rPr>
        <w:t xml:space="preserve">and </w:t>
      </w:r>
      <w:proofErr w:type="spellStart"/>
      <w:r>
        <w:rPr>
          <w:color w:val="000000"/>
        </w:rPr>
        <w:t>LAdd</w:t>
      </w:r>
      <w:proofErr w:type="spellEnd"/>
      <w:r>
        <w:rPr>
          <w:color w:val="000000"/>
        </w:rPr>
        <w:t>/2439-2442.</w:t>
      </w:r>
    </w:p>
    <w:p w14:paraId="3718D6E8" w14:textId="77777777" w:rsidR="00903265" w:rsidRDefault="00903265" w:rsidP="00E115B9">
      <w:pPr>
        <w:pStyle w:val="BodyText"/>
        <w:kinsoku w:val="0"/>
        <w:overflowPunct w:val="0"/>
        <w:rPr>
          <w:color w:val="000000"/>
        </w:rPr>
      </w:pPr>
    </w:p>
    <w:p w14:paraId="4EF96376" w14:textId="77777777" w:rsidR="00903265" w:rsidRDefault="00903265" w:rsidP="00E115B9">
      <w:pPr>
        <w:pStyle w:val="BodyText"/>
        <w:kinsoku w:val="0"/>
        <w:overflowPunct w:val="0"/>
        <w:rPr>
          <w:color w:val="000000"/>
        </w:rPr>
      </w:pPr>
      <w:r w:rsidRPr="00F859CB">
        <w:rPr>
          <w:b/>
          <w:bCs/>
          <w:sz w:val="32"/>
          <w:szCs w:val="32"/>
        </w:rPr>
        <w:t>Hall, Stuart</w:t>
      </w:r>
      <w:r>
        <w:rPr>
          <w:color w:val="000000"/>
        </w:rPr>
        <w:br/>
      </w:r>
      <w:proofErr w:type="spellStart"/>
      <w:r>
        <w:rPr>
          <w:color w:val="000000"/>
        </w:rPr>
        <w:t>Stuart</w:t>
      </w:r>
      <w:proofErr w:type="spellEnd"/>
      <w:r>
        <w:rPr>
          <w:color w:val="000000"/>
        </w:rPr>
        <w:t xml:space="preserve"> McPhail Hall (1932-2014), born Jamaica. Cultural theorist and political commentator.</w:t>
      </w:r>
      <w:r w:rsidRPr="00903265">
        <w:rPr>
          <w:b/>
          <w:bCs/>
        </w:rPr>
        <w:t xml:space="preserve"> </w:t>
      </w:r>
      <w:r w:rsidRPr="00131823">
        <w:t>Stuart Hall Archive,</w:t>
      </w:r>
      <w:r>
        <w:t xml:space="preserve"> catalogued at </w:t>
      </w:r>
      <w:hyperlink r:id="rId34" w:history="1">
        <w:r>
          <w:rPr>
            <w:color w:val="0000FF"/>
            <w:u w:val="single"/>
          </w:rPr>
          <w:t>US121</w:t>
        </w:r>
      </w:hyperlink>
      <w:r>
        <w:rPr>
          <w:color w:val="000000"/>
        </w:rPr>
        <w:t xml:space="preserve">. </w:t>
      </w:r>
      <w:r w:rsidR="003F74E6">
        <w:rPr>
          <w:color w:val="000000"/>
        </w:rPr>
        <w:br/>
      </w:r>
      <w:r w:rsidR="00F13D63">
        <w:rPr>
          <w:color w:val="000000"/>
        </w:rPr>
        <w:t>Please see f</w:t>
      </w:r>
      <w:r>
        <w:rPr>
          <w:color w:val="000000"/>
        </w:rPr>
        <w:t>urther details in the University of Birmingham section below.</w:t>
      </w:r>
    </w:p>
    <w:p w14:paraId="50699642" w14:textId="77777777" w:rsidR="0076224C" w:rsidRDefault="0076224C" w:rsidP="00E115B9">
      <w:pPr>
        <w:pStyle w:val="Heading3"/>
        <w:kinsoku w:val="0"/>
        <w:overflowPunct w:val="0"/>
        <w:spacing w:before="34"/>
        <w:ind w:left="0"/>
        <w:rPr>
          <w:u w:val="thick"/>
        </w:rPr>
      </w:pPr>
    </w:p>
    <w:p w14:paraId="7DB64D7F" w14:textId="77777777" w:rsidR="008A44DE" w:rsidRPr="00F859CB" w:rsidRDefault="008A44DE" w:rsidP="00E115B9">
      <w:pPr>
        <w:pStyle w:val="Heading3"/>
        <w:kinsoku w:val="0"/>
        <w:overflowPunct w:val="0"/>
        <w:spacing w:before="34"/>
        <w:ind w:left="0"/>
        <w:rPr>
          <w:u w:val="none"/>
        </w:rPr>
      </w:pPr>
      <w:r w:rsidRPr="00F859CB">
        <w:rPr>
          <w:u w:val="none"/>
        </w:rPr>
        <w:lastRenderedPageBreak/>
        <w:t>Hall, William</w:t>
      </w:r>
    </w:p>
    <w:p w14:paraId="55C7F413" w14:textId="77777777" w:rsidR="008A44DE" w:rsidRDefault="008A44DE" w:rsidP="00E115B9">
      <w:pPr>
        <w:pStyle w:val="BodyText"/>
        <w:kinsoku w:val="0"/>
        <w:overflowPunct w:val="0"/>
        <w:spacing w:before="1"/>
        <w:ind w:right="238"/>
        <w:rPr>
          <w:color w:val="0000FF"/>
        </w:rPr>
      </w:pPr>
      <w:r>
        <w:t xml:space="preserve">Private journal of William Hall as master on HMS </w:t>
      </w:r>
      <w:proofErr w:type="spellStart"/>
      <w:r>
        <w:t>Morgiana</w:t>
      </w:r>
      <w:proofErr w:type="spellEnd"/>
      <w:r>
        <w:t xml:space="preserve"> under Captain Knight off the West Coast of Africa, 1822. The entries record Hall's experiences as part of the naval squadron under the command of Commodore Sir Robert Mends which was charged, under various treaties, with suppressing the traffic in slaves by British subjects and by subjects of the Kings of Spain, Portugal and the Netherlands. These entries include descriptions of encounters with slaving vessels. Reference: </w:t>
      </w:r>
      <w:hyperlink r:id="rId35" w:history="1">
        <w:r>
          <w:rPr>
            <w:color w:val="0000FF"/>
            <w:u w:val="single"/>
          </w:rPr>
          <w:t>MS27</w:t>
        </w:r>
      </w:hyperlink>
    </w:p>
    <w:p w14:paraId="72EB6F51" w14:textId="77777777" w:rsidR="00E115B9" w:rsidRDefault="00E115B9" w:rsidP="00E115B9">
      <w:pPr>
        <w:pStyle w:val="BodyText"/>
        <w:kinsoku w:val="0"/>
        <w:overflowPunct w:val="0"/>
        <w:spacing w:before="1"/>
        <w:ind w:right="238"/>
        <w:rPr>
          <w:color w:val="0000FF"/>
        </w:rPr>
      </w:pPr>
    </w:p>
    <w:p w14:paraId="4D1A5E47" w14:textId="77777777" w:rsidR="005B3F4C" w:rsidRDefault="00DE20EF" w:rsidP="00E115B9">
      <w:pPr>
        <w:pStyle w:val="Heading3"/>
        <w:kinsoku w:val="0"/>
        <w:overflowPunct w:val="0"/>
        <w:spacing w:before="19"/>
        <w:ind w:left="0"/>
        <w:rPr>
          <w:b w:val="0"/>
          <w:bCs w:val="0"/>
          <w:sz w:val="24"/>
          <w:szCs w:val="24"/>
          <w:u w:val="none"/>
        </w:rPr>
      </w:pPr>
      <w:r w:rsidRPr="00F859CB">
        <w:rPr>
          <w:u w:val="none"/>
        </w:rPr>
        <w:t>Hansberry, Lorraine</w:t>
      </w:r>
      <w:r>
        <w:rPr>
          <w:u w:val="thick" w:color="000000"/>
        </w:rPr>
        <w:br/>
      </w:r>
      <w:r w:rsidRPr="00DE20EF">
        <w:rPr>
          <w:b w:val="0"/>
          <w:bCs w:val="0"/>
          <w:sz w:val="24"/>
          <w:szCs w:val="24"/>
          <w:u w:val="none"/>
        </w:rPr>
        <w:t>Press and magazine cuttings of reviews of 'A Raisin in the Sun'</w:t>
      </w:r>
      <w:r>
        <w:rPr>
          <w:b w:val="0"/>
          <w:bCs w:val="0"/>
          <w:sz w:val="24"/>
          <w:szCs w:val="24"/>
          <w:u w:val="none"/>
        </w:rPr>
        <w:t xml:space="preserve"> by </w:t>
      </w:r>
      <w:r w:rsidR="005B3F4C">
        <w:rPr>
          <w:b w:val="0"/>
          <w:bCs w:val="0"/>
          <w:sz w:val="24"/>
          <w:szCs w:val="24"/>
          <w:u w:val="none"/>
        </w:rPr>
        <w:t xml:space="preserve">Lorraine Hansberry. With </w:t>
      </w:r>
      <w:r w:rsidR="005B3F4C" w:rsidRPr="005B3F4C">
        <w:rPr>
          <w:b w:val="0"/>
          <w:bCs w:val="0"/>
          <w:sz w:val="24"/>
          <w:szCs w:val="24"/>
          <w:u w:val="none"/>
        </w:rPr>
        <w:t>members of the cast and cast lists; includes programme, photographs, brief biographies of members of the cast and typescript</w:t>
      </w:r>
      <w:r w:rsidR="005B3F4C">
        <w:rPr>
          <w:b w:val="0"/>
          <w:bCs w:val="0"/>
          <w:sz w:val="24"/>
          <w:szCs w:val="24"/>
          <w:u w:val="none"/>
        </w:rPr>
        <w:t>. D</w:t>
      </w:r>
      <w:r w:rsidR="005B3F4C" w:rsidRPr="005B3F4C">
        <w:rPr>
          <w:b w:val="0"/>
          <w:bCs w:val="0"/>
          <w:sz w:val="24"/>
          <w:szCs w:val="24"/>
          <w:u w:val="none"/>
        </w:rPr>
        <w:t>ate</w:t>
      </w:r>
      <w:r w:rsidR="005B3F4C">
        <w:rPr>
          <w:b w:val="0"/>
          <w:bCs w:val="0"/>
          <w:sz w:val="24"/>
          <w:szCs w:val="24"/>
          <w:u w:val="none"/>
        </w:rPr>
        <w:t>d</w:t>
      </w:r>
      <w:r w:rsidR="005B3F4C" w:rsidRPr="005B3F4C">
        <w:rPr>
          <w:b w:val="0"/>
          <w:bCs w:val="0"/>
          <w:sz w:val="24"/>
          <w:szCs w:val="24"/>
          <w:u w:val="none"/>
        </w:rPr>
        <w:t xml:space="preserve"> 1959</w:t>
      </w:r>
      <w:r w:rsidR="005B3F4C">
        <w:rPr>
          <w:b w:val="0"/>
          <w:bCs w:val="0"/>
          <w:sz w:val="24"/>
          <w:szCs w:val="24"/>
          <w:u w:val="none"/>
        </w:rPr>
        <w:t>.</w:t>
      </w:r>
      <w:r w:rsidR="005B3F4C" w:rsidRPr="005B3F4C">
        <w:rPr>
          <w:b w:val="0"/>
          <w:bCs w:val="0"/>
          <w:sz w:val="24"/>
          <w:szCs w:val="24"/>
          <w:u w:val="none"/>
        </w:rPr>
        <w:t xml:space="preserve"> </w:t>
      </w:r>
    </w:p>
    <w:p w14:paraId="079F9A58" w14:textId="77777777" w:rsidR="00DE20EF" w:rsidRDefault="00DE20EF" w:rsidP="00E115B9">
      <w:pPr>
        <w:pStyle w:val="Heading3"/>
        <w:kinsoku w:val="0"/>
        <w:overflowPunct w:val="0"/>
        <w:spacing w:before="19"/>
        <w:ind w:left="0"/>
        <w:rPr>
          <w:b w:val="0"/>
          <w:bCs w:val="0"/>
          <w:sz w:val="24"/>
          <w:szCs w:val="24"/>
          <w:u w:val="none"/>
        </w:rPr>
      </w:pPr>
      <w:r>
        <w:rPr>
          <w:b w:val="0"/>
          <w:bCs w:val="0"/>
          <w:sz w:val="24"/>
          <w:szCs w:val="24"/>
          <w:u w:val="none"/>
        </w:rPr>
        <w:t xml:space="preserve">Reference: </w:t>
      </w:r>
      <w:hyperlink r:id="rId36" w:history="1">
        <w:r w:rsidRPr="00DE20EF">
          <w:rPr>
            <w:rStyle w:val="Hyperlink"/>
            <w:b w:val="0"/>
            <w:bCs w:val="0"/>
            <w:sz w:val="24"/>
            <w:szCs w:val="24"/>
          </w:rPr>
          <w:t>MS38/603</w:t>
        </w:r>
      </w:hyperlink>
    </w:p>
    <w:p w14:paraId="10F0DF90" w14:textId="77777777" w:rsidR="00C97C3C" w:rsidRDefault="00C97C3C" w:rsidP="00E115B9"/>
    <w:p w14:paraId="03BD56A2" w14:textId="77777777" w:rsidR="00C97C3C" w:rsidRPr="00F859CB" w:rsidRDefault="00C97C3C" w:rsidP="00610561">
      <w:pPr>
        <w:pStyle w:val="Heading3"/>
        <w:ind w:left="0"/>
        <w:rPr>
          <w:u w:val="none"/>
        </w:rPr>
      </w:pPr>
      <w:r w:rsidRPr="00F859CB">
        <w:rPr>
          <w:u w:val="none"/>
        </w:rPr>
        <w:t>Hughes, Langston</w:t>
      </w:r>
    </w:p>
    <w:p w14:paraId="11B124A0" w14:textId="77777777" w:rsidR="00C97C3C" w:rsidRDefault="00C97C3C" w:rsidP="00E115B9">
      <w:r w:rsidRPr="00C97C3C">
        <w:t>Press and magazine cuttings of reviews of 'Simply Heaven'</w:t>
      </w:r>
      <w:r>
        <w:t xml:space="preserve"> by Langston Hughes</w:t>
      </w:r>
      <w:r w:rsidRPr="00C97C3C">
        <w:t>, based on the authors novel 'Simple takes a Wife'; with photographs and illustrations of members of the cast and cast list; includes programme with cast list and typescript</w:t>
      </w:r>
      <w:r>
        <w:t>. D</w:t>
      </w:r>
      <w:r w:rsidRPr="00C97C3C">
        <w:t>ate</w:t>
      </w:r>
      <w:r>
        <w:t>d</w:t>
      </w:r>
      <w:r w:rsidRPr="00C97C3C">
        <w:t xml:space="preserve"> </w:t>
      </w:r>
      <w:r>
        <w:t>1957-</w:t>
      </w:r>
      <w:r w:rsidRPr="00C97C3C">
        <w:t>1958</w:t>
      </w:r>
      <w:r>
        <w:t>.</w:t>
      </w:r>
    </w:p>
    <w:p w14:paraId="53D6C233" w14:textId="77777777" w:rsidR="00C97C3C" w:rsidRPr="00C97C3C" w:rsidRDefault="00C97C3C" w:rsidP="00E115B9">
      <w:r>
        <w:t xml:space="preserve">Reference: </w:t>
      </w:r>
      <w:hyperlink r:id="rId37" w:history="1">
        <w:r w:rsidRPr="00C97C3C">
          <w:rPr>
            <w:rStyle w:val="Hyperlink"/>
          </w:rPr>
          <w:t>MS38/4218</w:t>
        </w:r>
      </w:hyperlink>
      <w:r w:rsidRPr="00C97C3C">
        <w:t xml:space="preserve"> </w:t>
      </w:r>
    </w:p>
    <w:p w14:paraId="70E50194" w14:textId="77777777" w:rsidR="00DE20EF" w:rsidRPr="00DE20EF" w:rsidRDefault="00DE20EF" w:rsidP="00E115B9"/>
    <w:p w14:paraId="1C7A8FEA" w14:textId="77777777" w:rsidR="008A44DE" w:rsidRPr="00F859CB" w:rsidRDefault="008A44DE" w:rsidP="00E115B9">
      <w:pPr>
        <w:pStyle w:val="Heading3"/>
        <w:kinsoku w:val="0"/>
        <w:overflowPunct w:val="0"/>
        <w:spacing w:before="19"/>
        <w:ind w:left="0"/>
        <w:rPr>
          <w:u w:val="none"/>
        </w:rPr>
      </w:pPr>
      <w:r w:rsidRPr="00F859CB">
        <w:rPr>
          <w:u w:val="none"/>
        </w:rPr>
        <w:t>Martineau, Harriet</w:t>
      </w:r>
    </w:p>
    <w:p w14:paraId="24EFD54F" w14:textId="77777777" w:rsidR="008A44DE" w:rsidRDefault="008A44DE" w:rsidP="00E115B9">
      <w:pPr>
        <w:pStyle w:val="BodyText"/>
        <w:kinsoku w:val="0"/>
        <w:overflowPunct w:val="0"/>
        <w:spacing w:before="2"/>
        <w:ind w:right="282"/>
      </w:pPr>
      <w:r>
        <w:t>This collection comprises correspondence, literary manuscripts and other papers to and from Harriet Martineau (1802-1876), writer.</w:t>
      </w:r>
    </w:p>
    <w:p w14:paraId="1FD6EE40" w14:textId="77777777" w:rsidR="008A44DE" w:rsidRDefault="008A44DE" w:rsidP="00E115B9">
      <w:pPr>
        <w:pStyle w:val="BodyText"/>
        <w:kinsoku w:val="0"/>
        <w:overflowPunct w:val="0"/>
        <w:spacing w:before="11"/>
        <w:rPr>
          <w:sz w:val="23"/>
          <w:szCs w:val="23"/>
        </w:rPr>
      </w:pPr>
    </w:p>
    <w:p w14:paraId="137EC9B8" w14:textId="77777777" w:rsidR="008A44DE" w:rsidRDefault="008A44DE" w:rsidP="00E115B9">
      <w:pPr>
        <w:pStyle w:val="BodyText"/>
        <w:kinsoku w:val="0"/>
        <w:overflowPunct w:val="0"/>
        <w:ind w:right="240"/>
      </w:pPr>
      <w:r>
        <w:t>It includes a substantial quantity of her correspondence with contemporary authors and writers, politicians, journalists and other public figures. The letters document her activities and contributions as a social and political commentator, journalist and literary writer and as a feminist intellectual and contain a wealth of information about her philosophies and concerning such issues as women's rights, improved access to health and education, better working conditions and practices, and emancipation and abolition of slavery</w:t>
      </w:r>
      <w:r w:rsidR="00853062">
        <w:t xml:space="preserve"> in America</w:t>
      </w:r>
      <w:r>
        <w:t>.</w:t>
      </w:r>
    </w:p>
    <w:p w14:paraId="020D61BA" w14:textId="77777777" w:rsidR="008A44DE" w:rsidRDefault="008A44DE" w:rsidP="00E115B9">
      <w:pPr>
        <w:pStyle w:val="BodyText"/>
        <w:kinsoku w:val="0"/>
        <w:overflowPunct w:val="0"/>
        <w:rPr>
          <w:color w:val="0000FF"/>
        </w:rPr>
      </w:pPr>
      <w:r>
        <w:t xml:space="preserve">References: </w:t>
      </w:r>
      <w:hyperlink r:id="rId38" w:history="1">
        <w:r>
          <w:rPr>
            <w:color w:val="0000FF"/>
            <w:u w:val="single"/>
          </w:rPr>
          <w:t>HM</w:t>
        </w:r>
      </w:hyperlink>
      <w:r>
        <w:rPr>
          <w:color w:val="000000"/>
        </w:rPr>
        <w:t xml:space="preserve">, </w:t>
      </w:r>
      <w:hyperlink r:id="rId39" w:history="1">
        <w:proofErr w:type="spellStart"/>
        <w:r>
          <w:rPr>
            <w:color w:val="0000FF"/>
            <w:u w:val="single"/>
          </w:rPr>
          <w:t>HMLAdd</w:t>
        </w:r>
        <w:proofErr w:type="spellEnd"/>
      </w:hyperlink>
      <w:r>
        <w:rPr>
          <w:color w:val="000000"/>
        </w:rPr>
        <w:t xml:space="preserve">, and </w:t>
      </w:r>
      <w:hyperlink r:id="rId40" w:history="1">
        <w:r>
          <w:rPr>
            <w:color w:val="0000FF"/>
            <w:u w:val="single"/>
          </w:rPr>
          <w:t>HMM</w:t>
        </w:r>
      </w:hyperlink>
    </w:p>
    <w:p w14:paraId="566AD3CB" w14:textId="77777777" w:rsidR="00E115B9" w:rsidRDefault="00E115B9" w:rsidP="00E115B9">
      <w:pPr>
        <w:pStyle w:val="BodyText"/>
        <w:kinsoku w:val="0"/>
        <w:overflowPunct w:val="0"/>
        <w:spacing w:before="2"/>
        <w:rPr>
          <w:sz w:val="21"/>
          <w:szCs w:val="21"/>
        </w:rPr>
      </w:pPr>
    </w:p>
    <w:p w14:paraId="5B4BE791" w14:textId="77777777" w:rsidR="008A44DE" w:rsidRPr="00F859CB" w:rsidRDefault="008A44DE" w:rsidP="00E115B9">
      <w:pPr>
        <w:pStyle w:val="Heading3"/>
        <w:kinsoku w:val="0"/>
        <w:overflowPunct w:val="0"/>
        <w:ind w:left="0"/>
        <w:rPr>
          <w:u w:val="none"/>
        </w:rPr>
      </w:pPr>
      <w:r w:rsidRPr="00F859CB">
        <w:rPr>
          <w:u w:val="none"/>
        </w:rPr>
        <w:t>Mosley, Oswald</w:t>
      </w:r>
    </w:p>
    <w:p w14:paraId="09FF87D6" w14:textId="77777777" w:rsidR="008A44DE" w:rsidRDefault="008A44DE" w:rsidP="00E115B9">
      <w:pPr>
        <w:pStyle w:val="BodyText"/>
        <w:kinsoku w:val="0"/>
        <w:overflowPunct w:val="0"/>
        <w:ind w:right="130"/>
      </w:pPr>
      <w:r>
        <w:t>The papers of Oswald Mosley include materials relating to his position and the Union Movements post-war policy towards immigration in the 1950s and 1960s. We also have a collection of publications of post-war British Fascist movements dating from the late 1960s up to 1993 which address similar political issues.</w:t>
      </w:r>
    </w:p>
    <w:p w14:paraId="2B0ACE45" w14:textId="77777777" w:rsidR="008A44DE" w:rsidRDefault="008A44DE" w:rsidP="00E115B9">
      <w:pPr>
        <w:pStyle w:val="BodyText"/>
        <w:kinsoku w:val="0"/>
        <w:overflowPunct w:val="0"/>
        <w:rPr>
          <w:color w:val="000000"/>
        </w:rPr>
      </w:pPr>
      <w:r>
        <w:t xml:space="preserve">References: </w:t>
      </w:r>
      <w:hyperlink r:id="rId41" w:history="1">
        <w:r>
          <w:rPr>
            <w:color w:val="0000FF"/>
            <w:u w:val="single"/>
          </w:rPr>
          <w:t>OMN</w:t>
        </w:r>
        <w:r>
          <w:rPr>
            <w:color w:val="0000FF"/>
          </w:rPr>
          <w:t xml:space="preserve"> </w:t>
        </w:r>
      </w:hyperlink>
      <w:r>
        <w:rPr>
          <w:color w:val="000000"/>
        </w:rPr>
        <w:t xml:space="preserve">and </w:t>
      </w:r>
      <w:hyperlink r:id="rId42" w:history="1">
        <w:r>
          <w:rPr>
            <w:color w:val="0000FF"/>
            <w:u w:val="single"/>
          </w:rPr>
          <w:t>OMD</w:t>
        </w:r>
      </w:hyperlink>
    </w:p>
    <w:p w14:paraId="58980960" w14:textId="77777777" w:rsidR="008A44DE" w:rsidRDefault="008A44DE" w:rsidP="00E115B9">
      <w:pPr>
        <w:pStyle w:val="BodyText"/>
        <w:kinsoku w:val="0"/>
        <w:overflowPunct w:val="0"/>
        <w:spacing w:before="12"/>
        <w:rPr>
          <w:sz w:val="20"/>
          <w:szCs w:val="20"/>
        </w:rPr>
      </w:pPr>
    </w:p>
    <w:p w14:paraId="5BAC9FAF" w14:textId="77777777" w:rsidR="008A44DE" w:rsidRPr="00F859CB" w:rsidRDefault="008A44DE" w:rsidP="00E115B9">
      <w:pPr>
        <w:pStyle w:val="Heading3"/>
        <w:kinsoku w:val="0"/>
        <w:overflowPunct w:val="0"/>
        <w:ind w:left="0"/>
        <w:rPr>
          <w:u w:val="none"/>
        </w:rPr>
      </w:pPr>
      <w:hyperlink r:id="rId43" w:history="1">
        <w:r w:rsidRPr="00F859CB">
          <w:rPr>
            <w:u w:val="none"/>
          </w:rPr>
          <w:t>National Athletics Archive</w:t>
        </w:r>
      </w:hyperlink>
    </w:p>
    <w:p w14:paraId="0876E76D" w14:textId="77777777" w:rsidR="008A44DE" w:rsidRDefault="008A44DE" w:rsidP="00E115B9">
      <w:pPr>
        <w:pStyle w:val="BodyText"/>
        <w:kinsoku w:val="0"/>
        <w:overflowPunct w:val="0"/>
        <w:spacing w:before="2"/>
        <w:ind w:right="278"/>
      </w:pPr>
      <w:r>
        <w:t xml:space="preserve">This archive includes images of many black athletes, including Jack London, the first black athlete to win Olympic medals for Great Britain in 1928, and Emmanuel McDonald Bailey. Also </w:t>
      </w:r>
      <w:r w:rsidR="007F32F8">
        <w:t xml:space="preserve">includes </w:t>
      </w:r>
      <w:r>
        <w:t>a scrapbook titled '1936' featuring Jesse Owens.</w:t>
      </w:r>
    </w:p>
    <w:p w14:paraId="5498F4D2" w14:textId="77777777" w:rsidR="008A44DE" w:rsidRDefault="008A44DE" w:rsidP="00E115B9">
      <w:pPr>
        <w:pStyle w:val="BodyText"/>
        <w:kinsoku w:val="0"/>
        <w:overflowPunct w:val="0"/>
        <w:rPr>
          <w:color w:val="0000FF"/>
        </w:rPr>
      </w:pPr>
      <w:r>
        <w:t xml:space="preserve">References: </w:t>
      </w:r>
      <w:hyperlink r:id="rId44" w:history="1">
        <w:r>
          <w:rPr>
            <w:color w:val="0000FF"/>
            <w:u w:val="single"/>
          </w:rPr>
          <w:t>ATH/AAA/3/3/1/1/71</w:t>
        </w:r>
      </w:hyperlink>
      <w:r>
        <w:rPr>
          <w:color w:val="000000"/>
        </w:rPr>
        <w:t xml:space="preserve">, </w:t>
      </w:r>
      <w:hyperlink r:id="rId45" w:history="1">
        <w:r>
          <w:rPr>
            <w:color w:val="0000FF"/>
            <w:u w:val="single"/>
          </w:rPr>
          <w:t>ATH/ERLP/6/1/3</w:t>
        </w:r>
      </w:hyperlink>
      <w:r>
        <w:rPr>
          <w:color w:val="0000FF"/>
        </w:rPr>
        <w:t xml:space="preserve">, </w:t>
      </w:r>
      <w:r>
        <w:rPr>
          <w:color w:val="000000"/>
        </w:rPr>
        <w:t xml:space="preserve">and </w:t>
      </w:r>
      <w:hyperlink r:id="rId46" w:history="1">
        <w:r>
          <w:rPr>
            <w:color w:val="0000FF"/>
            <w:u w:val="single"/>
          </w:rPr>
          <w:t>ATH/DR/5/2</w:t>
        </w:r>
      </w:hyperlink>
    </w:p>
    <w:p w14:paraId="0AF50D49" w14:textId="77777777" w:rsidR="008A44DE" w:rsidRPr="00F859CB" w:rsidRDefault="008A44DE" w:rsidP="00E115B9">
      <w:pPr>
        <w:pStyle w:val="Heading3"/>
        <w:kinsoku w:val="0"/>
        <w:overflowPunct w:val="0"/>
        <w:ind w:left="0"/>
      </w:pPr>
      <w:r w:rsidRPr="00F859CB">
        <w:lastRenderedPageBreak/>
        <w:t>Robeson, Paul</w:t>
      </w:r>
    </w:p>
    <w:p w14:paraId="760B59B2" w14:textId="77777777" w:rsidR="008A44DE" w:rsidRDefault="008A44DE" w:rsidP="00E115B9">
      <w:pPr>
        <w:pStyle w:val="BodyText"/>
        <w:kinsoku w:val="0"/>
        <w:overflowPunct w:val="0"/>
        <w:spacing w:before="2"/>
        <w:ind w:right="411"/>
        <w:rPr>
          <w:color w:val="000000"/>
        </w:rPr>
      </w:pPr>
      <w:r>
        <w:t xml:space="preserve">We hold items relating to Paul Robeson, singer and actor. They include programmes for plays; </w:t>
      </w:r>
      <w:proofErr w:type="spellStart"/>
      <w:r>
        <w:t>newscuttings</w:t>
      </w:r>
      <w:proofErr w:type="spellEnd"/>
      <w:r>
        <w:t xml:space="preserve">; concert details; cast lists; publicity photographs. </w:t>
      </w:r>
      <w:r w:rsidR="007F32F8">
        <w:t>As Robeson material features in numerous different collections, please s</w:t>
      </w:r>
      <w:r>
        <w:t xml:space="preserve">earch our </w:t>
      </w:r>
      <w:hyperlink r:id="rId47" w:history="1">
        <w:r w:rsidR="007F32F8">
          <w:rPr>
            <w:rStyle w:val="Hyperlink"/>
          </w:rPr>
          <w:t>archive c</w:t>
        </w:r>
        <w:r w:rsidRPr="006D6049">
          <w:rPr>
            <w:rStyle w:val="Hyperlink"/>
          </w:rPr>
          <w:t>atalogue</w:t>
        </w:r>
      </w:hyperlink>
      <w:r>
        <w:t xml:space="preserve"> </w:t>
      </w:r>
      <w:r>
        <w:rPr>
          <w:color w:val="000000"/>
        </w:rPr>
        <w:t>for further details</w:t>
      </w:r>
      <w:r w:rsidR="007F32F8">
        <w:rPr>
          <w:color w:val="000000"/>
        </w:rPr>
        <w:t xml:space="preserve"> about our holdings</w:t>
      </w:r>
      <w:r>
        <w:rPr>
          <w:color w:val="000000"/>
        </w:rPr>
        <w:t>.</w:t>
      </w:r>
    </w:p>
    <w:p w14:paraId="2C7CFA00" w14:textId="77777777" w:rsidR="008A44DE" w:rsidRDefault="008A44DE" w:rsidP="00E115B9">
      <w:pPr>
        <w:pStyle w:val="BodyText"/>
        <w:kinsoku w:val="0"/>
        <w:overflowPunct w:val="0"/>
        <w:spacing w:before="10"/>
        <w:rPr>
          <w:sz w:val="23"/>
          <w:szCs w:val="23"/>
        </w:rPr>
      </w:pPr>
    </w:p>
    <w:p w14:paraId="518FA10C" w14:textId="77777777" w:rsidR="001464E3" w:rsidRPr="005C151D" w:rsidRDefault="001464E3" w:rsidP="001464E3">
      <w:r w:rsidRPr="00F859CB">
        <w:rPr>
          <w:b/>
          <w:bCs/>
          <w:sz w:val="32"/>
          <w:szCs w:val="32"/>
        </w:rPr>
        <w:t>Theatre Collection</w:t>
      </w:r>
      <w:r w:rsidR="005C151D">
        <w:rPr>
          <w:u w:val="single"/>
        </w:rPr>
        <w:br/>
      </w:r>
      <w:r w:rsidR="005C151D" w:rsidRPr="005C151D">
        <w:t xml:space="preserve">The </w:t>
      </w:r>
      <w:r w:rsidR="00AD7C49">
        <w:t>extensive t</w:t>
      </w:r>
      <w:r w:rsidR="005C151D" w:rsidRPr="005C151D">
        <w:t>heatre collection</w:t>
      </w:r>
      <w:r w:rsidRPr="005C151D">
        <w:t xml:space="preserve"> (ref</w:t>
      </w:r>
      <w:r w:rsidR="005C151D" w:rsidRPr="005C151D">
        <w:t>erence</w:t>
      </w:r>
      <w:r w:rsidRPr="005C151D">
        <w:t xml:space="preserve">: </w:t>
      </w:r>
      <w:hyperlink r:id="rId48" w:history="1">
        <w:r w:rsidRPr="005C151D">
          <w:rPr>
            <w:rStyle w:val="Hyperlink"/>
            <w:u w:val="none"/>
          </w:rPr>
          <w:t>MS38</w:t>
        </w:r>
      </w:hyperlink>
      <w:r w:rsidRPr="005C151D">
        <w:t xml:space="preserve">) contains many examples of plays featuring Black actors and </w:t>
      </w:r>
      <w:r w:rsidR="00235F53">
        <w:t>a</w:t>
      </w:r>
      <w:r w:rsidRPr="005C151D">
        <w:t>ctresses</w:t>
      </w:r>
      <w:r w:rsidR="005C151D">
        <w:t xml:space="preserve">. </w:t>
      </w:r>
      <w:r w:rsidRPr="005C151D">
        <w:t>For example:</w:t>
      </w:r>
      <w:r w:rsidR="005C151D">
        <w:br/>
      </w:r>
    </w:p>
    <w:p w14:paraId="0E223B67" w14:textId="77777777" w:rsidR="001464E3" w:rsidRDefault="005C151D" w:rsidP="001464E3">
      <w:r>
        <w:t xml:space="preserve">Ref: </w:t>
      </w:r>
      <w:hyperlink r:id="rId49" w:history="1">
        <w:r w:rsidR="001464E3" w:rsidRPr="005C151D">
          <w:rPr>
            <w:rStyle w:val="Hyperlink"/>
          </w:rPr>
          <w:t>MS38/2705</w:t>
        </w:r>
      </w:hyperlink>
      <w:r w:rsidR="001464E3">
        <w:t xml:space="preserve">: File, 1927-1929 related to the play </w:t>
      </w:r>
      <w:r w:rsidR="001464E3" w:rsidRPr="007A15A6">
        <w:t>'</w:t>
      </w:r>
      <w:r w:rsidR="001464E3" w:rsidRPr="00A90043">
        <w:rPr>
          <w:i/>
          <w:iCs/>
        </w:rPr>
        <w:t>Porgy</w:t>
      </w:r>
      <w:r w:rsidR="001464E3" w:rsidRPr="007A15A6">
        <w:t>' by Du Bose and Dorothy Heyward</w:t>
      </w:r>
      <w:r w:rsidR="001464E3">
        <w:t xml:space="preserve">. Press and magazine cuttings of reviews of 'Porgy' with photographs and illustrations of members of the cast and cast lists; programme extract inside front cover gives cast list and typescript dates; includes printed flyers [1929]. </w:t>
      </w:r>
    </w:p>
    <w:p w14:paraId="524DA36D" w14:textId="77777777" w:rsidR="001464E3" w:rsidRDefault="001464E3" w:rsidP="001464E3">
      <w:r>
        <w:t xml:space="preserve">Described in some of the reviews at the time as </w:t>
      </w:r>
      <w:r w:rsidR="004854AF">
        <w:t>“</w:t>
      </w:r>
      <w:r>
        <w:t>The Negro Play</w:t>
      </w:r>
      <w:r w:rsidR="004854AF">
        <w:t>”</w:t>
      </w:r>
      <w:r>
        <w:t xml:space="preserve">, it stars Black actors and actresses. Includes photographs of Jack Cater, </w:t>
      </w:r>
      <w:r w:rsidRPr="00B80F82">
        <w:t xml:space="preserve">Georgette Harvey, Evelyn Ellis, Frank Wilson; </w:t>
      </w:r>
      <w:r>
        <w:t xml:space="preserve">Rose Maclendon; </w:t>
      </w:r>
      <w:r w:rsidRPr="00B80F82">
        <w:t>Leigh Whipper; Wesley Hill; Nelson Gray; Richard Huey; Peter Clark; Pe</w:t>
      </w:r>
      <w:r>
        <w:t xml:space="preserve">rcy Verwayne; A. B. </w:t>
      </w:r>
      <w:proofErr w:type="spellStart"/>
      <w:r>
        <w:t>Comathiere</w:t>
      </w:r>
      <w:proofErr w:type="spellEnd"/>
      <w:r>
        <w:t>.</w:t>
      </w:r>
    </w:p>
    <w:p w14:paraId="0783719B" w14:textId="77777777" w:rsidR="001464E3" w:rsidRDefault="001464E3" w:rsidP="001464E3"/>
    <w:p w14:paraId="58A9F517" w14:textId="77777777" w:rsidR="001464E3" w:rsidRDefault="005C151D" w:rsidP="001464E3">
      <w:r>
        <w:t xml:space="preserve">Ref: </w:t>
      </w:r>
      <w:hyperlink r:id="rId50" w:history="1">
        <w:r w:rsidR="001464E3" w:rsidRPr="005C151D">
          <w:rPr>
            <w:rStyle w:val="Hyperlink"/>
          </w:rPr>
          <w:t>MS38/2706</w:t>
        </w:r>
      </w:hyperlink>
      <w:r w:rsidR="001464E3">
        <w:t xml:space="preserve">: File dated </w:t>
      </w:r>
      <w:r w:rsidR="001464E3" w:rsidRPr="00255ED6">
        <w:t>1952-1953</w:t>
      </w:r>
      <w:r w:rsidR="001464E3">
        <w:t xml:space="preserve"> related to the play </w:t>
      </w:r>
      <w:r w:rsidR="001464E3" w:rsidRPr="00A90043">
        <w:rPr>
          <w:i/>
          <w:iCs/>
        </w:rPr>
        <w:t>'Porgy and Bess'</w:t>
      </w:r>
      <w:r w:rsidR="001464E3" w:rsidRPr="0072121E">
        <w:t xml:space="preserve"> by George Gershwin and Du Bose Heyward</w:t>
      </w:r>
      <w:r w:rsidR="001464E3">
        <w:t>. Press and magazine cuttings of reviews of 'Porgy and Bess', based on the play 'Porgy' by Du Bose and Dorothy Heyward; with photographs and illustrations of members of the cast and cast list; includes programme extract with cast list; magazine extracts with photographs of members of the cast in scenes from the play; magazine article relating to tours of America and Europe.</w:t>
      </w:r>
    </w:p>
    <w:p w14:paraId="0B2C4C86" w14:textId="39C5F61E" w:rsidR="001464E3" w:rsidRDefault="001464E3" w:rsidP="001464E3">
      <w:r>
        <w:t xml:space="preserve">Described in some of the reviews at the time as Gershwin's </w:t>
      </w:r>
      <w:r w:rsidR="00CB1106">
        <w:t>“</w:t>
      </w:r>
      <w:r>
        <w:t>Negro Folk Opera</w:t>
      </w:r>
      <w:r w:rsidR="00CB1106">
        <w:t>”</w:t>
      </w:r>
      <w:r>
        <w:t>, it stars Black actors and actresses.</w:t>
      </w:r>
      <w:r w:rsidRPr="00255ED6">
        <w:t xml:space="preserve"> </w:t>
      </w:r>
      <w:r>
        <w:t>Includes photographs of</w:t>
      </w:r>
      <w:r w:rsidRPr="00255ED6">
        <w:t xml:space="preserve"> Leontyne Price</w:t>
      </w:r>
      <w:r>
        <w:t xml:space="preserve">, </w:t>
      </w:r>
      <w:r w:rsidRPr="00255ED6">
        <w:t>Cab Calloway</w:t>
      </w:r>
      <w:r>
        <w:t xml:space="preserve">, </w:t>
      </w:r>
      <w:r w:rsidRPr="00255ED6">
        <w:t>William Warfield</w:t>
      </w:r>
      <w:r>
        <w:t xml:space="preserve">, </w:t>
      </w:r>
      <w:proofErr w:type="spellStart"/>
      <w:r w:rsidRPr="00255ED6">
        <w:t>Urylee</w:t>
      </w:r>
      <w:proofErr w:type="spellEnd"/>
      <w:r w:rsidRPr="00255ED6">
        <w:t xml:space="preserve"> Leonardos</w:t>
      </w:r>
      <w:r>
        <w:t xml:space="preserve">, </w:t>
      </w:r>
      <w:r w:rsidRPr="00255ED6">
        <w:t>Howard Roberts</w:t>
      </w:r>
      <w:r>
        <w:t>,</w:t>
      </w:r>
      <w:r w:rsidRPr="00255ED6">
        <w:t xml:space="preserve"> John McCurry</w:t>
      </w:r>
      <w:r>
        <w:t xml:space="preserve">, </w:t>
      </w:r>
      <w:r w:rsidRPr="00255ED6">
        <w:t>Jerry Laws</w:t>
      </w:r>
      <w:r>
        <w:t xml:space="preserve">, </w:t>
      </w:r>
      <w:r w:rsidRPr="00255ED6">
        <w:t>Joseph James</w:t>
      </w:r>
      <w:r>
        <w:t xml:space="preserve">, </w:t>
      </w:r>
      <w:r w:rsidRPr="00255ED6">
        <w:t>Helen Thigpen</w:t>
      </w:r>
      <w:r>
        <w:t xml:space="preserve">, </w:t>
      </w:r>
      <w:r w:rsidRPr="00255ED6">
        <w:t>Georgia Burke</w:t>
      </w:r>
      <w:r>
        <w:t>.</w:t>
      </w:r>
    </w:p>
    <w:p w14:paraId="3D806A00" w14:textId="77777777" w:rsidR="00C12CCD" w:rsidRDefault="00C12CCD" w:rsidP="001464E3"/>
    <w:p w14:paraId="026F5A1F" w14:textId="77777777" w:rsidR="00C12CCD" w:rsidRDefault="00C12CCD" w:rsidP="001464E3">
      <w:r>
        <w:t xml:space="preserve">Ref: </w:t>
      </w:r>
      <w:hyperlink r:id="rId51" w:history="1">
        <w:r w:rsidRPr="00C12CCD">
          <w:rPr>
            <w:rStyle w:val="Hyperlink"/>
          </w:rPr>
          <w:t>MS38/695</w:t>
        </w:r>
      </w:hyperlink>
      <w:r>
        <w:t>: File dated 1944-1954 related to the play ‘Anna Lucasta’ by Philip Yordan</w:t>
      </w:r>
      <w:r w:rsidR="001901C9" w:rsidRPr="001901C9">
        <w:t xml:space="preserve">, Abram Hill, Harry Gribble and the </w:t>
      </w:r>
      <w:r w:rsidR="001211F2">
        <w:t>‘</w:t>
      </w:r>
      <w:r w:rsidR="001901C9" w:rsidRPr="001901C9">
        <w:t>American Negro Theatre</w:t>
      </w:r>
      <w:r w:rsidR="001211F2">
        <w:t>’</w:t>
      </w:r>
      <w:r w:rsidR="001901C9">
        <w:t>.</w:t>
      </w:r>
    </w:p>
    <w:p w14:paraId="04E0FBC1" w14:textId="77777777" w:rsidR="00C12CCD" w:rsidRDefault="00C12CCD" w:rsidP="001464E3">
      <w:r>
        <w:br/>
        <w:t xml:space="preserve">Ref: </w:t>
      </w:r>
      <w:hyperlink r:id="rId52" w:history="1">
        <w:r w:rsidRPr="00C12CCD">
          <w:rPr>
            <w:rStyle w:val="Hyperlink"/>
          </w:rPr>
          <w:t>MS38/713</w:t>
        </w:r>
      </w:hyperlink>
      <w:r>
        <w:t>: file dated 1925-1932 related to the play ‘Appearances’ by Garland Anderson.</w:t>
      </w:r>
      <w:r w:rsidR="001901C9">
        <w:t xml:space="preserve"> </w:t>
      </w:r>
      <w:r w:rsidR="001901C9" w:rsidRPr="001901C9">
        <w:t xml:space="preserve">Appearances </w:t>
      </w:r>
      <w:proofErr w:type="gramStart"/>
      <w:r w:rsidR="001901C9" w:rsidRPr="001901C9">
        <w:t>was</w:t>
      </w:r>
      <w:proofErr w:type="gramEnd"/>
      <w:r w:rsidR="001901C9" w:rsidRPr="001901C9">
        <w:t xml:space="preserve"> first staged in 1925 at the Frolic Theatre in New York. It was the first full-length drama by an African American to appear on Broadway.</w:t>
      </w:r>
    </w:p>
    <w:p w14:paraId="4626E033" w14:textId="77777777" w:rsidR="00F10F11" w:rsidRDefault="00F10F11" w:rsidP="001464E3"/>
    <w:p w14:paraId="5C73E121" w14:textId="77777777" w:rsidR="00F10F11" w:rsidRDefault="00F10F11" w:rsidP="001464E3">
      <w:r>
        <w:t xml:space="preserve">Ref: </w:t>
      </w:r>
      <w:hyperlink r:id="rId53" w:history="1">
        <w:r w:rsidRPr="006F7CD7">
          <w:rPr>
            <w:rStyle w:val="Hyperlink"/>
          </w:rPr>
          <w:t>MS38/3301</w:t>
        </w:r>
      </w:hyperlink>
      <w:r>
        <w:t xml:space="preserve">: file related to the play ‘Flesh to a tiger’, </w:t>
      </w:r>
      <w:r w:rsidRPr="00F10F11">
        <w:t>by Barry Reckord</w:t>
      </w:r>
      <w:r>
        <w:t>, 1958.</w:t>
      </w:r>
    </w:p>
    <w:p w14:paraId="64908D05" w14:textId="77777777" w:rsidR="001464E3" w:rsidRDefault="001464E3" w:rsidP="00E115B9">
      <w:pPr>
        <w:pStyle w:val="BodyText"/>
        <w:kinsoku w:val="0"/>
        <w:overflowPunct w:val="0"/>
        <w:spacing w:before="10"/>
        <w:rPr>
          <w:sz w:val="23"/>
          <w:szCs w:val="23"/>
        </w:rPr>
      </w:pPr>
    </w:p>
    <w:p w14:paraId="187EF773" w14:textId="77777777" w:rsidR="00EC659E" w:rsidRPr="00F859CB" w:rsidRDefault="00EC659E" w:rsidP="00610561">
      <w:pPr>
        <w:pStyle w:val="Heading3"/>
        <w:ind w:left="0"/>
        <w:rPr>
          <w:u w:val="none"/>
        </w:rPr>
      </w:pPr>
      <w:r w:rsidRPr="00F859CB">
        <w:rPr>
          <w:u w:val="none"/>
        </w:rPr>
        <w:t>The Save the Children Archive</w:t>
      </w:r>
    </w:p>
    <w:p w14:paraId="59E7A934" w14:textId="77777777" w:rsidR="00EC659E" w:rsidRDefault="00EC659E" w:rsidP="00E115B9">
      <w:r>
        <w:t xml:space="preserve">The Save the Children Fund (SCF) was founded in 1919 as a non-political organisation to relieve child suffering. </w:t>
      </w:r>
      <w:r w:rsidR="006D6049">
        <w:t xml:space="preserve">Search the </w:t>
      </w:r>
      <w:hyperlink r:id="rId54" w:history="1">
        <w:r w:rsidR="006D6049" w:rsidRPr="006D6049">
          <w:rPr>
            <w:rStyle w:val="Hyperlink"/>
          </w:rPr>
          <w:t>SCF archive catalogue</w:t>
        </w:r>
      </w:hyperlink>
      <w:r w:rsidR="006D6049">
        <w:t xml:space="preserve"> for further details. </w:t>
      </w:r>
      <w:r>
        <w:t xml:space="preserve">The SCF archive offers a rich view into the history </w:t>
      </w:r>
      <w:r w:rsidRPr="00D3567A">
        <w:t>of child welfare, education and health, children's rights, and wider humanitarian relief</w:t>
      </w:r>
      <w:r>
        <w:t xml:space="preserve"> and development work around the world. Records include photographs of programmes, project reports, and administrative correspondence. </w:t>
      </w:r>
    </w:p>
    <w:p w14:paraId="27531319" w14:textId="77777777" w:rsidR="006D6049" w:rsidRDefault="006D6049" w:rsidP="00E115B9"/>
    <w:p w14:paraId="39106C71" w14:textId="77777777" w:rsidR="00EC659E" w:rsidRDefault="00EC659E" w:rsidP="00E115B9">
      <w:r>
        <w:lastRenderedPageBreak/>
        <w:t xml:space="preserve">Many of the overseas programme </w:t>
      </w:r>
      <w:r w:rsidRPr="006D6049">
        <w:t>papers (archive ref. SCF/OP) include records which are able to provide valuable information about significant international events, including political upheaval, conflict, and famine. These records include those relating to SCF programmes running in Uganda under Idi Amin during the 1970s (archive ref. SCF/OP/4/UGA), in Nigeria during the Nigerian Civil War 1967-1970 (archive refs. SCF/OP/4/NIG and SCF/SC/MJA), and famine relief programmes across the Horn of Africa in the 1980s, including records relating to Live Aid (see for example archive ref. SCF/OP/4/ETH and SCF/FR).</w:t>
      </w:r>
    </w:p>
    <w:p w14:paraId="461CF408" w14:textId="77777777" w:rsidR="006D6049" w:rsidRPr="006D6049" w:rsidRDefault="006D6049" w:rsidP="00E115B9"/>
    <w:p w14:paraId="5FCAAD99" w14:textId="77777777" w:rsidR="00EC659E" w:rsidRPr="006D6049" w:rsidRDefault="00EC659E" w:rsidP="00E115B9">
      <w:r w:rsidRPr="006D6049">
        <w:t>SCF’s UK based programmes include those aimed at supporting specific communities. Records include those relating to the African Family Advisory Service (archive ref. SCF/HW/2/AFA), the Asian Mother and Baby Campaign (archive ref. SCF/HW/2/ASI), and the Building Blocks programme, later the Equality Learning Centre, which provided anti-bias and anti-racism education to under-fives (archive ref. SCF/HW/2/BUI).</w:t>
      </w:r>
    </w:p>
    <w:p w14:paraId="7D72A67D" w14:textId="77777777" w:rsidR="006D6049" w:rsidRDefault="006D6049" w:rsidP="00E115B9"/>
    <w:p w14:paraId="3269F66F" w14:textId="77777777" w:rsidR="006D6049" w:rsidRDefault="00EC659E" w:rsidP="00E115B9">
      <w:r w:rsidRPr="006D6049">
        <w:t xml:space="preserve">The archive also offers an important opportunity to evaluate the history of colonialism and colonial attitudes. After the Second World War SCF established many of their programmes in British colonies or countries with links to the former British Empire. Records from these programmes, including those in Zimbabwe (formerly Rhodesia) (archive ref. SCF/OP/4/ZIM), Kenya (archive ref. SCF/OP/4/KEN), South Africa (archive ref. SCF/OP/4/SOU), and the West Indies (see principally archive ref. SCF/OP/3/AMCA), shed light on the political and social attitudes in those countries at that time. They also show the relationship with the SCF UK organisation and individual countries’ branch organisations. </w:t>
      </w:r>
    </w:p>
    <w:p w14:paraId="261FBEE4" w14:textId="77777777" w:rsidR="006D6049" w:rsidRDefault="006D6049" w:rsidP="00E115B9"/>
    <w:p w14:paraId="2AEAFE02" w14:textId="77777777" w:rsidR="00EC659E" w:rsidRDefault="00EC659E" w:rsidP="00E115B9">
      <w:r w:rsidRPr="006D6049">
        <w:t>Other important records include those relating to the International Congress on the African Child held in 1931 (see for example archive refs. SCF/A/9/10 and SCF/P/2/11/4).</w:t>
      </w:r>
    </w:p>
    <w:p w14:paraId="141F49A7" w14:textId="77777777" w:rsidR="006F7CD7" w:rsidRDefault="006F7CD7" w:rsidP="00E115B9"/>
    <w:p w14:paraId="0F59449E" w14:textId="77777777" w:rsidR="006F7CD7" w:rsidRDefault="006F7CD7" w:rsidP="00E115B9">
      <w:r>
        <w:t xml:space="preserve">A photo </w:t>
      </w:r>
      <w:r w:rsidRPr="006F7CD7">
        <w:t xml:space="preserve">captioned 'Disco dancers from North Wembley </w:t>
      </w:r>
      <w:r w:rsidR="004822F2">
        <w:t>C</w:t>
      </w:r>
      <w:r w:rsidRPr="006F7CD7">
        <w:t xml:space="preserve">omprehensive put their best foot forward at Brent Town Hall', 1977. </w:t>
      </w:r>
      <w:hyperlink r:id="rId55" w:history="1">
        <w:r w:rsidRPr="006F7CD7">
          <w:rPr>
            <w:rStyle w:val="Hyperlink"/>
          </w:rPr>
          <w:t>SCF/PP/HW/1/UNIK/6</w:t>
        </w:r>
      </w:hyperlink>
      <w:r w:rsidRPr="006F7CD7">
        <w:t>.</w:t>
      </w:r>
    </w:p>
    <w:p w14:paraId="6EAA16AC" w14:textId="77777777" w:rsidR="00610561" w:rsidRDefault="00610561" w:rsidP="00E115B9"/>
    <w:p w14:paraId="0E34A3F2" w14:textId="77777777" w:rsidR="00610561" w:rsidRPr="00F859CB" w:rsidRDefault="00610561" w:rsidP="00610561">
      <w:pPr>
        <w:pStyle w:val="Heading3"/>
        <w:ind w:left="0"/>
        <w:rPr>
          <w:u w:val="none"/>
        </w:rPr>
      </w:pPr>
      <w:r w:rsidRPr="00F859CB">
        <w:rPr>
          <w:u w:val="none"/>
        </w:rPr>
        <w:t>Sierra Leone</w:t>
      </w:r>
    </w:p>
    <w:p w14:paraId="14823E47" w14:textId="77777777" w:rsidR="00610561" w:rsidRDefault="00610561" w:rsidP="00610561">
      <w:pPr>
        <w:pStyle w:val="BodyText"/>
        <w:kinsoku w:val="0"/>
        <w:overflowPunct w:val="0"/>
        <w:spacing w:before="2" w:line="480" w:lineRule="auto"/>
        <w:ind w:right="845"/>
        <w:rPr>
          <w:color w:val="0000FF"/>
        </w:rPr>
      </w:pPr>
      <w:r>
        <w:t xml:space="preserve">We hold several archive collections relating to the slave trade in Sierra Leone: Commission dated 1810 to examine and seize slave ships. Reference: </w:t>
      </w:r>
      <w:hyperlink r:id="rId56" w:history="1">
        <w:r>
          <w:rPr>
            <w:color w:val="0000FF"/>
            <w:u w:val="single"/>
          </w:rPr>
          <w:t>MS503</w:t>
        </w:r>
      </w:hyperlink>
    </w:p>
    <w:p w14:paraId="639BE895" w14:textId="77777777" w:rsidR="00610561" w:rsidRDefault="00610561" w:rsidP="00610561">
      <w:pPr>
        <w:pStyle w:val="BodyText"/>
        <w:kinsoku w:val="0"/>
        <w:overflowPunct w:val="0"/>
        <w:ind w:right="894"/>
        <w:rPr>
          <w:color w:val="0000FF"/>
        </w:rPr>
      </w:pPr>
      <w:r>
        <w:t xml:space="preserve">Extract of a journal dated 1807 by Thomas Ludlam, Governor of Sierra Leone, detailing the arrest of an American slave ship. Reference: </w:t>
      </w:r>
      <w:hyperlink r:id="rId57" w:history="1">
        <w:r>
          <w:rPr>
            <w:color w:val="0000FF"/>
            <w:u w:val="single"/>
          </w:rPr>
          <w:t>MS504</w:t>
        </w:r>
      </w:hyperlink>
    </w:p>
    <w:p w14:paraId="6F367E35" w14:textId="77777777" w:rsidR="00610561" w:rsidRDefault="00610561" w:rsidP="00610561">
      <w:pPr>
        <w:pStyle w:val="BodyText"/>
        <w:kinsoku w:val="0"/>
        <w:overflowPunct w:val="0"/>
        <w:spacing w:before="9"/>
        <w:rPr>
          <w:sz w:val="19"/>
          <w:szCs w:val="19"/>
        </w:rPr>
      </w:pPr>
    </w:p>
    <w:p w14:paraId="1894AE8B" w14:textId="09C1C51A" w:rsidR="00610561" w:rsidRDefault="00610561" w:rsidP="00610561">
      <w:pPr>
        <w:pStyle w:val="BodyText"/>
        <w:kinsoku w:val="0"/>
        <w:overflowPunct w:val="0"/>
        <w:spacing w:before="52"/>
        <w:ind w:right="135"/>
        <w:rPr>
          <w:color w:val="0000FF"/>
        </w:rPr>
      </w:pPr>
      <w:r>
        <w:t xml:space="preserve">Journal of Richard Warburton Lytton of Knebworth House, 1786. He mentions letters from, and meetings with, his friend Granville Sharp, the anti-slavery campaigner and makes reference to the work of the </w:t>
      </w:r>
      <w:r w:rsidR="00577CE4">
        <w:t>‘</w:t>
      </w:r>
      <w:r w:rsidR="00B96E0F">
        <w:t>C</w:t>
      </w:r>
      <w:r>
        <w:t xml:space="preserve">ommittee for the </w:t>
      </w:r>
      <w:r w:rsidR="00B96E0F">
        <w:t>S</w:t>
      </w:r>
      <w:r>
        <w:t xml:space="preserve">ettlement of </w:t>
      </w:r>
      <w:r w:rsidR="00B96E0F">
        <w:t>F</w:t>
      </w:r>
      <w:r>
        <w:t xml:space="preserve">reed </w:t>
      </w:r>
      <w:r w:rsidR="00B96E0F">
        <w:t>S</w:t>
      </w:r>
      <w:r>
        <w:t>laves</w:t>
      </w:r>
      <w:r w:rsidR="00577CE4">
        <w:t>’</w:t>
      </w:r>
      <w:r w:rsidR="00B96E0F">
        <w:t>,</w:t>
      </w:r>
      <w:r>
        <w:t xml:space="preserve"> established in Sierra Leone. </w:t>
      </w:r>
      <w:hyperlink r:id="rId58" w:history="1">
        <w:r>
          <w:rPr>
            <w:color w:val="0000FF"/>
            <w:u w:val="single"/>
          </w:rPr>
          <w:t>MS695</w:t>
        </w:r>
      </w:hyperlink>
    </w:p>
    <w:p w14:paraId="1AF8C491" w14:textId="77777777" w:rsidR="00610561" w:rsidRDefault="00610561" w:rsidP="00610561">
      <w:pPr>
        <w:pStyle w:val="BodyText"/>
        <w:kinsoku w:val="0"/>
        <w:overflowPunct w:val="0"/>
        <w:spacing w:before="52"/>
        <w:ind w:right="135"/>
        <w:rPr>
          <w:color w:val="0000FF"/>
        </w:rPr>
      </w:pPr>
    </w:p>
    <w:p w14:paraId="2B75B77B" w14:textId="546265E5" w:rsidR="00EC0B5D" w:rsidRPr="00EC0B5D" w:rsidRDefault="00EC0B5D" w:rsidP="00610561">
      <w:pPr>
        <w:pStyle w:val="BodyText"/>
        <w:kinsoku w:val="0"/>
        <w:overflowPunct w:val="0"/>
        <w:spacing w:before="52"/>
        <w:ind w:right="135"/>
      </w:pPr>
      <w:r w:rsidRPr="00EC0B5D">
        <w:t>Several examples of needlework samplers by girls in the 19th century</w:t>
      </w:r>
      <w:r>
        <w:t xml:space="preserve">. </w:t>
      </w:r>
      <w:r>
        <w:br/>
        <w:t xml:space="preserve">Such as </w:t>
      </w:r>
      <w:hyperlink r:id="rId59" w:history="1">
        <w:r w:rsidRPr="00EC0B5D">
          <w:rPr>
            <w:rStyle w:val="Hyperlink"/>
          </w:rPr>
          <w:t>MS</w:t>
        </w:r>
        <w:r w:rsidRPr="00EC0B5D">
          <w:rPr>
            <w:rStyle w:val="Hyperlink"/>
          </w:rPr>
          <w:t>8</w:t>
        </w:r>
        <w:r w:rsidRPr="00EC0B5D">
          <w:rPr>
            <w:rStyle w:val="Hyperlink"/>
          </w:rPr>
          <w:t>74</w:t>
        </w:r>
      </w:hyperlink>
      <w:r>
        <w:t xml:space="preserve">; </w:t>
      </w:r>
      <w:hyperlink r:id="rId60" w:history="1">
        <w:r w:rsidRPr="00EC0B5D">
          <w:rPr>
            <w:rStyle w:val="Hyperlink"/>
          </w:rPr>
          <w:t>MS1171</w:t>
        </w:r>
      </w:hyperlink>
      <w:r>
        <w:t xml:space="preserve">; </w:t>
      </w:r>
      <w:hyperlink r:id="rId61" w:history="1">
        <w:r w:rsidRPr="00EC0B5D">
          <w:rPr>
            <w:rStyle w:val="Hyperlink"/>
          </w:rPr>
          <w:t>CMS/Z 95</w:t>
        </w:r>
      </w:hyperlink>
      <w:r>
        <w:t xml:space="preserve">; </w:t>
      </w:r>
      <w:hyperlink r:id="rId62" w:history="1">
        <w:r w:rsidRPr="00EC0B5D">
          <w:rPr>
            <w:rStyle w:val="Hyperlink"/>
          </w:rPr>
          <w:t>CMS/ACC243 Z1</w:t>
        </w:r>
      </w:hyperlink>
    </w:p>
    <w:p w14:paraId="24076036" w14:textId="77777777" w:rsidR="00D52778" w:rsidRDefault="00D52778" w:rsidP="00610561">
      <w:pPr>
        <w:pStyle w:val="BodyText"/>
        <w:kinsoku w:val="0"/>
        <w:overflowPunct w:val="0"/>
        <w:spacing w:before="52"/>
        <w:ind w:right="135"/>
        <w:rPr>
          <w:rStyle w:val="Heading3Char"/>
          <w:rFonts w:ascii="Calibri" w:hAnsi="Calibri"/>
          <w:sz w:val="32"/>
          <w:szCs w:val="32"/>
          <w:u w:val="single"/>
        </w:rPr>
      </w:pPr>
    </w:p>
    <w:p w14:paraId="5499BFBF" w14:textId="4A02C3E5" w:rsidR="00610561" w:rsidRDefault="00610561" w:rsidP="00610561">
      <w:pPr>
        <w:pStyle w:val="BodyText"/>
        <w:kinsoku w:val="0"/>
        <w:overflowPunct w:val="0"/>
        <w:spacing w:before="52"/>
        <w:ind w:right="135"/>
      </w:pPr>
      <w:r w:rsidRPr="00F859CB">
        <w:rPr>
          <w:rStyle w:val="Heading3Char"/>
          <w:rFonts w:ascii="Calibri" w:hAnsi="Calibri"/>
          <w:sz w:val="32"/>
          <w:szCs w:val="32"/>
        </w:rPr>
        <w:lastRenderedPageBreak/>
        <w:t>Swanzy, Henry Valentine Leonard</w:t>
      </w:r>
      <w:r>
        <w:rPr>
          <w:b/>
          <w:bCs/>
          <w:sz w:val="32"/>
          <w:szCs w:val="32"/>
          <w:u w:val="thick" w:color="000000"/>
        </w:rPr>
        <w:br/>
      </w:r>
      <w:r w:rsidRPr="00423793">
        <w:t>Correspondence of Henry Swanzy, editor and broadcaster, principally relating to his work as editor and producer of the BBC [British Broadcasting Corporation] radio programme 'Caribbean Voices', a literary programme which ran between 1945 and 1958. The programme, which was broadcast back to the West Indies, featured poems, stories and other literary material by West Indian writers and provided an important and rare opportunity for writers of West Indian poetry and fiction to have their work publicised.</w:t>
      </w:r>
      <w:r w:rsidR="006D0D0C">
        <w:t xml:space="preserve"> </w:t>
      </w:r>
      <w:r>
        <w:t xml:space="preserve">Reference: </w:t>
      </w:r>
      <w:hyperlink r:id="rId63" w:history="1">
        <w:r w:rsidRPr="00423793">
          <w:rPr>
            <w:rStyle w:val="Hyperlink"/>
          </w:rPr>
          <w:t>MS42</w:t>
        </w:r>
      </w:hyperlink>
    </w:p>
    <w:p w14:paraId="295DF0C2" w14:textId="77777777" w:rsidR="00903265" w:rsidRDefault="00903265" w:rsidP="00610561">
      <w:pPr>
        <w:pStyle w:val="Heading3"/>
        <w:ind w:left="0"/>
        <w:rPr>
          <w:u w:val="thick" w:color="000000"/>
        </w:rPr>
      </w:pPr>
    </w:p>
    <w:p w14:paraId="13EA0B4F" w14:textId="77777777" w:rsidR="00610561" w:rsidRPr="00F859CB" w:rsidRDefault="00610561" w:rsidP="00610561">
      <w:pPr>
        <w:pStyle w:val="Heading3"/>
        <w:ind w:left="0"/>
        <w:rPr>
          <w:u w:val="none"/>
        </w:rPr>
      </w:pPr>
      <w:r w:rsidRPr="00F859CB">
        <w:rPr>
          <w:u w:val="none"/>
        </w:rPr>
        <w:t>University of Birmingham Archive</w:t>
      </w:r>
    </w:p>
    <w:p w14:paraId="14C09E75" w14:textId="77777777" w:rsidR="00610561" w:rsidRDefault="00610561" w:rsidP="00610561">
      <w:pPr>
        <w:pStyle w:val="Heading4"/>
        <w:kinsoku w:val="0"/>
        <w:overflowPunct w:val="0"/>
        <w:spacing w:before="295"/>
        <w:ind w:left="0"/>
      </w:pPr>
      <w:r>
        <w:t>Papers of University staff</w:t>
      </w:r>
    </w:p>
    <w:p w14:paraId="3C8BB04B" w14:textId="77777777" w:rsidR="00610561" w:rsidRPr="006A1EE4" w:rsidRDefault="00610561" w:rsidP="00610561">
      <w:pPr>
        <w:pStyle w:val="BodyText"/>
        <w:kinsoku w:val="0"/>
        <w:overflowPunct w:val="0"/>
        <w:ind w:right="356"/>
        <w:rPr>
          <w:b/>
          <w:bCs/>
          <w:color w:val="000000"/>
        </w:rPr>
      </w:pPr>
      <w:r>
        <w:t xml:space="preserve">The Department holds papers of a number of former University staff including scientists, historians, linguists, economists and mathematicians. These include, for example, the papers of two former members of staff of </w:t>
      </w:r>
      <w:r w:rsidRPr="006A1EE4">
        <w:rPr>
          <w:b/>
          <w:bCs/>
        </w:rPr>
        <w:t>Centre for West African Studies</w:t>
      </w:r>
      <w:r>
        <w:t xml:space="preserve">: those of </w:t>
      </w:r>
      <w:r w:rsidRPr="006A1EE4">
        <w:rPr>
          <w:b/>
          <w:bCs/>
        </w:rPr>
        <w:t>Marion Johnson</w:t>
      </w:r>
      <w:r>
        <w:t xml:space="preserve"> (</w:t>
      </w:r>
      <w:hyperlink r:id="rId64" w:history="1">
        <w:r>
          <w:rPr>
            <w:color w:val="0000FF"/>
            <w:u w:val="single"/>
          </w:rPr>
          <w:t>US26</w:t>
        </w:r>
      </w:hyperlink>
      <w:r>
        <w:rPr>
          <w:color w:val="000000"/>
        </w:rPr>
        <w:t xml:space="preserve">) relate to West African history and culture including the slave trade, textiles, trade, economy, 1970-1986; and </w:t>
      </w:r>
      <w:r w:rsidRPr="006A1EE4">
        <w:rPr>
          <w:b/>
          <w:bCs/>
          <w:color w:val="000000"/>
        </w:rPr>
        <w:t>Dr Robert</w:t>
      </w:r>
    </w:p>
    <w:p w14:paraId="55F6F327" w14:textId="77777777" w:rsidR="00610561" w:rsidRDefault="00610561" w:rsidP="00610561">
      <w:pPr>
        <w:pStyle w:val="BodyText"/>
        <w:kinsoku w:val="0"/>
        <w:overflowPunct w:val="0"/>
        <w:ind w:right="268"/>
        <w:rPr>
          <w:color w:val="000000"/>
        </w:rPr>
      </w:pPr>
      <w:r w:rsidRPr="006A1EE4">
        <w:rPr>
          <w:b/>
          <w:bCs/>
        </w:rPr>
        <w:t>Bradbury</w:t>
      </w:r>
      <w:r>
        <w:t>’s collection (</w:t>
      </w:r>
      <w:hyperlink r:id="rId65" w:history="1">
        <w:r>
          <w:rPr>
            <w:color w:val="0000FF"/>
            <w:u w:val="single"/>
          </w:rPr>
          <w:t>US3</w:t>
        </w:r>
      </w:hyperlink>
      <w:r>
        <w:rPr>
          <w:color w:val="000000"/>
        </w:rPr>
        <w:t>) relates to his field tours in Benin he undertook between 1951 and 1961 and his research on language, culture and folk-lore in this area of Southern Nigeria.</w:t>
      </w:r>
    </w:p>
    <w:p w14:paraId="7DDB0B10" w14:textId="77777777" w:rsidR="00610561" w:rsidRDefault="00610561" w:rsidP="00610561">
      <w:pPr>
        <w:pStyle w:val="BodyText"/>
        <w:kinsoku w:val="0"/>
        <w:overflowPunct w:val="0"/>
        <w:spacing w:before="11"/>
        <w:rPr>
          <w:sz w:val="23"/>
          <w:szCs w:val="23"/>
        </w:rPr>
      </w:pPr>
    </w:p>
    <w:p w14:paraId="5744543B" w14:textId="77777777" w:rsidR="00610561" w:rsidRDefault="00610561" w:rsidP="00610561">
      <w:pPr>
        <w:pStyle w:val="BodyText"/>
        <w:kinsoku w:val="0"/>
        <w:overflowPunct w:val="0"/>
        <w:ind w:right="458"/>
        <w:rPr>
          <w:color w:val="000000"/>
        </w:rPr>
      </w:pPr>
      <w:r>
        <w:t xml:space="preserve">We also hold the papers of </w:t>
      </w:r>
      <w:r w:rsidRPr="006A1EE4">
        <w:rPr>
          <w:b/>
          <w:bCs/>
        </w:rPr>
        <w:t>Janet Mendelsohn</w:t>
      </w:r>
      <w:r>
        <w:t xml:space="preserve"> (</w:t>
      </w:r>
      <w:hyperlink r:id="rId66" w:history="1">
        <w:r>
          <w:rPr>
            <w:color w:val="0000FF"/>
            <w:u w:val="single"/>
          </w:rPr>
          <w:t>USS100</w:t>
        </w:r>
      </w:hyperlink>
      <w:r>
        <w:rPr>
          <w:color w:val="000000"/>
        </w:rPr>
        <w:t xml:space="preserve">) which largely comprise photographs taken in the Balsall Heath area of Birmingham during the </w:t>
      </w:r>
      <w:r w:rsidR="00A32B35">
        <w:rPr>
          <w:color w:val="000000"/>
        </w:rPr>
        <w:t>mid-1960s</w:t>
      </w:r>
      <w:r>
        <w:rPr>
          <w:color w:val="000000"/>
        </w:rPr>
        <w:t>, and capture the everyday lives and experiences of residents including black and Asian migrants to the city.</w:t>
      </w:r>
    </w:p>
    <w:p w14:paraId="7360392B" w14:textId="77777777" w:rsidR="00610561" w:rsidRDefault="00610561" w:rsidP="00610561">
      <w:pPr>
        <w:pStyle w:val="BodyText"/>
        <w:kinsoku w:val="0"/>
        <w:overflowPunct w:val="0"/>
        <w:spacing w:before="1"/>
      </w:pPr>
    </w:p>
    <w:p w14:paraId="4D7E0960" w14:textId="77777777" w:rsidR="00610561" w:rsidRDefault="00610561" w:rsidP="00610561">
      <w:pPr>
        <w:pStyle w:val="Heading4"/>
        <w:kinsoku w:val="0"/>
        <w:overflowPunct w:val="0"/>
        <w:ind w:left="0"/>
      </w:pPr>
      <w:r>
        <w:t>University archives</w:t>
      </w:r>
    </w:p>
    <w:p w14:paraId="773A914C" w14:textId="77777777" w:rsidR="00610561" w:rsidRDefault="00610561" w:rsidP="00610561">
      <w:pPr>
        <w:pStyle w:val="BodyText"/>
        <w:kinsoku w:val="0"/>
        <w:overflowPunct w:val="0"/>
        <w:ind w:right="121"/>
      </w:pPr>
      <w:r>
        <w:t xml:space="preserve">The records of the University and its predecessors provide an important resource relating to the contribution presence of black and Asian students. Student registers for Mason Science College, the University’s predecessor, for example, record the admission of international students from the 1880s, and George Edalji, the son of the vicar of Great Wyrley in Staffordshire, who was of Indian descent. </w:t>
      </w:r>
      <w:proofErr w:type="spellStart"/>
      <w:r>
        <w:t>Edalji</w:t>
      </w:r>
      <w:proofErr w:type="spellEnd"/>
      <w:r>
        <w:t xml:space="preserve"> studied at Mason College in the 1890s before attending law school and becoming a solicitor The University offered degrees in Mining and Metallurgy, which were studied by a high proportion of students from India and China. Commerce subjects were also popular with international students from the early 20th century, and group photographs reveal the ethnic diversity of the students on these degree</w:t>
      </w:r>
      <w:r>
        <w:rPr>
          <w:spacing w:val="-31"/>
        </w:rPr>
        <w:t xml:space="preserve"> </w:t>
      </w:r>
      <w:r>
        <w:t>courses.</w:t>
      </w:r>
    </w:p>
    <w:p w14:paraId="1CE50041" w14:textId="77777777" w:rsidR="00610561" w:rsidRDefault="00610561" w:rsidP="00610561">
      <w:pPr>
        <w:pStyle w:val="BodyText"/>
        <w:kinsoku w:val="0"/>
        <w:overflowPunct w:val="0"/>
        <w:spacing w:before="11"/>
        <w:rPr>
          <w:sz w:val="23"/>
          <w:szCs w:val="23"/>
        </w:rPr>
      </w:pPr>
    </w:p>
    <w:p w14:paraId="184789F8" w14:textId="77777777" w:rsidR="00610561" w:rsidRDefault="00610561" w:rsidP="00610561">
      <w:pPr>
        <w:pStyle w:val="BodyText"/>
        <w:kinsoku w:val="0"/>
        <w:overflowPunct w:val="0"/>
        <w:spacing w:before="1"/>
        <w:ind w:right="285"/>
      </w:pPr>
      <w:r>
        <w:t>The archives include copies of student magazines and newspapers published since the 1880s and these and the records of the Guild of Students are a valuable source of information for the study of the experiences of black and Asian students at Birmingham, including articles about student societies, incidents of racial discrimination, and political activism of student groups tackling racism. The student newspaper, ‘Redbrick’, also covers events outside the University including, for example, the visit of Malcolm X to Birmingham in 1965</w:t>
      </w:r>
      <w:r w:rsidR="00F52ED8">
        <w:t>.</w:t>
      </w:r>
    </w:p>
    <w:p w14:paraId="0B84A618" w14:textId="77777777" w:rsidR="00F52ED8" w:rsidRDefault="00F52ED8" w:rsidP="00610561">
      <w:pPr>
        <w:pStyle w:val="BodyText"/>
        <w:kinsoku w:val="0"/>
        <w:overflowPunct w:val="0"/>
        <w:spacing w:before="1"/>
        <w:ind w:right="285"/>
      </w:pPr>
    </w:p>
    <w:p w14:paraId="7AE4A6A1" w14:textId="5542A27B" w:rsidR="00F52ED8" w:rsidRDefault="00EC0B5D" w:rsidP="00F52ED8">
      <w:r>
        <w:t>P</w:t>
      </w:r>
      <w:r w:rsidR="00F52ED8" w:rsidRPr="00F52ED8">
        <w:t>hoto of Roy Evans, a black student</w:t>
      </w:r>
      <w:r w:rsidR="00CB1106">
        <w:t xml:space="preserve"> and later </w:t>
      </w:r>
      <w:r w:rsidR="00B452B1">
        <w:t>U</w:t>
      </w:r>
      <w:r>
        <w:t>oB</w:t>
      </w:r>
      <w:r w:rsidR="00B452B1">
        <w:t xml:space="preserve"> </w:t>
      </w:r>
      <w:r w:rsidR="00F52ED8" w:rsidRPr="00F52ED8">
        <w:t xml:space="preserve">Guild President </w:t>
      </w:r>
      <w:r w:rsidR="00CB1106">
        <w:t xml:space="preserve">in </w:t>
      </w:r>
      <w:r w:rsidR="00F52ED8" w:rsidRPr="00F52ED8">
        <w:t>1977</w:t>
      </w:r>
      <w:r>
        <w:t>:</w:t>
      </w:r>
      <w:r w:rsidR="00F52ED8" w:rsidRPr="00F52ED8">
        <w:t xml:space="preserve"> UA10/17.</w:t>
      </w:r>
    </w:p>
    <w:p w14:paraId="67CD503C" w14:textId="77777777" w:rsidR="00610561" w:rsidRDefault="00610561" w:rsidP="00610561">
      <w:pPr>
        <w:pStyle w:val="BodyText"/>
        <w:kinsoku w:val="0"/>
        <w:overflowPunct w:val="0"/>
        <w:spacing w:before="1"/>
        <w:ind w:right="279"/>
        <w:rPr>
          <w:rFonts w:ascii="Times New Roman" w:hAnsi="Times New Roman" w:cs="Times New Roman"/>
          <w:color w:val="000000"/>
        </w:rPr>
      </w:pPr>
      <w:r>
        <w:lastRenderedPageBreak/>
        <w:t xml:space="preserve">The </w:t>
      </w:r>
      <w:r w:rsidRPr="006A1EE4">
        <w:rPr>
          <w:b/>
          <w:bCs/>
        </w:rPr>
        <w:t>Centre for Contemporary Cultural Studies</w:t>
      </w:r>
      <w:r>
        <w:t xml:space="preserve"> archive catalogued at </w:t>
      </w:r>
      <w:hyperlink r:id="rId67" w:history="1">
        <w:r>
          <w:rPr>
            <w:color w:val="0000FF"/>
            <w:u w:val="single"/>
          </w:rPr>
          <w:t>UB/CCCS</w:t>
        </w:r>
        <w:r>
          <w:rPr>
            <w:color w:val="0000FF"/>
          </w:rPr>
          <w:t xml:space="preserve"> </w:t>
        </w:r>
      </w:hyperlink>
      <w:r>
        <w:rPr>
          <w:color w:val="000000"/>
        </w:rPr>
        <w:t>could also be a useful research source, as some of the stencilled occasional papers deal with issues relating to racism and immigration in the 1970s and 1980s</w:t>
      </w:r>
      <w:r>
        <w:rPr>
          <w:rFonts w:ascii="Times New Roman" w:hAnsi="Times New Roman" w:cs="Times New Roman"/>
          <w:color w:val="000000"/>
        </w:rPr>
        <w:t>.</w:t>
      </w:r>
    </w:p>
    <w:p w14:paraId="4A8BF6C5" w14:textId="77777777" w:rsidR="00610561" w:rsidRDefault="00610561" w:rsidP="00610561">
      <w:pPr>
        <w:pStyle w:val="BodyText"/>
        <w:kinsoku w:val="0"/>
        <w:overflowPunct w:val="0"/>
        <w:spacing w:before="5"/>
        <w:rPr>
          <w:rFonts w:ascii="Times New Roman" w:hAnsi="Times New Roman" w:cs="Times New Roman"/>
          <w:sz w:val="25"/>
          <w:szCs w:val="25"/>
        </w:rPr>
      </w:pPr>
    </w:p>
    <w:p w14:paraId="7686CFC3" w14:textId="77777777" w:rsidR="00610561" w:rsidRDefault="00610561" w:rsidP="00610561">
      <w:pPr>
        <w:pStyle w:val="BodyText"/>
        <w:kinsoku w:val="0"/>
        <w:overflowPunct w:val="0"/>
        <w:ind w:right="390"/>
      </w:pPr>
      <w:r>
        <w:t xml:space="preserve">University of Birmingham Staff Papers: </w:t>
      </w:r>
      <w:r w:rsidRPr="006A1EE4">
        <w:rPr>
          <w:b/>
          <w:bCs/>
        </w:rPr>
        <w:t>Stuart Hall Archive</w:t>
      </w:r>
      <w:r>
        <w:t xml:space="preserve">, catalogued at </w:t>
      </w:r>
      <w:hyperlink r:id="rId68" w:history="1">
        <w:r>
          <w:rPr>
            <w:color w:val="0000FF"/>
            <w:u w:val="single"/>
          </w:rPr>
          <w:t>US121</w:t>
        </w:r>
      </w:hyperlink>
      <w:r>
        <w:rPr>
          <w:color w:val="000000"/>
        </w:rPr>
        <w:t xml:space="preserve">. Stuart McPhail Hall (1932-2014), born Jamaica. Cultural theorist and political commentator. Professional and political archive of Stuart Hall containing material relating to his activities as editor of the Universities and Left Review and the New Left Review in the 1950s and early 1960s; his involvement with CND during its first </w:t>
      </w:r>
      <w:r>
        <w:t>wave in the early 1960s; his role as a member and Director of the Centre for Contemporary Cultural Studies at the University of Birmingham from 1964 to 1979; his teaching work at the Open University after he left Birmingham in 1979; and his wide-ranging research interests following his retirement from the Open University in 1997, until the end of his life. The archive contains a substantial quantity of annotated drafts and published copies of Stuart Hall's writings on a wide range of subjects, spanning the period from the 1950s to the 2010s, as well as correspondence; course materials; interview transcripts; recordings; and ephemera</w:t>
      </w:r>
    </w:p>
    <w:p w14:paraId="2CDD50C5" w14:textId="77777777" w:rsidR="00610561" w:rsidRPr="00F859CB" w:rsidRDefault="00610561" w:rsidP="00610561">
      <w:pPr>
        <w:pStyle w:val="BodyText"/>
        <w:kinsoku w:val="0"/>
        <w:overflowPunct w:val="0"/>
        <w:spacing w:before="194"/>
        <w:rPr>
          <w:b/>
          <w:bCs/>
          <w:sz w:val="32"/>
          <w:szCs w:val="32"/>
        </w:rPr>
      </w:pPr>
      <w:r w:rsidRPr="00F859CB">
        <w:rPr>
          <w:b/>
          <w:bCs/>
          <w:sz w:val="32"/>
          <w:szCs w:val="32"/>
        </w:rPr>
        <w:t>YMCA</w:t>
      </w:r>
    </w:p>
    <w:p w14:paraId="417062D1" w14:textId="77777777" w:rsidR="00610561" w:rsidRDefault="00610561" w:rsidP="00610561">
      <w:pPr>
        <w:pStyle w:val="BodyText"/>
        <w:kinsoku w:val="0"/>
        <w:overflowPunct w:val="0"/>
        <w:spacing w:before="7" w:line="235" w:lineRule="auto"/>
        <w:ind w:right="146"/>
      </w:pPr>
      <w:r>
        <w:t xml:space="preserve">The National Council of YMCAs of England and Wales </w:t>
      </w:r>
      <w:proofErr w:type="gramStart"/>
      <w:r>
        <w:t>was</w:t>
      </w:r>
      <w:proofErr w:type="gramEnd"/>
      <w:r>
        <w:t xml:space="preserve"> formed in 1880 and its records reflect the changing focus of its work with young people. For example, it has worked with the troops in both world wars at home and abroad (including Africa and India) and the YMCA, with the International Hospitality League, also ran a “Hostel for Coloured Soldiers &amp; Sailors” in the First World War. Its traditional hostels, particularly from the 1950s, were used by overseas students. The collection also includes a substantial amount relating to the international YMCA movement. The national journal, for example, from the late 19</w:t>
      </w:r>
      <w:proofErr w:type="spellStart"/>
      <w:r>
        <w:rPr>
          <w:position w:val="11"/>
          <w:sz w:val="16"/>
          <w:szCs w:val="16"/>
        </w:rPr>
        <w:t>th</w:t>
      </w:r>
      <w:proofErr w:type="spellEnd"/>
      <w:r>
        <w:rPr>
          <w:position w:val="11"/>
          <w:sz w:val="16"/>
          <w:szCs w:val="16"/>
        </w:rPr>
        <w:t xml:space="preserve"> </w:t>
      </w:r>
      <w:r>
        <w:t>century up to the 1920s contains</w:t>
      </w:r>
    </w:p>
    <w:p w14:paraId="0F8BD02F" w14:textId="77777777" w:rsidR="00610561" w:rsidRDefault="00610561" w:rsidP="00610561">
      <w:pPr>
        <w:pStyle w:val="BodyText"/>
        <w:kinsoku w:val="0"/>
        <w:overflowPunct w:val="0"/>
        <w:ind w:right="258"/>
        <w:rPr>
          <w:color w:val="0000FF"/>
        </w:rPr>
      </w:pPr>
      <w:r>
        <w:t xml:space="preserve">information and articles about YMCAs across the world. The collection also includes publications and papers of the World Alliance and YMCAs in countries around the world. Reference: </w:t>
      </w:r>
      <w:hyperlink r:id="rId69" w:history="1">
        <w:r>
          <w:rPr>
            <w:color w:val="0000FF"/>
            <w:u w:val="single"/>
          </w:rPr>
          <w:t>YMCA</w:t>
        </w:r>
      </w:hyperlink>
    </w:p>
    <w:p w14:paraId="01BE4FE7" w14:textId="77777777" w:rsidR="00610561" w:rsidRDefault="00610561" w:rsidP="00610561">
      <w:pPr>
        <w:pStyle w:val="BodyText"/>
        <w:kinsoku w:val="0"/>
        <w:overflowPunct w:val="0"/>
        <w:spacing w:before="8"/>
        <w:rPr>
          <w:sz w:val="19"/>
          <w:szCs w:val="19"/>
        </w:rPr>
      </w:pPr>
    </w:p>
    <w:p w14:paraId="7D0C0690" w14:textId="77777777" w:rsidR="00610561" w:rsidRDefault="00610561" w:rsidP="00610561">
      <w:pPr>
        <w:pStyle w:val="BodyText"/>
        <w:kinsoku w:val="0"/>
        <w:overflowPunct w:val="0"/>
        <w:spacing w:before="52"/>
        <w:ind w:right="593"/>
        <w:rPr>
          <w:color w:val="000000"/>
        </w:rPr>
      </w:pPr>
      <w:r w:rsidRPr="008A538A">
        <w:t xml:space="preserve">Several World War One photographs in the YMCA archive feature black soldiers. </w:t>
      </w:r>
      <w:hyperlink r:id="rId70" w:history="1">
        <w:r w:rsidR="008A538A" w:rsidRPr="008A538A">
          <w:rPr>
            <w:rStyle w:val="Hyperlink"/>
          </w:rPr>
          <w:t>YMCA/4/1/1/M/65</w:t>
        </w:r>
      </w:hyperlink>
      <w:r w:rsidRPr="008A538A">
        <w:rPr>
          <w:color w:val="0000FF"/>
        </w:rPr>
        <w:t xml:space="preserve"> </w:t>
      </w:r>
      <w:r w:rsidRPr="008A538A">
        <w:rPr>
          <w:color w:val="000000"/>
        </w:rPr>
        <w:t xml:space="preserve">London; </w:t>
      </w:r>
      <w:hyperlink r:id="rId71" w:history="1">
        <w:r w:rsidR="008A538A" w:rsidRPr="008A538A">
          <w:rPr>
            <w:rStyle w:val="Hyperlink"/>
          </w:rPr>
          <w:t>YMCA/4/1/1/U/123</w:t>
        </w:r>
      </w:hyperlink>
      <w:r w:rsidR="008A538A" w:rsidRPr="008A538A">
        <w:rPr>
          <w:color w:val="FF0000"/>
        </w:rPr>
        <w:t xml:space="preserve"> </w:t>
      </w:r>
      <w:r w:rsidRPr="008A538A">
        <w:rPr>
          <w:color w:val="000000"/>
        </w:rPr>
        <w:t xml:space="preserve">and </w:t>
      </w:r>
      <w:hyperlink r:id="rId72" w:history="1">
        <w:r w:rsidR="008A538A" w:rsidRPr="008A538A">
          <w:rPr>
            <w:rStyle w:val="Hyperlink"/>
          </w:rPr>
          <w:t>YMCA/4/1/1/U/124</w:t>
        </w:r>
      </w:hyperlink>
      <w:r w:rsidRPr="008A538A">
        <w:rPr>
          <w:color w:val="0000FF"/>
        </w:rPr>
        <w:t xml:space="preserve"> </w:t>
      </w:r>
      <w:r w:rsidRPr="008A538A">
        <w:rPr>
          <w:color w:val="000000"/>
        </w:rPr>
        <w:t>are</w:t>
      </w:r>
      <w:r w:rsidR="00C12CCD">
        <w:rPr>
          <w:color w:val="000000"/>
        </w:rPr>
        <w:t xml:space="preserve"> </w:t>
      </w:r>
      <w:r w:rsidRPr="008A538A">
        <w:rPr>
          <w:color w:val="000000"/>
        </w:rPr>
        <w:t xml:space="preserve">group photos of soldiers from the West Indies, photos taken at Sussex-Surrey Division, Seaford. </w:t>
      </w:r>
      <w:hyperlink r:id="rId73" w:history="1">
        <w:r w:rsidR="008A538A" w:rsidRPr="008A538A">
          <w:rPr>
            <w:rStyle w:val="Hyperlink"/>
          </w:rPr>
          <w:t>YMCA/4/1/1/U/125</w:t>
        </w:r>
      </w:hyperlink>
      <w:r w:rsidRPr="008A538A">
        <w:rPr>
          <w:color w:val="0000FF"/>
        </w:rPr>
        <w:t xml:space="preserve"> </w:t>
      </w:r>
      <w:r w:rsidRPr="008A538A">
        <w:rPr>
          <w:color w:val="000000"/>
        </w:rPr>
        <w:t>is a photo of soldiers from Jamaica, c 1916.</w:t>
      </w:r>
    </w:p>
    <w:p w14:paraId="5164C49D" w14:textId="77777777" w:rsidR="00C12CCD" w:rsidRPr="008A538A" w:rsidRDefault="00C12CCD" w:rsidP="00610561">
      <w:pPr>
        <w:pStyle w:val="BodyText"/>
        <w:kinsoku w:val="0"/>
        <w:overflowPunct w:val="0"/>
        <w:spacing w:before="52"/>
        <w:ind w:right="593"/>
        <w:rPr>
          <w:color w:val="000000"/>
        </w:rPr>
      </w:pPr>
      <w:r>
        <w:rPr>
          <w:color w:val="000000"/>
        </w:rPr>
        <w:br/>
      </w:r>
      <w:r>
        <w:t>'Just in time? The YMCA in a multi-racial society' report by the Working Party of the YMCA, 1974-1975.</w:t>
      </w:r>
      <w:r w:rsidRPr="00C12CCD">
        <w:t xml:space="preserve"> </w:t>
      </w:r>
      <w:r>
        <w:t xml:space="preserve">Reference: </w:t>
      </w:r>
      <w:hyperlink r:id="rId74" w:history="1">
        <w:r w:rsidRPr="00C12CCD">
          <w:rPr>
            <w:rStyle w:val="Hyperlink"/>
          </w:rPr>
          <w:t>YMCA/1/2/9/14</w:t>
        </w:r>
      </w:hyperlink>
    </w:p>
    <w:p w14:paraId="21D7A702" w14:textId="77777777" w:rsidR="00EC659E" w:rsidRDefault="00EC659E" w:rsidP="00E115B9">
      <w:pPr>
        <w:pStyle w:val="Heading3"/>
        <w:kinsoku w:val="0"/>
        <w:overflowPunct w:val="0"/>
        <w:spacing w:before="0"/>
        <w:ind w:left="0"/>
        <w:rPr>
          <w:u w:val="thick"/>
        </w:rPr>
      </w:pPr>
    </w:p>
    <w:p w14:paraId="692EC7BF" w14:textId="77777777" w:rsidR="001F34E5" w:rsidRDefault="001F34E5" w:rsidP="001F34E5"/>
    <w:p w14:paraId="42B1EA4A" w14:textId="77777777" w:rsidR="001F34E5" w:rsidRDefault="001F34E5" w:rsidP="001F34E5"/>
    <w:p w14:paraId="3E75F50C" w14:textId="77777777" w:rsidR="001F34E5" w:rsidRDefault="001F34E5" w:rsidP="001F34E5"/>
    <w:p w14:paraId="4E4690DF" w14:textId="77777777" w:rsidR="001F34E5" w:rsidRDefault="001F34E5" w:rsidP="001F34E5"/>
    <w:p w14:paraId="4362AF02" w14:textId="77777777" w:rsidR="00EC0B5D" w:rsidRDefault="00EC0B5D" w:rsidP="001F34E5"/>
    <w:p w14:paraId="35D47184" w14:textId="77777777" w:rsidR="00EC0B5D" w:rsidRDefault="00EC0B5D" w:rsidP="001F34E5"/>
    <w:p w14:paraId="043087BE" w14:textId="77777777" w:rsidR="001F34E5" w:rsidRDefault="001F34E5" w:rsidP="001F34E5"/>
    <w:p w14:paraId="54D43780" w14:textId="77777777" w:rsidR="001F34E5" w:rsidRDefault="001F34E5" w:rsidP="001F34E5"/>
    <w:p w14:paraId="082E512E" w14:textId="77777777" w:rsidR="008A44DE" w:rsidRDefault="008A44DE" w:rsidP="00853062">
      <w:pPr>
        <w:pStyle w:val="Heading2"/>
        <w:jc w:val="center"/>
      </w:pPr>
      <w:r w:rsidRPr="00800A00">
        <w:lastRenderedPageBreak/>
        <w:t>Printed books held at</w:t>
      </w:r>
      <w:r w:rsidR="00610561">
        <w:t xml:space="preserve"> </w:t>
      </w:r>
      <w:r w:rsidRPr="00800A00">
        <w:t>Cadbury Research Library</w:t>
      </w:r>
    </w:p>
    <w:p w14:paraId="73ECFE11" w14:textId="77777777" w:rsidR="005A2E58" w:rsidRDefault="005A2E58" w:rsidP="005A2E58"/>
    <w:p w14:paraId="65DBC065" w14:textId="77777777" w:rsidR="005A2E58" w:rsidRPr="00CA1C5D" w:rsidRDefault="00A57B34" w:rsidP="005A2E58">
      <w:r>
        <w:t xml:space="preserve">We hold over 250,000 printed rare books. </w:t>
      </w:r>
      <w:r w:rsidR="005A2E58" w:rsidRPr="00CA1C5D">
        <w:t>Th</w:t>
      </w:r>
      <w:r>
        <w:t>is list represents</w:t>
      </w:r>
      <w:r w:rsidR="005A2E58" w:rsidRPr="00CA1C5D">
        <w:t xml:space="preserve"> just a small selection of books </w:t>
      </w:r>
      <w:r w:rsidR="00300654">
        <w:t xml:space="preserve">within </w:t>
      </w:r>
      <w:r w:rsidR="005A2E58" w:rsidRPr="00CA1C5D">
        <w:t xml:space="preserve">our collection available to researchers interested in Black History.   </w:t>
      </w:r>
    </w:p>
    <w:p w14:paraId="3A70C406" w14:textId="77777777" w:rsidR="003F31A5" w:rsidRPr="003F31A5" w:rsidRDefault="003F31A5" w:rsidP="003F31A5"/>
    <w:p w14:paraId="131CF226"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sz w:val="20"/>
          <w:szCs w:val="20"/>
        </w:rPr>
      </w:pPr>
      <w:r>
        <w:t>Armistead,</w:t>
      </w:r>
      <w:r>
        <w:rPr>
          <w:spacing w:val="-4"/>
        </w:rPr>
        <w:t xml:space="preserve"> </w:t>
      </w:r>
      <w:r>
        <w:t>Wilson</w:t>
      </w:r>
    </w:p>
    <w:p w14:paraId="588258B8" w14:textId="42CCB275" w:rsidR="008A44DE" w:rsidRDefault="00B36FE5">
      <w:pPr>
        <w:pStyle w:val="BodyText"/>
        <w:kinsoku w:val="0"/>
        <w:overflowPunct w:val="0"/>
        <w:spacing w:before="1"/>
        <w:ind w:left="463"/>
      </w:pPr>
      <w:r>
        <w:t>‘</w:t>
      </w:r>
      <w:r w:rsidR="008A44DE">
        <w:t>A tribute for the negro: being a vindication of the moral, intellectual, and religious capabilities of the coloured portion of mankind: with particular reference to the African race / illustrated by numerous biographical sketches, facts, anecdotes, etc. and many superior portraits and engravings</w:t>
      </w:r>
      <w:r>
        <w:t>’</w:t>
      </w:r>
    </w:p>
    <w:p w14:paraId="1B927E89" w14:textId="77777777" w:rsidR="008A44DE" w:rsidRDefault="008A44DE">
      <w:pPr>
        <w:pStyle w:val="BodyText"/>
        <w:kinsoku w:val="0"/>
        <w:overflowPunct w:val="0"/>
        <w:spacing w:before="2" w:line="237" w:lineRule="auto"/>
        <w:ind w:left="463" w:right="4084"/>
      </w:pPr>
      <w:r>
        <w:t>Manchester: William Irwin... [et al], 1848 Cadbury Research Library: HT 1581</w:t>
      </w:r>
    </w:p>
    <w:p w14:paraId="5E0D12A1" w14:textId="77777777" w:rsidR="005A2E58" w:rsidRDefault="005A2E58">
      <w:pPr>
        <w:pStyle w:val="BodyText"/>
        <w:kinsoku w:val="0"/>
        <w:overflowPunct w:val="0"/>
        <w:spacing w:before="2" w:line="237" w:lineRule="auto"/>
        <w:ind w:left="463" w:right="4084"/>
      </w:pPr>
    </w:p>
    <w:p w14:paraId="3690818E" w14:textId="0C5FC6C8" w:rsidR="005A2E58" w:rsidRPr="00CA1C5D" w:rsidRDefault="005A2E58" w:rsidP="005A2E58">
      <w:pPr>
        <w:pStyle w:val="ListParagraph"/>
        <w:numPr>
          <w:ilvl w:val="0"/>
          <w:numId w:val="1"/>
        </w:numPr>
        <w:tabs>
          <w:tab w:val="left" w:pos="464"/>
        </w:tabs>
        <w:kinsoku w:val="0"/>
        <w:overflowPunct w:val="0"/>
        <w:ind w:hanging="283"/>
      </w:pPr>
      <w:r w:rsidRPr="00CA1C5D">
        <w:t>Birmingham Faces and Places</w:t>
      </w:r>
      <w:r w:rsidRPr="00CA1C5D">
        <w:br/>
        <w:t xml:space="preserve">Volumes 5-6 bound together, 1893-1894. Pages 182-185 features an article </w:t>
      </w:r>
      <w:r w:rsidR="00B36FE5">
        <w:t>‘</w:t>
      </w:r>
      <w:r w:rsidRPr="00CA1C5D">
        <w:t>The Rev Peter Stanford, Birmingham’s Coloured Preacher</w:t>
      </w:r>
      <w:r w:rsidR="00B36FE5">
        <w:t>’</w:t>
      </w:r>
      <w:r w:rsidRPr="00CA1C5D">
        <w:br/>
        <w:t>Cadbury Research Library: DA690.B6</w:t>
      </w:r>
    </w:p>
    <w:p w14:paraId="60C700F9" w14:textId="77777777" w:rsidR="005A2E58" w:rsidRDefault="005A2E58">
      <w:pPr>
        <w:pStyle w:val="BodyText"/>
        <w:kinsoku w:val="0"/>
        <w:overflowPunct w:val="0"/>
        <w:spacing w:before="2" w:line="237" w:lineRule="auto"/>
        <w:ind w:left="463" w:right="4084"/>
      </w:pPr>
    </w:p>
    <w:p w14:paraId="4D7D28DF"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rPr>
      </w:pPr>
      <w:r>
        <w:t>Birmingham Musical Festival,</w:t>
      </w:r>
      <w:r>
        <w:rPr>
          <w:spacing w:val="-11"/>
        </w:rPr>
        <w:t xml:space="preserve"> </w:t>
      </w:r>
      <w:r>
        <w:t>1900</w:t>
      </w:r>
    </w:p>
    <w:p w14:paraId="5595D9BD" w14:textId="77777777" w:rsidR="008A44DE" w:rsidRDefault="008A44DE">
      <w:pPr>
        <w:pStyle w:val="BodyText"/>
        <w:kinsoku w:val="0"/>
        <w:overflowPunct w:val="0"/>
        <w:spacing w:before="10" w:line="230" w:lineRule="auto"/>
        <w:ind w:left="463" w:right="113"/>
      </w:pPr>
      <w:r>
        <w:t>Signed copy of a compilation volume of programmes. Samuel Coleridge-Taylor’s signature can be seen [1</w:t>
      </w:r>
      <w:proofErr w:type="spellStart"/>
      <w:r>
        <w:rPr>
          <w:position w:val="11"/>
          <w:sz w:val="16"/>
          <w:szCs w:val="16"/>
        </w:rPr>
        <w:t>st</w:t>
      </w:r>
      <w:proofErr w:type="spellEnd"/>
      <w:r>
        <w:rPr>
          <w:position w:val="11"/>
          <w:sz w:val="16"/>
          <w:szCs w:val="16"/>
        </w:rPr>
        <w:t xml:space="preserve"> </w:t>
      </w:r>
      <w:r>
        <w:t>page in the centre] alongside that of Sir Edward Elgar. Coleridge-Taylor’s ‘Song of Hiawatha’ is listed as being performed 3 October 1900. Cadbury Research Library: r DA 690.B6M9 (signed copy edition)</w:t>
      </w:r>
    </w:p>
    <w:p w14:paraId="70CF029F" w14:textId="77777777" w:rsidR="008A44DE" w:rsidRDefault="008A44DE">
      <w:pPr>
        <w:pStyle w:val="BodyText"/>
        <w:kinsoku w:val="0"/>
        <w:overflowPunct w:val="0"/>
        <w:spacing w:before="10"/>
        <w:rPr>
          <w:sz w:val="23"/>
          <w:szCs w:val="23"/>
        </w:rPr>
      </w:pPr>
    </w:p>
    <w:p w14:paraId="50A47B3B"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rPr>
      </w:pPr>
      <w:r>
        <w:t>Crowther, Samuel</w:t>
      </w:r>
      <w:r>
        <w:rPr>
          <w:spacing w:val="-11"/>
        </w:rPr>
        <w:t xml:space="preserve"> </w:t>
      </w:r>
      <w:r>
        <w:t>Adjai</w:t>
      </w:r>
    </w:p>
    <w:p w14:paraId="51186ECF" w14:textId="25FB1137" w:rsidR="008A44DE" w:rsidRDefault="008A44DE">
      <w:pPr>
        <w:pStyle w:val="BodyText"/>
        <w:kinsoku w:val="0"/>
        <w:overflowPunct w:val="0"/>
        <w:spacing w:before="2"/>
        <w:ind w:left="463" w:right="219"/>
      </w:pPr>
      <w:r>
        <w:t>We hold lots of books or pamphlets related to, or by Samuel ‘Adjai’ Crowther</w:t>
      </w:r>
      <w:r w:rsidR="00737012">
        <w:br/>
      </w:r>
      <w:r>
        <w:t>(c 1806-1891)</w:t>
      </w:r>
      <w:r w:rsidR="00B36FE5">
        <w:t>,</w:t>
      </w:r>
      <w:r>
        <w:t xml:space="preserve"> </w:t>
      </w:r>
      <w:r w:rsidR="00B36FE5">
        <w:t xml:space="preserve">the </w:t>
      </w:r>
      <w:r>
        <w:t xml:space="preserve">first African Anglican bishop, missionary and linguist. </w:t>
      </w:r>
      <w:r w:rsidR="00B36FE5">
        <w:br/>
      </w:r>
      <w:r>
        <w:t>See also entries in the archive section.</w:t>
      </w:r>
    </w:p>
    <w:p w14:paraId="315FD603" w14:textId="77777777" w:rsidR="008A44DE" w:rsidRDefault="008A44DE">
      <w:pPr>
        <w:pStyle w:val="BodyText"/>
        <w:kinsoku w:val="0"/>
        <w:overflowPunct w:val="0"/>
      </w:pPr>
    </w:p>
    <w:p w14:paraId="44A210A0" w14:textId="77777777" w:rsidR="008A44DE" w:rsidRDefault="008A44DE" w:rsidP="00971990">
      <w:pPr>
        <w:pStyle w:val="ListParagraph"/>
        <w:numPr>
          <w:ilvl w:val="0"/>
          <w:numId w:val="1"/>
        </w:numPr>
        <w:tabs>
          <w:tab w:val="left" w:pos="464"/>
        </w:tabs>
        <w:kinsoku w:val="0"/>
        <w:overflowPunct w:val="0"/>
        <w:ind w:hanging="283"/>
      </w:pPr>
      <w:r>
        <w:t>Page, Jesse</w:t>
      </w:r>
    </w:p>
    <w:p w14:paraId="1864944F" w14:textId="6A037367" w:rsidR="001F04B7" w:rsidRDefault="00B36FE5" w:rsidP="001F04B7">
      <w:pPr>
        <w:pStyle w:val="BodyText"/>
        <w:kinsoku w:val="0"/>
        <w:overflowPunct w:val="0"/>
        <w:ind w:left="463" w:right="753"/>
      </w:pPr>
      <w:r>
        <w:t>‘</w:t>
      </w:r>
      <w:r w:rsidR="008A44DE">
        <w:t>Samuel Crowther: the slave boy who became Bishop of the</w:t>
      </w:r>
      <w:r w:rsidR="001F04B7">
        <w:t xml:space="preserve"> N</w:t>
      </w:r>
      <w:r w:rsidR="008A44DE">
        <w:t>iger</w:t>
      </w:r>
      <w:r>
        <w:t>’</w:t>
      </w:r>
    </w:p>
    <w:p w14:paraId="659A476E" w14:textId="77777777" w:rsidR="008A44DE" w:rsidRDefault="008A44DE" w:rsidP="001F04B7">
      <w:pPr>
        <w:pStyle w:val="BodyText"/>
        <w:kinsoku w:val="0"/>
        <w:overflowPunct w:val="0"/>
        <w:ind w:left="463" w:right="753"/>
      </w:pPr>
      <w:r>
        <w:t>London: S.W. Partridge &amp; Co. 1889 3rd ed.</w:t>
      </w:r>
    </w:p>
    <w:p w14:paraId="6AB331A8" w14:textId="77777777" w:rsidR="008A44DE" w:rsidRDefault="008A44DE">
      <w:pPr>
        <w:pStyle w:val="BodyText"/>
        <w:kinsoku w:val="0"/>
        <w:overflowPunct w:val="0"/>
        <w:ind w:left="463"/>
      </w:pPr>
      <w:r>
        <w:t>Cadbury Research Library BV3625.N5</w:t>
      </w:r>
    </w:p>
    <w:p w14:paraId="7784ED0B" w14:textId="77777777" w:rsidR="008A44DE" w:rsidRDefault="008A44DE">
      <w:pPr>
        <w:pStyle w:val="BodyText"/>
        <w:kinsoku w:val="0"/>
        <w:overflowPunct w:val="0"/>
        <w:spacing w:before="11"/>
        <w:rPr>
          <w:sz w:val="23"/>
          <w:szCs w:val="23"/>
        </w:rPr>
      </w:pPr>
    </w:p>
    <w:p w14:paraId="4186B83B" w14:textId="4DE82BCD" w:rsidR="008A44DE" w:rsidRDefault="00B36FE5" w:rsidP="002722EB">
      <w:pPr>
        <w:pStyle w:val="ListParagraph"/>
        <w:numPr>
          <w:ilvl w:val="0"/>
          <w:numId w:val="1"/>
        </w:numPr>
        <w:tabs>
          <w:tab w:val="left" w:pos="464"/>
        </w:tabs>
        <w:kinsoku w:val="0"/>
        <w:overflowPunct w:val="0"/>
        <w:ind w:hanging="283"/>
      </w:pPr>
      <w:r>
        <w:t>‘</w:t>
      </w:r>
      <w:r w:rsidR="008A44DE">
        <w:t xml:space="preserve">Paper read by </w:t>
      </w:r>
      <w:r>
        <w:t xml:space="preserve">[Samuel] </w:t>
      </w:r>
      <w:r w:rsidR="008A44DE">
        <w:t>Crowther before the Royal Geographical Society</w:t>
      </w:r>
      <w:r>
        <w:t>’</w:t>
      </w:r>
      <w:r w:rsidR="00A569B3">
        <w:br/>
      </w:r>
      <w:r w:rsidR="008A44DE">
        <w:t>11 June 1877</w:t>
      </w:r>
    </w:p>
    <w:p w14:paraId="68568560" w14:textId="77777777" w:rsidR="008A44DE" w:rsidRDefault="008A44DE">
      <w:pPr>
        <w:pStyle w:val="BodyText"/>
        <w:kinsoku w:val="0"/>
        <w:overflowPunct w:val="0"/>
        <w:spacing w:before="1"/>
        <w:ind w:left="463"/>
      </w:pPr>
      <w:r>
        <w:t>Cadbury Research Library r p DT 360</w:t>
      </w:r>
    </w:p>
    <w:p w14:paraId="5A479AD3" w14:textId="77777777" w:rsidR="008A44DE" w:rsidRDefault="008A44DE">
      <w:pPr>
        <w:pStyle w:val="BodyText"/>
        <w:kinsoku w:val="0"/>
        <w:overflowPunct w:val="0"/>
        <w:spacing w:before="11"/>
        <w:rPr>
          <w:sz w:val="23"/>
          <w:szCs w:val="23"/>
        </w:rPr>
      </w:pPr>
    </w:p>
    <w:p w14:paraId="080B8086" w14:textId="424EFDC5" w:rsidR="008A44DE" w:rsidRDefault="00B36FE5" w:rsidP="002722EB">
      <w:pPr>
        <w:pStyle w:val="BodyText"/>
        <w:numPr>
          <w:ilvl w:val="0"/>
          <w:numId w:val="1"/>
        </w:numPr>
        <w:kinsoku w:val="0"/>
        <w:overflowPunct w:val="0"/>
        <w:spacing w:line="290" w:lineRule="exact"/>
      </w:pPr>
      <w:r>
        <w:t>‘</w:t>
      </w:r>
      <w:r w:rsidR="008A44DE">
        <w:t>A grammar and vocabulary of the Nupe language by Samuel Crowther</w:t>
      </w:r>
      <w:r>
        <w:t>’</w:t>
      </w:r>
      <w:r w:rsidR="008A44DE">
        <w:t xml:space="preserve"> </w:t>
      </w:r>
      <w:r>
        <w:br/>
      </w:r>
      <w:r w:rsidR="008A44DE">
        <w:t>London: Church Missionary House, 1864</w:t>
      </w:r>
    </w:p>
    <w:p w14:paraId="3C4E4F6D" w14:textId="77777777" w:rsidR="008A44DE" w:rsidRDefault="008A44DE" w:rsidP="002722EB">
      <w:pPr>
        <w:pStyle w:val="BodyText"/>
        <w:kinsoku w:val="0"/>
        <w:overflowPunct w:val="0"/>
        <w:spacing w:line="290" w:lineRule="exact"/>
        <w:ind w:left="179" w:firstLine="284"/>
      </w:pPr>
      <w:r>
        <w:t>Cadbury Research Library r PL 8577</w:t>
      </w:r>
    </w:p>
    <w:p w14:paraId="2349CBA9" w14:textId="77777777" w:rsidR="008A44DE" w:rsidRDefault="008A44DE">
      <w:pPr>
        <w:pStyle w:val="BodyText"/>
        <w:kinsoku w:val="0"/>
        <w:overflowPunct w:val="0"/>
        <w:spacing w:before="10"/>
        <w:rPr>
          <w:sz w:val="22"/>
          <w:szCs w:val="22"/>
        </w:rPr>
      </w:pPr>
    </w:p>
    <w:p w14:paraId="6116DBAC" w14:textId="77777777" w:rsidR="008A44DE" w:rsidRDefault="008A44DE">
      <w:pPr>
        <w:pStyle w:val="ListParagraph"/>
        <w:numPr>
          <w:ilvl w:val="0"/>
          <w:numId w:val="1"/>
        </w:numPr>
        <w:tabs>
          <w:tab w:val="left" w:pos="464"/>
        </w:tabs>
        <w:kinsoku w:val="0"/>
        <w:overflowPunct w:val="0"/>
        <w:spacing w:before="1"/>
        <w:ind w:hanging="360"/>
        <w:rPr>
          <w:rFonts w:ascii="Symbol" w:hAnsi="Symbol" w:cs="Symbol"/>
          <w:color w:val="000000"/>
          <w:sz w:val="20"/>
          <w:szCs w:val="20"/>
        </w:rPr>
      </w:pPr>
      <w:r>
        <w:t>Douglass, Frederick (edited by John</w:t>
      </w:r>
      <w:r>
        <w:rPr>
          <w:spacing w:val="-9"/>
        </w:rPr>
        <w:t xml:space="preserve"> </w:t>
      </w:r>
      <w:r>
        <w:t>Lobb)</w:t>
      </w:r>
    </w:p>
    <w:p w14:paraId="44F6480D" w14:textId="0C8C9BFE" w:rsidR="008A44DE" w:rsidRDefault="00B36FE5" w:rsidP="00B36FE5">
      <w:pPr>
        <w:pStyle w:val="BodyText"/>
        <w:kinsoku w:val="0"/>
        <w:overflowPunct w:val="0"/>
        <w:spacing w:before="2"/>
        <w:ind w:left="463" w:right="2313"/>
      </w:pPr>
      <w:r>
        <w:t>‘</w:t>
      </w:r>
      <w:r w:rsidR="008A44DE">
        <w:t>The life and times of Frederick Douglass: from 1817-</w:t>
      </w:r>
      <w:r>
        <w:t>1</w:t>
      </w:r>
      <w:r w:rsidR="008A44DE">
        <w:t>882</w:t>
      </w:r>
      <w:r>
        <w:t>’</w:t>
      </w:r>
      <w:r w:rsidR="008A44DE">
        <w:t xml:space="preserve"> London, 1882</w:t>
      </w:r>
    </w:p>
    <w:p w14:paraId="3736EA26" w14:textId="77777777" w:rsidR="008A44DE" w:rsidRDefault="008A44DE">
      <w:pPr>
        <w:pStyle w:val="BodyText"/>
        <w:kinsoku w:val="0"/>
        <w:overflowPunct w:val="0"/>
        <w:spacing w:line="290" w:lineRule="exact"/>
        <w:ind w:left="463"/>
      </w:pPr>
      <w:r>
        <w:t>Cadbury Research Library E449.D7</w:t>
      </w:r>
    </w:p>
    <w:p w14:paraId="50C17BF6" w14:textId="77777777" w:rsidR="00A215D7" w:rsidRPr="00A215D7" w:rsidRDefault="00A215D7" w:rsidP="00A215D7">
      <w:pPr>
        <w:pStyle w:val="BodyText"/>
      </w:pPr>
    </w:p>
    <w:p w14:paraId="29BD6323" w14:textId="77777777" w:rsidR="00A215D7" w:rsidRDefault="00A215D7" w:rsidP="00A215D7">
      <w:pPr>
        <w:pStyle w:val="ListParagraph"/>
        <w:numPr>
          <w:ilvl w:val="0"/>
          <w:numId w:val="1"/>
        </w:numPr>
        <w:tabs>
          <w:tab w:val="left" w:pos="464"/>
        </w:tabs>
        <w:kinsoku w:val="0"/>
        <w:overflowPunct w:val="0"/>
        <w:spacing w:before="1"/>
        <w:ind w:hanging="360"/>
      </w:pPr>
      <w:r>
        <w:lastRenderedPageBreak/>
        <w:t>Ellison, Ralph Waldo, 1914-199</w:t>
      </w:r>
    </w:p>
    <w:p w14:paraId="6190F63A" w14:textId="134D58B5" w:rsidR="00A215D7" w:rsidRDefault="00B36FE5" w:rsidP="00A215D7">
      <w:pPr>
        <w:pStyle w:val="BodyText"/>
        <w:kinsoku w:val="0"/>
        <w:overflowPunct w:val="0"/>
        <w:spacing w:before="2"/>
        <w:ind w:left="463" w:right="2500"/>
      </w:pPr>
      <w:r>
        <w:t>‘</w:t>
      </w:r>
      <w:r w:rsidR="00A215D7">
        <w:t>Invisible man; illustrated by Will Harmuth</w:t>
      </w:r>
      <w:r>
        <w:t>’</w:t>
      </w:r>
    </w:p>
    <w:p w14:paraId="1142F7F9" w14:textId="77777777" w:rsidR="00A215D7" w:rsidRDefault="00A215D7" w:rsidP="00A215D7">
      <w:pPr>
        <w:pStyle w:val="BodyText"/>
        <w:kinsoku w:val="0"/>
        <w:overflowPunct w:val="0"/>
        <w:spacing w:before="2"/>
        <w:ind w:left="463" w:right="2500"/>
      </w:pPr>
      <w:r>
        <w:t xml:space="preserve">Franklin </w:t>
      </w:r>
      <w:proofErr w:type="spellStart"/>
      <w:r>
        <w:t>Center</w:t>
      </w:r>
      <w:proofErr w:type="spellEnd"/>
      <w:r>
        <w:t>, Pa: Franklin Library, 1980</w:t>
      </w:r>
    </w:p>
    <w:p w14:paraId="317194D7" w14:textId="77777777" w:rsidR="00A215D7" w:rsidRDefault="00A215D7" w:rsidP="00A215D7">
      <w:pPr>
        <w:pStyle w:val="BodyText"/>
        <w:kinsoku w:val="0"/>
        <w:overflowPunct w:val="0"/>
        <w:spacing w:before="2"/>
        <w:ind w:left="463" w:right="2500"/>
      </w:pPr>
      <w:proofErr w:type="spellStart"/>
      <w:r>
        <w:t>rPS</w:t>
      </w:r>
      <w:proofErr w:type="spellEnd"/>
      <w:r>
        <w:t xml:space="preserve"> 3509.L6I48</w:t>
      </w:r>
    </w:p>
    <w:p w14:paraId="6D67C8E8" w14:textId="77777777" w:rsidR="00A215D7" w:rsidRDefault="00A215D7" w:rsidP="00A215D7">
      <w:pPr>
        <w:pStyle w:val="BodyText"/>
      </w:pPr>
    </w:p>
    <w:p w14:paraId="41934D17" w14:textId="77777777" w:rsidR="00A215D7" w:rsidRDefault="00A215D7" w:rsidP="00A215D7">
      <w:pPr>
        <w:pStyle w:val="ListParagraph"/>
        <w:numPr>
          <w:ilvl w:val="0"/>
          <w:numId w:val="1"/>
        </w:numPr>
        <w:tabs>
          <w:tab w:val="left" w:pos="464"/>
        </w:tabs>
        <w:kinsoku w:val="0"/>
        <w:overflowPunct w:val="0"/>
        <w:spacing w:before="1"/>
        <w:ind w:hanging="360"/>
      </w:pPr>
      <w:r>
        <w:t>Equiano, Olaudah</w:t>
      </w:r>
    </w:p>
    <w:p w14:paraId="4B0138E8" w14:textId="6EBA04E7" w:rsidR="00A215D7" w:rsidRDefault="00B36FE5" w:rsidP="00A215D7">
      <w:pPr>
        <w:pStyle w:val="BodyText"/>
        <w:kinsoku w:val="0"/>
        <w:overflowPunct w:val="0"/>
        <w:spacing w:before="2"/>
        <w:ind w:left="463" w:right="2500"/>
      </w:pPr>
      <w:r>
        <w:t>‘</w:t>
      </w:r>
      <w:r w:rsidR="00A215D7">
        <w:t>The interesting narrative of the life of Olaudah Equiano: or Gustavus Vassa, the African / written by himself</w:t>
      </w:r>
      <w:r>
        <w:t>’</w:t>
      </w:r>
    </w:p>
    <w:p w14:paraId="08F0F60D" w14:textId="77777777" w:rsidR="00A215D7" w:rsidRDefault="00A215D7" w:rsidP="00A215D7">
      <w:pPr>
        <w:pStyle w:val="BodyText"/>
        <w:kinsoku w:val="0"/>
        <w:overflowPunct w:val="0"/>
        <w:spacing w:before="2"/>
        <w:ind w:left="463" w:right="2500"/>
      </w:pPr>
      <w:r>
        <w:t>London, 1793</w:t>
      </w:r>
    </w:p>
    <w:p w14:paraId="1F1BF511" w14:textId="77777777" w:rsidR="00A215D7" w:rsidRPr="00A215D7" w:rsidRDefault="00A215D7" w:rsidP="006F1009">
      <w:pPr>
        <w:pStyle w:val="BodyText"/>
        <w:kinsoku w:val="0"/>
        <w:overflowPunct w:val="0"/>
        <w:spacing w:before="2"/>
        <w:ind w:left="463" w:right="1037"/>
      </w:pPr>
      <w:r>
        <w:t xml:space="preserve">Cadbury Research Library: HT 869 (and three other </w:t>
      </w:r>
      <w:r w:rsidR="00513E67">
        <w:t>e</w:t>
      </w:r>
      <w:r>
        <w:t>ditions)</w:t>
      </w:r>
    </w:p>
    <w:p w14:paraId="0E954454" w14:textId="77777777" w:rsidR="00A215D7" w:rsidRPr="00A215D7" w:rsidRDefault="00A215D7" w:rsidP="00A215D7">
      <w:pPr>
        <w:pStyle w:val="BodyText"/>
      </w:pPr>
    </w:p>
    <w:p w14:paraId="0F6AF202"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rPr>
      </w:pPr>
      <w:proofErr w:type="spellStart"/>
      <w:r>
        <w:t>Gronniosaw</w:t>
      </w:r>
      <w:proofErr w:type="spellEnd"/>
      <w:r>
        <w:t>, James Albert</w:t>
      </w:r>
      <w:r>
        <w:rPr>
          <w:spacing w:val="-16"/>
        </w:rPr>
        <w:t xml:space="preserve"> </w:t>
      </w:r>
      <w:proofErr w:type="spellStart"/>
      <w:r>
        <w:t>Ukawsaw</w:t>
      </w:r>
      <w:proofErr w:type="spellEnd"/>
    </w:p>
    <w:p w14:paraId="14D2DFA4" w14:textId="2E0ECD13" w:rsidR="008A44DE" w:rsidRDefault="00B36FE5">
      <w:pPr>
        <w:pStyle w:val="BodyText"/>
        <w:kinsoku w:val="0"/>
        <w:overflowPunct w:val="0"/>
        <w:ind w:left="463" w:right="163"/>
      </w:pPr>
      <w:r>
        <w:t>‘</w:t>
      </w:r>
      <w:r w:rsidR="008A44DE">
        <w:t xml:space="preserve">A narrative of the most remarkable particulars in the life of James Albert </w:t>
      </w:r>
      <w:proofErr w:type="spellStart"/>
      <w:r w:rsidR="008A44DE">
        <w:t>Ukawsaw</w:t>
      </w:r>
      <w:proofErr w:type="spellEnd"/>
      <w:r w:rsidR="008A44DE">
        <w:t xml:space="preserve"> Gronniosaw, an African prince / as related by himself</w:t>
      </w:r>
      <w:r>
        <w:t>’</w:t>
      </w:r>
      <w:r>
        <w:br/>
      </w:r>
      <w:r w:rsidR="008A44DE">
        <w:t xml:space="preserve">It was the first </w:t>
      </w:r>
      <w:hyperlink r:id="rId75" w:history="1">
        <w:r w:rsidR="008A44DE">
          <w:t xml:space="preserve">Slave narrative </w:t>
        </w:r>
      </w:hyperlink>
      <w:r w:rsidR="008A44DE">
        <w:t xml:space="preserve">in the </w:t>
      </w:r>
      <w:hyperlink r:id="rId76" w:history="1">
        <w:r w:rsidR="008A44DE">
          <w:t>English language</w:t>
        </w:r>
      </w:hyperlink>
      <w:r w:rsidR="008A44DE">
        <w:t xml:space="preserve">. Published in Bath in 1772, it gives a vivid account of </w:t>
      </w:r>
      <w:proofErr w:type="spellStart"/>
      <w:r w:rsidR="008A44DE">
        <w:t>Gronniosaw's</w:t>
      </w:r>
      <w:proofErr w:type="spellEnd"/>
      <w:r w:rsidR="008A44DE">
        <w:t xml:space="preserve"> life, from his capture in </w:t>
      </w:r>
      <w:hyperlink r:id="rId77" w:history="1">
        <w:r w:rsidR="008A44DE">
          <w:t xml:space="preserve">Africa </w:t>
        </w:r>
      </w:hyperlink>
      <w:r w:rsidR="008A44DE">
        <w:t xml:space="preserve">through </w:t>
      </w:r>
      <w:hyperlink r:id="rId78" w:history="1">
        <w:r w:rsidR="008A44DE">
          <w:t xml:space="preserve">slavery </w:t>
        </w:r>
      </w:hyperlink>
      <w:r w:rsidR="008A44DE">
        <w:t xml:space="preserve">to a life in </w:t>
      </w:r>
      <w:hyperlink r:id="rId79" w:history="1">
        <w:r w:rsidR="008A44DE">
          <w:t xml:space="preserve">Colchester </w:t>
        </w:r>
      </w:hyperlink>
      <w:r w:rsidR="008A44DE">
        <w:t xml:space="preserve">and </w:t>
      </w:r>
      <w:hyperlink r:id="rId80" w:history="1">
        <w:r w:rsidR="008A44DE">
          <w:t>Kidderminster</w:t>
        </w:r>
      </w:hyperlink>
      <w:r w:rsidR="008A44DE">
        <w:t>.</w:t>
      </w:r>
    </w:p>
    <w:p w14:paraId="78DA50CB" w14:textId="77777777" w:rsidR="008A44DE" w:rsidRDefault="008A44DE">
      <w:pPr>
        <w:pStyle w:val="BodyText"/>
        <w:kinsoku w:val="0"/>
        <w:overflowPunct w:val="0"/>
        <w:ind w:left="463"/>
      </w:pPr>
      <w:r>
        <w:t>Cadbury Research Library</w:t>
      </w:r>
      <w:r w:rsidR="00C0165F">
        <w:t>:</w:t>
      </w:r>
      <w:r>
        <w:t xml:space="preserve"> r p CT2750.G6A1</w:t>
      </w:r>
    </w:p>
    <w:p w14:paraId="6A5A811E" w14:textId="77777777" w:rsidR="008A44DE" w:rsidRDefault="008A44DE">
      <w:pPr>
        <w:pStyle w:val="BodyText"/>
        <w:kinsoku w:val="0"/>
        <w:overflowPunct w:val="0"/>
        <w:spacing w:before="1"/>
      </w:pPr>
    </w:p>
    <w:p w14:paraId="2D184207" w14:textId="77777777" w:rsidR="00AF19D1" w:rsidRDefault="008A44DE" w:rsidP="00AF19D1">
      <w:pPr>
        <w:pStyle w:val="BodyText"/>
        <w:numPr>
          <w:ilvl w:val="0"/>
          <w:numId w:val="1"/>
        </w:numPr>
      </w:pPr>
      <w:r>
        <w:t>Lynch, Bohun</w:t>
      </w:r>
    </w:p>
    <w:p w14:paraId="16A9D020" w14:textId="31A633E2" w:rsidR="008A44DE" w:rsidRDefault="00B36FE5" w:rsidP="00AF19D1">
      <w:pPr>
        <w:pStyle w:val="BodyText"/>
        <w:tabs>
          <w:tab w:val="left" w:pos="6045"/>
        </w:tabs>
        <w:ind w:left="426"/>
        <w:rPr>
          <w:rFonts w:ascii="Symbol" w:hAnsi="Symbol" w:cs="Symbol"/>
          <w:color w:val="000000"/>
        </w:rPr>
      </w:pPr>
      <w:r>
        <w:t>‘</w:t>
      </w:r>
      <w:r w:rsidR="008A44DE">
        <w:t>The prize ring</w:t>
      </w:r>
      <w:r>
        <w:t>’</w:t>
      </w:r>
      <w:r w:rsidR="008A44DE">
        <w:t xml:space="preserve"> London,</w:t>
      </w:r>
      <w:r w:rsidR="008A44DE">
        <w:rPr>
          <w:spacing w:val="-6"/>
        </w:rPr>
        <w:t xml:space="preserve"> </w:t>
      </w:r>
      <w:r w:rsidR="008A44DE">
        <w:t>1925</w:t>
      </w:r>
      <w:r w:rsidR="00AF19D1">
        <w:tab/>
      </w:r>
    </w:p>
    <w:p w14:paraId="0BA21D57" w14:textId="77777777" w:rsidR="008A44DE" w:rsidRDefault="008A44DE" w:rsidP="00AF19D1">
      <w:pPr>
        <w:pStyle w:val="BodyText"/>
        <w:ind w:left="426"/>
      </w:pPr>
      <w:r>
        <w:t>Cadbury Research Library: q GV1127.E6</w:t>
      </w:r>
    </w:p>
    <w:p w14:paraId="654C518B" w14:textId="77777777" w:rsidR="00CF5E75" w:rsidRDefault="00CF5E75">
      <w:pPr>
        <w:pStyle w:val="BodyText"/>
        <w:kinsoku w:val="0"/>
        <w:overflowPunct w:val="0"/>
        <w:ind w:left="463"/>
      </w:pPr>
    </w:p>
    <w:p w14:paraId="3BE13184" w14:textId="77777777" w:rsidR="00CF5E75" w:rsidRPr="00CF5E75" w:rsidRDefault="00DB1778" w:rsidP="00CF5E75">
      <w:pPr>
        <w:numPr>
          <w:ilvl w:val="0"/>
          <w:numId w:val="1"/>
        </w:numPr>
        <w:rPr>
          <w:iCs/>
        </w:rPr>
      </w:pPr>
      <w:r>
        <w:rPr>
          <w:iCs/>
        </w:rPr>
        <w:t>‘</w:t>
      </w:r>
      <w:r w:rsidR="00CF5E75" w:rsidRPr="00CF5E75">
        <w:rPr>
          <w:iCs/>
        </w:rPr>
        <w:t xml:space="preserve">Negro year book: an annual </w:t>
      </w:r>
      <w:r w:rsidR="00B61A69" w:rsidRPr="00CF5E75">
        <w:rPr>
          <w:iCs/>
        </w:rPr>
        <w:t>encyclopaedia</w:t>
      </w:r>
      <w:r w:rsidR="00CF5E75" w:rsidRPr="00CF5E75">
        <w:rPr>
          <w:iCs/>
        </w:rPr>
        <w:t xml:space="preserve"> of the Negro</w:t>
      </w:r>
      <w:r>
        <w:rPr>
          <w:iCs/>
        </w:rPr>
        <w:t>’</w:t>
      </w:r>
      <w:r w:rsidR="00FF20E8">
        <w:rPr>
          <w:iCs/>
        </w:rPr>
        <w:t>,</w:t>
      </w:r>
      <w:r w:rsidR="00CF5E75" w:rsidRPr="00CF5E75">
        <w:rPr>
          <w:iCs/>
        </w:rPr>
        <w:t xml:space="preserve"> 1925-1926</w:t>
      </w:r>
    </w:p>
    <w:p w14:paraId="49355DA2" w14:textId="77777777" w:rsidR="00CF5E75" w:rsidRDefault="00CF5E75" w:rsidP="00CF5E75">
      <w:pPr>
        <w:ind w:left="426"/>
      </w:pPr>
      <w:r>
        <w:t>Alabama: Tuskegee Institute, 1925</w:t>
      </w:r>
    </w:p>
    <w:p w14:paraId="1F55F109" w14:textId="77777777" w:rsidR="00CF5E75" w:rsidRDefault="00B61A69" w:rsidP="00CF5E75">
      <w:pPr>
        <w:ind w:left="426"/>
      </w:pPr>
      <w:r>
        <w:t xml:space="preserve">Cadbury Research Library: </w:t>
      </w:r>
      <w:r w:rsidR="00CF5E75">
        <w:t>rE185.5N41</w:t>
      </w:r>
    </w:p>
    <w:p w14:paraId="3F0CB04D" w14:textId="77777777" w:rsidR="008A44DE" w:rsidRDefault="008A44DE">
      <w:pPr>
        <w:pStyle w:val="BodyText"/>
        <w:kinsoku w:val="0"/>
        <w:overflowPunct w:val="0"/>
        <w:spacing w:before="11"/>
        <w:rPr>
          <w:sz w:val="23"/>
          <w:szCs w:val="23"/>
        </w:rPr>
      </w:pPr>
    </w:p>
    <w:p w14:paraId="64D43F21"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rPr>
      </w:pPr>
      <w:r>
        <w:t>Sancho, Ignatius</w:t>
      </w:r>
      <w:r>
        <w:rPr>
          <w:spacing w:val="45"/>
        </w:rPr>
        <w:t xml:space="preserve"> </w:t>
      </w:r>
      <w:r>
        <w:t>1729-1780</w:t>
      </w:r>
    </w:p>
    <w:p w14:paraId="3D86C7EE" w14:textId="6D861301" w:rsidR="008A44DE" w:rsidRDefault="00B36FE5">
      <w:pPr>
        <w:pStyle w:val="BodyText"/>
        <w:kinsoku w:val="0"/>
        <w:overflowPunct w:val="0"/>
        <w:spacing w:before="1"/>
        <w:ind w:left="463" w:right="763"/>
      </w:pPr>
      <w:r>
        <w:t>‘</w:t>
      </w:r>
      <w:r w:rsidR="008A44DE">
        <w:t>Letters of the late Ignatius Sancho, an African: in two volumes: to which are prefixed, memoirs of his life....</w:t>
      </w:r>
      <w:r>
        <w:t>’</w:t>
      </w:r>
    </w:p>
    <w:p w14:paraId="76B0C15C" w14:textId="77777777" w:rsidR="008A44DE" w:rsidRDefault="008A44DE">
      <w:pPr>
        <w:pStyle w:val="BodyText"/>
        <w:kinsoku w:val="0"/>
        <w:overflowPunct w:val="0"/>
        <w:ind w:left="463"/>
      </w:pPr>
      <w:r>
        <w:t>London, J. Nichols, 1782</w:t>
      </w:r>
    </w:p>
    <w:p w14:paraId="75F6E6B2" w14:textId="77777777" w:rsidR="008A44DE" w:rsidRDefault="008A44DE">
      <w:pPr>
        <w:pStyle w:val="BodyText"/>
        <w:kinsoku w:val="0"/>
        <w:overflowPunct w:val="0"/>
        <w:ind w:left="463"/>
      </w:pPr>
      <w:r>
        <w:t>Cadbury Research Library: HT 869.S3</w:t>
      </w:r>
    </w:p>
    <w:p w14:paraId="1BFD39AC" w14:textId="77777777" w:rsidR="008A44DE" w:rsidRDefault="008A44DE">
      <w:pPr>
        <w:pStyle w:val="BodyText"/>
        <w:kinsoku w:val="0"/>
        <w:overflowPunct w:val="0"/>
        <w:spacing w:before="10"/>
        <w:rPr>
          <w:sz w:val="23"/>
          <w:szCs w:val="23"/>
        </w:rPr>
      </w:pPr>
    </w:p>
    <w:p w14:paraId="5C9A2A77" w14:textId="77777777" w:rsidR="008A44DE" w:rsidRDefault="008A44DE">
      <w:pPr>
        <w:pStyle w:val="ListParagraph"/>
        <w:numPr>
          <w:ilvl w:val="0"/>
          <w:numId w:val="1"/>
        </w:numPr>
        <w:tabs>
          <w:tab w:val="left" w:pos="464"/>
        </w:tabs>
        <w:kinsoku w:val="0"/>
        <w:overflowPunct w:val="0"/>
        <w:ind w:hanging="360"/>
        <w:rPr>
          <w:rFonts w:ascii="Symbol" w:hAnsi="Symbol" w:cs="Symbol"/>
          <w:color w:val="000000"/>
        </w:rPr>
      </w:pPr>
      <w:r>
        <w:t>Taunton, Ethelred</w:t>
      </w:r>
      <w:r>
        <w:rPr>
          <w:spacing w:val="-7"/>
        </w:rPr>
        <w:t xml:space="preserve"> </w:t>
      </w:r>
      <w:r>
        <w:t>1857-1907</w:t>
      </w:r>
    </w:p>
    <w:p w14:paraId="5E983895" w14:textId="4F79D875" w:rsidR="008A44DE" w:rsidRDefault="00B36FE5" w:rsidP="00B36FE5">
      <w:pPr>
        <w:pStyle w:val="BodyText"/>
        <w:kinsoku w:val="0"/>
        <w:overflowPunct w:val="0"/>
        <w:spacing w:line="242" w:lineRule="auto"/>
        <w:ind w:left="463" w:right="191"/>
      </w:pPr>
      <w:r>
        <w:t>‘</w:t>
      </w:r>
      <w:r w:rsidR="008A44DE">
        <w:t>The English black monks of St. Benedict: a sketch of their history from the coming of St. Augustine to the present day</w:t>
      </w:r>
      <w:r>
        <w:t>’</w:t>
      </w:r>
      <w:r>
        <w:br/>
      </w:r>
      <w:r w:rsidR="008A44DE">
        <w:t>London: John C. Nimmo, 1897</w:t>
      </w:r>
    </w:p>
    <w:p w14:paraId="10BF8A3E" w14:textId="77777777" w:rsidR="008A44DE" w:rsidRDefault="008A44DE">
      <w:pPr>
        <w:pStyle w:val="BodyText"/>
        <w:kinsoku w:val="0"/>
        <w:overflowPunct w:val="0"/>
        <w:ind w:left="463"/>
      </w:pPr>
      <w:r>
        <w:t>Cadbury Research Library Store: BX3016 (need to order in advance)</w:t>
      </w:r>
    </w:p>
    <w:p w14:paraId="1F272565" w14:textId="77777777" w:rsidR="00B735AC" w:rsidRDefault="00B735AC">
      <w:pPr>
        <w:pStyle w:val="BodyText"/>
        <w:kinsoku w:val="0"/>
        <w:overflowPunct w:val="0"/>
        <w:ind w:left="463"/>
      </w:pPr>
    </w:p>
    <w:p w14:paraId="3BD2685C" w14:textId="77777777" w:rsidR="00CF5E75" w:rsidRDefault="00CF5E75" w:rsidP="00CF5E75">
      <w:pPr>
        <w:pStyle w:val="ListParagraph"/>
        <w:numPr>
          <w:ilvl w:val="0"/>
          <w:numId w:val="1"/>
        </w:numPr>
        <w:tabs>
          <w:tab w:val="left" w:pos="464"/>
        </w:tabs>
        <w:kinsoku w:val="0"/>
        <w:overflowPunct w:val="0"/>
        <w:ind w:hanging="360"/>
      </w:pPr>
      <w:r>
        <w:t>Samuel Ringgold Ward b 1817</w:t>
      </w:r>
    </w:p>
    <w:p w14:paraId="11FA7501" w14:textId="1D470866" w:rsidR="00CF5E75" w:rsidRDefault="00B36FE5" w:rsidP="00CF5E75">
      <w:pPr>
        <w:pStyle w:val="BodyText"/>
        <w:kinsoku w:val="0"/>
        <w:overflowPunct w:val="0"/>
        <w:ind w:left="463"/>
      </w:pPr>
      <w:r>
        <w:t>‘</w:t>
      </w:r>
      <w:r w:rsidR="00CF5E75">
        <w:t>Autobiography of a fugitive negro: his anti-slavery labours in the United States, Canada &amp; England</w:t>
      </w:r>
      <w:r>
        <w:t>’</w:t>
      </w:r>
      <w:r w:rsidR="00CF5E75">
        <w:t xml:space="preserve"> </w:t>
      </w:r>
    </w:p>
    <w:p w14:paraId="50676A33" w14:textId="77777777" w:rsidR="00CF5E75" w:rsidRDefault="00CF5E75" w:rsidP="00CF5E75">
      <w:pPr>
        <w:pStyle w:val="BodyText"/>
        <w:kinsoku w:val="0"/>
        <w:overflowPunct w:val="0"/>
        <w:ind w:left="463"/>
      </w:pPr>
      <w:r>
        <w:t>London: John Snow, 1855</w:t>
      </w:r>
    </w:p>
    <w:p w14:paraId="2A620144" w14:textId="77777777" w:rsidR="003B4C94" w:rsidRDefault="00CF5E75" w:rsidP="00CF5E75">
      <w:pPr>
        <w:pStyle w:val="BodyText"/>
        <w:kinsoku w:val="0"/>
        <w:overflowPunct w:val="0"/>
        <w:ind w:left="463"/>
      </w:pPr>
      <w:r>
        <w:t>Cadbury Research Library: rHT1029.W3</w:t>
      </w:r>
    </w:p>
    <w:p w14:paraId="0CD76646" w14:textId="77777777" w:rsidR="00E80482" w:rsidRDefault="00E80482" w:rsidP="00CF5E75">
      <w:pPr>
        <w:pStyle w:val="BodyText"/>
        <w:kinsoku w:val="0"/>
        <w:overflowPunct w:val="0"/>
        <w:ind w:left="463"/>
      </w:pPr>
    </w:p>
    <w:p w14:paraId="02C685DF" w14:textId="77777777" w:rsidR="008A44DE" w:rsidRDefault="003B4C94" w:rsidP="003B4C94">
      <w:pPr>
        <w:pStyle w:val="BodyText"/>
        <w:numPr>
          <w:ilvl w:val="0"/>
          <w:numId w:val="1"/>
        </w:numPr>
        <w:kinsoku w:val="0"/>
        <w:overflowPunct w:val="0"/>
        <w:rPr>
          <w:sz w:val="22"/>
          <w:szCs w:val="22"/>
        </w:rPr>
      </w:pPr>
      <w:r>
        <w:t>War pictures by British Artists (Second Series), published 1943.</w:t>
      </w:r>
      <w:r>
        <w:br/>
        <w:t>Several relevant pictures in the ‘Soldiers’ pamphlet.</w:t>
      </w:r>
      <w:r>
        <w:br/>
      </w:r>
      <w:r w:rsidR="00B61A69">
        <w:t xml:space="preserve">Cadbury Research Library: </w:t>
      </w:r>
      <w:r>
        <w:t>r D743.</w:t>
      </w:r>
      <w:proofErr w:type="gramStart"/>
      <w:r>
        <w:t>2.W</w:t>
      </w:r>
      <w:proofErr w:type="gramEnd"/>
      <w:r>
        <w:t>37</w:t>
      </w:r>
      <w:r>
        <w:br/>
      </w:r>
    </w:p>
    <w:p w14:paraId="150A76E9"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sz w:val="20"/>
          <w:szCs w:val="20"/>
        </w:rPr>
      </w:pPr>
      <w:r>
        <w:t>Washington, Booker</w:t>
      </w:r>
      <w:r>
        <w:rPr>
          <w:spacing w:val="-4"/>
        </w:rPr>
        <w:t xml:space="preserve"> </w:t>
      </w:r>
      <w:r>
        <w:t>T.</w:t>
      </w:r>
    </w:p>
    <w:p w14:paraId="4D807348" w14:textId="5197318B" w:rsidR="008A44DE" w:rsidRDefault="00B36FE5">
      <w:pPr>
        <w:pStyle w:val="BodyText"/>
        <w:kinsoku w:val="0"/>
        <w:overflowPunct w:val="0"/>
        <w:ind w:left="463"/>
      </w:pPr>
      <w:r>
        <w:t>‘</w:t>
      </w:r>
      <w:r w:rsidR="008A44DE">
        <w:t xml:space="preserve">Up from </w:t>
      </w:r>
      <w:proofErr w:type="gramStart"/>
      <w:r w:rsidR="008A44DE">
        <w:t>slavery :</w:t>
      </w:r>
      <w:proofErr w:type="gramEnd"/>
      <w:r w:rsidR="008A44DE">
        <w:t xml:space="preserve"> an autobiography</w:t>
      </w:r>
      <w:r>
        <w:t>’</w:t>
      </w:r>
    </w:p>
    <w:p w14:paraId="53D36932" w14:textId="77777777" w:rsidR="003F31A5" w:rsidRDefault="008A44DE" w:rsidP="00610561">
      <w:pPr>
        <w:pStyle w:val="BodyText"/>
        <w:kinsoku w:val="0"/>
        <w:overflowPunct w:val="0"/>
        <w:spacing w:before="5" w:line="237" w:lineRule="auto"/>
        <w:ind w:left="463" w:right="3021"/>
        <w:rPr>
          <w:sz w:val="22"/>
          <w:szCs w:val="22"/>
        </w:rPr>
      </w:pPr>
      <w:r>
        <w:t xml:space="preserve">New </w:t>
      </w:r>
      <w:proofErr w:type="gramStart"/>
      <w:r>
        <w:t>York :</w:t>
      </w:r>
      <w:proofErr w:type="gramEnd"/>
      <w:r>
        <w:t xml:space="preserve"> Doubleday, Page and Co., </w:t>
      </w:r>
      <w:r w:rsidR="00610561">
        <w:t>1</w:t>
      </w:r>
      <w:r>
        <w:t>901</w:t>
      </w:r>
      <w:r w:rsidR="00610561">
        <w:br/>
        <w:t>C</w:t>
      </w:r>
      <w:r>
        <w:t>adbury Research Library: E185.</w:t>
      </w:r>
      <w:proofErr w:type="gramStart"/>
      <w:r>
        <w:t>97.W</w:t>
      </w:r>
      <w:proofErr w:type="gramEnd"/>
      <w:r>
        <w:t>3</w:t>
      </w:r>
      <w:r w:rsidR="005F2131">
        <w:br/>
      </w:r>
    </w:p>
    <w:p w14:paraId="70778D69" w14:textId="77777777" w:rsidR="008A44DE" w:rsidRDefault="008A44DE">
      <w:pPr>
        <w:pStyle w:val="ListParagraph"/>
        <w:numPr>
          <w:ilvl w:val="0"/>
          <w:numId w:val="1"/>
        </w:numPr>
        <w:tabs>
          <w:tab w:val="left" w:pos="464"/>
        </w:tabs>
        <w:kinsoku w:val="0"/>
        <w:overflowPunct w:val="0"/>
        <w:ind w:hanging="283"/>
        <w:rPr>
          <w:rFonts w:ascii="Symbol" w:hAnsi="Symbol" w:cs="Symbol"/>
          <w:color w:val="000000"/>
          <w:sz w:val="20"/>
          <w:szCs w:val="20"/>
        </w:rPr>
      </w:pPr>
      <w:r>
        <w:t>Washington, Booker</w:t>
      </w:r>
      <w:r>
        <w:rPr>
          <w:spacing w:val="-4"/>
        </w:rPr>
        <w:t xml:space="preserve"> </w:t>
      </w:r>
      <w:r>
        <w:t>T.</w:t>
      </w:r>
    </w:p>
    <w:p w14:paraId="3578E4B7" w14:textId="7CE330F1" w:rsidR="008A44DE" w:rsidRDefault="00B36FE5">
      <w:pPr>
        <w:pStyle w:val="BodyText"/>
        <w:kinsoku w:val="0"/>
        <w:overflowPunct w:val="0"/>
        <w:ind w:left="463" w:right="952"/>
      </w:pPr>
      <w:r>
        <w:t>‘</w:t>
      </w:r>
      <w:proofErr w:type="gramStart"/>
      <w:r w:rsidR="008A44DE">
        <w:t>Tuskegee :</w:t>
      </w:r>
      <w:proofErr w:type="gramEnd"/>
      <w:r w:rsidR="008A44DE">
        <w:t xml:space="preserve"> its people, their ideals and achievements</w:t>
      </w:r>
      <w:r>
        <w:t>’</w:t>
      </w:r>
      <w:r>
        <w:br/>
        <w:t>E</w:t>
      </w:r>
      <w:r w:rsidR="008A44DE">
        <w:t>dited by Booker T. Washington</w:t>
      </w:r>
    </w:p>
    <w:p w14:paraId="79EB05C9" w14:textId="77777777" w:rsidR="008A44DE" w:rsidRDefault="008A44DE">
      <w:pPr>
        <w:pStyle w:val="BodyText"/>
        <w:kinsoku w:val="0"/>
        <w:overflowPunct w:val="0"/>
        <w:spacing w:before="2" w:line="292" w:lineRule="exact"/>
        <w:ind w:left="463"/>
      </w:pPr>
      <w:r>
        <w:t xml:space="preserve">New </w:t>
      </w:r>
      <w:proofErr w:type="gramStart"/>
      <w:r>
        <w:t>York :</w:t>
      </w:r>
      <w:proofErr w:type="gramEnd"/>
      <w:r>
        <w:t xml:space="preserve"> D. Appleton, 1905</w:t>
      </w:r>
    </w:p>
    <w:p w14:paraId="4849F0E5" w14:textId="77777777" w:rsidR="008A44DE" w:rsidRDefault="008A44DE">
      <w:pPr>
        <w:pStyle w:val="BodyText"/>
        <w:kinsoku w:val="0"/>
        <w:overflowPunct w:val="0"/>
        <w:spacing w:line="292" w:lineRule="exact"/>
        <w:ind w:left="463"/>
      </w:pPr>
      <w:r>
        <w:t>Cadbury Research Library: LC 2851.T82</w:t>
      </w:r>
    </w:p>
    <w:p w14:paraId="57AB6B37" w14:textId="77777777" w:rsidR="008A44DE" w:rsidRDefault="008A44DE">
      <w:pPr>
        <w:pStyle w:val="BodyText"/>
        <w:kinsoku w:val="0"/>
        <w:overflowPunct w:val="0"/>
        <w:spacing w:before="12"/>
        <w:rPr>
          <w:sz w:val="22"/>
          <w:szCs w:val="22"/>
        </w:rPr>
      </w:pPr>
    </w:p>
    <w:p w14:paraId="663CF7A4" w14:textId="77777777" w:rsidR="005F48F9" w:rsidRDefault="008A44DE" w:rsidP="005F48F9">
      <w:pPr>
        <w:pStyle w:val="BodyText"/>
        <w:numPr>
          <w:ilvl w:val="0"/>
          <w:numId w:val="1"/>
        </w:numPr>
      </w:pPr>
      <w:r>
        <w:t xml:space="preserve">Washington, Booker T. </w:t>
      </w:r>
    </w:p>
    <w:p w14:paraId="4BF5468A" w14:textId="5D88DF84" w:rsidR="008A44DE" w:rsidRPr="00C0165F" w:rsidRDefault="00B36FE5" w:rsidP="005F48F9">
      <w:pPr>
        <w:pStyle w:val="BodyText"/>
        <w:ind w:firstLine="463"/>
      </w:pPr>
      <w:r>
        <w:t>‘</w:t>
      </w:r>
      <w:r w:rsidR="008A44DE">
        <w:t>The Negro in</w:t>
      </w:r>
      <w:r w:rsidR="008A44DE" w:rsidRPr="00C0165F">
        <w:t xml:space="preserve"> </w:t>
      </w:r>
      <w:r w:rsidR="008A44DE">
        <w:t>Business</w:t>
      </w:r>
      <w:r>
        <w:t>’</w:t>
      </w:r>
    </w:p>
    <w:p w14:paraId="1B9FEE8E" w14:textId="77777777" w:rsidR="005F48F9" w:rsidRDefault="008A44DE" w:rsidP="005F48F9">
      <w:pPr>
        <w:pStyle w:val="BodyText"/>
        <w:ind w:firstLine="463"/>
      </w:pPr>
      <w:r>
        <w:t xml:space="preserve">New </w:t>
      </w:r>
      <w:proofErr w:type="gramStart"/>
      <w:r>
        <w:t>York :</w:t>
      </w:r>
      <w:proofErr w:type="gramEnd"/>
      <w:r>
        <w:t xml:space="preserve"> Hertel, Jenkins &amp; Co., 1907</w:t>
      </w:r>
    </w:p>
    <w:p w14:paraId="618F8FEE" w14:textId="77777777" w:rsidR="00C0165F" w:rsidRDefault="008A44DE" w:rsidP="005F48F9">
      <w:pPr>
        <w:pStyle w:val="BodyText"/>
        <w:ind w:firstLine="463"/>
      </w:pPr>
      <w:r>
        <w:t>Cadbury Research Library: E185.8</w:t>
      </w:r>
    </w:p>
    <w:p w14:paraId="5B918F33" w14:textId="77777777" w:rsidR="008D376F" w:rsidRDefault="008D376F" w:rsidP="005F48F9">
      <w:pPr>
        <w:pStyle w:val="BodyText"/>
        <w:ind w:firstLine="463"/>
      </w:pPr>
    </w:p>
    <w:p w14:paraId="7A2F8D63" w14:textId="77777777" w:rsidR="008A44DE" w:rsidRDefault="008A44DE" w:rsidP="00C0165F">
      <w:pPr>
        <w:pStyle w:val="BodyText"/>
        <w:numPr>
          <w:ilvl w:val="0"/>
          <w:numId w:val="1"/>
        </w:numPr>
        <w:tabs>
          <w:tab w:val="left" w:pos="426"/>
        </w:tabs>
        <w:kinsoku w:val="0"/>
        <w:overflowPunct w:val="0"/>
        <w:ind w:right="4401"/>
        <w:rPr>
          <w:rFonts w:ascii="Symbol" w:hAnsi="Symbol" w:cs="Symbol"/>
          <w:color w:val="000000"/>
        </w:rPr>
      </w:pPr>
      <w:r>
        <w:t>Wheatley,</w:t>
      </w:r>
      <w:r>
        <w:rPr>
          <w:spacing w:val="-4"/>
        </w:rPr>
        <w:t xml:space="preserve"> </w:t>
      </w:r>
      <w:r>
        <w:t>Phillis</w:t>
      </w:r>
    </w:p>
    <w:p w14:paraId="0D500475" w14:textId="5C245056" w:rsidR="008A44DE" w:rsidRDefault="00B36FE5" w:rsidP="00C0165F">
      <w:pPr>
        <w:pStyle w:val="BodyText"/>
        <w:tabs>
          <w:tab w:val="left" w:pos="464"/>
        </w:tabs>
        <w:kinsoku w:val="0"/>
        <w:overflowPunct w:val="0"/>
        <w:ind w:left="403" w:right="3140"/>
      </w:pPr>
      <w:r>
        <w:t>‘</w:t>
      </w:r>
      <w:r w:rsidR="008A44DE">
        <w:t>Poems and letters</w:t>
      </w:r>
      <w:r>
        <w:t>’</w:t>
      </w:r>
      <w:r w:rsidR="008A44DE">
        <w:t xml:space="preserve"> / edited by Chas. Fred Heartman New York, 1915</w:t>
      </w:r>
    </w:p>
    <w:p w14:paraId="51C7A8C9" w14:textId="77777777" w:rsidR="008A44DE" w:rsidRDefault="008A44DE" w:rsidP="00C0165F">
      <w:pPr>
        <w:pStyle w:val="BodyText"/>
        <w:tabs>
          <w:tab w:val="left" w:pos="464"/>
        </w:tabs>
        <w:kinsoku w:val="0"/>
        <w:overflowPunct w:val="0"/>
        <w:spacing w:before="2"/>
        <w:ind w:left="403"/>
      </w:pPr>
      <w:r>
        <w:t>Cadbury Research Library: PS866.W5A6</w:t>
      </w:r>
    </w:p>
    <w:p w14:paraId="73A30E45" w14:textId="77777777" w:rsidR="008A44DE" w:rsidRDefault="008A44DE">
      <w:pPr>
        <w:pStyle w:val="BodyText"/>
        <w:kinsoku w:val="0"/>
        <w:overflowPunct w:val="0"/>
        <w:spacing w:before="10"/>
        <w:rPr>
          <w:sz w:val="23"/>
          <w:szCs w:val="23"/>
        </w:rPr>
      </w:pPr>
    </w:p>
    <w:p w14:paraId="51675272" w14:textId="77777777" w:rsidR="008A44DE" w:rsidRPr="00733D65" w:rsidRDefault="008A44DE">
      <w:pPr>
        <w:pStyle w:val="ListParagraph"/>
        <w:numPr>
          <w:ilvl w:val="0"/>
          <w:numId w:val="1"/>
        </w:numPr>
        <w:tabs>
          <w:tab w:val="left" w:pos="404"/>
        </w:tabs>
        <w:kinsoku w:val="0"/>
        <w:overflowPunct w:val="0"/>
        <w:ind w:left="403" w:hanging="283"/>
        <w:rPr>
          <w:rFonts w:ascii="Symbol" w:hAnsi="Symbol" w:cs="Symbol"/>
          <w:color w:val="000000"/>
        </w:rPr>
      </w:pPr>
      <w:r w:rsidRPr="00733D65">
        <w:rPr>
          <w:iCs/>
        </w:rPr>
        <w:t xml:space="preserve">Wheatley, Phillis </w:t>
      </w:r>
      <w:r w:rsidRPr="00733D65">
        <w:t>(by</w:t>
      </w:r>
      <w:r w:rsidRPr="00733D65">
        <w:rPr>
          <w:spacing w:val="-7"/>
        </w:rPr>
        <w:t xml:space="preserve"> </w:t>
      </w:r>
      <w:r w:rsidRPr="00733D65">
        <w:t>Heartman)</w:t>
      </w:r>
    </w:p>
    <w:p w14:paraId="03D2B01E" w14:textId="4B3227C7" w:rsidR="008A44DE" w:rsidRDefault="00B36FE5">
      <w:pPr>
        <w:pStyle w:val="BodyText"/>
        <w:kinsoku w:val="0"/>
        <w:overflowPunct w:val="0"/>
        <w:ind w:left="403" w:right="741"/>
      </w:pPr>
      <w:r>
        <w:t>‘</w:t>
      </w:r>
      <w:r w:rsidR="008A44DE">
        <w:t>A critical attempt, and a biography of her writings</w:t>
      </w:r>
      <w:r>
        <w:t>’</w:t>
      </w:r>
      <w:r>
        <w:br/>
        <w:t>B</w:t>
      </w:r>
      <w:r w:rsidR="008A44DE">
        <w:t>y Chas. Fred Heartman New York, 1915</w:t>
      </w:r>
    </w:p>
    <w:p w14:paraId="44BB1410" w14:textId="77777777" w:rsidR="008A44DE" w:rsidRDefault="008A44DE">
      <w:pPr>
        <w:pStyle w:val="BodyText"/>
        <w:kinsoku w:val="0"/>
        <w:overflowPunct w:val="0"/>
        <w:ind w:left="403"/>
      </w:pPr>
      <w:r>
        <w:t>Cadbury Research Library: PS866.W5Z5</w:t>
      </w:r>
    </w:p>
    <w:sectPr w:rsidR="008A44DE">
      <w:pgSz w:w="11910" w:h="16840"/>
      <w:pgMar w:top="1340" w:right="1680" w:bottom="1240" w:left="1680" w:header="0" w:footer="1056" w:gutter="0"/>
      <w:cols w:space="720" w:equalWidth="0">
        <w:col w:w="8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EF7C" w14:textId="77777777" w:rsidR="00356D7F" w:rsidRDefault="00356D7F">
      <w:r>
        <w:separator/>
      </w:r>
    </w:p>
  </w:endnote>
  <w:endnote w:type="continuationSeparator" w:id="0">
    <w:p w14:paraId="66FC85ED" w14:textId="77777777" w:rsidR="00356D7F" w:rsidRDefault="0035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E616" w14:textId="4564785E" w:rsidR="00332A78" w:rsidRDefault="006B0BD7">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D9A3FC7" wp14:editId="6AAE8D02">
              <wp:simplePos x="0" y="0"/>
              <wp:positionH relativeFrom="page">
                <wp:posOffset>3678555</wp:posOffset>
              </wp:positionH>
              <wp:positionV relativeFrom="page">
                <wp:posOffset>9881870</wp:posOffset>
              </wp:positionV>
              <wp:extent cx="203200" cy="194310"/>
              <wp:effectExtent l="0" t="0" r="0" b="0"/>
              <wp:wrapNone/>
              <wp:docPr id="476044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634C" w14:textId="77777777" w:rsidR="00332A78" w:rsidRDefault="00332A78">
                          <w:pPr>
                            <w:pStyle w:val="BodyText"/>
                            <w:kinsoku w:val="0"/>
                            <w:overflowPunct w:val="0"/>
                            <w:spacing w:before="10"/>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A2E58">
                            <w:rPr>
                              <w:rFonts w:ascii="Times New Roman" w:hAnsi="Times New Roman" w:cs="Times New Roman"/>
                              <w:noProof/>
                            </w:rPr>
                            <w:t>9</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A3FC7" id="_x0000_t202" coordsize="21600,21600" o:spt="202" path="m,l,21600r21600,l21600,xe">
              <v:stroke joinstyle="miter"/>
              <v:path gradientshapeok="t" o:connecttype="rect"/>
            </v:shapetype>
            <v:shape id="Text Box 1" o:spid="_x0000_s1030" type="#_x0000_t202" style="position:absolute;margin-left:289.65pt;margin-top:778.1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" o:allowincell="f" filled="f" stroked="f">
              <v:textbox inset="0,0,0,0">
                <w:txbxContent>
                  <w:p w14:paraId="718D634C" w14:textId="77777777" w:rsidR="00332A78" w:rsidRDefault="00332A78">
                    <w:pPr>
                      <w:pStyle w:val="BodyText"/>
                      <w:kinsoku w:val="0"/>
                      <w:overflowPunct w:val="0"/>
                      <w:spacing w:before="10"/>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A2E58">
                      <w:rPr>
                        <w:rFonts w:ascii="Times New Roman" w:hAnsi="Times New Roman" w:cs="Times New Roman"/>
                        <w:noProof/>
                      </w:rPr>
                      <w:t>9</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4F99" w14:textId="77777777" w:rsidR="00356D7F" w:rsidRDefault="00356D7F">
      <w:r>
        <w:separator/>
      </w:r>
    </w:p>
  </w:footnote>
  <w:footnote w:type="continuationSeparator" w:id="0">
    <w:p w14:paraId="756C061E" w14:textId="77777777" w:rsidR="00356D7F" w:rsidRDefault="0035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76E2128"/>
    <w:lvl w:ilvl="0">
      <w:start w:val="1"/>
      <w:numFmt w:val="bullet"/>
      <w:lvlText w:val=""/>
      <w:lvlJc w:val="left"/>
      <w:pPr>
        <w:ind w:left="463" w:hanging="284"/>
      </w:pPr>
      <w:rPr>
        <w:rFonts w:ascii="Symbol" w:hAnsi="Symbol" w:hint="default"/>
        <w:b w:val="0"/>
        <w:bCs w:val="0"/>
        <w:w w:val="99"/>
      </w:rPr>
    </w:lvl>
    <w:lvl w:ilvl="1">
      <w:numFmt w:val="bullet"/>
      <w:lvlText w:val="•"/>
      <w:lvlJc w:val="left"/>
      <w:pPr>
        <w:ind w:left="1274" w:hanging="284"/>
      </w:pPr>
    </w:lvl>
    <w:lvl w:ilvl="2">
      <w:numFmt w:val="bullet"/>
      <w:lvlText w:val="•"/>
      <w:lvlJc w:val="left"/>
      <w:pPr>
        <w:ind w:left="2089" w:hanging="284"/>
      </w:pPr>
    </w:lvl>
    <w:lvl w:ilvl="3">
      <w:numFmt w:val="bullet"/>
      <w:lvlText w:val="•"/>
      <w:lvlJc w:val="left"/>
      <w:pPr>
        <w:ind w:left="2903" w:hanging="284"/>
      </w:pPr>
    </w:lvl>
    <w:lvl w:ilvl="4">
      <w:numFmt w:val="bullet"/>
      <w:lvlText w:val="•"/>
      <w:lvlJc w:val="left"/>
      <w:pPr>
        <w:ind w:left="3718" w:hanging="284"/>
      </w:pPr>
    </w:lvl>
    <w:lvl w:ilvl="5">
      <w:numFmt w:val="bullet"/>
      <w:lvlText w:val="•"/>
      <w:lvlJc w:val="left"/>
      <w:pPr>
        <w:ind w:left="4533" w:hanging="284"/>
      </w:pPr>
    </w:lvl>
    <w:lvl w:ilvl="6">
      <w:numFmt w:val="bullet"/>
      <w:lvlText w:val="•"/>
      <w:lvlJc w:val="left"/>
      <w:pPr>
        <w:ind w:left="5347" w:hanging="284"/>
      </w:pPr>
    </w:lvl>
    <w:lvl w:ilvl="7">
      <w:numFmt w:val="bullet"/>
      <w:lvlText w:val="•"/>
      <w:lvlJc w:val="left"/>
      <w:pPr>
        <w:ind w:left="6162" w:hanging="284"/>
      </w:pPr>
    </w:lvl>
    <w:lvl w:ilvl="8">
      <w:numFmt w:val="bullet"/>
      <w:lvlText w:val="•"/>
      <w:lvlJc w:val="left"/>
      <w:pPr>
        <w:ind w:left="6977" w:hanging="284"/>
      </w:pPr>
    </w:lvl>
  </w:abstractNum>
  <w:abstractNum w:abstractNumId="1" w15:restartNumberingAfterBreak="0">
    <w:nsid w:val="0B54498F"/>
    <w:multiLevelType w:val="hybridMultilevel"/>
    <w:tmpl w:val="83EA330C"/>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2" w15:restartNumberingAfterBreak="0">
    <w:nsid w:val="22264D5D"/>
    <w:multiLevelType w:val="hybridMultilevel"/>
    <w:tmpl w:val="57AAA708"/>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3" w15:restartNumberingAfterBreak="0">
    <w:nsid w:val="22A01BE5"/>
    <w:multiLevelType w:val="hybridMultilevel"/>
    <w:tmpl w:val="35B26C0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41B80209"/>
    <w:multiLevelType w:val="hybridMultilevel"/>
    <w:tmpl w:val="908277F0"/>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5" w15:restartNumberingAfterBreak="0">
    <w:nsid w:val="4A15505F"/>
    <w:multiLevelType w:val="hybridMultilevel"/>
    <w:tmpl w:val="3EC80BBE"/>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num w:numId="1" w16cid:durableId="1021710764">
    <w:abstractNumId w:val="0"/>
  </w:num>
  <w:num w:numId="2" w16cid:durableId="879049897">
    <w:abstractNumId w:val="5"/>
  </w:num>
  <w:num w:numId="3" w16cid:durableId="1455444933">
    <w:abstractNumId w:val="3"/>
  </w:num>
  <w:num w:numId="4" w16cid:durableId="418016459">
    <w:abstractNumId w:val="1"/>
  </w:num>
  <w:num w:numId="5" w16cid:durableId="1315254128">
    <w:abstractNumId w:val="4"/>
  </w:num>
  <w:num w:numId="6" w16cid:durableId="68120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F8956D-4414-4461-880E-7E4CBD91B8BD}"/>
    <w:docVar w:name="dgnword-eventsink" w:val="2274074901088"/>
  </w:docVars>
  <w:rsids>
    <w:rsidRoot w:val="00655F7B"/>
    <w:rsid w:val="000149AC"/>
    <w:rsid w:val="0003438C"/>
    <w:rsid w:val="000446DF"/>
    <w:rsid w:val="00055B95"/>
    <w:rsid w:val="0009582D"/>
    <w:rsid w:val="000A206C"/>
    <w:rsid w:val="000C2C5F"/>
    <w:rsid w:val="000F6A85"/>
    <w:rsid w:val="00105E7A"/>
    <w:rsid w:val="00113DD4"/>
    <w:rsid w:val="0011528A"/>
    <w:rsid w:val="00120745"/>
    <w:rsid w:val="001211F2"/>
    <w:rsid w:val="00131626"/>
    <w:rsid w:val="00131823"/>
    <w:rsid w:val="00137ABF"/>
    <w:rsid w:val="00143D78"/>
    <w:rsid w:val="001464E3"/>
    <w:rsid w:val="00153F32"/>
    <w:rsid w:val="00167140"/>
    <w:rsid w:val="00176937"/>
    <w:rsid w:val="001901C9"/>
    <w:rsid w:val="001D26EA"/>
    <w:rsid w:val="001D638B"/>
    <w:rsid w:val="001E304B"/>
    <w:rsid w:val="001E3771"/>
    <w:rsid w:val="001F04B7"/>
    <w:rsid w:val="001F34E5"/>
    <w:rsid w:val="0020009E"/>
    <w:rsid w:val="0020724D"/>
    <w:rsid w:val="002123CC"/>
    <w:rsid w:val="00235F53"/>
    <w:rsid w:val="00266384"/>
    <w:rsid w:val="002722EB"/>
    <w:rsid w:val="002827AA"/>
    <w:rsid w:val="00292EE3"/>
    <w:rsid w:val="002A1315"/>
    <w:rsid w:val="002B5989"/>
    <w:rsid w:val="002E6BBA"/>
    <w:rsid w:val="002F17E4"/>
    <w:rsid w:val="002F42AE"/>
    <w:rsid w:val="00300654"/>
    <w:rsid w:val="00327217"/>
    <w:rsid w:val="00331B87"/>
    <w:rsid w:val="00332A78"/>
    <w:rsid w:val="0033671E"/>
    <w:rsid w:val="00336F6E"/>
    <w:rsid w:val="003371C8"/>
    <w:rsid w:val="003555FD"/>
    <w:rsid w:val="00356D7F"/>
    <w:rsid w:val="00393ED4"/>
    <w:rsid w:val="003B4C94"/>
    <w:rsid w:val="003C0368"/>
    <w:rsid w:val="003F2303"/>
    <w:rsid w:val="003F2D00"/>
    <w:rsid w:val="003F31A5"/>
    <w:rsid w:val="003F74E6"/>
    <w:rsid w:val="00407977"/>
    <w:rsid w:val="0041213E"/>
    <w:rsid w:val="00412E13"/>
    <w:rsid w:val="0041705D"/>
    <w:rsid w:val="00423793"/>
    <w:rsid w:val="00431DFA"/>
    <w:rsid w:val="004374B4"/>
    <w:rsid w:val="00457567"/>
    <w:rsid w:val="00471E69"/>
    <w:rsid w:val="00477A0C"/>
    <w:rsid w:val="004822F2"/>
    <w:rsid w:val="004854AF"/>
    <w:rsid w:val="00494DB2"/>
    <w:rsid w:val="004A485C"/>
    <w:rsid w:val="004B019F"/>
    <w:rsid w:val="004B01D4"/>
    <w:rsid w:val="004C5D8C"/>
    <w:rsid w:val="004E1F58"/>
    <w:rsid w:val="004E2928"/>
    <w:rsid w:val="0050113C"/>
    <w:rsid w:val="00513E67"/>
    <w:rsid w:val="00534057"/>
    <w:rsid w:val="0055783C"/>
    <w:rsid w:val="005641B2"/>
    <w:rsid w:val="00574C77"/>
    <w:rsid w:val="00577CE4"/>
    <w:rsid w:val="00597671"/>
    <w:rsid w:val="005A2E58"/>
    <w:rsid w:val="005B3F4C"/>
    <w:rsid w:val="005C151D"/>
    <w:rsid w:val="005C178D"/>
    <w:rsid w:val="005C1EA7"/>
    <w:rsid w:val="005D375D"/>
    <w:rsid w:val="005F2131"/>
    <w:rsid w:val="005F48F9"/>
    <w:rsid w:val="005F5C9C"/>
    <w:rsid w:val="00606603"/>
    <w:rsid w:val="00610561"/>
    <w:rsid w:val="006540A8"/>
    <w:rsid w:val="00655F7B"/>
    <w:rsid w:val="006A1EE4"/>
    <w:rsid w:val="006B0BD7"/>
    <w:rsid w:val="006C60DF"/>
    <w:rsid w:val="006D0D0C"/>
    <w:rsid w:val="006D6049"/>
    <w:rsid w:val="006F1009"/>
    <w:rsid w:val="006F7CD7"/>
    <w:rsid w:val="00706FDF"/>
    <w:rsid w:val="00733D65"/>
    <w:rsid w:val="00737012"/>
    <w:rsid w:val="00737773"/>
    <w:rsid w:val="007517DB"/>
    <w:rsid w:val="0076224C"/>
    <w:rsid w:val="00764A52"/>
    <w:rsid w:val="00770629"/>
    <w:rsid w:val="007762D9"/>
    <w:rsid w:val="00780202"/>
    <w:rsid w:val="00781FA7"/>
    <w:rsid w:val="0078545C"/>
    <w:rsid w:val="007969D3"/>
    <w:rsid w:val="007A50F5"/>
    <w:rsid w:val="007B1E61"/>
    <w:rsid w:val="007B2A9E"/>
    <w:rsid w:val="007C322F"/>
    <w:rsid w:val="007D2E9E"/>
    <w:rsid w:val="007F32F8"/>
    <w:rsid w:val="00800A00"/>
    <w:rsid w:val="008076CF"/>
    <w:rsid w:val="00842683"/>
    <w:rsid w:val="00844D57"/>
    <w:rsid w:val="00850C23"/>
    <w:rsid w:val="00850F66"/>
    <w:rsid w:val="008521CB"/>
    <w:rsid w:val="00853062"/>
    <w:rsid w:val="00862166"/>
    <w:rsid w:val="008748B7"/>
    <w:rsid w:val="00883A2C"/>
    <w:rsid w:val="00893AB1"/>
    <w:rsid w:val="008A049A"/>
    <w:rsid w:val="008A44DE"/>
    <w:rsid w:val="008A538A"/>
    <w:rsid w:val="008B7485"/>
    <w:rsid w:val="008D376F"/>
    <w:rsid w:val="00903265"/>
    <w:rsid w:val="00906C30"/>
    <w:rsid w:val="00917E3E"/>
    <w:rsid w:val="00924E2A"/>
    <w:rsid w:val="00943AD8"/>
    <w:rsid w:val="00945E28"/>
    <w:rsid w:val="00964A4C"/>
    <w:rsid w:val="00971990"/>
    <w:rsid w:val="00971B78"/>
    <w:rsid w:val="009A02D5"/>
    <w:rsid w:val="009C37D8"/>
    <w:rsid w:val="00A01BA6"/>
    <w:rsid w:val="00A029CE"/>
    <w:rsid w:val="00A07167"/>
    <w:rsid w:val="00A147B1"/>
    <w:rsid w:val="00A215D7"/>
    <w:rsid w:val="00A2340E"/>
    <w:rsid w:val="00A23D14"/>
    <w:rsid w:val="00A32B35"/>
    <w:rsid w:val="00A569B3"/>
    <w:rsid w:val="00A57B34"/>
    <w:rsid w:val="00AB2AB5"/>
    <w:rsid w:val="00AB53A6"/>
    <w:rsid w:val="00AC1577"/>
    <w:rsid w:val="00AC524F"/>
    <w:rsid w:val="00AD7C49"/>
    <w:rsid w:val="00AF19D1"/>
    <w:rsid w:val="00AF3A10"/>
    <w:rsid w:val="00AF3FDB"/>
    <w:rsid w:val="00B02E47"/>
    <w:rsid w:val="00B15A38"/>
    <w:rsid w:val="00B36FE5"/>
    <w:rsid w:val="00B41DFD"/>
    <w:rsid w:val="00B452B1"/>
    <w:rsid w:val="00B50FBA"/>
    <w:rsid w:val="00B61A69"/>
    <w:rsid w:val="00B735AC"/>
    <w:rsid w:val="00B74339"/>
    <w:rsid w:val="00B74EDE"/>
    <w:rsid w:val="00B814B3"/>
    <w:rsid w:val="00B96E0F"/>
    <w:rsid w:val="00BC1F10"/>
    <w:rsid w:val="00BC4401"/>
    <w:rsid w:val="00BD26E3"/>
    <w:rsid w:val="00BF2DAA"/>
    <w:rsid w:val="00BF5BB9"/>
    <w:rsid w:val="00C0165F"/>
    <w:rsid w:val="00C12CCD"/>
    <w:rsid w:val="00C2378B"/>
    <w:rsid w:val="00C62291"/>
    <w:rsid w:val="00C97C3C"/>
    <w:rsid w:val="00CA1C5D"/>
    <w:rsid w:val="00CB1106"/>
    <w:rsid w:val="00CC46A3"/>
    <w:rsid w:val="00CE0523"/>
    <w:rsid w:val="00CE2D42"/>
    <w:rsid w:val="00CE622B"/>
    <w:rsid w:val="00CF184F"/>
    <w:rsid w:val="00CF4412"/>
    <w:rsid w:val="00CF5E75"/>
    <w:rsid w:val="00D0255D"/>
    <w:rsid w:val="00D16F32"/>
    <w:rsid w:val="00D20BFB"/>
    <w:rsid w:val="00D302FB"/>
    <w:rsid w:val="00D3603F"/>
    <w:rsid w:val="00D466B5"/>
    <w:rsid w:val="00D52778"/>
    <w:rsid w:val="00D64A1B"/>
    <w:rsid w:val="00D70DFD"/>
    <w:rsid w:val="00D82CB2"/>
    <w:rsid w:val="00DB1778"/>
    <w:rsid w:val="00DB6B6B"/>
    <w:rsid w:val="00DE20EF"/>
    <w:rsid w:val="00DE775E"/>
    <w:rsid w:val="00E10CDF"/>
    <w:rsid w:val="00E115B9"/>
    <w:rsid w:val="00E22115"/>
    <w:rsid w:val="00E24D58"/>
    <w:rsid w:val="00E347F8"/>
    <w:rsid w:val="00E44A82"/>
    <w:rsid w:val="00E47165"/>
    <w:rsid w:val="00E56AA7"/>
    <w:rsid w:val="00E613D8"/>
    <w:rsid w:val="00E63611"/>
    <w:rsid w:val="00E75998"/>
    <w:rsid w:val="00E80482"/>
    <w:rsid w:val="00E81E17"/>
    <w:rsid w:val="00E9113B"/>
    <w:rsid w:val="00E94A53"/>
    <w:rsid w:val="00EC0B5D"/>
    <w:rsid w:val="00EC1B62"/>
    <w:rsid w:val="00EC659E"/>
    <w:rsid w:val="00EC7980"/>
    <w:rsid w:val="00ED27F3"/>
    <w:rsid w:val="00EE1C79"/>
    <w:rsid w:val="00EE7A9B"/>
    <w:rsid w:val="00EF2E11"/>
    <w:rsid w:val="00F10F11"/>
    <w:rsid w:val="00F123D4"/>
    <w:rsid w:val="00F13D63"/>
    <w:rsid w:val="00F25C70"/>
    <w:rsid w:val="00F33763"/>
    <w:rsid w:val="00F52ED8"/>
    <w:rsid w:val="00F61905"/>
    <w:rsid w:val="00F859CB"/>
    <w:rsid w:val="00FA509E"/>
    <w:rsid w:val="00FD7DD8"/>
    <w:rsid w:val="00FF15F0"/>
    <w:rsid w:val="00FF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771A7C"/>
  <w14:defaultImageDpi w14:val="0"/>
  <w15:chartTrackingRefBased/>
  <w15:docId w15:val="{A37638EE-396F-4FF9-9970-3853F01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4"/>
      <w:szCs w:val="24"/>
    </w:rPr>
  </w:style>
  <w:style w:type="paragraph" w:styleId="Heading1">
    <w:name w:val="heading 1"/>
    <w:basedOn w:val="Normal"/>
    <w:next w:val="Normal"/>
    <w:link w:val="Heading1Char"/>
    <w:uiPriority w:val="1"/>
    <w:qFormat/>
    <w:pPr>
      <w:ind w:left="908" w:right="908"/>
      <w:jc w:val="center"/>
      <w:outlineLvl w:val="0"/>
    </w:pPr>
    <w:rPr>
      <w:b/>
      <w:bCs/>
      <w:sz w:val="56"/>
      <w:szCs w:val="56"/>
    </w:rPr>
  </w:style>
  <w:style w:type="paragraph" w:styleId="Heading2">
    <w:name w:val="heading 2"/>
    <w:basedOn w:val="Normal"/>
    <w:next w:val="Normal"/>
    <w:link w:val="Heading2Char"/>
    <w:uiPriority w:val="1"/>
    <w:qFormat/>
    <w:pPr>
      <w:ind w:left="120"/>
      <w:outlineLvl w:val="1"/>
    </w:pPr>
    <w:rPr>
      <w:b/>
      <w:bCs/>
      <w:sz w:val="40"/>
      <w:szCs w:val="40"/>
    </w:rPr>
  </w:style>
  <w:style w:type="paragraph" w:styleId="Heading3">
    <w:name w:val="heading 3"/>
    <w:basedOn w:val="Normal"/>
    <w:next w:val="Normal"/>
    <w:link w:val="Heading3Char"/>
    <w:uiPriority w:val="1"/>
    <w:qFormat/>
    <w:pPr>
      <w:spacing w:before="35"/>
      <w:ind w:left="120"/>
      <w:outlineLvl w:val="2"/>
    </w:pPr>
    <w:rPr>
      <w:b/>
      <w:bCs/>
      <w:sz w:val="32"/>
      <w:szCs w:val="32"/>
      <w:u w:val="single"/>
    </w:rPr>
  </w:style>
  <w:style w:type="paragraph" w:styleId="Heading4">
    <w:name w:val="heading 4"/>
    <w:basedOn w:val="Normal"/>
    <w:next w:val="Normal"/>
    <w:link w:val="Heading4Char"/>
    <w:uiPriority w:val="1"/>
    <w:qFormat/>
    <w:pPr>
      <w:spacing w:before="1"/>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1"/>
    <w:rPr>
      <w:rFonts w:ascii="Calibri" w:hAnsi="Calibri" w:cs="Calibri"/>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paragraph" w:styleId="ListParagraph">
    <w:name w:val="List Paragraph"/>
    <w:basedOn w:val="Normal"/>
    <w:uiPriority w:val="1"/>
    <w:qFormat/>
    <w:pPr>
      <w:ind w:left="463" w:hanging="283"/>
    </w:p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uiPriority w:val="99"/>
    <w:unhideWhenUsed/>
    <w:rsid w:val="00423793"/>
    <w:rPr>
      <w:color w:val="0000FF"/>
      <w:u w:val="single"/>
    </w:rPr>
  </w:style>
  <w:style w:type="character" w:styleId="UnresolvedMention">
    <w:name w:val="Unresolved Mention"/>
    <w:uiPriority w:val="99"/>
    <w:semiHidden/>
    <w:unhideWhenUsed/>
    <w:rsid w:val="006D6049"/>
    <w:rPr>
      <w:color w:val="605E5C"/>
      <w:shd w:val="clear" w:color="auto" w:fill="E1DFDD"/>
    </w:rPr>
  </w:style>
  <w:style w:type="character" w:styleId="FollowedHyperlink">
    <w:name w:val="FollowedHyperlink"/>
    <w:uiPriority w:val="99"/>
    <w:semiHidden/>
    <w:unhideWhenUsed/>
    <w:rsid w:val="00EF2E11"/>
    <w:rPr>
      <w:color w:val="954F72"/>
      <w:u w:val="single"/>
    </w:rPr>
  </w:style>
  <w:style w:type="paragraph" w:styleId="NoSpacing">
    <w:name w:val="No Spacing"/>
    <w:link w:val="NoSpacingChar"/>
    <w:uiPriority w:val="1"/>
    <w:qFormat/>
    <w:rsid w:val="00CC46A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C46A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1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lmview.bham.ac.uk/Record.aspx?src=CalmView.Catalog&amp;id=XMS860%2f5%2f1%2f16&amp;pos=1" TargetMode="External"/><Relationship Id="rId21" Type="http://schemas.openxmlformats.org/officeDocument/2006/relationships/hyperlink" Target="https://www.amdigital.co.uk/products" TargetMode="External"/><Relationship Id="rId42" Type="http://schemas.openxmlformats.org/officeDocument/2006/relationships/hyperlink" Target="https://calmview.bham.ac.uk/Record.aspx?src=CalmView.Catalog&amp;id=XOMD" TargetMode="External"/><Relationship Id="rId47" Type="http://schemas.openxmlformats.org/officeDocument/2006/relationships/hyperlink" Target="http://www.calmview.bham.ac.uk" TargetMode="External"/><Relationship Id="rId63" Type="http://schemas.openxmlformats.org/officeDocument/2006/relationships/hyperlink" Target="http://calmview.bham.ac.uk/Record.aspx?src=CalmView.Catalog&amp;id=XMS42&amp;pos=1" TargetMode="External"/><Relationship Id="rId68" Type="http://schemas.openxmlformats.org/officeDocument/2006/relationships/hyperlink" Target="https://calmview.bham.ac.uk/Record.aspx?src=CalmView.Catalog&amp;id=XUS121" TargetMode="External"/><Relationship Id="rId16" Type="http://schemas.openxmlformats.org/officeDocument/2006/relationships/hyperlink" Target="https://calmview.bham.ac.uk/Record.aspx?src=CalmView.Catalog&amp;id=XDA6&amp;pos=1" TargetMode="External"/><Relationship Id="rId11" Type="http://schemas.openxmlformats.org/officeDocument/2006/relationships/hyperlink" Target="https://birmingham.primo.exlibrisgroup.com/discovery/search?vid=44BIR_INST:44BIR_VU1&amp;tab=everywhere" TargetMode="External"/><Relationship Id="rId32" Type="http://schemas.openxmlformats.org/officeDocument/2006/relationships/hyperlink" Target="https://calmview.bham.ac.uk/Record.aspx?src=CalmView.Catalog&amp;id=XHM/349" TargetMode="External"/><Relationship Id="rId37" Type="http://schemas.openxmlformats.org/officeDocument/2006/relationships/hyperlink" Target="http://calmview.bham.ac.uk/Record.aspx?src=CalmView.Catalog&amp;id=XMS38%2f3017&amp;pos=1" TargetMode="External"/><Relationship Id="rId53" Type="http://schemas.openxmlformats.org/officeDocument/2006/relationships/hyperlink" Target="https://calmview.bham.ac.uk/Record.aspx?src=CalmView.Catalog&amp;id=XMS38%2f1134&amp;pos=1" TargetMode="External"/><Relationship Id="rId58" Type="http://schemas.openxmlformats.org/officeDocument/2006/relationships/hyperlink" Target="https://calmview.bham.ac.uk/Record.aspx?src=CalmView.Catalog&amp;id=XMS695" TargetMode="External"/><Relationship Id="rId74" Type="http://schemas.openxmlformats.org/officeDocument/2006/relationships/hyperlink" Target="https://calmview.bham.ac.uk/Record.aspx?src=CalmView.Catalog&amp;id=XYMCA%2f1%2f2%2f9%2f14&amp;pos=1" TargetMode="External"/><Relationship Id="rId79" Type="http://schemas.openxmlformats.org/officeDocument/2006/relationships/hyperlink" Target="http://en.wikipedia.org/wiki/Colchester" TargetMode="External"/><Relationship Id="rId5" Type="http://schemas.openxmlformats.org/officeDocument/2006/relationships/webSettings" Target="webSettings.xml"/><Relationship Id="rId61" Type="http://schemas.openxmlformats.org/officeDocument/2006/relationships/hyperlink" Target="https://calmview.bham.ac.uk/Record.aspx?src=CalmView.Catalog&amp;id=XCMS%2fZ%2f95&amp;pos=2" TargetMode="External"/><Relationship Id="rId82" Type="http://schemas.openxmlformats.org/officeDocument/2006/relationships/theme" Target="theme/theme1.xml"/><Relationship Id="rId19" Type="http://schemas.openxmlformats.org/officeDocument/2006/relationships/hyperlink" Target="https://calmview.bham.ac.uk/Record.aspx?src=CalmView.Catalog&amp;id=XCadbury&amp;pos=1" TargetMode="External"/><Relationship Id="rId14" Type="http://schemas.openxmlformats.org/officeDocument/2006/relationships/hyperlink" Target="http://www.nationalarchives.gov.uk/help-with-your-research/research-guides/empire-commonwealth-records-held-by-other-archives/" TargetMode="External"/><Relationship Id="rId22" Type="http://schemas.openxmlformats.org/officeDocument/2006/relationships/hyperlink" Target="https://www.birmingham.ac.uk/facilities/cadbury/rlt/subject.aspx" TargetMode="External"/><Relationship Id="rId27" Type="http://schemas.openxmlformats.org/officeDocument/2006/relationships/hyperlink" Target="https://calmview.bham.ac.uk/Record.aspx?src=CalmView.Catalog&amp;id=XMS33/4/1/3-4&amp;pos=1" TargetMode="External"/><Relationship Id="rId30" Type="http://schemas.openxmlformats.org/officeDocument/2006/relationships/hyperlink" Target="https://www.flickr.com/photos/cadburyresearchlibrary/albums/72157656974837590" TargetMode="External"/><Relationship Id="rId35" Type="http://schemas.openxmlformats.org/officeDocument/2006/relationships/hyperlink" Target="https://calmview.bham.ac.uk/Record.aspx?src=CalmView.Catalog&amp;id=XMS27" TargetMode="External"/><Relationship Id="rId43" Type="http://schemas.openxmlformats.org/officeDocument/2006/relationships/hyperlink" Target="http://calmview.bham.ac.uk/Record.aspx?src=CalmView.Catalog&amp;amp;id=XATH" TargetMode="External"/><Relationship Id="rId48" Type="http://schemas.openxmlformats.org/officeDocument/2006/relationships/hyperlink" Target="https://calmview.bham.ac.uk/Record.aspx?src=CalmView.Catalog&amp;id=XMS38&amp;pos=1" TargetMode="External"/><Relationship Id="rId56" Type="http://schemas.openxmlformats.org/officeDocument/2006/relationships/hyperlink" Target="https://calmview.bham.ac.uk/Record.aspx?src=CalmView.Catalog&amp;id=XMS503" TargetMode="External"/><Relationship Id="rId64" Type="http://schemas.openxmlformats.org/officeDocument/2006/relationships/hyperlink" Target="https://calmview.bham.ac.uk/Record.aspx?src=CalmView.Catalog&amp;id=XUS26" TargetMode="External"/><Relationship Id="rId69" Type="http://schemas.openxmlformats.org/officeDocument/2006/relationships/hyperlink" Target="https://calmview.bham.ac.uk/Record.aspx?src=CalmView.Catalog&amp;id=XYMCA" TargetMode="External"/><Relationship Id="rId77" Type="http://schemas.openxmlformats.org/officeDocument/2006/relationships/hyperlink" Target="http://en.wikipedia.org/wiki/Africa" TargetMode="External"/><Relationship Id="rId8" Type="http://schemas.openxmlformats.org/officeDocument/2006/relationships/image" Target="media/image1.jpeg"/><Relationship Id="rId51" Type="http://schemas.openxmlformats.org/officeDocument/2006/relationships/hyperlink" Target="https://calmview.bham.ac.uk/Record.aspx?src=CalmView.Catalog&amp;id=XMS38%2f313&amp;pos=1" TargetMode="External"/><Relationship Id="rId72" Type="http://schemas.openxmlformats.org/officeDocument/2006/relationships/hyperlink" Target="https://calmview.bham.ac.uk/Record.aspx?src=CalmView.Catalog&amp;id=XYMCA%2f4%2f1%2f1%2fU%2f124&amp;pos=1" TargetMode="External"/><Relationship Id="rId80" Type="http://schemas.openxmlformats.org/officeDocument/2006/relationships/hyperlink" Target="http://en.wikipedia.org/wiki/Kidderminster" TargetMode="External"/><Relationship Id="rId3" Type="http://schemas.openxmlformats.org/officeDocument/2006/relationships/styles" Target="styles.xml"/><Relationship Id="rId12" Type="http://schemas.openxmlformats.org/officeDocument/2006/relationships/hyperlink" Target="https://www.birmingham.ac.uk/facilities/cadbury/visiting" TargetMode="External"/><Relationship Id="rId17" Type="http://schemas.openxmlformats.org/officeDocument/2006/relationships/hyperlink" Target="https://calmview.bham.ac.uk/Record.aspx?src=CalmView.Catalog&amp;id=XBCGA&amp;pos=1" TargetMode="External"/><Relationship Id="rId25" Type="http://schemas.openxmlformats.org/officeDocument/2006/relationships/hyperlink" Target="https://calmview.bham.ac.uk/Record.aspx?src=CalmView.Catalog&amp;id=XCEZ&amp;pos=1" TargetMode="External"/><Relationship Id="rId33" Type="http://schemas.openxmlformats.org/officeDocument/2006/relationships/hyperlink" Target="https://calmview.bham.ac.uk/Record.aspx?src=CalmView.Catalog&amp;id=XHMM/B/1/9" TargetMode="External"/><Relationship Id="rId38" Type="http://schemas.openxmlformats.org/officeDocument/2006/relationships/hyperlink" Target="https://calmview.bham.ac.uk/Record.aspx?src=CalmView.Catalog&amp;id=XHM" TargetMode="External"/><Relationship Id="rId46" Type="http://schemas.openxmlformats.org/officeDocument/2006/relationships/hyperlink" Target="https://calmview.bham.ac.uk/Record.aspx?src=CalmView.Catalog&amp;id=XATH/DR/5/2" TargetMode="External"/><Relationship Id="rId59" Type="http://schemas.openxmlformats.org/officeDocument/2006/relationships/hyperlink" Target="https://calmview.bham.ac.uk/Record.aspx?src=CalmView.Catalog&amp;id=XMS874&amp;pos=1" TargetMode="External"/><Relationship Id="rId67" Type="http://schemas.openxmlformats.org/officeDocument/2006/relationships/hyperlink" Target="https://calmview.bham.ac.uk/Record.aspx?src=CalmView.Catalog&amp;id=XUB/CCCS" TargetMode="External"/><Relationship Id="rId20" Type="http://schemas.openxmlformats.org/officeDocument/2006/relationships/hyperlink" Target="https://calmview.bham.ac.uk/Record.aspx?src=CalmView.Catalog&amp;id=XJC&amp;pos=1" TargetMode="External"/><Relationship Id="rId41" Type="http://schemas.openxmlformats.org/officeDocument/2006/relationships/hyperlink" Target="https://calmview.bham.ac.uk/Record.aspx?src=CalmView.Catalog&amp;id=XOMN" TargetMode="External"/><Relationship Id="rId54" Type="http://schemas.openxmlformats.org/officeDocument/2006/relationships/hyperlink" Target="http://calmview.bham.ac.uk/Record.aspx?src=CalmView.Catalog&amp;id=XSCF&amp;pos=1" TargetMode="External"/><Relationship Id="rId62" Type="http://schemas.openxmlformats.org/officeDocument/2006/relationships/hyperlink" Target="https://calmview.bham.ac.uk/Record.aspx?src=CalmView.Catalog&amp;id=XCMSACC%2f243%2fZ%2f1&amp;pos=2" TargetMode="External"/><Relationship Id="rId70" Type="http://schemas.openxmlformats.org/officeDocument/2006/relationships/hyperlink" Target="https://calmview.bham.ac.uk/Record.aspx?src=CalmView.Catalog&amp;id=XYMCA%2f4%2f1%2f1%2fM%2f65&amp;pos=1" TargetMode="External"/><Relationship Id="rId75" Type="http://schemas.openxmlformats.org/officeDocument/2006/relationships/hyperlink" Target="http://en.wikipedia.org/wiki/Slave_narrat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calmview.bham.ac.uk/Record.aspx?src=CalmView.Catalog&amp;id=XCMS" TargetMode="External"/><Relationship Id="rId28" Type="http://schemas.openxmlformats.org/officeDocument/2006/relationships/hyperlink" Target="https://calmview.bham.ac.uk/Record.aspx?src=CalmView.Catalog&amp;id=XMS33/5/5" TargetMode="External"/><Relationship Id="rId36" Type="http://schemas.openxmlformats.org/officeDocument/2006/relationships/hyperlink" Target="http://calmview.bham.ac.uk/Record.aspx?src=CalmView.Catalog&amp;id=XMS38%2f148&amp;pos=1" TargetMode="External"/><Relationship Id="rId49" Type="http://schemas.openxmlformats.org/officeDocument/2006/relationships/hyperlink" Target="https://calmview.bham.ac.uk/Record.aspx?src=CalmView.Catalog&amp;id=XMS38%2f2673&amp;pos=1" TargetMode="External"/><Relationship Id="rId57" Type="http://schemas.openxmlformats.org/officeDocument/2006/relationships/hyperlink" Target="https://calmview.bham.ac.uk/Record.aspx?src=CalmView.Catalog&amp;id=XMS504" TargetMode="External"/><Relationship Id="rId10" Type="http://schemas.openxmlformats.org/officeDocument/2006/relationships/hyperlink" Target="https://calmview.bham.ac.uk/default.aspx" TargetMode="External"/><Relationship Id="rId31" Type="http://schemas.openxmlformats.org/officeDocument/2006/relationships/hyperlink" Target="https://calmview.bham.ac.uk/Record.aspx?src=CalmView.Catalog&amp;id=XATH%2fZ%2f5%2f125" TargetMode="External"/><Relationship Id="rId44" Type="http://schemas.openxmlformats.org/officeDocument/2006/relationships/hyperlink" Target="https://calmview.bham.ac.uk/Record.aspx?src=CalmView.Catalog&amp;id=XATH/AAA/3/3/1/1/71" TargetMode="External"/><Relationship Id="rId52" Type="http://schemas.openxmlformats.org/officeDocument/2006/relationships/hyperlink" Target="https://calmview.bham.ac.uk/Record.aspx?src=CalmView.Catalog&amp;id=XMS38%2f333&amp;pos=1" TargetMode="External"/><Relationship Id="rId60" Type="http://schemas.openxmlformats.org/officeDocument/2006/relationships/hyperlink" Target="https://calmview.bham.ac.uk/Record.aspx?src=CalmView.Catalog&amp;id=XMS1171&amp;pos=2" TargetMode="External"/><Relationship Id="rId65" Type="http://schemas.openxmlformats.org/officeDocument/2006/relationships/hyperlink" Target="https://calmview.bham.ac.uk/Record.aspx?src=CalmView.Catalog&amp;id=XUS3" TargetMode="External"/><Relationship Id="rId73" Type="http://schemas.openxmlformats.org/officeDocument/2006/relationships/hyperlink" Target="https://calmview.bham.ac.uk/Record.aspx?src=CalmView.Catalog&amp;id=XYMCA%2f4%2f1%2f1%2fU%2f125&amp;pos=1" TargetMode="External"/><Relationship Id="rId78" Type="http://schemas.openxmlformats.org/officeDocument/2006/relationships/hyperlink" Target="http://en.wikipedia.org/wiki/Slavery"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rmingham.ac.uk/facilities/cadbury/index.aspx" TargetMode="External"/><Relationship Id="rId13" Type="http://schemas.openxmlformats.org/officeDocument/2006/relationships/hyperlink" Target="http://www.birmingham.ac.uk/facilities/cadbury/rlt/subject" TargetMode="External"/><Relationship Id="rId18" Type="http://schemas.openxmlformats.org/officeDocument/2006/relationships/hyperlink" Target="https://calmview.bham.ac.uk/Record.aspx?src=CalmView.Catalog&amp;id=XMS857" TargetMode="External"/><Relationship Id="rId39" Type="http://schemas.openxmlformats.org/officeDocument/2006/relationships/hyperlink" Target="https://calmview.bham.ac.uk/Record.aspx?src=CalmView.Catalog&amp;id=XHMLAdd" TargetMode="External"/><Relationship Id="rId34" Type="http://schemas.openxmlformats.org/officeDocument/2006/relationships/hyperlink" Target="https://calmview.bham.ac.uk/Record.aspx?src=CalmView.Catalog&amp;id=XUS121" TargetMode="External"/><Relationship Id="rId50" Type="http://schemas.openxmlformats.org/officeDocument/2006/relationships/hyperlink" Target="https://calmview.bham.ac.uk/Record.aspx?src=CalmView.Catalog&amp;id=XMS38%2f2672&amp;pos=1" TargetMode="External"/><Relationship Id="rId55" Type="http://schemas.openxmlformats.org/officeDocument/2006/relationships/hyperlink" Target="https://calmview.bham.ac.uk/Record.aspx?src=CalmView.Catalog&amp;id=XSCF%2fPP%2fHW%2f1%2fUNIK%2f6&amp;pos=1" TargetMode="External"/><Relationship Id="rId76" Type="http://schemas.openxmlformats.org/officeDocument/2006/relationships/hyperlink" Target="http://en.wikipedia.org/wiki/English_language" TargetMode="External"/><Relationship Id="rId7" Type="http://schemas.openxmlformats.org/officeDocument/2006/relationships/endnotes" Target="endnotes.xml"/><Relationship Id="rId71" Type="http://schemas.openxmlformats.org/officeDocument/2006/relationships/hyperlink" Target="https://calmview.bham.ac.uk/Record.aspx?src=CalmView.Catalog&amp;id=XYMCA%2f4%2f1%2f1%2fU%2f123&amp;pos=1" TargetMode="External"/><Relationship Id="rId2" Type="http://schemas.openxmlformats.org/officeDocument/2006/relationships/numbering" Target="numbering.xml"/><Relationship Id="rId29" Type="http://schemas.openxmlformats.org/officeDocument/2006/relationships/hyperlink" Target="https://calmview.bham.ac.uk/Record.aspx?src=CalmView.Catalog&amp;id=XMS107/36" TargetMode="External"/><Relationship Id="rId24" Type="http://schemas.openxmlformats.org/officeDocument/2006/relationships/hyperlink" Target="https://calmview.bham.ac.uk/Record.aspx?src=CalmView.Catalog&amp;id=XCMSACC" TargetMode="External"/><Relationship Id="rId40" Type="http://schemas.openxmlformats.org/officeDocument/2006/relationships/hyperlink" Target="https://calmview.bham.ac.uk/Record.aspx?src=CalmView.Catalog&amp;id=XHMM" TargetMode="External"/><Relationship Id="rId45" Type="http://schemas.openxmlformats.org/officeDocument/2006/relationships/hyperlink" Target="https://calmview.bham.ac.uk/Record.aspx?src=CalmView.Catalog&amp;id=XATH/ERLP/6/1/3" TargetMode="External"/><Relationship Id="rId66" Type="http://schemas.openxmlformats.org/officeDocument/2006/relationships/hyperlink" Target="https://calmview.bham.ac.uk/Record.aspx?src=CalmView.Catalog&amp;id=XUSS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E2F59-FE99-46C1-B88E-47F03A38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4086</Words>
  <Characters>29299</Characters>
  <Application>Microsoft Office Word</Application>
  <DocSecurity>0</DocSecurity>
  <Lines>1331</Lines>
  <Paragraphs>834</Paragraphs>
  <ScaleCrop>false</ScaleCrop>
  <HeadingPairs>
    <vt:vector size="2" baseType="variant">
      <vt:variant>
        <vt:lpstr>Title</vt:lpstr>
      </vt:variant>
      <vt:variant>
        <vt:i4>1</vt:i4>
      </vt:variant>
    </vt:vector>
  </HeadingPairs>
  <TitlesOfParts>
    <vt:vector size="1" baseType="lpstr">
      <vt:lpstr>Black History resource guide</vt:lpstr>
    </vt:vector>
  </TitlesOfParts>
  <Company>University of Birmingh</Company>
  <LinksUpToDate>false</LinksUpToDate>
  <CharactersWithSpaces>32551</CharactersWithSpaces>
  <SharedDoc>false</SharedDoc>
  <HLinks>
    <vt:vector size="396" baseType="variant">
      <vt:variant>
        <vt:i4>7340085</vt:i4>
      </vt:variant>
      <vt:variant>
        <vt:i4>195</vt:i4>
      </vt:variant>
      <vt:variant>
        <vt:i4>0</vt:i4>
      </vt:variant>
      <vt:variant>
        <vt:i4>5</vt:i4>
      </vt:variant>
      <vt:variant>
        <vt:lpwstr>http://en.wikipedia.org/wiki/Kidderminster</vt:lpwstr>
      </vt:variant>
      <vt:variant>
        <vt:lpwstr/>
      </vt:variant>
      <vt:variant>
        <vt:i4>7209000</vt:i4>
      </vt:variant>
      <vt:variant>
        <vt:i4>192</vt:i4>
      </vt:variant>
      <vt:variant>
        <vt:i4>0</vt:i4>
      </vt:variant>
      <vt:variant>
        <vt:i4>5</vt:i4>
      </vt:variant>
      <vt:variant>
        <vt:lpwstr>http://en.wikipedia.org/wiki/Colchester</vt:lpwstr>
      </vt:variant>
      <vt:variant>
        <vt:lpwstr/>
      </vt:variant>
      <vt:variant>
        <vt:i4>1114205</vt:i4>
      </vt:variant>
      <vt:variant>
        <vt:i4>189</vt:i4>
      </vt:variant>
      <vt:variant>
        <vt:i4>0</vt:i4>
      </vt:variant>
      <vt:variant>
        <vt:i4>5</vt:i4>
      </vt:variant>
      <vt:variant>
        <vt:lpwstr>http://en.wikipedia.org/wiki/Slavery</vt:lpwstr>
      </vt:variant>
      <vt:variant>
        <vt:lpwstr/>
      </vt:variant>
      <vt:variant>
        <vt:i4>7274554</vt:i4>
      </vt:variant>
      <vt:variant>
        <vt:i4>186</vt:i4>
      </vt:variant>
      <vt:variant>
        <vt:i4>0</vt:i4>
      </vt:variant>
      <vt:variant>
        <vt:i4>5</vt:i4>
      </vt:variant>
      <vt:variant>
        <vt:lpwstr>http://en.wikipedia.org/wiki/Africa</vt:lpwstr>
      </vt:variant>
      <vt:variant>
        <vt:lpwstr/>
      </vt:variant>
      <vt:variant>
        <vt:i4>786556</vt:i4>
      </vt:variant>
      <vt:variant>
        <vt:i4>183</vt:i4>
      </vt:variant>
      <vt:variant>
        <vt:i4>0</vt:i4>
      </vt:variant>
      <vt:variant>
        <vt:i4>5</vt:i4>
      </vt:variant>
      <vt:variant>
        <vt:lpwstr>http://en.wikipedia.org/wiki/English_language</vt:lpwstr>
      </vt:variant>
      <vt:variant>
        <vt:lpwstr/>
      </vt:variant>
      <vt:variant>
        <vt:i4>1638497</vt:i4>
      </vt:variant>
      <vt:variant>
        <vt:i4>180</vt:i4>
      </vt:variant>
      <vt:variant>
        <vt:i4>0</vt:i4>
      </vt:variant>
      <vt:variant>
        <vt:i4>5</vt:i4>
      </vt:variant>
      <vt:variant>
        <vt:lpwstr>http://en.wikipedia.org/wiki/Slave_narrative</vt:lpwstr>
      </vt:variant>
      <vt:variant>
        <vt:lpwstr/>
      </vt:variant>
      <vt:variant>
        <vt:i4>6160401</vt:i4>
      </vt:variant>
      <vt:variant>
        <vt:i4>177</vt:i4>
      </vt:variant>
      <vt:variant>
        <vt:i4>0</vt:i4>
      </vt:variant>
      <vt:variant>
        <vt:i4>5</vt:i4>
      </vt:variant>
      <vt:variant>
        <vt:lpwstr>https://calmview.bham.ac.uk/Record.aspx?src=CalmView.Catalog&amp;id=XYMCA%2f1%2f2%2f9%2f14&amp;pos=1</vt:lpwstr>
      </vt:variant>
      <vt:variant>
        <vt:lpwstr/>
      </vt:variant>
      <vt:variant>
        <vt:i4>6094874</vt:i4>
      </vt:variant>
      <vt:variant>
        <vt:i4>174</vt:i4>
      </vt:variant>
      <vt:variant>
        <vt:i4>0</vt:i4>
      </vt:variant>
      <vt:variant>
        <vt:i4>5</vt:i4>
      </vt:variant>
      <vt:variant>
        <vt:lpwstr>https://calmview.bham.ac.uk/Record.aspx?src=CalmView.Catalog&amp;id=XYMCA%2f4%2f1%2f1%2fU%2f125&amp;pos=1</vt:lpwstr>
      </vt:variant>
      <vt:variant>
        <vt:lpwstr/>
      </vt:variant>
      <vt:variant>
        <vt:i4>6094875</vt:i4>
      </vt:variant>
      <vt:variant>
        <vt:i4>171</vt:i4>
      </vt:variant>
      <vt:variant>
        <vt:i4>0</vt:i4>
      </vt:variant>
      <vt:variant>
        <vt:i4>5</vt:i4>
      </vt:variant>
      <vt:variant>
        <vt:lpwstr>https://calmview.bham.ac.uk/Record.aspx?src=CalmView.Catalog&amp;id=XYMCA%2f4%2f1%2f1%2fU%2f124&amp;pos=1</vt:lpwstr>
      </vt:variant>
      <vt:variant>
        <vt:lpwstr/>
      </vt:variant>
      <vt:variant>
        <vt:i4>6094876</vt:i4>
      </vt:variant>
      <vt:variant>
        <vt:i4>168</vt:i4>
      </vt:variant>
      <vt:variant>
        <vt:i4>0</vt:i4>
      </vt:variant>
      <vt:variant>
        <vt:i4>5</vt:i4>
      </vt:variant>
      <vt:variant>
        <vt:lpwstr>https://calmview.bham.ac.uk/Record.aspx?src=CalmView.Catalog&amp;id=XYMCA%2f4%2f1%2f1%2fU%2f123&amp;pos=1</vt:lpwstr>
      </vt:variant>
      <vt:variant>
        <vt:lpwstr/>
      </vt:variant>
      <vt:variant>
        <vt:i4>1835079</vt:i4>
      </vt:variant>
      <vt:variant>
        <vt:i4>165</vt:i4>
      </vt:variant>
      <vt:variant>
        <vt:i4>0</vt:i4>
      </vt:variant>
      <vt:variant>
        <vt:i4>5</vt:i4>
      </vt:variant>
      <vt:variant>
        <vt:lpwstr>https://calmview.bham.ac.uk/Record.aspx?src=CalmView.Catalog&amp;id=XYMCA%2f4%2f1%2f1%2fM%2f65&amp;pos=1</vt:lpwstr>
      </vt:variant>
      <vt:variant>
        <vt:lpwstr/>
      </vt:variant>
      <vt:variant>
        <vt:i4>5767183</vt:i4>
      </vt:variant>
      <vt:variant>
        <vt:i4>162</vt:i4>
      </vt:variant>
      <vt:variant>
        <vt:i4>0</vt:i4>
      </vt:variant>
      <vt:variant>
        <vt:i4>5</vt:i4>
      </vt:variant>
      <vt:variant>
        <vt:lpwstr>https://calmview.bham.ac.uk/Record.aspx?src=CalmView.Catalog&amp;id=XYMCA</vt:lpwstr>
      </vt:variant>
      <vt:variant>
        <vt:lpwstr/>
      </vt:variant>
      <vt:variant>
        <vt:i4>3604515</vt:i4>
      </vt:variant>
      <vt:variant>
        <vt:i4>159</vt:i4>
      </vt:variant>
      <vt:variant>
        <vt:i4>0</vt:i4>
      </vt:variant>
      <vt:variant>
        <vt:i4>5</vt:i4>
      </vt:variant>
      <vt:variant>
        <vt:lpwstr>https://calmview.bham.ac.uk/Record.aspx?src=CalmView.Catalog&amp;id=XUS121</vt:lpwstr>
      </vt:variant>
      <vt:variant>
        <vt:lpwstr/>
      </vt:variant>
      <vt:variant>
        <vt:i4>524288</vt:i4>
      </vt:variant>
      <vt:variant>
        <vt:i4>156</vt:i4>
      </vt:variant>
      <vt:variant>
        <vt:i4>0</vt:i4>
      </vt:variant>
      <vt:variant>
        <vt:i4>5</vt:i4>
      </vt:variant>
      <vt:variant>
        <vt:lpwstr>https://calmview.bham.ac.uk/Record.aspx?src=CalmView.Catalog&amp;id=XUB/CCCS</vt:lpwstr>
      </vt:variant>
      <vt:variant>
        <vt:lpwstr/>
      </vt:variant>
      <vt:variant>
        <vt:i4>7602208</vt:i4>
      </vt:variant>
      <vt:variant>
        <vt:i4>153</vt:i4>
      </vt:variant>
      <vt:variant>
        <vt:i4>0</vt:i4>
      </vt:variant>
      <vt:variant>
        <vt:i4>5</vt:i4>
      </vt:variant>
      <vt:variant>
        <vt:lpwstr>https://calmview.bham.ac.uk/Record.aspx?src=CalmView.Catalog&amp;id=XUSS100</vt:lpwstr>
      </vt:variant>
      <vt:variant>
        <vt:lpwstr/>
      </vt:variant>
      <vt:variant>
        <vt:i4>262161</vt:i4>
      </vt:variant>
      <vt:variant>
        <vt:i4>150</vt:i4>
      </vt:variant>
      <vt:variant>
        <vt:i4>0</vt:i4>
      </vt:variant>
      <vt:variant>
        <vt:i4>5</vt:i4>
      </vt:variant>
      <vt:variant>
        <vt:lpwstr>https://calmview.bham.ac.uk/Record.aspx?src=CalmView.Catalog&amp;id=XUS3</vt:lpwstr>
      </vt:variant>
      <vt:variant>
        <vt:lpwstr/>
      </vt:variant>
      <vt:variant>
        <vt:i4>327697</vt:i4>
      </vt:variant>
      <vt:variant>
        <vt:i4>147</vt:i4>
      </vt:variant>
      <vt:variant>
        <vt:i4>0</vt:i4>
      </vt:variant>
      <vt:variant>
        <vt:i4>5</vt:i4>
      </vt:variant>
      <vt:variant>
        <vt:lpwstr>https://calmview.bham.ac.uk/Record.aspx?src=CalmView.Catalog&amp;id=XUS26</vt:lpwstr>
      </vt:variant>
      <vt:variant>
        <vt:lpwstr/>
      </vt:variant>
      <vt:variant>
        <vt:i4>7995511</vt:i4>
      </vt:variant>
      <vt:variant>
        <vt:i4>144</vt:i4>
      </vt:variant>
      <vt:variant>
        <vt:i4>0</vt:i4>
      </vt:variant>
      <vt:variant>
        <vt:i4>5</vt:i4>
      </vt:variant>
      <vt:variant>
        <vt:lpwstr>http://calmview.bham.ac.uk/Record.aspx?src=CalmView.Catalog&amp;id=XMS42&amp;pos=1</vt:lpwstr>
      </vt:variant>
      <vt:variant>
        <vt:lpwstr/>
      </vt:variant>
      <vt:variant>
        <vt:i4>2883624</vt:i4>
      </vt:variant>
      <vt:variant>
        <vt:i4>141</vt:i4>
      </vt:variant>
      <vt:variant>
        <vt:i4>0</vt:i4>
      </vt:variant>
      <vt:variant>
        <vt:i4>5</vt:i4>
      </vt:variant>
      <vt:variant>
        <vt:lpwstr>https://calmview.bham.ac.uk/Record.aspx?src=CalmView.Catalog&amp;id=XMS695</vt:lpwstr>
      </vt:variant>
      <vt:variant>
        <vt:lpwstr/>
      </vt:variant>
      <vt:variant>
        <vt:i4>3014689</vt:i4>
      </vt:variant>
      <vt:variant>
        <vt:i4>138</vt:i4>
      </vt:variant>
      <vt:variant>
        <vt:i4>0</vt:i4>
      </vt:variant>
      <vt:variant>
        <vt:i4>5</vt:i4>
      </vt:variant>
      <vt:variant>
        <vt:lpwstr>https://calmview.bham.ac.uk/Record.aspx?src=CalmView.Catalog&amp;id=XMS504</vt:lpwstr>
      </vt:variant>
      <vt:variant>
        <vt:lpwstr/>
      </vt:variant>
      <vt:variant>
        <vt:i4>2687009</vt:i4>
      </vt:variant>
      <vt:variant>
        <vt:i4>135</vt:i4>
      </vt:variant>
      <vt:variant>
        <vt:i4>0</vt:i4>
      </vt:variant>
      <vt:variant>
        <vt:i4>5</vt:i4>
      </vt:variant>
      <vt:variant>
        <vt:lpwstr>https://calmview.bham.ac.uk/Record.aspx?src=CalmView.Catalog&amp;id=XMS503</vt:lpwstr>
      </vt:variant>
      <vt:variant>
        <vt:lpwstr/>
      </vt:variant>
      <vt:variant>
        <vt:i4>3866730</vt:i4>
      </vt:variant>
      <vt:variant>
        <vt:i4>132</vt:i4>
      </vt:variant>
      <vt:variant>
        <vt:i4>0</vt:i4>
      </vt:variant>
      <vt:variant>
        <vt:i4>5</vt:i4>
      </vt:variant>
      <vt:variant>
        <vt:lpwstr>https://calmview.bham.ac.uk/Record.aspx?src=CalmView.Catalog&amp;id=XSCF%2fPP%2fHW%2f1%2fUNIK%2f6&amp;pos=1</vt:lpwstr>
      </vt:variant>
      <vt:variant>
        <vt:lpwstr/>
      </vt:variant>
      <vt:variant>
        <vt:i4>1966156</vt:i4>
      </vt:variant>
      <vt:variant>
        <vt:i4>129</vt:i4>
      </vt:variant>
      <vt:variant>
        <vt:i4>0</vt:i4>
      </vt:variant>
      <vt:variant>
        <vt:i4>5</vt:i4>
      </vt:variant>
      <vt:variant>
        <vt:lpwstr>http://calmview.bham.ac.uk/Record.aspx?src=CalmView.Catalog&amp;id=XSCF&amp;pos=1</vt:lpwstr>
      </vt:variant>
      <vt:variant>
        <vt:lpwstr/>
      </vt:variant>
      <vt:variant>
        <vt:i4>6815853</vt:i4>
      </vt:variant>
      <vt:variant>
        <vt:i4>126</vt:i4>
      </vt:variant>
      <vt:variant>
        <vt:i4>0</vt:i4>
      </vt:variant>
      <vt:variant>
        <vt:i4>5</vt:i4>
      </vt:variant>
      <vt:variant>
        <vt:lpwstr>https://calmview.bham.ac.uk/Record.aspx?src=CalmView.Catalog&amp;id=XMS38%2f1134&amp;pos=1</vt:lpwstr>
      </vt:variant>
      <vt:variant>
        <vt:lpwstr/>
      </vt:variant>
      <vt:variant>
        <vt:i4>1572888</vt:i4>
      </vt:variant>
      <vt:variant>
        <vt:i4>123</vt:i4>
      </vt:variant>
      <vt:variant>
        <vt:i4>0</vt:i4>
      </vt:variant>
      <vt:variant>
        <vt:i4>5</vt:i4>
      </vt:variant>
      <vt:variant>
        <vt:lpwstr>https://calmview.bham.ac.uk/Record.aspx?src=CalmView.Catalog&amp;id=XMS38%2f333&amp;pos=1</vt:lpwstr>
      </vt:variant>
      <vt:variant>
        <vt:lpwstr/>
      </vt:variant>
      <vt:variant>
        <vt:i4>1703960</vt:i4>
      </vt:variant>
      <vt:variant>
        <vt:i4>120</vt:i4>
      </vt:variant>
      <vt:variant>
        <vt:i4>0</vt:i4>
      </vt:variant>
      <vt:variant>
        <vt:i4>5</vt:i4>
      </vt:variant>
      <vt:variant>
        <vt:lpwstr>https://calmview.bham.ac.uk/Record.aspx?src=CalmView.Catalog&amp;id=XMS38%2f313&amp;pos=1</vt:lpwstr>
      </vt:variant>
      <vt:variant>
        <vt:lpwstr/>
      </vt:variant>
      <vt:variant>
        <vt:i4>6881386</vt:i4>
      </vt:variant>
      <vt:variant>
        <vt:i4>117</vt:i4>
      </vt:variant>
      <vt:variant>
        <vt:i4>0</vt:i4>
      </vt:variant>
      <vt:variant>
        <vt:i4>5</vt:i4>
      </vt:variant>
      <vt:variant>
        <vt:lpwstr>https://calmview.bham.ac.uk/Record.aspx?src=CalmView.Catalog&amp;id=XMS38%2f2672&amp;pos=1</vt:lpwstr>
      </vt:variant>
      <vt:variant>
        <vt:lpwstr/>
      </vt:variant>
      <vt:variant>
        <vt:i4>6815850</vt:i4>
      </vt:variant>
      <vt:variant>
        <vt:i4>114</vt:i4>
      </vt:variant>
      <vt:variant>
        <vt:i4>0</vt:i4>
      </vt:variant>
      <vt:variant>
        <vt:i4>5</vt:i4>
      </vt:variant>
      <vt:variant>
        <vt:lpwstr>https://calmview.bham.ac.uk/Record.aspx?src=CalmView.Catalog&amp;id=XMS38%2f2673&amp;pos=1</vt:lpwstr>
      </vt:variant>
      <vt:variant>
        <vt:lpwstr/>
      </vt:variant>
      <vt:variant>
        <vt:i4>6815786</vt:i4>
      </vt:variant>
      <vt:variant>
        <vt:i4>111</vt:i4>
      </vt:variant>
      <vt:variant>
        <vt:i4>0</vt:i4>
      </vt:variant>
      <vt:variant>
        <vt:i4>5</vt:i4>
      </vt:variant>
      <vt:variant>
        <vt:lpwstr>https://calmview.bham.ac.uk/Record.aspx?src=CalmView.Catalog&amp;id=XMS38&amp;pos=1</vt:lpwstr>
      </vt:variant>
      <vt:variant>
        <vt:lpwstr/>
      </vt:variant>
      <vt:variant>
        <vt:i4>3670137</vt:i4>
      </vt:variant>
      <vt:variant>
        <vt:i4>108</vt:i4>
      </vt:variant>
      <vt:variant>
        <vt:i4>0</vt:i4>
      </vt:variant>
      <vt:variant>
        <vt:i4>5</vt:i4>
      </vt:variant>
      <vt:variant>
        <vt:lpwstr>http://www.calmview.bham.ac.uk/</vt:lpwstr>
      </vt:variant>
      <vt:variant>
        <vt:lpwstr/>
      </vt:variant>
      <vt:variant>
        <vt:i4>3080318</vt:i4>
      </vt:variant>
      <vt:variant>
        <vt:i4>105</vt:i4>
      </vt:variant>
      <vt:variant>
        <vt:i4>0</vt:i4>
      </vt:variant>
      <vt:variant>
        <vt:i4>5</vt:i4>
      </vt:variant>
      <vt:variant>
        <vt:lpwstr>https://calmview.bham.ac.uk/Record.aspx?src=CalmView.Catalog&amp;id=XATH/DR/5/2</vt:lpwstr>
      </vt:variant>
      <vt:variant>
        <vt:lpwstr/>
      </vt:variant>
      <vt:variant>
        <vt:i4>7143484</vt:i4>
      </vt:variant>
      <vt:variant>
        <vt:i4>102</vt:i4>
      </vt:variant>
      <vt:variant>
        <vt:i4>0</vt:i4>
      </vt:variant>
      <vt:variant>
        <vt:i4>5</vt:i4>
      </vt:variant>
      <vt:variant>
        <vt:lpwstr>https://calmview.bham.ac.uk/Record.aspx?src=CalmView.Catalog&amp;id=XATH/ERLP/6/1/3</vt:lpwstr>
      </vt:variant>
      <vt:variant>
        <vt:lpwstr/>
      </vt:variant>
      <vt:variant>
        <vt:i4>8126583</vt:i4>
      </vt:variant>
      <vt:variant>
        <vt:i4>99</vt:i4>
      </vt:variant>
      <vt:variant>
        <vt:i4>0</vt:i4>
      </vt:variant>
      <vt:variant>
        <vt:i4>5</vt:i4>
      </vt:variant>
      <vt:variant>
        <vt:lpwstr>https://calmview.bham.ac.uk/Record.aspx?src=CalmView.Catalog&amp;id=XATH/AAA/3/3/1/1/71</vt:lpwstr>
      </vt:variant>
      <vt:variant>
        <vt:lpwstr/>
      </vt:variant>
      <vt:variant>
        <vt:i4>2818090</vt:i4>
      </vt:variant>
      <vt:variant>
        <vt:i4>96</vt:i4>
      </vt:variant>
      <vt:variant>
        <vt:i4>0</vt:i4>
      </vt:variant>
      <vt:variant>
        <vt:i4>5</vt:i4>
      </vt:variant>
      <vt:variant>
        <vt:lpwstr>http://calmview.bham.ac.uk/Record.aspx?src=CalmView.Catalog&amp;amp;id=XATH</vt:lpwstr>
      </vt:variant>
      <vt:variant>
        <vt:lpwstr/>
      </vt:variant>
      <vt:variant>
        <vt:i4>4784143</vt:i4>
      </vt:variant>
      <vt:variant>
        <vt:i4>93</vt:i4>
      </vt:variant>
      <vt:variant>
        <vt:i4>0</vt:i4>
      </vt:variant>
      <vt:variant>
        <vt:i4>5</vt:i4>
      </vt:variant>
      <vt:variant>
        <vt:lpwstr>https://calmview.bham.ac.uk/Record.aspx?src=CalmView.Catalog&amp;id=XOMD</vt:lpwstr>
      </vt:variant>
      <vt:variant>
        <vt:lpwstr/>
      </vt:variant>
      <vt:variant>
        <vt:i4>4390927</vt:i4>
      </vt:variant>
      <vt:variant>
        <vt:i4>90</vt:i4>
      </vt:variant>
      <vt:variant>
        <vt:i4>0</vt:i4>
      </vt:variant>
      <vt:variant>
        <vt:i4>5</vt:i4>
      </vt:variant>
      <vt:variant>
        <vt:lpwstr>https://calmview.bham.ac.uk/Record.aspx?src=CalmView.Catalog&amp;id=XOMN</vt:lpwstr>
      </vt:variant>
      <vt:variant>
        <vt:lpwstr/>
      </vt:variant>
      <vt:variant>
        <vt:i4>4653071</vt:i4>
      </vt:variant>
      <vt:variant>
        <vt:i4>87</vt:i4>
      </vt:variant>
      <vt:variant>
        <vt:i4>0</vt:i4>
      </vt:variant>
      <vt:variant>
        <vt:i4>5</vt:i4>
      </vt:variant>
      <vt:variant>
        <vt:lpwstr>https://calmview.bham.ac.uk/Record.aspx?src=CalmView.Catalog&amp;id=XHMM</vt:lpwstr>
      </vt:variant>
      <vt:variant>
        <vt:lpwstr/>
      </vt:variant>
      <vt:variant>
        <vt:i4>2228334</vt:i4>
      </vt:variant>
      <vt:variant>
        <vt:i4>84</vt:i4>
      </vt:variant>
      <vt:variant>
        <vt:i4>0</vt:i4>
      </vt:variant>
      <vt:variant>
        <vt:i4>5</vt:i4>
      </vt:variant>
      <vt:variant>
        <vt:lpwstr>https://calmview.bham.ac.uk/Record.aspx?src=CalmView.Catalog&amp;id=XHMLAdd</vt:lpwstr>
      </vt:variant>
      <vt:variant>
        <vt:lpwstr/>
      </vt:variant>
      <vt:variant>
        <vt:i4>2752610</vt:i4>
      </vt:variant>
      <vt:variant>
        <vt:i4>81</vt:i4>
      </vt:variant>
      <vt:variant>
        <vt:i4>0</vt:i4>
      </vt:variant>
      <vt:variant>
        <vt:i4>5</vt:i4>
      </vt:variant>
      <vt:variant>
        <vt:lpwstr>https://calmview.bham.ac.uk/Record.aspx?src=CalmView.Catalog&amp;id=XHM</vt:lpwstr>
      </vt:variant>
      <vt:variant>
        <vt:lpwstr/>
      </vt:variant>
      <vt:variant>
        <vt:i4>393283</vt:i4>
      </vt:variant>
      <vt:variant>
        <vt:i4>78</vt:i4>
      </vt:variant>
      <vt:variant>
        <vt:i4>0</vt:i4>
      </vt:variant>
      <vt:variant>
        <vt:i4>5</vt:i4>
      </vt:variant>
      <vt:variant>
        <vt:lpwstr>http://calmview.bham.ac.uk/Record.aspx?src=CalmView.Catalog&amp;id=XMS38%2f3017&amp;pos=1</vt:lpwstr>
      </vt:variant>
      <vt:variant>
        <vt:lpwstr/>
      </vt:variant>
      <vt:variant>
        <vt:i4>4915207</vt:i4>
      </vt:variant>
      <vt:variant>
        <vt:i4>75</vt:i4>
      </vt:variant>
      <vt:variant>
        <vt:i4>0</vt:i4>
      </vt:variant>
      <vt:variant>
        <vt:i4>5</vt:i4>
      </vt:variant>
      <vt:variant>
        <vt:lpwstr>http://calmview.bham.ac.uk/Record.aspx?src=CalmView.Catalog&amp;id=XMS38%2f148&amp;pos=1</vt:lpwstr>
      </vt:variant>
      <vt:variant>
        <vt:lpwstr/>
      </vt:variant>
      <vt:variant>
        <vt:i4>1900561</vt:i4>
      </vt:variant>
      <vt:variant>
        <vt:i4>72</vt:i4>
      </vt:variant>
      <vt:variant>
        <vt:i4>0</vt:i4>
      </vt:variant>
      <vt:variant>
        <vt:i4>5</vt:i4>
      </vt:variant>
      <vt:variant>
        <vt:lpwstr>https://calmview.bham.ac.uk/Record.aspx?src=CalmView.Catalog&amp;id=XMS27</vt:lpwstr>
      </vt:variant>
      <vt:variant>
        <vt:lpwstr/>
      </vt:variant>
      <vt:variant>
        <vt:i4>3604515</vt:i4>
      </vt:variant>
      <vt:variant>
        <vt:i4>69</vt:i4>
      </vt:variant>
      <vt:variant>
        <vt:i4>0</vt:i4>
      </vt:variant>
      <vt:variant>
        <vt:i4>5</vt:i4>
      </vt:variant>
      <vt:variant>
        <vt:lpwstr>https://calmview.bham.ac.uk/Record.aspx?src=CalmView.Catalog&amp;id=XUS121</vt:lpwstr>
      </vt:variant>
      <vt:variant>
        <vt:lpwstr/>
      </vt:variant>
      <vt:variant>
        <vt:i4>2949152</vt:i4>
      </vt:variant>
      <vt:variant>
        <vt:i4>66</vt:i4>
      </vt:variant>
      <vt:variant>
        <vt:i4>0</vt:i4>
      </vt:variant>
      <vt:variant>
        <vt:i4>5</vt:i4>
      </vt:variant>
      <vt:variant>
        <vt:lpwstr>https://calmview.bham.ac.uk/Record.aspx?src=CalmView.Catalog&amp;id=XHMM/B/1/9</vt:lpwstr>
      </vt:variant>
      <vt:variant>
        <vt:lpwstr/>
      </vt:variant>
      <vt:variant>
        <vt:i4>3211324</vt:i4>
      </vt:variant>
      <vt:variant>
        <vt:i4>63</vt:i4>
      </vt:variant>
      <vt:variant>
        <vt:i4>0</vt:i4>
      </vt:variant>
      <vt:variant>
        <vt:i4>5</vt:i4>
      </vt:variant>
      <vt:variant>
        <vt:lpwstr>https://calmview.bham.ac.uk/Record.aspx?src=CalmView.Catalog&amp;id=XHM/349</vt:lpwstr>
      </vt:variant>
      <vt:variant>
        <vt:lpwstr/>
      </vt:variant>
      <vt:variant>
        <vt:i4>3276903</vt:i4>
      </vt:variant>
      <vt:variant>
        <vt:i4>60</vt:i4>
      </vt:variant>
      <vt:variant>
        <vt:i4>0</vt:i4>
      </vt:variant>
      <vt:variant>
        <vt:i4>5</vt:i4>
      </vt:variant>
      <vt:variant>
        <vt:lpwstr>https://calmview.bham.ac.uk/Record.aspx?src=CalmView.Catalog&amp;id=XATH%2fZ%2f5%2f125</vt:lpwstr>
      </vt:variant>
      <vt:variant>
        <vt:lpwstr/>
      </vt:variant>
      <vt:variant>
        <vt:i4>4653079</vt:i4>
      </vt:variant>
      <vt:variant>
        <vt:i4>57</vt:i4>
      </vt:variant>
      <vt:variant>
        <vt:i4>0</vt:i4>
      </vt:variant>
      <vt:variant>
        <vt:i4>5</vt:i4>
      </vt:variant>
      <vt:variant>
        <vt:lpwstr>https://www.flickr.com/photos/cadburyresearchlibrary/albums/72157656974837590</vt:lpwstr>
      </vt:variant>
      <vt:variant>
        <vt:lpwstr/>
      </vt:variant>
      <vt:variant>
        <vt:i4>1703950</vt:i4>
      </vt:variant>
      <vt:variant>
        <vt:i4>54</vt:i4>
      </vt:variant>
      <vt:variant>
        <vt:i4>0</vt:i4>
      </vt:variant>
      <vt:variant>
        <vt:i4>5</vt:i4>
      </vt:variant>
      <vt:variant>
        <vt:lpwstr>https://calmview.bham.ac.uk/Record.aspx?src=CalmView.Catalog&amp;id=XMS107/36</vt:lpwstr>
      </vt:variant>
      <vt:variant>
        <vt:lpwstr/>
      </vt:variant>
      <vt:variant>
        <vt:i4>1835031</vt:i4>
      </vt:variant>
      <vt:variant>
        <vt:i4>51</vt:i4>
      </vt:variant>
      <vt:variant>
        <vt:i4>0</vt:i4>
      </vt:variant>
      <vt:variant>
        <vt:i4>5</vt:i4>
      </vt:variant>
      <vt:variant>
        <vt:lpwstr>https://calmview.bham.ac.uk/Record.aspx?src=CalmView.Catalog&amp;id=XMS33/5/5</vt:lpwstr>
      </vt:variant>
      <vt:variant>
        <vt:lpwstr/>
      </vt:variant>
      <vt:variant>
        <vt:i4>6946851</vt:i4>
      </vt:variant>
      <vt:variant>
        <vt:i4>48</vt:i4>
      </vt:variant>
      <vt:variant>
        <vt:i4>0</vt:i4>
      </vt:variant>
      <vt:variant>
        <vt:i4>5</vt:i4>
      </vt:variant>
      <vt:variant>
        <vt:lpwstr>https://calmview.bham.ac.uk/Record.aspx?src=CalmView.Catalog&amp;id=XMS33/4/1/3-4&amp;pos=1</vt:lpwstr>
      </vt:variant>
      <vt:variant>
        <vt:lpwstr/>
      </vt:variant>
      <vt:variant>
        <vt:i4>5505105</vt:i4>
      </vt:variant>
      <vt:variant>
        <vt:i4>45</vt:i4>
      </vt:variant>
      <vt:variant>
        <vt:i4>0</vt:i4>
      </vt:variant>
      <vt:variant>
        <vt:i4>5</vt:i4>
      </vt:variant>
      <vt:variant>
        <vt:lpwstr>https://calmview.bham.ac.uk/Record.aspx?src=CalmView.Catalog&amp;id=XMS860%2f5%2f1%2f16&amp;pos=1</vt:lpwstr>
      </vt:variant>
      <vt:variant>
        <vt:lpwstr/>
      </vt:variant>
      <vt:variant>
        <vt:i4>6881395</vt:i4>
      </vt:variant>
      <vt:variant>
        <vt:i4>42</vt:i4>
      </vt:variant>
      <vt:variant>
        <vt:i4>0</vt:i4>
      </vt:variant>
      <vt:variant>
        <vt:i4>5</vt:i4>
      </vt:variant>
      <vt:variant>
        <vt:lpwstr>https://calmview.bham.ac.uk/Record.aspx?src=CalmView.Catalog&amp;id=XCEZ&amp;pos=1</vt:lpwstr>
      </vt:variant>
      <vt:variant>
        <vt:lpwstr/>
      </vt:variant>
      <vt:variant>
        <vt:i4>3211374</vt:i4>
      </vt:variant>
      <vt:variant>
        <vt:i4>39</vt:i4>
      </vt:variant>
      <vt:variant>
        <vt:i4>0</vt:i4>
      </vt:variant>
      <vt:variant>
        <vt:i4>5</vt:i4>
      </vt:variant>
      <vt:variant>
        <vt:lpwstr>https://calmview.bham.ac.uk/Record.aspx?src=CalmView.Catalog&amp;id=XCMSACC</vt:lpwstr>
      </vt:variant>
      <vt:variant>
        <vt:lpwstr/>
      </vt:variant>
      <vt:variant>
        <vt:i4>5373967</vt:i4>
      </vt:variant>
      <vt:variant>
        <vt:i4>36</vt:i4>
      </vt:variant>
      <vt:variant>
        <vt:i4>0</vt:i4>
      </vt:variant>
      <vt:variant>
        <vt:i4>5</vt:i4>
      </vt:variant>
      <vt:variant>
        <vt:lpwstr>https://calmview.bham.ac.uk/Record.aspx?src=CalmView.Catalog&amp;id=XCMS</vt:lpwstr>
      </vt:variant>
      <vt:variant>
        <vt:lpwstr/>
      </vt:variant>
      <vt:variant>
        <vt:i4>1048655</vt:i4>
      </vt:variant>
      <vt:variant>
        <vt:i4>33</vt:i4>
      </vt:variant>
      <vt:variant>
        <vt:i4>0</vt:i4>
      </vt:variant>
      <vt:variant>
        <vt:i4>5</vt:i4>
      </vt:variant>
      <vt:variant>
        <vt:lpwstr>https://www.birmingham.ac.uk/facilities/cadbury/rlt/subject.aspx</vt:lpwstr>
      </vt:variant>
      <vt:variant>
        <vt:lpwstr/>
      </vt:variant>
      <vt:variant>
        <vt:i4>5832706</vt:i4>
      </vt:variant>
      <vt:variant>
        <vt:i4>30</vt:i4>
      </vt:variant>
      <vt:variant>
        <vt:i4>0</vt:i4>
      </vt:variant>
      <vt:variant>
        <vt:i4>5</vt:i4>
      </vt:variant>
      <vt:variant>
        <vt:lpwstr>https://www.amdigital.co.uk/products</vt:lpwstr>
      </vt:variant>
      <vt:variant>
        <vt:lpwstr/>
      </vt:variant>
      <vt:variant>
        <vt:i4>6029314</vt:i4>
      </vt:variant>
      <vt:variant>
        <vt:i4>27</vt:i4>
      </vt:variant>
      <vt:variant>
        <vt:i4>0</vt:i4>
      </vt:variant>
      <vt:variant>
        <vt:i4>5</vt:i4>
      </vt:variant>
      <vt:variant>
        <vt:lpwstr>https://calmview.bham.ac.uk/Record.aspx?src=CalmView.Catalog&amp;id=XJC&amp;pos=1</vt:lpwstr>
      </vt:variant>
      <vt:variant>
        <vt:lpwstr/>
      </vt:variant>
      <vt:variant>
        <vt:i4>8061031</vt:i4>
      </vt:variant>
      <vt:variant>
        <vt:i4>24</vt:i4>
      </vt:variant>
      <vt:variant>
        <vt:i4>0</vt:i4>
      </vt:variant>
      <vt:variant>
        <vt:i4>5</vt:i4>
      </vt:variant>
      <vt:variant>
        <vt:lpwstr>https://calmview.bham.ac.uk/Record.aspx?src=CalmView.Catalog&amp;id=XCadbury&amp;pos=1</vt:lpwstr>
      </vt:variant>
      <vt:variant>
        <vt:lpwstr/>
      </vt:variant>
      <vt:variant>
        <vt:i4>2097188</vt:i4>
      </vt:variant>
      <vt:variant>
        <vt:i4>21</vt:i4>
      </vt:variant>
      <vt:variant>
        <vt:i4>0</vt:i4>
      </vt:variant>
      <vt:variant>
        <vt:i4>5</vt:i4>
      </vt:variant>
      <vt:variant>
        <vt:lpwstr>https://calmview.bham.ac.uk/Record.aspx?src=CalmView.Catalog&amp;id=XMS857</vt:lpwstr>
      </vt:variant>
      <vt:variant>
        <vt:lpwstr/>
      </vt:variant>
      <vt:variant>
        <vt:i4>3342435</vt:i4>
      </vt:variant>
      <vt:variant>
        <vt:i4>18</vt:i4>
      </vt:variant>
      <vt:variant>
        <vt:i4>0</vt:i4>
      </vt:variant>
      <vt:variant>
        <vt:i4>5</vt:i4>
      </vt:variant>
      <vt:variant>
        <vt:lpwstr>https://calmview.bham.ac.uk/Record.aspx?src=CalmView.Catalog&amp;id=XBCGA&amp;pos=1</vt:lpwstr>
      </vt:variant>
      <vt:variant>
        <vt:lpwstr/>
      </vt:variant>
      <vt:variant>
        <vt:i4>2228343</vt:i4>
      </vt:variant>
      <vt:variant>
        <vt:i4>15</vt:i4>
      </vt:variant>
      <vt:variant>
        <vt:i4>0</vt:i4>
      </vt:variant>
      <vt:variant>
        <vt:i4>5</vt:i4>
      </vt:variant>
      <vt:variant>
        <vt:lpwstr>https://calmview.bham.ac.uk/Record.aspx?src=CalmView.Catalog&amp;id=XDA6&amp;pos=1</vt:lpwstr>
      </vt:variant>
      <vt:variant>
        <vt:lpwstr/>
      </vt:variant>
      <vt:variant>
        <vt:i4>3735611</vt:i4>
      </vt:variant>
      <vt:variant>
        <vt:i4>12</vt:i4>
      </vt:variant>
      <vt:variant>
        <vt:i4>0</vt:i4>
      </vt:variant>
      <vt:variant>
        <vt:i4>5</vt:i4>
      </vt:variant>
      <vt:variant>
        <vt:lpwstr>http://www.nationalarchives.gov.uk/help-with-your-research/research-guides/empire-commonwealth-records-held-by-other-archives/</vt:lpwstr>
      </vt:variant>
      <vt:variant>
        <vt:lpwstr/>
      </vt:variant>
      <vt:variant>
        <vt:i4>262215</vt:i4>
      </vt:variant>
      <vt:variant>
        <vt:i4>9</vt:i4>
      </vt:variant>
      <vt:variant>
        <vt:i4>0</vt:i4>
      </vt:variant>
      <vt:variant>
        <vt:i4>5</vt:i4>
      </vt:variant>
      <vt:variant>
        <vt:lpwstr>https://www.birmingham.ac.uk/facilities/cadbury/visiting</vt:lpwstr>
      </vt:variant>
      <vt:variant>
        <vt:lpwstr/>
      </vt:variant>
      <vt:variant>
        <vt:i4>4456524</vt:i4>
      </vt:variant>
      <vt:variant>
        <vt:i4>6</vt:i4>
      </vt:variant>
      <vt:variant>
        <vt:i4>0</vt:i4>
      </vt:variant>
      <vt:variant>
        <vt:i4>5</vt:i4>
      </vt:variant>
      <vt:variant>
        <vt:lpwstr>http://findit.bham.ac.uk/primo_library/libweb/action/search.do?vid=44BIR_VU1</vt:lpwstr>
      </vt:variant>
      <vt:variant>
        <vt:lpwstr/>
      </vt:variant>
      <vt:variant>
        <vt:i4>3670137</vt:i4>
      </vt:variant>
      <vt:variant>
        <vt:i4>3</vt:i4>
      </vt:variant>
      <vt:variant>
        <vt:i4>0</vt:i4>
      </vt:variant>
      <vt:variant>
        <vt:i4>5</vt:i4>
      </vt:variant>
      <vt:variant>
        <vt:lpwstr>http://www.calmview.bham.ac.uk/</vt:lpwstr>
      </vt:variant>
      <vt:variant>
        <vt:lpwstr/>
      </vt:variant>
      <vt:variant>
        <vt:i4>2359356</vt:i4>
      </vt:variant>
      <vt:variant>
        <vt:i4>0</vt:i4>
      </vt:variant>
      <vt:variant>
        <vt:i4>0</vt:i4>
      </vt:variant>
      <vt:variant>
        <vt:i4>5</vt:i4>
      </vt:variant>
      <vt:variant>
        <vt:lpwstr>https://www.birmingham.ac.uk/facilities/cadbury/index.aspx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History                   Resource Guide</dc:title>
  <dc:subject>Cadbury Research Library: Special Collections, University of Birmingham</dc:subject>
  <dc:creator>Last updated October 2025</dc:creator>
  <cp:keywords/>
  <cp:lastModifiedBy>Jennifer Childs (Libraries and Learning Resources)</cp:lastModifiedBy>
  <cp:revision>21</cp:revision>
  <dcterms:created xsi:type="dcterms:W3CDTF">2024-10-08T08:00:00Z</dcterms:created>
  <dcterms:modified xsi:type="dcterms:W3CDTF">2025-09-29T14:43:00Z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