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DB8C" w14:textId="77777777" w:rsidR="00AA0928" w:rsidRDefault="001D4E07">
      <w:r>
        <w:rPr>
          <w:noProof/>
        </w:rPr>
        <w:pict w14:anchorId="5B486E55">
          <v:rect id="Rectangle 16" o:spid="_x0000_s1027" style="position:absolute;margin-left:12pt;margin-top:15.75pt;width:422.25pt;height:808.65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" fillcolor="#5b9bd5" stroked="f">
            <v:path arrowok="t"/>
            <v:textbox inset="21.6pt,1in,21.6pt">
              <w:txbxContent>
                <w:p w14:paraId="7730DBFC" w14:textId="5F18EC0F" w:rsidR="00AA0928" w:rsidRPr="004F64B8" w:rsidRDefault="004F64B8" w:rsidP="00AA0928">
                  <w:pPr>
                    <w:pStyle w:val="Title"/>
                    <w:jc w:val="center"/>
                    <w:rPr>
                      <w:rFonts w:ascii="Cambria" w:hAnsi="Cambria"/>
                      <w:caps/>
                      <w:color w:val="FFFFFF"/>
                      <w:sz w:val="80"/>
                      <w:szCs w:val="80"/>
                    </w:rPr>
                  </w:pPr>
                  <w:r>
                    <w:rPr>
                      <w:rFonts w:ascii="Cambria" w:hAnsi="Cambria"/>
                      <w:caps/>
                      <w:color w:val="FFFFFF"/>
                      <w:sz w:val="80"/>
                      <w:szCs w:val="80"/>
                    </w:rPr>
                    <w:t xml:space="preserve">research guide to the papers of the chamberlain sisters, beatrice, ida, hilda, and ethel </w:t>
                  </w:r>
                </w:p>
                <w:p w14:paraId="28745B84" w14:textId="77777777" w:rsidR="00AA0928" w:rsidRPr="00197677" w:rsidRDefault="00AA0928">
                  <w:pPr>
                    <w:spacing w:before="240"/>
                    <w:ind w:left="720"/>
                    <w:jc w:val="right"/>
                    <w:rPr>
                      <w:color w:val="FFFFFF"/>
                    </w:rPr>
                  </w:pPr>
                </w:p>
                <w:p w14:paraId="12E7B24B" w14:textId="4773F532" w:rsidR="00AA0928" w:rsidRPr="00197677" w:rsidRDefault="00AB6F12" w:rsidP="004F64B8">
                  <w:pPr>
                    <w:spacing w:before="240"/>
                    <w:ind w:left="1008"/>
                    <w:rPr>
                      <w:color w:val="FFFFFF"/>
                    </w:rPr>
                  </w:pPr>
                  <w:r>
                    <w:rPr>
                      <w:color w:val="FFFFFF"/>
                      <w:sz w:val="21"/>
                      <w:szCs w:val="21"/>
                    </w:rPr>
                    <w:t xml:space="preserve">Last updated </w:t>
                  </w:r>
                  <w:r w:rsidR="00F67401">
                    <w:rPr>
                      <w:color w:val="FFFFFF"/>
                      <w:sz w:val="21"/>
                      <w:szCs w:val="21"/>
                    </w:rPr>
                    <w:t>October</w:t>
                  </w:r>
                  <w:r>
                    <w:rPr>
                      <w:color w:val="FFFFFF"/>
                      <w:sz w:val="21"/>
                      <w:szCs w:val="21"/>
                    </w:rPr>
                    <w:t xml:space="preserve"> </w:t>
                  </w:r>
                  <w:r w:rsidR="00AA0928" w:rsidRPr="00197677">
                    <w:rPr>
                      <w:color w:val="FFFFFF"/>
                      <w:sz w:val="21"/>
                      <w:szCs w:val="21"/>
                    </w:rPr>
                    <w:t>202</w:t>
                  </w:r>
                  <w:r>
                    <w:rPr>
                      <w:color w:val="FFFFFF"/>
                      <w:sz w:val="21"/>
                      <w:szCs w:val="21"/>
                    </w:rPr>
                    <w:t>2</w:t>
                  </w:r>
                  <w:r w:rsidR="004F64B8">
                    <w:rPr>
                      <w:color w:val="FFFFFF"/>
                      <w:sz w:val="21"/>
                      <w:szCs w:val="21"/>
                    </w:rPr>
                    <w:t xml:space="preserve"> </w:t>
                  </w:r>
                  <w:r w:rsidR="004F64B8">
                    <w:rPr>
                      <w:rFonts w:cs="Calibri"/>
                      <w:color w:val="FFFFFF"/>
                      <w:sz w:val="21"/>
                      <w:szCs w:val="21"/>
                    </w:rPr>
                    <w:t>© Cadbury Research Library</w:t>
                  </w:r>
                </w:p>
              </w:txbxContent>
            </v:textbox>
            <w10:wrap anchorx="page" anchory="page"/>
          </v:rect>
        </w:pict>
      </w:r>
      <w:r>
        <w:rPr>
          <w:noProof/>
        </w:rPr>
        <w:pict w14:anchorId="04BD8F58">
          <v:rect id="Rectangle 472" o:spid="_x0000_s1026" style="position:absolute;margin-left:434.55pt;margin-top:15pt;width:143.65pt;height:809.85pt;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" fillcolor="#44546a" stroked="f" strokeweight="1pt">
            <v:path arrowok="t"/>
            <v:textbox inset="14.4pt,,14.4pt">
              <w:txbxContent>
                <w:p w14:paraId="37398113" w14:textId="77777777" w:rsidR="00AA0928" w:rsidRPr="00197677" w:rsidRDefault="00197677">
                  <w:pPr>
                    <w:pStyle w:val="Subtitle"/>
                    <w:rPr>
                      <w:color w:val="FFFFFF"/>
                    </w:rPr>
                  </w:pPr>
                  <w:r w:rsidRPr="00197677">
                    <w:rPr>
                      <w:noProof/>
                      <w:lang w:val="en-GB" w:eastAsia="en-GB"/>
                    </w:rPr>
                    <w:pict w14:anchorId="41C13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18.5pt;height:1in;visibility:visible">
                        <v:imagedata r:id="rId9" o:title="CRL-ident"/>
                      </v:shape>
                    </w:pict>
                  </w:r>
                </w:p>
                <w:p w14:paraId="34198B9F" w14:textId="77777777" w:rsidR="001D4E07" w:rsidRDefault="001D4E07"/>
              </w:txbxContent>
            </v:textbox>
            <w10:wrap anchorx="page" anchory="page"/>
          </v:rect>
        </w:pict>
      </w:r>
    </w:p>
    <w:p w14:paraId="7100935A" w14:textId="77777777" w:rsidR="00AA0928" w:rsidRDefault="00AA0928"/>
    <w:p w14:paraId="3E21C986" w14:textId="77777777" w:rsidR="00AA0928" w:rsidRPr="00197677" w:rsidRDefault="00AA0928">
      <w:pPr>
        <w:rPr>
          <w:rFonts w:ascii="Arial" w:eastAsia="Times New Roman" w:hAnsi="Arial" w:cs="Arial"/>
          <w:b/>
          <w:color w:val="2E74B5"/>
          <w:sz w:val="32"/>
          <w:szCs w:val="32"/>
        </w:rPr>
      </w:pPr>
      <w:r>
        <w:rPr>
          <w:rFonts w:ascii="Arial" w:hAnsi="Arial" w:cs="Arial"/>
          <w:b/>
        </w:rPr>
        <w:br w:type="page"/>
      </w:r>
    </w:p>
    <w:p w14:paraId="32FA4073" w14:textId="77777777" w:rsidR="004F64B8" w:rsidRPr="009C3645" w:rsidRDefault="004F64B8" w:rsidP="004F64B8">
      <w:pPr>
        <w:jc w:val="center"/>
        <w:rPr>
          <w:b/>
          <w:bCs/>
          <w:sz w:val="32"/>
          <w:szCs w:val="32"/>
        </w:rPr>
      </w:pPr>
      <w:r>
        <w:rPr>
          <w:b/>
          <w:bCs/>
          <w:sz w:val="32"/>
          <w:szCs w:val="32"/>
        </w:rPr>
        <w:t>Research g</w:t>
      </w:r>
      <w:r w:rsidRPr="009C3645">
        <w:rPr>
          <w:b/>
          <w:bCs/>
          <w:sz w:val="32"/>
          <w:szCs w:val="32"/>
        </w:rPr>
        <w:t>uide to the papers of the Chamberlain sisters, Beatrice, Ida, Hilda, and Ethel</w:t>
      </w:r>
    </w:p>
    <w:p w14:paraId="45873ADE" w14:textId="77777777" w:rsidR="004F64B8" w:rsidRDefault="004F64B8" w:rsidP="004F64B8">
      <w:pPr>
        <w:jc w:val="center"/>
        <w:rPr>
          <w:sz w:val="32"/>
          <w:szCs w:val="32"/>
        </w:rPr>
      </w:pPr>
    </w:p>
    <w:p w14:paraId="6FEA2E3D" w14:textId="77777777" w:rsidR="004F64B8" w:rsidRPr="00CA746A" w:rsidRDefault="004F64B8" w:rsidP="004F64B8">
      <w:pPr>
        <w:rPr>
          <w:sz w:val="28"/>
          <w:szCs w:val="28"/>
          <w:u w:val="single"/>
        </w:rPr>
      </w:pPr>
      <w:r w:rsidRPr="00CA746A">
        <w:rPr>
          <w:sz w:val="28"/>
          <w:szCs w:val="28"/>
          <w:u w:val="single"/>
        </w:rPr>
        <w:t>Introduction</w:t>
      </w:r>
    </w:p>
    <w:p w14:paraId="05FCC0F7" w14:textId="77777777" w:rsidR="004F64B8" w:rsidRDefault="004F64B8" w:rsidP="004F64B8">
      <w:pPr>
        <w:rPr>
          <w:sz w:val="24"/>
          <w:szCs w:val="24"/>
        </w:rPr>
      </w:pPr>
      <w:r>
        <w:rPr>
          <w:sz w:val="24"/>
          <w:szCs w:val="24"/>
        </w:rPr>
        <w:t xml:space="preserve">The papers of the Chamberlain sisters contain correspondence and personal writings and ephemera of Joseph Chamberlain’s daughters as well as some material relating to other members of the Chamberlain family. </w:t>
      </w:r>
    </w:p>
    <w:p w14:paraId="4C837F4C" w14:textId="77777777" w:rsidR="004F64B8" w:rsidRDefault="004F64B8" w:rsidP="004F64B8">
      <w:pPr>
        <w:rPr>
          <w:sz w:val="24"/>
          <w:szCs w:val="24"/>
        </w:rPr>
      </w:pPr>
      <w:r>
        <w:rPr>
          <w:sz w:val="24"/>
          <w:szCs w:val="24"/>
        </w:rPr>
        <w:t xml:space="preserve">The correspondence and other papers are important sources for the study of the sisters’ own lives and experiences. They reveal their own thoughts and feelings and provide a means for them to be </w:t>
      </w:r>
      <w:proofErr w:type="gramStart"/>
      <w:r>
        <w:rPr>
          <w:sz w:val="24"/>
          <w:szCs w:val="24"/>
        </w:rPr>
        <w:t>studied in their own right, not</w:t>
      </w:r>
      <w:proofErr w:type="gramEnd"/>
      <w:r>
        <w:rPr>
          <w:sz w:val="24"/>
          <w:szCs w:val="24"/>
        </w:rPr>
        <w:t xml:space="preserve"> just through the lens of their role as supporters of their father and brothers</w:t>
      </w:r>
    </w:p>
    <w:p w14:paraId="6BB76FF5" w14:textId="77777777" w:rsidR="004F64B8" w:rsidRDefault="004F64B8" w:rsidP="004F64B8">
      <w:pPr>
        <w:rPr>
          <w:sz w:val="24"/>
          <w:szCs w:val="24"/>
        </w:rPr>
      </w:pPr>
      <w:r>
        <w:rPr>
          <w:sz w:val="24"/>
          <w:szCs w:val="24"/>
        </w:rPr>
        <w:t>There are papers in this collection which are not represented in other Chamberlain collections held at the Cadbury Research Library which fill gaps in the family story. At the same time, there are overlaps with the other Chamberlain collections, especially when sequences of correspondence are split between collections or where travel diaries written by different siblings survive for the same trip</w:t>
      </w:r>
    </w:p>
    <w:p w14:paraId="774EF2AD" w14:textId="77777777" w:rsidR="004F64B8" w:rsidRDefault="004F64B8" w:rsidP="004F64B8">
      <w:pPr>
        <w:rPr>
          <w:sz w:val="24"/>
          <w:szCs w:val="24"/>
        </w:rPr>
      </w:pPr>
      <w:proofErr w:type="gramStart"/>
      <w:r>
        <w:rPr>
          <w:sz w:val="24"/>
          <w:szCs w:val="24"/>
        </w:rPr>
        <w:t>The majority of</w:t>
      </w:r>
      <w:proofErr w:type="gramEnd"/>
      <w:r>
        <w:rPr>
          <w:sz w:val="24"/>
          <w:szCs w:val="24"/>
        </w:rPr>
        <w:t xml:space="preserve"> the collection dates from the 1890s to the 1930s, but there is also correspondence and papers of Ida Chamberlain that dates from the early 1940s, and correspondence and papers of Hilda Chamberlain that dates from the 1950s and early 1960s. In addition, the collection includes some papers and correspondence of Joseph Chamberlain dating from the 1850s to the 1880s</w:t>
      </w:r>
    </w:p>
    <w:p w14:paraId="2AC0CD9C" w14:textId="77777777" w:rsidR="004F64B8" w:rsidRDefault="004F64B8" w:rsidP="004F64B8">
      <w:pPr>
        <w:rPr>
          <w:sz w:val="24"/>
          <w:szCs w:val="24"/>
        </w:rPr>
      </w:pPr>
      <w:r>
        <w:rPr>
          <w:sz w:val="24"/>
          <w:szCs w:val="24"/>
        </w:rPr>
        <w:t xml:space="preserve">This guide is not intended to provide a comprehensive overview of the content of the collection but to signpost material useful for </w:t>
      </w:r>
      <w:proofErr w:type="gramStart"/>
      <w:r>
        <w:rPr>
          <w:sz w:val="24"/>
          <w:szCs w:val="24"/>
        </w:rPr>
        <w:t>particular research</w:t>
      </w:r>
      <w:proofErr w:type="gramEnd"/>
      <w:r>
        <w:rPr>
          <w:sz w:val="24"/>
          <w:szCs w:val="24"/>
        </w:rPr>
        <w:t xml:space="preserve"> topics and to highlight links with related material in other Chamberlain collections</w:t>
      </w:r>
    </w:p>
    <w:p w14:paraId="419CAFC4" w14:textId="77777777" w:rsidR="004F64B8" w:rsidRDefault="004F64B8" w:rsidP="004F64B8">
      <w:pPr>
        <w:rPr>
          <w:sz w:val="24"/>
          <w:szCs w:val="24"/>
        </w:rPr>
      </w:pPr>
      <w:r>
        <w:rPr>
          <w:sz w:val="24"/>
          <w:szCs w:val="24"/>
        </w:rPr>
        <w:t xml:space="preserve">See the catalogue of the collection online </w:t>
      </w:r>
      <w:hyperlink r:id="rId10" w:history="1">
        <w:r w:rsidRPr="005A0C3B">
          <w:rPr>
            <w:rStyle w:val="Hyperlink"/>
            <w:sz w:val="24"/>
            <w:szCs w:val="24"/>
          </w:rPr>
          <w:t xml:space="preserve">Chamberlain </w:t>
        </w:r>
        <w:proofErr w:type="gramStart"/>
        <w:r w:rsidRPr="005A0C3B">
          <w:rPr>
            <w:rStyle w:val="Hyperlink"/>
            <w:sz w:val="24"/>
            <w:szCs w:val="24"/>
          </w:rPr>
          <w:t>sisters</w:t>
        </w:r>
        <w:proofErr w:type="gramEnd"/>
        <w:r w:rsidRPr="005A0C3B">
          <w:rPr>
            <w:rStyle w:val="Hyperlink"/>
            <w:sz w:val="24"/>
            <w:szCs w:val="24"/>
          </w:rPr>
          <w:t xml:space="preserve"> catalogue</w:t>
        </w:r>
      </w:hyperlink>
    </w:p>
    <w:p w14:paraId="330FC0BB" w14:textId="757C18E9" w:rsidR="004F64B8" w:rsidRDefault="004F64B8" w:rsidP="004F64B8">
      <w:pPr>
        <w:rPr>
          <w:sz w:val="24"/>
          <w:szCs w:val="24"/>
        </w:rPr>
      </w:pPr>
      <w:r>
        <w:rPr>
          <w:noProof/>
        </w:rPr>
        <w:pict w14:anchorId="6297D2BA">
          <v:shapetype id="_x0000_t202" coordsize="21600,21600" o:spt="202" path="m,l,21600r21600,l21600,xe">
            <v:stroke joinstyle="miter"/>
            <v:path gradientshapeok="t" o:connecttype="rect"/>
          </v:shapetype>
          <v:shape id="Text Box 10" o:spid="_x0000_s1036" type="#_x0000_t202" style="position:absolute;margin-left:355pt;margin-top:142.8pt;width:79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" stroked="f">
            <v:textbox style="mso-fit-shape-to-text:t" inset="0,0,0,0">
              <w:txbxContent>
                <w:p w14:paraId="511B92AD" w14:textId="77777777" w:rsidR="004F64B8" w:rsidRPr="00A30A16" w:rsidRDefault="004F64B8" w:rsidP="004F64B8">
                  <w:pPr>
                    <w:pStyle w:val="Caption"/>
                    <w:rPr>
                      <w:noProof/>
                    </w:rPr>
                  </w:pPr>
                  <w:r>
                    <w:t>Ethel Chamberlain</w:t>
                  </w:r>
                </w:p>
              </w:txbxContent>
            </v:textbox>
          </v:shape>
        </w:pict>
      </w:r>
      <w:r>
        <w:rPr>
          <w:noProof/>
        </w:rPr>
        <w:pict w14:anchorId="022E983D">
          <v:shape id="Picture 6" o:spid="_x0000_s1035" type="#_x0000_t75" style="position:absolute;margin-left:355pt;margin-top:22.4pt;width:79pt;height:1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
          </v:shape>
        </w:pict>
      </w:r>
      <w:r>
        <w:rPr>
          <w:noProof/>
        </w:rPr>
        <w:pict w14:anchorId="5EEAB245">
          <v:shape id="Text Box 9" o:spid="_x0000_s1034" type="#_x0000_t202" style="position:absolute;margin-left:242.5pt;margin-top:141pt;width:84.1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" stroked="f">
            <v:textbox style="mso-fit-shape-to-text:t" inset="0,0,0,0">
              <w:txbxContent>
                <w:p w14:paraId="306FC8DA" w14:textId="77777777" w:rsidR="004F64B8" w:rsidRPr="00E165EE" w:rsidRDefault="004F64B8" w:rsidP="004F64B8">
                  <w:pPr>
                    <w:pStyle w:val="Caption"/>
                    <w:rPr>
                      <w:noProof/>
                    </w:rPr>
                  </w:pPr>
                  <w:r>
                    <w:t>Hilda Chamberlain</w:t>
                  </w:r>
                </w:p>
              </w:txbxContent>
            </v:textbox>
          </v:shape>
        </w:pict>
      </w:r>
      <w:r>
        <w:rPr>
          <w:noProof/>
        </w:rPr>
        <w:pict w14:anchorId="18BA0D2B">
          <v:shape id="Picture 4" o:spid="_x0000_s1033" type="#_x0000_t75" style="position:absolute;margin-left:242.5pt;margin-top:22.35pt;width:84.15pt;height:1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2" o:title=""/>
          </v:shape>
        </w:pict>
      </w:r>
      <w:r>
        <w:rPr>
          <w:noProof/>
        </w:rPr>
        <w:pict w14:anchorId="3248564D">
          <v:shape id="Text Box 8" o:spid="_x0000_s1032" type="#_x0000_t202" style="position:absolute;margin-left:126pt;margin-top:141.25pt;width:85.9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" stroked="f">
            <v:textbox style="mso-fit-shape-to-text:t" inset="0,0,0,0">
              <w:txbxContent>
                <w:p w14:paraId="02C743B0" w14:textId="77777777" w:rsidR="004F64B8" w:rsidRPr="001471F6" w:rsidRDefault="004F64B8" w:rsidP="004F64B8">
                  <w:pPr>
                    <w:pStyle w:val="Caption"/>
                    <w:rPr>
                      <w:noProof/>
                    </w:rPr>
                  </w:pPr>
                  <w:r>
                    <w:t>Ida Chamberlain</w:t>
                  </w:r>
                </w:p>
              </w:txbxContent>
            </v:textbox>
          </v:shape>
        </w:pict>
      </w:r>
      <w:r>
        <w:rPr>
          <w:noProof/>
        </w:rPr>
        <w:pict w14:anchorId="40EC9742">
          <v:shape id="Picture 2" o:spid="_x0000_s1031" type="#_x0000_t75" style="position:absolute;margin-left:126pt;margin-top:22.6pt;width:85.95pt;height:1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3" o:title=""/>
          </v:shape>
        </w:pict>
      </w:r>
      <w:r>
        <w:rPr>
          <w:noProof/>
        </w:rPr>
        <w:pict w14:anchorId="116B7483">
          <v:shape id="Text Box 3" o:spid="_x0000_s1030" type="#_x0000_t202" style="position:absolute;margin-left:17pt;margin-top:143.5pt;width:87.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" stroked="f">
            <v:textbox style="mso-fit-shape-to-text:t" inset="0,0,0,0">
              <w:txbxContent>
                <w:p w14:paraId="0BBDC530" w14:textId="77777777" w:rsidR="004F64B8" w:rsidRPr="004D296E" w:rsidRDefault="004F64B8" w:rsidP="004F64B8">
                  <w:pPr>
                    <w:pStyle w:val="Caption"/>
                    <w:rPr>
                      <w:noProof/>
                    </w:rPr>
                  </w:pPr>
                  <w:r>
                    <w:t>Beatrice Chamberlain</w:t>
                  </w:r>
                </w:p>
              </w:txbxContent>
            </v:textbox>
          </v:shape>
        </w:pict>
      </w:r>
      <w:r>
        <w:rPr>
          <w:noProof/>
        </w:rPr>
        <w:pict w14:anchorId="2F9A678F">
          <v:shape id="Picture 7" o:spid="_x0000_s1029" type="#_x0000_t75" style="position:absolute;margin-left:17pt;margin-top:22.35pt;width:87.5pt;height:1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4" o:title=""/>
          </v:shape>
        </w:pict>
      </w:r>
      <w:r>
        <w:rPr>
          <w:noProof/>
        </w:rPr>
        <w:pict w14:anchorId="6D06DBA6">
          <v:shape id="Picture 5" o:spid="_x0000_s1028" type="#_x0000_t75" style="position:absolute;margin-left:10.5pt;margin-top:22.35pt;width:87.5pt;height:1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4" o:title=""/>
          </v:shape>
        </w:pict>
      </w:r>
    </w:p>
    <w:p w14:paraId="7E618731" w14:textId="77777777" w:rsidR="004F64B8" w:rsidRDefault="004F64B8" w:rsidP="004F64B8">
      <w:pPr>
        <w:rPr>
          <w:sz w:val="24"/>
          <w:szCs w:val="24"/>
        </w:rPr>
      </w:pPr>
    </w:p>
    <w:p w14:paraId="7E8C6B04" w14:textId="77777777" w:rsidR="004F64B8" w:rsidRDefault="004F64B8" w:rsidP="004F64B8">
      <w:pPr>
        <w:rPr>
          <w:sz w:val="24"/>
          <w:szCs w:val="24"/>
        </w:rPr>
      </w:pPr>
    </w:p>
    <w:p w14:paraId="6BF28158" w14:textId="77777777" w:rsidR="004F64B8" w:rsidRDefault="004F64B8" w:rsidP="004F64B8">
      <w:pPr>
        <w:rPr>
          <w:sz w:val="28"/>
          <w:szCs w:val="28"/>
          <w:u w:val="single"/>
        </w:rPr>
      </w:pPr>
    </w:p>
    <w:p w14:paraId="515907C7" w14:textId="77777777" w:rsidR="004F64B8" w:rsidRDefault="004F64B8" w:rsidP="004F64B8">
      <w:pPr>
        <w:rPr>
          <w:sz w:val="28"/>
          <w:szCs w:val="28"/>
          <w:u w:val="single"/>
        </w:rPr>
      </w:pPr>
    </w:p>
    <w:p w14:paraId="5F8C2C0A" w14:textId="77777777" w:rsidR="004F64B8" w:rsidRDefault="004F64B8" w:rsidP="004F64B8">
      <w:pPr>
        <w:rPr>
          <w:sz w:val="28"/>
          <w:szCs w:val="28"/>
          <w:u w:val="single"/>
        </w:rPr>
      </w:pPr>
    </w:p>
    <w:p w14:paraId="1F82782A" w14:textId="77777777" w:rsidR="004F64B8" w:rsidRPr="00CE7060" w:rsidRDefault="004F64B8" w:rsidP="004F64B8">
      <w:r>
        <w:rPr>
          <w:sz w:val="28"/>
          <w:szCs w:val="28"/>
          <w:u w:val="single"/>
        </w:rPr>
        <w:t xml:space="preserve">  </w:t>
      </w:r>
    </w:p>
    <w:p w14:paraId="6B48B8C0" w14:textId="77777777" w:rsidR="004F64B8" w:rsidRDefault="004F64B8" w:rsidP="004F64B8">
      <w:pPr>
        <w:rPr>
          <w:sz w:val="28"/>
          <w:szCs w:val="28"/>
          <w:u w:val="single"/>
        </w:rPr>
      </w:pPr>
      <w:r w:rsidRPr="00AF28FB">
        <w:rPr>
          <w:sz w:val="28"/>
          <w:szCs w:val="28"/>
          <w:u w:val="single"/>
        </w:rPr>
        <w:lastRenderedPageBreak/>
        <w:t>Using the correspondence to research family relationships</w:t>
      </w:r>
    </w:p>
    <w:p w14:paraId="5FE48141" w14:textId="77777777" w:rsidR="004F64B8" w:rsidRDefault="004F64B8" w:rsidP="004F64B8">
      <w:pPr>
        <w:rPr>
          <w:sz w:val="24"/>
          <w:szCs w:val="24"/>
        </w:rPr>
      </w:pPr>
      <w:r>
        <w:rPr>
          <w:sz w:val="24"/>
          <w:szCs w:val="24"/>
        </w:rPr>
        <w:t xml:space="preserve">The correspondence in the collection provides an insight into family relationships as well as into aspects of the sisters’ public, social, and emotional lives. Of particular interest are: </w:t>
      </w:r>
    </w:p>
    <w:p w14:paraId="5C3F7CD8" w14:textId="77777777" w:rsidR="004F64B8" w:rsidRDefault="004F64B8" w:rsidP="004F64B8">
      <w:pPr>
        <w:rPr>
          <w:sz w:val="24"/>
          <w:szCs w:val="24"/>
        </w:rPr>
      </w:pPr>
      <w:r>
        <w:rPr>
          <w:sz w:val="24"/>
          <w:szCs w:val="24"/>
        </w:rPr>
        <w:t xml:space="preserve">Ida and Hilda’s letters to Beatrice in 1897-1898 and 1910-1911 when Beatrice was travelling in the USA, </w:t>
      </w:r>
      <w:hyperlink r:id="rId15" w:history="1">
        <w:r w:rsidRPr="0004074C">
          <w:rPr>
            <w:rStyle w:val="Hyperlink"/>
            <w:sz w:val="24"/>
            <w:szCs w:val="24"/>
          </w:rPr>
          <w:t>BC/A/1/2</w:t>
        </w:r>
      </w:hyperlink>
      <w:r>
        <w:rPr>
          <w:sz w:val="24"/>
          <w:szCs w:val="24"/>
        </w:rPr>
        <w:t xml:space="preserve"> and </w:t>
      </w:r>
      <w:hyperlink r:id="rId16" w:history="1">
        <w:r w:rsidRPr="001D7F27">
          <w:rPr>
            <w:rStyle w:val="Hyperlink"/>
            <w:sz w:val="24"/>
            <w:szCs w:val="24"/>
          </w:rPr>
          <w:t>BC/A/3/3</w:t>
        </w:r>
      </w:hyperlink>
      <w:r>
        <w:rPr>
          <w:sz w:val="24"/>
          <w:szCs w:val="24"/>
        </w:rPr>
        <w:t xml:space="preserve">. These letters are rich in detail about the sisters’ lives in Birmingham and London and Beatrice’s activities in America, and emphasise their close relationship </w:t>
      </w:r>
    </w:p>
    <w:p w14:paraId="0AA54955" w14:textId="77777777" w:rsidR="004F64B8" w:rsidRDefault="004F64B8" w:rsidP="004F64B8">
      <w:pPr>
        <w:rPr>
          <w:sz w:val="24"/>
          <w:szCs w:val="24"/>
        </w:rPr>
      </w:pPr>
      <w:r>
        <w:rPr>
          <w:sz w:val="24"/>
          <w:szCs w:val="24"/>
        </w:rPr>
        <w:t xml:space="preserve">Beatrice’s letters to Neville 1891-1893 when he was living on Andros </w:t>
      </w:r>
      <w:hyperlink r:id="rId17" w:history="1">
        <w:r w:rsidRPr="001D7F27">
          <w:rPr>
            <w:rStyle w:val="Hyperlink"/>
            <w:sz w:val="24"/>
            <w:szCs w:val="24"/>
          </w:rPr>
          <w:t>BC/A/2/1</w:t>
        </w:r>
      </w:hyperlink>
      <w:r>
        <w:rPr>
          <w:sz w:val="24"/>
          <w:szCs w:val="24"/>
        </w:rPr>
        <w:t xml:space="preserve">. See </w:t>
      </w:r>
      <w:hyperlink r:id="rId18" w:history="1">
        <w:r w:rsidRPr="007843EB">
          <w:rPr>
            <w:rStyle w:val="Hyperlink"/>
            <w:sz w:val="24"/>
            <w:szCs w:val="24"/>
          </w:rPr>
          <w:t>NC1/13/2/1-119</w:t>
        </w:r>
      </w:hyperlink>
      <w:r>
        <w:rPr>
          <w:sz w:val="24"/>
          <w:szCs w:val="24"/>
        </w:rPr>
        <w:t xml:space="preserve"> for letters to Neville 1893-1897. These letters demonstrate Beatrice’s role in supporting Neville’s emotional health at a time when he was isolated from his family and contain detailed information about family life in Birmingham and London, giving him a link to home </w:t>
      </w:r>
    </w:p>
    <w:p w14:paraId="01FAF3B6" w14:textId="77777777" w:rsidR="004F64B8" w:rsidRDefault="004F64B8" w:rsidP="004F64B8">
      <w:pPr>
        <w:rPr>
          <w:sz w:val="24"/>
          <w:szCs w:val="24"/>
        </w:rPr>
      </w:pPr>
      <w:r>
        <w:rPr>
          <w:sz w:val="24"/>
          <w:szCs w:val="24"/>
        </w:rPr>
        <w:t xml:space="preserve">Neville’s letters to Beatrice </w:t>
      </w:r>
      <w:hyperlink r:id="rId19" w:history="1">
        <w:r w:rsidRPr="007843EB">
          <w:rPr>
            <w:rStyle w:val="Hyperlink"/>
            <w:sz w:val="24"/>
            <w:szCs w:val="24"/>
          </w:rPr>
          <w:t>BC/A/2/2</w:t>
        </w:r>
      </w:hyperlink>
      <w:r>
        <w:rPr>
          <w:sz w:val="24"/>
          <w:szCs w:val="24"/>
        </w:rPr>
        <w:t>, particularly those written 1897-1898 when he was living in Birmingham and involved with Hoskins &amp; Sons, and 1910-1911 when he became engaged and married to Anne De Vere Cole. These letters demonstrate the role that Beatrice played in Neville’s life as someone to confide in about his feelings and worries</w:t>
      </w:r>
    </w:p>
    <w:p w14:paraId="13643894" w14:textId="77777777" w:rsidR="004F64B8" w:rsidRDefault="004F64B8" w:rsidP="004F64B8">
      <w:pPr>
        <w:rPr>
          <w:sz w:val="24"/>
          <w:szCs w:val="24"/>
        </w:rPr>
      </w:pPr>
      <w:r>
        <w:rPr>
          <w:sz w:val="24"/>
          <w:szCs w:val="24"/>
        </w:rPr>
        <w:t xml:space="preserve">Ida and Hilda’s letters to Mary Endicott Chamberlain, later Carnegie 1889-1943 </w:t>
      </w:r>
      <w:hyperlink r:id="rId20" w:history="1">
        <w:r w:rsidRPr="001D7F27">
          <w:rPr>
            <w:rStyle w:val="Hyperlink"/>
            <w:sz w:val="24"/>
            <w:szCs w:val="24"/>
          </w:rPr>
          <w:t>BC/B/2</w:t>
        </w:r>
      </w:hyperlink>
      <w:r>
        <w:rPr>
          <w:sz w:val="24"/>
          <w:szCs w:val="24"/>
        </w:rPr>
        <w:t xml:space="preserve"> , particularly letters from Ida only 1908-1943. Ida wrote to Mary about her public work and about family and social life, but also confided in her about her personal feelings of grief at the loss of Ethel and Beatrice, about her father, Joseph Chamberlain and his illness and death, and about her brother Neville and his final illness and death. In addition, the letters are a useful source of information for Ida’s experiences living through the early years of the Second World War in Odiham, Hampshire</w:t>
      </w:r>
    </w:p>
    <w:p w14:paraId="06DB46BC" w14:textId="77777777" w:rsidR="004F64B8" w:rsidRDefault="004F64B8" w:rsidP="004F64B8">
      <w:pPr>
        <w:rPr>
          <w:sz w:val="24"/>
          <w:szCs w:val="24"/>
        </w:rPr>
      </w:pPr>
      <w:r>
        <w:rPr>
          <w:sz w:val="24"/>
          <w:szCs w:val="24"/>
        </w:rPr>
        <w:t xml:space="preserve">Hilda’s letters to Dorothy Lloyd, nee Chamberlain 1940-1957 </w:t>
      </w:r>
      <w:hyperlink r:id="rId21" w:history="1">
        <w:r w:rsidRPr="007843EB">
          <w:rPr>
            <w:rStyle w:val="Hyperlink"/>
            <w:sz w:val="24"/>
            <w:szCs w:val="24"/>
          </w:rPr>
          <w:t>BC/B/8</w:t>
        </w:r>
      </w:hyperlink>
      <w:r>
        <w:rPr>
          <w:sz w:val="24"/>
          <w:szCs w:val="24"/>
        </w:rPr>
        <w:t xml:space="preserve"> , and to Hilda Mary Richard 1952-1963 </w:t>
      </w:r>
      <w:hyperlink r:id="rId22" w:history="1">
        <w:r w:rsidRPr="007843EB">
          <w:rPr>
            <w:rStyle w:val="Hyperlink"/>
            <w:sz w:val="24"/>
            <w:szCs w:val="24"/>
          </w:rPr>
          <w:t>BC/B/9</w:t>
        </w:r>
      </w:hyperlink>
      <w:r>
        <w:rPr>
          <w:sz w:val="24"/>
          <w:szCs w:val="24"/>
        </w:rPr>
        <w:t xml:space="preserve"> . Both these sets of correspondence document Hilda’s later life living alone in Odiham after Ida’s death in </w:t>
      </w:r>
      <w:proofErr w:type="gramStart"/>
      <w:r>
        <w:rPr>
          <w:sz w:val="24"/>
          <w:szCs w:val="24"/>
        </w:rPr>
        <w:t>1943, and</w:t>
      </w:r>
      <w:proofErr w:type="gramEnd"/>
      <w:r>
        <w:rPr>
          <w:sz w:val="24"/>
          <w:szCs w:val="24"/>
        </w:rPr>
        <w:t xml:space="preserve"> express her feelings for and concern about her nieces. The letters to Dorothy, in particular, can be used as a continuation of the weekly letters that Ida and Hilda wrote to Dorothy’s father, Neville, </w:t>
      </w:r>
      <w:hyperlink r:id="rId23" w:history="1">
        <w:r w:rsidRPr="007843EB">
          <w:rPr>
            <w:rStyle w:val="Hyperlink"/>
            <w:sz w:val="24"/>
            <w:szCs w:val="24"/>
          </w:rPr>
          <w:t>NC18/2</w:t>
        </w:r>
      </w:hyperlink>
      <w:r>
        <w:rPr>
          <w:sz w:val="24"/>
          <w:szCs w:val="24"/>
        </w:rPr>
        <w:t xml:space="preserve">, though they have a different focus. They provide the same kind of useful record of daily life, including details about the experience of living through the Second World War and its aftermath, but also provide a deeper insight into Hilda’s </w:t>
      </w:r>
      <w:r w:rsidRPr="00A41C33">
        <w:rPr>
          <w:sz w:val="24"/>
          <w:szCs w:val="24"/>
        </w:rPr>
        <w:t>feelings about the loss of Neville and Ida, her thoughts about growing older,</w:t>
      </w:r>
      <w:r>
        <w:rPr>
          <w:sz w:val="24"/>
          <w:szCs w:val="24"/>
        </w:rPr>
        <w:t xml:space="preserve"> and her </w:t>
      </w:r>
      <w:r w:rsidRPr="00A41C33">
        <w:rPr>
          <w:sz w:val="24"/>
          <w:szCs w:val="24"/>
        </w:rPr>
        <w:t>reflections about the changing world in the post-war period</w:t>
      </w:r>
      <w:r>
        <w:rPr>
          <w:sz w:val="24"/>
          <w:szCs w:val="24"/>
        </w:rPr>
        <w:t xml:space="preserve"> and the early years of the Cold War </w:t>
      </w:r>
    </w:p>
    <w:p w14:paraId="253550EC" w14:textId="77777777" w:rsidR="004F64B8" w:rsidRDefault="004F64B8" w:rsidP="004F64B8">
      <w:pPr>
        <w:rPr>
          <w:sz w:val="24"/>
          <w:szCs w:val="24"/>
        </w:rPr>
      </w:pPr>
      <w:r>
        <w:rPr>
          <w:sz w:val="24"/>
          <w:szCs w:val="24"/>
        </w:rPr>
        <w:t xml:space="preserve"> </w:t>
      </w:r>
    </w:p>
    <w:p w14:paraId="096E312C" w14:textId="77777777" w:rsidR="004F64B8" w:rsidRDefault="004F64B8" w:rsidP="004F64B8">
      <w:pPr>
        <w:rPr>
          <w:sz w:val="28"/>
          <w:szCs w:val="28"/>
          <w:u w:val="single"/>
        </w:rPr>
      </w:pPr>
      <w:r w:rsidRPr="00AF28FB">
        <w:rPr>
          <w:sz w:val="28"/>
          <w:szCs w:val="28"/>
          <w:u w:val="single"/>
        </w:rPr>
        <w:t>Using the travel diaries</w:t>
      </w:r>
    </w:p>
    <w:p w14:paraId="63612ABE" w14:textId="77777777" w:rsidR="004F64B8" w:rsidRDefault="004F64B8" w:rsidP="004F64B8">
      <w:pPr>
        <w:rPr>
          <w:sz w:val="24"/>
          <w:szCs w:val="24"/>
        </w:rPr>
      </w:pPr>
      <w:r>
        <w:rPr>
          <w:sz w:val="24"/>
          <w:szCs w:val="24"/>
        </w:rPr>
        <w:t xml:space="preserve">The collection contains a substantial series of travel journals kept by Ida Chamberlain between 1889 and 1942, and another, smaller, series of notebooks which Hilda Chamberlain used as travel journals from 1885 to 1952. These journals contain a detailed record of the sisters’ travels both in Britain and on mainland Europe, as well as visits to Egypt between </w:t>
      </w:r>
      <w:r>
        <w:rPr>
          <w:sz w:val="24"/>
          <w:szCs w:val="24"/>
        </w:rPr>
        <w:lastRenderedPageBreak/>
        <w:t xml:space="preserve">1889 and 1906 and again in 1938. Ethel Chamberlain also kept a travel journal recording details of trips to mainland Europe including to Constantinople [Istanbul] in the 1890s, and one of Ida’s travel journals contains an account of her visit to the USA in 1898. </w:t>
      </w:r>
    </w:p>
    <w:p w14:paraId="21B198FC" w14:textId="77777777" w:rsidR="004F64B8" w:rsidRDefault="004F64B8" w:rsidP="004F64B8">
      <w:pPr>
        <w:rPr>
          <w:sz w:val="24"/>
          <w:szCs w:val="24"/>
        </w:rPr>
      </w:pPr>
      <w:r>
        <w:rPr>
          <w:sz w:val="24"/>
          <w:szCs w:val="24"/>
        </w:rPr>
        <w:t>The journals are a useful source of information for the study of middle-class travel and tourism in the late 19</w:t>
      </w:r>
      <w:r w:rsidRPr="003A377E">
        <w:rPr>
          <w:sz w:val="24"/>
          <w:szCs w:val="24"/>
          <w:vertAlign w:val="superscript"/>
        </w:rPr>
        <w:t>th</w:t>
      </w:r>
      <w:r>
        <w:rPr>
          <w:sz w:val="24"/>
          <w:szCs w:val="24"/>
        </w:rPr>
        <w:t xml:space="preserve"> and early 20</w:t>
      </w:r>
      <w:r w:rsidRPr="003A377E">
        <w:rPr>
          <w:sz w:val="24"/>
          <w:szCs w:val="24"/>
          <w:vertAlign w:val="superscript"/>
        </w:rPr>
        <w:t>th</w:t>
      </w:r>
      <w:r>
        <w:rPr>
          <w:sz w:val="24"/>
          <w:szCs w:val="24"/>
        </w:rPr>
        <w:t xml:space="preserve"> centuries, and for the development of tourism in particular locations and resorts when the sisters returned to the same places. Many of the diaries contain details about sightseeing, topography and landscape, hotel accommodation and public transport, and local food and customs. There is a particular focus on spa treatments in resorts in France, Switzerland, and Germany in the 1920s and 1930s which Ida and Hilda took, sometimes with other family members.</w:t>
      </w:r>
    </w:p>
    <w:p w14:paraId="3546CCD8" w14:textId="77777777" w:rsidR="004F64B8" w:rsidRDefault="004F64B8" w:rsidP="004F64B8">
      <w:pPr>
        <w:rPr>
          <w:sz w:val="24"/>
          <w:szCs w:val="24"/>
        </w:rPr>
      </w:pPr>
      <w:r>
        <w:rPr>
          <w:sz w:val="24"/>
          <w:szCs w:val="24"/>
        </w:rPr>
        <w:t xml:space="preserve">Some of the correspondence in the collection can also be used to study travel, particularly correspondence of Beatrice when she was in the USA in 1897-1898 </w:t>
      </w:r>
      <w:hyperlink r:id="rId24" w:history="1">
        <w:r w:rsidRPr="007843EB">
          <w:rPr>
            <w:rStyle w:val="Hyperlink"/>
            <w:sz w:val="24"/>
            <w:szCs w:val="24"/>
          </w:rPr>
          <w:t>BC/A/1/1</w:t>
        </w:r>
      </w:hyperlink>
      <w:r>
        <w:rPr>
          <w:sz w:val="24"/>
          <w:szCs w:val="24"/>
        </w:rPr>
        <w:t xml:space="preserve"> and 1910-1911 </w:t>
      </w:r>
      <w:hyperlink r:id="rId25" w:history="1">
        <w:r w:rsidRPr="007843EB">
          <w:rPr>
            <w:rStyle w:val="Hyperlink"/>
            <w:sz w:val="24"/>
            <w:szCs w:val="24"/>
          </w:rPr>
          <w:t>BC/A/3/2</w:t>
        </w:r>
      </w:hyperlink>
      <w:r>
        <w:rPr>
          <w:sz w:val="24"/>
          <w:szCs w:val="24"/>
        </w:rPr>
        <w:t xml:space="preserve"> and correspondence of Joseph Chamberlain to his children when he was travelling in Austria, Italy, Sweden, Finland, Russia, Germany, and Scotland in the 1870s, </w:t>
      </w:r>
      <w:hyperlink r:id="rId26" w:history="1">
        <w:r w:rsidRPr="007843EB">
          <w:rPr>
            <w:rStyle w:val="Hyperlink"/>
            <w:sz w:val="24"/>
            <w:szCs w:val="24"/>
          </w:rPr>
          <w:t>BC/A/3/1</w:t>
        </w:r>
      </w:hyperlink>
      <w:r>
        <w:rPr>
          <w:sz w:val="24"/>
          <w:szCs w:val="24"/>
        </w:rPr>
        <w:t xml:space="preserve">, and Greece, Constantinople [Istanbul], and the USA in the 1880s, </w:t>
      </w:r>
      <w:hyperlink r:id="rId27" w:history="1">
        <w:r w:rsidRPr="007843EB">
          <w:rPr>
            <w:rStyle w:val="Hyperlink"/>
            <w:sz w:val="24"/>
            <w:szCs w:val="24"/>
          </w:rPr>
          <w:t>BC/B/1</w:t>
        </w:r>
      </w:hyperlink>
    </w:p>
    <w:p w14:paraId="782D5760" w14:textId="77777777" w:rsidR="004F64B8" w:rsidRDefault="004F64B8" w:rsidP="004F64B8">
      <w:pPr>
        <w:rPr>
          <w:sz w:val="24"/>
          <w:szCs w:val="24"/>
        </w:rPr>
      </w:pPr>
      <w:r>
        <w:rPr>
          <w:sz w:val="24"/>
          <w:szCs w:val="24"/>
        </w:rPr>
        <w:t xml:space="preserve">As many of the holidays described in the journals were taken with other members of the Chamberlain family, it is possible to compare and contrast accounts of the same holiday by different writers, and there are overlaps with some of Neville Chamberlain’s travel diaries </w:t>
      </w:r>
      <w:hyperlink r:id="rId28" w:history="1">
        <w:r w:rsidRPr="006E2DBF">
          <w:rPr>
            <w:rStyle w:val="Hyperlink"/>
            <w:sz w:val="24"/>
            <w:szCs w:val="24"/>
          </w:rPr>
          <w:t>NC2</w:t>
        </w:r>
      </w:hyperlink>
    </w:p>
    <w:p w14:paraId="7E7E0711" w14:textId="77777777" w:rsidR="004F64B8" w:rsidRDefault="004F64B8" w:rsidP="004F64B8">
      <w:pPr>
        <w:rPr>
          <w:sz w:val="24"/>
          <w:szCs w:val="24"/>
        </w:rPr>
      </w:pPr>
      <w:r>
        <w:rPr>
          <w:sz w:val="24"/>
          <w:szCs w:val="24"/>
        </w:rPr>
        <w:t>Travel with an account by more than one member of the Chamberlain family:</w:t>
      </w:r>
    </w:p>
    <w:p w14:paraId="43E2077E" w14:textId="77777777" w:rsidR="004F64B8" w:rsidRPr="00936598" w:rsidRDefault="004F64B8" w:rsidP="004F64B8">
      <w:pPr>
        <w:rPr>
          <w:b/>
          <w:bCs/>
          <w:sz w:val="24"/>
          <w:szCs w:val="24"/>
        </w:rPr>
      </w:pPr>
      <w:r w:rsidRPr="00936598">
        <w:rPr>
          <w:b/>
          <w:bCs/>
          <w:sz w:val="24"/>
          <w:szCs w:val="24"/>
        </w:rPr>
        <w:t>1880s-1900</w:t>
      </w:r>
    </w:p>
    <w:p w14:paraId="51465167" w14:textId="77777777" w:rsidR="004F64B8" w:rsidRDefault="004F64B8" w:rsidP="004F64B8">
      <w:pPr>
        <w:rPr>
          <w:sz w:val="24"/>
          <w:szCs w:val="24"/>
        </w:rPr>
      </w:pPr>
      <w:r>
        <w:rPr>
          <w:sz w:val="24"/>
          <w:szCs w:val="24"/>
        </w:rPr>
        <w:t xml:space="preserve">Paris 1889: Ida </w:t>
      </w:r>
      <w:hyperlink r:id="rId29" w:history="1">
        <w:r w:rsidRPr="001D7F27">
          <w:rPr>
            <w:rStyle w:val="Hyperlink"/>
            <w:sz w:val="24"/>
            <w:szCs w:val="24"/>
          </w:rPr>
          <w:t>BC/D/2/7/1</w:t>
        </w:r>
      </w:hyperlink>
      <w:r>
        <w:rPr>
          <w:sz w:val="24"/>
          <w:szCs w:val="24"/>
        </w:rPr>
        <w:t xml:space="preserve">, Neville </w:t>
      </w:r>
      <w:hyperlink r:id="rId30" w:history="1">
        <w:r w:rsidRPr="00102578">
          <w:rPr>
            <w:rStyle w:val="Hyperlink"/>
            <w:sz w:val="24"/>
            <w:szCs w:val="24"/>
          </w:rPr>
          <w:t>NC2/2</w:t>
        </w:r>
      </w:hyperlink>
      <w:r>
        <w:rPr>
          <w:sz w:val="24"/>
          <w:szCs w:val="24"/>
        </w:rPr>
        <w:t xml:space="preserve"> </w:t>
      </w:r>
    </w:p>
    <w:p w14:paraId="11ADB416" w14:textId="77777777" w:rsidR="004F64B8" w:rsidRDefault="004F64B8" w:rsidP="004F64B8">
      <w:pPr>
        <w:rPr>
          <w:sz w:val="24"/>
          <w:szCs w:val="24"/>
        </w:rPr>
      </w:pPr>
      <w:r>
        <w:rPr>
          <w:sz w:val="24"/>
          <w:szCs w:val="24"/>
        </w:rPr>
        <w:t xml:space="preserve">Egypt 1889-1890: Ida </w:t>
      </w:r>
      <w:hyperlink r:id="rId31" w:history="1">
        <w:r w:rsidRPr="001D7F27">
          <w:rPr>
            <w:rStyle w:val="Hyperlink"/>
            <w:sz w:val="24"/>
            <w:szCs w:val="24"/>
          </w:rPr>
          <w:t>BC/D/2/7/1</w:t>
        </w:r>
      </w:hyperlink>
      <w:r>
        <w:rPr>
          <w:sz w:val="24"/>
          <w:szCs w:val="24"/>
        </w:rPr>
        <w:t xml:space="preserve">, Neville </w:t>
      </w:r>
      <w:hyperlink r:id="rId32" w:history="1">
        <w:r w:rsidRPr="00102578">
          <w:rPr>
            <w:rStyle w:val="Hyperlink"/>
            <w:sz w:val="24"/>
            <w:szCs w:val="24"/>
          </w:rPr>
          <w:t>NC2/1</w:t>
        </w:r>
      </w:hyperlink>
    </w:p>
    <w:p w14:paraId="4FE27766" w14:textId="77777777" w:rsidR="004F64B8" w:rsidRDefault="004F64B8" w:rsidP="004F64B8">
      <w:pPr>
        <w:rPr>
          <w:sz w:val="24"/>
          <w:szCs w:val="24"/>
        </w:rPr>
      </w:pPr>
      <w:r>
        <w:rPr>
          <w:sz w:val="24"/>
          <w:szCs w:val="24"/>
        </w:rPr>
        <w:t xml:space="preserve">Pyrenees and Spain 1895: Ida </w:t>
      </w:r>
      <w:hyperlink r:id="rId33" w:history="1">
        <w:r w:rsidRPr="001D7F27">
          <w:rPr>
            <w:rStyle w:val="Hyperlink"/>
            <w:sz w:val="24"/>
            <w:szCs w:val="24"/>
          </w:rPr>
          <w:t>BC/D/2/7/2</w:t>
        </w:r>
      </w:hyperlink>
      <w:r>
        <w:rPr>
          <w:sz w:val="24"/>
          <w:szCs w:val="24"/>
        </w:rPr>
        <w:t xml:space="preserve">, Neville </w:t>
      </w:r>
      <w:hyperlink r:id="rId34" w:history="1">
        <w:r w:rsidRPr="00102578">
          <w:rPr>
            <w:rStyle w:val="Hyperlink"/>
            <w:sz w:val="24"/>
            <w:szCs w:val="24"/>
          </w:rPr>
          <w:t>NC2/2</w:t>
        </w:r>
      </w:hyperlink>
      <w:r>
        <w:rPr>
          <w:sz w:val="24"/>
          <w:szCs w:val="24"/>
        </w:rPr>
        <w:t xml:space="preserve">, Hilda </w:t>
      </w:r>
      <w:hyperlink r:id="rId35" w:history="1">
        <w:r w:rsidRPr="001D7F27">
          <w:rPr>
            <w:rStyle w:val="Hyperlink"/>
            <w:sz w:val="24"/>
            <w:szCs w:val="24"/>
          </w:rPr>
          <w:t>BC/D/3/9/3</w:t>
        </w:r>
      </w:hyperlink>
    </w:p>
    <w:p w14:paraId="3E0B61DE" w14:textId="77777777" w:rsidR="004F64B8" w:rsidRDefault="004F64B8" w:rsidP="004F64B8">
      <w:pPr>
        <w:rPr>
          <w:sz w:val="24"/>
          <w:szCs w:val="24"/>
        </w:rPr>
      </w:pPr>
      <w:r>
        <w:rPr>
          <w:sz w:val="24"/>
          <w:szCs w:val="24"/>
        </w:rPr>
        <w:t xml:space="preserve">Italy 1899: Ida </w:t>
      </w:r>
      <w:hyperlink r:id="rId36" w:history="1">
        <w:r w:rsidRPr="001D7F27">
          <w:rPr>
            <w:rStyle w:val="Hyperlink"/>
            <w:sz w:val="24"/>
            <w:szCs w:val="24"/>
          </w:rPr>
          <w:t>BC/D/2/7/4</w:t>
        </w:r>
      </w:hyperlink>
      <w:r>
        <w:rPr>
          <w:sz w:val="24"/>
          <w:szCs w:val="24"/>
        </w:rPr>
        <w:t xml:space="preserve">, Hilda </w:t>
      </w:r>
      <w:hyperlink r:id="rId37" w:history="1">
        <w:r w:rsidRPr="001D7F27">
          <w:rPr>
            <w:rStyle w:val="Hyperlink"/>
            <w:sz w:val="24"/>
            <w:szCs w:val="24"/>
          </w:rPr>
          <w:t>BC/D/3/9/4</w:t>
        </w:r>
      </w:hyperlink>
      <w:r>
        <w:rPr>
          <w:sz w:val="24"/>
          <w:szCs w:val="24"/>
        </w:rPr>
        <w:t xml:space="preserve">, Neville </w:t>
      </w:r>
      <w:hyperlink r:id="rId38" w:history="1">
        <w:r w:rsidRPr="00936598">
          <w:rPr>
            <w:rStyle w:val="Hyperlink"/>
            <w:sz w:val="24"/>
            <w:szCs w:val="24"/>
          </w:rPr>
          <w:t>NC2/3</w:t>
        </w:r>
      </w:hyperlink>
    </w:p>
    <w:p w14:paraId="55B64502" w14:textId="77777777" w:rsidR="004F64B8" w:rsidRPr="00936598" w:rsidRDefault="004F64B8" w:rsidP="004F64B8">
      <w:pPr>
        <w:rPr>
          <w:b/>
          <w:bCs/>
          <w:sz w:val="24"/>
          <w:szCs w:val="24"/>
        </w:rPr>
      </w:pPr>
      <w:r w:rsidRPr="00936598">
        <w:rPr>
          <w:b/>
          <w:bCs/>
          <w:sz w:val="24"/>
          <w:szCs w:val="24"/>
        </w:rPr>
        <w:t>1900-1914</w:t>
      </w:r>
    </w:p>
    <w:p w14:paraId="4C8242E1" w14:textId="77777777" w:rsidR="004F64B8" w:rsidRDefault="004F64B8" w:rsidP="004F64B8">
      <w:pPr>
        <w:rPr>
          <w:sz w:val="24"/>
          <w:szCs w:val="24"/>
        </w:rPr>
      </w:pPr>
      <w:r>
        <w:rPr>
          <w:sz w:val="24"/>
          <w:szCs w:val="24"/>
        </w:rPr>
        <w:t xml:space="preserve">Cornwall 1900: Hilda </w:t>
      </w:r>
      <w:hyperlink r:id="rId39" w:history="1">
        <w:r w:rsidRPr="001D7F27">
          <w:rPr>
            <w:rStyle w:val="Hyperlink"/>
            <w:sz w:val="24"/>
            <w:szCs w:val="24"/>
          </w:rPr>
          <w:t>BC/D/3/9/3</w:t>
        </w:r>
      </w:hyperlink>
      <w:r>
        <w:rPr>
          <w:sz w:val="24"/>
          <w:szCs w:val="24"/>
        </w:rPr>
        <w:t xml:space="preserve">, Beatrice </w:t>
      </w:r>
      <w:hyperlink r:id="rId40" w:history="1">
        <w:r w:rsidRPr="001D7F27">
          <w:rPr>
            <w:rStyle w:val="Hyperlink"/>
            <w:sz w:val="24"/>
            <w:szCs w:val="24"/>
          </w:rPr>
          <w:t>BC/D/3/9/5</w:t>
        </w:r>
      </w:hyperlink>
    </w:p>
    <w:p w14:paraId="3C4C93D2" w14:textId="77777777" w:rsidR="004F64B8" w:rsidRDefault="004F64B8" w:rsidP="004F64B8">
      <w:pPr>
        <w:rPr>
          <w:sz w:val="24"/>
          <w:szCs w:val="24"/>
        </w:rPr>
      </w:pPr>
      <w:r>
        <w:rPr>
          <w:sz w:val="24"/>
          <w:szCs w:val="24"/>
        </w:rPr>
        <w:t xml:space="preserve">Egypt 1901: Hilda </w:t>
      </w:r>
      <w:hyperlink r:id="rId41" w:history="1">
        <w:r w:rsidRPr="001D7F27">
          <w:rPr>
            <w:rStyle w:val="Hyperlink"/>
            <w:sz w:val="24"/>
            <w:szCs w:val="24"/>
          </w:rPr>
          <w:t>BC/D/3/9/6</w:t>
        </w:r>
      </w:hyperlink>
      <w:r>
        <w:rPr>
          <w:sz w:val="24"/>
          <w:szCs w:val="24"/>
        </w:rPr>
        <w:t xml:space="preserve">, Beatrice Egypt </w:t>
      </w:r>
      <w:hyperlink r:id="rId42" w:history="1">
        <w:r w:rsidRPr="001D7F27">
          <w:rPr>
            <w:rStyle w:val="Hyperlink"/>
            <w:sz w:val="24"/>
            <w:szCs w:val="24"/>
          </w:rPr>
          <w:t>BC/D/3/9/5</w:t>
        </w:r>
      </w:hyperlink>
    </w:p>
    <w:p w14:paraId="60CFB036" w14:textId="77777777" w:rsidR="004F64B8" w:rsidRDefault="004F64B8" w:rsidP="004F64B8">
      <w:pPr>
        <w:rPr>
          <w:sz w:val="24"/>
          <w:szCs w:val="24"/>
        </w:rPr>
      </w:pPr>
      <w:r>
        <w:rPr>
          <w:sz w:val="24"/>
          <w:szCs w:val="24"/>
        </w:rPr>
        <w:t xml:space="preserve">Northumbria and Scotland 1901: Ida </w:t>
      </w:r>
      <w:hyperlink r:id="rId43" w:history="1">
        <w:r w:rsidRPr="001D7F27">
          <w:rPr>
            <w:rStyle w:val="Hyperlink"/>
            <w:sz w:val="24"/>
            <w:szCs w:val="24"/>
          </w:rPr>
          <w:t>BC/D/2/7/3</w:t>
        </w:r>
      </w:hyperlink>
      <w:r>
        <w:rPr>
          <w:sz w:val="24"/>
          <w:szCs w:val="24"/>
        </w:rPr>
        <w:t xml:space="preserve">, Hilda </w:t>
      </w:r>
      <w:hyperlink r:id="rId44" w:history="1">
        <w:r w:rsidRPr="001D7F27">
          <w:rPr>
            <w:rStyle w:val="Hyperlink"/>
            <w:sz w:val="24"/>
            <w:szCs w:val="24"/>
          </w:rPr>
          <w:t>BC/D/3/9/3</w:t>
        </w:r>
      </w:hyperlink>
    </w:p>
    <w:p w14:paraId="1AA7E80D" w14:textId="77777777" w:rsidR="004F64B8" w:rsidRDefault="004F64B8" w:rsidP="004F64B8">
      <w:pPr>
        <w:rPr>
          <w:sz w:val="24"/>
          <w:szCs w:val="24"/>
        </w:rPr>
      </w:pPr>
      <w:r>
        <w:rPr>
          <w:sz w:val="24"/>
          <w:szCs w:val="24"/>
        </w:rPr>
        <w:t xml:space="preserve">Wiltshire and Salisbury Plain 1901: Ida </w:t>
      </w:r>
      <w:hyperlink r:id="rId45" w:history="1">
        <w:r w:rsidRPr="001D7F27">
          <w:rPr>
            <w:rStyle w:val="Hyperlink"/>
            <w:sz w:val="24"/>
            <w:szCs w:val="24"/>
          </w:rPr>
          <w:t>BC/D/2/7/3</w:t>
        </w:r>
      </w:hyperlink>
      <w:r>
        <w:rPr>
          <w:sz w:val="24"/>
          <w:szCs w:val="24"/>
        </w:rPr>
        <w:t xml:space="preserve">, Neville </w:t>
      </w:r>
      <w:hyperlink r:id="rId46" w:history="1">
        <w:r w:rsidRPr="00FF657C">
          <w:rPr>
            <w:rStyle w:val="Hyperlink"/>
            <w:sz w:val="24"/>
            <w:szCs w:val="24"/>
          </w:rPr>
          <w:t>NC2/2</w:t>
        </w:r>
      </w:hyperlink>
    </w:p>
    <w:p w14:paraId="367E0BCC" w14:textId="77777777" w:rsidR="004F64B8" w:rsidRDefault="004F64B8" w:rsidP="004F64B8">
      <w:pPr>
        <w:rPr>
          <w:sz w:val="24"/>
          <w:szCs w:val="24"/>
        </w:rPr>
      </w:pPr>
      <w:r>
        <w:rPr>
          <w:sz w:val="24"/>
          <w:szCs w:val="24"/>
        </w:rPr>
        <w:t xml:space="preserve">Normandy 1902: Ida </w:t>
      </w:r>
      <w:hyperlink r:id="rId47" w:history="1">
        <w:r w:rsidRPr="001D7F27">
          <w:rPr>
            <w:rStyle w:val="Hyperlink"/>
            <w:sz w:val="24"/>
            <w:szCs w:val="24"/>
          </w:rPr>
          <w:t>BC/D/2/7/4</w:t>
        </w:r>
      </w:hyperlink>
      <w:r>
        <w:rPr>
          <w:sz w:val="24"/>
          <w:szCs w:val="24"/>
        </w:rPr>
        <w:t xml:space="preserve">, Neville </w:t>
      </w:r>
      <w:hyperlink r:id="rId48" w:history="1">
        <w:r w:rsidRPr="00FF657C">
          <w:rPr>
            <w:rStyle w:val="Hyperlink"/>
            <w:sz w:val="24"/>
            <w:szCs w:val="24"/>
          </w:rPr>
          <w:t>NC2/3</w:t>
        </w:r>
      </w:hyperlink>
    </w:p>
    <w:p w14:paraId="1C97591E" w14:textId="77777777" w:rsidR="004F64B8" w:rsidRDefault="004F64B8" w:rsidP="004F64B8">
      <w:pPr>
        <w:rPr>
          <w:sz w:val="24"/>
          <w:szCs w:val="24"/>
        </w:rPr>
      </w:pPr>
      <w:r>
        <w:rPr>
          <w:sz w:val="24"/>
          <w:szCs w:val="24"/>
        </w:rPr>
        <w:t xml:space="preserve">Italy 1903: Ida </w:t>
      </w:r>
      <w:hyperlink r:id="rId49" w:history="1">
        <w:r w:rsidRPr="001D7F27">
          <w:rPr>
            <w:rStyle w:val="Hyperlink"/>
            <w:sz w:val="24"/>
            <w:szCs w:val="24"/>
          </w:rPr>
          <w:t>BC/D/2/7/5</w:t>
        </w:r>
      </w:hyperlink>
      <w:r>
        <w:rPr>
          <w:sz w:val="24"/>
          <w:szCs w:val="24"/>
        </w:rPr>
        <w:t xml:space="preserve">, Neville </w:t>
      </w:r>
      <w:hyperlink r:id="rId50" w:history="1">
        <w:r w:rsidRPr="00FF657C">
          <w:rPr>
            <w:rStyle w:val="Hyperlink"/>
            <w:sz w:val="24"/>
            <w:szCs w:val="24"/>
          </w:rPr>
          <w:t>NC2/4</w:t>
        </w:r>
      </w:hyperlink>
      <w:r>
        <w:rPr>
          <w:sz w:val="24"/>
          <w:szCs w:val="24"/>
        </w:rPr>
        <w:t xml:space="preserve">, Hilda </w:t>
      </w:r>
      <w:hyperlink r:id="rId51" w:history="1">
        <w:r w:rsidRPr="001D7F27">
          <w:rPr>
            <w:rStyle w:val="Hyperlink"/>
            <w:sz w:val="24"/>
            <w:szCs w:val="24"/>
          </w:rPr>
          <w:t>BC/D/3/9/7</w:t>
        </w:r>
      </w:hyperlink>
    </w:p>
    <w:p w14:paraId="75429CBA" w14:textId="77777777" w:rsidR="004F64B8" w:rsidRDefault="004F64B8" w:rsidP="004F64B8">
      <w:pPr>
        <w:rPr>
          <w:sz w:val="24"/>
          <w:szCs w:val="24"/>
        </w:rPr>
      </w:pPr>
      <w:r>
        <w:rPr>
          <w:sz w:val="24"/>
          <w:szCs w:val="24"/>
        </w:rPr>
        <w:t xml:space="preserve">Devon 1906: Ida </w:t>
      </w:r>
      <w:hyperlink r:id="rId52" w:history="1">
        <w:r w:rsidRPr="001D7F27">
          <w:rPr>
            <w:rStyle w:val="Hyperlink"/>
            <w:sz w:val="24"/>
            <w:szCs w:val="24"/>
          </w:rPr>
          <w:t>BC/D/2/7/6</w:t>
        </w:r>
      </w:hyperlink>
      <w:r>
        <w:rPr>
          <w:sz w:val="24"/>
          <w:szCs w:val="24"/>
        </w:rPr>
        <w:t xml:space="preserve">, Hilda </w:t>
      </w:r>
      <w:hyperlink r:id="rId53" w:history="1">
        <w:r w:rsidRPr="001D7F27">
          <w:rPr>
            <w:rStyle w:val="Hyperlink"/>
            <w:sz w:val="24"/>
            <w:szCs w:val="24"/>
          </w:rPr>
          <w:t>BC/D/3/9/7</w:t>
        </w:r>
      </w:hyperlink>
    </w:p>
    <w:p w14:paraId="17837AB1" w14:textId="77777777" w:rsidR="004F64B8" w:rsidRDefault="004F64B8" w:rsidP="004F64B8">
      <w:pPr>
        <w:rPr>
          <w:sz w:val="24"/>
          <w:szCs w:val="24"/>
        </w:rPr>
      </w:pPr>
      <w:r>
        <w:rPr>
          <w:sz w:val="24"/>
          <w:szCs w:val="24"/>
        </w:rPr>
        <w:t xml:space="preserve">Italy and Dalmatian coast 1909: Ida </w:t>
      </w:r>
      <w:hyperlink r:id="rId54" w:history="1">
        <w:r w:rsidRPr="001D7F27">
          <w:rPr>
            <w:rStyle w:val="Hyperlink"/>
            <w:sz w:val="24"/>
            <w:szCs w:val="24"/>
          </w:rPr>
          <w:t>BC/D/2/7/8</w:t>
        </w:r>
      </w:hyperlink>
      <w:r>
        <w:rPr>
          <w:sz w:val="24"/>
          <w:szCs w:val="24"/>
        </w:rPr>
        <w:t xml:space="preserve">, Neville </w:t>
      </w:r>
      <w:hyperlink r:id="rId55" w:history="1">
        <w:r w:rsidRPr="00FF657C">
          <w:rPr>
            <w:rStyle w:val="Hyperlink"/>
            <w:sz w:val="24"/>
            <w:szCs w:val="24"/>
          </w:rPr>
          <w:t>NC2/5</w:t>
        </w:r>
      </w:hyperlink>
      <w:r>
        <w:rPr>
          <w:sz w:val="24"/>
          <w:szCs w:val="24"/>
        </w:rPr>
        <w:t xml:space="preserve">, Hilda </w:t>
      </w:r>
      <w:hyperlink r:id="rId56" w:history="1">
        <w:r w:rsidRPr="001D7F27">
          <w:rPr>
            <w:rStyle w:val="Hyperlink"/>
            <w:sz w:val="24"/>
            <w:szCs w:val="24"/>
          </w:rPr>
          <w:t>BC/D/3/9/8</w:t>
        </w:r>
      </w:hyperlink>
    </w:p>
    <w:p w14:paraId="2A069A2A" w14:textId="77777777" w:rsidR="004F64B8" w:rsidRPr="00936598" w:rsidRDefault="004F64B8" w:rsidP="004F64B8">
      <w:pPr>
        <w:rPr>
          <w:b/>
          <w:bCs/>
          <w:sz w:val="24"/>
          <w:szCs w:val="24"/>
        </w:rPr>
      </w:pPr>
      <w:r w:rsidRPr="00936598">
        <w:rPr>
          <w:b/>
          <w:bCs/>
          <w:sz w:val="24"/>
          <w:szCs w:val="24"/>
        </w:rPr>
        <w:lastRenderedPageBreak/>
        <w:t>1920s-1930s</w:t>
      </w:r>
    </w:p>
    <w:p w14:paraId="5A550A22" w14:textId="77777777" w:rsidR="004F64B8" w:rsidRDefault="004F64B8" w:rsidP="004F64B8">
      <w:pPr>
        <w:rPr>
          <w:sz w:val="24"/>
          <w:szCs w:val="24"/>
        </w:rPr>
      </w:pPr>
      <w:r>
        <w:rPr>
          <w:sz w:val="24"/>
          <w:szCs w:val="24"/>
        </w:rPr>
        <w:t xml:space="preserve">Evian les Bains 1920: </w:t>
      </w:r>
      <w:hyperlink r:id="rId57" w:history="1">
        <w:r w:rsidRPr="001D7F27">
          <w:rPr>
            <w:rStyle w:val="Hyperlink"/>
            <w:sz w:val="24"/>
            <w:szCs w:val="24"/>
          </w:rPr>
          <w:t>Ida BC/D/2/7/10</w:t>
        </w:r>
      </w:hyperlink>
      <w:r>
        <w:rPr>
          <w:sz w:val="24"/>
          <w:szCs w:val="24"/>
        </w:rPr>
        <w:t xml:space="preserve">, Hilda </w:t>
      </w:r>
      <w:hyperlink r:id="rId58" w:history="1">
        <w:r w:rsidRPr="001D7F27">
          <w:rPr>
            <w:rStyle w:val="Hyperlink"/>
            <w:sz w:val="24"/>
            <w:szCs w:val="24"/>
          </w:rPr>
          <w:t>BC/D/3/9/9</w:t>
        </w:r>
      </w:hyperlink>
    </w:p>
    <w:p w14:paraId="0B72A221" w14:textId="77777777" w:rsidR="004F64B8" w:rsidRDefault="004F64B8" w:rsidP="004F64B8">
      <w:pPr>
        <w:rPr>
          <w:sz w:val="24"/>
          <w:szCs w:val="24"/>
        </w:rPr>
      </w:pPr>
      <w:r>
        <w:rPr>
          <w:sz w:val="24"/>
          <w:szCs w:val="24"/>
        </w:rPr>
        <w:t xml:space="preserve">Italy 1921: Ida </w:t>
      </w:r>
      <w:hyperlink r:id="rId59" w:history="1">
        <w:r w:rsidRPr="001D7F27">
          <w:rPr>
            <w:rStyle w:val="Hyperlink"/>
            <w:sz w:val="24"/>
            <w:szCs w:val="24"/>
          </w:rPr>
          <w:t>BC/D/2/7/11</w:t>
        </w:r>
      </w:hyperlink>
      <w:r>
        <w:rPr>
          <w:sz w:val="24"/>
          <w:szCs w:val="24"/>
        </w:rPr>
        <w:t xml:space="preserve">, Hilda </w:t>
      </w:r>
      <w:hyperlink r:id="rId60" w:history="1">
        <w:r w:rsidRPr="001D7F27">
          <w:rPr>
            <w:rStyle w:val="Hyperlink"/>
            <w:sz w:val="24"/>
            <w:szCs w:val="24"/>
          </w:rPr>
          <w:t>BC/D/3/9/10</w:t>
        </w:r>
      </w:hyperlink>
    </w:p>
    <w:p w14:paraId="47C2956B" w14:textId="77777777" w:rsidR="004F64B8" w:rsidRDefault="004F64B8" w:rsidP="004F64B8">
      <w:pPr>
        <w:rPr>
          <w:sz w:val="24"/>
          <w:szCs w:val="24"/>
        </w:rPr>
      </w:pPr>
      <w:r>
        <w:rPr>
          <w:sz w:val="24"/>
          <w:szCs w:val="24"/>
        </w:rPr>
        <w:t xml:space="preserve">Normandy 1922: Ida </w:t>
      </w:r>
      <w:hyperlink r:id="rId61" w:history="1">
        <w:r w:rsidRPr="001D7F27">
          <w:rPr>
            <w:rStyle w:val="Hyperlink"/>
            <w:sz w:val="24"/>
            <w:szCs w:val="24"/>
          </w:rPr>
          <w:t>BC/D/2/7/11</w:t>
        </w:r>
      </w:hyperlink>
      <w:r>
        <w:rPr>
          <w:sz w:val="24"/>
          <w:szCs w:val="24"/>
        </w:rPr>
        <w:t xml:space="preserve">, Hilda </w:t>
      </w:r>
      <w:hyperlink r:id="rId62" w:history="1">
        <w:r w:rsidRPr="001D7F27">
          <w:rPr>
            <w:rStyle w:val="Hyperlink"/>
            <w:sz w:val="24"/>
            <w:szCs w:val="24"/>
          </w:rPr>
          <w:t>BC/D/3/9/10</w:t>
        </w:r>
      </w:hyperlink>
    </w:p>
    <w:p w14:paraId="0EEB0403" w14:textId="77777777" w:rsidR="004F64B8" w:rsidRDefault="004F64B8" w:rsidP="004F64B8">
      <w:pPr>
        <w:rPr>
          <w:sz w:val="24"/>
          <w:szCs w:val="24"/>
        </w:rPr>
      </w:pPr>
      <w:r>
        <w:rPr>
          <w:sz w:val="24"/>
          <w:szCs w:val="24"/>
        </w:rPr>
        <w:t xml:space="preserve">Rome and Paris 1925: Ida </w:t>
      </w:r>
      <w:hyperlink r:id="rId63" w:history="1">
        <w:r w:rsidRPr="001D7F27">
          <w:rPr>
            <w:rStyle w:val="Hyperlink"/>
            <w:sz w:val="24"/>
            <w:szCs w:val="24"/>
          </w:rPr>
          <w:t>BC/D/2/7/9</w:t>
        </w:r>
      </w:hyperlink>
      <w:r>
        <w:rPr>
          <w:sz w:val="24"/>
          <w:szCs w:val="24"/>
        </w:rPr>
        <w:t xml:space="preserve">, Hilda </w:t>
      </w:r>
      <w:hyperlink r:id="rId64" w:history="1">
        <w:r w:rsidRPr="001D7F27">
          <w:rPr>
            <w:rStyle w:val="Hyperlink"/>
            <w:sz w:val="24"/>
            <w:szCs w:val="24"/>
          </w:rPr>
          <w:t>BC/D/3/9/11</w:t>
        </w:r>
      </w:hyperlink>
    </w:p>
    <w:p w14:paraId="6905AE45" w14:textId="77777777" w:rsidR="004F64B8" w:rsidRDefault="004F64B8" w:rsidP="004F64B8">
      <w:pPr>
        <w:rPr>
          <w:sz w:val="24"/>
          <w:szCs w:val="24"/>
        </w:rPr>
      </w:pPr>
      <w:r>
        <w:rPr>
          <w:sz w:val="24"/>
          <w:szCs w:val="24"/>
        </w:rPr>
        <w:t xml:space="preserve">Holland and Belgium 1925: Ida </w:t>
      </w:r>
      <w:hyperlink r:id="rId65" w:history="1">
        <w:r w:rsidRPr="001D7F27">
          <w:rPr>
            <w:rStyle w:val="Hyperlink"/>
            <w:sz w:val="24"/>
            <w:szCs w:val="24"/>
          </w:rPr>
          <w:t>BC/D/2/7/12</w:t>
        </w:r>
      </w:hyperlink>
      <w:r>
        <w:rPr>
          <w:sz w:val="24"/>
          <w:szCs w:val="24"/>
        </w:rPr>
        <w:t xml:space="preserve">, Hilda </w:t>
      </w:r>
      <w:hyperlink r:id="rId66" w:history="1">
        <w:r w:rsidRPr="001D7F27">
          <w:rPr>
            <w:rStyle w:val="Hyperlink"/>
            <w:sz w:val="24"/>
            <w:szCs w:val="24"/>
          </w:rPr>
          <w:t>BC/D/3/9/11</w:t>
        </w:r>
      </w:hyperlink>
    </w:p>
    <w:p w14:paraId="19FB7C56" w14:textId="77777777" w:rsidR="004F64B8" w:rsidRDefault="004F64B8" w:rsidP="004F64B8">
      <w:pPr>
        <w:rPr>
          <w:sz w:val="24"/>
          <w:szCs w:val="24"/>
        </w:rPr>
      </w:pPr>
      <w:r>
        <w:rPr>
          <w:sz w:val="24"/>
          <w:szCs w:val="24"/>
        </w:rPr>
        <w:t xml:space="preserve">Italy 1934: Ida </w:t>
      </w:r>
      <w:hyperlink r:id="rId67" w:history="1">
        <w:r w:rsidRPr="001D7F27">
          <w:rPr>
            <w:rStyle w:val="Hyperlink"/>
            <w:sz w:val="24"/>
            <w:szCs w:val="24"/>
          </w:rPr>
          <w:t>BC/D/2/7/16</w:t>
        </w:r>
      </w:hyperlink>
      <w:r>
        <w:rPr>
          <w:sz w:val="24"/>
          <w:szCs w:val="24"/>
        </w:rPr>
        <w:t xml:space="preserve">, Hilda </w:t>
      </w:r>
      <w:hyperlink r:id="rId68" w:history="1">
        <w:r w:rsidRPr="001D7F27">
          <w:rPr>
            <w:rStyle w:val="Hyperlink"/>
            <w:sz w:val="24"/>
            <w:szCs w:val="24"/>
          </w:rPr>
          <w:t>BC/D/3/9/12</w:t>
        </w:r>
      </w:hyperlink>
    </w:p>
    <w:p w14:paraId="5FDDBEF7" w14:textId="77777777" w:rsidR="004F64B8" w:rsidRDefault="004F64B8" w:rsidP="004F64B8">
      <w:pPr>
        <w:rPr>
          <w:sz w:val="24"/>
          <w:szCs w:val="24"/>
        </w:rPr>
      </w:pPr>
      <w:r>
        <w:rPr>
          <w:sz w:val="24"/>
          <w:szCs w:val="24"/>
        </w:rPr>
        <w:t xml:space="preserve">Egypt 1938: Ida </w:t>
      </w:r>
      <w:hyperlink r:id="rId69" w:history="1">
        <w:r w:rsidRPr="001D7F27">
          <w:rPr>
            <w:rStyle w:val="Hyperlink"/>
            <w:sz w:val="24"/>
            <w:szCs w:val="24"/>
          </w:rPr>
          <w:t>BC/D/2/7/19</w:t>
        </w:r>
      </w:hyperlink>
      <w:r>
        <w:rPr>
          <w:sz w:val="24"/>
          <w:szCs w:val="24"/>
        </w:rPr>
        <w:t xml:space="preserve">, Hilda </w:t>
      </w:r>
      <w:hyperlink r:id="rId70" w:history="1">
        <w:r w:rsidRPr="001D7F27">
          <w:rPr>
            <w:rStyle w:val="Hyperlink"/>
            <w:sz w:val="24"/>
            <w:szCs w:val="24"/>
          </w:rPr>
          <w:t>BC/D/3/9/9</w:t>
        </w:r>
      </w:hyperlink>
    </w:p>
    <w:p w14:paraId="58F3EDC2" w14:textId="77777777" w:rsidR="004F64B8" w:rsidRDefault="004F64B8" w:rsidP="004F64B8">
      <w:pPr>
        <w:rPr>
          <w:sz w:val="24"/>
          <w:szCs w:val="24"/>
        </w:rPr>
      </w:pPr>
    </w:p>
    <w:p w14:paraId="20F51820" w14:textId="77777777" w:rsidR="004F64B8" w:rsidRPr="00B02521" w:rsidRDefault="004F64B8" w:rsidP="004F64B8">
      <w:pPr>
        <w:rPr>
          <w:sz w:val="28"/>
          <w:szCs w:val="28"/>
          <w:u w:val="single"/>
        </w:rPr>
      </w:pPr>
      <w:r w:rsidRPr="00AF28FB">
        <w:rPr>
          <w:sz w:val="28"/>
          <w:szCs w:val="28"/>
          <w:u w:val="single"/>
        </w:rPr>
        <w:t>Memory writing and collecting</w:t>
      </w:r>
    </w:p>
    <w:p w14:paraId="75AB45A2" w14:textId="77777777" w:rsidR="004F64B8" w:rsidRDefault="004F64B8" w:rsidP="004F64B8">
      <w:pPr>
        <w:rPr>
          <w:sz w:val="24"/>
          <w:szCs w:val="24"/>
        </w:rPr>
      </w:pPr>
      <w:r>
        <w:rPr>
          <w:sz w:val="24"/>
          <w:szCs w:val="24"/>
        </w:rPr>
        <w:t xml:space="preserve">The collection is rich in memory writing in the form of unpublished draft memoirs and recollections of the lives of members of the Chamberlain family. This kind of material is not represented in the other Chamberlain collections held at the Cadbury Research Library and it is particularly useful for the study of memory and remembrance, for the study of grief and loss, and for an understanding of the ways in which Hilda in particular, as the last surviving child of Joseph Chamberlain, acted as guardian of the family’s reputations. </w:t>
      </w:r>
    </w:p>
    <w:p w14:paraId="469B5907" w14:textId="77777777" w:rsidR="004F64B8" w:rsidRDefault="004F64B8" w:rsidP="004F64B8">
      <w:pPr>
        <w:rPr>
          <w:sz w:val="24"/>
          <w:szCs w:val="24"/>
        </w:rPr>
      </w:pPr>
      <w:r>
        <w:rPr>
          <w:sz w:val="24"/>
          <w:szCs w:val="24"/>
        </w:rPr>
        <w:t xml:space="preserve">Hilda wrote about the lives and achievements of her father and of her brothers, Austen and Neville in the 1950s </w:t>
      </w:r>
      <w:hyperlink r:id="rId71" w:history="1">
        <w:r w:rsidRPr="001D7F27">
          <w:rPr>
            <w:rStyle w:val="Hyperlink"/>
            <w:sz w:val="24"/>
            <w:szCs w:val="24"/>
          </w:rPr>
          <w:t>BC/D/3/1</w:t>
        </w:r>
      </w:hyperlink>
      <w:r>
        <w:rPr>
          <w:sz w:val="24"/>
          <w:szCs w:val="24"/>
        </w:rPr>
        <w:t xml:space="preserve">, including for a BBC radio broadcast </w:t>
      </w:r>
      <w:hyperlink r:id="rId72" w:history="1">
        <w:r w:rsidRPr="001D7F27">
          <w:rPr>
            <w:rStyle w:val="Hyperlink"/>
            <w:sz w:val="24"/>
            <w:szCs w:val="24"/>
          </w:rPr>
          <w:t>BC/D/3/3</w:t>
        </w:r>
      </w:hyperlink>
      <w:r>
        <w:rPr>
          <w:sz w:val="24"/>
          <w:szCs w:val="24"/>
        </w:rPr>
        <w:t xml:space="preserve"> and </w:t>
      </w:r>
      <w:hyperlink r:id="rId73" w:history="1">
        <w:r w:rsidRPr="001D7F27">
          <w:rPr>
            <w:rStyle w:val="Hyperlink"/>
            <w:sz w:val="24"/>
            <w:szCs w:val="24"/>
          </w:rPr>
          <w:t>BC/D/3/4</w:t>
        </w:r>
      </w:hyperlink>
    </w:p>
    <w:p w14:paraId="50B34113" w14:textId="77777777" w:rsidR="004F64B8" w:rsidRDefault="004F64B8" w:rsidP="004F64B8">
      <w:pPr>
        <w:rPr>
          <w:sz w:val="24"/>
          <w:szCs w:val="24"/>
        </w:rPr>
      </w:pPr>
      <w:r>
        <w:rPr>
          <w:sz w:val="24"/>
          <w:szCs w:val="24"/>
        </w:rPr>
        <w:t xml:space="preserve">She also wrote down her memories of her father, Joseph, in 1916, </w:t>
      </w:r>
      <w:hyperlink r:id="rId74" w:history="1">
        <w:r w:rsidRPr="001D7F27">
          <w:rPr>
            <w:rStyle w:val="Hyperlink"/>
            <w:sz w:val="24"/>
            <w:szCs w:val="24"/>
          </w:rPr>
          <w:t>BC/D/3/5</w:t>
        </w:r>
      </w:hyperlink>
    </w:p>
    <w:p w14:paraId="07D46673" w14:textId="77777777" w:rsidR="004F64B8" w:rsidRDefault="004F64B8" w:rsidP="004F64B8">
      <w:pPr>
        <w:rPr>
          <w:sz w:val="24"/>
          <w:szCs w:val="24"/>
        </w:rPr>
      </w:pPr>
      <w:r>
        <w:rPr>
          <w:sz w:val="24"/>
          <w:szCs w:val="24"/>
        </w:rPr>
        <w:t xml:space="preserve">Ida wrote about her memories of her half-sister, Beatrice, after her death in 1918, </w:t>
      </w:r>
      <w:hyperlink r:id="rId75" w:history="1">
        <w:r w:rsidRPr="001D7F27">
          <w:rPr>
            <w:rStyle w:val="Hyperlink"/>
            <w:sz w:val="24"/>
            <w:szCs w:val="24"/>
          </w:rPr>
          <w:t>BC/D/3/2</w:t>
        </w:r>
      </w:hyperlink>
      <w:r>
        <w:rPr>
          <w:sz w:val="24"/>
          <w:szCs w:val="24"/>
        </w:rPr>
        <w:t xml:space="preserve"> and also a note about her Aunt Mary, sister of Joseph Chamberlain, after conversations she had with her about her adolescence, </w:t>
      </w:r>
      <w:hyperlink r:id="rId76" w:history="1">
        <w:r w:rsidRPr="001D7F27">
          <w:rPr>
            <w:rStyle w:val="Hyperlink"/>
            <w:sz w:val="24"/>
            <w:szCs w:val="24"/>
          </w:rPr>
          <w:t>BC/D/2/2</w:t>
        </w:r>
      </w:hyperlink>
    </w:p>
    <w:p w14:paraId="7A6AF682" w14:textId="77777777" w:rsidR="004F64B8" w:rsidRDefault="004F64B8" w:rsidP="004F64B8">
      <w:pPr>
        <w:rPr>
          <w:sz w:val="24"/>
          <w:szCs w:val="24"/>
        </w:rPr>
      </w:pPr>
      <w:r>
        <w:rPr>
          <w:sz w:val="24"/>
          <w:szCs w:val="24"/>
        </w:rPr>
        <w:t xml:space="preserve">Both Hilda and her sister Ida were concerned to protect the memory and reputation of their brother, Neville, who died in 1940. Hilda wrote a memoir for Neville’s children </w:t>
      </w:r>
      <w:hyperlink r:id="rId77" w:history="1">
        <w:r w:rsidRPr="0085019C">
          <w:rPr>
            <w:rStyle w:val="Hyperlink"/>
            <w:sz w:val="24"/>
            <w:szCs w:val="24"/>
          </w:rPr>
          <w:t>BC/D/3/6</w:t>
        </w:r>
      </w:hyperlink>
      <w:r>
        <w:rPr>
          <w:sz w:val="24"/>
          <w:szCs w:val="24"/>
        </w:rPr>
        <w:t xml:space="preserve">, and in 1941 Ida wrote down her recollections of her brother from their early childhood onwards, </w:t>
      </w:r>
      <w:hyperlink r:id="rId78" w:history="1">
        <w:r w:rsidRPr="0085019C">
          <w:rPr>
            <w:rStyle w:val="Hyperlink"/>
            <w:sz w:val="24"/>
            <w:szCs w:val="24"/>
          </w:rPr>
          <w:t>BC/D/2/5</w:t>
        </w:r>
      </w:hyperlink>
    </w:p>
    <w:p w14:paraId="747FC3EC" w14:textId="77777777" w:rsidR="004F64B8" w:rsidRDefault="004F64B8" w:rsidP="004F64B8">
      <w:pPr>
        <w:rPr>
          <w:sz w:val="24"/>
          <w:szCs w:val="24"/>
        </w:rPr>
      </w:pPr>
      <w:r>
        <w:rPr>
          <w:sz w:val="24"/>
          <w:szCs w:val="24"/>
        </w:rPr>
        <w:t xml:space="preserve">This account also contains Ida’s memories of their mother, Florence Chamberlain, who died while her children were very young, and there is a separate account that Ida wrote of her early childhood, much earlier in her life, which also contains early childhood memories, </w:t>
      </w:r>
      <w:hyperlink r:id="rId79" w:history="1">
        <w:r w:rsidRPr="0085019C">
          <w:rPr>
            <w:rStyle w:val="Hyperlink"/>
            <w:sz w:val="24"/>
            <w:szCs w:val="24"/>
          </w:rPr>
          <w:t>BC/D/2/4</w:t>
        </w:r>
      </w:hyperlink>
    </w:p>
    <w:p w14:paraId="648C27BF" w14:textId="77777777" w:rsidR="004F64B8" w:rsidRDefault="004F64B8" w:rsidP="004F64B8">
      <w:pPr>
        <w:rPr>
          <w:sz w:val="24"/>
          <w:szCs w:val="24"/>
        </w:rPr>
      </w:pPr>
      <w:r>
        <w:rPr>
          <w:sz w:val="24"/>
          <w:szCs w:val="24"/>
        </w:rPr>
        <w:t xml:space="preserve">The children of Joseph Chamberlain’s marriage to Florence were deeply affected by her death and by their father’s difficulty in talking about her. Florence is largely absent from the Chamberlain collections, but there is a rare example of Joseph Chamberlain’s writing about her in the form of a memoir for their children shortly after her death in 1875, </w:t>
      </w:r>
      <w:hyperlink r:id="rId80" w:history="1">
        <w:r w:rsidRPr="0085019C">
          <w:rPr>
            <w:rStyle w:val="Hyperlink"/>
            <w:sz w:val="24"/>
            <w:szCs w:val="24"/>
          </w:rPr>
          <w:t>BC/D/1/3</w:t>
        </w:r>
      </w:hyperlink>
    </w:p>
    <w:p w14:paraId="6FDDC3B1" w14:textId="77777777" w:rsidR="004F64B8" w:rsidRDefault="004F64B8" w:rsidP="004F64B8">
      <w:pPr>
        <w:rPr>
          <w:sz w:val="24"/>
          <w:szCs w:val="24"/>
        </w:rPr>
      </w:pPr>
      <w:r>
        <w:rPr>
          <w:sz w:val="24"/>
          <w:szCs w:val="24"/>
        </w:rPr>
        <w:lastRenderedPageBreak/>
        <w:t xml:space="preserve">Florence’s own voice survives in a rare letter to Beatrice in which she described the visit of the Prince of Wales [later Edward VII] to Birmingham in 1874, </w:t>
      </w:r>
      <w:hyperlink r:id="rId81" w:history="1">
        <w:r w:rsidRPr="007843EB">
          <w:rPr>
            <w:rStyle w:val="Hyperlink"/>
            <w:sz w:val="24"/>
            <w:szCs w:val="24"/>
          </w:rPr>
          <w:t>BC/A/3/1</w:t>
        </w:r>
      </w:hyperlink>
    </w:p>
    <w:p w14:paraId="29A9606D" w14:textId="77777777" w:rsidR="004F64B8" w:rsidRDefault="004F64B8" w:rsidP="004F64B8">
      <w:pPr>
        <w:rPr>
          <w:sz w:val="24"/>
          <w:szCs w:val="24"/>
        </w:rPr>
      </w:pPr>
      <w:r>
        <w:rPr>
          <w:sz w:val="24"/>
          <w:szCs w:val="24"/>
        </w:rPr>
        <w:t xml:space="preserve">The family also had to deal with the loss of Joseph Chamberlain’s youngest child, Ethel, in 1905. Correspondence relating to her illness and death at </w:t>
      </w:r>
      <w:hyperlink r:id="rId82" w:history="1">
        <w:r w:rsidRPr="007843EB">
          <w:rPr>
            <w:rStyle w:val="Hyperlink"/>
            <w:sz w:val="24"/>
            <w:szCs w:val="24"/>
          </w:rPr>
          <w:t>BC/C/1</w:t>
        </w:r>
      </w:hyperlink>
      <w:r>
        <w:rPr>
          <w:sz w:val="24"/>
          <w:szCs w:val="24"/>
        </w:rPr>
        <w:t xml:space="preserve"> expresses the feelings of grief and loss of different family members</w:t>
      </w:r>
    </w:p>
    <w:p w14:paraId="61E50AA4" w14:textId="77777777" w:rsidR="004F64B8" w:rsidRDefault="004F64B8" w:rsidP="004F64B8">
      <w:pPr>
        <w:rPr>
          <w:sz w:val="24"/>
          <w:szCs w:val="24"/>
        </w:rPr>
      </w:pPr>
      <w:r>
        <w:rPr>
          <w:sz w:val="24"/>
          <w:szCs w:val="24"/>
        </w:rPr>
        <w:t xml:space="preserve">Mary Endicott Chamberlain acted as a guardian of Ethel’s memory for her daughter, Hilda Mary, born in 1901. There is evidence that Mary kept papers and photographs for her, including photographs of her mother </w:t>
      </w:r>
      <w:hyperlink r:id="rId83" w:history="1">
        <w:r w:rsidRPr="0085019C">
          <w:rPr>
            <w:rStyle w:val="Hyperlink"/>
            <w:sz w:val="24"/>
            <w:szCs w:val="24"/>
          </w:rPr>
          <w:t>BC/D/4/6</w:t>
        </w:r>
      </w:hyperlink>
      <w:r>
        <w:rPr>
          <w:sz w:val="24"/>
          <w:szCs w:val="24"/>
        </w:rPr>
        <w:t xml:space="preserve"> and </w:t>
      </w:r>
      <w:hyperlink r:id="rId84" w:history="1">
        <w:r w:rsidRPr="0085019C">
          <w:rPr>
            <w:rStyle w:val="Hyperlink"/>
            <w:sz w:val="24"/>
            <w:szCs w:val="24"/>
          </w:rPr>
          <w:t>BC/E/3</w:t>
        </w:r>
      </w:hyperlink>
      <w:r>
        <w:rPr>
          <w:sz w:val="24"/>
          <w:szCs w:val="24"/>
        </w:rPr>
        <w:t xml:space="preserve">, as well as possibly a set of postcards sent to her as a young child by other family members, </w:t>
      </w:r>
      <w:hyperlink r:id="rId85" w:history="1">
        <w:r w:rsidRPr="0085019C">
          <w:rPr>
            <w:rStyle w:val="Hyperlink"/>
            <w:sz w:val="24"/>
            <w:szCs w:val="24"/>
          </w:rPr>
          <w:t>BC/E/1</w:t>
        </w:r>
      </w:hyperlink>
    </w:p>
    <w:p w14:paraId="2AD615A3" w14:textId="77777777" w:rsidR="004F64B8" w:rsidRPr="00AF28FB" w:rsidRDefault="004F64B8" w:rsidP="004F64B8">
      <w:pPr>
        <w:rPr>
          <w:sz w:val="24"/>
          <w:szCs w:val="24"/>
        </w:rPr>
      </w:pPr>
      <w:r>
        <w:rPr>
          <w:sz w:val="24"/>
          <w:szCs w:val="24"/>
        </w:rPr>
        <w:t xml:space="preserve">The collection contains </w:t>
      </w:r>
      <w:proofErr w:type="gramStart"/>
      <w:r>
        <w:rPr>
          <w:sz w:val="24"/>
          <w:szCs w:val="24"/>
        </w:rPr>
        <w:t>a number of</w:t>
      </w:r>
      <w:proofErr w:type="gramEnd"/>
      <w:r>
        <w:rPr>
          <w:sz w:val="24"/>
          <w:szCs w:val="24"/>
        </w:rPr>
        <w:t xml:space="preserve"> sets of press cuttings about family members, including articles reporting on aspects of the political careers of Joseph, Austen, and Neville Chamberlain, and obituaries of Beatrice, Austen, Ida, and Mary Endicott Chamberlain, later Carnegie </w:t>
      </w:r>
    </w:p>
    <w:p w14:paraId="7208E2CE" w14:textId="77777777" w:rsidR="004F64B8" w:rsidRPr="00AF28FB" w:rsidRDefault="004F64B8" w:rsidP="004F64B8">
      <w:pPr>
        <w:rPr>
          <w:sz w:val="28"/>
          <w:szCs w:val="28"/>
          <w:u w:val="single"/>
        </w:rPr>
      </w:pPr>
      <w:r w:rsidRPr="00AF28FB">
        <w:rPr>
          <w:sz w:val="28"/>
          <w:szCs w:val="28"/>
          <w:u w:val="single"/>
        </w:rPr>
        <w:t>Other material</w:t>
      </w:r>
    </w:p>
    <w:p w14:paraId="59F1FBCF" w14:textId="77777777" w:rsidR="004F64B8" w:rsidRDefault="004F64B8" w:rsidP="004F64B8">
      <w:pPr>
        <w:rPr>
          <w:sz w:val="24"/>
          <w:szCs w:val="24"/>
        </w:rPr>
      </w:pPr>
      <w:r>
        <w:rPr>
          <w:sz w:val="24"/>
          <w:szCs w:val="24"/>
        </w:rPr>
        <w:t xml:space="preserve">Items which do not survive in other Chamberlain collections include letters from Joseph Chamberlain to his children when they were away at school or when he was travelling, including letters to Beatrice in the 1870s and 1880s, </w:t>
      </w:r>
      <w:hyperlink r:id="rId86" w:history="1">
        <w:r w:rsidRPr="007843EB">
          <w:rPr>
            <w:rStyle w:val="Hyperlink"/>
            <w:sz w:val="24"/>
            <w:szCs w:val="24"/>
          </w:rPr>
          <w:t>BC/A/3/1</w:t>
        </w:r>
      </w:hyperlink>
      <w:r>
        <w:rPr>
          <w:sz w:val="24"/>
          <w:szCs w:val="24"/>
        </w:rPr>
        <w:t xml:space="preserve"> and letters to Ida and Hilda in the 1880s, </w:t>
      </w:r>
      <w:hyperlink r:id="rId87" w:history="1">
        <w:r w:rsidRPr="007843EB">
          <w:rPr>
            <w:rStyle w:val="Hyperlink"/>
            <w:sz w:val="24"/>
            <w:szCs w:val="24"/>
          </w:rPr>
          <w:t>BC/B/1</w:t>
        </w:r>
      </w:hyperlink>
    </w:p>
    <w:p w14:paraId="33562185" w14:textId="77777777" w:rsidR="004F64B8" w:rsidRDefault="004F64B8" w:rsidP="004F64B8">
      <w:pPr>
        <w:rPr>
          <w:sz w:val="24"/>
          <w:szCs w:val="24"/>
        </w:rPr>
      </w:pPr>
      <w:r>
        <w:rPr>
          <w:sz w:val="24"/>
          <w:szCs w:val="24"/>
        </w:rPr>
        <w:t xml:space="preserve">The earliest material in the collection is ephemera relating to domestic theatrical performances organised by Joseph Chamberlain in the 1850s and 1860s, </w:t>
      </w:r>
      <w:hyperlink r:id="rId88" w:history="1">
        <w:r w:rsidRPr="0085019C">
          <w:rPr>
            <w:rStyle w:val="Hyperlink"/>
            <w:sz w:val="24"/>
            <w:szCs w:val="24"/>
          </w:rPr>
          <w:t>BC/D/1/4</w:t>
        </w:r>
      </w:hyperlink>
    </w:p>
    <w:p w14:paraId="0A50C5AF" w14:textId="77777777" w:rsidR="004F64B8" w:rsidRDefault="004F64B8" w:rsidP="004F64B8">
      <w:pPr>
        <w:rPr>
          <w:sz w:val="24"/>
          <w:szCs w:val="24"/>
        </w:rPr>
      </w:pPr>
      <w:r>
        <w:rPr>
          <w:sz w:val="24"/>
          <w:szCs w:val="24"/>
        </w:rPr>
        <w:t xml:space="preserve">There is also a sketchbook kept by Ida during her travels, </w:t>
      </w:r>
      <w:hyperlink r:id="rId89" w:history="1">
        <w:r w:rsidRPr="0085019C">
          <w:rPr>
            <w:rStyle w:val="Hyperlink"/>
            <w:sz w:val="24"/>
            <w:szCs w:val="24"/>
          </w:rPr>
          <w:t>BC/D/2/10</w:t>
        </w:r>
      </w:hyperlink>
      <w:r>
        <w:rPr>
          <w:sz w:val="24"/>
          <w:szCs w:val="24"/>
        </w:rPr>
        <w:t xml:space="preserve"> and press cuttings containing reviews of the illustrated book ‘Common Objects of the Riviera’ which was compiled by Ida and Hilda on the wild flowers and plants they saw, sketched, and gathered during family holidays in Cannes, and published in 1913, </w:t>
      </w:r>
      <w:hyperlink r:id="rId90" w:history="1">
        <w:r w:rsidRPr="0085019C">
          <w:rPr>
            <w:rStyle w:val="Hyperlink"/>
            <w:sz w:val="24"/>
            <w:szCs w:val="24"/>
          </w:rPr>
          <w:t>BC/D/2/11</w:t>
        </w:r>
      </w:hyperlink>
    </w:p>
    <w:p w14:paraId="57BC804C" w14:textId="77777777" w:rsidR="004F64B8" w:rsidRPr="009C3645" w:rsidRDefault="004F64B8" w:rsidP="004F64B8">
      <w:pPr>
        <w:rPr>
          <w:sz w:val="24"/>
          <w:szCs w:val="24"/>
        </w:rPr>
      </w:pPr>
    </w:p>
    <w:p w14:paraId="0C8B6904" w14:textId="77777777" w:rsidR="007E4E8D" w:rsidRPr="009B0EFF" w:rsidRDefault="007E4E8D" w:rsidP="009B0EFF">
      <w:pPr>
        <w:rPr>
          <w:rFonts w:ascii="Arial" w:hAnsi="Arial" w:cs="Arial"/>
          <w:sz w:val="24"/>
          <w:szCs w:val="24"/>
        </w:rPr>
      </w:pPr>
    </w:p>
    <w:sectPr w:rsidR="007E4E8D" w:rsidRPr="009B0EFF" w:rsidSect="00AA0928">
      <w:footerReference w:type="first" r:id="rId9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C810" w14:textId="77777777" w:rsidR="004F64B8" w:rsidRDefault="004F64B8" w:rsidP="004F64B8">
      <w:pPr>
        <w:spacing w:after="0" w:line="240" w:lineRule="auto"/>
      </w:pPr>
      <w:r>
        <w:separator/>
      </w:r>
    </w:p>
  </w:endnote>
  <w:endnote w:type="continuationSeparator" w:id="0">
    <w:p w14:paraId="5AE76722" w14:textId="77777777" w:rsidR="004F64B8" w:rsidRDefault="004F64B8" w:rsidP="004F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35EA" w14:textId="77777777" w:rsidR="004F64B8" w:rsidRDefault="004F64B8">
    <w:pPr>
      <w:pStyle w:val="Footer"/>
      <w:jc w:val="right"/>
    </w:pPr>
    <w:r>
      <w:fldChar w:fldCharType="begin"/>
    </w:r>
    <w:r>
      <w:instrText xml:space="preserve"> PAGE   \* MERGEFORMAT </w:instrText>
    </w:r>
    <w:r>
      <w:fldChar w:fldCharType="separate"/>
    </w:r>
    <w:r>
      <w:rPr>
        <w:noProof/>
      </w:rPr>
      <w:t>2</w:t>
    </w:r>
    <w:r>
      <w:rPr>
        <w:noProof/>
      </w:rPr>
      <w:fldChar w:fldCharType="end"/>
    </w:r>
  </w:p>
  <w:p w14:paraId="26EBFEA1" w14:textId="77777777" w:rsidR="004F64B8" w:rsidRDefault="004F6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EF49" w14:textId="77777777" w:rsidR="004F64B8" w:rsidRDefault="004F64B8" w:rsidP="004F64B8">
      <w:pPr>
        <w:spacing w:after="0" w:line="240" w:lineRule="auto"/>
      </w:pPr>
      <w:r>
        <w:separator/>
      </w:r>
    </w:p>
  </w:footnote>
  <w:footnote w:type="continuationSeparator" w:id="0">
    <w:p w14:paraId="4942B5F0" w14:textId="77777777" w:rsidR="004F64B8" w:rsidRDefault="004F64B8" w:rsidP="004F6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1E"/>
    <w:multiLevelType w:val="hybridMultilevel"/>
    <w:tmpl w:val="BEBA84DA"/>
    <w:lvl w:ilvl="0" w:tplc="C5DC3BA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729"/>
    <w:rsid w:val="00047378"/>
    <w:rsid w:val="0005189C"/>
    <w:rsid w:val="00070DA8"/>
    <w:rsid w:val="00081B75"/>
    <w:rsid w:val="00083F53"/>
    <w:rsid w:val="00097AC9"/>
    <w:rsid w:val="000E1BC9"/>
    <w:rsid w:val="00115AC1"/>
    <w:rsid w:val="001162A0"/>
    <w:rsid w:val="001203D1"/>
    <w:rsid w:val="00197677"/>
    <w:rsid w:val="001A0459"/>
    <w:rsid w:val="001A7141"/>
    <w:rsid w:val="001D2D8B"/>
    <w:rsid w:val="001D4E07"/>
    <w:rsid w:val="001E2971"/>
    <w:rsid w:val="00205823"/>
    <w:rsid w:val="002058ED"/>
    <w:rsid w:val="002206C3"/>
    <w:rsid w:val="00235EAE"/>
    <w:rsid w:val="00266A0D"/>
    <w:rsid w:val="00316442"/>
    <w:rsid w:val="00344683"/>
    <w:rsid w:val="003531EC"/>
    <w:rsid w:val="00375CD2"/>
    <w:rsid w:val="00376905"/>
    <w:rsid w:val="003A5835"/>
    <w:rsid w:val="004272BB"/>
    <w:rsid w:val="00427C86"/>
    <w:rsid w:val="004E5DE5"/>
    <w:rsid w:val="004F64B8"/>
    <w:rsid w:val="00530A6E"/>
    <w:rsid w:val="005435E2"/>
    <w:rsid w:val="00590729"/>
    <w:rsid w:val="005A7F27"/>
    <w:rsid w:val="006016C2"/>
    <w:rsid w:val="00612690"/>
    <w:rsid w:val="0063070D"/>
    <w:rsid w:val="00630EC8"/>
    <w:rsid w:val="00672D76"/>
    <w:rsid w:val="00673D01"/>
    <w:rsid w:val="006B5FF7"/>
    <w:rsid w:val="007055A3"/>
    <w:rsid w:val="00755B9B"/>
    <w:rsid w:val="00766A17"/>
    <w:rsid w:val="007D0270"/>
    <w:rsid w:val="007E4E8D"/>
    <w:rsid w:val="007E5DF6"/>
    <w:rsid w:val="008336CF"/>
    <w:rsid w:val="0085534D"/>
    <w:rsid w:val="00856FA0"/>
    <w:rsid w:val="00871437"/>
    <w:rsid w:val="00881CA7"/>
    <w:rsid w:val="008839BD"/>
    <w:rsid w:val="008B3E86"/>
    <w:rsid w:val="008C123E"/>
    <w:rsid w:val="00923F54"/>
    <w:rsid w:val="009345BD"/>
    <w:rsid w:val="009B0EFF"/>
    <w:rsid w:val="009E2ED7"/>
    <w:rsid w:val="009F4328"/>
    <w:rsid w:val="00A23E2F"/>
    <w:rsid w:val="00A27B5C"/>
    <w:rsid w:val="00A47FD6"/>
    <w:rsid w:val="00A920C5"/>
    <w:rsid w:val="00A93729"/>
    <w:rsid w:val="00AA0928"/>
    <w:rsid w:val="00AB6F12"/>
    <w:rsid w:val="00AB7406"/>
    <w:rsid w:val="00AC7857"/>
    <w:rsid w:val="00B0469E"/>
    <w:rsid w:val="00B0474C"/>
    <w:rsid w:val="00B50200"/>
    <w:rsid w:val="00B5292E"/>
    <w:rsid w:val="00B71646"/>
    <w:rsid w:val="00B76E2B"/>
    <w:rsid w:val="00B95966"/>
    <w:rsid w:val="00BB1099"/>
    <w:rsid w:val="00BB1480"/>
    <w:rsid w:val="00BF25AC"/>
    <w:rsid w:val="00BF4AA2"/>
    <w:rsid w:val="00C10CA5"/>
    <w:rsid w:val="00C4752B"/>
    <w:rsid w:val="00C47574"/>
    <w:rsid w:val="00C5332D"/>
    <w:rsid w:val="00C614C9"/>
    <w:rsid w:val="00C911C8"/>
    <w:rsid w:val="00CA0B33"/>
    <w:rsid w:val="00CA0CA3"/>
    <w:rsid w:val="00CB23D2"/>
    <w:rsid w:val="00CB4D2A"/>
    <w:rsid w:val="00CC47F3"/>
    <w:rsid w:val="00CD11DF"/>
    <w:rsid w:val="00CF2EC6"/>
    <w:rsid w:val="00D16FD0"/>
    <w:rsid w:val="00D9774D"/>
    <w:rsid w:val="00DC2D59"/>
    <w:rsid w:val="00DE3694"/>
    <w:rsid w:val="00E31CB7"/>
    <w:rsid w:val="00E42CC5"/>
    <w:rsid w:val="00E54780"/>
    <w:rsid w:val="00E65333"/>
    <w:rsid w:val="00EB7ACD"/>
    <w:rsid w:val="00F67401"/>
    <w:rsid w:val="00F7023A"/>
    <w:rsid w:val="00F7108E"/>
    <w:rsid w:val="00F81A06"/>
    <w:rsid w:val="00FB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39D586"/>
  <w15:chartTrackingRefBased/>
  <w15:docId w15:val="{CFED267C-09E2-4B42-BE12-5F7CE780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BF4AA2"/>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F4AA2"/>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474C"/>
    <w:rPr>
      <w:color w:val="0000FF"/>
      <w:u w:val="single"/>
    </w:rPr>
  </w:style>
  <w:style w:type="paragraph" w:styleId="NormalWeb">
    <w:name w:val="Normal (Web)"/>
    <w:basedOn w:val="Normal"/>
    <w:uiPriority w:val="99"/>
    <w:unhideWhenUsed/>
    <w:rsid w:val="00B0474C"/>
    <w:pPr>
      <w:spacing w:after="0" w:line="240" w:lineRule="auto"/>
    </w:pPr>
    <w:rPr>
      <w:rFonts w:ascii="Times New Roman" w:hAnsi="Times New Roman"/>
      <w:sz w:val="24"/>
      <w:szCs w:val="24"/>
      <w:lang w:eastAsia="en-GB"/>
    </w:rPr>
  </w:style>
  <w:style w:type="character" w:styleId="FollowedHyperlink">
    <w:name w:val="FollowedHyperlink"/>
    <w:uiPriority w:val="99"/>
    <w:semiHidden/>
    <w:unhideWhenUsed/>
    <w:rsid w:val="001203D1"/>
    <w:rPr>
      <w:color w:val="954F72"/>
      <w:u w:val="single"/>
    </w:rPr>
  </w:style>
  <w:style w:type="character" w:customStyle="1" w:styleId="hit">
    <w:name w:val="hit"/>
    <w:basedOn w:val="DefaultParagraphFont"/>
    <w:rsid w:val="00B76E2B"/>
  </w:style>
  <w:style w:type="paragraph" w:styleId="ListParagraph">
    <w:name w:val="List Paragraph"/>
    <w:basedOn w:val="Normal"/>
    <w:uiPriority w:val="34"/>
    <w:qFormat/>
    <w:rsid w:val="00B76E2B"/>
    <w:pPr>
      <w:ind w:left="720"/>
      <w:contextualSpacing/>
    </w:pPr>
  </w:style>
  <w:style w:type="character" w:customStyle="1" w:styleId="Heading1Char">
    <w:name w:val="Heading 1 Char"/>
    <w:link w:val="Heading1"/>
    <w:uiPriority w:val="9"/>
    <w:rsid w:val="00BF4AA2"/>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BF4AA2"/>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BF4A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4AA2"/>
    <w:rPr>
      <w:rFonts w:ascii="Segoe UI" w:hAnsi="Segoe UI" w:cs="Segoe UI"/>
      <w:sz w:val="18"/>
      <w:szCs w:val="18"/>
    </w:rPr>
  </w:style>
  <w:style w:type="character" w:styleId="UnresolvedMention">
    <w:name w:val="Unresolved Mention"/>
    <w:uiPriority w:val="99"/>
    <w:semiHidden/>
    <w:unhideWhenUsed/>
    <w:rsid w:val="00D16FD0"/>
    <w:rPr>
      <w:color w:val="605E5C"/>
      <w:shd w:val="clear" w:color="auto" w:fill="E1DFDD"/>
    </w:rPr>
  </w:style>
  <w:style w:type="paragraph" w:styleId="Title">
    <w:name w:val="Title"/>
    <w:basedOn w:val="Normal"/>
    <w:next w:val="Normal"/>
    <w:link w:val="TitleChar"/>
    <w:uiPriority w:val="10"/>
    <w:qFormat/>
    <w:rsid w:val="00AA0928"/>
    <w:pPr>
      <w:spacing w:after="0" w:line="216" w:lineRule="auto"/>
      <w:contextualSpacing/>
    </w:pPr>
    <w:rPr>
      <w:rFonts w:ascii="Calibri Light" w:eastAsia="Times New Roman" w:hAnsi="Calibri Light"/>
      <w:color w:val="404040"/>
      <w:spacing w:val="-10"/>
      <w:kern w:val="28"/>
      <w:sz w:val="56"/>
      <w:szCs w:val="56"/>
      <w:lang w:val="en-US"/>
    </w:rPr>
  </w:style>
  <w:style w:type="character" w:customStyle="1" w:styleId="TitleChar">
    <w:name w:val="Title Char"/>
    <w:link w:val="Title"/>
    <w:uiPriority w:val="10"/>
    <w:rsid w:val="00AA0928"/>
    <w:rPr>
      <w:rFonts w:ascii="Calibri Light" w:eastAsia="Times New Roman" w:hAnsi="Calibri Light" w:cs="Times New Roman"/>
      <w:color w:val="404040"/>
      <w:spacing w:val="-10"/>
      <w:kern w:val="28"/>
      <w:sz w:val="56"/>
      <w:szCs w:val="56"/>
      <w:lang w:val="en-US"/>
    </w:rPr>
  </w:style>
  <w:style w:type="paragraph" w:styleId="Subtitle">
    <w:name w:val="Subtitle"/>
    <w:basedOn w:val="Normal"/>
    <w:next w:val="Normal"/>
    <w:link w:val="SubtitleChar"/>
    <w:uiPriority w:val="11"/>
    <w:qFormat/>
    <w:rsid w:val="00AA0928"/>
    <w:pPr>
      <w:numPr>
        <w:ilvl w:val="1"/>
      </w:numPr>
    </w:pPr>
    <w:rPr>
      <w:rFonts w:eastAsia="Times New Roman"/>
      <w:color w:val="5A5A5A"/>
      <w:spacing w:val="15"/>
      <w:lang w:val="en-US"/>
    </w:rPr>
  </w:style>
  <w:style w:type="character" w:customStyle="1" w:styleId="SubtitleChar">
    <w:name w:val="Subtitle Char"/>
    <w:link w:val="Subtitle"/>
    <w:uiPriority w:val="11"/>
    <w:rsid w:val="00AA0928"/>
    <w:rPr>
      <w:rFonts w:eastAsia="Times New Roman" w:cs="Times New Roman"/>
      <w:color w:val="5A5A5A"/>
      <w:spacing w:val="15"/>
      <w:lang w:val="en-US"/>
    </w:rPr>
  </w:style>
  <w:style w:type="paragraph" w:styleId="Caption">
    <w:name w:val="caption"/>
    <w:basedOn w:val="Normal"/>
    <w:next w:val="Normal"/>
    <w:uiPriority w:val="35"/>
    <w:unhideWhenUsed/>
    <w:qFormat/>
    <w:rsid w:val="004F64B8"/>
    <w:pPr>
      <w:spacing w:after="200" w:line="240" w:lineRule="auto"/>
    </w:pPr>
    <w:rPr>
      <w:i/>
      <w:iCs/>
      <w:color w:val="44546A"/>
      <w:sz w:val="18"/>
      <w:szCs w:val="18"/>
    </w:rPr>
  </w:style>
  <w:style w:type="paragraph" w:styleId="Header">
    <w:name w:val="header"/>
    <w:basedOn w:val="Normal"/>
    <w:link w:val="HeaderChar"/>
    <w:uiPriority w:val="99"/>
    <w:unhideWhenUsed/>
    <w:rsid w:val="004F64B8"/>
    <w:pPr>
      <w:tabs>
        <w:tab w:val="center" w:pos="4513"/>
        <w:tab w:val="right" w:pos="9026"/>
      </w:tabs>
    </w:pPr>
  </w:style>
  <w:style w:type="character" w:customStyle="1" w:styleId="HeaderChar">
    <w:name w:val="Header Char"/>
    <w:link w:val="Header"/>
    <w:uiPriority w:val="99"/>
    <w:rsid w:val="004F64B8"/>
    <w:rPr>
      <w:sz w:val="22"/>
      <w:szCs w:val="22"/>
      <w:lang w:eastAsia="en-US"/>
    </w:rPr>
  </w:style>
  <w:style w:type="paragraph" w:styleId="Footer">
    <w:name w:val="footer"/>
    <w:basedOn w:val="Normal"/>
    <w:link w:val="FooterChar"/>
    <w:uiPriority w:val="99"/>
    <w:unhideWhenUsed/>
    <w:rsid w:val="004F64B8"/>
    <w:pPr>
      <w:tabs>
        <w:tab w:val="center" w:pos="4513"/>
        <w:tab w:val="right" w:pos="9026"/>
      </w:tabs>
    </w:pPr>
  </w:style>
  <w:style w:type="character" w:customStyle="1" w:styleId="FooterChar">
    <w:name w:val="Footer Char"/>
    <w:link w:val="Footer"/>
    <w:uiPriority w:val="99"/>
    <w:rsid w:val="004F64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9693">
      <w:bodyDiv w:val="1"/>
      <w:marLeft w:val="0"/>
      <w:marRight w:val="0"/>
      <w:marTop w:val="0"/>
      <w:marBottom w:val="0"/>
      <w:divBdr>
        <w:top w:val="none" w:sz="0" w:space="0" w:color="auto"/>
        <w:left w:val="none" w:sz="0" w:space="0" w:color="auto"/>
        <w:bottom w:val="none" w:sz="0" w:space="0" w:color="auto"/>
        <w:right w:val="none" w:sz="0" w:space="0" w:color="auto"/>
      </w:divBdr>
    </w:div>
    <w:div w:id="495652320">
      <w:bodyDiv w:val="1"/>
      <w:marLeft w:val="0"/>
      <w:marRight w:val="0"/>
      <w:marTop w:val="0"/>
      <w:marBottom w:val="0"/>
      <w:divBdr>
        <w:top w:val="none" w:sz="0" w:space="0" w:color="auto"/>
        <w:left w:val="none" w:sz="0" w:space="0" w:color="auto"/>
        <w:bottom w:val="none" w:sz="0" w:space="0" w:color="auto"/>
        <w:right w:val="none" w:sz="0" w:space="0" w:color="auto"/>
      </w:divBdr>
    </w:div>
    <w:div w:id="520358139">
      <w:bodyDiv w:val="1"/>
      <w:marLeft w:val="0"/>
      <w:marRight w:val="0"/>
      <w:marTop w:val="0"/>
      <w:marBottom w:val="0"/>
      <w:divBdr>
        <w:top w:val="none" w:sz="0" w:space="0" w:color="auto"/>
        <w:left w:val="none" w:sz="0" w:space="0" w:color="auto"/>
        <w:bottom w:val="none" w:sz="0" w:space="0" w:color="auto"/>
        <w:right w:val="none" w:sz="0" w:space="0" w:color="auto"/>
      </w:divBdr>
    </w:div>
    <w:div w:id="604725295">
      <w:bodyDiv w:val="1"/>
      <w:marLeft w:val="0"/>
      <w:marRight w:val="0"/>
      <w:marTop w:val="0"/>
      <w:marBottom w:val="0"/>
      <w:divBdr>
        <w:top w:val="none" w:sz="0" w:space="0" w:color="auto"/>
        <w:left w:val="none" w:sz="0" w:space="0" w:color="auto"/>
        <w:bottom w:val="none" w:sz="0" w:space="0" w:color="auto"/>
        <w:right w:val="none" w:sz="0" w:space="0" w:color="auto"/>
      </w:divBdr>
    </w:div>
    <w:div w:id="605045706">
      <w:bodyDiv w:val="1"/>
      <w:marLeft w:val="0"/>
      <w:marRight w:val="0"/>
      <w:marTop w:val="0"/>
      <w:marBottom w:val="0"/>
      <w:divBdr>
        <w:top w:val="none" w:sz="0" w:space="0" w:color="auto"/>
        <w:left w:val="none" w:sz="0" w:space="0" w:color="auto"/>
        <w:bottom w:val="none" w:sz="0" w:space="0" w:color="auto"/>
        <w:right w:val="none" w:sz="0" w:space="0" w:color="auto"/>
      </w:divBdr>
    </w:div>
    <w:div w:id="629559254">
      <w:bodyDiv w:val="1"/>
      <w:marLeft w:val="0"/>
      <w:marRight w:val="0"/>
      <w:marTop w:val="0"/>
      <w:marBottom w:val="0"/>
      <w:divBdr>
        <w:top w:val="none" w:sz="0" w:space="0" w:color="auto"/>
        <w:left w:val="none" w:sz="0" w:space="0" w:color="auto"/>
        <w:bottom w:val="none" w:sz="0" w:space="0" w:color="auto"/>
        <w:right w:val="none" w:sz="0" w:space="0" w:color="auto"/>
      </w:divBdr>
    </w:div>
    <w:div w:id="900554059">
      <w:bodyDiv w:val="1"/>
      <w:marLeft w:val="0"/>
      <w:marRight w:val="0"/>
      <w:marTop w:val="0"/>
      <w:marBottom w:val="0"/>
      <w:divBdr>
        <w:top w:val="none" w:sz="0" w:space="0" w:color="auto"/>
        <w:left w:val="none" w:sz="0" w:space="0" w:color="auto"/>
        <w:bottom w:val="none" w:sz="0" w:space="0" w:color="auto"/>
        <w:right w:val="none" w:sz="0" w:space="0" w:color="auto"/>
      </w:divBdr>
    </w:div>
    <w:div w:id="1067652968">
      <w:bodyDiv w:val="1"/>
      <w:marLeft w:val="0"/>
      <w:marRight w:val="0"/>
      <w:marTop w:val="0"/>
      <w:marBottom w:val="0"/>
      <w:divBdr>
        <w:top w:val="none" w:sz="0" w:space="0" w:color="auto"/>
        <w:left w:val="none" w:sz="0" w:space="0" w:color="auto"/>
        <w:bottom w:val="none" w:sz="0" w:space="0" w:color="auto"/>
        <w:right w:val="none" w:sz="0" w:space="0" w:color="auto"/>
      </w:divBdr>
    </w:div>
    <w:div w:id="1598096433">
      <w:bodyDiv w:val="1"/>
      <w:marLeft w:val="0"/>
      <w:marRight w:val="0"/>
      <w:marTop w:val="0"/>
      <w:marBottom w:val="0"/>
      <w:divBdr>
        <w:top w:val="none" w:sz="0" w:space="0" w:color="auto"/>
        <w:left w:val="none" w:sz="0" w:space="0" w:color="auto"/>
        <w:bottom w:val="none" w:sz="0" w:space="0" w:color="auto"/>
        <w:right w:val="none" w:sz="0" w:space="0" w:color="auto"/>
      </w:divBdr>
    </w:div>
    <w:div w:id="1863978844">
      <w:bodyDiv w:val="1"/>
      <w:marLeft w:val="0"/>
      <w:marRight w:val="0"/>
      <w:marTop w:val="0"/>
      <w:marBottom w:val="0"/>
      <w:divBdr>
        <w:top w:val="none" w:sz="0" w:space="0" w:color="auto"/>
        <w:left w:val="none" w:sz="0" w:space="0" w:color="auto"/>
        <w:bottom w:val="none" w:sz="0" w:space="0" w:color="auto"/>
        <w:right w:val="none" w:sz="0" w:space="0" w:color="auto"/>
      </w:divBdr>
      <w:divsChild>
        <w:div w:id="1081374151">
          <w:marLeft w:val="0"/>
          <w:marRight w:val="0"/>
          <w:marTop w:val="0"/>
          <w:marBottom w:val="0"/>
          <w:divBdr>
            <w:top w:val="none" w:sz="0" w:space="0" w:color="auto"/>
            <w:left w:val="none" w:sz="0" w:space="0" w:color="auto"/>
            <w:bottom w:val="none" w:sz="0" w:space="0" w:color="auto"/>
            <w:right w:val="none" w:sz="0" w:space="0" w:color="auto"/>
          </w:divBdr>
          <w:divsChild>
            <w:div w:id="1200628820">
              <w:marLeft w:val="0"/>
              <w:marRight w:val="0"/>
              <w:marTop w:val="0"/>
              <w:marBottom w:val="0"/>
              <w:divBdr>
                <w:top w:val="none" w:sz="0" w:space="0" w:color="auto"/>
                <w:left w:val="none" w:sz="0" w:space="0" w:color="auto"/>
                <w:bottom w:val="none" w:sz="0" w:space="0" w:color="auto"/>
                <w:right w:val="none" w:sz="0" w:space="0" w:color="auto"/>
              </w:divBdr>
              <w:divsChild>
                <w:div w:id="325480504">
                  <w:marLeft w:val="0"/>
                  <w:marRight w:val="0"/>
                  <w:marTop w:val="0"/>
                  <w:marBottom w:val="0"/>
                  <w:divBdr>
                    <w:top w:val="none" w:sz="0" w:space="0" w:color="auto"/>
                    <w:left w:val="none" w:sz="0" w:space="0" w:color="auto"/>
                    <w:bottom w:val="none" w:sz="0" w:space="0" w:color="auto"/>
                    <w:right w:val="none" w:sz="0" w:space="0" w:color="auto"/>
                  </w:divBdr>
                  <w:divsChild>
                    <w:div w:id="1088161046">
                      <w:marLeft w:val="0"/>
                      <w:marRight w:val="0"/>
                      <w:marTop w:val="0"/>
                      <w:marBottom w:val="0"/>
                      <w:divBdr>
                        <w:top w:val="none" w:sz="0" w:space="0" w:color="auto"/>
                        <w:left w:val="none" w:sz="0" w:space="0" w:color="auto"/>
                        <w:bottom w:val="none" w:sz="0" w:space="0" w:color="auto"/>
                        <w:right w:val="none" w:sz="0" w:space="0" w:color="auto"/>
                      </w:divBdr>
                      <w:divsChild>
                        <w:div w:id="665477495">
                          <w:marLeft w:val="0"/>
                          <w:marRight w:val="0"/>
                          <w:marTop w:val="0"/>
                          <w:marBottom w:val="0"/>
                          <w:divBdr>
                            <w:top w:val="none" w:sz="0" w:space="0" w:color="auto"/>
                            <w:left w:val="none" w:sz="0" w:space="0" w:color="auto"/>
                            <w:bottom w:val="none" w:sz="0" w:space="0" w:color="auto"/>
                            <w:right w:val="none" w:sz="0" w:space="0" w:color="auto"/>
                          </w:divBdr>
                          <w:divsChild>
                            <w:div w:id="1630739452">
                              <w:marLeft w:val="0"/>
                              <w:marRight w:val="0"/>
                              <w:marTop w:val="0"/>
                              <w:marBottom w:val="0"/>
                              <w:divBdr>
                                <w:top w:val="none" w:sz="0" w:space="0" w:color="auto"/>
                                <w:left w:val="none" w:sz="0" w:space="0" w:color="auto"/>
                                <w:bottom w:val="none" w:sz="0" w:space="0" w:color="auto"/>
                                <w:right w:val="none" w:sz="0" w:space="0" w:color="auto"/>
                              </w:divBdr>
                              <w:divsChild>
                                <w:div w:id="196353672">
                                  <w:marLeft w:val="0"/>
                                  <w:marRight w:val="0"/>
                                  <w:marTop w:val="0"/>
                                  <w:marBottom w:val="0"/>
                                  <w:divBdr>
                                    <w:top w:val="none" w:sz="0" w:space="0" w:color="auto"/>
                                    <w:left w:val="none" w:sz="0" w:space="0" w:color="auto"/>
                                    <w:bottom w:val="none" w:sz="0" w:space="0" w:color="auto"/>
                                    <w:right w:val="none" w:sz="0" w:space="0" w:color="auto"/>
                                  </w:divBdr>
                                  <w:divsChild>
                                    <w:div w:id="418599091">
                                      <w:marLeft w:val="0"/>
                                      <w:marRight w:val="0"/>
                                      <w:marTop w:val="0"/>
                                      <w:marBottom w:val="0"/>
                                      <w:divBdr>
                                        <w:top w:val="none" w:sz="0" w:space="0" w:color="auto"/>
                                        <w:left w:val="none" w:sz="0" w:space="0" w:color="auto"/>
                                        <w:bottom w:val="none" w:sz="0" w:space="0" w:color="auto"/>
                                        <w:right w:val="none" w:sz="0" w:space="0" w:color="auto"/>
                                      </w:divBdr>
                                      <w:divsChild>
                                        <w:div w:id="1278876478">
                                          <w:marLeft w:val="0"/>
                                          <w:marRight w:val="0"/>
                                          <w:marTop w:val="0"/>
                                          <w:marBottom w:val="0"/>
                                          <w:divBdr>
                                            <w:top w:val="none" w:sz="0" w:space="0" w:color="auto"/>
                                            <w:left w:val="none" w:sz="0" w:space="0" w:color="auto"/>
                                            <w:bottom w:val="none" w:sz="0" w:space="0" w:color="auto"/>
                                            <w:right w:val="none" w:sz="0" w:space="0" w:color="auto"/>
                                          </w:divBdr>
                                          <w:divsChild>
                                            <w:div w:id="1007949220">
                                              <w:marLeft w:val="0"/>
                                              <w:marRight w:val="0"/>
                                              <w:marTop w:val="0"/>
                                              <w:marBottom w:val="0"/>
                                              <w:divBdr>
                                                <w:top w:val="none" w:sz="0" w:space="0" w:color="auto"/>
                                                <w:left w:val="none" w:sz="0" w:space="0" w:color="auto"/>
                                                <w:bottom w:val="none" w:sz="0" w:space="0" w:color="auto"/>
                                                <w:right w:val="none" w:sz="0" w:space="0" w:color="auto"/>
                                              </w:divBdr>
                                              <w:divsChild>
                                                <w:div w:id="200635111">
                                                  <w:marLeft w:val="0"/>
                                                  <w:marRight w:val="0"/>
                                                  <w:marTop w:val="0"/>
                                                  <w:marBottom w:val="0"/>
                                                  <w:divBdr>
                                                    <w:top w:val="none" w:sz="0" w:space="0" w:color="auto"/>
                                                    <w:left w:val="none" w:sz="0" w:space="0" w:color="auto"/>
                                                    <w:bottom w:val="none" w:sz="0" w:space="0" w:color="auto"/>
                                                    <w:right w:val="none" w:sz="0" w:space="0" w:color="auto"/>
                                                  </w:divBdr>
                                                  <w:divsChild>
                                                    <w:div w:id="239095027">
                                                      <w:marLeft w:val="0"/>
                                                      <w:marRight w:val="0"/>
                                                      <w:marTop w:val="0"/>
                                                      <w:marBottom w:val="0"/>
                                                      <w:divBdr>
                                                        <w:top w:val="none" w:sz="0" w:space="0" w:color="auto"/>
                                                        <w:left w:val="none" w:sz="0" w:space="0" w:color="auto"/>
                                                        <w:bottom w:val="none" w:sz="0" w:space="0" w:color="auto"/>
                                                        <w:right w:val="none" w:sz="0" w:space="0" w:color="auto"/>
                                                      </w:divBdr>
                                                    </w:div>
                                                    <w:div w:id="729428285">
                                                      <w:marLeft w:val="0"/>
                                                      <w:marRight w:val="0"/>
                                                      <w:marTop w:val="0"/>
                                                      <w:marBottom w:val="0"/>
                                                      <w:divBdr>
                                                        <w:top w:val="none" w:sz="0" w:space="0" w:color="auto"/>
                                                        <w:left w:val="none" w:sz="0" w:space="0" w:color="auto"/>
                                                        <w:bottom w:val="none" w:sz="0" w:space="0" w:color="auto"/>
                                                        <w:right w:val="none" w:sz="0" w:space="0" w:color="auto"/>
                                                      </w:divBdr>
                                                    </w:div>
                                                    <w:div w:id="17821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lmview.bham.ac.uk/Record.aspx?src=CalmView.Catalog&amp;id=XBC%2fA%2f3%2f1&amp;pos=1" TargetMode="External"/><Relationship Id="rId21" Type="http://schemas.openxmlformats.org/officeDocument/2006/relationships/hyperlink" Target="https://calmview.bham.ac.uk/Record.aspx?src=CalmView.Catalog&amp;id=XBC%2fB%2f8&amp;pos=16" TargetMode="External"/><Relationship Id="rId42" Type="http://schemas.openxmlformats.org/officeDocument/2006/relationships/hyperlink" Target="https://calmview.bham.ac.uk/Record.aspx?src=CalmView.Catalog&amp;id=XBC%2fD%2f3%2f9%2f5" TargetMode="External"/><Relationship Id="rId47" Type="http://schemas.openxmlformats.org/officeDocument/2006/relationships/hyperlink" Target="https://calmview.bham.ac.uk/Record.aspx?src=CalmView.Catalog&amp;id=XBC%2fD%2f2%2f7%2f4" TargetMode="External"/><Relationship Id="rId63" Type="http://schemas.openxmlformats.org/officeDocument/2006/relationships/hyperlink" Target="https://calmview.bham.ac.uk/Record.aspx?src=CalmView.Catalog&amp;id=XBC%2fD%2f2%2f7%2f9" TargetMode="External"/><Relationship Id="rId68" Type="http://schemas.openxmlformats.org/officeDocument/2006/relationships/hyperlink" Target="https://calmview.bham.ac.uk/Record.aspx?src=CalmView.Catalog&amp;id=XBC%2fD%2f3%2f9%2f12" TargetMode="External"/><Relationship Id="rId84" Type="http://schemas.openxmlformats.org/officeDocument/2006/relationships/hyperlink" Target="https://calmview.bham.ac.uk/Record.aspx?src=CalmView.Catalog&amp;id=XBC%2fE%2f3" TargetMode="External"/><Relationship Id="rId89" Type="http://schemas.openxmlformats.org/officeDocument/2006/relationships/hyperlink" Target="https://calmview.bham.ac.uk/Record.aspx?src=CalmView.Catalog&amp;id=XBC%2fD%2f2%2f10" TargetMode="External"/><Relationship Id="rId16" Type="http://schemas.openxmlformats.org/officeDocument/2006/relationships/hyperlink" Target="https://calmview.bham.ac.uk/Record.aspx?src=CalmView.Catalog&amp;id=XBC%2fA%2f3%2f3" TargetMode="External"/><Relationship Id="rId11" Type="http://schemas.openxmlformats.org/officeDocument/2006/relationships/image" Target="media/image2.jpeg"/><Relationship Id="rId32" Type="http://schemas.openxmlformats.org/officeDocument/2006/relationships/hyperlink" Target="https://calmview.bham.ac.uk/Record.aspx?src=CalmView.Catalog&amp;id=XNC%2f2%2f1-18%2f1" TargetMode="External"/><Relationship Id="rId37" Type="http://schemas.openxmlformats.org/officeDocument/2006/relationships/hyperlink" Target="https://calmview.bham.ac.uk/Record.aspx?src=CalmView.Catalog&amp;id=XBC%2fD%2f3%2f9%2f4" TargetMode="External"/><Relationship Id="rId53" Type="http://schemas.openxmlformats.org/officeDocument/2006/relationships/hyperlink" Target="https://calmview.bham.ac.uk/Record.aspx?src=CalmView.Catalog&amp;id=XBC%2fD%2f3%2f9%2f7" TargetMode="External"/><Relationship Id="rId58" Type="http://schemas.openxmlformats.org/officeDocument/2006/relationships/hyperlink" Target="https://calmview.bham.ac.uk/Record.aspx?src=CalmView.Catalog&amp;id=XBC%2fD%2f3%2f9%2f9" TargetMode="External"/><Relationship Id="rId74" Type="http://schemas.openxmlformats.org/officeDocument/2006/relationships/hyperlink" Target="https://calmview.bham.ac.uk/Record.aspx?src=CalmView.Catalog&amp;id=XBC%2fD%2f3%2f5" TargetMode="External"/><Relationship Id="rId79" Type="http://schemas.openxmlformats.org/officeDocument/2006/relationships/hyperlink" Target="https://calmview.bham.ac.uk/Record.aspx?src=CalmView.Catalog&amp;id=XBC%2fD%2f2%2f4" TargetMode="External"/><Relationship Id="rId5" Type="http://schemas.openxmlformats.org/officeDocument/2006/relationships/settings" Target="settings.xml"/><Relationship Id="rId90" Type="http://schemas.openxmlformats.org/officeDocument/2006/relationships/hyperlink" Target="https://calmview.bham.ac.uk/Record.aspx?src=CalmView.Catalog&amp;id=XBC%2fD%2f2%2f11" TargetMode="External"/><Relationship Id="rId22" Type="http://schemas.openxmlformats.org/officeDocument/2006/relationships/hyperlink" Target="https://calmview.bham.ac.uk/Record.aspx?src=CalmView.Catalog&amp;id=XBC%2fB%2f9&amp;pos=21" TargetMode="External"/><Relationship Id="rId27" Type="http://schemas.openxmlformats.org/officeDocument/2006/relationships/hyperlink" Target="https://calmview.bham.ac.uk/Record.aspx?src=CalmView.Catalog&amp;id=XBC%2fB%2f1&amp;pos=1" TargetMode="External"/><Relationship Id="rId43" Type="http://schemas.openxmlformats.org/officeDocument/2006/relationships/hyperlink" Target="https://calmview.bham.ac.uk/Record.aspx?src=CalmView.Catalog&amp;id=XBC%2fD%2f2%2f7%2f3" TargetMode="External"/><Relationship Id="rId48" Type="http://schemas.openxmlformats.org/officeDocument/2006/relationships/hyperlink" Target="https://calmview.bham.ac.uk/Record.aspx?src=CalmView.Catalog&amp;id=XNC%2f2%2f1-18%2f3" TargetMode="External"/><Relationship Id="rId64" Type="http://schemas.openxmlformats.org/officeDocument/2006/relationships/hyperlink" Target="https://calmview.bham.ac.uk/Record.aspx?src=CalmView.Catalog&amp;id=XBC%2fD%2f3%2f9%2f11" TargetMode="External"/><Relationship Id="rId69" Type="http://schemas.openxmlformats.org/officeDocument/2006/relationships/hyperlink" Target="https://calmview.bham.ac.uk/Record.aspx?src=CalmView.Catalog&amp;id=XBC%2fD%2f2%2f7%2f19" TargetMode="External"/><Relationship Id="rId8" Type="http://schemas.openxmlformats.org/officeDocument/2006/relationships/endnotes" Target="endnotes.xml"/><Relationship Id="rId51" Type="http://schemas.openxmlformats.org/officeDocument/2006/relationships/hyperlink" Target="https://calmview.bham.ac.uk/Record.aspx?src=CalmView.Catalog&amp;id=XBC%2fD%2f3%2f9%2f7" TargetMode="External"/><Relationship Id="rId72" Type="http://schemas.openxmlformats.org/officeDocument/2006/relationships/hyperlink" Target="https://calmview.bham.ac.uk/Record.aspx?src=CalmView.Catalog&amp;id=XBC%2fD%2f3%2f3" TargetMode="External"/><Relationship Id="rId80" Type="http://schemas.openxmlformats.org/officeDocument/2006/relationships/hyperlink" Target="https://calmview.bham.ac.uk/Record.aspx?src=CalmView.Catalog&amp;id=XBC%2fD%2f1%2f3" TargetMode="External"/><Relationship Id="rId85" Type="http://schemas.openxmlformats.org/officeDocument/2006/relationships/hyperlink" Target="https://calmview.bham.ac.uk/Record.aspx?src=CalmView.Catalog&amp;id=XBC%2fE%2f1" TargetMode="Externa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calmview.bham.ac.uk/Record.aspx?src=CalmView.Catalog&amp;id=XBC%2fA%2f2%2f1" TargetMode="External"/><Relationship Id="rId25" Type="http://schemas.openxmlformats.org/officeDocument/2006/relationships/hyperlink" Target="https://calmview.bham.ac.uk/Record.aspx?src=CalmView.Catalog&amp;id=XBC%2fA%2f3%2f2&amp;pos=1" TargetMode="External"/><Relationship Id="rId33" Type="http://schemas.openxmlformats.org/officeDocument/2006/relationships/hyperlink" Target="https://calmview.bham.ac.uk/Record.aspx?src=CalmView.Catalog&amp;id=XBC%2fD%2f2%2f7%2f2" TargetMode="External"/><Relationship Id="rId38" Type="http://schemas.openxmlformats.org/officeDocument/2006/relationships/hyperlink" Target="https://calmview.bham.ac.uk/Record.aspx?src=CalmView.Catalog&amp;id=XNC%2f2%2f1-18%2f3" TargetMode="External"/><Relationship Id="rId46" Type="http://schemas.openxmlformats.org/officeDocument/2006/relationships/hyperlink" Target="https://calmview.bham.ac.uk/Record.aspx?src=CalmView.Catalog&amp;id=XNC%2f2%2f1-18%2f2" TargetMode="External"/><Relationship Id="rId59" Type="http://schemas.openxmlformats.org/officeDocument/2006/relationships/hyperlink" Target="https://calmview.bham.ac.uk/Record.aspx?src=CalmView.Catalog&amp;id=XBC%2fD%2f2%2f7%2f11" TargetMode="External"/><Relationship Id="rId67" Type="http://schemas.openxmlformats.org/officeDocument/2006/relationships/hyperlink" Target="https://calmview.bham.ac.uk/Record.aspx?src=CalmView.Catalog&amp;id=XBC%2fD%2f2%2f7%2f16" TargetMode="External"/><Relationship Id="rId20" Type="http://schemas.openxmlformats.org/officeDocument/2006/relationships/hyperlink" Target="https://calmview.bham.ac.uk/Record.aspx?src=CalmView.Catalog&amp;id=XBC%2fB%2f2" TargetMode="External"/><Relationship Id="rId41" Type="http://schemas.openxmlformats.org/officeDocument/2006/relationships/hyperlink" Target="https://calmview.bham.ac.uk/Record.aspx?src=CalmView.Catalog&amp;id=XBC%2fD%2f3%2f9%2f6" TargetMode="External"/><Relationship Id="rId54" Type="http://schemas.openxmlformats.org/officeDocument/2006/relationships/hyperlink" Target="https://calmview.bham.ac.uk/Record.aspx?src=CalmView.Catalog&amp;id=XBC%2fD%2f2%2f7%2f8" TargetMode="External"/><Relationship Id="rId62" Type="http://schemas.openxmlformats.org/officeDocument/2006/relationships/hyperlink" Target="https://calmview.bham.ac.uk/Record.aspx?src=CalmView.Catalog&amp;id=XBC%2fD%2f3%2f9%2f10" TargetMode="External"/><Relationship Id="rId70" Type="http://schemas.openxmlformats.org/officeDocument/2006/relationships/hyperlink" Target="https://calmview.bham.ac.uk/Record.aspx?src=CalmView.Catalog&amp;id=XBC%2fD%2f3%2f9%2f9" TargetMode="External"/><Relationship Id="rId75" Type="http://schemas.openxmlformats.org/officeDocument/2006/relationships/hyperlink" Target="https://calmview.bham.ac.uk/Record.aspx?src=CalmView.Catalog&amp;id=XBC%2fD%2f3%2f2" TargetMode="External"/><Relationship Id="rId83" Type="http://schemas.openxmlformats.org/officeDocument/2006/relationships/hyperlink" Target="https://calmview.bham.ac.uk/Record.aspx?src=CalmView.Catalog&amp;id=XBC%2fD%2f4%2f6" TargetMode="External"/><Relationship Id="rId88" Type="http://schemas.openxmlformats.org/officeDocument/2006/relationships/hyperlink" Target="https://calmview.bham.ac.uk/Record.aspx?src=CalmView.Catalog&amp;id=XBC%2fD%2f1%2f4"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almview.bham.ac.uk/Record.aspx?src=CalmView.Catalog&amp;id=XBC%2fA%2f1%2f2" TargetMode="External"/><Relationship Id="rId23" Type="http://schemas.openxmlformats.org/officeDocument/2006/relationships/hyperlink" Target="https://calmview.bham.ac.uk/Record.aspx?src=CalmView.Catalog&amp;id=XNC%2f18%2f2&amp;pos=1" TargetMode="External"/><Relationship Id="rId28" Type="http://schemas.openxmlformats.org/officeDocument/2006/relationships/hyperlink" Target="https://calmview.bham.ac.uk/Record.aspx?src=CalmView.Catalog&amp;id=XNC%2f2" TargetMode="External"/><Relationship Id="rId36" Type="http://schemas.openxmlformats.org/officeDocument/2006/relationships/hyperlink" Target="https://calmview.bham.ac.uk/Record.aspx?src=CalmView.Catalog&amp;id=XBC%2fD%2f2%2f7%2f4" TargetMode="External"/><Relationship Id="rId49" Type="http://schemas.openxmlformats.org/officeDocument/2006/relationships/hyperlink" Target="https://calmview.bham.ac.uk/Record.aspx?src=CalmView.Catalog&amp;id=XBC%2fD%2f2%2f7%2f5" TargetMode="External"/><Relationship Id="rId57" Type="http://schemas.openxmlformats.org/officeDocument/2006/relationships/hyperlink" Target="https://calmview.bham.ac.uk/Record.aspx?src=CalmView.Catalog&amp;id=XBC%2fD%2f2%2f7%2f10" TargetMode="External"/><Relationship Id="rId10" Type="http://schemas.openxmlformats.org/officeDocument/2006/relationships/hyperlink" Target="https://calmview.bham.ac.uk/Record.aspx?src=CalmView.Catalog&amp;id=XBC&amp;pos=1" TargetMode="External"/><Relationship Id="rId31" Type="http://schemas.openxmlformats.org/officeDocument/2006/relationships/hyperlink" Target="https://calmview.bham.ac.uk/Record.aspx?src=CalmView.Catalog&amp;id=XBC%2fD%2f2%2f7%2f1" TargetMode="External"/><Relationship Id="rId44" Type="http://schemas.openxmlformats.org/officeDocument/2006/relationships/hyperlink" Target="https://calmview.bham.ac.uk/Record.aspx?src=CalmView.Catalog&amp;id=XBC%2fD%2f3%2f9%2f3" TargetMode="External"/><Relationship Id="rId52" Type="http://schemas.openxmlformats.org/officeDocument/2006/relationships/hyperlink" Target="https://calmview.bham.ac.uk/Record.aspx?src=CalmView.Catalog&amp;id=XBC%2fD%2f2%2f7%2f6" TargetMode="External"/><Relationship Id="rId60" Type="http://schemas.openxmlformats.org/officeDocument/2006/relationships/hyperlink" Target="https://calmview.bham.ac.uk/Record.aspx?src=CalmView.Catalog&amp;id=XBC%2fD%2f3%2f9%2f10" TargetMode="External"/><Relationship Id="rId65" Type="http://schemas.openxmlformats.org/officeDocument/2006/relationships/hyperlink" Target="https://calmview.bham.ac.uk/Record.aspx?src=CalmView.Catalog&amp;id=XBC%2fD%2f2%2f7%2f12" TargetMode="External"/><Relationship Id="rId73" Type="http://schemas.openxmlformats.org/officeDocument/2006/relationships/hyperlink" Target="https://calmview.bham.ac.uk/Record.aspx?src=CalmView.Catalog&amp;id=XBC%2fD%2f3%2f4" TargetMode="External"/><Relationship Id="rId78" Type="http://schemas.openxmlformats.org/officeDocument/2006/relationships/hyperlink" Target="https://calmview.bham.ac.uk/Record.aspx?src=CalmView.Catalog&amp;id=XBC%2fD%2f2%2f5" TargetMode="External"/><Relationship Id="rId81" Type="http://schemas.openxmlformats.org/officeDocument/2006/relationships/hyperlink" Target="https://calmview.bham.ac.uk/Record.aspx?src=CalmView.Catalog&amp;id=XBC%2fA%2f3%2f1&amp;pos=1" TargetMode="External"/><Relationship Id="rId86" Type="http://schemas.openxmlformats.org/officeDocument/2006/relationships/hyperlink" Target="https://calmview.bham.ac.uk/Record.aspx?src=CalmView.Catalog&amp;id=XBC%2fA%2f3%2f1&amp;pos=1"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calmview.bham.ac.uk/Record.aspx?src=CalmView.Catalog&amp;id=XNC%2f1%2f13%2f2&amp;pos=3" TargetMode="External"/><Relationship Id="rId39" Type="http://schemas.openxmlformats.org/officeDocument/2006/relationships/hyperlink" Target="https://calmview.bham.ac.uk/Record.aspx?src=CalmView.Catalog&amp;id=XBC%2fD%2f3%2f9%2f3" TargetMode="External"/><Relationship Id="rId34" Type="http://schemas.openxmlformats.org/officeDocument/2006/relationships/hyperlink" Target="https://calmview.bham.ac.uk/Record.aspx?src=CalmView.Catalog&amp;id=XNC%2f2%2f1-18%2f2" TargetMode="External"/><Relationship Id="rId50" Type="http://schemas.openxmlformats.org/officeDocument/2006/relationships/hyperlink" Target="https://calmview.bham.ac.uk/Record.aspx?src=CalmView.Catalog&amp;id=XNC%2f2%2f1-18%2f4" TargetMode="External"/><Relationship Id="rId55" Type="http://schemas.openxmlformats.org/officeDocument/2006/relationships/hyperlink" Target="https://calmview.bham.ac.uk/Record.aspx?src=CalmView.Catalog&amp;id=XNC%2f2%2f1-18%2f5" TargetMode="External"/><Relationship Id="rId76" Type="http://schemas.openxmlformats.org/officeDocument/2006/relationships/hyperlink" Target="https://calmview.bham.ac.uk/Record.aspx?src=CalmView.Catalog&amp;id=XBC%2fD%2f2%2f2" TargetMode="External"/><Relationship Id="rId7" Type="http://schemas.openxmlformats.org/officeDocument/2006/relationships/footnotes" Target="footnotes.xml"/><Relationship Id="rId71" Type="http://schemas.openxmlformats.org/officeDocument/2006/relationships/hyperlink" Target="https://calmview.bham.ac.uk/Record.aspx?src=CalmView.Catalog&amp;id=XBC%2fD%2f3%2f1"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calmview.bham.ac.uk/Record.aspx?src=CalmView.Catalog&amp;id=XBC%2fD%2f2%2f7%2f1" TargetMode="External"/><Relationship Id="rId24" Type="http://schemas.openxmlformats.org/officeDocument/2006/relationships/hyperlink" Target="https://calmview.bham.ac.uk/Record.aspx?src=CalmView.Catalog&amp;id=XBC%2fA%2f1%2f1&amp;pos=1" TargetMode="External"/><Relationship Id="rId40" Type="http://schemas.openxmlformats.org/officeDocument/2006/relationships/hyperlink" Target="https://calmview.bham.ac.uk/Record.aspx?src=CalmView.Catalog&amp;id=XBC%2fD%2f3%2f9%2f5" TargetMode="External"/><Relationship Id="rId45" Type="http://schemas.openxmlformats.org/officeDocument/2006/relationships/hyperlink" Target="https://calmview.bham.ac.uk/Record.aspx?src=CalmView.Catalog&amp;id=XBC%2fD%2f2%2f7%2f3" TargetMode="External"/><Relationship Id="rId66" Type="http://schemas.openxmlformats.org/officeDocument/2006/relationships/hyperlink" Target="https://calmview.bham.ac.uk/Record.aspx?src=CalmView.Catalog&amp;id=XBC%2fD%2f3%2f9%2f11" TargetMode="External"/><Relationship Id="rId87" Type="http://schemas.openxmlformats.org/officeDocument/2006/relationships/hyperlink" Target="https://calmview.bham.ac.uk/Record.aspx?src=CalmView.Catalog&amp;id=XBC%2fB%2f1&amp;pos=1" TargetMode="External"/><Relationship Id="rId61" Type="http://schemas.openxmlformats.org/officeDocument/2006/relationships/hyperlink" Target="https://calmview.bham.ac.uk/Record.aspx?src=CalmView.Catalog&amp;id=XBC%2fD%2f2%2f7%2f11" TargetMode="External"/><Relationship Id="rId82" Type="http://schemas.openxmlformats.org/officeDocument/2006/relationships/hyperlink" Target="https://calmview.bham.ac.uk/Record.aspx?src=CalmView.Catalog&amp;id=XBC%2fC%2f1&amp;pos=1" TargetMode="External"/><Relationship Id="rId19" Type="http://schemas.openxmlformats.org/officeDocument/2006/relationships/hyperlink" Target="https://calmview.bham.ac.uk/Record.aspx?src=CalmView.Catalog&amp;id=XBC%2fA%2f2%2f2&amp;pos=12" TargetMode="External"/><Relationship Id="rId14" Type="http://schemas.openxmlformats.org/officeDocument/2006/relationships/image" Target="media/image5.png"/><Relationship Id="rId30" Type="http://schemas.openxmlformats.org/officeDocument/2006/relationships/hyperlink" Target="https://calmview.bham.ac.uk/Record.aspx?src=CalmView.Catalog&amp;id=XNC%2f2%2f1-18%2f2" TargetMode="External"/><Relationship Id="rId35" Type="http://schemas.openxmlformats.org/officeDocument/2006/relationships/hyperlink" Target="https://calmview.bham.ac.uk/Record.aspx?src=CalmView.Catalog&amp;id=XBC%2fD%2f3%2f9%2f3" TargetMode="External"/><Relationship Id="rId56" Type="http://schemas.openxmlformats.org/officeDocument/2006/relationships/hyperlink" Target="https://calmview.bham.ac.uk/Record.aspx?src=CalmView.Catalog&amp;id=XBC%2fD%2f3%2f9%2f8" TargetMode="External"/><Relationship Id="rId77" Type="http://schemas.openxmlformats.org/officeDocument/2006/relationships/hyperlink" Target="https://calmview.bham.ac.uk/Record.aspx?src=CalmView.Catalog&amp;id=XBC%2fD%2f3%2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First created November 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57AC73-17BB-4CEF-824F-BCED31F2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Disability History Resource Guide</vt:lpstr>
    </vt:vector>
  </TitlesOfParts>
  <Company>University of Birmingham</Company>
  <LinksUpToDate>false</LinksUpToDate>
  <CharactersWithSpaces>18865</CharactersWithSpaces>
  <SharedDoc>false</SharedDoc>
  <HLinks>
    <vt:vector size="150" baseType="variant">
      <vt:variant>
        <vt:i4>7143486</vt:i4>
      </vt:variant>
      <vt:variant>
        <vt:i4>72</vt:i4>
      </vt:variant>
      <vt:variant>
        <vt:i4>0</vt:i4>
      </vt:variant>
      <vt:variant>
        <vt:i4>5</vt:i4>
      </vt:variant>
      <vt:variant>
        <vt:lpwstr>https://calmview.bham.ac.uk/Record.aspx?src=CalmView.Catalog&amp;id=XUB%2fGUILD%2fF%2f5</vt:lpwstr>
      </vt:variant>
      <vt:variant>
        <vt:lpwstr/>
      </vt:variant>
      <vt:variant>
        <vt:i4>5505090</vt:i4>
      </vt:variant>
      <vt:variant>
        <vt:i4>69</vt:i4>
      </vt:variant>
      <vt:variant>
        <vt:i4>0</vt:i4>
      </vt:variant>
      <vt:variant>
        <vt:i4>5</vt:i4>
      </vt:variant>
      <vt:variant>
        <vt:lpwstr>http://calmview.bham.ac.uk/Record.aspx?src=CalmView.Catalog&amp;id=XUB%2fGUILD%2fF%2f5%2f4&amp;pos=1</vt:lpwstr>
      </vt:variant>
      <vt:variant>
        <vt:lpwstr/>
      </vt:variant>
      <vt:variant>
        <vt:i4>6946857</vt:i4>
      </vt:variant>
      <vt:variant>
        <vt:i4>66</vt:i4>
      </vt:variant>
      <vt:variant>
        <vt:i4>0</vt:i4>
      </vt:variant>
      <vt:variant>
        <vt:i4>5</vt:i4>
      </vt:variant>
      <vt:variant>
        <vt:lpwstr>http://calmview.bham.ac.uk/Record.aspx?src=CalmView.Catalog&amp;id=XSCF</vt:lpwstr>
      </vt:variant>
      <vt:variant>
        <vt:lpwstr/>
      </vt:variant>
      <vt:variant>
        <vt:i4>3866670</vt:i4>
      </vt:variant>
      <vt:variant>
        <vt:i4>63</vt:i4>
      </vt:variant>
      <vt:variant>
        <vt:i4>0</vt:i4>
      </vt:variant>
      <vt:variant>
        <vt:i4>5</vt:i4>
      </vt:variant>
      <vt:variant>
        <vt:lpwstr>http://calmview.bham.ac.uk/Record.aspx?src=CalmView.Catalog&amp;id=XUS153&amp;pos=1</vt:lpwstr>
      </vt:variant>
      <vt:variant>
        <vt:lpwstr/>
      </vt:variant>
      <vt:variant>
        <vt:i4>3539002</vt:i4>
      </vt:variant>
      <vt:variant>
        <vt:i4>60</vt:i4>
      </vt:variant>
      <vt:variant>
        <vt:i4>0</vt:i4>
      </vt:variant>
      <vt:variant>
        <vt:i4>5</vt:i4>
      </vt:variant>
      <vt:variant>
        <vt:lpwstr>http://calmview.bham.ac.uk/Record.aspx?src=CalmView.Catalog&amp;id=XMS886&amp;pos=1</vt:lpwstr>
      </vt:variant>
      <vt:variant>
        <vt:lpwstr/>
      </vt:variant>
      <vt:variant>
        <vt:i4>3539002</vt:i4>
      </vt:variant>
      <vt:variant>
        <vt:i4>57</vt:i4>
      </vt:variant>
      <vt:variant>
        <vt:i4>0</vt:i4>
      </vt:variant>
      <vt:variant>
        <vt:i4>5</vt:i4>
      </vt:variant>
      <vt:variant>
        <vt:lpwstr>http://calmview.bham.ac.uk/Record.aspx?src=CalmView.Catalog&amp;id=XMS886&amp;pos=1</vt:lpwstr>
      </vt:variant>
      <vt:variant>
        <vt:lpwstr/>
      </vt:variant>
      <vt:variant>
        <vt:i4>5963804</vt:i4>
      </vt:variant>
      <vt:variant>
        <vt:i4>54</vt:i4>
      </vt:variant>
      <vt:variant>
        <vt:i4>0</vt:i4>
      </vt:variant>
      <vt:variant>
        <vt:i4>5</vt:i4>
      </vt:variant>
      <vt:variant>
        <vt:lpwstr>http://calmview.bham.ac.uk/Record.aspx?src=CalmView.Catalog&amp;id=XUB%2fVP%2f2%2f1&amp;pos=1</vt:lpwstr>
      </vt:variant>
      <vt:variant>
        <vt:lpwstr/>
      </vt:variant>
      <vt:variant>
        <vt:i4>4063277</vt:i4>
      </vt:variant>
      <vt:variant>
        <vt:i4>51</vt:i4>
      </vt:variant>
      <vt:variant>
        <vt:i4>0</vt:i4>
      </vt:variant>
      <vt:variant>
        <vt:i4>5</vt:i4>
      </vt:variant>
      <vt:variant>
        <vt:lpwstr>http://calmview.bham.ac.uk/Record.aspx?src=CalmView.Catalog&amp;id=XUS100&amp;pos=1</vt:lpwstr>
      </vt:variant>
      <vt:variant>
        <vt:lpwstr/>
      </vt:variant>
      <vt:variant>
        <vt:i4>2621473</vt:i4>
      </vt:variant>
      <vt:variant>
        <vt:i4>48</vt:i4>
      </vt:variant>
      <vt:variant>
        <vt:i4>0</vt:i4>
      </vt:variant>
      <vt:variant>
        <vt:i4>5</vt:i4>
      </vt:variant>
      <vt:variant>
        <vt:lpwstr>https://calmview.bham.ac.uk/Record.aspx?src=CalmView.Catalog&amp;id=XMS1060</vt:lpwstr>
      </vt:variant>
      <vt:variant>
        <vt:lpwstr/>
      </vt:variant>
      <vt:variant>
        <vt:i4>3473532</vt:i4>
      </vt:variant>
      <vt:variant>
        <vt:i4>45</vt:i4>
      </vt:variant>
      <vt:variant>
        <vt:i4>0</vt:i4>
      </vt:variant>
      <vt:variant>
        <vt:i4>5</vt:i4>
      </vt:variant>
      <vt:variant>
        <vt:lpwstr>http://calmview.bham.ac.uk/Record.aspx?src=CalmView.Catalog&amp;id=XKWH%2fB%2f18%2f56&amp;pos=1</vt:lpwstr>
      </vt:variant>
      <vt:variant>
        <vt:lpwstr/>
      </vt:variant>
      <vt:variant>
        <vt:i4>5439566</vt:i4>
      </vt:variant>
      <vt:variant>
        <vt:i4>42</vt:i4>
      </vt:variant>
      <vt:variant>
        <vt:i4>0</vt:i4>
      </vt:variant>
      <vt:variant>
        <vt:i4>5</vt:i4>
      </vt:variant>
      <vt:variant>
        <vt:lpwstr>http://calmview.bham.ac.uk/Record.aspx?src=CalmView.Catalog&amp;id=XHMLAdd&amp;pos=1</vt:lpwstr>
      </vt:variant>
      <vt:variant>
        <vt:lpwstr/>
      </vt:variant>
      <vt:variant>
        <vt:i4>5636166</vt:i4>
      </vt:variant>
      <vt:variant>
        <vt:i4>39</vt:i4>
      </vt:variant>
      <vt:variant>
        <vt:i4>0</vt:i4>
      </vt:variant>
      <vt:variant>
        <vt:i4>5</vt:i4>
      </vt:variant>
      <vt:variant>
        <vt:lpwstr>http://calmview.bham.ac.uk/Record.aspx?src=CalmView.Catalog&amp;id=XHM&amp;pos=1</vt:lpwstr>
      </vt:variant>
      <vt:variant>
        <vt:lpwstr/>
      </vt:variant>
      <vt:variant>
        <vt:i4>7536683</vt:i4>
      </vt:variant>
      <vt:variant>
        <vt:i4>36</vt:i4>
      </vt:variant>
      <vt:variant>
        <vt:i4>0</vt:i4>
      </vt:variant>
      <vt:variant>
        <vt:i4>5</vt:i4>
      </vt:variant>
      <vt:variant>
        <vt:lpwstr>http://calmview.bham.ac.uk/Record.aspx?src=CalmView.Catalog&amp;id=XBATOD&amp;pos=1</vt:lpwstr>
      </vt:variant>
      <vt:variant>
        <vt:lpwstr/>
      </vt:variant>
      <vt:variant>
        <vt:i4>3997749</vt:i4>
      </vt:variant>
      <vt:variant>
        <vt:i4>33</vt:i4>
      </vt:variant>
      <vt:variant>
        <vt:i4>0</vt:i4>
      </vt:variant>
      <vt:variant>
        <vt:i4>5</vt:i4>
      </vt:variant>
      <vt:variant>
        <vt:lpwstr>http://calmview.bham.ac.uk/Record.aspx?src=CalmView.Catalog&amp;id=XMS130&amp;pos=1</vt:lpwstr>
      </vt:variant>
      <vt:variant>
        <vt:lpwstr/>
      </vt:variant>
      <vt:variant>
        <vt:i4>8061038</vt:i4>
      </vt:variant>
      <vt:variant>
        <vt:i4>30</vt:i4>
      </vt:variant>
      <vt:variant>
        <vt:i4>0</vt:i4>
      </vt:variant>
      <vt:variant>
        <vt:i4>5</vt:i4>
      </vt:variant>
      <vt:variant>
        <vt:lpwstr>https://researchguides.library.syr.edu/c.php?g=258357&amp;p=4754761</vt:lpwstr>
      </vt:variant>
      <vt:variant>
        <vt:lpwstr/>
      </vt:variant>
      <vt:variant>
        <vt:i4>8061038</vt:i4>
      </vt:variant>
      <vt:variant>
        <vt:i4>27</vt:i4>
      </vt:variant>
      <vt:variant>
        <vt:i4>0</vt:i4>
      </vt:variant>
      <vt:variant>
        <vt:i4>5</vt:i4>
      </vt:variant>
      <vt:variant>
        <vt:lpwstr>https://researchguides.library.syr.edu/c.php?g=258357&amp;p=4754761</vt:lpwstr>
      </vt:variant>
      <vt:variant>
        <vt:lpwstr/>
      </vt:variant>
      <vt:variant>
        <vt:i4>393217</vt:i4>
      </vt:variant>
      <vt:variant>
        <vt:i4>24</vt:i4>
      </vt:variant>
      <vt:variant>
        <vt:i4>0</vt:i4>
      </vt:variant>
      <vt:variant>
        <vt:i4>5</vt:i4>
      </vt:variant>
      <vt:variant>
        <vt:lpwstr>https://www.lancashire.gov.uk/libraries-and-archives/archives-and-record-office/our-collections/research-guides/</vt:lpwstr>
      </vt:variant>
      <vt:variant>
        <vt:lpwstr/>
      </vt:variant>
      <vt:variant>
        <vt:i4>1572939</vt:i4>
      </vt:variant>
      <vt:variant>
        <vt:i4>21</vt:i4>
      </vt:variant>
      <vt:variant>
        <vt:i4>0</vt:i4>
      </vt:variant>
      <vt:variant>
        <vt:i4>5</vt:i4>
      </vt:variant>
      <vt:variant>
        <vt:lpwstr>https://www.york.ac.uk/borthwick/holdings/research-guides/disability/</vt:lpwstr>
      </vt:variant>
      <vt:variant>
        <vt:lpwstr/>
      </vt:variant>
      <vt:variant>
        <vt:i4>3407908</vt:i4>
      </vt:variant>
      <vt:variant>
        <vt:i4>18</vt:i4>
      </vt:variant>
      <vt:variant>
        <vt:i4>0</vt:i4>
      </vt:variant>
      <vt:variant>
        <vt:i4>5</vt:i4>
      </vt:variant>
      <vt:variant>
        <vt:lpwstr>https://disability-studies.leeds.ac.uk/library/</vt:lpwstr>
      </vt:variant>
      <vt:variant>
        <vt:lpwstr/>
      </vt:variant>
      <vt:variant>
        <vt:i4>4063278</vt:i4>
      </vt:variant>
      <vt:variant>
        <vt:i4>15</vt:i4>
      </vt:variant>
      <vt:variant>
        <vt:i4>0</vt:i4>
      </vt:variant>
      <vt:variant>
        <vt:i4>5</vt:i4>
      </vt:variant>
      <vt:variant>
        <vt:lpwstr>https://www.nationalarchives.gov.uk/help-with-your-research/research-guides/disability-history/</vt:lpwstr>
      </vt:variant>
      <vt:variant>
        <vt:lpwstr/>
      </vt:variant>
      <vt:variant>
        <vt:i4>4194333</vt:i4>
      </vt:variant>
      <vt:variant>
        <vt:i4>12</vt:i4>
      </vt:variant>
      <vt:variant>
        <vt:i4>0</vt:i4>
      </vt:variant>
      <vt:variant>
        <vt:i4>5</vt:i4>
      </vt:variant>
      <vt:variant>
        <vt:lpwstr>https://www.flickr.com/photos/cadburyresearchlibrary/albums/72157716403770502</vt:lpwstr>
      </vt:variant>
      <vt:variant>
        <vt:lpwstr/>
      </vt:variant>
      <vt:variant>
        <vt:i4>5177363</vt:i4>
      </vt:variant>
      <vt:variant>
        <vt:i4>9</vt:i4>
      </vt:variant>
      <vt:variant>
        <vt:i4>0</vt:i4>
      </vt:variant>
      <vt:variant>
        <vt:i4>5</vt:i4>
      </vt:variant>
      <vt:variant>
        <vt:lpwstr>http://www.birmingham.ac.uk/facilities/cadbury/contact/index.aspx</vt:lpwstr>
      </vt:variant>
      <vt:variant>
        <vt:lpwstr/>
      </vt:variant>
      <vt:variant>
        <vt:i4>4456524</vt:i4>
      </vt:variant>
      <vt:variant>
        <vt:i4>6</vt:i4>
      </vt:variant>
      <vt:variant>
        <vt:i4>0</vt:i4>
      </vt:variant>
      <vt:variant>
        <vt:i4>5</vt:i4>
      </vt:variant>
      <vt:variant>
        <vt:lpwstr>http://findit.bham.ac.uk/primo_library/libweb/action/search.do?vid=44BIR_VU1</vt:lpwstr>
      </vt:variant>
      <vt:variant>
        <vt:lpwstr/>
      </vt:variant>
      <vt:variant>
        <vt:i4>3670137</vt:i4>
      </vt:variant>
      <vt:variant>
        <vt:i4>3</vt:i4>
      </vt:variant>
      <vt:variant>
        <vt:i4>0</vt:i4>
      </vt:variant>
      <vt:variant>
        <vt:i4>5</vt:i4>
      </vt:variant>
      <vt:variant>
        <vt:lpwstr>http://www.calmview.bham.ac.uk/</vt:lpwstr>
      </vt:variant>
      <vt:variant>
        <vt:lpwstr/>
      </vt:variant>
      <vt:variant>
        <vt:i4>2359356</vt:i4>
      </vt:variant>
      <vt:variant>
        <vt:i4>0</vt:i4>
      </vt:variant>
      <vt:variant>
        <vt:i4>0</vt:i4>
      </vt:variant>
      <vt:variant>
        <vt:i4>5</vt:i4>
      </vt:variant>
      <vt:variant>
        <vt:lpwstr>https://www.birmingham.ac.uk/facilities/cadbury/index.aspx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History Resource Guide</dc:title>
  <dc:subject/>
  <dc:creator>Childsj</dc:creator>
  <cp:keywords/>
  <dc:description/>
  <cp:lastModifiedBy>Helen Fisher (Special Collections)</cp:lastModifiedBy>
  <cp:revision>2</cp:revision>
  <dcterms:created xsi:type="dcterms:W3CDTF">2022-10-21T09:43:00Z</dcterms:created>
  <dcterms:modified xsi:type="dcterms:W3CDTF">2022-10-21T09:43:00Z</dcterms:modified>
</cp:coreProperties>
</file>